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48" w:rsidRPr="002E46B4" w:rsidRDefault="0000475E" w:rsidP="0000475E">
      <w:pPr>
        <w:pStyle w:val="1"/>
        <w:spacing w:line="240" w:lineRule="auto"/>
        <w:rPr>
          <w:sz w:val="18"/>
          <w:szCs w:val="18"/>
        </w:rPr>
      </w:pPr>
      <w:r w:rsidRPr="002E46B4">
        <w:rPr>
          <w:sz w:val="18"/>
          <w:szCs w:val="18"/>
        </w:rPr>
        <w:t>Государственная система санитарно-эпидемиологического нормирования</w:t>
      </w:r>
    </w:p>
    <w:p w:rsidR="0000475E" w:rsidRPr="002E46B4" w:rsidRDefault="0000475E" w:rsidP="0000475E">
      <w:pPr>
        <w:pStyle w:val="1"/>
        <w:spacing w:line="240" w:lineRule="auto"/>
        <w:rPr>
          <w:sz w:val="18"/>
          <w:szCs w:val="18"/>
        </w:rPr>
      </w:pPr>
      <w:r w:rsidRPr="002E46B4">
        <w:rPr>
          <w:sz w:val="18"/>
          <w:szCs w:val="18"/>
        </w:rPr>
        <w:t xml:space="preserve"> Российской Федерации</w:t>
      </w:r>
    </w:p>
    <w:p w:rsidR="00187208" w:rsidRPr="002E46B4" w:rsidRDefault="00EA56BF" w:rsidP="00EA56BF">
      <w:pPr>
        <w:ind w:right="-567" w:firstLine="709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 xml:space="preserve">         </w:t>
      </w:r>
      <w:r w:rsidR="008A1AF6" w:rsidRPr="002E46B4">
        <w:rPr>
          <w:b/>
          <w:bCs/>
          <w:sz w:val="18"/>
          <w:szCs w:val="18"/>
        </w:rPr>
        <w:t>______</w:t>
      </w:r>
      <w:r w:rsidR="00C62B46" w:rsidRPr="002E46B4">
        <w:rPr>
          <w:b/>
          <w:bCs/>
          <w:sz w:val="18"/>
          <w:szCs w:val="18"/>
        </w:rPr>
        <w:t>________________________________________________________</w:t>
      </w:r>
    </w:p>
    <w:p w:rsidR="00A33B68" w:rsidRPr="002E46B4" w:rsidRDefault="00A33B68" w:rsidP="0037793E">
      <w:pPr>
        <w:ind w:right="-567" w:firstLine="709"/>
        <w:jc w:val="both"/>
        <w:rPr>
          <w:b/>
          <w:bCs/>
          <w:sz w:val="18"/>
          <w:szCs w:val="18"/>
        </w:rPr>
      </w:pPr>
    </w:p>
    <w:p w:rsidR="00187208" w:rsidRPr="002E46B4" w:rsidRDefault="00F35BC4" w:rsidP="0037793E">
      <w:pPr>
        <w:ind w:right="-567"/>
        <w:jc w:val="center"/>
        <w:rPr>
          <w:sz w:val="18"/>
          <w:szCs w:val="18"/>
        </w:rPr>
      </w:pPr>
      <w:r w:rsidRPr="002E46B4">
        <w:rPr>
          <w:sz w:val="18"/>
          <w:szCs w:val="18"/>
        </w:rPr>
        <w:t>3.1</w:t>
      </w:r>
      <w:r w:rsidR="00187208" w:rsidRPr="002E46B4">
        <w:rPr>
          <w:sz w:val="18"/>
          <w:szCs w:val="18"/>
        </w:rPr>
        <w:t xml:space="preserve">. </w:t>
      </w:r>
      <w:r w:rsidRPr="002E46B4">
        <w:rPr>
          <w:sz w:val="18"/>
          <w:szCs w:val="18"/>
        </w:rPr>
        <w:t>ЭПИДЕМИОЛОГИЯ, ПРОФИЛАКТИКА ИНФЕКЦИОННЫХ БОЛЕЗНЕЙ</w:t>
      </w:r>
    </w:p>
    <w:p w:rsidR="002C6E76" w:rsidRPr="002E46B4" w:rsidRDefault="002C6E76" w:rsidP="0037793E">
      <w:pPr>
        <w:pStyle w:val="8"/>
        <w:rPr>
          <w:sz w:val="18"/>
          <w:szCs w:val="18"/>
        </w:rPr>
      </w:pPr>
      <w:r w:rsidRPr="002E46B4">
        <w:rPr>
          <w:sz w:val="18"/>
          <w:szCs w:val="18"/>
        </w:rPr>
        <w:t>ПРОВЕДЕНИЕ ЭКСТРЕННЫХ МЕРОПРИЯТИЙ</w:t>
      </w:r>
    </w:p>
    <w:p w:rsidR="00187208" w:rsidRPr="002E46B4" w:rsidRDefault="002C6E76" w:rsidP="0037793E">
      <w:pPr>
        <w:pStyle w:val="8"/>
        <w:rPr>
          <w:sz w:val="18"/>
          <w:szCs w:val="18"/>
        </w:rPr>
      </w:pPr>
      <w:r w:rsidRPr="002E46B4">
        <w:rPr>
          <w:sz w:val="18"/>
          <w:szCs w:val="18"/>
        </w:rPr>
        <w:t xml:space="preserve">ПО </w:t>
      </w:r>
      <w:r w:rsidR="00187208" w:rsidRPr="002E46B4">
        <w:rPr>
          <w:sz w:val="18"/>
          <w:szCs w:val="18"/>
        </w:rPr>
        <w:t>ДЕ</w:t>
      </w:r>
      <w:r w:rsidRPr="002E46B4">
        <w:rPr>
          <w:sz w:val="18"/>
          <w:szCs w:val="18"/>
        </w:rPr>
        <w:t>ЗИНСЕКЦИИ</w:t>
      </w:r>
      <w:r w:rsidR="001E4208" w:rsidRPr="002E46B4">
        <w:rPr>
          <w:sz w:val="18"/>
          <w:szCs w:val="18"/>
        </w:rPr>
        <w:t xml:space="preserve"> И ДЕРАТИЗАЦИИ</w:t>
      </w:r>
    </w:p>
    <w:p w:rsidR="00187208" w:rsidRPr="002E46B4" w:rsidRDefault="00187208" w:rsidP="0037793E">
      <w:pPr>
        <w:ind w:right="-143"/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В ПРИРОДНЫХ ОЧАГАХ</w:t>
      </w:r>
      <w:r w:rsidR="005976D4" w:rsidRPr="002E46B4">
        <w:rPr>
          <w:b/>
          <w:bCs/>
          <w:sz w:val="18"/>
          <w:szCs w:val="18"/>
        </w:rPr>
        <w:t xml:space="preserve"> ЧУМЫ </w:t>
      </w:r>
    </w:p>
    <w:p w:rsidR="00187208" w:rsidRPr="002E46B4" w:rsidRDefault="00187208" w:rsidP="0037793E">
      <w:pPr>
        <w:pStyle w:val="9"/>
        <w:ind w:left="0" w:firstLine="0"/>
        <w:rPr>
          <w:sz w:val="18"/>
          <w:szCs w:val="18"/>
        </w:rPr>
      </w:pPr>
      <w:r w:rsidRPr="002E46B4">
        <w:rPr>
          <w:sz w:val="18"/>
          <w:szCs w:val="18"/>
        </w:rPr>
        <w:t>НА ТЕРРИТОРИИ РОССИЙСКОЙ ФЕДЕРАЦИИ</w:t>
      </w:r>
    </w:p>
    <w:p w:rsidR="00187208" w:rsidRPr="002E46B4" w:rsidRDefault="00187208" w:rsidP="0037793E">
      <w:pPr>
        <w:ind w:right="-567"/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Методические указания</w:t>
      </w:r>
    </w:p>
    <w:p w:rsidR="00187208" w:rsidRPr="002E46B4" w:rsidRDefault="00F35BC4" w:rsidP="0037793E">
      <w:pPr>
        <w:ind w:right="-567"/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МУ 3.1.</w:t>
      </w:r>
      <w:r w:rsidR="00D552E5" w:rsidRPr="002E46B4">
        <w:rPr>
          <w:b/>
          <w:bCs/>
          <w:sz w:val="18"/>
          <w:szCs w:val="18"/>
        </w:rPr>
        <w:t>2565</w:t>
      </w:r>
      <w:r w:rsidR="00527932" w:rsidRPr="002E46B4">
        <w:rPr>
          <w:b/>
          <w:bCs/>
          <w:sz w:val="18"/>
          <w:szCs w:val="18"/>
        </w:rPr>
        <w:t xml:space="preserve"> </w:t>
      </w:r>
      <w:r w:rsidRPr="002E46B4">
        <w:rPr>
          <w:b/>
          <w:bCs/>
          <w:sz w:val="18"/>
          <w:szCs w:val="18"/>
        </w:rPr>
        <w:t xml:space="preserve">– </w:t>
      </w:r>
      <w:r w:rsidR="006123CA" w:rsidRPr="002E46B4">
        <w:rPr>
          <w:b/>
          <w:bCs/>
          <w:sz w:val="18"/>
          <w:szCs w:val="18"/>
        </w:rPr>
        <w:t>09</w:t>
      </w:r>
    </w:p>
    <w:p w:rsidR="00187208" w:rsidRPr="002E46B4" w:rsidRDefault="00187208" w:rsidP="0037793E">
      <w:pPr>
        <w:ind w:right="-567"/>
        <w:jc w:val="center"/>
        <w:rPr>
          <w:sz w:val="18"/>
          <w:szCs w:val="18"/>
        </w:rPr>
      </w:pPr>
      <w:r w:rsidRPr="002E46B4">
        <w:rPr>
          <w:sz w:val="18"/>
          <w:szCs w:val="18"/>
        </w:rPr>
        <w:t>Издание официальное</w:t>
      </w:r>
    </w:p>
    <w:p w:rsidR="00187208" w:rsidRPr="002E46B4" w:rsidRDefault="00187208" w:rsidP="0037793E">
      <w:pPr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Москва</w:t>
      </w:r>
    </w:p>
    <w:p w:rsidR="007E7914" w:rsidRPr="002E46B4" w:rsidRDefault="007C618F" w:rsidP="0037793E">
      <w:pPr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2009</w:t>
      </w:r>
    </w:p>
    <w:p w:rsidR="007E7914" w:rsidRPr="002E46B4" w:rsidRDefault="007E7914" w:rsidP="007E7914">
      <w:pPr>
        <w:ind w:right="-567"/>
        <w:jc w:val="center"/>
        <w:rPr>
          <w:sz w:val="18"/>
          <w:szCs w:val="18"/>
        </w:rPr>
      </w:pPr>
      <w:r w:rsidRPr="002E46B4">
        <w:rPr>
          <w:sz w:val="18"/>
          <w:szCs w:val="18"/>
        </w:rPr>
        <w:t>3.1. ЭПИДЕМИОЛОГИЯ, ПРОФИЛАКТИКА ИНФЕКЦИОННЫХ БОЛЕЗНЕЙ</w:t>
      </w:r>
    </w:p>
    <w:p w:rsidR="007E7914" w:rsidRPr="002E46B4" w:rsidRDefault="007E7914" w:rsidP="007E7914">
      <w:pPr>
        <w:pStyle w:val="8"/>
        <w:rPr>
          <w:sz w:val="18"/>
          <w:szCs w:val="18"/>
        </w:rPr>
      </w:pPr>
      <w:r w:rsidRPr="002E46B4">
        <w:rPr>
          <w:sz w:val="18"/>
          <w:szCs w:val="18"/>
        </w:rPr>
        <w:t>ПРОВЕДЕНИЕ ЭКСТРЕННЫХ МЕРОПРИЯТИЙ</w:t>
      </w:r>
    </w:p>
    <w:p w:rsidR="007E7914" w:rsidRPr="002E46B4" w:rsidRDefault="007E7914" w:rsidP="007E7914">
      <w:pPr>
        <w:pStyle w:val="8"/>
        <w:rPr>
          <w:sz w:val="18"/>
          <w:szCs w:val="18"/>
        </w:rPr>
      </w:pPr>
      <w:r w:rsidRPr="002E46B4">
        <w:rPr>
          <w:sz w:val="18"/>
          <w:szCs w:val="18"/>
        </w:rPr>
        <w:t>ПО ДЕЗИНСЕКЦИИ И ДЕРАТИЗАЦИИ</w:t>
      </w:r>
    </w:p>
    <w:p w:rsidR="007E7914" w:rsidRPr="002E46B4" w:rsidRDefault="007E7914" w:rsidP="007E7914">
      <w:pPr>
        <w:ind w:right="-143"/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 xml:space="preserve">В ПРИРОДНЫХ ОЧАГАХ ЧУМЫ </w:t>
      </w:r>
    </w:p>
    <w:p w:rsidR="007E7914" w:rsidRPr="002E46B4" w:rsidRDefault="007E7914" w:rsidP="007E7914">
      <w:pPr>
        <w:pStyle w:val="9"/>
        <w:ind w:left="0" w:firstLine="0"/>
        <w:rPr>
          <w:sz w:val="18"/>
          <w:szCs w:val="18"/>
        </w:rPr>
      </w:pPr>
      <w:r w:rsidRPr="002E46B4">
        <w:rPr>
          <w:sz w:val="18"/>
          <w:szCs w:val="18"/>
        </w:rPr>
        <w:t>НА ТЕРРИТОРИИ РОССИЙСКОЙ ФЕДЕРАЦИИ</w:t>
      </w:r>
    </w:p>
    <w:p w:rsidR="007E7914" w:rsidRPr="002E46B4" w:rsidRDefault="007E7914" w:rsidP="007E7914">
      <w:pPr>
        <w:ind w:right="-567"/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Методические указания</w:t>
      </w:r>
    </w:p>
    <w:p w:rsidR="007E7914" w:rsidRPr="002E46B4" w:rsidRDefault="007E7914" w:rsidP="007E7914">
      <w:pPr>
        <w:ind w:right="-567"/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МУ 3.1.</w:t>
      </w:r>
      <w:r w:rsidR="00F5008F" w:rsidRPr="002E46B4">
        <w:rPr>
          <w:b/>
          <w:bCs/>
          <w:sz w:val="18"/>
          <w:szCs w:val="18"/>
        </w:rPr>
        <w:t>2565</w:t>
      </w:r>
      <w:r w:rsidR="00527932" w:rsidRPr="002E46B4">
        <w:rPr>
          <w:b/>
          <w:bCs/>
          <w:sz w:val="18"/>
          <w:szCs w:val="18"/>
        </w:rPr>
        <w:t xml:space="preserve"> </w:t>
      </w:r>
      <w:r w:rsidRPr="002E46B4">
        <w:rPr>
          <w:b/>
          <w:bCs/>
          <w:sz w:val="18"/>
          <w:szCs w:val="18"/>
        </w:rPr>
        <w:t xml:space="preserve">– </w:t>
      </w:r>
      <w:r w:rsidR="007C618F" w:rsidRPr="002E46B4">
        <w:rPr>
          <w:b/>
          <w:bCs/>
          <w:sz w:val="18"/>
          <w:szCs w:val="18"/>
        </w:rPr>
        <w:t>09</w:t>
      </w:r>
    </w:p>
    <w:p w:rsidR="0000475E" w:rsidRPr="002E46B4" w:rsidRDefault="0000475E" w:rsidP="0000475E">
      <w:pPr>
        <w:ind w:left="1077" w:hanging="357"/>
        <w:jc w:val="center"/>
        <w:rPr>
          <w:b/>
          <w:sz w:val="18"/>
          <w:szCs w:val="18"/>
        </w:rPr>
      </w:pPr>
      <w:r w:rsidRPr="002E46B4">
        <w:rPr>
          <w:b/>
          <w:sz w:val="18"/>
          <w:szCs w:val="18"/>
        </w:rPr>
        <w:t>Предисловие</w:t>
      </w:r>
    </w:p>
    <w:p w:rsidR="0000475E" w:rsidRPr="002E46B4" w:rsidRDefault="0000475E" w:rsidP="0000475E">
      <w:pPr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1. Методические указания разработаны: Федеральной службой по надзору в сфере защиты прав потребителей и бл</w:t>
      </w:r>
      <w:r w:rsidR="002000F5" w:rsidRPr="002E46B4">
        <w:rPr>
          <w:sz w:val="18"/>
          <w:szCs w:val="18"/>
        </w:rPr>
        <w:t>агополучия человека (Е.Б. Ежлова</w:t>
      </w:r>
      <w:r w:rsidRPr="002E46B4">
        <w:rPr>
          <w:sz w:val="18"/>
          <w:szCs w:val="18"/>
        </w:rPr>
        <w:t xml:space="preserve">, Н.Д.Пакскина); </w:t>
      </w:r>
      <w:r w:rsidR="00081048" w:rsidRPr="002E46B4">
        <w:rPr>
          <w:sz w:val="18"/>
          <w:szCs w:val="18"/>
        </w:rPr>
        <w:t xml:space="preserve">Федеральным государственным учреждением здравоохранения </w:t>
      </w:r>
      <w:r w:rsidRPr="002E46B4">
        <w:rPr>
          <w:sz w:val="18"/>
          <w:szCs w:val="18"/>
        </w:rPr>
        <w:t xml:space="preserve">«Противочумный Центр» (В.Е.Безсмертный, Н.Л.Новиков, В.П.Попов); Федеральным государственным учреждением здравоохранения «Российский научно-исследовательский противочумный институт «Микроб» (А.Н.Матросов, Т.В.Князева, А.А.Слудский, А.А.Кузнецов, М.А.Тарасов, С.И.Толоконникова, М.Н.Шилов, В.Н.Чекашов, С.А.Яковлев, А.И.Удовиков, О.Л.Бессонова, Н.В.Попов, В.В.Кутырев); Федеральным государственным учреждением здравоохранения «Иркутский научно-исследовательский противочумный институт Сибири и Дальнего Востока» (Л.С.Немченко, А.Я.Никитин); Федеральным государственным учреждением здравоохранения «Ставропольский научно-исследовательский противочумный институт» (Н.П.Григорьев, И.В.Чумакова, Л.И.Белявцева, А.И.Гудиева, А.Н.Куличенко); Федеральным государственным учреждением науки «Научно-исследовательский институт дезинфектологии» (С.А.Рославцева, Н.И.Шашина, С.В.Рябов, </w:t>
      </w:r>
      <w:r w:rsidRPr="002E46B4">
        <w:rPr>
          <w:sz w:val="18"/>
          <w:szCs w:val="18"/>
          <w:bdr w:val="single" w:sz="4" w:space="0" w:color="auto"/>
        </w:rPr>
        <w:t>Г.Н.Заева</w:t>
      </w:r>
      <w:r w:rsidRPr="002E46B4">
        <w:rPr>
          <w:sz w:val="18"/>
          <w:szCs w:val="18"/>
        </w:rPr>
        <w:t>, Т.З.Рысина);</w:t>
      </w:r>
      <w:r w:rsidRPr="002E46B4">
        <w:rPr>
          <w:smallCaps/>
          <w:sz w:val="18"/>
          <w:szCs w:val="18"/>
        </w:rPr>
        <w:t xml:space="preserve"> </w:t>
      </w:r>
      <w:r w:rsidRPr="002E46B4">
        <w:rPr>
          <w:sz w:val="18"/>
          <w:szCs w:val="18"/>
        </w:rPr>
        <w:t>Московская Медицинская Академия им. И.М. Сеченова МПФ ППО кафедра дезинфектологии (М.И.Шутова, Е.Н.Богданова); Федеральным государственным учреждением здравоохранения «Астраханская противочумная станция» (В.П.Осипов, В.К.Синцов); Федеральным государственным учреждением здравоохранения «Элистинская противочумная станция» (В.Б.-Х.Санджиев, Г.В.Сангаджиева).</w:t>
      </w:r>
    </w:p>
    <w:p w:rsidR="00767D35" w:rsidRPr="002E46B4" w:rsidRDefault="00767D35" w:rsidP="0000475E">
      <w:pPr>
        <w:ind w:firstLine="709"/>
        <w:jc w:val="both"/>
        <w:rPr>
          <w:sz w:val="18"/>
          <w:szCs w:val="18"/>
        </w:rPr>
      </w:pPr>
    </w:p>
    <w:p w:rsidR="00C5683F" w:rsidRPr="002E46B4" w:rsidRDefault="00D57D8C" w:rsidP="000F6EE4">
      <w:pPr>
        <w:pStyle w:val="BodyText21"/>
        <w:widowControl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2. Рекомендованы к утверждению Комиссией по государственному санитарно-эпидемиологическому нормированию при Федеральной службе по надзору в сфере защиты прав потребителей и бла</w:t>
      </w:r>
      <w:r w:rsidR="00B53A1C" w:rsidRPr="002E46B4">
        <w:rPr>
          <w:sz w:val="18"/>
          <w:szCs w:val="18"/>
        </w:rPr>
        <w:t>гополучия человека (протокол № 2 от 25.06.09 г.</w:t>
      </w:r>
      <w:r w:rsidRPr="002E46B4">
        <w:rPr>
          <w:sz w:val="18"/>
          <w:szCs w:val="18"/>
        </w:rPr>
        <w:t>).</w:t>
      </w:r>
    </w:p>
    <w:p w:rsidR="00580DAD" w:rsidRPr="002E46B4" w:rsidRDefault="00D57D8C" w:rsidP="000F6EE4">
      <w:pPr>
        <w:pStyle w:val="BodyText21"/>
        <w:widowControl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3</w:t>
      </w:r>
      <w:r w:rsidR="00580DAD" w:rsidRPr="002E46B4">
        <w:rPr>
          <w:sz w:val="18"/>
          <w:szCs w:val="18"/>
        </w:rPr>
        <w:t>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</w:t>
      </w:r>
      <w:r w:rsidR="00B53A1C" w:rsidRPr="002E46B4">
        <w:rPr>
          <w:sz w:val="18"/>
          <w:szCs w:val="18"/>
        </w:rPr>
        <w:t>и 01.12.2009 г.</w:t>
      </w:r>
    </w:p>
    <w:p w:rsidR="00580DAD" w:rsidRPr="002E46B4" w:rsidRDefault="00B53A1C" w:rsidP="000F6EE4">
      <w:pPr>
        <w:pStyle w:val="af7"/>
        <w:ind w:left="0"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4. Введены в действие с 01.03.2009 г.</w:t>
      </w:r>
    </w:p>
    <w:p w:rsidR="00A62C3E" w:rsidRPr="002E46B4" w:rsidRDefault="0084277D" w:rsidP="000F6EE4">
      <w:pPr>
        <w:overflowPunct/>
        <w:autoSpaceDE/>
        <w:autoSpaceDN/>
        <w:adjustRightInd/>
        <w:ind w:firstLine="709"/>
        <w:jc w:val="both"/>
        <w:textAlignment w:val="auto"/>
        <w:rPr>
          <w:sz w:val="18"/>
          <w:szCs w:val="18"/>
        </w:rPr>
      </w:pPr>
      <w:r w:rsidRPr="002E46B4">
        <w:rPr>
          <w:sz w:val="18"/>
          <w:szCs w:val="18"/>
        </w:rPr>
        <w:t xml:space="preserve">5. </w:t>
      </w:r>
      <w:r w:rsidR="00B537F6" w:rsidRPr="002E46B4">
        <w:rPr>
          <w:sz w:val="18"/>
          <w:szCs w:val="18"/>
        </w:rPr>
        <w:t>Введены взамен:</w:t>
      </w:r>
      <w:r w:rsidR="00A62C3E" w:rsidRPr="002E46B4">
        <w:rPr>
          <w:sz w:val="18"/>
          <w:szCs w:val="18"/>
        </w:rPr>
        <w:t xml:space="preserve"> </w:t>
      </w:r>
      <w:r w:rsidR="00BC5196" w:rsidRPr="002E46B4">
        <w:rPr>
          <w:sz w:val="18"/>
          <w:szCs w:val="18"/>
        </w:rPr>
        <w:t>«Инструкция по бо</w:t>
      </w:r>
      <w:r w:rsidR="00D57D8C" w:rsidRPr="002E46B4">
        <w:rPr>
          <w:sz w:val="18"/>
          <w:szCs w:val="18"/>
        </w:rPr>
        <w:t>рьбе с мышевидными грызунами»</w:t>
      </w:r>
      <w:r w:rsidR="00BC5196" w:rsidRPr="002E46B4">
        <w:rPr>
          <w:sz w:val="18"/>
          <w:szCs w:val="18"/>
        </w:rPr>
        <w:t xml:space="preserve"> </w:t>
      </w:r>
      <w:r w:rsidR="00D57D8C" w:rsidRPr="002E46B4">
        <w:rPr>
          <w:sz w:val="18"/>
          <w:szCs w:val="18"/>
        </w:rPr>
        <w:t>(</w:t>
      </w:r>
      <w:r w:rsidR="00BC5196" w:rsidRPr="002E46B4">
        <w:rPr>
          <w:sz w:val="18"/>
          <w:szCs w:val="18"/>
        </w:rPr>
        <w:t>Саратов, 1973</w:t>
      </w:r>
      <w:r w:rsidRPr="002E46B4">
        <w:rPr>
          <w:sz w:val="18"/>
          <w:szCs w:val="18"/>
        </w:rPr>
        <w:t xml:space="preserve">); </w:t>
      </w:r>
      <w:r w:rsidR="00580DAD" w:rsidRPr="002E46B4">
        <w:rPr>
          <w:sz w:val="18"/>
          <w:szCs w:val="18"/>
        </w:rPr>
        <w:t>«Методические указания по поселковой дезинсекции в природных очагах чумы»</w:t>
      </w:r>
      <w:r w:rsidRPr="002E46B4">
        <w:rPr>
          <w:sz w:val="18"/>
          <w:szCs w:val="18"/>
        </w:rPr>
        <w:t xml:space="preserve"> (</w:t>
      </w:r>
      <w:r w:rsidR="00B537F6" w:rsidRPr="002E46B4">
        <w:rPr>
          <w:sz w:val="18"/>
          <w:szCs w:val="18"/>
        </w:rPr>
        <w:t>Алма-Ата, 1975</w:t>
      </w:r>
      <w:r w:rsidRPr="002E46B4">
        <w:rPr>
          <w:sz w:val="18"/>
          <w:szCs w:val="18"/>
        </w:rPr>
        <w:t>);</w:t>
      </w:r>
      <w:r w:rsidR="00A62C3E" w:rsidRPr="002E46B4">
        <w:rPr>
          <w:sz w:val="18"/>
          <w:szCs w:val="18"/>
        </w:rPr>
        <w:t xml:space="preserve"> </w:t>
      </w:r>
      <w:r w:rsidR="00EC5146" w:rsidRPr="002E46B4">
        <w:rPr>
          <w:sz w:val="18"/>
          <w:szCs w:val="18"/>
        </w:rPr>
        <w:t>«Временная инструкция по организации и методике борьбы с монгольской пес</w:t>
      </w:r>
      <w:r w:rsidRPr="002E46B4">
        <w:rPr>
          <w:sz w:val="18"/>
          <w:szCs w:val="18"/>
        </w:rPr>
        <w:t>чанкой»</w:t>
      </w:r>
      <w:r w:rsidR="00EC5146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(</w:t>
      </w:r>
      <w:r w:rsidR="00EC5146" w:rsidRPr="002E46B4">
        <w:rPr>
          <w:sz w:val="18"/>
          <w:szCs w:val="18"/>
        </w:rPr>
        <w:t>Иркутск, 1976</w:t>
      </w:r>
      <w:r w:rsidRPr="002E46B4">
        <w:rPr>
          <w:sz w:val="18"/>
          <w:szCs w:val="18"/>
        </w:rPr>
        <w:t xml:space="preserve">); </w:t>
      </w:r>
      <w:r w:rsidR="00EC5146" w:rsidRPr="002E46B4">
        <w:rPr>
          <w:sz w:val="18"/>
          <w:szCs w:val="18"/>
        </w:rPr>
        <w:t xml:space="preserve">«Инструкция по борьбе с сусликами в природных очагах чумы» </w:t>
      </w:r>
      <w:r w:rsidRPr="002E46B4">
        <w:rPr>
          <w:sz w:val="18"/>
          <w:szCs w:val="18"/>
        </w:rPr>
        <w:t>(</w:t>
      </w:r>
      <w:r w:rsidR="00EC5146" w:rsidRPr="002E46B4">
        <w:rPr>
          <w:sz w:val="18"/>
          <w:szCs w:val="18"/>
        </w:rPr>
        <w:t>Саратов, 1978</w:t>
      </w:r>
      <w:r w:rsidRPr="002E46B4">
        <w:rPr>
          <w:sz w:val="18"/>
          <w:szCs w:val="18"/>
        </w:rPr>
        <w:t>);</w:t>
      </w:r>
      <w:r w:rsidR="00A62C3E" w:rsidRPr="002E46B4">
        <w:rPr>
          <w:sz w:val="18"/>
          <w:szCs w:val="18"/>
        </w:rPr>
        <w:t xml:space="preserve"> </w:t>
      </w:r>
      <w:r w:rsidR="00580DAD" w:rsidRPr="002E46B4">
        <w:rPr>
          <w:sz w:val="18"/>
          <w:szCs w:val="18"/>
        </w:rPr>
        <w:t>«Методически</w:t>
      </w:r>
      <w:r w:rsidR="00A62C3E" w:rsidRPr="002E46B4">
        <w:rPr>
          <w:sz w:val="18"/>
          <w:szCs w:val="18"/>
        </w:rPr>
        <w:t>е</w:t>
      </w:r>
      <w:r w:rsidR="00580DAD" w:rsidRPr="002E46B4">
        <w:rPr>
          <w:sz w:val="18"/>
          <w:szCs w:val="18"/>
        </w:rPr>
        <w:t xml:space="preserve"> указани</w:t>
      </w:r>
      <w:r w:rsidR="00A62C3E" w:rsidRPr="002E46B4">
        <w:rPr>
          <w:sz w:val="18"/>
          <w:szCs w:val="18"/>
        </w:rPr>
        <w:t>я</w:t>
      </w:r>
      <w:r w:rsidR="00580DAD" w:rsidRPr="002E46B4">
        <w:rPr>
          <w:sz w:val="18"/>
          <w:szCs w:val="18"/>
        </w:rPr>
        <w:t xml:space="preserve"> по борьбе с грызунами в населенных пунктах»</w:t>
      </w:r>
      <w:r w:rsidR="00A62C3E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(</w:t>
      </w:r>
      <w:r w:rsidR="00580DAD" w:rsidRPr="002E46B4">
        <w:rPr>
          <w:sz w:val="18"/>
          <w:szCs w:val="18"/>
        </w:rPr>
        <w:t>М</w:t>
      </w:r>
      <w:r w:rsidRPr="002E46B4">
        <w:rPr>
          <w:sz w:val="18"/>
          <w:szCs w:val="18"/>
        </w:rPr>
        <w:t>осква</w:t>
      </w:r>
      <w:r w:rsidR="00A62C3E" w:rsidRPr="002E46B4">
        <w:rPr>
          <w:sz w:val="18"/>
          <w:szCs w:val="18"/>
        </w:rPr>
        <w:t xml:space="preserve">, </w:t>
      </w:r>
      <w:r w:rsidR="00580DAD" w:rsidRPr="002E46B4">
        <w:rPr>
          <w:sz w:val="18"/>
          <w:szCs w:val="18"/>
        </w:rPr>
        <w:t>1981</w:t>
      </w:r>
      <w:r w:rsidRPr="002E46B4">
        <w:rPr>
          <w:sz w:val="18"/>
          <w:szCs w:val="18"/>
        </w:rPr>
        <w:t>);</w:t>
      </w:r>
      <w:r w:rsidR="00A62C3E" w:rsidRPr="002E46B4">
        <w:rPr>
          <w:sz w:val="18"/>
          <w:szCs w:val="18"/>
        </w:rPr>
        <w:t xml:space="preserve"> </w:t>
      </w:r>
      <w:r w:rsidR="00580DAD" w:rsidRPr="002E46B4">
        <w:rPr>
          <w:sz w:val="18"/>
          <w:szCs w:val="18"/>
        </w:rPr>
        <w:t>«Инструкция по борьбе с песчанками полуденной, гребенщиковой, краснохв</w:t>
      </w:r>
      <w:r w:rsidR="00057399" w:rsidRPr="002E46B4">
        <w:rPr>
          <w:sz w:val="18"/>
          <w:szCs w:val="18"/>
        </w:rPr>
        <w:t>о</w:t>
      </w:r>
      <w:r w:rsidR="00580DAD" w:rsidRPr="002E46B4">
        <w:rPr>
          <w:sz w:val="18"/>
          <w:szCs w:val="18"/>
        </w:rPr>
        <w:t>стой</w:t>
      </w:r>
      <w:r w:rsidR="00EC5146" w:rsidRPr="002E46B4">
        <w:rPr>
          <w:sz w:val="18"/>
          <w:szCs w:val="18"/>
        </w:rPr>
        <w:t>, Виноградова в природных очагах чумы»</w:t>
      </w:r>
      <w:r w:rsidR="00A62C3E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(</w:t>
      </w:r>
      <w:r w:rsidR="00A62C3E" w:rsidRPr="002E46B4">
        <w:rPr>
          <w:sz w:val="18"/>
          <w:szCs w:val="18"/>
        </w:rPr>
        <w:t>Саратов,</w:t>
      </w:r>
      <w:r w:rsidR="00EC5146" w:rsidRPr="002E46B4">
        <w:rPr>
          <w:sz w:val="18"/>
          <w:szCs w:val="18"/>
        </w:rPr>
        <w:t xml:space="preserve"> 1982</w:t>
      </w:r>
      <w:r w:rsidRPr="002E46B4">
        <w:rPr>
          <w:sz w:val="18"/>
          <w:szCs w:val="18"/>
        </w:rPr>
        <w:t xml:space="preserve">); </w:t>
      </w:r>
      <w:r w:rsidR="00BC5196" w:rsidRPr="002E46B4">
        <w:rPr>
          <w:sz w:val="18"/>
          <w:szCs w:val="18"/>
        </w:rPr>
        <w:t>«Методические рекомендации по истреблению мелких млекопитающих на сенопунктах, расположенных на энзоотичной по ч</w:t>
      </w:r>
      <w:r w:rsidRPr="002E46B4">
        <w:rPr>
          <w:sz w:val="18"/>
          <w:szCs w:val="18"/>
        </w:rPr>
        <w:t>уме территории»</w:t>
      </w:r>
      <w:r w:rsidR="00B537F6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(</w:t>
      </w:r>
      <w:r w:rsidR="00B537F6" w:rsidRPr="002E46B4">
        <w:rPr>
          <w:sz w:val="18"/>
          <w:szCs w:val="18"/>
        </w:rPr>
        <w:t>Саратов, 1985</w:t>
      </w:r>
      <w:r w:rsidRPr="002E46B4">
        <w:rPr>
          <w:sz w:val="18"/>
          <w:szCs w:val="18"/>
        </w:rPr>
        <w:t>);</w:t>
      </w:r>
      <w:r w:rsidR="00A62C3E" w:rsidRPr="002E46B4">
        <w:rPr>
          <w:sz w:val="18"/>
          <w:szCs w:val="18"/>
        </w:rPr>
        <w:t xml:space="preserve"> «Методические рекомендации по полевой дератизации и дезинсекции в очагах чумы сусликового типа Российско</w:t>
      </w:r>
      <w:r w:rsidR="00B537F6" w:rsidRPr="002E46B4">
        <w:rPr>
          <w:sz w:val="18"/>
          <w:szCs w:val="18"/>
        </w:rPr>
        <w:t>й Феде</w:t>
      </w:r>
      <w:r w:rsidRPr="002E46B4">
        <w:rPr>
          <w:sz w:val="18"/>
          <w:szCs w:val="18"/>
        </w:rPr>
        <w:t>рации»</w:t>
      </w:r>
      <w:r w:rsidR="00B537F6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(</w:t>
      </w:r>
      <w:r w:rsidR="00B537F6" w:rsidRPr="002E46B4">
        <w:rPr>
          <w:sz w:val="18"/>
          <w:szCs w:val="18"/>
        </w:rPr>
        <w:t>Саратов, 1995</w:t>
      </w:r>
      <w:r w:rsidRPr="002E46B4">
        <w:rPr>
          <w:sz w:val="18"/>
          <w:szCs w:val="18"/>
        </w:rPr>
        <w:t>)</w:t>
      </w:r>
      <w:r w:rsidR="00B537F6" w:rsidRPr="002E46B4">
        <w:rPr>
          <w:sz w:val="18"/>
          <w:szCs w:val="18"/>
        </w:rPr>
        <w:t>.</w:t>
      </w:r>
    </w:p>
    <w:p w:rsidR="00FE446B" w:rsidRPr="002E46B4" w:rsidRDefault="00FE446B" w:rsidP="000F6EE4">
      <w:pPr>
        <w:tabs>
          <w:tab w:val="left" w:pos="720"/>
          <w:tab w:val="left" w:pos="1579"/>
        </w:tabs>
        <w:ind w:right="282" w:firstLine="709"/>
        <w:jc w:val="center"/>
        <w:rPr>
          <w:sz w:val="18"/>
          <w:szCs w:val="18"/>
        </w:rPr>
      </w:pPr>
      <w:r w:rsidRPr="002E46B4">
        <w:rPr>
          <w:sz w:val="18"/>
          <w:szCs w:val="18"/>
        </w:rPr>
        <w:t>СОДЕРЖАНИЕ</w:t>
      </w:r>
    </w:p>
    <w:p w:rsidR="00FE446B" w:rsidRPr="002E46B4" w:rsidRDefault="00FE446B" w:rsidP="004A16CE">
      <w:pPr>
        <w:tabs>
          <w:tab w:val="left" w:pos="720"/>
          <w:tab w:val="left" w:pos="1579"/>
        </w:tabs>
        <w:ind w:right="282" w:firstLine="709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6"/>
        <w:gridCol w:w="7999"/>
        <w:gridCol w:w="608"/>
      </w:tblGrid>
      <w:tr w:rsidR="00FE446B" w:rsidRPr="002E46B4">
        <w:tc>
          <w:tcPr>
            <w:tcW w:w="756" w:type="dxa"/>
          </w:tcPr>
          <w:p w:rsidR="00FE446B" w:rsidRPr="002E46B4" w:rsidRDefault="00FE446B" w:rsidP="00B01D61">
            <w:pPr>
              <w:rPr>
                <w:sz w:val="18"/>
                <w:szCs w:val="18"/>
              </w:rPr>
            </w:pPr>
          </w:p>
        </w:tc>
        <w:tc>
          <w:tcPr>
            <w:tcW w:w="7999" w:type="dxa"/>
          </w:tcPr>
          <w:p w:rsidR="00FE446B" w:rsidRPr="002E46B4" w:rsidRDefault="00FE446B" w:rsidP="00B01D61">
            <w:pPr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FE446B" w:rsidRPr="002E46B4" w:rsidRDefault="00FE446B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стр.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Область применения</w:t>
            </w:r>
            <w:r w:rsidR="009F5EED" w:rsidRPr="002E46B4">
              <w:rPr>
                <w:sz w:val="18"/>
                <w:szCs w:val="18"/>
              </w:rPr>
              <w:t xml:space="preserve"> ………………………………………………………</w:t>
            </w:r>
            <w:r w:rsidR="00751BCF" w:rsidRPr="002E46B4">
              <w:rPr>
                <w:sz w:val="18"/>
                <w:szCs w:val="18"/>
              </w:rPr>
              <w:t>…</w:t>
            </w:r>
            <w:r w:rsidR="00247A30" w:rsidRPr="002E46B4">
              <w:rPr>
                <w:sz w:val="18"/>
                <w:szCs w:val="18"/>
              </w:rPr>
              <w:t>…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Нормативные ссылки</w:t>
            </w:r>
            <w:r w:rsidR="009F5EED" w:rsidRPr="002E46B4">
              <w:rPr>
                <w:sz w:val="18"/>
                <w:szCs w:val="18"/>
              </w:rPr>
              <w:t xml:space="preserve"> ……………………………………………………</w:t>
            </w:r>
            <w:r w:rsidR="00751BCF" w:rsidRPr="002E46B4">
              <w:rPr>
                <w:sz w:val="18"/>
                <w:szCs w:val="18"/>
              </w:rPr>
              <w:t>……</w:t>
            </w:r>
            <w:r w:rsidR="00247A30" w:rsidRPr="002E46B4">
              <w:rPr>
                <w:sz w:val="18"/>
                <w:szCs w:val="18"/>
              </w:rPr>
              <w:t>.</w:t>
            </w:r>
            <w:r w:rsidR="004D61FF" w:rsidRPr="002E46B4">
              <w:rPr>
                <w:sz w:val="18"/>
                <w:szCs w:val="18"/>
              </w:rPr>
              <w:t>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Обоснование</w:t>
            </w:r>
            <w:r w:rsidR="009F5EED" w:rsidRPr="002E46B4">
              <w:rPr>
                <w:sz w:val="18"/>
                <w:szCs w:val="18"/>
              </w:rPr>
              <w:t xml:space="preserve"> ………………………………………………………………</w:t>
            </w:r>
            <w:r w:rsidR="00751BCF" w:rsidRPr="002E46B4">
              <w:rPr>
                <w:sz w:val="18"/>
                <w:szCs w:val="18"/>
              </w:rPr>
              <w:t>……</w:t>
            </w:r>
            <w:r w:rsidR="004D61FF" w:rsidRPr="002E46B4">
              <w:rPr>
                <w:sz w:val="18"/>
                <w:szCs w:val="18"/>
              </w:rPr>
              <w:t>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Требования</w:t>
            </w:r>
            <w:r w:rsidR="009F5EED" w:rsidRPr="002E46B4">
              <w:rPr>
                <w:sz w:val="18"/>
                <w:szCs w:val="18"/>
              </w:rPr>
              <w:t xml:space="preserve"> …………………………………………………………………</w:t>
            </w:r>
            <w:r w:rsidR="00751BCF" w:rsidRPr="002E46B4">
              <w:rPr>
                <w:sz w:val="18"/>
                <w:szCs w:val="18"/>
              </w:rPr>
              <w:t>…</w:t>
            </w:r>
            <w:r w:rsidR="00247A30" w:rsidRPr="002E46B4">
              <w:rPr>
                <w:sz w:val="18"/>
                <w:szCs w:val="18"/>
              </w:rPr>
              <w:t>…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5.</w:t>
            </w:r>
          </w:p>
        </w:tc>
        <w:tc>
          <w:tcPr>
            <w:tcW w:w="7999" w:type="dxa"/>
          </w:tcPr>
          <w:p w:rsidR="00FE446B" w:rsidRPr="002E46B4" w:rsidRDefault="00FE446B" w:rsidP="00751BCF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Эпидемиологическое значение блох, клещей и мелких млекопитающих</w:t>
            </w:r>
            <w:r w:rsidR="009F5EED" w:rsidRPr="002E46B4">
              <w:rPr>
                <w:sz w:val="18"/>
                <w:szCs w:val="18"/>
              </w:rPr>
              <w:t xml:space="preserve"> </w:t>
            </w:r>
            <w:r w:rsidR="00247A30" w:rsidRPr="002E46B4">
              <w:rPr>
                <w:sz w:val="18"/>
                <w:szCs w:val="18"/>
              </w:rPr>
              <w:t>…</w:t>
            </w:r>
            <w:r w:rsidR="004D61FF" w:rsidRPr="002E46B4">
              <w:rPr>
                <w:sz w:val="18"/>
                <w:szCs w:val="18"/>
              </w:rPr>
              <w:t>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Общие положения</w:t>
            </w:r>
            <w:r w:rsidR="009F5EED" w:rsidRPr="002E46B4">
              <w:rPr>
                <w:sz w:val="18"/>
                <w:szCs w:val="18"/>
              </w:rPr>
              <w:t xml:space="preserve"> …………………………………………………………</w:t>
            </w:r>
            <w:r w:rsidR="00751BCF" w:rsidRPr="002E46B4">
              <w:rPr>
                <w:sz w:val="18"/>
                <w:szCs w:val="18"/>
              </w:rPr>
              <w:t>…</w:t>
            </w:r>
            <w:r w:rsidR="00247A30" w:rsidRPr="002E46B4">
              <w:rPr>
                <w:sz w:val="18"/>
                <w:szCs w:val="18"/>
              </w:rPr>
              <w:t>…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</w:t>
            </w:r>
          </w:p>
        </w:tc>
      </w:tr>
      <w:tr w:rsidR="00190B85" w:rsidRPr="002E46B4">
        <w:tc>
          <w:tcPr>
            <w:tcW w:w="756" w:type="dxa"/>
          </w:tcPr>
          <w:p w:rsidR="00190B85" w:rsidRPr="002E46B4" w:rsidRDefault="00190B85" w:rsidP="000E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99" w:type="dxa"/>
          </w:tcPr>
          <w:p w:rsidR="00190B85" w:rsidRPr="002E46B4" w:rsidRDefault="00190B85" w:rsidP="007F3C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190B85" w:rsidRPr="002E46B4" w:rsidRDefault="00190B85" w:rsidP="007F3C40">
            <w:pPr>
              <w:jc w:val="center"/>
              <w:rPr>
                <w:sz w:val="18"/>
                <w:szCs w:val="18"/>
              </w:rPr>
            </w:pP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</w:t>
            </w:r>
          </w:p>
        </w:tc>
        <w:tc>
          <w:tcPr>
            <w:tcW w:w="7999" w:type="dxa"/>
          </w:tcPr>
          <w:p w:rsidR="00FE446B" w:rsidRPr="002E46B4" w:rsidRDefault="009D1EF0" w:rsidP="006F65FF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Дезинсекци</w:t>
            </w:r>
            <w:r w:rsidR="006F65FF" w:rsidRPr="002E46B4">
              <w:rPr>
                <w:sz w:val="18"/>
                <w:szCs w:val="18"/>
              </w:rPr>
              <w:t>я</w:t>
            </w:r>
            <w:r w:rsidR="009F5EED" w:rsidRPr="002E46B4">
              <w:rPr>
                <w:sz w:val="18"/>
                <w:szCs w:val="18"/>
              </w:rPr>
              <w:t xml:space="preserve"> </w:t>
            </w:r>
            <w:r w:rsidR="006F65FF" w:rsidRPr="002E46B4">
              <w:rPr>
                <w:sz w:val="18"/>
                <w:szCs w:val="18"/>
              </w:rPr>
              <w:t>…………………..</w:t>
            </w:r>
            <w:r w:rsidRPr="002E46B4">
              <w:rPr>
                <w:sz w:val="18"/>
                <w:szCs w:val="18"/>
              </w:rPr>
              <w:t>…………………………</w:t>
            </w:r>
            <w:r w:rsidR="009F5EED" w:rsidRPr="002E46B4">
              <w:rPr>
                <w:sz w:val="18"/>
                <w:szCs w:val="18"/>
              </w:rPr>
              <w:t>………………</w:t>
            </w:r>
            <w:r w:rsidR="00751BCF" w:rsidRPr="002E46B4">
              <w:rPr>
                <w:sz w:val="18"/>
                <w:szCs w:val="18"/>
              </w:rPr>
              <w:t>……</w:t>
            </w:r>
            <w:r w:rsidR="004D61FF" w:rsidRPr="002E46B4">
              <w:rPr>
                <w:sz w:val="18"/>
                <w:szCs w:val="18"/>
              </w:rPr>
              <w:t>…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13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7.1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Химические средства  дезинсекции</w:t>
            </w:r>
            <w:r w:rsidR="00751BCF" w:rsidRPr="002E46B4">
              <w:rPr>
                <w:sz w:val="18"/>
                <w:szCs w:val="18"/>
              </w:rPr>
              <w:t xml:space="preserve"> …………………………………………</w:t>
            </w:r>
            <w:r w:rsidR="004D61FF" w:rsidRPr="002E46B4">
              <w:rPr>
                <w:sz w:val="18"/>
                <w:szCs w:val="18"/>
              </w:rPr>
              <w:t>…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15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7.1.1.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Характеристика инсектицидов</w:t>
            </w:r>
            <w:r w:rsidR="00751BCF" w:rsidRPr="002E46B4">
              <w:rPr>
                <w:sz w:val="18"/>
                <w:szCs w:val="18"/>
              </w:rPr>
              <w:t xml:space="preserve"> ………………………………………………</w:t>
            </w:r>
            <w:r w:rsidR="004D61FF" w:rsidRPr="002E46B4">
              <w:rPr>
                <w:sz w:val="18"/>
                <w:szCs w:val="18"/>
              </w:rPr>
              <w:t>…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16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7.1.2.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Характеристика репеллентов</w:t>
            </w:r>
            <w:r w:rsidR="00751BCF" w:rsidRPr="002E46B4">
              <w:rPr>
                <w:sz w:val="18"/>
                <w:szCs w:val="18"/>
              </w:rPr>
              <w:t xml:space="preserve"> ………………………………………………….</w:t>
            </w:r>
            <w:r w:rsidR="004D61FF" w:rsidRPr="002E46B4">
              <w:rPr>
                <w:sz w:val="18"/>
                <w:szCs w:val="18"/>
              </w:rPr>
              <w:t>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20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7.2.</w:t>
            </w:r>
          </w:p>
        </w:tc>
        <w:tc>
          <w:tcPr>
            <w:tcW w:w="7999" w:type="dxa"/>
          </w:tcPr>
          <w:p w:rsidR="00FE446B" w:rsidRPr="002E46B4" w:rsidRDefault="00FE446B" w:rsidP="006F65FF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Дезинсекци</w:t>
            </w:r>
            <w:r w:rsidR="006F65FF" w:rsidRPr="002E46B4">
              <w:rPr>
                <w:sz w:val="18"/>
                <w:szCs w:val="18"/>
              </w:rPr>
              <w:t>онные мероприятия</w:t>
            </w:r>
            <w:r w:rsidRPr="002E46B4">
              <w:rPr>
                <w:sz w:val="18"/>
                <w:szCs w:val="18"/>
              </w:rPr>
              <w:t xml:space="preserve"> в природных биотопах</w:t>
            </w:r>
            <w:r w:rsidR="00751BCF" w:rsidRPr="002E46B4">
              <w:rPr>
                <w:sz w:val="18"/>
                <w:szCs w:val="18"/>
              </w:rPr>
              <w:t xml:space="preserve"> …………………</w:t>
            </w:r>
            <w:r w:rsidR="004D61FF" w:rsidRPr="002E46B4">
              <w:rPr>
                <w:sz w:val="18"/>
                <w:szCs w:val="18"/>
              </w:rPr>
              <w:t>….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21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7.2.1.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Обработка нор порошкообразными инсектицидами</w:t>
            </w:r>
            <w:r w:rsidR="00751BCF" w:rsidRPr="002E46B4">
              <w:rPr>
                <w:sz w:val="18"/>
                <w:szCs w:val="18"/>
              </w:rPr>
              <w:t xml:space="preserve"> …………………………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23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7.2.2.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Фумигация нор</w:t>
            </w:r>
            <w:r w:rsidR="00751BCF" w:rsidRPr="002E46B4">
              <w:rPr>
                <w:sz w:val="18"/>
                <w:szCs w:val="18"/>
              </w:rPr>
              <w:t xml:space="preserve"> ………………………………………………………………….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24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7.2.3.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Дезинсекция импрегнированными материалами</w:t>
            </w:r>
            <w:r w:rsidR="00751BCF" w:rsidRPr="002E46B4">
              <w:rPr>
                <w:sz w:val="18"/>
                <w:szCs w:val="18"/>
              </w:rPr>
              <w:t xml:space="preserve"> …………………………….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24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7.2.4.</w:t>
            </w:r>
          </w:p>
        </w:tc>
        <w:tc>
          <w:tcPr>
            <w:tcW w:w="7999" w:type="dxa"/>
          </w:tcPr>
          <w:p w:rsidR="00FE446B" w:rsidRPr="002E46B4" w:rsidRDefault="0000475E" w:rsidP="007E2786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Дезакаризация</w:t>
            </w:r>
            <w:r w:rsidR="007E2786" w:rsidRPr="002E46B4">
              <w:rPr>
                <w:sz w:val="18"/>
                <w:szCs w:val="18"/>
              </w:rPr>
              <w:t xml:space="preserve"> </w:t>
            </w:r>
            <w:r w:rsidR="00751BCF" w:rsidRPr="002E46B4">
              <w:rPr>
                <w:sz w:val="18"/>
                <w:szCs w:val="18"/>
              </w:rPr>
              <w:t>…………………………………………</w:t>
            </w:r>
            <w:r w:rsidR="00081048" w:rsidRPr="002E46B4">
              <w:rPr>
                <w:sz w:val="18"/>
                <w:szCs w:val="18"/>
              </w:rPr>
              <w:t>………………………</w:t>
            </w:r>
            <w:r w:rsidR="00247A30" w:rsidRPr="002E46B4">
              <w:rPr>
                <w:sz w:val="18"/>
                <w:szCs w:val="18"/>
              </w:rPr>
              <w:t>..</w:t>
            </w:r>
            <w:r w:rsidR="004D61FF" w:rsidRPr="002E46B4">
              <w:rPr>
                <w:sz w:val="18"/>
                <w:szCs w:val="18"/>
              </w:rPr>
              <w:t>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26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7.3.</w:t>
            </w:r>
          </w:p>
        </w:tc>
        <w:tc>
          <w:tcPr>
            <w:tcW w:w="7999" w:type="dxa"/>
          </w:tcPr>
          <w:p w:rsidR="00FE446B" w:rsidRPr="002E46B4" w:rsidRDefault="00FE446B" w:rsidP="006F65FF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Дезинсекци</w:t>
            </w:r>
            <w:r w:rsidR="006F65FF" w:rsidRPr="002E46B4">
              <w:rPr>
                <w:sz w:val="18"/>
                <w:szCs w:val="18"/>
              </w:rPr>
              <w:t xml:space="preserve">онные мероприятия </w:t>
            </w:r>
            <w:r w:rsidRPr="002E46B4">
              <w:rPr>
                <w:sz w:val="18"/>
                <w:szCs w:val="18"/>
              </w:rPr>
              <w:t>в населенных пунктах</w:t>
            </w:r>
            <w:r w:rsidR="00751BCF" w:rsidRPr="002E46B4">
              <w:rPr>
                <w:sz w:val="18"/>
                <w:szCs w:val="18"/>
              </w:rPr>
              <w:t xml:space="preserve"> …………………...</w:t>
            </w:r>
            <w:r w:rsidR="00247A30" w:rsidRPr="002E46B4">
              <w:rPr>
                <w:sz w:val="18"/>
                <w:szCs w:val="18"/>
              </w:rPr>
              <w:t>..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28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7.3.1.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Влажная дезинсекция</w:t>
            </w:r>
            <w:r w:rsidR="00751BCF" w:rsidRPr="002E46B4">
              <w:rPr>
                <w:sz w:val="18"/>
                <w:szCs w:val="18"/>
              </w:rPr>
              <w:t xml:space="preserve"> …………………………………………………………..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29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7.3.2.</w:t>
            </w:r>
          </w:p>
        </w:tc>
        <w:tc>
          <w:tcPr>
            <w:tcW w:w="7999" w:type="dxa"/>
          </w:tcPr>
          <w:p w:rsidR="00FE446B" w:rsidRPr="002E46B4" w:rsidRDefault="0000475E" w:rsidP="00081048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Дезинсекция </w:t>
            </w:r>
            <w:r w:rsidR="00081048" w:rsidRPr="002E46B4">
              <w:rPr>
                <w:sz w:val="18"/>
                <w:szCs w:val="18"/>
              </w:rPr>
              <w:t>порошковидными препаратами</w:t>
            </w:r>
            <w:r w:rsidRPr="002E46B4">
              <w:rPr>
                <w:sz w:val="18"/>
                <w:szCs w:val="18"/>
              </w:rPr>
              <w:t xml:space="preserve"> </w:t>
            </w:r>
            <w:r w:rsidR="00081048" w:rsidRPr="002E46B4">
              <w:rPr>
                <w:sz w:val="18"/>
                <w:szCs w:val="18"/>
              </w:rPr>
              <w:t>…</w:t>
            </w:r>
            <w:r w:rsidRPr="002E46B4">
              <w:rPr>
                <w:sz w:val="18"/>
                <w:szCs w:val="18"/>
              </w:rPr>
              <w:t>……………</w:t>
            </w:r>
            <w:r w:rsidR="00751BCF" w:rsidRPr="002E46B4">
              <w:rPr>
                <w:sz w:val="18"/>
                <w:szCs w:val="18"/>
              </w:rPr>
              <w:t>………………..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30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7.3.3.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Использование пиротехнических средств</w:t>
            </w:r>
            <w:r w:rsidR="00751BCF" w:rsidRPr="002E46B4">
              <w:rPr>
                <w:sz w:val="18"/>
                <w:szCs w:val="18"/>
              </w:rPr>
              <w:t xml:space="preserve"> ……………………………………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31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7.3.4.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Обработка домашних животных и мест их содержания</w:t>
            </w:r>
            <w:r w:rsidR="00751BCF" w:rsidRPr="002E46B4">
              <w:rPr>
                <w:sz w:val="18"/>
                <w:szCs w:val="18"/>
              </w:rPr>
              <w:t xml:space="preserve"> …………………….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32</w:t>
            </w:r>
          </w:p>
        </w:tc>
      </w:tr>
      <w:tr w:rsidR="00190B85" w:rsidRPr="002E46B4">
        <w:tc>
          <w:tcPr>
            <w:tcW w:w="756" w:type="dxa"/>
          </w:tcPr>
          <w:p w:rsidR="00190B85" w:rsidRPr="002E46B4" w:rsidRDefault="00190B85" w:rsidP="000E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99" w:type="dxa"/>
          </w:tcPr>
          <w:p w:rsidR="00190B85" w:rsidRPr="002E46B4" w:rsidRDefault="00190B85" w:rsidP="007F3C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190B85" w:rsidRPr="002E46B4" w:rsidRDefault="00190B85" w:rsidP="007F3C40">
            <w:pPr>
              <w:jc w:val="center"/>
              <w:rPr>
                <w:sz w:val="18"/>
                <w:szCs w:val="18"/>
              </w:rPr>
            </w:pP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</w:t>
            </w:r>
          </w:p>
        </w:tc>
        <w:tc>
          <w:tcPr>
            <w:tcW w:w="7999" w:type="dxa"/>
          </w:tcPr>
          <w:p w:rsidR="00FE446B" w:rsidRPr="002E46B4" w:rsidRDefault="00FE446B" w:rsidP="006F65FF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Дератизаци</w:t>
            </w:r>
            <w:r w:rsidR="00D6222D" w:rsidRPr="002E46B4">
              <w:rPr>
                <w:sz w:val="18"/>
                <w:szCs w:val="18"/>
              </w:rPr>
              <w:t>я</w:t>
            </w:r>
            <w:r w:rsidR="00751BCF" w:rsidRPr="002E46B4">
              <w:rPr>
                <w:sz w:val="18"/>
                <w:szCs w:val="18"/>
              </w:rPr>
              <w:t xml:space="preserve"> </w:t>
            </w:r>
            <w:r w:rsidR="006F65FF" w:rsidRPr="002E46B4">
              <w:rPr>
                <w:sz w:val="18"/>
                <w:szCs w:val="18"/>
              </w:rPr>
              <w:t>…………………..</w:t>
            </w:r>
            <w:r w:rsidR="00D6222D" w:rsidRPr="002E46B4">
              <w:rPr>
                <w:sz w:val="18"/>
                <w:szCs w:val="18"/>
              </w:rPr>
              <w:t>………………………………</w:t>
            </w:r>
            <w:r w:rsidR="00751BCF" w:rsidRPr="002E46B4">
              <w:rPr>
                <w:sz w:val="18"/>
                <w:szCs w:val="18"/>
              </w:rPr>
              <w:t>………………</w:t>
            </w:r>
            <w:r w:rsidR="00247A30" w:rsidRPr="002E46B4">
              <w:rPr>
                <w:sz w:val="18"/>
                <w:szCs w:val="18"/>
              </w:rPr>
              <w:t>….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33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8.1.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Химические средства дератизации</w:t>
            </w:r>
            <w:r w:rsidR="00751BCF" w:rsidRPr="002E46B4">
              <w:rPr>
                <w:sz w:val="18"/>
                <w:szCs w:val="18"/>
              </w:rPr>
              <w:t xml:space="preserve"> …………………………………………</w:t>
            </w:r>
            <w:r w:rsidR="00D6222D" w:rsidRPr="002E46B4">
              <w:rPr>
                <w:sz w:val="18"/>
                <w:szCs w:val="18"/>
              </w:rPr>
              <w:t>….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34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8.1.1.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Характеристика родентицидов</w:t>
            </w:r>
            <w:r w:rsidR="00751BCF" w:rsidRPr="002E46B4">
              <w:rPr>
                <w:sz w:val="18"/>
                <w:szCs w:val="18"/>
              </w:rPr>
              <w:t xml:space="preserve"> …………………………………………………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36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8.1.2.</w:t>
            </w:r>
          </w:p>
        </w:tc>
        <w:tc>
          <w:tcPr>
            <w:tcW w:w="7999" w:type="dxa"/>
          </w:tcPr>
          <w:p w:rsidR="00FE446B" w:rsidRPr="002E46B4" w:rsidRDefault="005E7777" w:rsidP="00CF121D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Требования к п</w:t>
            </w:r>
            <w:r w:rsidR="00FE446B" w:rsidRPr="002E46B4">
              <w:rPr>
                <w:sz w:val="18"/>
                <w:szCs w:val="18"/>
              </w:rPr>
              <w:t>риготовлени</w:t>
            </w:r>
            <w:r w:rsidRPr="002E46B4">
              <w:rPr>
                <w:sz w:val="18"/>
                <w:szCs w:val="18"/>
              </w:rPr>
              <w:t>ю</w:t>
            </w:r>
            <w:r w:rsidR="00FE446B" w:rsidRPr="002E46B4">
              <w:rPr>
                <w:sz w:val="18"/>
                <w:szCs w:val="18"/>
              </w:rPr>
              <w:t xml:space="preserve"> </w:t>
            </w:r>
            <w:r w:rsidR="0000475E" w:rsidRPr="002E46B4">
              <w:rPr>
                <w:sz w:val="18"/>
                <w:szCs w:val="18"/>
              </w:rPr>
              <w:t xml:space="preserve">родентицидных препаративных форм </w:t>
            </w:r>
            <w:r w:rsidR="00CF121D" w:rsidRPr="002E46B4">
              <w:rPr>
                <w:sz w:val="18"/>
                <w:szCs w:val="18"/>
              </w:rPr>
              <w:t>……..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39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8.2.</w:t>
            </w:r>
          </w:p>
        </w:tc>
        <w:tc>
          <w:tcPr>
            <w:tcW w:w="7999" w:type="dxa"/>
          </w:tcPr>
          <w:p w:rsidR="00FE446B" w:rsidRPr="002E46B4" w:rsidRDefault="00FE446B" w:rsidP="0000475E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Дератизаци</w:t>
            </w:r>
            <w:r w:rsidR="0000475E" w:rsidRPr="002E46B4">
              <w:rPr>
                <w:sz w:val="18"/>
                <w:szCs w:val="18"/>
              </w:rPr>
              <w:t>онные мероприятия</w:t>
            </w:r>
            <w:r w:rsidRPr="002E46B4">
              <w:rPr>
                <w:sz w:val="18"/>
                <w:szCs w:val="18"/>
              </w:rPr>
              <w:t xml:space="preserve"> в природных биотопах</w:t>
            </w:r>
            <w:r w:rsidR="0000475E" w:rsidRPr="002E46B4">
              <w:rPr>
                <w:sz w:val="18"/>
                <w:szCs w:val="18"/>
              </w:rPr>
              <w:t>…</w:t>
            </w:r>
            <w:r w:rsidR="00751BCF" w:rsidRPr="002E46B4">
              <w:rPr>
                <w:sz w:val="18"/>
                <w:szCs w:val="18"/>
              </w:rPr>
              <w:t>…………………..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40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8.2.1.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Регуляция численности сусликов</w:t>
            </w:r>
            <w:r w:rsidR="00751BCF" w:rsidRPr="002E46B4">
              <w:rPr>
                <w:sz w:val="18"/>
                <w:szCs w:val="18"/>
              </w:rPr>
              <w:t xml:space="preserve"> ………………………………………………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42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8.2.2.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Регуляция численности песчанок</w:t>
            </w:r>
            <w:r w:rsidR="00751BCF" w:rsidRPr="002E46B4">
              <w:rPr>
                <w:sz w:val="18"/>
                <w:szCs w:val="18"/>
              </w:rPr>
              <w:t xml:space="preserve"> ……………………………………………...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44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8.2.3.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Регуляция численности пищух</w:t>
            </w:r>
            <w:r w:rsidR="00751BCF" w:rsidRPr="002E46B4">
              <w:rPr>
                <w:sz w:val="18"/>
                <w:szCs w:val="18"/>
              </w:rPr>
              <w:t xml:space="preserve"> …………………………………………………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45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8.2.4.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Регуляция численности мышевидных грызунов</w:t>
            </w:r>
            <w:r w:rsidR="00751BCF" w:rsidRPr="002E46B4">
              <w:rPr>
                <w:sz w:val="18"/>
                <w:szCs w:val="18"/>
              </w:rPr>
              <w:t xml:space="preserve"> ……………………………..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47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8.2.5.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Регуляция численности грызунов в окрестностях населенных пунктов</w:t>
            </w:r>
            <w:r w:rsidR="00751BCF" w:rsidRPr="002E46B4">
              <w:rPr>
                <w:sz w:val="18"/>
                <w:szCs w:val="18"/>
              </w:rPr>
              <w:t xml:space="preserve"> ……</w:t>
            </w:r>
          </w:p>
        </w:tc>
        <w:tc>
          <w:tcPr>
            <w:tcW w:w="608" w:type="dxa"/>
          </w:tcPr>
          <w:p w:rsidR="00FE446B" w:rsidRPr="002E46B4" w:rsidRDefault="00247A30" w:rsidP="008963D9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48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8.2.6.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Регуляция численности мышевидных грызунов в скирдах</w:t>
            </w:r>
            <w:r w:rsidR="00751BCF" w:rsidRPr="002E46B4">
              <w:rPr>
                <w:sz w:val="18"/>
                <w:szCs w:val="18"/>
              </w:rPr>
              <w:t xml:space="preserve"> ………………….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50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8.2.7.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Регуляция численности водяных полевок</w:t>
            </w:r>
            <w:r w:rsidR="00751BCF" w:rsidRPr="002E46B4">
              <w:rPr>
                <w:sz w:val="18"/>
                <w:szCs w:val="18"/>
              </w:rPr>
              <w:t xml:space="preserve"> …………………………………….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51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8.2.8.</w:t>
            </w:r>
          </w:p>
        </w:tc>
        <w:tc>
          <w:tcPr>
            <w:tcW w:w="7999" w:type="dxa"/>
          </w:tcPr>
          <w:p w:rsidR="00751BCF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Регуляция численности мелких мышевидных грызунов на орошаемых </w:t>
            </w:r>
          </w:p>
          <w:p w:rsidR="00FE446B" w:rsidRPr="002E46B4" w:rsidRDefault="00FE446B" w:rsidP="00751BCF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землях</w:t>
            </w:r>
            <w:r w:rsidR="00751BCF" w:rsidRPr="002E46B4">
              <w:rPr>
                <w:sz w:val="18"/>
                <w:szCs w:val="18"/>
              </w:rPr>
              <w:t xml:space="preserve"> ……………………………………………………………………………</w:t>
            </w:r>
          </w:p>
        </w:tc>
        <w:tc>
          <w:tcPr>
            <w:tcW w:w="608" w:type="dxa"/>
          </w:tcPr>
          <w:p w:rsidR="00FE446B" w:rsidRPr="002E46B4" w:rsidRDefault="00FE446B" w:rsidP="007F3C40">
            <w:pPr>
              <w:jc w:val="center"/>
              <w:rPr>
                <w:sz w:val="18"/>
                <w:szCs w:val="18"/>
              </w:rPr>
            </w:pPr>
          </w:p>
          <w:p w:rsidR="00247A30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52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8.2.9.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Регуляция численности серых крыс на орошаемых землях</w:t>
            </w:r>
            <w:r w:rsidR="00751BCF" w:rsidRPr="002E46B4">
              <w:rPr>
                <w:sz w:val="18"/>
                <w:szCs w:val="18"/>
              </w:rPr>
              <w:t xml:space="preserve"> ………………….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53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8.3.</w:t>
            </w:r>
          </w:p>
        </w:tc>
        <w:tc>
          <w:tcPr>
            <w:tcW w:w="7999" w:type="dxa"/>
          </w:tcPr>
          <w:p w:rsidR="00FE446B" w:rsidRPr="002E46B4" w:rsidRDefault="00FE446B" w:rsidP="0000475E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Дератизаци</w:t>
            </w:r>
            <w:r w:rsidR="0000475E" w:rsidRPr="002E46B4">
              <w:rPr>
                <w:sz w:val="18"/>
                <w:szCs w:val="18"/>
              </w:rPr>
              <w:t>онные мероприятия</w:t>
            </w:r>
            <w:r w:rsidRPr="002E46B4">
              <w:rPr>
                <w:sz w:val="18"/>
                <w:szCs w:val="18"/>
              </w:rPr>
              <w:t xml:space="preserve"> в населенных пунктах</w:t>
            </w:r>
            <w:r w:rsidR="0000475E" w:rsidRPr="002E46B4">
              <w:rPr>
                <w:sz w:val="18"/>
                <w:szCs w:val="18"/>
              </w:rPr>
              <w:t>….</w:t>
            </w:r>
            <w:r w:rsidR="00751BCF" w:rsidRPr="002E46B4">
              <w:rPr>
                <w:sz w:val="18"/>
                <w:szCs w:val="18"/>
              </w:rPr>
              <w:t>…………………...</w:t>
            </w:r>
          </w:p>
        </w:tc>
        <w:tc>
          <w:tcPr>
            <w:tcW w:w="608" w:type="dxa"/>
          </w:tcPr>
          <w:p w:rsidR="00FE446B" w:rsidRPr="002E46B4" w:rsidRDefault="00247A30" w:rsidP="008963D9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53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8.3.1.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Регуляция численности крыс в жилых домах</w:t>
            </w:r>
            <w:r w:rsidR="00751BCF" w:rsidRPr="002E46B4">
              <w:rPr>
                <w:sz w:val="18"/>
                <w:szCs w:val="18"/>
              </w:rPr>
              <w:t xml:space="preserve"> …………………………………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55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8.3.2.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Регуляция численности мелких мышевидных грызунов в жилых домах</w:t>
            </w:r>
            <w:r w:rsidR="00751BCF" w:rsidRPr="002E46B4">
              <w:rPr>
                <w:sz w:val="18"/>
                <w:szCs w:val="18"/>
              </w:rPr>
              <w:t xml:space="preserve"> …..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57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8.3.3.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Регуляция численности грызунов на пищевых объектах</w:t>
            </w:r>
            <w:r w:rsidR="00751BCF" w:rsidRPr="002E46B4">
              <w:rPr>
                <w:sz w:val="18"/>
                <w:szCs w:val="18"/>
              </w:rPr>
              <w:t xml:space="preserve"> …………………….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58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8.3.4.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Регуляция численности грызунов на животноводческих объектах</w:t>
            </w:r>
            <w:r w:rsidR="00751BCF" w:rsidRPr="002E46B4">
              <w:rPr>
                <w:sz w:val="18"/>
                <w:szCs w:val="18"/>
              </w:rPr>
              <w:t xml:space="preserve"> …………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60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0E055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8.3.5.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tabs>
                <w:tab w:val="left" w:pos="720"/>
                <w:tab w:val="left" w:pos="1579"/>
              </w:tabs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Регуляция численности грызунов </w:t>
            </w:r>
            <w:r w:rsidR="007976B6" w:rsidRPr="002E46B4">
              <w:rPr>
                <w:sz w:val="18"/>
                <w:szCs w:val="18"/>
              </w:rPr>
              <w:t>на</w:t>
            </w:r>
            <w:r w:rsidRPr="002E46B4">
              <w:rPr>
                <w:sz w:val="18"/>
                <w:szCs w:val="18"/>
              </w:rPr>
              <w:t xml:space="preserve"> непищевых промышленных, </w:t>
            </w:r>
          </w:p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хозяйственных и жилищно-коммунальных объектах</w:t>
            </w:r>
            <w:r w:rsidR="00751BCF" w:rsidRPr="002E46B4">
              <w:rPr>
                <w:sz w:val="18"/>
                <w:szCs w:val="18"/>
              </w:rPr>
              <w:t xml:space="preserve"> ………………………..</w:t>
            </w:r>
          </w:p>
        </w:tc>
        <w:tc>
          <w:tcPr>
            <w:tcW w:w="608" w:type="dxa"/>
          </w:tcPr>
          <w:p w:rsidR="00FE446B" w:rsidRPr="002E46B4" w:rsidRDefault="00FE446B" w:rsidP="007F3C40">
            <w:pPr>
              <w:jc w:val="center"/>
              <w:rPr>
                <w:sz w:val="18"/>
                <w:szCs w:val="18"/>
              </w:rPr>
            </w:pPr>
          </w:p>
          <w:p w:rsidR="00247A30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62</w:t>
            </w:r>
          </w:p>
        </w:tc>
      </w:tr>
      <w:tr w:rsidR="00FE446B" w:rsidRPr="002E46B4">
        <w:tc>
          <w:tcPr>
            <w:tcW w:w="756" w:type="dxa"/>
          </w:tcPr>
          <w:p w:rsidR="00707C26" w:rsidRPr="002E46B4" w:rsidRDefault="00707C26" w:rsidP="009F5EED">
            <w:pPr>
              <w:jc w:val="right"/>
              <w:rPr>
                <w:sz w:val="18"/>
                <w:szCs w:val="18"/>
              </w:rPr>
            </w:pPr>
          </w:p>
          <w:p w:rsidR="00FE446B" w:rsidRPr="002E46B4" w:rsidRDefault="00FE446B" w:rsidP="009F5EED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9.</w:t>
            </w:r>
          </w:p>
        </w:tc>
        <w:tc>
          <w:tcPr>
            <w:tcW w:w="7999" w:type="dxa"/>
          </w:tcPr>
          <w:p w:rsidR="00707C26" w:rsidRPr="002E46B4" w:rsidRDefault="00707C26" w:rsidP="007F3C40">
            <w:pPr>
              <w:jc w:val="both"/>
              <w:rPr>
                <w:sz w:val="18"/>
                <w:szCs w:val="18"/>
              </w:rPr>
            </w:pPr>
          </w:p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Техника безопасности при дезинсекции и дератизации</w:t>
            </w:r>
            <w:r w:rsidR="00707C26" w:rsidRPr="002E46B4">
              <w:rPr>
                <w:sz w:val="18"/>
                <w:szCs w:val="18"/>
              </w:rPr>
              <w:t xml:space="preserve"> …………………</w:t>
            </w:r>
            <w:r w:rsidR="00D45FB1" w:rsidRPr="002E46B4">
              <w:rPr>
                <w:sz w:val="18"/>
                <w:szCs w:val="18"/>
              </w:rPr>
              <w:t>….</w:t>
            </w:r>
          </w:p>
        </w:tc>
        <w:tc>
          <w:tcPr>
            <w:tcW w:w="608" w:type="dxa"/>
          </w:tcPr>
          <w:p w:rsidR="00FE446B" w:rsidRPr="002E46B4" w:rsidRDefault="00FE446B" w:rsidP="007F3C40">
            <w:pPr>
              <w:jc w:val="center"/>
              <w:rPr>
                <w:sz w:val="18"/>
                <w:szCs w:val="18"/>
              </w:rPr>
            </w:pPr>
          </w:p>
          <w:p w:rsidR="00247A30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63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9F5EED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9.1.</w:t>
            </w:r>
          </w:p>
        </w:tc>
        <w:tc>
          <w:tcPr>
            <w:tcW w:w="7999" w:type="dxa"/>
          </w:tcPr>
          <w:p w:rsidR="00FE446B" w:rsidRPr="002E46B4" w:rsidRDefault="00FE446B" w:rsidP="00CF121D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Меры предосторожности при работе с </w:t>
            </w:r>
            <w:r w:rsidR="00F9053A" w:rsidRPr="002E46B4">
              <w:rPr>
                <w:sz w:val="18"/>
                <w:szCs w:val="18"/>
              </w:rPr>
              <w:t>родентицидами, инсектицидами и акарицидами</w:t>
            </w:r>
            <w:r w:rsidR="00CF121D" w:rsidRPr="002E46B4">
              <w:rPr>
                <w:sz w:val="18"/>
                <w:szCs w:val="18"/>
              </w:rPr>
              <w:t xml:space="preserve"> …………………………………………………………………….</w:t>
            </w:r>
          </w:p>
        </w:tc>
        <w:tc>
          <w:tcPr>
            <w:tcW w:w="608" w:type="dxa"/>
          </w:tcPr>
          <w:p w:rsidR="00FE446B" w:rsidRPr="002E46B4" w:rsidRDefault="00FE446B" w:rsidP="007F3C40">
            <w:pPr>
              <w:jc w:val="center"/>
              <w:rPr>
                <w:sz w:val="18"/>
                <w:szCs w:val="18"/>
              </w:rPr>
            </w:pPr>
          </w:p>
          <w:p w:rsidR="00247A30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63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9F5EED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9.1.1.</w:t>
            </w:r>
          </w:p>
        </w:tc>
        <w:tc>
          <w:tcPr>
            <w:tcW w:w="7999" w:type="dxa"/>
          </w:tcPr>
          <w:p w:rsidR="00FE446B" w:rsidRPr="002E46B4" w:rsidRDefault="00FE446B" w:rsidP="00F9053A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Хранение и перевозка </w:t>
            </w:r>
            <w:r w:rsidR="00F9053A" w:rsidRPr="002E46B4">
              <w:rPr>
                <w:sz w:val="18"/>
                <w:szCs w:val="18"/>
              </w:rPr>
              <w:t>родентицидов, инсектицидов и акарицидов</w:t>
            </w:r>
            <w:r w:rsidR="00BF516D" w:rsidRPr="002E46B4">
              <w:rPr>
                <w:sz w:val="18"/>
                <w:szCs w:val="18"/>
              </w:rPr>
              <w:t xml:space="preserve"> ……….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65</w:t>
            </w:r>
          </w:p>
        </w:tc>
      </w:tr>
      <w:tr w:rsidR="00825FF4" w:rsidRPr="002E46B4">
        <w:tc>
          <w:tcPr>
            <w:tcW w:w="756" w:type="dxa"/>
          </w:tcPr>
          <w:p w:rsidR="00825FF4" w:rsidRPr="002E46B4" w:rsidRDefault="00825FF4" w:rsidP="00124E71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9.1.2.</w:t>
            </w:r>
          </w:p>
        </w:tc>
        <w:tc>
          <w:tcPr>
            <w:tcW w:w="7999" w:type="dxa"/>
          </w:tcPr>
          <w:p w:rsidR="00825FF4" w:rsidRPr="002E46B4" w:rsidRDefault="00825FF4" w:rsidP="00124E71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Приготовление инсектицидных и родентицидных средств …………………</w:t>
            </w:r>
          </w:p>
        </w:tc>
        <w:tc>
          <w:tcPr>
            <w:tcW w:w="608" w:type="dxa"/>
          </w:tcPr>
          <w:p w:rsidR="00825FF4" w:rsidRPr="002E46B4" w:rsidRDefault="00247A30" w:rsidP="00124E71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67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9F5EED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9.1.3.</w:t>
            </w:r>
          </w:p>
        </w:tc>
        <w:tc>
          <w:tcPr>
            <w:tcW w:w="7999" w:type="dxa"/>
          </w:tcPr>
          <w:p w:rsidR="00FE446B" w:rsidRPr="002E46B4" w:rsidRDefault="00CF121D" w:rsidP="007976B6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  <w:r w:rsidR="00FE446B" w:rsidRPr="002E46B4">
              <w:rPr>
                <w:sz w:val="18"/>
                <w:szCs w:val="18"/>
              </w:rPr>
              <w:t>роведени</w:t>
            </w:r>
            <w:r w:rsidR="007976B6" w:rsidRPr="002E46B4">
              <w:rPr>
                <w:sz w:val="18"/>
                <w:szCs w:val="18"/>
              </w:rPr>
              <w:t>и</w:t>
            </w:r>
            <w:r w:rsidR="00FE446B" w:rsidRPr="002E46B4">
              <w:rPr>
                <w:sz w:val="18"/>
                <w:szCs w:val="18"/>
              </w:rPr>
              <w:t xml:space="preserve"> дезинсекции и дератизации</w:t>
            </w:r>
            <w:r w:rsidR="00707C26" w:rsidRPr="002E46B4">
              <w:rPr>
                <w:sz w:val="18"/>
                <w:szCs w:val="18"/>
              </w:rPr>
              <w:t xml:space="preserve"> …</w:t>
            </w:r>
            <w:r w:rsidR="00247A30" w:rsidRPr="002E46B4">
              <w:rPr>
                <w:sz w:val="18"/>
                <w:szCs w:val="18"/>
              </w:rPr>
              <w:t>…………………………………..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68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9F5EED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9.2.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Первая помощь при отравлении химическими средствами </w:t>
            </w:r>
            <w:r w:rsidR="00707C26" w:rsidRPr="002E46B4">
              <w:rPr>
                <w:sz w:val="18"/>
                <w:szCs w:val="18"/>
              </w:rPr>
              <w:t>…………….</w:t>
            </w:r>
            <w:r w:rsidRPr="002E46B4">
              <w:rPr>
                <w:sz w:val="18"/>
                <w:szCs w:val="18"/>
              </w:rPr>
              <w:t xml:space="preserve"> </w:t>
            </w:r>
            <w:r w:rsidR="00D45FB1" w:rsidRPr="002E46B4">
              <w:rPr>
                <w:sz w:val="18"/>
                <w:szCs w:val="18"/>
              </w:rPr>
              <w:t>….</w:t>
            </w:r>
            <w:r w:rsidR="00247A30" w:rsidRPr="002E46B4">
              <w:rPr>
                <w:sz w:val="18"/>
                <w:szCs w:val="18"/>
              </w:rPr>
              <w:t>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71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9F5EED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9.2.1.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Признаки отравлений</w:t>
            </w:r>
            <w:r w:rsidR="00707C26" w:rsidRPr="002E46B4">
              <w:rPr>
                <w:sz w:val="18"/>
                <w:szCs w:val="18"/>
              </w:rPr>
              <w:t xml:space="preserve"> …………………………………………………………...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71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9F5EED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9.2.2.</w:t>
            </w:r>
          </w:p>
        </w:tc>
        <w:tc>
          <w:tcPr>
            <w:tcW w:w="7999" w:type="dxa"/>
          </w:tcPr>
          <w:p w:rsidR="00FE446B" w:rsidRPr="002E46B4" w:rsidRDefault="00FE446B" w:rsidP="007F3C4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Оказание первой неотложной помощи</w:t>
            </w:r>
            <w:r w:rsidR="00707C26" w:rsidRPr="002E46B4">
              <w:rPr>
                <w:sz w:val="18"/>
                <w:szCs w:val="18"/>
              </w:rPr>
              <w:t xml:space="preserve"> ………………………………………..</w:t>
            </w:r>
          </w:p>
        </w:tc>
        <w:tc>
          <w:tcPr>
            <w:tcW w:w="608" w:type="dxa"/>
          </w:tcPr>
          <w:p w:rsidR="00FE446B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72</w:t>
            </w:r>
          </w:p>
        </w:tc>
      </w:tr>
      <w:tr w:rsidR="000F6EE4" w:rsidRPr="002E46B4">
        <w:tc>
          <w:tcPr>
            <w:tcW w:w="756" w:type="dxa"/>
          </w:tcPr>
          <w:p w:rsidR="000F6EE4" w:rsidRPr="002E46B4" w:rsidRDefault="000F6EE4" w:rsidP="009F5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99" w:type="dxa"/>
          </w:tcPr>
          <w:p w:rsidR="000F6EE4" w:rsidRPr="002E46B4" w:rsidRDefault="000F6EE4" w:rsidP="007F3C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8" w:type="dxa"/>
          </w:tcPr>
          <w:p w:rsidR="000F6EE4" w:rsidRPr="002E46B4" w:rsidRDefault="000F6EE4" w:rsidP="007F3C40">
            <w:pPr>
              <w:jc w:val="center"/>
              <w:rPr>
                <w:sz w:val="18"/>
                <w:szCs w:val="18"/>
              </w:rPr>
            </w:pP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B01D61">
            <w:pPr>
              <w:rPr>
                <w:sz w:val="18"/>
                <w:szCs w:val="18"/>
              </w:rPr>
            </w:pPr>
          </w:p>
        </w:tc>
        <w:tc>
          <w:tcPr>
            <w:tcW w:w="7999" w:type="dxa"/>
          </w:tcPr>
          <w:p w:rsidR="00FE446B" w:rsidRPr="002E46B4" w:rsidRDefault="00FE446B" w:rsidP="00CF121D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Приложение 1</w:t>
            </w:r>
            <w:r w:rsidR="00D0408E" w:rsidRPr="002E46B4">
              <w:rPr>
                <w:sz w:val="18"/>
                <w:szCs w:val="18"/>
              </w:rPr>
              <w:t xml:space="preserve"> (справочное)</w:t>
            </w:r>
            <w:r w:rsidRPr="002E46B4">
              <w:rPr>
                <w:sz w:val="18"/>
                <w:szCs w:val="18"/>
              </w:rPr>
              <w:t xml:space="preserve">. </w:t>
            </w:r>
            <w:r w:rsidR="006342F0" w:rsidRPr="002E46B4">
              <w:rPr>
                <w:sz w:val="18"/>
                <w:szCs w:val="18"/>
              </w:rPr>
              <w:t>Х</w:t>
            </w:r>
            <w:r w:rsidRPr="002E46B4">
              <w:rPr>
                <w:sz w:val="18"/>
                <w:szCs w:val="18"/>
              </w:rPr>
              <w:t>имические средства, рекомендованные для борьбы с членистоногими и мелкими млекопитающими – носителями и пере</w:t>
            </w:r>
            <w:r w:rsidR="00D0408E" w:rsidRPr="002E46B4">
              <w:rPr>
                <w:sz w:val="18"/>
                <w:szCs w:val="18"/>
              </w:rPr>
              <w:t>носчиками зоонозов в очагах чум</w:t>
            </w:r>
            <w:r w:rsidR="00D45FB1" w:rsidRPr="002E46B4">
              <w:rPr>
                <w:sz w:val="18"/>
                <w:szCs w:val="18"/>
              </w:rPr>
              <w:t xml:space="preserve">ы </w:t>
            </w:r>
            <w:r w:rsidR="00BF516D" w:rsidRPr="002E46B4">
              <w:rPr>
                <w:sz w:val="18"/>
                <w:szCs w:val="18"/>
              </w:rPr>
              <w:t>………………………………………</w:t>
            </w:r>
          </w:p>
        </w:tc>
        <w:tc>
          <w:tcPr>
            <w:tcW w:w="608" w:type="dxa"/>
          </w:tcPr>
          <w:p w:rsidR="00FE446B" w:rsidRPr="002E46B4" w:rsidRDefault="00FE446B" w:rsidP="007F3C40">
            <w:pPr>
              <w:jc w:val="center"/>
              <w:rPr>
                <w:sz w:val="18"/>
                <w:szCs w:val="18"/>
              </w:rPr>
            </w:pPr>
          </w:p>
          <w:p w:rsidR="00247A30" w:rsidRPr="002E46B4" w:rsidRDefault="00247A30" w:rsidP="007F3C40">
            <w:pPr>
              <w:jc w:val="center"/>
              <w:rPr>
                <w:sz w:val="18"/>
                <w:szCs w:val="18"/>
              </w:rPr>
            </w:pPr>
          </w:p>
          <w:p w:rsidR="00247A30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74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B01D61">
            <w:pPr>
              <w:rPr>
                <w:sz w:val="18"/>
                <w:szCs w:val="18"/>
              </w:rPr>
            </w:pPr>
          </w:p>
        </w:tc>
        <w:tc>
          <w:tcPr>
            <w:tcW w:w="7999" w:type="dxa"/>
          </w:tcPr>
          <w:p w:rsidR="00FE446B" w:rsidRPr="002E46B4" w:rsidRDefault="00FE446B" w:rsidP="00247A30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Приложение 2</w:t>
            </w:r>
            <w:r w:rsidR="00D0408E" w:rsidRPr="002E46B4">
              <w:rPr>
                <w:sz w:val="18"/>
                <w:szCs w:val="18"/>
              </w:rPr>
              <w:t xml:space="preserve"> (рекомендуемое)</w:t>
            </w:r>
            <w:r w:rsidRPr="002E46B4">
              <w:rPr>
                <w:sz w:val="18"/>
                <w:szCs w:val="18"/>
              </w:rPr>
              <w:t xml:space="preserve">. Оснащение химической лаборатории для приготовления инсектицидных и родентицидных </w:t>
            </w:r>
            <w:r w:rsidR="00247A30" w:rsidRPr="002E46B4">
              <w:rPr>
                <w:sz w:val="18"/>
                <w:szCs w:val="18"/>
              </w:rPr>
              <w:t>средств</w:t>
            </w:r>
            <w:r w:rsidR="00BF516D" w:rsidRPr="002E46B4">
              <w:rPr>
                <w:sz w:val="18"/>
                <w:szCs w:val="18"/>
              </w:rPr>
              <w:t xml:space="preserve"> </w:t>
            </w:r>
            <w:r w:rsidR="00247A30" w:rsidRPr="002E46B4">
              <w:rPr>
                <w:sz w:val="18"/>
                <w:szCs w:val="18"/>
              </w:rPr>
              <w:t>…..</w:t>
            </w:r>
            <w:r w:rsidR="00BF516D" w:rsidRPr="002E46B4">
              <w:rPr>
                <w:sz w:val="18"/>
                <w:szCs w:val="18"/>
              </w:rPr>
              <w:t>…………….</w:t>
            </w:r>
          </w:p>
        </w:tc>
        <w:tc>
          <w:tcPr>
            <w:tcW w:w="608" w:type="dxa"/>
          </w:tcPr>
          <w:p w:rsidR="00FE446B" w:rsidRPr="002E46B4" w:rsidRDefault="00FE446B" w:rsidP="007F3C40">
            <w:pPr>
              <w:jc w:val="center"/>
              <w:rPr>
                <w:sz w:val="18"/>
                <w:szCs w:val="18"/>
              </w:rPr>
            </w:pPr>
          </w:p>
          <w:p w:rsidR="00247A30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80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B01D61">
            <w:pPr>
              <w:rPr>
                <w:sz w:val="18"/>
                <w:szCs w:val="18"/>
              </w:rPr>
            </w:pPr>
          </w:p>
        </w:tc>
        <w:tc>
          <w:tcPr>
            <w:tcW w:w="7999" w:type="dxa"/>
          </w:tcPr>
          <w:p w:rsidR="00FE446B" w:rsidRPr="002E46B4" w:rsidRDefault="00FE446B" w:rsidP="00ED7B32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Приложение 3</w:t>
            </w:r>
            <w:r w:rsidR="00D0408E" w:rsidRPr="002E46B4">
              <w:rPr>
                <w:sz w:val="18"/>
                <w:szCs w:val="18"/>
              </w:rPr>
              <w:t xml:space="preserve"> (справочное)</w:t>
            </w:r>
            <w:r w:rsidRPr="002E46B4">
              <w:rPr>
                <w:sz w:val="18"/>
                <w:szCs w:val="18"/>
              </w:rPr>
              <w:t>. Количество инсектицида (г, мл), необходимое для приготовления 10 л рабочей жидкости требуемой концентрации</w:t>
            </w:r>
            <w:r w:rsidR="00BF516D" w:rsidRPr="002E46B4">
              <w:rPr>
                <w:sz w:val="18"/>
                <w:szCs w:val="18"/>
              </w:rPr>
              <w:t xml:space="preserve"> …</w:t>
            </w:r>
            <w:r w:rsidR="00ED7B32" w:rsidRPr="002E46B4">
              <w:rPr>
                <w:sz w:val="18"/>
                <w:szCs w:val="18"/>
              </w:rPr>
              <w:t>….</w:t>
            </w:r>
          </w:p>
        </w:tc>
        <w:tc>
          <w:tcPr>
            <w:tcW w:w="608" w:type="dxa"/>
          </w:tcPr>
          <w:p w:rsidR="00FE446B" w:rsidRPr="002E46B4" w:rsidRDefault="00FE446B" w:rsidP="007F3C40">
            <w:pPr>
              <w:jc w:val="center"/>
              <w:rPr>
                <w:sz w:val="18"/>
                <w:szCs w:val="18"/>
              </w:rPr>
            </w:pPr>
          </w:p>
          <w:p w:rsidR="00247A30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82</w:t>
            </w:r>
          </w:p>
        </w:tc>
      </w:tr>
      <w:tr w:rsidR="00B014F8" w:rsidRPr="002E46B4">
        <w:tc>
          <w:tcPr>
            <w:tcW w:w="756" w:type="dxa"/>
          </w:tcPr>
          <w:p w:rsidR="00B014F8" w:rsidRPr="002E46B4" w:rsidRDefault="00B014F8" w:rsidP="00B01D61">
            <w:pPr>
              <w:rPr>
                <w:sz w:val="18"/>
                <w:szCs w:val="18"/>
              </w:rPr>
            </w:pPr>
          </w:p>
        </w:tc>
        <w:tc>
          <w:tcPr>
            <w:tcW w:w="7999" w:type="dxa"/>
          </w:tcPr>
          <w:p w:rsidR="00B014F8" w:rsidRPr="002E46B4" w:rsidRDefault="00B014F8" w:rsidP="00B014F8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Приложение 4 (рекомендуемое). Концентрации инсектоакарицидов (в % по ДВ), рекомендуемые для применения в природных очагах чумы на территории Российской Федерации ………………………………………………… </w:t>
            </w:r>
          </w:p>
        </w:tc>
        <w:tc>
          <w:tcPr>
            <w:tcW w:w="608" w:type="dxa"/>
          </w:tcPr>
          <w:p w:rsidR="00B014F8" w:rsidRPr="002E46B4" w:rsidRDefault="00B014F8" w:rsidP="007F3C40">
            <w:pPr>
              <w:jc w:val="center"/>
              <w:rPr>
                <w:sz w:val="18"/>
                <w:szCs w:val="18"/>
              </w:rPr>
            </w:pPr>
          </w:p>
          <w:p w:rsidR="00247A30" w:rsidRPr="002E46B4" w:rsidRDefault="00247A30" w:rsidP="007F3C40">
            <w:pPr>
              <w:jc w:val="center"/>
              <w:rPr>
                <w:sz w:val="18"/>
                <w:szCs w:val="18"/>
              </w:rPr>
            </w:pPr>
          </w:p>
          <w:p w:rsidR="00247A30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83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B01D61">
            <w:pPr>
              <w:rPr>
                <w:sz w:val="18"/>
                <w:szCs w:val="18"/>
              </w:rPr>
            </w:pPr>
          </w:p>
        </w:tc>
        <w:tc>
          <w:tcPr>
            <w:tcW w:w="7999" w:type="dxa"/>
          </w:tcPr>
          <w:p w:rsidR="00FE446B" w:rsidRPr="002E46B4" w:rsidRDefault="00ED7B32" w:rsidP="00B014F8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Приложение 5</w:t>
            </w:r>
            <w:r w:rsidR="00D0408E" w:rsidRPr="002E46B4">
              <w:rPr>
                <w:sz w:val="18"/>
                <w:szCs w:val="18"/>
              </w:rPr>
              <w:t xml:space="preserve"> (</w:t>
            </w:r>
            <w:r w:rsidR="005535E9" w:rsidRPr="002E46B4">
              <w:rPr>
                <w:sz w:val="18"/>
                <w:szCs w:val="18"/>
              </w:rPr>
              <w:t>рекомендуемое</w:t>
            </w:r>
            <w:r w:rsidR="00D0408E" w:rsidRPr="002E46B4">
              <w:rPr>
                <w:sz w:val="18"/>
                <w:szCs w:val="18"/>
              </w:rPr>
              <w:t>)</w:t>
            </w:r>
            <w:r w:rsidR="00FE446B" w:rsidRPr="002E46B4">
              <w:rPr>
                <w:sz w:val="18"/>
                <w:szCs w:val="18"/>
              </w:rPr>
              <w:t xml:space="preserve">. </w:t>
            </w:r>
            <w:r w:rsidR="00B014F8" w:rsidRPr="002E46B4">
              <w:rPr>
                <w:sz w:val="18"/>
                <w:szCs w:val="18"/>
              </w:rPr>
              <w:t>К</w:t>
            </w:r>
            <w:r w:rsidR="00FE446B" w:rsidRPr="002E46B4">
              <w:rPr>
                <w:sz w:val="18"/>
                <w:szCs w:val="18"/>
              </w:rPr>
              <w:t>онцентрации родентицид</w:t>
            </w:r>
            <w:r w:rsidR="00B014F8" w:rsidRPr="002E46B4">
              <w:rPr>
                <w:sz w:val="18"/>
                <w:szCs w:val="18"/>
              </w:rPr>
              <w:t>ов (в % по ДВ) в</w:t>
            </w:r>
            <w:r w:rsidR="00FE446B" w:rsidRPr="002E46B4">
              <w:rPr>
                <w:sz w:val="18"/>
                <w:szCs w:val="18"/>
              </w:rPr>
              <w:t xml:space="preserve"> приманках, </w:t>
            </w:r>
            <w:r w:rsidR="00B014F8" w:rsidRPr="002E46B4">
              <w:rPr>
                <w:sz w:val="18"/>
                <w:szCs w:val="18"/>
              </w:rPr>
              <w:t xml:space="preserve">рекомендуемые для </w:t>
            </w:r>
            <w:r w:rsidR="00FE446B" w:rsidRPr="002E46B4">
              <w:rPr>
                <w:sz w:val="18"/>
                <w:szCs w:val="18"/>
              </w:rPr>
              <w:t>примен</w:t>
            </w:r>
            <w:r w:rsidR="00B014F8" w:rsidRPr="002E46B4">
              <w:rPr>
                <w:sz w:val="18"/>
                <w:szCs w:val="18"/>
              </w:rPr>
              <w:t>ения</w:t>
            </w:r>
            <w:r w:rsidR="00FE446B" w:rsidRPr="002E46B4">
              <w:rPr>
                <w:sz w:val="18"/>
                <w:szCs w:val="18"/>
              </w:rPr>
              <w:t xml:space="preserve"> в природных очагах чумы на территории Российской Федераци</w:t>
            </w:r>
            <w:r w:rsidR="005535E9" w:rsidRPr="002E46B4">
              <w:rPr>
                <w:sz w:val="18"/>
                <w:szCs w:val="18"/>
              </w:rPr>
              <w:t>и</w:t>
            </w:r>
            <w:r w:rsidR="00BF516D" w:rsidRPr="002E46B4">
              <w:rPr>
                <w:sz w:val="18"/>
                <w:szCs w:val="18"/>
              </w:rPr>
              <w:t xml:space="preserve"> </w:t>
            </w:r>
            <w:r w:rsidR="00B014F8" w:rsidRPr="002E46B4">
              <w:rPr>
                <w:sz w:val="18"/>
                <w:szCs w:val="18"/>
              </w:rPr>
              <w:t>…………………………..</w:t>
            </w:r>
            <w:r w:rsidR="00BF516D" w:rsidRPr="002E46B4">
              <w:rPr>
                <w:sz w:val="18"/>
                <w:szCs w:val="18"/>
              </w:rPr>
              <w:t>……………….</w:t>
            </w:r>
          </w:p>
        </w:tc>
        <w:tc>
          <w:tcPr>
            <w:tcW w:w="608" w:type="dxa"/>
          </w:tcPr>
          <w:p w:rsidR="00FE446B" w:rsidRPr="002E46B4" w:rsidRDefault="00FE446B" w:rsidP="007F3C40">
            <w:pPr>
              <w:jc w:val="center"/>
              <w:rPr>
                <w:sz w:val="18"/>
                <w:szCs w:val="18"/>
              </w:rPr>
            </w:pPr>
          </w:p>
          <w:p w:rsidR="00247A30" w:rsidRPr="002E46B4" w:rsidRDefault="00247A30" w:rsidP="007F3C40">
            <w:pPr>
              <w:jc w:val="center"/>
              <w:rPr>
                <w:sz w:val="18"/>
                <w:szCs w:val="18"/>
              </w:rPr>
            </w:pPr>
          </w:p>
          <w:p w:rsidR="00247A30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84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B01D61">
            <w:pPr>
              <w:rPr>
                <w:sz w:val="18"/>
                <w:szCs w:val="18"/>
              </w:rPr>
            </w:pPr>
          </w:p>
        </w:tc>
        <w:tc>
          <w:tcPr>
            <w:tcW w:w="7999" w:type="dxa"/>
          </w:tcPr>
          <w:p w:rsidR="00FE446B" w:rsidRPr="002E46B4" w:rsidRDefault="00ED7B32" w:rsidP="005535E9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Приложение 6</w:t>
            </w:r>
            <w:r w:rsidR="005535E9" w:rsidRPr="002E46B4">
              <w:rPr>
                <w:sz w:val="18"/>
                <w:szCs w:val="18"/>
              </w:rPr>
              <w:t xml:space="preserve"> (справочное)</w:t>
            </w:r>
            <w:r w:rsidR="00FE446B" w:rsidRPr="002E46B4">
              <w:rPr>
                <w:sz w:val="18"/>
                <w:szCs w:val="18"/>
              </w:rPr>
              <w:t>. Средства медицинской помощи при отравлении химическими инсектицидами и родентицидами</w:t>
            </w:r>
            <w:r w:rsidR="00707C26" w:rsidRPr="002E46B4">
              <w:rPr>
                <w:sz w:val="18"/>
                <w:szCs w:val="18"/>
              </w:rPr>
              <w:t xml:space="preserve"> </w:t>
            </w:r>
            <w:r w:rsidR="00BF516D" w:rsidRPr="002E46B4">
              <w:rPr>
                <w:sz w:val="18"/>
                <w:szCs w:val="18"/>
              </w:rPr>
              <w:t>……………………….</w:t>
            </w:r>
          </w:p>
        </w:tc>
        <w:tc>
          <w:tcPr>
            <w:tcW w:w="608" w:type="dxa"/>
          </w:tcPr>
          <w:p w:rsidR="00FE446B" w:rsidRPr="002E46B4" w:rsidRDefault="00FE446B" w:rsidP="007F3C40">
            <w:pPr>
              <w:jc w:val="center"/>
              <w:rPr>
                <w:sz w:val="18"/>
                <w:szCs w:val="18"/>
              </w:rPr>
            </w:pPr>
          </w:p>
          <w:p w:rsidR="00247A30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85</w:t>
            </w:r>
          </w:p>
        </w:tc>
      </w:tr>
      <w:tr w:rsidR="00FE446B" w:rsidRPr="002E46B4">
        <w:tc>
          <w:tcPr>
            <w:tcW w:w="756" w:type="dxa"/>
          </w:tcPr>
          <w:p w:rsidR="00FE446B" w:rsidRPr="002E46B4" w:rsidRDefault="00FE446B" w:rsidP="00B01D61">
            <w:pPr>
              <w:rPr>
                <w:sz w:val="18"/>
                <w:szCs w:val="18"/>
              </w:rPr>
            </w:pPr>
          </w:p>
        </w:tc>
        <w:tc>
          <w:tcPr>
            <w:tcW w:w="7999" w:type="dxa"/>
          </w:tcPr>
          <w:p w:rsidR="00FE446B" w:rsidRPr="002E46B4" w:rsidRDefault="00ED7B32" w:rsidP="005535E9">
            <w:pPr>
              <w:jc w:val="both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Приложение 7</w:t>
            </w:r>
            <w:r w:rsidR="005535E9" w:rsidRPr="002E46B4">
              <w:rPr>
                <w:sz w:val="18"/>
                <w:szCs w:val="18"/>
              </w:rPr>
              <w:t xml:space="preserve"> (рекомендуемое)</w:t>
            </w:r>
            <w:r w:rsidR="00FE446B" w:rsidRPr="002E46B4">
              <w:rPr>
                <w:sz w:val="18"/>
                <w:szCs w:val="18"/>
              </w:rPr>
              <w:t>. Сводка о выполнении дезинсекции и дератизации</w:t>
            </w:r>
            <w:r w:rsidR="00BF516D" w:rsidRPr="002E46B4">
              <w:rPr>
                <w:sz w:val="18"/>
                <w:szCs w:val="18"/>
              </w:rPr>
              <w:t xml:space="preserve"> ………………………………………………………………………..</w:t>
            </w:r>
          </w:p>
        </w:tc>
        <w:tc>
          <w:tcPr>
            <w:tcW w:w="608" w:type="dxa"/>
          </w:tcPr>
          <w:p w:rsidR="00FE446B" w:rsidRPr="002E46B4" w:rsidRDefault="00FE446B" w:rsidP="007F3C40">
            <w:pPr>
              <w:jc w:val="center"/>
              <w:rPr>
                <w:sz w:val="18"/>
                <w:szCs w:val="18"/>
              </w:rPr>
            </w:pPr>
          </w:p>
          <w:p w:rsidR="00247A30" w:rsidRPr="002E46B4" w:rsidRDefault="00247A30" w:rsidP="007F3C40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86</w:t>
            </w:r>
          </w:p>
        </w:tc>
      </w:tr>
    </w:tbl>
    <w:p w:rsidR="00187208" w:rsidRPr="002E46B4" w:rsidRDefault="00187208" w:rsidP="004A16CE">
      <w:pPr>
        <w:tabs>
          <w:tab w:val="left" w:pos="720"/>
          <w:tab w:val="left" w:pos="1579"/>
        </w:tabs>
        <w:ind w:right="282" w:firstLine="709"/>
        <w:rPr>
          <w:sz w:val="18"/>
          <w:szCs w:val="18"/>
        </w:rPr>
      </w:pPr>
    </w:p>
    <w:p w:rsidR="00187208" w:rsidRPr="002E46B4" w:rsidRDefault="005E25AF" w:rsidP="00BA58F0">
      <w:pPr>
        <w:pStyle w:val="BodyText21"/>
        <w:widowControl/>
        <w:ind w:right="-1" w:firstLine="709"/>
        <w:jc w:val="left"/>
        <w:rPr>
          <w:b/>
          <w:bCs/>
          <w:sz w:val="18"/>
          <w:szCs w:val="18"/>
        </w:rPr>
      </w:pPr>
      <w:r w:rsidRPr="002E46B4">
        <w:rPr>
          <w:sz w:val="18"/>
          <w:szCs w:val="18"/>
        </w:rPr>
        <w:br w:type="page"/>
      </w: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427"/>
        <w:gridCol w:w="5143"/>
      </w:tblGrid>
      <w:tr w:rsidR="00B64083" w:rsidRPr="002E46B4">
        <w:tc>
          <w:tcPr>
            <w:tcW w:w="4427" w:type="dxa"/>
          </w:tcPr>
          <w:p w:rsidR="00B64083" w:rsidRPr="002E46B4" w:rsidRDefault="00B64083" w:rsidP="00A653A4">
            <w:pPr>
              <w:rPr>
                <w:b/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br w:type="page"/>
            </w:r>
            <w:r w:rsidRPr="002E46B4">
              <w:rPr>
                <w:sz w:val="18"/>
                <w:szCs w:val="18"/>
              </w:rPr>
              <w:br w:type="page"/>
            </w:r>
            <w:r w:rsidRPr="002E46B4">
              <w:rPr>
                <w:sz w:val="18"/>
                <w:szCs w:val="18"/>
              </w:rPr>
              <w:br w:type="page"/>
            </w:r>
          </w:p>
        </w:tc>
        <w:tc>
          <w:tcPr>
            <w:tcW w:w="5143" w:type="dxa"/>
          </w:tcPr>
          <w:p w:rsidR="00B64083" w:rsidRPr="002E46B4" w:rsidRDefault="00B64083" w:rsidP="00A653A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УТВЕРЖДАЮ</w:t>
            </w:r>
          </w:p>
          <w:p w:rsidR="00B64083" w:rsidRPr="002E46B4" w:rsidRDefault="00B64083" w:rsidP="00A653A4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Руководитель Федеральной службы </w:t>
            </w:r>
          </w:p>
          <w:p w:rsidR="00B64083" w:rsidRPr="002E46B4" w:rsidRDefault="00B64083" w:rsidP="00A653A4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 надзору в сфере защиты прав</w:t>
            </w:r>
          </w:p>
          <w:p w:rsidR="00B64083" w:rsidRPr="002E46B4" w:rsidRDefault="00B64083" w:rsidP="00A653A4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потребителей и благополучия человека,</w:t>
            </w:r>
          </w:p>
          <w:p w:rsidR="00B64083" w:rsidRPr="002E46B4" w:rsidRDefault="00B64083" w:rsidP="00A653A4">
            <w:pPr>
              <w:pStyle w:val="31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Главный государственный санитарный врач Российской Федерации</w:t>
            </w:r>
          </w:p>
          <w:p w:rsidR="00B64083" w:rsidRPr="002E46B4" w:rsidRDefault="00B64083" w:rsidP="00A653A4">
            <w:pPr>
              <w:jc w:val="right"/>
              <w:rPr>
                <w:sz w:val="18"/>
                <w:szCs w:val="18"/>
              </w:rPr>
            </w:pPr>
          </w:p>
          <w:p w:rsidR="00B64083" w:rsidRPr="002E46B4" w:rsidRDefault="00B64083" w:rsidP="00A653A4">
            <w:pPr>
              <w:jc w:val="righ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______________________Г.Г. Онищенко</w:t>
            </w:r>
          </w:p>
          <w:p w:rsidR="00B64083" w:rsidRPr="002E46B4" w:rsidRDefault="00B64083" w:rsidP="00A653A4">
            <w:pPr>
              <w:pStyle w:val="a7"/>
              <w:rPr>
                <w:b w:val="0"/>
                <w:sz w:val="18"/>
                <w:szCs w:val="18"/>
              </w:rPr>
            </w:pPr>
            <w:r w:rsidRPr="002E46B4">
              <w:rPr>
                <w:b w:val="0"/>
                <w:sz w:val="18"/>
                <w:szCs w:val="18"/>
              </w:rPr>
              <w:t xml:space="preserve">«  </w:t>
            </w:r>
            <w:r w:rsidR="006209C9" w:rsidRPr="002E46B4">
              <w:rPr>
                <w:b w:val="0"/>
                <w:sz w:val="18"/>
                <w:szCs w:val="18"/>
              </w:rPr>
              <w:t>01</w:t>
            </w:r>
            <w:r w:rsidRPr="002E46B4">
              <w:rPr>
                <w:b w:val="0"/>
                <w:sz w:val="18"/>
                <w:szCs w:val="18"/>
              </w:rPr>
              <w:t xml:space="preserve">  »  </w:t>
            </w:r>
            <w:r w:rsidR="006209C9" w:rsidRPr="002E46B4">
              <w:rPr>
                <w:b w:val="0"/>
                <w:sz w:val="18"/>
                <w:szCs w:val="18"/>
              </w:rPr>
              <w:t xml:space="preserve">декабря   </w:t>
            </w:r>
            <w:r w:rsidRPr="002E46B4">
              <w:rPr>
                <w:b w:val="0"/>
                <w:sz w:val="18"/>
                <w:szCs w:val="18"/>
              </w:rPr>
              <w:t xml:space="preserve">  2009 г.</w:t>
            </w:r>
          </w:p>
          <w:p w:rsidR="00B64083" w:rsidRPr="002E46B4" w:rsidRDefault="00B64083" w:rsidP="00A653A4">
            <w:pPr>
              <w:jc w:val="center"/>
              <w:rPr>
                <w:sz w:val="18"/>
                <w:szCs w:val="18"/>
              </w:rPr>
            </w:pPr>
          </w:p>
          <w:p w:rsidR="00B64083" w:rsidRPr="002E46B4" w:rsidRDefault="00B64083" w:rsidP="00A653A4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Дата введения: </w:t>
            </w:r>
            <w:r w:rsidR="006209C9" w:rsidRPr="002E46B4">
              <w:rPr>
                <w:sz w:val="18"/>
                <w:szCs w:val="18"/>
              </w:rPr>
              <w:t>01 марта 2009 г.</w:t>
            </w:r>
          </w:p>
          <w:p w:rsidR="00B64083" w:rsidRPr="002E46B4" w:rsidRDefault="00B64083" w:rsidP="00A653A4">
            <w:pPr>
              <w:rPr>
                <w:sz w:val="18"/>
                <w:szCs w:val="18"/>
              </w:rPr>
            </w:pPr>
          </w:p>
          <w:p w:rsidR="00B64083" w:rsidRPr="002E46B4" w:rsidRDefault="00B64083" w:rsidP="00A653A4">
            <w:pPr>
              <w:rPr>
                <w:b/>
                <w:sz w:val="18"/>
                <w:szCs w:val="18"/>
              </w:rPr>
            </w:pPr>
          </w:p>
        </w:tc>
      </w:tr>
    </w:tbl>
    <w:p w:rsidR="00187208" w:rsidRPr="002E46B4" w:rsidRDefault="007C618F" w:rsidP="0037793E">
      <w:pPr>
        <w:spacing w:line="360" w:lineRule="auto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:</w:t>
      </w:r>
    </w:p>
    <w:p w:rsidR="00187208" w:rsidRPr="002E46B4" w:rsidRDefault="001420D2" w:rsidP="00CE2DD2">
      <w:pPr>
        <w:numPr>
          <w:ilvl w:val="1"/>
          <w:numId w:val="1"/>
        </w:numPr>
        <w:spacing w:line="360" w:lineRule="auto"/>
        <w:ind w:left="0" w:firstLine="851"/>
        <w:rPr>
          <w:sz w:val="18"/>
          <w:szCs w:val="18"/>
        </w:rPr>
      </w:pPr>
      <w:r w:rsidRPr="002E46B4">
        <w:rPr>
          <w:sz w:val="18"/>
          <w:szCs w:val="18"/>
        </w:rPr>
        <w:t>ЭПИДЕМИОЛОГИЯ, ПРОФИЛАКТИКА ИНФЕКЦИОННЫХ БОЛЕЗНЕЙ</w:t>
      </w:r>
    </w:p>
    <w:p w:rsidR="00B27E48" w:rsidRPr="002E46B4" w:rsidRDefault="00B27E48" w:rsidP="00205985">
      <w:pPr>
        <w:pStyle w:val="a4"/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ПРОВЕДЕНИЕ ЭКСТРЕННЫХ МЕРОПРИЯТИЙ</w:t>
      </w:r>
    </w:p>
    <w:p w:rsidR="005F17F4" w:rsidRPr="002E46B4" w:rsidRDefault="00B27E48" w:rsidP="00205985">
      <w:pPr>
        <w:pStyle w:val="a4"/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ПО ДЕЗИНСЕКЦИИ И ДЕРАТИЗАЦИИ</w:t>
      </w:r>
    </w:p>
    <w:p w:rsidR="005F17F4" w:rsidRPr="002E46B4" w:rsidRDefault="00187208" w:rsidP="00205985">
      <w:pPr>
        <w:pStyle w:val="a4"/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В ПРИРОДНЫХ ОЧАГАХ</w:t>
      </w:r>
      <w:r w:rsidR="005F17F4" w:rsidRPr="002E46B4">
        <w:rPr>
          <w:b/>
          <w:bCs/>
          <w:sz w:val="18"/>
          <w:szCs w:val="18"/>
        </w:rPr>
        <w:t xml:space="preserve"> ЧУМЫ</w:t>
      </w:r>
    </w:p>
    <w:p w:rsidR="00187208" w:rsidRPr="002E46B4" w:rsidRDefault="00187208" w:rsidP="00205985">
      <w:pPr>
        <w:pStyle w:val="a4"/>
        <w:jc w:val="center"/>
        <w:rPr>
          <w:sz w:val="18"/>
          <w:szCs w:val="18"/>
        </w:rPr>
      </w:pPr>
      <w:r w:rsidRPr="002E46B4">
        <w:rPr>
          <w:b/>
          <w:bCs/>
          <w:sz w:val="18"/>
          <w:szCs w:val="18"/>
        </w:rPr>
        <w:t>НА ТЕРРИТОРИИ РОССИЙСКОЙ ФЕДЕРАЦИИ</w:t>
      </w:r>
    </w:p>
    <w:p w:rsidR="00187208" w:rsidRPr="002E46B4" w:rsidRDefault="00187208" w:rsidP="00205985">
      <w:pPr>
        <w:pBdr>
          <w:bottom w:val="single" w:sz="6" w:space="1" w:color="auto"/>
        </w:pBdr>
        <w:spacing w:line="360" w:lineRule="auto"/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Методические указания</w:t>
      </w:r>
    </w:p>
    <w:p w:rsidR="00766445" w:rsidRPr="002E46B4" w:rsidRDefault="00766445" w:rsidP="00205985">
      <w:pPr>
        <w:pBdr>
          <w:bottom w:val="single" w:sz="6" w:space="1" w:color="auto"/>
        </w:pBdr>
        <w:spacing w:line="360" w:lineRule="auto"/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МУ</w:t>
      </w:r>
      <w:r w:rsidR="001420D2" w:rsidRPr="002E46B4">
        <w:rPr>
          <w:b/>
          <w:bCs/>
          <w:sz w:val="18"/>
          <w:szCs w:val="18"/>
        </w:rPr>
        <w:t xml:space="preserve"> 3.1</w:t>
      </w:r>
      <w:r w:rsidRPr="002E46B4">
        <w:rPr>
          <w:b/>
          <w:bCs/>
          <w:sz w:val="18"/>
          <w:szCs w:val="18"/>
        </w:rPr>
        <w:t xml:space="preserve">. </w:t>
      </w:r>
      <w:r w:rsidR="006209C9" w:rsidRPr="002E46B4">
        <w:rPr>
          <w:b/>
          <w:bCs/>
          <w:sz w:val="18"/>
          <w:szCs w:val="18"/>
        </w:rPr>
        <w:t>2565</w:t>
      </w:r>
      <w:r w:rsidRPr="002E46B4">
        <w:rPr>
          <w:b/>
          <w:bCs/>
          <w:sz w:val="18"/>
          <w:szCs w:val="18"/>
        </w:rPr>
        <w:t xml:space="preserve"> </w:t>
      </w:r>
      <w:r w:rsidR="00252F11" w:rsidRPr="002E46B4">
        <w:rPr>
          <w:b/>
          <w:bCs/>
          <w:sz w:val="18"/>
          <w:szCs w:val="18"/>
        </w:rPr>
        <w:t>– 09</w:t>
      </w:r>
    </w:p>
    <w:p w:rsidR="00187208" w:rsidRPr="002E46B4" w:rsidRDefault="00187208" w:rsidP="0037793E">
      <w:pPr>
        <w:spacing w:line="360" w:lineRule="auto"/>
        <w:jc w:val="both"/>
        <w:rPr>
          <w:b/>
          <w:bCs/>
          <w:sz w:val="18"/>
          <w:szCs w:val="18"/>
        </w:rPr>
      </w:pPr>
    </w:p>
    <w:p w:rsidR="00187208" w:rsidRPr="002E46B4" w:rsidRDefault="00187208" w:rsidP="007C618F">
      <w:pPr>
        <w:pStyle w:val="a4"/>
        <w:tabs>
          <w:tab w:val="left" w:pos="720"/>
        </w:tabs>
        <w:ind w:firstLine="709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1. Область применения</w:t>
      </w:r>
    </w:p>
    <w:p w:rsidR="00205985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1.1. Настоящие </w:t>
      </w:r>
      <w:r w:rsidR="00205985" w:rsidRPr="002E46B4">
        <w:rPr>
          <w:sz w:val="18"/>
          <w:szCs w:val="18"/>
        </w:rPr>
        <w:t>м</w:t>
      </w:r>
      <w:r w:rsidRPr="002E46B4">
        <w:rPr>
          <w:sz w:val="18"/>
          <w:szCs w:val="18"/>
        </w:rPr>
        <w:t>етодические указания</w:t>
      </w:r>
      <w:r w:rsidR="00205985" w:rsidRPr="002E46B4">
        <w:rPr>
          <w:sz w:val="18"/>
          <w:szCs w:val="18"/>
        </w:rPr>
        <w:t xml:space="preserve"> (МУ)</w:t>
      </w:r>
      <w:r w:rsidRPr="002E46B4">
        <w:rPr>
          <w:sz w:val="18"/>
          <w:szCs w:val="18"/>
        </w:rPr>
        <w:t xml:space="preserve"> </w:t>
      </w:r>
      <w:r w:rsidR="00205985" w:rsidRPr="002E46B4">
        <w:rPr>
          <w:sz w:val="18"/>
          <w:szCs w:val="18"/>
        </w:rPr>
        <w:t xml:space="preserve">регламентируют тактику, методику и способы проведения экстренных мероприятий по </w:t>
      </w:r>
      <w:r w:rsidR="006342F0" w:rsidRPr="002E46B4">
        <w:rPr>
          <w:sz w:val="18"/>
          <w:szCs w:val="18"/>
        </w:rPr>
        <w:t xml:space="preserve">снижению </w:t>
      </w:r>
      <w:r w:rsidR="00802FA9" w:rsidRPr="002E46B4">
        <w:rPr>
          <w:sz w:val="18"/>
          <w:szCs w:val="18"/>
        </w:rPr>
        <w:t xml:space="preserve">численности </w:t>
      </w:r>
      <w:r w:rsidR="00205985" w:rsidRPr="002E46B4">
        <w:rPr>
          <w:sz w:val="18"/>
          <w:szCs w:val="18"/>
        </w:rPr>
        <w:t>кровососущи</w:t>
      </w:r>
      <w:r w:rsidR="00802FA9" w:rsidRPr="002E46B4">
        <w:rPr>
          <w:sz w:val="18"/>
          <w:szCs w:val="18"/>
        </w:rPr>
        <w:t>х</w:t>
      </w:r>
      <w:r w:rsidR="00205985" w:rsidRPr="002E46B4">
        <w:rPr>
          <w:sz w:val="18"/>
          <w:szCs w:val="18"/>
        </w:rPr>
        <w:t xml:space="preserve"> членистоноги</w:t>
      </w:r>
      <w:r w:rsidR="00802FA9" w:rsidRPr="002E46B4">
        <w:rPr>
          <w:sz w:val="18"/>
          <w:szCs w:val="18"/>
        </w:rPr>
        <w:t>х</w:t>
      </w:r>
      <w:r w:rsidR="00A64F8D" w:rsidRPr="002E46B4">
        <w:rPr>
          <w:sz w:val="18"/>
          <w:szCs w:val="18"/>
        </w:rPr>
        <w:t xml:space="preserve"> (блох</w:t>
      </w:r>
      <w:r w:rsidR="00945468" w:rsidRPr="002E46B4">
        <w:rPr>
          <w:sz w:val="18"/>
          <w:szCs w:val="18"/>
        </w:rPr>
        <w:t>,</w:t>
      </w:r>
      <w:r w:rsidR="00A64F8D" w:rsidRPr="002E46B4">
        <w:rPr>
          <w:sz w:val="18"/>
          <w:szCs w:val="18"/>
        </w:rPr>
        <w:t xml:space="preserve"> клещей)</w:t>
      </w:r>
      <w:r w:rsidR="00205985" w:rsidRPr="002E46B4">
        <w:rPr>
          <w:sz w:val="18"/>
          <w:szCs w:val="18"/>
        </w:rPr>
        <w:t xml:space="preserve"> и мелки</w:t>
      </w:r>
      <w:r w:rsidR="00802FA9" w:rsidRPr="002E46B4">
        <w:rPr>
          <w:sz w:val="18"/>
          <w:szCs w:val="18"/>
        </w:rPr>
        <w:t>х</w:t>
      </w:r>
      <w:r w:rsidR="00205985" w:rsidRPr="002E46B4">
        <w:rPr>
          <w:sz w:val="18"/>
          <w:szCs w:val="18"/>
        </w:rPr>
        <w:t xml:space="preserve"> млекопитающи</w:t>
      </w:r>
      <w:r w:rsidR="00802FA9" w:rsidRPr="002E46B4">
        <w:rPr>
          <w:sz w:val="18"/>
          <w:szCs w:val="18"/>
        </w:rPr>
        <w:t>х</w:t>
      </w:r>
      <w:r w:rsidR="00205985" w:rsidRPr="002E46B4">
        <w:rPr>
          <w:sz w:val="18"/>
          <w:szCs w:val="18"/>
        </w:rPr>
        <w:t xml:space="preserve"> – носител</w:t>
      </w:r>
      <w:r w:rsidR="00802FA9" w:rsidRPr="002E46B4">
        <w:rPr>
          <w:sz w:val="18"/>
          <w:szCs w:val="18"/>
        </w:rPr>
        <w:t>ей</w:t>
      </w:r>
      <w:r w:rsidR="00205985" w:rsidRPr="002E46B4">
        <w:rPr>
          <w:sz w:val="18"/>
          <w:szCs w:val="18"/>
        </w:rPr>
        <w:t xml:space="preserve"> (резервуар</w:t>
      </w:r>
      <w:r w:rsidR="00802FA9" w:rsidRPr="002E46B4">
        <w:rPr>
          <w:sz w:val="18"/>
          <w:szCs w:val="18"/>
        </w:rPr>
        <w:t>ов</w:t>
      </w:r>
      <w:r w:rsidR="00205985" w:rsidRPr="002E46B4">
        <w:rPr>
          <w:sz w:val="18"/>
          <w:szCs w:val="18"/>
        </w:rPr>
        <w:t>) и переносчик</w:t>
      </w:r>
      <w:r w:rsidR="00802FA9" w:rsidRPr="002E46B4">
        <w:rPr>
          <w:sz w:val="18"/>
          <w:szCs w:val="18"/>
        </w:rPr>
        <w:t>ов</w:t>
      </w:r>
      <w:r w:rsidR="00205985" w:rsidRPr="002E46B4">
        <w:rPr>
          <w:sz w:val="18"/>
          <w:szCs w:val="18"/>
        </w:rPr>
        <w:t xml:space="preserve"> возбудите</w:t>
      </w:r>
      <w:r w:rsidR="009C6CE5" w:rsidRPr="002E46B4">
        <w:rPr>
          <w:sz w:val="18"/>
          <w:szCs w:val="18"/>
        </w:rPr>
        <w:t>лей чумы и других зоо</w:t>
      </w:r>
      <w:r w:rsidR="00AC13F4" w:rsidRPr="002E46B4">
        <w:rPr>
          <w:sz w:val="18"/>
          <w:szCs w:val="18"/>
        </w:rPr>
        <w:t>антропон</w:t>
      </w:r>
      <w:r w:rsidR="00205985" w:rsidRPr="002E46B4">
        <w:rPr>
          <w:sz w:val="18"/>
          <w:szCs w:val="18"/>
        </w:rPr>
        <w:t xml:space="preserve">озов с целью предотвращения заболеваний населения на территории природных очагов чумы в </w:t>
      </w:r>
      <w:r w:rsidR="009D531F" w:rsidRPr="002E46B4">
        <w:rPr>
          <w:sz w:val="18"/>
          <w:szCs w:val="18"/>
        </w:rPr>
        <w:t>Р</w:t>
      </w:r>
      <w:r w:rsidR="00205985" w:rsidRPr="002E46B4">
        <w:rPr>
          <w:sz w:val="18"/>
          <w:szCs w:val="18"/>
        </w:rPr>
        <w:t>оссийской Федерации.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1.2. Методические указания </w:t>
      </w:r>
      <w:r w:rsidR="00986389" w:rsidRPr="002E46B4">
        <w:rPr>
          <w:sz w:val="18"/>
          <w:szCs w:val="18"/>
        </w:rPr>
        <w:t xml:space="preserve">предназначены для </w:t>
      </w:r>
      <w:r w:rsidR="00DF6FE8" w:rsidRPr="002E46B4">
        <w:rPr>
          <w:sz w:val="18"/>
          <w:szCs w:val="18"/>
        </w:rPr>
        <w:t xml:space="preserve">противочумных </w:t>
      </w:r>
      <w:r w:rsidR="00986389" w:rsidRPr="002E46B4">
        <w:rPr>
          <w:sz w:val="18"/>
          <w:szCs w:val="18"/>
        </w:rPr>
        <w:t>учреж</w:t>
      </w:r>
      <w:r w:rsidR="002715EB" w:rsidRPr="002E46B4">
        <w:rPr>
          <w:sz w:val="18"/>
          <w:szCs w:val="18"/>
        </w:rPr>
        <w:t>дений Федеральной службы по надзору в сфере защиты прав потребителей и благополучия человека</w:t>
      </w:r>
      <w:r w:rsidR="002000F5" w:rsidRPr="002E46B4">
        <w:rPr>
          <w:sz w:val="18"/>
          <w:szCs w:val="18"/>
        </w:rPr>
        <w:t>.</w:t>
      </w:r>
      <w:r w:rsidR="002715EB" w:rsidRPr="002E46B4">
        <w:rPr>
          <w:sz w:val="18"/>
          <w:szCs w:val="18"/>
        </w:rPr>
        <w:t xml:space="preserve"> </w:t>
      </w:r>
    </w:p>
    <w:p w:rsidR="00187208" w:rsidRPr="002E46B4" w:rsidRDefault="00187208" w:rsidP="00E720B6">
      <w:pPr>
        <w:pStyle w:val="a4"/>
        <w:ind w:firstLine="709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2. Нормативные ссылки</w:t>
      </w:r>
    </w:p>
    <w:p w:rsidR="00527932" w:rsidRPr="002E46B4" w:rsidRDefault="00205985" w:rsidP="00527932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2.1. </w:t>
      </w:r>
      <w:r w:rsidR="00057FA1" w:rsidRPr="002E46B4">
        <w:rPr>
          <w:sz w:val="18"/>
          <w:szCs w:val="18"/>
        </w:rPr>
        <w:t xml:space="preserve">Федеральный </w:t>
      </w:r>
      <w:r w:rsidR="00767D35" w:rsidRPr="002E46B4">
        <w:rPr>
          <w:sz w:val="18"/>
          <w:szCs w:val="18"/>
        </w:rPr>
        <w:t>Закон</w:t>
      </w:r>
      <w:r w:rsidR="00527932" w:rsidRPr="002E46B4">
        <w:rPr>
          <w:sz w:val="18"/>
          <w:szCs w:val="18"/>
        </w:rPr>
        <w:t xml:space="preserve"> от 30.03.1999 г. № 52-Ф3 </w:t>
      </w:r>
      <w:r w:rsidR="00767D35" w:rsidRPr="002E46B4">
        <w:rPr>
          <w:sz w:val="18"/>
          <w:szCs w:val="18"/>
        </w:rPr>
        <w:t>«О санитарно-эпидемиологическом благополучии населения»</w:t>
      </w:r>
      <w:r w:rsidR="00527932" w:rsidRPr="002E46B4">
        <w:rPr>
          <w:sz w:val="18"/>
          <w:szCs w:val="18"/>
        </w:rPr>
        <w:t>.</w:t>
      </w:r>
      <w:r w:rsidR="00767D35" w:rsidRPr="002E46B4">
        <w:rPr>
          <w:sz w:val="18"/>
          <w:szCs w:val="18"/>
        </w:rPr>
        <w:t xml:space="preserve"> </w:t>
      </w:r>
    </w:p>
    <w:p w:rsidR="00767D35" w:rsidRPr="002E46B4" w:rsidRDefault="00205985" w:rsidP="00527932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2.2. </w:t>
      </w:r>
      <w:r w:rsidR="00057FA1" w:rsidRPr="002E46B4">
        <w:rPr>
          <w:sz w:val="18"/>
          <w:szCs w:val="18"/>
        </w:rPr>
        <w:t xml:space="preserve">Федеральный </w:t>
      </w:r>
      <w:r w:rsidR="00767D35" w:rsidRPr="002E46B4">
        <w:rPr>
          <w:sz w:val="18"/>
          <w:szCs w:val="18"/>
        </w:rPr>
        <w:t>Закон</w:t>
      </w:r>
      <w:r w:rsidR="00527932" w:rsidRPr="002E46B4">
        <w:rPr>
          <w:sz w:val="18"/>
          <w:szCs w:val="18"/>
        </w:rPr>
        <w:t xml:space="preserve"> от 14.07.1993 г. № 133-Ф3 </w:t>
      </w:r>
      <w:r w:rsidR="00B537F6" w:rsidRPr="002E46B4">
        <w:rPr>
          <w:sz w:val="18"/>
          <w:szCs w:val="18"/>
        </w:rPr>
        <w:t>«Об охране окружающей среды»</w:t>
      </w:r>
      <w:r w:rsidR="00527932" w:rsidRPr="002E46B4">
        <w:rPr>
          <w:sz w:val="18"/>
          <w:szCs w:val="18"/>
        </w:rPr>
        <w:t>.</w:t>
      </w:r>
      <w:r w:rsidR="00B537F6" w:rsidRPr="002E46B4">
        <w:rPr>
          <w:sz w:val="18"/>
          <w:szCs w:val="18"/>
        </w:rPr>
        <w:t xml:space="preserve"> </w:t>
      </w:r>
    </w:p>
    <w:p w:rsidR="00767D35" w:rsidRPr="002E46B4" w:rsidRDefault="00205985" w:rsidP="0037793E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2.3. </w:t>
      </w:r>
      <w:r w:rsidR="00057FA1" w:rsidRPr="002E46B4">
        <w:rPr>
          <w:sz w:val="18"/>
          <w:szCs w:val="18"/>
        </w:rPr>
        <w:t xml:space="preserve">Федеральный </w:t>
      </w:r>
      <w:r w:rsidR="00C65811" w:rsidRPr="002E46B4">
        <w:rPr>
          <w:sz w:val="18"/>
          <w:szCs w:val="18"/>
        </w:rPr>
        <w:t xml:space="preserve">Закон </w:t>
      </w:r>
      <w:r w:rsidR="00527932" w:rsidRPr="002E46B4">
        <w:rPr>
          <w:sz w:val="18"/>
          <w:szCs w:val="18"/>
        </w:rPr>
        <w:t xml:space="preserve">от 24.06.1997 г. № 109-Ф3 </w:t>
      </w:r>
      <w:r w:rsidR="00767D35" w:rsidRPr="002E46B4">
        <w:rPr>
          <w:sz w:val="18"/>
          <w:szCs w:val="18"/>
        </w:rPr>
        <w:t>«О безопасном обращении с пестицидами и агрохимикатами»</w:t>
      </w:r>
      <w:r w:rsidR="00527932" w:rsidRPr="002E46B4">
        <w:rPr>
          <w:sz w:val="18"/>
          <w:szCs w:val="18"/>
        </w:rPr>
        <w:t>.</w:t>
      </w:r>
      <w:r w:rsidR="00767D35" w:rsidRPr="002E46B4">
        <w:rPr>
          <w:sz w:val="18"/>
          <w:szCs w:val="18"/>
        </w:rPr>
        <w:t xml:space="preserve"> </w:t>
      </w:r>
    </w:p>
    <w:p w:rsidR="00767D35" w:rsidRPr="002E46B4" w:rsidRDefault="00205985" w:rsidP="0037793E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2.4. </w:t>
      </w:r>
      <w:r w:rsidR="00767D35" w:rsidRPr="002E46B4">
        <w:rPr>
          <w:sz w:val="18"/>
          <w:szCs w:val="18"/>
        </w:rPr>
        <w:t>Санитарные правила и нормы «Гигиенические требования к хранению, применению и транспортировке пестицидов и агрохимикатов» (СанПиН 1.2. 1077–01).</w:t>
      </w:r>
    </w:p>
    <w:p w:rsidR="00767D35" w:rsidRPr="002E46B4" w:rsidRDefault="00205985" w:rsidP="0037793E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2.5. </w:t>
      </w:r>
      <w:r w:rsidR="00767D35" w:rsidRPr="002E46B4">
        <w:rPr>
          <w:sz w:val="18"/>
          <w:szCs w:val="18"/>
        </w:rPr>
        <w:t>Санитарные правила и нормы «Санитарно-эпидемиологические требования к организации и проведению дезинсекционных мероприятий против синантропных членистоногих» (СанПиН 3.5.2. 1376–03).</w:t>
      </w:r>
    </w:p>
    <w:p w:rsidR="00767D35" w:rsidRPr="002E46B4" w:rsidRDefault="00A64F8D" w:rsidP="0037793E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2.6</w:t>
      </w:r>
      <w:r w:rsidR="00205985" w:rsidRPr="002E46B4">
        <w:rPr>
          <w:sz w:val="18"/>
          <w:szCs w:val="18"/>
        </w:rPr>
        <w:t xml:space="preserve">. </w:t>
      </w:r>
      <w:r w:rsidR="00767D35" w:rsidRPr="002E46B4">
        <w:rPr>
          <w:sz w:val="18"/>
          <w:szCs w:val="18"/>
        </w:rPr>
        <w:t>Санитарные правила «Санитарно-эпидемиологические требования к организации и осуществлению дезинфекционной деятельности» (СП 3.5.1378–03).</w:t>
      </w:r>
    </w:p>
    <w:p w:rsidR="00767D35" w:rsidRPr="002E46B4" w:rsidRDefault="00A64F8D" w:rsidP="0037793E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2.7</w:t>
      </w:r>
      <w:r w:rsidR="00205985" w:rsidRPr="002E46B4">
        <w:rPr>
          <w:sz w:val="18"/>
          <w:szCs w:val="18"/>
        </w:rPr>
        <w:t xml:space="preserve">. </w:t>
      </w:r>
      <w:r w:rsidR="00767D35" w:rsidRPr="002E46B4">
        <w:rPr>
          <w:sz w:val="18"/>
          <w:szCs w:val="18"/>
        </w:rPr>
        <w:t>Санитарные правила «Общие требования по профилактике инфекционных и паразитарных болезней» (СП 3.1/3.2. 1379–03 МЗ России).</w:t>
      </w:r>
    </w:p>
    <w:p w:rsidR="00767D35" w:rsidRPr="002E46B4" w:rsidRDefault="00205985" w:rsidP="0037793E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2.</w:t>
      </w:r>
      <w:r w:rsidR="00A64F8D" w:rsidRPr="002E46B4">
        <w:rPr>
          <w:sz w:val="18"/>
          <w:szCs w:val="18"/>
        </w:rPr>
        <w:t>8</w:t>
      </w:r>
      <w:r w:rsidRPr="002E46B4">
        <w:rPr>
          <w:sz w:val="18"/>
          <w:szCs w:val="18"/>
        </w:rPr>
        <w:t xml:space="preserve">. </w:t>
      </w:r>
      <w:r w:rsidR="00767D35" w:rsidRPr="002E46B4">
        <w:rPr>
          <w:sz w:val="18"/>
          <w:szCs w:val="18"/>
        </w:rPr>
        <w:t>Санитарные правила «Санитарно-эпидемиологические требования к проведению дератизации» (СП 3.5.3. 1129–02).</w:t>
      </w:r>
    </w:p>
    <w:p w:rsidR="00767D35" w:rsidRPr="002E46B4" w:rsidRDefault="00A64F8D" w:rsidP="0037793E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2.9</w:t>
      </w:r>
      <w:r w:rsidR="00205985" w:rsidRPr="002E46B4">
        <w:rPr>
          <w:sz w:val="18"/>
          <w:szCs w:val="18"/>
        </w:rPr>
        <w:t xml:space="preserve">. </w:t>
      </w:r>
      <w:r w:rsidR="00767D35" w:rsidRPr="002E46B4">
        <w:rPr>
          <w:sz w:val="18"/>
          <w:szCs w:val="18"/>
        </w:rPr>
        <w:t xml:space="preserve">Санитарные правила «Санитарная охрана территории Российской Федерации» (СП 3.4. </w:t>
      </w:r>
      <w:r w:rsidR="00057FA1" w:rsidRPr="002E46B4">
        <w:rPr>
          <w:sz w:val="18"/>
          <w:szCs w:val="18"/>
        </w:rPr>
        <w:t>2318–08</w:t>
      </w:r>
      <w:r w:rsidR="00767D35" w:rsidRPr="002E46B4">
        <w:rPr>
          <w:sz w:val="18"/>
          <w:szCs w:val="18"/>
        </w:rPr>
        <w:t>).</w:t>
      </w:r>
    </w:p>
    <w:p w:rsidR="00825FF4" w:rsidRPr="002E46B4" w:rsidRDefault="00205985" w:rsidP="0037793E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2.1</w:t>
      </w:r>
      <w:r w:rsidR="00A64F8D" w:rsidRPr="002E46B4">
        <w:rPr>
          <w:sz w:val="18"/>
          <w:szCs w:val="18"/>
        </w:rPr>
        <w:t>0</w:t>
      </w:r>
      <w:r w:rsidRPr="002E46B4">
        <w:rPr>
          <w:sz w:val="18"/>
          <w:szCs w:val="18"/>
        </w:rPr>
        <w:t xml:space="preserve">. </w:t>
      </w:r>
      <w:r w:rsidR="00767D35" w:rsidRPr="002E46B4">
        <w:rPr>
          <w:sz w:val="18"/>
          <w:szCs w:val="18"/>
        </w:rPr>
        <w:t>Санитарные правила «Профилактика чумы» (СП 3.1.7. 1380–03 МЗ России).</w:t>
      </w:r>
    </w:p>
    <w:p w:rsidR="00825FF4" w:rsidRPr="002E46B4" w:rsidRDefault="00A64F8D" w:rsidP="00825FF4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2.11.</w:t>
      </w:r>
      <w:r w:rsidR="00825FF4" w:rsidRPr="002E46B4">
        <w:rPr>
          <w:sz w:val="18"/>
          <w:szCs w:val="18"/>
        </w:rPr>
        <w:t xml:space="preserve"> Санитарные правила «Профилактика клещевого вирусного </w:t>
      </w:r>
      <w:r w:rsidR="00945468" w:rsidRPr="002E46B4">
        <w:rPr>
          <w:sz w:val="18"/>
          <w:szCs w:val="18"/>
        </w:rPr>
        <w:t>энцефалита» (СП 3.1.3. 2352-08</w:t>
      </w:r>
      <w:r w:rsidR="00825FF4" w:rsidRPr="002E46B4">
        <w:rPr>
          <w:sz w:val="18"/>
          <w:szCs w:val="18"/>
        </w:rPr>
        <w:t>).</w:t>
      </w:r>
    </w:p>
    <w:p w:rsidR="00767D35" w:rsidRPr="002E46B4" w:rsidRDefault="00205985" w:rsidP="0037793E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2.1</w:t>
      </w:r>
      <w:r w:rsidR="00A64F8D" w:rsidRPr="002E46B4">
        <w:rPr>
          <w:sz w:val="18"/>
          <w:szCs w:val="18"/>
        </w:rPr>
        <w:t>2</w:t>
      </w:r>
      <w:r w:rsidRPr="002E46B4">
        <w:rPr>
          <w:sz w:val="18"/>
          <w:szCs w:val="18"/>
        </w:rPr>
        <w:t xml:space="preserve">. </w:t>
      </w:r>
      <w:r w:rsidR="00767D35" w:rsidRPr="002E46B4">
        <w:rPr>
          <w:sz w:val="18"/>
          <w:szCs w:val="18"/>
        </w:rPr>
        <w:t>Методические указания «Организация и проведение эпидемиологического надзора в природных очагах чумы Российской Федерации» (МУ 3.1.1098–02).</w:t>
      </w:r>
    </w:p>
    <w:p w:rsidR="00767D35" w:rsidRPr="002E46B4" w:rsidRDefault="00205985" w:rsidP="0037793E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2.1</w:t>
      </w:r>
      <w:r w:rsidR="00A64F8D" w:rsidRPr="002E46B4">
        <w:rPr>
          <w:sz w:val="18"/>
          <w:szCs w:val="18"/>
        </w:rPr>
        <w:t>3</w:t>
      </w:r>
      <w:r w:rsidRPr="002E46B4">
        <w:rPr>
          <w:sz w:val="18"/>
          <w:szCs w:val="18"/>
        </w:rPr>
        <w:t xml:space="preserve">. </w:t>
      </w:r>
      <w:r w:rsidR="00767D35" w:rsidRPr="002E46B4">
        <w:rPr>
          <w:sz w:val="18"/>
          <w:szCs w:val="18"/>
        </w:rPr>
        <w:t>Методические указания «Организация и проведение мероприятий по профилактике чумы в пунктах пропуска через государственную границу Российской Федерации» (МУ 3.4.2126–06).</w:t>
      </w:r>
    </w:p>
    <w:p w:rsidR="00C65811" w:rsidRPr="002E46B4" w:rsidRDefault="00205985" w:rsidP="0037793E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2.1</w:t>
      </w:r>
      <w:r w:rsidR="00A64F8D" w:rsidRPr="002E46B4">
        <w:rPr>
          <w:sz w:val="18"/>
          <w:szCs w:val="18"/>
        </w:rPr>
        <w:t>4</w:t>
      </w:r>
      <w:r w:rsidRPr="002E46B4">
        <w:rPr>
          <w:sz w:val="18"/>
          <w:szCs w:val="18"/>
        </w:rPr>
        <w:t xml:space="preserve">. </w:t>
      </w:r>
      <w:r w:rsidR="00C65811" w:rsidRPr="002E46B4">
        <w:rPr>
          <w:sz w:val="18"/>
          <w:szCs w:val="18"/>
        </w:rPr>
        <w:t>Методические указания «</w:t>
      </w:r>
      <w:r w:rsidR="007E69DE" w:rsidRPr="002E46B4">
        <w:rPr>
          <w:sz w:val="18"/>
          <w:szCs w:val="18"/>
        </w:rPr>
        <w:t>О</w:t>
      </w:r>
      <w:r w:rsidR="00C65811" w:rsidRPr="002E46B4">
        <w:rPr>
          <w:sz w:val="18"/>
          <w:szCs w:val="18"/>
        </w:rPr>
        <w:t>тлов</w:t>
      </w:r>
      <w:r w:rsidR="007E69DE" w:rsidRPr="002E46B4">
        <w:rPr>
          <w:sz w:val="18"/>
          <w:szCs w:val="18"/>
        </w:rPr>
        <w:t>, у</w:t>
      </w:r>
      <w:r w:rsidR="00C65811" w:rsidRPr="002E46B4">
        <w:rPr>
          <w:sz w:val="18"/>
          <w:szCs w:val="18"/>
        </w:rPr>
        <w:t>чет и прогноз численности мелких млекопитающих и птиц в природных очагах инфекций» (МУ 3.1.1029–01).</w:t>
      </w:r>
    </w:p>
    <w:p w:rsidR="00C65811" w:rsidRPr="002E46B4" w:rsidRDefault="00205985" w:rsidP="0037793E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2.1</w:t>
      </w:r>
      <w:r w:rsidR="00A64F8D" w:rsidRPr="002E46B4">
        <w:rPr>
          <w:sz w:val="18"/>
          <w:szCs w:val="18"/>
        </w:rPr>
        <w:t>5</w:t>
      </w:r>
      <w:r w:rsidRPr="002E46B4">
        <w:rPr>
          <w:sz w:val="18"/>
          <w:szCs w:val="18"/>
        </w:rPr>
        <w:t xml:space="preserve">. </w:t>
      </w:r>
      <w:r w:rsidR="00C65811" w:rsidRPr="002E46B4">
        <w:rPr>
          <w:sz w:val="18"/>
          <w:szCs w:val="18"/>
        </w:rPr>
        <w:t>Методические указания «Сбор, учет и подготовка к лабораторному исследованию кровососущих членистоногих</w:t>
      </w:r>
      <w:r w:rsidR="009D531F" w:rsidRPr="002E46B4">
        <w:rPr>
          <w:sz w:val="18"/>
          <w:szCs w:val="18"/>
        </w:rPr>
        <w:t xml:space="preserve"> – </w:t>
      </w:r>
      <w:r w:rsidR="00C65811" w:rsidRPr="002E46B4">
        <w:rPr>
          <w:sz w:val="18"/>
          <w:szCs w:val="18"/>
        </w:rPr>
        <w:t>переносчиков возбудителей природно-очаговых инфекций» (МУ 3.1.1027–02).</w:t>
      </w:r>
    </w:p>
    <w:p w:rsidR="00767D35" w:rsidRPr="002E46B4" w:rsidRDefault="00205985" w:rsidP="0037793E">
      <w:pPr>
        <w:pStyle w:val="BodyText21"/>
        <w:widowControl/>
        <w:tabs>
          <w:tab w:val="left" w:pos="-2268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2.1</w:t>
      </w:r>
      <w:r w:rsidR="00A64F8D" w:rsidRPr="002E46B4">
        <w:rPr>
          <w:sz w:val="18"/>
          <w:szCs w:val="18"/>
        </w:rPr>
        <w:t>6</w:t>
      </w:r>
      <w:r w:rsidRPr="002E46B4">
        <w:rPr>
          <w:sz w:val="18"/>
          <w:szCs w:val="18"/>
        </w:rPr>
        <w:t xml:space="preserve">. </w:t>
      </w:r>
      <w:r w:rsidR="00767D35" w:rsidRPr="002E46B4">
        <w:rPr>
          <w:sz w:val="18"/>
          <w:szCs w:val="18"/>
        </w:rPr>
        <w:t>Приказ Р</w:t>
      </w:r>
      <w:r w:rsidR="008A0546" w:rsidRPr="002E46B4">
        <w:rPr>
          <w:sz w:val="18"/>
          <w:szCs w:val="18"/>
        </w:rPr>
        <w:t>уководителя Федеральной службы по надзору в сфере защиты прав потребителей и благополучия человека</w:t>
      </w:r>
      <w:r w:rsidR="00767D35" w:rsidRPr="002E46B4">
        <w:rPr>
          <w:sz w:val="18"/>
          <w:szCs w:val="18"/>
        </w:rPr>
        <w:t xml:space="preserve"> «О</w:t>
      </w:r>
      <w:r w:rsidR="008A0546" w:rsidRPr="002E46B4">
        <w:rPr>
          <w:sz w:val="18"/>
          <w:szCs w:val="18"/>
        </w:rPr>
        <w:t xml:space="preserve"> совершенствовании</w:t>
      </w:r>
      <w:r w:rsidR="00767D35" w:rsidRPr="002E46B4">
        <w:rPr>
          <w:sz w:val="18"/>
          <w:szCs w:val="18"/>
        </w:rPr>
        <w:t xml:space="preserve"> организации и проведе</w:t>
      </w:r>
      <w:r w:rsidR="008A0546" w:rsidRPr="002E46B4">
        <w:rPr>
          <w:sz w:val="18"/>
          <w:szCs w:val="18"/>
        </w:rPr>
        <w:t>ния</w:t>
      </w:r>
      <w:r w:rsidR="00767D35" w:rsidRPr="002E46B4">
        <w:rPr>
          <w:sz w:val="18"/>
          <w:szCs w:val="18"/>
        </w:rPr>
        <w:t xml:space="preserve"> мероприятий по профилактике чумы» № </w:t>
      </w:r>
      <w:r w:rsidR="008A0546" w:rsidRPr="002E46B4">
        <w:rPr>
          <w:sz w:val="18"/>
          <w:szCs w:val="18"/>
        </w:rPr>
        <w:t>152</w:t>
      </w:r>
      <w:r w:rsidR="00767D35" w:rsidRPr="002E46B4">
        <w:rPr>
          <w:sz w:val="18"/>
          <w:szCs w:val="18"/>
        </w:rPr>
        <w:t xml:space="preserve"> от </w:t>
      </w:r>
      <w:r w:rsidR="008A0546" w:rsidRPr="002E46B4">
        <w:rPr>
          <w:sz w:val="18"/>
          <w:szCs w:val="18"/>
        </w:rPr>
        <w:t xml:space="preserve">8 мая </w:t>
      </w:r>
      <w:r w:rsidR="00767D35" w:rsidRPr="002E46B4">
        <w:rPr>
          <w:sz w:val="18"/>
          <w:szCs w:val="18"/>
        </w:rPr>
        <w:t>200</w:t>
      </w:r>
      <w:r w:rsidR="008A0546" w:rsidRPr="002E46B4">
        <w:rPr>
          <w:sz w:val="18"/>
          <w:szCs w:val="18"/>
        </w:rPr>
        <w:t>8</w:t>
      </w:r>
      <w:r w:rsidR="00767D35" w:rsidRPr="002E46B4">
        <w:rPr>
          <w:sz w:val="18"/>
          <w:szCs w:val="18"/>
        </w:rPr>
        <w:t xml:space="preserve"> г.</w:t>
      </w:r>
    </w:p>
    <w:p w:rsidR="00187208" w:rsidRPr="002E46B4" w:rsidRDefault="00187208" w:rsidP="00F835D1">
      <w:pPr>
        <w:pStyle w:val="a4"/>
        <w:ind w:firstLine="709"/>
        <w:rPr>
          <w:sz w:val="18"/>
          <w:szCs w:val="18"/>
        </w:rPr>
      </w:pPr>
      <w:r w:rsidRPr="002E46B4">
        <w:rPr>
          <w:b/>
          <w:bCs/>
          <w:sz w:val="18"/>
          <w:szCs w:val="18"/>
        </w:rPr>
        <w:t>3. Обоснование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Отказ от широкого применения в </w:t>
      </w:r>
      <w:r w:rsidR="008641FD" w:rsidRPr="002E46B4">
        <w:rPr>
          <w:sz w:val="18"/>
          <w:szCs w:val="18"/>
        </w:rPr>
        <w:t>противочумной практике</w:t>
      </w:r>
      <w:r w:rsidRPr="002E46B4">
        <w:rPr>
          <w:sz w:val="18"/>
          <w:szCs w:val="18"/>
        </w:rPr>
        <w:t xml:space="preserve"> </w:t>
      </w:r>
      <w:r w:rsidR="003400AC" w:rsidRPr="002E46B4">
        <w:rPr>
          <w:sz w:val="18"/>
          <w:szCs w:val="18"/>
        </w:rPr>
        <w:t>высоко</w:t>
      </w:r>
      <w:r w:rsidRPr="002E46B4">
        <w:rPr>
          <w:sz w:val="18"/>
          <w:szCs w:val="18"/>
        </w:rPr>
        <w:t xml:space="preserve"> токсичных химических веществ и их соединений, обеспечивающих длительный противоэпидемический эффект, осложнил борьб</w:t>
      </w:r>
      <w:r w:rsidR="008641FD" w:rsidRPr="002E46B4">
        <w:rPr>
          <w:sz w:val="18"/>
          <w:szCs w:val="18"/>
        </w:rPr>
        <w:t>у</w:t>
      </w:r>
      <w:r w:rsidRPr="002E46B4">
        <w:rPr>
          <w:sz w:val="18"/>
          <w:szCs w:val="18"/>
        </w:rPr>
        <w:t xml:space="preserve"> с </w:t>
      </w:r>
      <w:r w:rsidR="007621F5" w:rsidRPr="002E46B4">
        <w:rPr>
          <w:sz w:val="18"/>
          <w:szCs w:val="18"/>
        </w:rPr>
        <w:t xml:space="preserve">мелкими млекопитающими и </w:t>
      </w:r>
      <w:r w:rsidR="00EC7ACF" w:rsidRPr="002E46B4">
        <w:rPr>
          <w:sz w:val="18"/>
          <w:szCs w:val="18"/>
        </w:rPr>
        <w:t xml:space="preserve">членистоногими </w:t>
      </w:r>
      <w:r w:rsidR="008641FD" w:rsidRPr="002E46B4">
        <w:rPr>
          <w:sz w:val="18"/>
          <w:szCs w:val="18"/>
        </w:rPr>
        <w:t xml:space="preserve">– носителями и переносчиками </w:t>
      </w:r>
      <w:r w:rsidR="007621F5" w:rsidRPr="002E46B4">
        <w:rPr>
          <w:sz w:val="18"/>
          <w:szCs w:val="18"/>
        </w:rPr>
        <w:t xml:space="preserve">возбудителей </w:t>
      </w:r>
      <w:r w:rsidR="008641FD" w:rsidRPr="002E46B4">
        <w:rPr>
          <w:sz w:val="18"/>
          <w:szCs w:val="18"/>
        </w:rPr>
        <w:t>чумы и других сочетанных с ней природно-очаговых зоо</w:t>
      </w:r>
      <w:r w:rsidR="00FE0012" w:rsidRPr="002E46B4">
        <w:rPr>
          <w:sz w:val="18"/>
          <w:szCs w:val="18"/>
        </w:rPr>
        <w:t>антропо</w:t>
      </w:r>
      <w:r w:rsidR="008641FD" w:rsidRPr="002E46B4">
        <w:rPr>
          <w:sz w:val="18"/>
          <w:szCs w:val="18"/>
        </w:rPr>
        <w:t>нозов.</w:t>
      </w:r>
      <w:r w:rsidRPr="002E46B4">
        <w:rPr>
          <w:sz w:val="18"/>
          <w:szCs w:val="18"/>
        </w:rPr>
        <w:t xml:space="preserve"> В настоящее время принят</w:t>
      </w:r>
      <w:r w:rsidR="00D52A28" w:rsidRPr="002E46B4">
        <w:rPr>
          <w:sz w:val="18"/>
          <w:szCs w:val="18"/>
        </w:rPr>
        <w:t>ы</w:t>
      </w:r>
      <w:r w:rsidRPr="002E46B4">
        <w:rPr>
          <w:sz w:val="18"/>
          <w:szCs w:val="18"/>
        </w:rPr>
        <w:t xml:space="preserve"> нов</w:t>
      </w:r>
      <w:r w:rsidR="00D52A28" w:rsidRPr="002E46B4">
        <w:rPr>
          <w:sz w:val="18"/>
          <w:szCs w:val="18"/>
        </w:rPr>
        <w:t xml:space="preserve">ые законы, </w:t>
      </w:r>
      <w:r w:rsidRPr="002E46B4">
        <w:rPr>
          <w:sz w:val="18"/>
          <w:szCs w:val="18"/>
        </w:rPr>
        <w:t>Санитарные правила и требования, действующие на территории Российской Федерации</w:t>
      </w:r>
      <w:r w:rsidR="00663B47" w:rsidRPr="002E46B4">
        <w:rPr>
          <w:sz w:val="18"/>
          <w:szCs w:val="18"/>
        </w:rPr>
        <w:t xml:space="preserve"> и сопредельных стран</w:t>
      </w:r>
      <w:r w:rsidR="008641FD" w:rsidRPr="002E46B4">
        <w:rPr>
          <w:sz w:val="18"/>
          <w:szCs w:val="18"/>
        </w:rPr>
        <w:t xml:space="preserve">, изменилась </w:t>
      </w:r>
      <w:r w:rsidR="00D52A28" w:rsidRPr="002E46B4">
        <w:rPr>
          <w:sz w:val="18"/>
          <w:szCs w:val="18"/>
        </w:rPr>
        <w:t xml:space="preserve">эпизоотическая и эпидемиологическая </w:t>
      </w:r>
      <w:r w:rsidR="008641FD" w:rsidRPr="002E46B4">
        <w:rPr>
          <w:sz w:val="18"/>
          <w:szCs w:val="18"/>
        </w:rPr>
        <w:t xml:space="preserve">обстановка </w:t>
      </w:r>
      <w:r w:rsidR="00D52A28" w:rsidRPr="002E46B4">
        <w:rPr>
          <w:sz w:val="18"/>
          <w:szCs w:val="18"/>
        </w:rPr>
        <w:t xml:space="preserve">на энзоотичной по чуме территории. Усовершенствованы и оптимизированы тактика и методы контроля численности животных, имеющих эпидемиологическое значение. Появились новые </w:t>
      </w:r>
      <w:r w:rsidR="00534E96" w:rsidRPr="002E46B4">
        <w:rPr>
          <w:sz w:val="18"/>
          <w:szCs w:val="18"/>
        </w:rPr>
        <w:t>менее токсичные инсектоакарицидные и родентицидные</w:t>
      </w:r>
      <w:r w:rsidR="00D52A28" w:rsidRPr="002E46B4">
        <w:rPr>
          <w:sz w:val="18"/>
          <w:szCs w:val="18"/>
        </w:rPr>
        <w:t xml:space="preserve"> средства. </w:t>
      </w:r>
      <w:r w:rsidR="0040784D" w:rsidRPr="002E46B4">
        <w:rPr>
          <w:sz w:val="18"/>
          <w:szCs w:val="18"/>
        </w:rPr>
        <w:t xml:space="preserve">Обоснованы </w:t>
      </w:r>
      <w:r w:rsidR="007621F5" w:rsidRPr="002E46B4">
        <w:rPr>
          <w:sz w:val="18"/>
          <w:szCs w:val="18"/>
        </w:rPr>
        <w:t xml:space="preserve">способы, позволяющие снизить объемы дезинсекции и дератизации, осуществляемые </w:t>
      </w:r>
      <w:r w:rsidR="0040784D" w:rsidRPr="002E46B4">
        <w:rPr>
          <w:sz w:val="18"/>
          <w:szCs w:val="18"/>
        </w:rPr>
        <w:t xml:space="preserve">в качестве мер экстренной профилактики заболеваний. </w:t>
      </w:r>
      <w:r w:rsidR="00D24DEF" w:rsidRPr="002E46B4">
        <w:rPr>
          <w:sz w:val="18"/>
          <w:szCs w:val="18"/>
        </w:rPr>
        <w:t>При планировании и производстве дезинфекционных работ первостепенное значение приобретают природоохранные аспекты, направленные на сохранение биологического разнообразия природных биоценозов. В этой связи у</w:t>
      </w:r>
      <w:r w:rsidRPr="002E46B4">
        <w:rPr>
          <w:sz w:val="18"/>
          <w:szCs w:val="18"/>
        </w:rPr>
        <w:t>старе</w:t>
      </w:r>
      <w:r w:rsidR="00522236" w:rsidRPr="002E46B4">
        <w:rPr>
          <w:sz w:val="18"/>
          <w:szCs w:val="18"/>
        </w:rPr>
        <w:t>вшая</w:t>
      </w:r>
      <w:r w:rsidRPr="002E46B4">
        <w:rPr>
          <w:sz w:val="18"/>
          <w:szCs w:val="18"/>
        </w:rPr>
        <w:t xml:space="preserve"> нормативная база, представленная многочисленными инструк</w:t>
      </w:r>
      <w:r w:rsidR="00522236" w:rsidRPr="002E46B4">
        <w:rPr>
          <w:sz w:val="18"/>
          <w:szCs w:val="18"/>
        </w:rPr>
        <w:t>циями и рекомендациями</w:t>
      </w:r>
      <w:r w:rsidR="007B463C" w:rsidRPr="002E46B4">
        <w:rPr>
          <w:sz w:val="18"/>
          <w:szCs w:val="18"/>
        </w:rPr>
        <w:t>,</w:t>
      </w:r>
      <w:r w:rsidR="008641FD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требу</w:t>
      </w:r>
      <w:r w:rsidR="00522236" w:rsidRPr="002E46B4">
        <w:rPr>
          <w:sz w:val="18"/>
          <w:szCs w:val="18"/>
        </w:rPr>
        <w:t xml:space="preserve">ет </w:t>
      </w:r>
      <w:r w:rsidRPr="002E46B4">
        <w:rPr>
          <w:sz w:val="18"/>
          <w:szCs w:val="18"/>
        </w:rPr>
        <w:t>переработки и унификации.</w:t>
      </w:r>
    </w:p>
    <w:p w:rsidR="00871CC1" w:rsidRPr="002E46B4" w:rsidRDefault="004D2C2C" w:rsidP="00871CC1">
      <w:pPr>
        <w:pStyle w:val="a4"/>
        <w:ind w:firstLine="567"/>
        <w:rPr>
          <w:sz w:val="18"/>
          <w:szCs w:val="18"/>
        </w:rPr>
      </w:pPr>
      <w:r w:rsidRPr="002E46B4">
        <w:rPr>
          <w:sz w:val="18"/>
          <w:szCs w:val="18"/>
        </w:rPr>
        <w:t xml:space="preserve">В современных условиях стали актуальными вопросы организации и проведения противоэпидемических мероприятий в очагах особо опасных инфекций </w:t>
      </w:r>
      <w:r w:rsidR="007A3CD8" w:rsidRPr="002E46B4">
        <w:rPr>
          <w:sz w:val="18"/>
          <w:szCs w:val="18"/>
        </w:rPr>
        <w:t xml:space="preserve">при </w:t>
      </w:r>
      <w:r w:rsidRPr="002E46B4">
        <w:rPr>
          <w:sz w:val="18"/>
          <w:szCs w:val="18"/>
        </w:rPr>
        <w:t>чрезвычайных ситуаци</w:t>
      </w:r>
      <w:r w:rsidR="007A3CD8" w:rsidRPr="002E46B4">
        <w:rPr>
          <w:sz w:val="18"/>
          <w:szCs w:val="18"/>
        </w:rPr>
        <w:t>ях</w:t>
      </w:r>
      <w:r w:rsidRPr="002E46B4">
        <w:rPr>
          <w:sz w:val="18"/>
          <w:szCs w:val="18"/>
        </w:rPr>
        <w:t>, вызываемых стихийными бедствиями и техногенными катастрофами.</w:t>
      </w:r>
      <w:r w:rsidR="00B93100" w:rsidRPr="002E46B4">
        <w:rPr>
          <w:sz w:val="18"/>
          <w:szCs w:val="18"/>
        </w:rPr>
        <w:t xml:space="preserve"> Нарушение экологического равновесия в природных экосистемах может приводить к массовому размножению и повышению вирулентности патогенных микроорганизмов, </w:t>
      </w:r>
      <w:r w:rsidR="007A3CD8" w:rsidRPr="002E46B4">
        <w:rPr>
          <w:sz w:val="18"/>
          <w:szCs w:val="18"/>
        </w:rPr>
        <w:t xml:space="preserve">возрастанию </w:t>
      </w:r>
      <w:r w:rsidR="00B93100" w:rsidRPr="002E46B4">
        <w:rPr>
          <w:sz w:val="18"/>
          <w:szCs w:val="18"/>
        </w:rPr>
        <w:t>чувствительности мелких млекопитающих к заболеваниям зоонозами и заражающей способности членистоногих, вы</w:t>
      </w:r>
      <w:r w:rsidR="00534E96" w:rsidRPr="002E46B4">
        <w:rPr>
          <w:sz w:val="18"/>
          <w:szCs w:val="18"/>
        </w:rPr>
        <w:t>нужденным</w:t>
      </w:r>
      <w:r w:rsidR="00B93100" w:rsidRPr="002E46B4">
        <w:rPr>
          <w:sz w:val="18"/>
          <w:szCs w:val="18"/>
        </w:rPr>
        <w:t xml:space="preserve"> перемещениям животных – носителей и переносчиков природно-очаговых инфекций в пространстве, вспышкам их размножения, провоцирующим развитие и распространение эпизоотий зооантропонозов.</w:t>
      </w:r>
      <w:r w:rsidR="0099254A" w:rsidRPr="002E46B4">
        <w:rPr>
          <w:sz w:val="18"/>
          <w:szCs w:val="18"/>
        </w:rPr>
        <w:t xml:space="preserve"> </w:t>
      </w:r>
      <w:r w:rsidR="00FD4531" w:rsidRPr="002E46B4">
        <w:rPr>
          <w:sz w:val="18"/>
          <w:szCs w:val="18"/>
        </w:rPr>
        <w:t>Изменение социальных, бытовых и санитарных условий жизни населения приводит к ослаблению иммунитета к инфекциям, а миграционные процессы –</w:t>
      </w:r>
      <w:r w:rsidR="007A3CD8" w:rsidRPr="002E46B4">
        <w:rPr>
          <w:sz w:val="18"/>
          <w:szCs w:val="18"/>
        </w:rPr>
        <w:t xml:space="preserve"> к</w:t>
      </w:r>
      <w:r w:rsidR="00FD4531" w:rsidRPr="002E46B4">
        <w:rPr>
          <w:sz w:val="18"/>
          <w:szCs w:val="18"/>
        </w:rPr>
        <w:t xml:space="preserve"> увеличению риска их распространения. </w:t>
      </w:r>
      <w:r w:rsidR="00A541EC" w:rsidRPr="002E46B4">
        <w:rPr>
          <w:sz w:val="18"/>
          <w:szCs w:val="18"/>
        </w:rPr>
        <w:t>В этих условиях необходимо применение экстренных профилактических и истребительных мероприятий, которые могут обеспечить достижение противоэпизоотического и противоэпидемического эффекта в короткие сроки.</w:t>
      </w:r>
    </w:p>
    <w:p w:rsidR="00187208" w:rsidRPr="002E46B4" w:rsidRDefault="00E720B6" w:rsidP="00E720B6">
      <w:pPr>
        <w:pStyle w:val="a4"/>
        <w:ind w:firstLine="567"/>
        <w:jc w:val="left"/>
        <w:rPr>
          <w:b/>
          <w:bCs/>
          <w:sz w:val="18"/>
          <w:szCs w:val="18"/>
        </w:rPr>
      </w:pPr>
      <w:r w:rsidRPr="002E46B4">
        <w:rPr>
          <w:sz w:val="18"/>
          <w:szCs w:val="18"/>
        </w:rPr>
        <w:t xml:space="preserve"> </w:t>
      </w:r>
      <w:r w:rsidR="00187208" w:rsidRPr="002E46B4">
        <w:rPr>
          <w:b/>
          <w:bCs/>
          <w:sz w:val="18"/>
          <w:szCs w:val="18"/>
        </w:rPr>
        <w:t>4. Требования</w:t>
      </w:r>
    </w:p>
    <w:p w:rsidR="00C039CE" w:rsidRPr="002E46B4" w:rsidRDefault="00187208" w:rsidP="00F835D1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4.1. В комплексе </w:t>
      </w:r>
      <w:r w:rsidR="00C039CE" w:rsidRPr="002E46B4">
        <w:rPr>
          <w:sz w:val="18"/>
          <w:szCs w:val="18"/>
        </w:rPr>
        <w:t>противоэпидемических</w:t>
      </w:r>
      <w:r w:rsidRPr="002E46B4">
        <w:rPr>
          <w:sz w:val="18"/>
          <w:szCs w:val="18"/>
        </w:rPr>
        <w:t xml:space="preserve"> меропри</w:t>
      </w:r>
      <w:r w:rsidR="00BB4720" w:rsidRPr="002E46B4">
        <w:rPr>
          <w:sz w:val="18"/>
          <w:szCs w:val="18"/>
        </w:rPr>
        <w:t>я</w:t>
      </w:r>
      <w:r w:rsidRPr="002E46B4">
        <w:rPr>
          <w:sz w:val="18"/>
          <w:szCs w:val="18"/>
        </w:rPr>
        <w:t>тий</w:t>
      </w:r>
      <w:r w:rsidR="00A1784A" w:rsidRPr="002E46B4">
        <w:rPr>
          <w:sz w:val="18"/>
          <w:szCs w:val="18"/>
        </w:rPr>
        <w:t xml:space="preserve"> </w:t>
      </w:r>
      <w:r w:rsidR="00A64F8D" w:rsidRPr="002E46B4">
        <w:rPr>
          <w:sz w:val="18"/>
          <w:szCs w:val="18"/>
        </w:rPr>
        <w:t xml:space="preserve">дезинсекция и дератизация – снижение численности кровососущих членистоногих-переносчиков и </w:t>
      </w:r>
      <w:r w:rsidR="00522236" w:rsidRPr="002E46B4">
        <w:rPr>
          <w:sz w:val="18"/>
          <w:szCs w:val="18"/>
        </w:rPr>
        <w:t xml:space="preserve">мелких млекопитающих-носителей </w:t>
      </w:r>
      <w:r w:rsidR="00663B47" w:rsidRPr="002E46B4">
        <w:rPr>
          <w:sz w:val="18"/>
          <w:szCs w:val="18"/>
        </w:rPr>
        <w:t>возбудителей инфекций</w:t>
      </w:r>
      <w:r w:rsidR="009D531F" w:rsidRPr="002E46B4">
        <w:rPr>
          <w:sz w:val="18"/>
          <w:szCs w:val="18"/>
        </w:rPr>
        <w:t xml:space="preserve"> слу</w:t>
      </w:r>
      <w:r w:rsidR="00A64F8D" w:rsidRPr="002E46B4">
        <w:rPr>
          <w:sz w:val="18"/>
          <w:szCs w:val="18"/>
        </w:rPr>
        <w:t>жа</w:t>
      </w:r>
      <w:r w:rsidR="00663B47" w:rsidRPr="002E46B4">
        <w:rPr>
          <w:sz w:val="18"/>
          <w:szCs w:val="18"/>
        </w:rPr>
        <w:t>т основн</w:t>
      </w:r>
      <w:r w:rsidR="00A64F8D" w:rsidRPr="002E46B4">
        <w:rPr>
          <w:sz w:val="18"/>
          <w:szCs w:val="18"/>
        </w:rPr>
        <w:t>ыми</w:t>
      </w:r>
      <w:r w:rsidR="00663B47" w:rsidRPr="002E46B4">
        <w:rPr>
          <w:sz w:val="18"/>
          <w:szCs w:val="18"/>
        </w:rPr>
        <w:t xml:space="preserve"> мер</w:t>
      </w:r>
      <w:r w:rsidR="00A64F8D" w:rsidRPr="002E46B4">
        <w:rPr>
          <w:sz w:val="18"/>
          <w:szCs w:val="18"/>
        </w:rPr>
        <w:t>ами</w:t>
      </w:r>
      <w:r w:rsidR="00663B47" w:rsidRPr="002E46B4">
        <w:rPr>
          <w:sz w:val="18"/>
          <w:szCs w:val="18"/>
        </w:rPr>
        <w:t xml:space="preserve"> </w:t>
      </w:r>
      <w:r w:rsidR="00C039CE" w:rsidRPr="002E46B4">
        <w:rPr>
          <w:sz w:val="18"/>
          <w:szCs w:val="18"/>
        </w:rPr>
        <w:t xml:space="preserve">подавления активности природных очагов </w:t>
      </w:r>
      <w:r w:rsidR="00522236" w:rsidRPr="002E46B4">
        <w:rPr>
          <w:sz w:val="18"/>
          <w:szCs w:val="18"/>
        </w:rPr>
        <w:t>чумы, туляремии</w:t>
      </w:r>
      <w:r w:rsidR="00A1784A" w:rsidRPr="002E46B4">
        <w:rPr>
          <w:sz w:val="18"/>
          <w:szCs w:val="18"/>
        </w:rPr>
        <w:t xml:space="preserve">, </w:t>
      </w:r>
      <w:r w:rsidR="007B463C" w:rsidRPr="002E46B4">
        <w:rPr>
          <w:sz w:val="18"/>
          <w:szCs w:val="18"/>
        </w:rPr>
        <w:t>геморрагической</w:t>
      </w:r>
      <w:r w:rsidR="0082033B" w:rsidRPr="002E46B4">
        <w:rPr>
          <w:sz w:val="18"/>
          <w:szCs w:val="18"/>
        </w:rPr>
        <w:t xml:space="preserve"> лихорадки с почечным синдромом</w:t>
      </w:r>
      <w:r w:rsidR="00A1784A" w:rsidRPr="002E46B4">
        <w:rPr>
          <w:sz w:val="18"/>
          <w:szCs w:val="18"/>
        </w:rPr>
        <w:t xml:space="preserve">, </w:t>
      </w:r>
      <w:r w:rsidR="009D531F" w:rsidRPr="002E46B4">
        <w:rPr>
          <w:sz w:val="18"/>
          <w:szCs w:val="18"/>
        </w:rPr>
        <w:t>Крымской</w:t>
      </w:r>
      <w:r w:rsidR="007B463C" w:rsidRPr="002E46B4">
        <w:rPr>
          <w:sz w:val="18"/>
          <w:szCs w:val="18"/>
        </w:rPr>
        <w:t xml:space="preserve"> геморрагической лихорадки </w:t>
      </w:r>
      <w:r w:rsidR="00A1784A" w:rsidRPr="002E46B4">
        <w:rPr>
          <w:sz w:val="18"/>
          <w:szCs w:val="18"/>
        </w:rPr>
        <w:t>и других</w:t>
      </w:r>
      <w:r w:rsidR="00522236" w:rsidRPr="002E46B4">
        <w:rPr>
          <w:sz w:val="18"/>
          <w:szCs w:val="18"/>
        </w:rPr>
        <w:t xml:space="preserve"> </w:t>
      </w:r>
      <w:r w:rsidR="00C039CE" w:rsidRPr="002E46B4">
        <w:rPr>
          <w:sz w:val="18"/>
          <w:szCs w:val="18"/>
        </w:rPr>
        <w:t>зоо</w:t>
      </w:r>
      <w:r w:rsidR="009C6CE5" w:rsidRPr="002E46B4">
        <w:rPr>
          <w:sz w:val="18"/>
          <w:szCs w:val="18"/>
        </w:rPr>
        <w:t>антропо</w:t>
      </w:r>
      <w:r w:rsidR="00C039CE" w:rsidRPr="002E46B4">
        <w:rPr>
          <w:sz w:val="18"/>
          <w:szCs w:val="18"/>
        </w:rPr>
        <w:t>нозов.</w:t>
      </w:r>
    </w:p>
    <w:p w:rsidR="00187208" w:rsidRPr="002E46B4" w:rsidRDefault="00187208" w:rsidP="00B17C2B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4.2. Особое внимание </w:t>
      </w:r>
      <w:r w:rsidR="007A3CD8" w:rsidRPr="002E46B4">
        <w:rPr>
          <w:sz w:val="18"/>
          <w:szCs w:val="18"/>
        </w:rPr>
        <w:t xml:space="preserve">необходимо </w:t>
      </w:r>
      <w:r w:rsidRPr="002E46B4">
        <w:rPr>
          <w:sz w:val="18"/>
          <w:szCs w:val="18"/>
        </w:rPr>
        <w:t>уделя</w:t>
      </w:r>
      <w:r w:rsidR="007A3CD8" w:rsidRPr="002E46B4">
        <w:rPr>
          <w:sz w:val="18"/>
          <w:szCs w:val="18"/>
        </w:rPr>
        <w:t>ть</w:t>
      </w:r>
      <w:r w:rsidRPr="002E46B4">
        <w:rPr>
          <w:sz w:val="18"/>
          <w:szCs w:val="18"/>
        </w:rPr>
        <w:t xml:space="preserve"> безопасности работы с химическими </w:t>
      </w:r>
      <w:r w:rsidR="00C039CE" w:rsidRPr="002E46B4">
        <w:rPr>
          <w:sz w:val="18"/>
          <w:szCs w:val="18"/>
        </w:rPr>
        <w:t xml:space="preserve">средствами дезинсекции и дератизации, </w:t>
      </w:r>
      <w:r w:rsidRPr="002E46B4">
        <w:rPr>
          <w:sz w:val="18"/>
          <w:szCs w:val="18"/>
        </w:rPr>
        <w:t>сведению к минимуму их вредного воздействия на окружающую среду</w:t>
      </w:r>
      <w:r w:rsidR="007B463C" w:rsidRPr="002E46B4">
        <w:rPr>
          <w:sz w:val="18"/>
          <w:szCs w:val="18"/>
        </w:rPr>
        <w:t xml:space="preserve"> и здоровье людей</w:t>
      </w:r>
      <w:r w:rsidRPr="002E46B4">
        <w:rPr>
          <w:sz w:val="18"/>
          <w:szCs w:val="18"/>
        </w:rPr>
        <w:t>.</w:t>
      </w:r>
    </w:p>
    <w:p w:rsidR="00C32DAC" w:rsidRPr="002E46B4" w:rsidRDefault="00187208" w:rsidP="00F835D1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4.3. Контроль за проведением мероприятий по </w:t>
      </w:r>
      <w:r w:rsidR="00BB4720" w:rsidRPr="002E46B4">
        <w:rPr>
          <w:sz w:val="18"/>
          <w:szCs w:val="18"/>
        </w:rPr>
        <w:t>дезинсекции и дератизации</w:t>
      </w:r>
      <w:r w:rsidR="00086F00" w:rsidRPr="002E46B4">
        <w:rPr>
          <w:sz w:val="18"/>
          <w:szCs w:val="18"/>
        </w:rPr>
        <w:t xml:space="preserve"> </w:t>
      </w:r>
      <w:r w:rsidR="007A3CD8" w:rsidRPr="002E46B4">
        <w:rPr>
          <w:sz w:val="18"/>
          <w:szCs w:val="18"/>
        </w:rPr>
        <w:t xml:space="preserve">в указанных целях </w:t>
      </w:r>
      <w:r w:rsidR="00086F00" w:rsidRPr="002E46B4">
        <w:rPr>
          <w:sz w:val="18"/>
          <w:szCs w:val="18"/>
        </w:rPr>
        <w:t xml:space="preserve">возлагается на руководителей </w:t>
      </w:r>
      <w:r w:rsidRPr="002E46B4">
        <w:rPr>
          <w:sz w:val="18"/>
          <w:szCs w:val="18"/>
        </w:rPr>
        <w:t>противочумных учрежде</w:t>
      </w:r>
      <w:r w:rsidR="00BB4720" w:rsidRPr="002E46B4">
        <w:rPr>
          <w:sz w:val="18"/>
          <w:szCs w:val="18"/>
        </w:rPr>
        <w:t xml:space="preserve">ний. </w:t>
      </w:r>
      <w:r w:rsidRPr="002E46B4">
        <w:rPr>
          <w:sz w:val="18"/>
          <w:szCs w:val="18"/>
        </w:rPr>
        <w:t xml:space="preserve">Руководители </w:t>
      </w:r>
      <w:r w:rsidR="00BB4720" w:rsidRPr="002E46B4">
        <w:rPr>
          <w:sz w:val="18"/>
          <w:szCs w:val="18"/>
        </w:rPr>
        <w:t>противочумных учреждений</w:t>
      </w:r>
      <w:r w:rsidRPr="002E46B4">
        <w:rPr>
          <w:sz w:val="18"/>
          <w:szCs w:val="18"/>
        </w:rPr>
        <w:t xml:space="preserve"> отвечают за правильное хранение, учет и выдачу </w:t>
      </w:r>
      <w:r w:rsidR="00C32DAC" w:rsidRPr="002E46B4">
        <w:rPr>
          <w:sz w:val="18"/>
          <w:szCs w:val="18"/>
        </w:rPr>
        <w:t>средств дезинсекции и дератизации</w:t>
      </w:r>
      <w:r w:rsidRPr="002E46B4">
        <w:rPr>
          <w:sz w:val="18"/>
          <w:szCs w:val="18"/>
        </w:rPr>
        <w:t xml:space="preserve">, обеспечивают персонал специальной одеждой, средствами индивидуальной защиты и всем необходимым для оказания первой медицинской помощи пострадавшим от случайных отравлений </w:t>
      </w:r>
      <w:r w:rsidR="00E24E5A" w:rsidRPr="002E46B4">
        <w:rPr>
          <w:sz w:val="18"/>
          <w:szCs w:val="18"/>
        </w:rPr>
        <w:t>средствами дезинсекции и дератизации.</w:t>
      </w:r>
    </w:p>
    <w:p w:rsidR="00187208" w:rsidRPr="002E46B4" w:rsidRDefault="00575FB2" w:rsidP="00B17C2B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4.4</w:t>
      </w:r>
      <w:r w:rsidR="00187208" w:rsidRPr="002E46B4">
        <w:rPr>
          <w:sz w:val="18"/>
          <w:szCs w:val="18"/>
        </w:rPr>
        <w:t xml:space="preserve">. Руководители </w:t>
      </w:r>
      <w:r w:rsidRPr="002E46B4">
        <w:rPr>
          <w:sz w:val="18"/>
          <w:szCs w:val="18"/>
        </w:rPr>
        <w:t xml:space="preserve">противочумных учреждений </w:t>
      </w:r>
      <w:r w:rsidR="007A3CD8" w:rsidRPr="002E46B4">
        <w:rPr>
          <w:sz w:val="18"/>
          <w:szCs w:val="18"/>
        </w:rPr>
        <w:t xml:space="preserve">при организации и </w:t>
      </w:r>
      <w:r w:rsidRPr="002E46B4">
        <w:rPr>
          <w:sz w:val="18"/>
          <w:szCs w:val="18"/>
        </w:rPr>
        <w:t xml:space="preserve">проведении </w:t>
      </w:r>
      <w:r w:rsidR="00187208" w:rsidRPr="002E46B4">
        <w:rPr>
          <w:sz w:val="18"/>
          <w:szCs w:val="18"/>
        </w:rPr>
        <w:t>дезинсекци</w:t>
      </w:r>
      <w:r w:rsidRPr="002E46B4">
        <w:rPr>
          <w:sz w:val="18"/>
          <w:szCs w:val="18"/>
        </w:rPr>
        <w:t xml:space="preserve">онных и </w:t>
      </w:r>
      <w:r w:rsidR="00B45792" w:rsidRPr="002E46B4">
        <w:rPr>
          <w:sz w:val="18"/>
          <w:szCs w:val="18"/>
        </w:rPr>
        <w:t>дератизаци</w:t>
      </w:r>
      <w:r w:rsidRPr="002E46B4">
        <w:rPr>
          <w:sz w:val="18"/>
          <w:szCs w:val="18"/>
        </w:rPr>
        <w:t>онных мероприятий</w:t>
      </w:r>
      <w:r w:rsidR="00187208" w:rsidRPr="002E46B4">
        <w:rPr>
          <w:sz w:val="18"/>
          <w:szCs w:val="18"/>
        </w:rPr>
        <w:t xml:space="preserve"> обязаны заблаговременно опове</w:t>
      </w:r>
      <w:r w:rsidRPr="002E46B4">
        <w:rPr>
          <w:sz w:val="18"/>
          <w:szCs w:val="18"/>
        </w:rPr>
        <w:t xml:space="preserve">щать </w:t>
      </w:r>
      <w:r w:rsidR="00187208" w:rsidRPr="002E46B4">
        <w:rPr>
          <w:sz w:val="18"/>
          <w:szCs w:val="18"/>
        </w:rPr>
        <w:t>административные и хозяйственные органы, медицинские учреждения, ветеринарную службу</w:t>
      </w:r>
      <w:r w:rsidR="00FE0012" w:rsidRPr="002E46B4">
        <w:rPr>
          <w:sz w:val="18"/>
          <w:szCs w:val="18"/>
        </w:rPr>
        <w:t>,</w:t>
      </w:r>
      <w:r w:rsidR="00187208" w:rsidRPr="002E46B4">
        <w:rPr>
          <w:sz w:val="18"/>
          <w:szCs w:val="18"/>
        </w:rPr>
        <w:t xml:space="preserve"> местное население о проведении </w:t>
      </w:r>
      <w:r w:rsidR="00B45792" w:rsidRPr="002E46B4">
        <w:rPr>
          <w:sz w:val="18"/>
          <w:szCs w:val="18"/>
        </w:rPr>
        <w:t>работ</w:t>
      </w:r>
      <w:r w:rsidR="00187208" w:rsidRPr="002E46B4">
        <w:rPr>
          <w:sz w:val="18"/>
          <w:szCs w:val="18"/>
        </w:rPr>
        <w:t xml:space="preserve"> и необходимых мерах </w:t>
      </w:r>
      <w:r w:rsidR="008278FC" w:rsidRPr="002E46B4">
        <w:rPr>
          <w:sz w:val="18"/>
          <w:szCs w:val="18"/>
        </w:rPr>
        <w:t>предосторожности.</w:t>
      </w:r>
    </w:p>
    <w:p w:rsidR="00187208" w:rsidRPr="002E46B4" w:rsidRDefault="00187208" w:rsidP="00F835D1">
      <w:pPr>
        <w:spacing w:line="360" w:lineRule="auto"/>
        <w:ind w:firstLine="567"/>
        <w:jc w:val="both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 xml:space="preserve">5. Эпидемиологическое значение </w:t>
      </w:r>
      <w:r w:rsidR="00CC767C" w:rsidRPr="002E46B4">
        <w:rPr>
          <w:b/>
          <w:bCs/>
          <w:sz w:val="18"/>
          <w:szCs w:val="18"/>
        </w:rPr>
        <w:t xml:space="preserve">блох, клещей </w:t>
      </w:r>
      <w:r w:rsidRPr="002E46B4">
        <w:rPr>
          <w:b/>
          <w:bCs/>
          <w:sz w:val="18"/>
          <w:szCs w:val="18"/>
        </w:rPr>
        <w:t xml:space="preserve">и </w:t>
      </w:r>
      <w:r w:rsidR="00CC767C" w:rsidRPr="002E46B4">
        <w:rPr>
          <w:b/>
          <w:bCs/>
          <w:sz w:val="18"/>
          <w:szCs w:val="18"/>
        </w:rPr>
        <w:t>мелких млекопитающих</w:t>
      </w:r>
    </w:p>
    <w:p w:rsidR="00B93100" w:rsidRPr="002E46B4" w:rsidRDefault="00187208" w:rsidP="00B17C2B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Блохи и клещи</w:t>
      </w:r>
      <w:r w:rsidR="00534E96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паразитиру</w:t>
      </w:r>
      <w:r w:rsidR="007A3CD8" w:rsidRPr="002E46B4">
        <w:rPr>
          <w:sz w:val="18"/>
          <w:szCs w:val="18"/>
        </w:rPr>
        <w:t>я</w:t>
      </w:r>
      <w:r w:rsidRPr="002E46B4">
        <w:rPr>
          <w:sz w:val="18"/>
          <w:szCs w:val="18"/>
        </w:rPr>
        <w:t xml:space="preserve"> на животных и человеке, являются специфическими и</w:t>
      </w:r>
      <w:r w:rsidR="0082033B" w:rsidRPr="002E46B4">
        <w:rPr>
          <w:sz w:val="18"/>
          <w:szCs w:val="18"/>
        </w:rPr>
        <w:t>ли</w:t>
      </w:r>
      <w:r w:rsidRPr="002E46B4">
        <w:rPr>
          <w:sz w:val="18"/>
          <w:szCs w:val="18"/>
        </w:rPr>
        <w:t xml:space="preserve"> механическими переносчиками </w:t>
      </w:r>
      <w:r w:rsidR="00313855" w:rsidRPr="002E46B4">
        <w:rPr>
          <w:sz w:val="18"/>
          <w:szCs w:val="18"/>
        </w:rPr>
        <w:t xml:space="preserve">возбудителей </w:t>
      </w:r>
      <w:r w:rsidRPr="002E46B4">
        <w:rPr>
          <w:sz w:val="18"/>
          <w:szCs w:val="18"/>
        </w:rPr>
        <w:t>природно-очаговых инфекций вирусной, микробной, риккетсиозной и протозойной этиологии.</w:t>
      </w:r>
    </w:p>
    <w:p w:rsidR="008765F6" w:rsidRPr="002E46B4" w:rsidRDefault="00B93100" w:rsidP="00F835D1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Имаго многих видов блох являются </w:t>
      </w:r>
      <w:r w:rsidR="00F471A7" w:rsidRPr="002E46B4">
        <w:rPr>
          <w:sz w:val="18"/>
          <w:szCs w:val="18"/>
        </w:rPr>
        <w:t xml:space="preserve">хранителями и </w:t>
      </w:r>
      <w:r w:rsidRPr="002E46B4">
        <w:rPr>
          <w:sz w:val="18"/>
          <w:szCs w:val="18"/>
        </w:rPr>
        <w:t>специфическими переносчиками возбудителя чумы</w:t>
      </w:r>
      <w:r w:rsidR="00F471A7" w:rsidRPr="002E46B4">
        <w:rPr>
          <w:sz w:val="18"/>
          <w:szCs w:val="18"/>
        </w:rPr>
        <w:t>. Кроме того</w:t>
      </w:r>
      <w:r w:rsidR="00443C31" w:rsidRPr="002E46B4">
        <w:rPr>
          <w:sz w:val="18"/>
          <w:szCs w:val="18"/>
        </w:rPr>
        <w:t>,</w:t>
      </w:r>
      <w:r w:rsidR="00F471A7" w:rsidRPr="002E46B4">
        <w:rPr>
          <w:sz w:val="18"/>
          <w:szCs w:val="18"/>
        </w:rPr>
        <w:t xml:space="preserve"> блохи имеют определенное значение в природных</w:t>
      </w:r>
      <w:r w:rsidR="00187208" w:rsidRPr="002E46B4">
        <w:rPr>
          <w:sz w:val="18"/>
          <w:szCs w:val="18"/>
        </w:rPr>
        <w:t xml:space="preserve"> очагах туляремии, псевдотуберкулеза, листериоза, эризипелоида, брюшнотифозных инфекций, геморрагического нефрозонефрита, лимфоцитарного хориоменингита, ряда риккетсиозов и гельминтозов.</w:t>
      </w:r>
    </w:p>
    <w:p w:rsidR="00187208" w:rsidRPr="002E46B4" w:rsidRDefault="00187208" w:rsidP="00F835D1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Иксодовые клещи</w:t>
      </w:r>
      <w:r w:rsidR="00313855" w:rsidRPr="002E46B4">
        <w:rPr>
          <w:sz w:val="18"/>
          <w:szCs w:val="18"/>
        </w:rPr>
        <w:t xml:space="preserve"> </w:t>
      </w:r>
      <w:r w:rsidR="00E24E5A" w:rsidRPr="002E46B4">
        <w:rPr>
          <w:sz w:val="18"/>
          <w:szCs w:val="18"/>
        </w:rPr>
        <w:t xml:space="preserve">сохраняют и передают возбудителей </w:t>
      </w:r>
      <w:r w:rsidR="000D116F" w:rsidRPr="002E46B4">
        <w:rPr>
          <w:sz w:val="18"/>
          <w:szCs w:val="18"/>
        </w:rPr>
        <w:t xml:space="preserve">туляремии, </w:t>
      </w:r>
      <w:r w:rsidR="00E24E5A" w:rsidRPr="002E46B4">
        <w:rPr>
          <w:sz w:val="18"/>
          <w:szCs w:val="18"/>
        </w:rPr>
        <w:t xml:space="preserve">клещевого </w:t>
      </w:r>
      <w:r w:rsidR="00057FA1" w:rsidRPr="002E46B4">
        <w:rPr>
          <w:sz w:val="18"/>
          <w:szCs w:val="18"/>
        </w:rPr>
        <w:t xml:space="preserve">вирусного </w:t>
      </w:r>
      <w:r w:rsidR="00E24E5A" w:rsidRPr="002E46B4">
        <w:rPr>
          <w:sz w:val="18"/>
          <w:szCs w:val="18"/>
        </w:rPr>
        <w:t>энцефалита (К</w:t>
      </w:r>
      <w:r w:rsidR="00057FA1" w:rsidRPr="002E46B4">
        <w:rPr>
          <w:sz w:val="18"/>
          <w:szCs w:val="18"/>
        </w:rPr>
        <w:t>В</w:t>
      </w:r>
      <w:r w:rsidR="00E24E5A" w:rsidRPr="002E46B4">
        <w:rPr>
          <w:sz w:val="18"/>
          <w:szCs w:val="18"/>
        </w:rPr>
        <w:t xml:space="preserve">Э), </w:t>
      </w:r>
      <w:r w:rsidR="007A3CD8" w:rsidRPr="002E46B4">
        <w:rPr>
          <w:sz w:val="18"/>
          <w:szCs w:val="18"/>
        </w:rPr>
        <w:t xml:space="preserve">иксодового </w:t>
      </w:r>
      <w:r w:rsidR="00F835D1" w:rsidRPr="002E46B4">
        <w:rPr>
          <w:sz w:val="18"/>
          <w:szCs w:val="18"/>
        </w:rPr>
        <w:t xml:space="preserve">клещевого </w:t>
      </w:r>
      <w:r w:rsidR="00E24E5A" w:rsidRPr="002E46B4">
        <w:rPr>
          <w:sz w:val="18"/>
          <w:szCs w:val="18"/>
        </w:rPr>
        <w:t xml:space="preserve">боррелиоза (ИКБ), </w:t>
      </w:r>
      <w:r w:rsidR="00825FF4" w:rsidRPr="002E46B4">
        <w:rPr>
          <w:sz w:val="18"/>
          <w:szCs w:val="18"/>
        </w:rPr>
        <w:t xml:space="preserve">эрлихиоза, бабезиоза, </w:t>
      </w:r>
      <w:r w:rsidR="007A3CD8" w:rsidRPr="002E46B4">
        <w:rPr>
          <w:sz w:val="18"/>
          <w:szCs w:val="18"/>
        </w:rPr>
        <w:t>Конго-К</w:t>
      </w:r>
      <w:r w:rsidR="00D91358" w:rsidRPr="002E46B4">
        <w:rPr>
          <w:sz w:val="18"/>
          <w:szCs w:val="18"/>
        </w:rPr>
        <w:t>рымской</w:t>
      </w:r>
      <w:r w:rsidR="00E24E5A" w:rsidRPr="002E46B4">
        <w:rPr>
          <w:sz w:val="18"/>
          <w:szCs w:val="18"/>
        </w:rPr>
        <w:t xml:space="preserve"> гем</w:t>
      </w:r>
      <w:r w:rsidR="000D116F" w:rsidRPr="002E46B4">
        <w:rPr>
          <w:sz w:val="18"/>
          <w:szCs w:val="18"/>
        </w:rPr>
        <w:t>оррагической лихорад</w:t>
      </w:r>
      <w:r w:rsidR="00F835D1" w:rsidRPr="002E46B4">
        <w:rPr>
          <w:sz w:val="18"/>
          <w:szCs w:val="18"/>
        </w:rPr>
        <w:t>ки (К</w:t>
      </w:r>
      <w:r w:rsidR="000D116F" w:rsidRPr="002E46B4">
        <w:rPr>
          <w:sz w:val="18"/>
          <w:szCs w:val="18"/>
        </w:rPr>
        <w:t>ГЛ), О</w:t>
      </w:r>
      <w:r w:rsidR="00E24E5A" w:rsidRPr="002E46B4">
        <w:rPr>
          <w:sz w:val="18"/>
          <w:szCs w:val="18"/>
        </w:rPr>
        <w:t>мской геморрагической лихорадки (ОГЛ), клещевого сыпного тифа Северной Азии, марсельской л</w:t>
      </w:r>
      <w:r w:rsidR="00575FB2" w:rsidRPr="002E46B4">
        <w:rPr>
          <w:sz w:val="18"/>
          <w:szCs w:val="18"/>
        </w:rPr>
        <w:t>и</w:t>
      </w:r>
      <w:r w:rsidR="00E24E5A" w:rsidRPr="002E46B4">
        <w:rPr>
          <w:sz w:val="18"/>
          <w:szCs w:val="18"/>
        </w:rPr>
        <w:t>хорадки, пароксизмального риккетсиоза, квинслендской лихорадки (лихорадки Ку)</w:t>
      </w:r>
      <w:r w:rsidR="008278FC" w:rsidRPr="002E46B4">
        <w:rPr>
          <w:sz w:val="18"/>
          <w:szCs w:val="18"/>
        </w:rPr>
        <w:t>.</w:t>
      </w:r>
      <w:r w:rsidR="0085252F" w:rsidRPr="002E46B4">
        <w:rPr>
          <w:sz w:val="18"/>
          <w:szCs w:val="18"/>
        </w:rPr>
        <w:t xml:space="preserve"> </w:t>
      </w:r>
      <w:r w:rsidR="00575FB2" w:rsidRPr="002E46B4">
        <w:rPr>
          <w:sz w:val="18"/>
          <w:szCs w:val="18"/>
        </w:rPr>
        <w:t>Ик</w:t>
      </w:r>
      <w:r w:rsidR="00E24E5A" w:rsidRPr="002E46B4">
        <w:rPr>
          <w:sz w:val="18"/>
          <w:szCs w:val="18"/>
        </w:rPr>
        <w:t xml:space="preserve">содовые клещи способствуют </w:t>
      </w:r>
      <w:r w:rsidR="00BC4C1D" w:rsidRPr="002E46B4">
        <w:rPr>
          <w:sz w:val="18"/>
          <w:szCs w:val="18"/>
        </w:rPr>
        <w:t xml:space="preserve">циркуляции в природных биотопах </w:t>
      </w:r>
      <w:r w:rsidR="00E24E5A" w:rsidRPr="002E46B4">
        <w:rPr>
          <w:sz w:val="18"/>
          <w:szCs w:val="18"/>
        </w:rPr>
        <w:t>возбудителей чумы, бруцеллеза, листериоза, эризипелетрикса, способны воспринимать и длительно хранить бактерии туберкулеза.</w:t>
      </w:r>
    </w:p>
    <w:p w:rsidR="00087DD9" w:rsidRPr="002E46B4" w:rsidRDefault="00087DD9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Гамазовые клещи принимают участие в распространении везикулезного риккетсиоза, крысиного сыпного тифа, лихорадки Ку, туляремии, некоторых ви</w:t>
      </w:r>
      <w:r w:rsidR="00575FB2" w:rsidRPr="002E46B4">
        <w:rPr>
          <w:sz w:val="18"/>
          <w:szCs w:val="18"/>
        </w:rPr>
        <w:t>русных</w:t>
      </w:r>
      <w:r w:rsidRPr="002E46B4">
        <w:rPr>
          <w:sz w:val="18"/>
          <w:szCs w:val="18"/>
        </w:rPr>
        <w:t xml:space="preserve"> заболеваний и спирохетозов, а также вызывают крысиный </w:t>
      </w:r>
      <w:r w:rsidR="00931644" w:rsidRPr="002E46B4">
        <w:rPr>
          <w:sz w:val="18"/>
          <w:szCs w:val="18"/>
        </w:rPr>
        <w:t xml:space="preserve">и другие </w:t>
      </w:r>
      <w:r w:rsidRPr="002E46B4">
        <w:rPr>
          <w:sz w:val="18"/>
          <w:szCs w:val="18"/>
        </w:rPr>
        <w:t>клещев</w:t>
      </w:r>
      <w:r w:rsidR="00931644" w:rsidRPr="002E46B4">
        <w:rPr>
          <w:sz w:val="18"/>
          <w:szCs w:val="18"/>
        </w:rPr>
        <w:t>ые</w:t>
      </w:r>
      <w:r w:rsidRPr="002E46B4">
        <w:rPr>
          <w:sz w:val="18"/>
          <w:szCs w:val="18"/>
        </w:rPr>
        <w:t xml:space="preserve"> дерматит</w:t>
      </w:r>
      <w:r w:rsidR="00931644" w:rsidRPr="002E46B4">
        <w:rPr>
          <w:sz w:val="18"/>
          <w:szCs w:val="18"/>
        </w:rPr>
        <w:t>ы</w:t>
      </w:r>
      <w:r w:rsidRPr="002E46B4">
        <w:rPr>
          <w:sz w:val="18"/>
          <w:szCs w:val="18"/>
        </w:rPr>
        <w:t>.</w:t>
      </w:r>
      <w:r w:rsidR="00001AD2" w:rsidRPr="002E46B4">
        <w:rPr>
          <w:sz w:val="18"/>
          <w:szCs w:val="18"/>
        </w:rPr>
        <w:t xml:space="preserve"> Аргасовые клещи сохраняют и переносят возбудителей клещевых спирохетозов.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Важную роль в поддержании и формировании природных очагов болезней играют фоновые виды грызунов</w:t>
      </w:r>
      <w:r w:rsidR="00001AD2" w:rsidRPr="002E46B4">
        <w:rPr>
          <w:sz w:val="18"/>
          <w:szCs w:val="18"/>
        </w:rPr>
        <w:t xml:space="preserve"> и других мелких млекопитающих</w:t>
      </w:r>
      <w:r w:rsidRPr="002E46B4">
        <w:rPr>
          <w:sz w:val="18"/>
          <w:szCs w:val="18"/>
        </w:rPr>
        <w:t xml:space="preserve">, численность которых обеспечивает циркуляцию, размножение и хранение патогенных микроорганизмов. Зверьки также являются хозяевами-прокормителями эндо- и эктопаразитов, в том числе кровососущих членистоногих </w:t>
      </w:r>
      <w:r w:rsidR="00757E91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переносчиков </w:t>
      </w:r>
      <w:r w:rsidR="007B463C" w:rsidRPr="002E46B4">
        <w:rPr>
          <w:sz w:val="18"/>
          <w:szCs w:val="18"/>
        </w:rPr>
        <w:t>и хранителей</w:t>
      </w:r>
      <w:r w:rsidRPr="002E46B4">
        <w:rPr>
          <w:sz w:val="18"/>
          <w:szCs w:val="18"/>
        </w:rPr>
        <w:t xml:space="preserve"> инфекций.</w:t>
      </w:r>
      <w:r w:rsidR="00D206F0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В природных очагах чумы носителями возбудителя являются малый, горный, длиннохвостый и даурский суслики, полуденная</w:t>
      </w:r>
      <w:r w:rsidR="00974909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гребенщиковая </w:t>
      </w:r>
      <w:r w:rsidR="00974909" w:rsidRPr="002E46B4">
        <w:rPr>
          <w:sz w:val="18"/>
          <w:szCs w:val="18"/>
        </w:rPr>
        <w:t xml:space="preserve">и монгольская </w:t>
      </w:r>
      <w:r w:rsidRPr="002E46B4">
        <w:rPr>
          <w:sz w:val="18"/>
          <w:szCs w:val="18"/>
        </w:rPr>
        <w:t xml:space="preserve">песчанки, </w:t>
      </w:r>
      <w:r w:rsidR="00974909" w:rsidRPr="002E46B4">
        <w:rPr>
          <w:sz w:val="18"/>
          <w:szCs w:val="18"/>
        </w:rPr>
        <w:t xml:space="preserve">сибирский (тарбаган) и серый сурки, </w:t>
      </w:r>
      <w:r w:rsidRPr="002E46B4">
        <w:rPr>
          <w:sz w:val="18"/>
          <w:szCs w:val="18"/>
        </w:rPr>
        <w:t>монгольская и даурская пищухи, обыкновенная</w:t>
      </w:r>
      <w:r w:rsidR="00443F2E" w:rsidRPr="002E46B4">
        <w:rPr>
          <w:sz w:val="18"/>
          <w:szCs w:val="18"/>
        </w:rPr>
        <w:t>,</w:t>
      </w:r>
      <w:r w:rsidR="00974909" w:rsidRPr="002E46B4">
        <w:rPr>
          <w:sz w:val="18"/>
          <w:szCs w:val="18"/>
        </w:rPr>
        <w:t xml:space="preserve"> плоскочерепная</w:t>
      </w:r>
      <w:r w:rsidR="00443F2E" w:rsidRPr="002E46B4">
        <w:rPr>
          <w:sz w:val="18"/>
          <w:szCs w:val="18"/>
        </w:rPr>
        <w:t>, Брандта, узкочерепная, общественная</w:t>
      </w:r>
      <w:r w:rsidRPr="002E46B4">
        <w:rPr>
          <w:sz w:val="18"/>
          <w:szCs w:val="18"/>
        </w:rPr>
        <w:t xml:space="preserve"> полевк</w:t>
      </w:r>
      <w:r w:rsidR="00974909" w:rsidRPr="002E46B4">
        <w:rPr>
          <w:sz w:val="18"/>
          <w:szCs w:val="18"/>
        </w:rPr>
        <w:t>и и другие мелкие млекопитающие</w:t>
      </w:r>
      <w:r w:rsidRPr="002E46B4">
        <w:rPr>
          <w:sz w:val="18"/>
          <w:szCs w:val="18"/>
        </w:rPr>
        <w:t>. Большое эпидемиологическое значение имеют синантропные грызуны: домовая мышь, серая и черная крысы. В очагах туляремии первостепенную роль играют водяная, обыкновенная и общественная полевки, ондатра, лесная и домовая мыши, степная пеструшка, зайцы. Рыжая, красная, красно-серая и дальневосточная полевки, поле</w:t>
      </w:r>
      <w:r w:rsidR="00575FB2" w:rsidRPr="002E46B4">
        <w:rPr>
          <w:sz w:val="18"/>
          <w:szCs w:val="18"/>
        </w:rPr>
        <w:t>вая, лесная и домовая мыши</w:t>
      </w:r>
      <w:r w:rsidRPr="002E46B4">
        <w:rPr>
          <w:sz w:val="18"/>
          <w:szCs w:val="18"/>
        </w:rPr>
        <w:t xml:space="preserve"> являются носителями вируса геморрагической лихорадки с почечным синдромом. В крови мелких млекопитающих могут циркулировать возбудители риккетсиозов, лептоспирозов, листериоза, омской геморрагической лихорадки, эризипелоида, бешенства, токсоплазмоза, пастереллеза, псевдотуберкулеза и других иерсиниозов, сальмонеллеза, содоку, сибирской язвы и бруцеллеза.</w:t>
      </w:r>
    </w:p>
    <w:p w:rsidR="00187208" w:rsidRPr="002E46B4" w:rsidRDefault="00974909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 границах природных очагов чумы е</w:t>
      </w:r>
      <w:r w:rsidR="00187208" w:rsidRPr="002E46B4">
        <w:rPr>
          <w:sz w:val="18"/>
          <w:szCs w:val="18"/>
        </w:rPr>
        <w:t xml:space="preserve">диный путь передачи инфекций, общие </w:t>
      </w:r>
      <w:r w:rsidRPr="002E46B4">
        <w:rPr>
          <w:sz w:val="18"/>
          <w:szCs w:val="18"/>
        </w:rPr>
        <w:t>носители</w:t>
      </w:r>
      <w:r w:rsidR="00187208" w:rsidRPr="002E46B4">
        <w:rPr>
          <w:sz w:val="18"/>
          <w:szCs w:val="18"/>
        </w:rPr>
        <w:t xml:space="preserve"> и переносчики возбудителей заболеваний определяют возможность существования сочетанных очагов зоо</w:t>
      </w:r>
      <w:r w:rsidRPr="002E46B4">
        <w:rPr>
          <w:sz w:val="18"/>
          <w:szCs w:val="18"/>
        </w:rPr>
        <w:t>антропо</w:t>
      </w:r>
      <w:r w:rsidR="00187208" w:rsidRPr="002E46B4">
        <w:rPr>
          <w:sz w:val="18"/>
          <w:szCs w:val="18"/>
        </w:rPr>
        <w:t>нозов</w:t>
      </w:r>
      <w:r w:rsidR="00283C4A" w:rsidRPr="002E46B4">
        <w:rPr>
          <w:sz w:val="18"/>
          <w:szCs w:val="18"/>
        </w:rPr>
        <w:t>, профилак</w:t>
      </w:r>
      <w:r w:rsidR="008924B2" w:rsidRPr="002E46B4">
        <w:rPr>
          <w:sz w:val="18"/>
          <w:szCs w:val="18"/>
        </w:rPr>
        <w:t>тика которых входит в круг задач</w:t>
      </w:r>
      <w:r w:rsidR="00283C4A" w:rsidRPr="002E46B4">
        <w:rPr>
          <w:sz w:val="18"/>
          <w:szCs w:val="18"/>
        </w:rPr>
        <w:t xml:space="preserve"> противочумных учреждений по обеспечению эпидемиологического благополучия населения</w:t>
      </w:r>
      <w:r w:rsidR="00187208" w:rsidRPr="002E46B4">
        <w:rPr>
          <w:sz w:val="18"/>
          <w:szCs w:val="18"/>
        </w:rPr>
        <w:t>.</w:t>
      </w:r>
    </w:p>
    <w:p w:rsidR="00187208" w:rsidRPr="002E46B4" w:rsidRDefault="00187208" w:rsidP="00091E7B">
      <w:pPr>
        <w:pStyle w:val="3"/>
        <w:spacing w:line="360" w:lineRule="auto"/>
        <w:ind w:firstLine="709"/>
        <w:rPr>
          <w:b w:val="0"/>
          <w:bCs w:val="0"/>
          <w:sz w:val="18"/>
          <w:szCs w:val="18"/>
        </w:rPr>
      </w:pPr>
      <w:r w:rsidRPr="002E46B4">
        <w:rPr>
          <w:sz w:val="18"/>
          <w:szCs w:val="18"/>
        </w:rPr>
        <w:t>6. Общие положения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В комплексе мероприятий по неспецифической профилактике чумы и других зоонозов борьба с мелкими млекопитающими и кровососущими членистоногими, являющимися </w:t>
      </w:r>
      <w:r w:rsidR="003F5B7D" w:rsidRPr="002E46B4">
        <w:rPr>
          <w:sz w:val="18"/>
          <w:szCs w:val="18"/>
        </w:rPr>
        <w:t>резервуарами</w:t>
      </w:r>
      <w:r w:rsidRPr="002E46B4">
        <w:rPr>
          <w:sz w:val="18"/>
          <w:szCs w:val="18"/>
        </w:rPr>
        <w:t xml:space="preserve"> и переносчиками ин</w:t>
      </w:r>
      <w:r w:rsidR="008924B2" w:rsidRPr="002E46B4">
        <w:rPr>
          <w:sz w:val="18"/>
          <w:szCs w:val="18"/>
        </w:rPr>
        <w:t xml:space="preserve">фекций, занимает важное место. </w:t>
      </w:r>
      <w:r w:rsidR="007B463C" w:rsidRPr="002E46B4">
        <w:rPr>
          <w:sz w:val="18"/>
          <w:szCs w:val="18"/>
        </w:rPr>
        <w:t>Основной целью</w:t>
      </w:r>
      <w:r w:rsidR="003716CD" w:rsidRPr="002E46B4">
        <w:rPr>
          <w:sz w:val="18"/>
          <w:szCs w:val="18"/>
        </w:rPr>
        <w:t xml:space="preserve"> экстренных противоэпидемических мероприятий по</w:t>
      </w:r>
      <w:r w:rsidR="007B463C" w:rsidRPr="002E46B4">
        <w:rPr>
          <w:sz w:val="18"/>
          <w:szCs w:val="18"/>
        </w:rPr>
        <w:t xml:space="preserve"> дезинсекции и дератизации является снижение численности</w:t>
      </w:r>
      <w:r w:rsidR="003716CD" w:rsidRPr="002E46B4">
        <w:rPr>
          <w:sz w:val="18"/>
          <w:szCs w:val="18"/>
        </w:rPr>
        <w:t xml:space="preserve"> носителей и переносчиков инфекций до уровня, на котором эпизоотии в популяциях животных прекращаются.</w:t>
      </w:r>
    </w:p>
    <w:p w:rsidR="00D51BA0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Современная концепция </w:t>
      </w:r>
      <w:r w:rsidR="003F5B7D" w:rsidRPr="002E46B4">
        <w:rPr>
          <w:sz w:val="18"/>
          <w:szCs w:val="18"/>
        </w:rPr>
        <w:t>контроля</w:t>
      </w:r>
      <w:r w:rsidR="0085252F" w:rsidRPr="002E46B4">
        <w:rPr>
          <w:sz w:val="18"/>
          <w:szCs w:val="18"/>
        </w:rPr>
        <w:t xml:space="preserve"> численности носителей и переносчиков</w:t>
      </w:r>
      <w:r w:rsidRPr="002E46B4">
        <w:rPr>
          <w:sz w:val="18"/>
          <w:szCs w:val="18"/>
        </w:rPr>
        <w:t xml:space="preserve"> </w:t>
      </w:r>
      <w:r w:rsidR="00504512" w:rsidRPr="002E46B4">
        <w:rPr>
          <w:sz w:val="18"/>
          <w:szCs w:val="18"/>
        </w:rPr>
        <w:t xml:space="preserve">в очагах </w:t>
      </w:r>
      <w:r w:rsidR="00631D31" w:rsidRPr="002E46B4">
        <w:rPr>
          <w:sz w:val="18"/>
          <w:szCs w:val="18"/>
        </w:rPr>
        <w:t xml:space="preserve">природно-очаговых </w:t>
      </w:r>
      <w:r w:rsidR="00504512" w:rsidRPr="002E46B4">
        <w:rPr>
          <w:sz w:val="18"/>
          <w:szCs w:val="18"/>
        </w:rPr>
        <w:t xml:space="preserve">заболеваний </w:t>
      </w:r>
      <w:r w:rsidRPr="002E46B4">
        <w:rPr>
          <w:sz w:val="18"/>
          <w:szCs w:val="18"/>
        </w:rPr>
        <w:t>предусматри</w:t>
      </w:r>
      <w:r w:rsidR="00D51BA0" w:rsidRPr="002E46B4">
        <w:rPr>
          <w:sz w:val="18"/>
          <w:szCs w:val="18"/>
        </w:rPr>
        <w:t xml:space="preserve">вает повышение эффективности </w:t>
      </w:r>
      <w:r w:rsidR="009D1EF0" w:rsidRPr="002E46B4">
        <w:rPr>
          <w:sz w:val="18"/>
          <w:szCs w:val="18"/>
        </w:rPr>
        <w:t xml:space="preserve">искусственного снижения </w:t>
      </w:r>
      <w:r w:rsidR="00D51BA0" w:rsidRPr="002E46B4">
        <w:rPr>
          <w:sz w:val="18"/>
          <w:szCs w:val="18"/>
        </w:rPr>
        <w:t xml:space="preserve">численности целевых видов животных, </w:t>
      </w:r>
      <w:r w:rsidRPr="002E46B4">
        <w:rPr>
          <w:sz w:val="18"/>
          <w:szCs w:val="18"/>
        </w:rPr>
        <w:t xml:space="preserve">представляющих эпидемиологическую опасность, за счет внедрения новых </w:t>
      </w:r>
      <w:r w:rsidR="003F5B7D" w:rsidRPr="002E46B4">
        <w:rPr>
          <w:sz w:val="18"/>
          <w:szCs w:val="18"/>
        </w:rPr>
        <w:t xml:space="preserve">безопасных </w:t>
      </w:r>
      <w:r w:rsidRPr="002E46B4">
        <w:rPr>
          <w:sz w:val="18"/>
          <w:szCs w:val="18"/>
        </w:rPr>
        <w:t xml:space="preserve">технологий, </w:t>
      </w:r>
      <w:r w:rsidR="003F5B7D" w:rsidRPr="002E46B4">
        <w:rPr>
          <w:sz w:val="18"/>
          <w:szCs w:val="18"/>
        </w:rPr>
        <w:t xml:space="preserve">средств </w:t>
      </w:r>
      <w:r w:rsidRPr="002E46B4">
        <w:rPr>
          <w:sz w:val="18"/>
          <w:szCs w:val="18"/>
        </w:rPr>
        <w:t>и методов</w:t>
      </w:r>
      <w:r w:rsidR="00D51BA0" w:rsidRPr="002E46B4">
        <w:rPr>
          <w:sz w:val="18"/>
          <w:szCs w:val="18"/>
        </w:rPr>
        <w:t xml:space="preserve"> борьбы с ними.</w:t>
      </w:r>
      <w:r w:rsidRPr="002E46B4">
        <w:rPr>
          <w:sz w:val="18"/>
          <w:szCs w:val="18"/>
        </w:rPr>
        <w:t xml:space="preserve"> </w:t>
      </w:r>
      <w:r w:rsidR="003F5B7D" w:rsidRPr="002E46B4">
        <w:rPr>
          <w:sz w:val="18"/>
          <w:szCs w:val="18"/>
        </w:rPr>
        <w:t>Н</w:t>
      </w:r>
      <w:r w:rsidRPr="002E46B4">
        <w:rPr>
          <w:sz w:val="18"/>
          <w:szCs w:val="18"/>
        </w:rPr>
        <w:t>ецелесообразно проведени</w:t>
      </w:r>
      <w:r w:rsidR="003F5B7D" w:rsidRPr="002E46B4">
        <w:rPr>
          <w:sz w:val="18"/>
          <w:szCs w:val="18"/>
        </w:rPr>
        <w:t>е</w:t>
      </w:r>
      <w:r w:rsidRPr="002E46B4">
        <w:rPr>
          <w:sz w:val="18"/>
          <w:szCs w:val="18"/>
        </w:rPr>
        <w:t xml:space="preserve"> заблаговременной профилактики по типу «сплошных обработок» на больших площадях. Дезинсекцию и дератизацию осуществляют</w:t>
      </w:r>
      <w:r w:rsidR="009B57D3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прежде всего</w:t>
      </w:r>
      <w:r w:rsidR="009B57D3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по эпидемиологическим показаниям. Экстренн</w:t>
      </w:r>
      <w:r w:rsidR="00757E91" w:rsidRPr="002E46B4">
        <w:rPr>
          <w:sz w:val="18"/>
          <w:szCs w:val="18"/>
        </w:rPr>
        <w:t>ая</w:t>
      </w:r>
      <w:r w:rsidR="003F5B7D" w:rsidRPr="002E46B4">
        <w:rPr>
          <w:sz w:val="18"/>
          <w:szCs w:val="18"/>
        </w:rPr>
        <w:t xml:space="preserve"> </w:t>
      </w:r>
      <w:r w:rsidR="00757E91" w:rsidRPr="002E46B4">
        <w:rPr>
          <w:sz w:val="18"/>
          <w:szCs w:val="18"/>
        </w:rPr>
        <w:t>профилактика</w:t>
      </w:r>
      <w:r w:rsidR="003F5B7D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провод</w:t>
      </w:r>
      <w:r w:rsidR="00757E91" w:rsidRPr="002E46B4">
        <w:rPr>
          <w:sz w:val="18"/>
          <w:szCs w:val="18"/>
        </w:rPr>
        <w:t>и</w:t>
      </w:r>
      <w:r w:rsidRPr="002E46B4">
        <w:rPr>
          <w:sz w:val="18"/>
          <w:szCs w:val="18"/>
        </w:rPr>
        <w:t>тся целенаправленно</w:t>
      </w:r>
      <w:r w:rsidR="003F5B7D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по одному или группе видов </w:t>
      </w:r>
      <w:r w:rsidR="009D1589" w:rsidRPr="002E46B4">
        <w:rPr>
          <w:sz w:val="18"/>
          <w:szCs w:val="18"/>
        </w:rPr>
        <w:t xml:space="preserve">носителей </w:t>
      </w:r>
      <w:r w:rsidRPr="002E46B4">
        <w:rPr>
          <w:sz w:val="18"/>
          <w:szCs w:val="18"/>
        </w:rPr>
        <w:t xml:space="preserve">или </w:t>
      </w:r>
      <w:r w:rsidR="009D1589" w:rsidRPr="002E46B4">
        <w:rPr>
          <w:sz w:val="18"/>
          <w:szCs w:val="18"/>
        </w:rPr>
        <w:t>переносчиков возбудителя болезн</w:t>
      </w:r>
      <w:r w:rsidR="00EB20C2" w:rsidRPr="002E46B4">
        <w:rPr>
          <w:sz w:val="18"/>
          <w:szCs w:val="18"/>
        </w:rPr>
        <w:t>ей</w:t>
      </w:r>
      <w:r w:rsidRPr="002E46B4">
        <w:rPr>
          <w:sz w:val="18"/>
          <w:szCs w:val="18"/>
        </w:rPr>
        <w:t xml:space="preserve"> на локальных участках. Это позволяет оптимизировать методы </w:t>
      </w:r>
      <w:r w:rsidR="000D116F" w:rsidRPr="002E46B4">
        <w:rPr>
          <w:sz w:val="18"/>
          <w:szCs w:val="18"/>
        </w:rPr>
        <w:t>снижения эпизоотической активности и ликвидации эпидемических очагов</w:t>
      </w:r>
      <w:r w:rsidRPr="002E46B4">
        <w:rPr>
          <w:sz w:val="18"/>
          <w:szCs w:val="18"/>
        </w:rPr>
        <w:t xml:space="preserve">, </w:t>
      </w:r>
      <w:r w:rsidR="009B57D3" w:rsidRPr="002E46B4">
        <w:rPr>
          <w:sz w:val="18"/>
          <w:szCs w:val="18"/>
        </w:rPr>
        <w:t>с</w:t>
      </w:r>
      <w:r w:rsidR="00631D31" w:rsidRPr="002E46B4">
        <w:rPr>
          <w:sz w:val="18"/>
          <w:szCs w:val="18"/>
        </w:rPr>
        <w:t>ократи</w:t>
      </w:r>
      <w:r w:rsidR="009B57D3" w:rsidRPr="002E46B4">
        <w:rPr>
          <w:sz w:val="18"/>
          <w:szCs w:val="18"/>
        </w:rPr>
        <w:t>ть</w:t>
      </w:r>
      <w:r w:rsidRPr="002E46B4">
        <w:rPr>
          <w:sz w:val="18"/>
          <w:szCs w:val="18"/>
        </w:rPr>
        <w:t xml:space="preserve"> затраты и свести </w:t>
      </w:r>
      <w:r w:rsidR="00757E91" w:rsidRPr="002E46B4">
        <w:rPr>
          <w:sz w:val="18"/>
          <w:szCs w:val="18"/>
        </w:rPr>
        <w:t>к</w:t>
      </w:r>
      <w:r w:rsidRPr="002E46B4">
        <w:rPr>
          <w:sz w:val="18"/>
          <w:szCs w:val="18"/>
        </w:rPr>
        <w:t xml:space="preserve"> минимум</w:t>
      </w:r>
      <w:r w:rsidR="00757E91" w:rsidRPr="002E46B4">
        <w:rPr>
          <w:sz w:val="18"/>
          <w:szCs w:val="18"/>
        </w:rPr>
        <w:t>у</w:t>
      </w:r>
      <w:r w:rsidRPr="002E46B4">
        <w:rPr>
          <w:sz w:val="18"/>
          <w:szCs w:val="18"/>
        </w:rPr>
        <w:t xml:space="preserve"> вредное воздействие химических веществ </w:t>
      </w:r>
      <w:r w:rsidR="003F5B7D" w:rsidRPr="002E46B4">
        <w:rPr>
          <w:sz w:val="18"/>
          <w:szCs w:val="18"/>
        </w:rPr>
        <w:t>на</w:t>
      </w:r>
      <w:r w:rsidRPr="002E46B4">
        <w:rPr>
          <w:sz w:val="18"/>
          <w:szCs w:val="18"/>
        </w:rPr>
        <w:t xml:space="preserve"> природную среду.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Необходимыми условиями </w:t>
      </w:r>
      <w:r w:rsidR="009B57D3" w:rsidRPr="002E46B4">
        <w:rPr>
          <w:sz w:val="18"/>
          <w:szCs w:val="18"/>
        </w:rPr>
        <w:t xml:space="preserve">достижения требуемых </w:t>
      </w:r>
      <w:r w:rsidR="003716CD" w:rsidRPr="002E46B4">
        <w:rPr>
          <w:sz w:val="18"/>
          <w:szCs w:val="18"/>
        </w:rPr>
        <w:t xml:space="preserve">результатов </w:t>
      </w:r>
      <w:r w:rsidRPr="002E46B4">
        <w:rPr>
          <w:sz w:val="18"/>
          <w:szCs w:val="18"/>
        </w:rPr>
        <w:t xml:space="preserve">борьбы с </w:t>
      </w:r>
      <w:r w:rsidR="009D4258" w:rsidRPr="002E46B4">
        <w:rPr>
          <w:sz w:val="18"/>
          <w:szCs w:val="18"/>
        </w:rPr>
        <w:t>носителями</w:t>
      </w:r>
      <w:r w:rsidRPr="002E46B4">
        <w:rPr>
          <w:sz w:val="18"/>
          <w:szCs w:val="18"/>
        </w:rPr>
        <w:t xml:space="preserve"> и переносчиками </w:t>
      </w:r>
      <w:r w:rsidR="005158C3" w:rsidRPr="002E46B4">
        <w:rPr>
          <w:sz w:val="18"/>
          <w:szCs w:val="18"/>
        </w:rPr>
        <w:t xml:space="preserve">возбудителей </w:t>
      </w:r>
      <w:r w:rsidR="003F5B7D" w:rsidRPr="002E46B4">
        <w:rPr>
          <w:sz w:val="18"/>
          <w:szCs w:val="18"/>
        </w:rPr>
        <w:t xml:space="preserve">заболеваний </w:t>
      </w:r>
      <w:r w:rsidRPr="002E46B4">
        <w:rPr>
          <w:sz w:val="18"/>
          <w:szCs w:val="18"/>
        </w:rPr>
        <w:t xml:space="preserve">являются ее своевременность и оперативность. </w:t>
      </w:r>
      <w:r w:rsidR="003F5B7D" w:rsidRPr="002E46B4">
        <w:rPr>
          <w:sz w:val="18"/>
          <w:szCs w:val="18"/>
        </w:rPr>
        <w:t>Обязательное п</w:t>
      </w:r>
      <w:r w:rsidRPr="002E46B4">
        <w:rPr>
          <w:sz w:val="18"/>
          <w:szCs w:val="18"/>
        </w:rPr>
        <w:t xml:space="preserve">редварительное обследование, обоснованный выбор тактики и способов обработки, сочетание истребительных мер с другими методами </w:t>
      </w:r>
      <w:r w:rsidR="003F5B7D" w:rsidRPr="002E46B4">
        <w:rPr>
          <w:sz w:val="18"/>
          <w:szCs w:val="18"/>
        </w:rPr>
        <w:t>ограничения</w:t>
      </w:r>
      <w:r w:rsidRPr="002E46B4">
        <w:rPr>
          <w:sz w:val="18"/>
          <w:szCs w:val="18"/>
        </w:rPr>
        <w:t xml:space="preserve"> численности и </w:t>
      </w:r>
      <w:r w:rsidR="009D4258" w:rsidRPr="002E46B4">
        <w:rPr>
          <w:sz w:val="18"/>
          <w:szCs w:val="18"/>
        </w:rPr>
        <w:t xml:space="preserve">распространения грызунов и </w:t>
      </w:r>
      <w:r w:rsidRPr="002E46B4">
        <w:rPr>
          <w:sz w:val="18"/>
          <w:szCs w:val="18"/>
        </w:rPr>
        <w:t>эктопаразитов</w:t>
      </w:r>
      <w:r w:rsidR="003716CD" w:rsidRPr="002E46B4">
        <w:rPr>
          <w:sz w:val="18"/>
          <w:szCs w:val="18"/>
        </w:rPr>
        <w:t xml:space="preserve">, </w:t>
      </w:r>
      <w:r w:rsidRPr="002E46B4">
        <w:rPr>
          <w:sz w:val="18"/>
          <w:szCs w:val="18"/>
        </w:rPr>
        <w:t>позволяют обеспечить высокую эффек</w:t>
      </w:r>
      <w:r w:rsidR="001757DF" w:rsidRPr="002E46B4">
        <w:rPr>
          <w:sz w:val="18"/>
          <w:szCs w:val="18"/>
        </w:rPr>
        <w:t>тив</w:t>
      </w:r>
      <w:r w:rsidRPr="002E46B4">
        <w:rPr>
          <w:sz w:val="18"/>
          <w:szCs w:val="18"/>
        </w:rPr>
        <w:t>ность дезинсекции и дератизации в прир</w:t>
      </w:r>
      <w:r w:rsidR="001757DF" w:rsidRPr="002E46B4">
        <w:rPr>
          <w:sz w:val="18"/>
          <w:szCs w:val="18"/>
        </w:rPr>
        <w:t xml:space="preserve">одных очагах </w:t>
      </w:r>
      <w:r w:rsidR="00D51BA0" w:rsidRPr="002E46B4">
        <w:rPr>
          <w:sz w:val="18"/>
          <w:szCs w:val="18"/>
        </w:rPr>
        <w:t>чумы и других</w:t>
      </w:r>
      <w:r w:rsidR="001757DF" w:rsidRPr="002E46B4">
        <w:rPr>
          <w:sz w:val="18"/>
          <w:szCs w:val="18"/>
        </w:rPr>
        <w:t xml:space="preserve"> зоонозов</w:t>
      </w:r>
      <w:r w:rsidRPr="002E46B4">
        <w:rPr>
          <w:sz w:val="18"/>
          <w:szCs w:val="18"/>
        </w:rPr>
        <w:t>.</w:t>
      </w:r>
      <w:r w:rsidR="003716CD" w:rsidRPr="002E46B4">
        <w:rPr>
          <w:sz w:val="18"/>
          <w:szCs w:val="18"/>
        </w:rPr>
        <w:t xml:space="preserve"> Учет </w:t>
      </w:r>
      <w:r w:rsidR="00840F17" w:rsidRPr="002E46B4">
        <w:rPr>
          <w:sz w:val="18"/>
          <w:szCs w:val="18"/>
        </w:rPr>
        <w:t>особенностей региональных и местных популяций животных, фенологии</w:t>
      </w:r>
      <w:r w:rsidR="008924B2" w:rsidRPr="002E46B4">
        <w:rPr>
          <w:sz w:val="18"/>
          <w:szCs w:val="18"/>
        </w:rPr>
        <w:t>,</w:t>
      </w:r>
      <w:r w:rsidR="00840F17" w:rsidRPr="002E46B4">
        <w:rPr>
          <w:sz w:val="18"/>
          <w:szCs w:val="18"/>
        </w:rPr>
        <w:t xml:space="preserve"> сезонной динамики их численности и распределения по территории дают возможность </w:t>
      </w:r>
      <w:r w:rsidR="003716CD" w:rsidRPr="002E46B4">
        <w:rPr>
          <w:sz w:val="18"/>
          <w:szCs w:val="18"/>
        </w:rPr>
        <w:t>обосновывать дислокацию</w:t>
      </w:r>
      <w:r w:rsidR="00840F17" w:rsidRPr="002E46B4">
        <w:rPr>
          <w:sz w:val="18"/>
          <w:szCs w:val="18"/>
        </w:rPr>
        <w:t xml:space="preserve">, </w:t>
      </w:r>
      <w:r w:rsidR="003716CD" w:rsidRPr="002E46B4">
        <w:rPr>
          <w:sz w:val="18"/>
          <w:szCs w:val="18"/>
        </w:rPr>
        <w:t>объемы</w:t>
      </w:r>
      <w:r w:rsidR="00840F17" w:rsidRPr="002E46B4">
        <w:rPr>
          <w:sz w:val="18"/>
          <w:szCs w:val="18"/>
        </w:rPr>
        <w:t>, кратность</w:t>
      </w:r>
      <w:r w:rsidR="003716CD" w:rsidRPr="002E46B4">
        <w:rPr>
          <w:sz w:val="18"/>
          <w:szCs w:val="18"/>
        </w:rPr>
        <w:t xml:space="preserve"> обработок</w:t>
      </w:r>
      <w:r w:rsidR="00840F17" w:rsidRPr="002E46B4">
        <w:rPr>
          <w:sz w:val="18"/>
          <w:szCs w:val="18"/>
        </w:rPr>
        <w:t xml:space="preserve"> и </w:t>
      </w:r>
      <w:r w:rsidR="003716CD" w:rsidRPr="002E46B4">
        <w:rPr>
          <w:sz w:val="18"/>
          <w:szCs w:val="18"/>
        </w:rPr>
        <w:t xml:space="preserve">проводить </w:t>
      </w:r>
      <w:r w:rsidR="00840F17" w:rsidRPr="002E46B4">
        <w:rPr>
          <w:sz w:val="18"/>
          <w:szCs w:val="18"/>
        </w:rPr>
        <w:t xml:space="preserve">мероприятия </w:t>
      </w:r>
      <w:r w:rsidR="003716CD" w:rsidRPr="002E46B4">
        <w:rPr>
          <w:sz w:val="18"/>
          <w:szCs w:val="18"/>
        </w:rPr>
        <w:t>в оптимальные сроки.</w:t>
      </w:r>
    </w:p>
    <w:p w:rsidR="00187208" w:rsidRPr="002E46B4" w:rsidRDefault="00E126B1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комплексе мер по борьбе </w:t>
      </w:r>
      <w:r w:rsidR="00187208" w:rsidRPr="002E46B4">
        <w:rPr>
          <w:sz w:val="18"/>
          <w:szCs w:val="18"/>
        </w:rPr>
        <w:t xml:space="preserve">с </w:t>
      </w:r>
      <w:r w:rsidR="009D4258" w:rsidRPr="002E46B4">
        <w:rPr>
          <w:sz w:val="18"/>
          <w:szCs w:val="18"/>
        </w:rPr>
        <w:t>носителями</w:t>
      </w:r>
      <w:r w:rsidR="00187208" w:rsidRPr="002E46B4">
        <w:rPr>
          <w:sz w:val="18"/>
          <w:szCs w:val="18"/>
        </w:rPr>
        <w:t xml:space="preserve"> и переносчиками возбудителей </w:t>
      </w:r>
      <w:r w:rsidR="001757DF" w:rsidRPr="002E46B4">
        <w:rPr>
          <w:sz w:val="18"/>
          <w:szCs w:val="18"/>
        </w:rPr>
        <w:t xml:space="preserve">инфекций </w:t>
      </w:r>
      <w:r w:rsidR="00187208" w:rsidRPr="002E46B4">
        <w:rPr>
          <w:sz w:val="18"/>
          <w:szCs w:val="18"/>
        </w:rPr>
        <w:t xml:space="preserve">ведущее место отводится химическим методам истребления. В ряде случаев они оказываются единственно возможными для </w:t>
      </w:r>
      <w:r w:rsidR="00D51BA0" w:rsidRPr="002E46B4">
        <w:rPr>
          <w:sz w:val="18"/>
          <w:szCs w:val="18"/>
        </w:rPr>
        <w:t xml:space="preserve">локализации и </w:t>
      </w:r>
      <w:r w:rsidR="00187208" w:rsidRPr="002E46B4">
        <w:rPr>
          <w:sz w:val="18"/>
          <w:szCs w:val="18"/>
        </w:rPr>
        <w:t xml:space="preserve">предотвращения развития и распространения инфекций. Для медицинской дезинсекции и дератизации на территории Российской Федерации используют только зарегистрированные </w:t>
      </w:r>
      <w:r w:rsidR="00673E73" w:rsidRPr="002E46B4">
        <w:rPr>
          <w:sz w:val="18"/>
          <w:szCs w:val="18"/>
        </w:rPr>
        <w:t xml:space="preserve">в установленном законодательством порядке </w:t>
      </w:r>
      <w:r w:rsidR="00187208" w:rsidRPr="002E46B4">
        <w:rPr>
          <w:sz w:val="18"/>
          <w:szCs w:val="18"/>
        </w:rPr>
        <w:t>химические средства</w:t>
      </w:r>
      <w:r w:rsidR="00E7621C" w:rsidRPr="002E46B4">
        <w:rPr>
          <w:sz w:val="18"/>
          <w:szCs w:val="18"/>
        </w:rPr>
        <w:t xml:space="preserve"> (приложение 1)</w:t>
      </w:r>
      <w:r w:rsidR="00187208" w:rsidRPr="002E46B4">
        <w:rPr>
          <w:sz w:val="18"/>
          <w:szCs w:val="18"/>
        </w:rPr>
        <w:t>, имеющие Свидетельства о государственной регистрации</w:t>
      </w:r>
      <w:r w:rsidRPr="002E46B4">
        <w:rPr>
          <w:sz w:val="18"/>
          <w:szCs w:val="18"/>
        </w:rPr>
        <w:t xml:space="preserve"> и Сертификаты безопасности в соответствии с требованиями «Нормативных показателей безопасности и эффективности дезин</w:t>
      </w:r>
      <w:r w:rsidR="00D51BA0" w:rsidRPr="002E46B4">
        <w:rPr>
          <w:sz w:val="18"/>
          <w:szCs w:val="18"/>
        </w:rPr>
        <w:t>фекционных средств, подлежащих</w:t>
      </w:r>
      <w:r w:rsidRPr="002E46B4">
        <w:rPr>
          <w:sz w:val="18"/>
          <w:szCs w:val="18"/>
        </w:rPr>
        <w:t xml:space="preserve"> контролю при проведении обязательной сертификации» (№ 12–01/75-97)</w:t>
      </w:r>
      <w:r w:rsidR="001757DF" w:rsidRPr="002E46B4">
        <w:rPr>
          <w:sz w:val="18"/>
          <w:szCs w:val="18"/>
        </w:rPr>
        <w:t>.</w:t>
      </w:r>
    </w:p>
    <w:p w:rsidR="004669BC" w:rsidRPr="002E46B4" w:rsidRDefault="004669BC" w:rsidP="004669BC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Область и условия применения средств дезинсекции и дератизации определяются степенью их опасности</w:t>
      </w:r>
      <w:r w:rsidR="001A0FE9" w:rsidRPr="002E46B4">
        <w:rPr>
          <w:sz w:val="18"/>
          <w:szCs w:val="18"/>
        </w:rPr>
        <w:t xml:space="preserve"> (ГОСТ 12.1.007-76)</w:t>
      </w:r>
      <w:r w:rsidRPr="002E46B4">
        <w:rPr>
          <w:sz w:val="18"/>
          <w:szCs w:val="18"/>
        </w:rPr>
        <w:t xml:space="preserve"> и устанавливаются согласно </w:t>
      </w:r>
      <w:r w:rsidR="001A0FE9" w:rsidRPr="002E46B4">
        <w:rPr>
          <w:sz w:val="18"/>
          <w:szCs w:val="18"/>
        </w:rPr>
        <w:t>М</w:t>
      </w:r>
      <w:r w:rsidR="00631D31" w:rsidRPr="002E46B4">
        <w:rPr>
          <w:sz w:val="18"/>
          <w:szCs w:val="18"/>
        </w:rPr>
        <w:t>етодическим указаниям</w:t>
      </w:r>
      <w:r w:rsidRPr="002E46B4">
        <w:rPr>
          <w:sz w:val="18"/>
          <w:szCs w:val="18"/>
        </w:rPr>
        <w:t xml:space="preserve"> «Оценка токсичности и опасности дезин</w:t>
      </w:r>
      <w:r w:rsidR="009D1EF0" w:rsidRPr="002E46B4">
        <w:rPr>
          <w:sz w:val="18"/>
          <w:szCs w:val="18"/>
        </w:rPr>
        <w:t>ф</w:t>
      </w:r>
      <w:r w:rsidR="00CE09C2" w:rsidRPr="002E46B4">
        <w:rPr>
          <w:sz w:val="18"/>
          <w:szCs w:val="18"/>
        </w:rPr>
        <w:t>ицирующих средств</w:t>
      </w:r>
      <w:r w:rsidR="001A0FE9" w:rsidRPr="002E46B4">
        <w:rPr>
          <w:sz w:val="18"/>
          <w:szCs w:val="18"/>
        </w:rPr>
        <w:t>»</w:t>
      </w:r>
      <w:r w:rsidRPr="002E46B4">
        <w:rPr>
          <w:sz w:val="18"/>
          <w:szCs w:val="18"/>
        </w:rPr>
        <w:t xml:space="preserve"> (</w:t>
      </w:r>
      <w:r w:rsidR="00CE09C2" w:rsidRPr="002E46B4">
        <w:rPr>
          <w:sz w:val="18"/>
          <w:szCs w:val="18"/>
        </w:rPr>
        <w:t>МУ 1.2.1105-</w:t>
      </w:r>
      <w:r w:rsidR="00980156" w:rsidRPr="002E46B4">
        <w:rPr>
          <w:sz w:val="18"/>
          <w:szCs w:val="18"/>
        </w:rPr>
        <w:t>0</w:t>
      </w:r>
      <w:r w:rsidR="00CE09C2" w:rsidRPr="002E46B4">
        <w:rPr>
          <w:sz w:val="18"/>
          <w:szCs w:val="18"/>
        </w:rPr>
        <w:t>2</w:t>
      </w:r>
      <w:r w:rsidRPr="002E46B4">
        <w:rPr>
          <w:sz w:val="18"/>
          <w:szCs w:val="18"/>
        </w:rPr>
        <w:t>):</w:t>
      </w:r>
    </w:p>
    <w:p w:rsidR="004669BC" w:rsidRPr="002E46B4" w:rsidRDefault="004669BC" w:rsidP="004669BC">
      <w:pPr>
        <w:spacing w:line="360" w:lineRule="auto"/>
        <w:ind w:firstLine="720"/>
        <w:jc w:val="both"/>
        <w:rPr>
          <w:i/>
          <w:sz w:val="18"/>
          <w:szCs w:val="18"/>
        </w:rPr>
      </w:pPr>
      <w:r w:rsidRPr="002E46B4">
        <w:rPr>
          <w:i/>
          <w:sz w:val="18"/>
          <w:szCs w:val="18"/>
        </w:rPr>
        <w:t xml:space="preserve">1 класс </w:t>
      </w:r>
      <w:r w:rsidR="003A3063" w:rsidRPr="002E46B4">
        <w:rPr>
          <w:i/>
          <w:sz w:val="18"/>
          <w:szCs w:val="18"/>
        </w:rPr>
        <w:t>–</w:t>
      </w:r>
      <w:r w:rsidRPr="002E46B4">
        <w:rPr>
          <w:i/>
          <w:sz w:val="18"/>
          <w:szCs w:val="18"/>
        </w:rPr>
        <w:t xml:space="preserve"> рекомендуется использовать в экстремальных ситуациях специалистам с применением противогазов и спец</w:t>
      </w:r>
      <w:r w:rsidR="003A3063" w:rsidRPr="002E46B4">
        <w:rPr>
          <w:i/>
          <w:sz w:val="18"/>
          <w:szCs w:val="18"/>
        </w:rPr>
        <w:t>иальных</w:t>
      </w:r>
      <w:r w:rsidRPr="002E46B4">
        <w:rPr>
          <w:i/>
          <w:sz w:val="18"/>
          <w:szCs w:val="18"/>
        </w:rPr>
        <w:t xml:space="preserve"> костюмов</w:t>
      </w:r>
      <w:r w:rsidR="003A3063" w:rsidRPr="002E46B4">
        <w:rPr>
          <w:i/>
          <w:sz w:val="18"/>
          <w:szCs w:val="18"/>
        </w:rPr>
        <w:t>;</w:t>
      </w:r>
    </w:p>
    <w:p w:rsidR="004669BC" w:rsidRPr="002E46B4" w:rsidRDefault="004669BC" w:rsidP="004669BC">
      <w:pPr>
        <w:spacing w:line="360" w:lineRule="auto"/>
        <w:ind w:firstLine="720"/>
        <w:jc w:val="both"/>
        <w:rPr>
          <w:i/>
          <w:sz w:val="18"/>
          <w:szCs w:val="18"/>
        </w:rPr>
      </w:pPr>
      <w:r w:rsidRPr="002E46B4">
        <w:rPr>
          <w:i/>
          <w:sz w:val="18"/>
          <w:szCs w:val="18"/>
        </w:rPr>
        <w:t xml:space="preserve">2 класс </w:t>
      </w:r>
      <w:r w:rsidR="003A3063" w:rsidRPr="002E46B4">
        <w:rPr>
          <w:i/>
          <w:sz w:val="18"/>
          <w:szCs w:val="18"/>
        </w:rPr>
        <w:t>–</w:t>
      </w:r>
      <w:r w:rsidRPr="002E46B4">
        <w:rPr>
          <w:i/>
          <w:sz w:val="18"/>
          <w:szCs w:val="18"/>
        </w:rPr>
        <w:t xml:space="preserve"> рекомендуется использовать специалистам со средствами индивидуальной защиты органов дыхания, глаз, кожи, в отсутствие людей и животных</w:t>
      </w:r>
      <w:r w:rsidR="003A3063" w:rsidRPr="002E46B4">
        <w:rPr>
          <w:i/>
          <w:sz w:val="18"/>
          <w:szCs w:val="18"/>
        </w:rPr>
        <w:t>;</w:t>
      </w:r>
    </w:p>
    <w:p w:rsidR="004669BC" w:rsidRPr="002E46B4" w:rsidRDefault="004669BC" w:rsidP="004669BC">
      <w:pPr>
        <w:spacing w:line="360" w:lineRule="auto"/>
        <w:ind w:firstLine="720"/>
        <w:jc w:val="both"/>
        <w:rPr>
          <w:i/>
          <w:sz w:val="18"/>
          <w:szCs w:val="18"/>
        </w:rPr>
      </w:pPr>
      <w:r w:rsidRPr="002E46B4">
        <w:rPr>
          <w:i/>
          <w:sz w:val="18"/>
          <w:szCs w:val="18"/>
        </w:rPr>
        <w:t xml:space="preserve">3 класс </w:t>
      </w:r>
      <w:r w:rsidR="003A3063" w:rsidRPr="002E46B4">
        <w:rPr>
          <w:i/>
          <w:sz w:val="18"/>
          <w:szCs w:val="18"/>
        </w:rPr>
        <w:t>–</w:t>
      </w:r>
      <w:r w:rsidRPr="002E46B4">
        <w:rPr>
          <w:i/>
          <w:sz w:val="18"/>
          <w:szCs w:val="18"/>
        </w:rPr>
        <w:t xml:space="preserve"> рекомендуется для применения как специалистам без средств защиты, так и населением в условиях быта с регламентированными условиями применения (расход средства, влажная уборка, проветривание)</w:t>
      </w:r>
      <w:r w:rsidR="003A3063" w:rsidRPr="002E46B4">
        <w:rPr>
          <w:i/>
          <w:sz w:val="18"/>
          <w:szCs w:val="18"/>
        </w:rPr>
        <w:t>;</w:t>
      </w:r>
    </w:p>
    <w:p w:rsidR="004669BC" w:rsidRPr="002E46B4" w:rsidRDefault="004669BC" w:rsidP="004669BC">
      <w:pPr>
        <w:spacing w:line="360" w:lineRule="auto"/>
        <w:ind w:firstLine="720"/>
        <w:jc w:val="both"/>
        <w:rPr>
          <w:i/>
          <w:sz w:val="18"/>
          <w:szCs w:val="18"/>
        </w:rPr>
      </w:pPr>
      <w:r w:rsidRPr="002E46B4">
        <w:rPr>
          <w:i/>
          <w:sz w:val="18"/>
          <w:szCs w:val="18"/>
        </w:rPr>
        <w:t xml:space="preserve">4 класс </w:t>
      </w:r>
      <w:r w:rsidR="003A3063" w:rsidRPr="002E46B4">
        <w:rPr>
          <w:i/>
          <w:sz w:val="18"/>
          <w:szCs w:val="18"/>
        </w:rPr>
        <w:t>–</w:t>
      </w:r>
      <w:r w:rsidRPr="002E46B4">
        <w:rPr>
          <w:i/>
          <w:sz w:val="18"/>
          <w:szCs w:val="18"/>
        </w:rPr>
        <w:t xml:space="preserve"> рекомендуется для использования без ограничений как специалистам, так и населением.</w:t>
      </w:r>
    </w:p>
    <w:p w:rsidR="004669BC" w:rsidRPr="002E46B4" w:rsidRDefault="004669BC" w:rsidP="004669BC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 разных природных очагах в определенные периоды года в зависимости от фенологии носителей и переносчиков инфекций, характера проявлений чумы предпочтение отдается полевой или поселковой дератизации, полевой или поселковой дезинсекции. При организации и проведении истребительных работ необходимо прогнозировать их эпидемические и экологические последствия. Важно правильно определить виды животных, подлежащих контролю, объемы, сроки и последовательность обработок с учетом эпизоотической и эпидемиологической обстановки. В очагах чумы уничтожение мелких млекопитающих – носителей возбудителя болезни может спровоцировать активное нападение инфицированных блох на человека. По этой причине первостепенная роль отводится дезинсекции. При сочетанной обработке она должна предшествовать дератизации или проводиться одновременно с ней.</w:t>
      </w:r>
    </w:p>
    <w:p w:rsidR="00187208" w:rsidRPr="002E46B4" w:rsidRDefault="004669BC" w:rsidP="004669BC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 Выбор оборудования и способов обработки определяются в зависимости от объекта борьбы, характера местности, объемов работ, препаративных форм средств, метеорологических условий и других факторов. Обработка на небольших объектах или территориях проводится ручным способом с применением малогабаритных рассеивателей и дустеров, аэрозольных упаковок, распылителей, опрыскивателей, пиротехнических шашек и патронов. Среднемасштабные обработки осуществляются с применением оборудования с ручным или механическим приводом: ранцевых опрыскивателей, гидропультов, опыливателей, рассеивателей, разбрасывающих сеялок, моторных опыливателей, туманообразователей, генераторов аэрозолей, испарителей и других. Механизированное оборудование, </w:t>
      </w:r>
      <w:r w:rsidR="00187208" w:rsidRPr="002E46B4">
        <w:rPr>
          <w:sz w:val="18"/>
          <w:szCs w:val="18"/>
        </w:rPr>
        <w:t>монтируемое на базе автомобилей, гусеничных машин, мотороллеров, самолет</w:t>
      </w:r>
      <w:r w:rsidR="003A757B" w:rsidRPr="002E46B4">
        <w:rPr>
          <w:sz w:val="18"/>
          <w:szCs w:val="18"/>
        </w:rPr>
        <w:t>ов</w:t>
      </w:r>
      <w:r w:rsidR="00187208" w:rsidRPr="002E46B4">
        <w:rPr>
          <w:sz w:val="18"/>
          <w:szCs w:val="18"/>
        </w:rPr>
        <w:t xml:space="preserve"> и вертолет</w:t>
      </w:r>
      <w:r w:rsidR="003A757B" w:rsidRPr="002E46B4">
        <w:rPr>
          <w:sz w:val="18"/>
          <w:szCs w:val="18"/>
        </w:rPr>
        <w:t>ов</w:t>
      </w:r>
      <w:r w:rsidR="00187208" w:rsidRPr="002E46B4">
        <w:rPr>
          <w:sz w:val="18"/>
          <w:szCs w:val="18"/>
        </w:rPr>
        <w:t xml:space="preserve"> мож</w:t>
      </w:r>
      <w:r w:rsidR="00673E73" w:rsidRPr="002E46B4">
        <w:rPr>
          <w:sz w:val="18"/>
          <w:szCs w:val="18"/>
        </w:rPr>
        <w:t>но</w:t>
      </w:r>
      <w:r w:rsidR="00187208" w:rsidRPr="002E46B4">
        <w:rPr>
          <w:sz w:val="18"/>
          <w:szCs w:val="18"/>
        </w:rPr>
        <w:t xml:space="preserve"> применять для обработки больших площад</w:t>
      </w:r>
      <w:r w:rsidR="003A757B" w:rsidRPr="002E46B4">
        <w:rPr>
          <w:sz w:val="18"/>
          <w:szCs w:val="18"/>
        </w:rPr>
        <w:t>ей</w:t>
      </w:r>
      <w:r w:rsidR="00187208"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Контроль эффективности истребительных работ предусматривает учеты численности </w:t>
      </w:r>
      <w:r w:rsidR="00653F60" w:rsidRPr="002E46B4">
        <w:rPr>
          <w:sz w:val="18"/>
          <w:szCs w:val="18"/>
        </w:rPr>
        <w:t>животных</w:t>
      </w:r>
      <w:r w:rsidRPr="002E46B4">
        <w:rPr>
          <w:sz w:val="18"/>
          <w:szCs w:val="18"/>
        </w:rPr>
        <w:t xml:space="preserve"> до обработки и после</w:t>
      </w:r>
      <w:r w:rsidR="00E738B9" w:rsidRPr="002E46B4">
        <w:rPr>
          <w:sz w:val="18"/>
          <w:szCs w:val="18"/>
        </w:rPr>
        <w:t xml:space="preserve"> нее (по достижении</w:t>
      </w:r>
      <w:r w:rsidRPr="002E46B4">
        <w:rPr>
          <w:sz w:val="18"/>
          <w:szCs w:val="18"/>
        </w:rPr>
        <w:t xml:space="preserve"> срока действия химического агента</w:t>
      </w:r>
      <w:r w:rsidR="00246F57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. </w:t>
      </w:r>
      <w:r w:rsidR="00673E73" w:rsidRPr="002E46B4">
        <w:rPr>
          <w:sz w:val="18"/>
          <w:szCs w:val="18"/>
        </w:rPr>
        <w:t>П</w:t>
      </w:r>
      <w:r w:rsidRPr="002E46B4">
        <w:rPr>
          <w:sz w:val="18"/>
          <w:szCs w:val="18"/>
        </w:rPr>
        <w:t>ри этом</w:t>
      </w:r>
      <w:r w:rsidR="00673E73" w:rsidRPr="002E46B4">
        <w:rPr>
          <w:sz w:val="18"/>
          <w:szCs w:val="18"/>
        </w:rPr>
        <w:t xml:space="preserve"> используют</w:t>
      </w:r>
      <w:r w:rsidRPr="002E46B4">
        <w:rPr>
          <w:sz w:val="18"/>
          <w:szCs w:val="18"/>
        </w:rPr>
        <w:t xml:space="preserve"> одинаковы</w:t>
      </w:r>
      <w:r w:rsidR="00673E73" w:rsidRPr="002E46B4">
        <w:rPr>
          <w:sz w:val="18"/>
          <w:szCs w:val="18"/>
        </w:rPr>
        <w:t>е</w:t>
      </w:r>
      <w:r w:rsidRPr="002E46B4">
        <w:rPr>
          <w:sz w:val="18"/>
          <w:szCs w:val="18"/>
        </w:rPr>
        <w:t xml:space="preserve"> метод</w:t>
      </w:r>
      <w:r w:rsidR="00673E73" w:rsidRPr="002E46B4">
        <w:rPr>
          <w:sz w:val="18"/>
          <w:szCs w:val="18"/>
        </w:rPr>
        <w:t>ы</w:t>
      </w:r>
      <w:r w:rsidRPr="002E46B4">
        <w:rPr>
          <w:sz w:val="18"/>
          <w:szCs w:val="18"/>
        </w:rPr>
        <w:t xml:space="preserve"> учета. Эффективность вычисляется по доле погибших особей</w:t>
      </w:r>
      <w:r w:rsidR="00336F58" w:rsidRPr="002E46B4">
        <w:rPr>
          <w:sz w:val="18"/>
          <w:szCs w:val="18"/>
        </w:rPr>
        <w:t>, по числу объектов</w:t>
      </w:r>
      <w:r w:rsidR="0016651A" w:rsidRPr="002E46B4">
        <w:rPr>
          <w:sz w:val="18"/>
          <w:szCs w:val="18"/>
        </w:rPr>
        <w:t xml:space="preserve"> или размеру их площадей,</w:t>
      </w:r>
      <w:r w:rsidR="00336F58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освобожденных от вредите</w:t>
      </w:r>
      <w:r w:rsidR="0016651A" w:rsidRPr="002E46B4">
        <w:rPr>
          <w:sz w:val="18"/>
          <w:szCs w:val="18"/>
        </w:rPr>
        <w:t>лей</w:t>
      </w:r>
      <w:r w:rsidR="00246F57" w:rsidRPr="002E46B4">
        <w:rPr>
          <w:sz w:val="18"/>
          <w:szCs w:val="18"/>
        </w:rPr>
        <w:t>, либо при сравнении показателей численности</w:t>
      </w:r>
      <w:r w:rsidR="0016651A" w:rsidRPr="002E46B4">
        <w:rPr>
          <w:sz w:val="18"/>
          <w:szCs w:val="18"/>
        </w:rPr>
        <w:t xml:space="preserve"> (процент попадании, особей на гектар и др.)</w:t>
      </w:r>
      <w:r w:rsidR="00246F57" w:rsidRPr="002E46B4">
        <w:rPr>
          <w:sz w:val="18"/>
          <w:szCs w:val="18"/>
        </w:rPr>
        <w:t xml:space="preserve"> на контрольных и обработанных участках</w:t>
      </w:r>
      <w:r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Производство и окончание работ оформляются соответствующими документами</w:t>
      </w:r>
      <w:r w:rsidR="0016651A" w:rsidRPr="002E46B4">
        <w:rPr>
          <w:sz w:val="18"/>
          <w:szCs w:val="18"/>
        </w:rPr>
        <w:t xml:space="preserve">:  </w:t>
      </w:r>
      <w:r w:rsidRPr="002E46B4">
        <w:rPr>
          <w:sz w:val="18"/>
          <w:szCs w:val="18"/>
        </w:rPr>
        <w:t>акт</w:t>
      </w:r>
      <w:r w:rsidR="0016651A" w:rsidRPr="002E46B4">
        <w:rPr>
          <w:sz w:val="18"/>
          <w:szCs w:val="18"/>
        </w:rPr>
        <w:t>ами</w:t>
      </w:r>
      <w:r w:rsidRPr="002E46B4">
        <w:rPr>
          <w:sz w:val="18"/>
          <w:szCs w:val="18"/>
        </w:rPr>
        <w:t>, сводк</w:t>
      </w:r>
      <w:r w:rsidR="0016651A" w:rsidRPr="002E46B4">
        <w:rPr>
          <w:sz w:val="18"/>
          <w:szCs w:val="18"/>
        </w:rPr>
        <w:t>ами</w:t>
      </w:r>
      <w:r w:rsidRPr="002E46B4">
        <w:rPr>
          <w:sz w:val="18"/>
          <w:szCs w:val="18"/>
        </w:rPr>
        <w:t>,</w:t>
      </w:r>
      <w:r w:rsidR="00246F57" w:rsidRPr="002E46B4">
        <w:rPr>
          <w:sz w:val="18"/>
          <w:szCs w:val="18"/>
        </w:rPr>
        <w:t xml:space="preserve"> ведомост</w:t>
      </w:r>
      <w:r w:rsidR="0016651A" w:rsidRPr="002E46B4">
        <w:rPr>
          <w:sz w:val="18"/>
          <w:szCs w:val="18"/>
        </w:rPr>
        <w:t>ям</w:t>
      </w:r>
      <w:r w:rsidR="00246F57" w:rsidRPr="002E46B4">
        <w:rPr>
          <w:sz w:val="18"/>
          <w:szCs w:val="18"/>
        </w:rPr>
        <w:t xml:space="preserve">и </w:t>
      </w:r>
      <w:r w:rsidRPr="002E46B4">
        <w:rPr>
          <w:sz w:val="18"/>
          <w:szCs w:val="18"/>
        </w:rPr>
        <w:t>и др</w:t>
      </w:r>
      <w:r w:rsidR="008924B2" w:rsidRPr="002E46B4">
        <w:rPr>
          <w:sz w:val="18"/>
          <w:szCs w:val="18"/>
        </w:rPr>
        <w:t>.</w:t>
      </w:r>
      <w:r w:rsidR="0016651A" w:rsidRPr="002E46B4">
        <w:rPr>
          <w:sz w:val="18"/>
          <w:szCs w:val="18"/>
        </w:rPr>
        <w:t xml:space="preserve"> Рекомендуемая форма итоговой «Сводки о выполнении дезинсекции и дератизации» приводится в приложении 6.</w:t>
      </w:r>
    </w:p>
    <w:p w:rsidR="005158C3" w:rsidRPr="002E46B4" w:rsidRDefault="006F65FF" w:rsidP="005158C3">
      <w:pPr>
        <w:pStyle w:val="3"/>
        <w:spacing w:line="360" w:lineRule="auto"/>
        <w:ind w:firstLine="709"/>
        <w:rPr>
          <w:b w:val="0"/>
          <w:bCs w:val="0"/>
          <w:sz w:val="18"/>
          <w:szCs w:val="18"/>
        </w:rPr>
      </w:pPr>
      <w:r w:rsidRPr="002E46B4">
        <w:rPr>
          <w:sz w:val="18"/>
          <w:szCs w:val="18"/>
        </w:rPr>
        <w:t>7. Дезинсекци</w:t>
      </w:r>
      <w:r w:rsidR="005158C3" w:rsidRPr="002E46B4">
        <w:rPr>
          <w:sz w:val="18"/>
          <w:szCs w:val="18"/>
        </w:rPr>
        <w:t>я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Истребление кровососущих членистоногих – </w:t>
      </w:r>
      <w:r w:rsidR="00B343B4" w:rsidRPr="002E46B4">
        <w:rPr>
          <w:sz w:val="18"/>
          <w:szCs w:val="18"/>
        </w:rPr>
        <w:t>резервуаров</w:t>
      </w:r>
      <w:r w:rsidRPr="002E46B4">
        <w:rPr>
          <w:sz w:val="18"/>
          <w:szCs w:val="18"/>
        </w:rPr>
        <w:t xml:space="preserve"> и переносчиков возбудителей инфекций является одним из основных разделов неспецифиче</w:t>
      </w:r>
      <w:r w:rsidR="00B343B4" w:rsidRPr="002E46B4">
        <w:rPr>
          <w:sz w:val="18"/>
          <w:szCs w:val="18"/>
        </w:rPr>
        <w:t>ской</w:t>
      </w:r>
      <w:r w:rsidRPr="002E46B4">
        <w:rPr>
          <w:sz w:val="18"/>
          <w:szCs w:val="18"/>
        </w:rPr>
        <w:t xml:space="preserve"> </w:t>
      </w:r>
      <w:r w:rsidR="001C574A" w:rsidRPr="002E46B4">
        <w:rPr>
          <w:sz w:val="18"/>
          <w:szCs w:val="18"/>
        </w:rPr>
        <w:t xml:space="preserve">профилактики </w:t>
      </w:r>
      <w:r w:rsidRPr="002E46B4">
        <w:rPr>
          <w:sz w:val="18"/>
          <w:szCs w:val="18"/>
        </w:rPr>
        <w:t xml:space="preserve">зоонозов с трансмиссивным механизмом передачи. </w:t>
      </w:r>
      <w:r w:rsidR="0060310B" w:rsidRPr="002E46B4">
        <w:rPr>
          <w:sz w:val="18"/>
          <w:szCs w:val="18"/>
        </w:rPr>
        <w:t xml:space="preserve">В очагах чумы объектом борьбы являются блохи, </w:t>
      </w:r>
      <w:r w:rsidR="007B24CA" w:rsidRPr="002E46B4">
        <w:rPr>
          <w:sz w:val="18"/>
          <w:szCs w:val="18"/>
        </w:rPr>
        <w:t xml:space="preserve">а в очагах </w:t>
      </w:r>
      <w:r w:rsidR="0060310B" w:rsidRPr="002E46B4">
        <w:rPr>
          <w:sz w:val="18"/>
          <w:szCs w:val="18"/>
        </w:rPr>
        <w:t>туляремии, клещевого энцефалита</w:t>
      </w:r>
      <w:r w:rsidR="001B24CA" w:rsidRPr="002E46B4">
        <w:rPr>
          <w:sz w:val="18"/>
          <w:szCs w:val="18"/>
        </w:rPr>
        <w:t>, к</w:t>
      </w:r>
      <w:r w:rsidR="007216D1" w:rsidRPr="002E46B4">
        <w:rPr>
          <w:sz w:val="18"/>
          <w:szCs w:val="18"/>
        </w:rPr>
        <w:t>рымской геморрагической лихорадки и др.</w:t>
      </w:r>
      <w:r w:rsidR="00C31993" w:rsidRPr="002E46B4">
        <w:rPr>
          <w:sz w:val="18"/>
          <w:szCs w:val="18"/>
        </w:rPr>
        <w:t xml:space="preserve"> </w:t>
      </w:r>
      <w:r w:rsidR="0060310B" w:rsidRPr="002E46B4">
        <w:rPr>
          <w:sz w:val="18"/>
          <w:szCs w:val="18"/>
        </w:rPr>
        <w:t>– клещи.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При определении объемов, сроков, продолжительности и кратности обработок учитывают эпизоотологическую и эпидемиологическую обстановку, особенности экологии и </w:t>
      </w:r>
      <w:r w:rsidR="00B343B4" w:rsidRPr="002E46B4">
        <w:rPr>
          <w:sz w:val="18"/>
          <w:szCs w:val="18"/>
        </w:rPr>
        <w:t>фенологии членистоногих</w:t>
      </w:r>
      <w:r w:rsidRPr="002E46B4">
        <w:rPr>
          <w:sz w:val="18"/>
          <w:szCs w:val="18"/>
        </w:rPr>
        <w:t xml:space="preserve">, характер их пребывания и распределения на территории или объекте, погодные условия. </w:t>
      </w:r>
      <w:r w:rsidR="00086B2E" w:rsidRPr="002E46B4">
        <w:rPr>
          <w:sz w:val="18"/>
          <w:szCs w:val="18"/>
        </w:rPr>
        <w:t>Показаниями к экстренной дезинсекции</w:t>
      </w:r>
      <w:r w:rsidR="00511942" w:rsidRPr="002E46B4">
        <w:rPr>
          <w:sz w:val="18"/>
          <w:szCs w:val="18"/>
        </w:rPr>
        <w:t xml:space="preserve"> или дезакаризации (далее дезинсекции)</w:t>
      </w:r>
      <w:r w:rsidR="00086B2E" w:rsidRPr="002E46B4">
        <w:rPr>
          <w:sz w:val="18"/>
          <w:szCs w:val="18"/>
        </w:rPr>
        <w:t xml:space="preserve"> служат массовое появление кровососущих </w:t>
      </w:r>
      <w:r w:rsidR="00B05A1A" w:rsidRPr="002E46B4">
        <w:rPr>
          <w:sz w:val="18"/>
          <w:szCs w:val="18"/>
        </w:rPr>
        <w:t xml:space="preserve">паразитов </w:t>
      </w:r>
      <w:r w:rsidR="00086B2E" w:rsidRPr="002E46B4">
        <w:rPr>
          <w:sz w:val="18"/>
          <w:szCs w:val="18"/>
        </w:rPr>
        <w:t>(блох, клещей), активно нападающих на</w:t>
      </w:r>
      <w:r w:rsidR="00B05A1A" w:rsidRPr="002E46B4">
        <w:rPr>
          <w:sz w:val="18"/>
          <w:szCs w:val="18"/>
        </w:rPr>
        <w:t xml:space="preserve"> человека в населенных пунктах или их окрестностях</w:t>
      </w:r>
      <w:r w:rsidR="00086B2E" w:rsidRPr="002E46B4">
        <w:rPr>
          <w:sz w:val="18"/>
          <w:szCs w:val="18"/>
        </w:rPr>
        <w:t xml:space="preserve">, </w:t>
      </w:r>
      <w:r w:rsidR="00B05A1A" w:rsidRPr="002E46B4">
        <w:rPr>
          <w:sz w:val="18"/>
          <w:szCs w:val="18"/>
        </w:rPr>
        <w:t>выявление больных или подозрительных на заболевания особо опасными инфекциями</w:t>
      </w:r>
      <w:r w:rsidR="00840F17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регистра</w:t>
      </w:r>
      <w:r w:rsidR="00B05A1A" w:rsidRPr="002E46B4">
        <w:rPr>
          <w:sz w:val="18"/>
          <w:szCs w:val="18"/>
        </w:rPr>
        <w:t>ция</w:t>
      </w:r>
      <w:r w:rsidRPr="002E46B4">
        <w:rPr>
          <w:sz w:val="18"/>
          <w:szCs w:val="18"/>
        </w:rPr>
        <w:t xml:space="preserve"> эпизоотий</w:t>
      </w:r>
      <w:r w:rsidR="00B05A1A" w:rsidRPr="002E46B4">
        <w:rPr>
          <w:sz w:val="18"/>
          <w:szCs w:val="18"/>
        </w:rPr>
        <w:t xml:space="preserve"> на территориях, плотно населенных людьми</w:t>
      </w:r>
      <w:r w:rsidR="0060310B" w:rsidRPr="002E46B4">
        <w:rPr>
          <w:sz w:val="18"/>
          <w:szCs w:val="18"/>
        </w:rPr>
        <w:t>, либо на участках, где планируется проведение каких-либо общественных или хозяйственных мероприятий</w:t>
      </w:r>
      <w:r w:rsidR="00B343B4"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Для снижения численности кровососущих членистоногих </w:t>
      </w:r>
      <w:r w:rsidR="00BC005F" w:rsidRPr="002E46B4">
        <w:rPr>
          <w:sz w:val="18"/>
          <w:szCs w:val="18"/>
        </w:rPr>
        <w:t xml:space="preserve">в очагах зоонозов </w:t>
      </w:r>
      <w:r w:rsidRPr="002E46B4">
        <w:rPr>
          <w:sz w:val="18"/>
          <w:szCs w:val="18"/>
        </w:rPr>
        <w:t>используют</w:t>
      </w:r>
      <w:r w:rsidR="00BC005F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</w:t>
      </w:r>
      <w:r w:rsidR="00BC005F" w:rsidRPr="002E46B4">
        <w:rPr>
          <w:sz w:val="18"/>
          <w:szCs w:val="18"/>
        </w:rPr>
        <w:t>в основном, механические и</w:t>
      </w:r>
      <w:r w:rsidRPr="002E46B4">
        <w:rPr>
          <w:sz w:val="18"/>
          <w:szCs w:val="18"/>
        </w:rPr>
        <w:t xml:space="preserve"> химические способы. Механические методы борьбы: ручные сборы, вытряхивание, выбивание, </w:t>
      </w:r>
      <w:r w:rsidR="00BC005F" w:rsidRPr="002E46B4">
        <w:rPr>
          <w:sz w:val="18"/>
          <w:szCs w:val="18"/>
        </w:rPr>
        <w:t>вы</w:t>
      </w:r>
      <w:r w:rsidRPr="002E46B4">
        <w:rPr>
          <w:sz w:val="18"/>
          <w:szCs w:val="18"/>
        </w:rPr>
        <w:t xml:space="preserve">метание, </w:t>
      </w:r>
      <w:r w:rsidR="00CD2348" w:rsidRPr="002E46B4">
        <w:rPr>
          <w:sz w:val="18"/>
          <w:szCs w:val="18"/>
        </w:rPr>
        <w:t>примене</w:t>
      </w:r>
      <w:r w:rsidRPr="002E46B4">
        <w:rPr>
          <w:sz w:val="18"/>
          <w:szCs w:val="18"/>
        </w:rPr>
        <w:t xml:space="preserve">ние ловушек и клеевых средств (липкие листы, ленты, щиты, экраны) рекомендованы для </w:t>
      </w:r>
      <w:r w:rsidR="00BC005F" w:rsidRPr="002E46B4">
        <w:rPr>
          <w:sz w:val="18"/>
          <w:szCs w:val="18"/>
        </w:rPr>
        <w:t>использования</w:t>
      </w:r>
      <w:r w:rsidRPr="002E46B4">
        <w:rPr>
          <w:sz w:val="18"/>
          <w:szCs w:val="18"/>
        </w:rPr>
        <w:t xml:space="preserve"> </w:t>
      </w:r>
      <w:r w:rsidR="003B7B60" w:rsidRPr="002E46B4">
        <w:rPr>
          <w:sz w:val="18"/>
          <w:szCs w:val="18"/>
        </w:rPr>
        <w:t xml:space="preserve">на объектах повышенной опасности применения химических средств. </w:t>
      </w:r>
      <w:r w:rsidR="00CD2348" w:rsidRPr="002E46B4">
        <w:rPr>
          <w:sz w:val="18"/>
          <w:szCs w:val="18"/>
        </w:rPr>
        <w:t>Хи</w:t>
      </w:r>
      <w:r w:rsidRPr="002E46B4">
        <w:rPr>
          <w:sz w:val="18"/>
          <w:szCs w:val="18"/>
        </w:rPr>
        <w:t>мически</w:t>
      </w:r>
      <w:r w:rsidR="00E41441" w:rsidRPr="002E46B4">
        <w:rPr>
          <w:sz w:val="18"/>
          <w:szCs w:val="18"/>
        </w:rPr>
        <w:t>й</w:t>
      </w:r>
      <w:r w:rsidRPr="002E46B4">
        <w:rPr>
          <w:sz w:val="18"/>
          <w:szCs w:val="18"/>
        </w:rPr>
        <w:t xml:space="preserve"> мето</w:t>
      </w:r>
      <w:r w:rsidR="00E41441" w:rsidRPr="002E46B4">
        <w:rPr>
          <w:sz w:val="18"/>
          <w:szCs w:val="18"/>
        </w:rPr>
        <w:t>д</w:t>
      </w:r>
      <w:r w:rsidRPr="002E46B4">
        <w:rPr>
          <w:sz w:val="18"/>
          <w:szCs w:val="18"/>
        </w:rPr>
        <w:t xml:space="preserve"> борьбы </w:t>
      </w:r>
      <w:r w:rsidR="00CD2348" w:rsidRPr="002E46B4">
        <w:rPr>
          <w:sz w:val="18"/>
          <w:szCs w:val="18"/>
        </w:rPr>
        <w:t>с блохами</w:t>
      </w:r>
      <w:r w:rsidR="0060310B" w:rsidRPr="002E46B4">
        <w:rPr>
          <w:sz w:val="18"/>
          <w:szCs w:val="18"/>
        </w:rPr>
        <w:t xml:space="preserve"> и клещами </w:t>
      </w:r>
      <w:r w:rsidR="00CD2348" w:rsidRPr="002E46B4">
        <w:rPr>
          <w:sz w:val="18"/>
          <w:szCs w:val="18"/>
        </w:rPr>
        <w:t>наиболее экономичен и эффективен</w:t>
      </w:r>
      <w:r w:rsidR="00131A79"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Определение эффективности дезинсекции осуществляется контрольной группой</w:t>
      </w:r>
      <w:r w:rsidR="00E41441" w:rsidRPr="002E46B4">
        <w:rPr>
          <w:sz w:val="18"/>
          <w:szCs w:val="18"/>
        </w:rPr>
        <w:t xml:space="preserve"> специалист</w:t>
      </w:r>
      <w:r w:rsidR="00814FF1" w:rsidRPr="002E46B4">
        <w:rPr>
          <w:sz w:val="18"/>
          <w:szCs w:val="18"/>
        </w:rPr>
        <w:t>ов</w:t>
      </w:r>
      <w:r w:rsidRPr="002E46B4">
        <w:rPr>
          <w:sz w:val="18"/>
          <w:szCs w:val="18"/>
        </w:rPr>
        <w:t xml:space="preserve">. Текущий контроль качества работ </w:t>
      </w:r>
      <w:r w:rsidR="00E41441" w:rsidRPr="002E46B4">
        <w:rPr>
          <w:sz w:val="18"/>
          <w:szCs w:val="18"/>
        </w:rPr>
        <w:t>включает</w:t>
      </w:r>
      <w:r w:rsidRPr="002E46B4">
        <w:rPr>
          <w:sz w:val="18"/>
          <w:szCs w:val="18"/>
        </w:rPr>
        <w:t xml:space="preserve"> проверк</w:t>
      </w:r>
      <w:r w:rsidR="00E41441" w:rsidRPr="002E46B4">
        <w:rPr>
          <w:sz w:val="18"/>
          <w:szCs w:val="18"/>
        </w:rPr>
        <w:t>у</w:t>
      </w:r>
      <w:r w:rsidR="00CD2348" w:rsidRPr="002E46B4">
        <w:rPr>
          <w:sz w:val="18"/>
          <w:szCs w:val="18"/>
        </w:rPr>
        <w:t xml:space="preserve"> годности препаратов, соблюдени</w:t>
      </w:r>
      <w:r w:rsidR="007B24CA" w:rsidRPr="002E46B4">
        <w:rPr>
          <w:sz w:val="18"/>
          <w:szCs w:val="18"/>
        </w:rPr>
        <w:t>я</w:t>
      </w:r>
      <w:r w:rsidR="00E41441" w:rsidRPr="002E46B4">
        <w:rPr>
          <w:sz w:val="18"/>
          <w:szCs w:val="18"/>
        </w:rPr>
        <w:t xml:space="preserve"> </w:t>
      </w:r>
      <w:r w:rsidR="005158C3" w:rsidRPr="002E46B4">
        <w:rPr>
          <w:sz w:val="18"/>
          <w:szCs w:val="18"/>
        </w:rPr>
        <w:t>концентраций и норм расхода</w:t>
      </w:r>
      <w:r w:rsidR="00E41441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оптимальных сроков </w:t>
      </w:r>
      <w:r w:rsidR="00F06756" w:rsidRPr="002E46B4">
        <w:rPr>
          <w:sz w:val="18"/>
          <w:szCs w:val="18"/>
        </w:rPr>
        <w:t xml:space="preserve">и технологии </w:t>
      </w:r>
      <w:r w:rsidRPr="002E46B4">
        <w:rPr>
          <w:sz w:val="18"/>
          <w:szCs w:val="18"/>
        </w:rPr>
        <w:t>обработки.</w:t>
      </w:r>
    </w:p>
    <w:p w:rsidR="00187208" w:rsidRPr="002E46B4" w:rsidRDefault="000B0F1F" w:rsidP="0037793E">
      <w:pPr>
        <w:pStyle w:val="a4"/>
        <w:ind w:firstLine="567"/>
        <w:rPr>
          <w:sz w:val="18"/>
          <w:szCs w:val="18"/>
        </w:rPr>
      </w:pPr>
      <w:r w:rsidRPr="002E46B4">
        <w:rPr>
          <w:sz w:val="18"/>
          <w:szCs w:val="18"/>
        </w:rPr>
        <w:t>Противоэпидемическую э</w:t>
      </w:r>
      <w:r w:rsidR="00187208" w:rsidRPr="002E46B4">
        <w:rPr>
          <w:sz w:val="18"/>
          <w:szCs w:val="18"/>
        </w:rPr>
        <w:t xml:space="preserve">ффективность </w:t>
      </w:r>
      <w:r w:rsidR="002D0ECA" w:rsidRPr="002E46B4">
        <w:rPr>
          <w:sz w:val="18"/>
          <w:szCs w:val="18"/>
        </w:rPr>
        <w:t xml:space="preserve">оценивают по уровню интенсивности и экстенсивности эпизоотий, а величину ее </w:t>
      </w:r>
      <w:r w:rsidR="00187208" w:rsidRPr="002E46B4">
        <w:rPr>
          <w:sz w:val="18"/>
          <w:szCs w:val="18"/>
        </w:rPr>
        <w:t>определяют</w:t>
      </w:r>
      <w:r w:rsidR="00E41441" w:rsidRPr="002E46B4">
        <w:rPr>
          <w:sz w:val="18"/>
          <w:szCs w:val="18"/>
        </w:rPr>
        <w:t>,</w:t>
      </w:r>
      <w:r w:rsidR="00187208" w:rsidRPr="002E46B4">
        <w:rPr>
          <w:sz w:val="18"/>
          <w:szCs w:val="18"/>
        </w:rPr>
        <w:t xml:space="preserve"> сравнивая численность членистоногих до начала обработки и после ее проведения, либо на обработанном и контрольном участках. В качестве последнего</w:t>
      </w:r>
      <w:r w:rsidR="00E41441"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>может</w:t>
      </w:r>
      <w:r w:rsidR="00E41441" w:rsidRPr="002E46B4">
        <w:rPr>
          <w:sz w:val="18"/>
          <w:szCs w:val="18"/>
        </w:rPr>
        <w:t xml:space="preserve"> быть</w:t>
      </w:r>
      <w:r w:rsidR="00187208" w:rsidRPr="002E46B4">
        <w:rPr>
          <w:sz w:val="18"/>
          <w:szCs w:val="18"/>
        </w:rPr>
        <w:t xml:space="preserve"> использова</w:t>
      </w:r>
      <w:r w:rsidR="00E41441" w:rsidRPr="002E46B4">
        <w:rPr>
          <w:sz w:val="18"/>
          <w:szCs w:val="18"/>
        </w:rPr>
        <w:t>на</w:t>
      </w:r>
      <w:r w:rsidR="00187208" w:rsidRPr="002E46B4">
        <w:rPr>
          <w:sz w:val="18"/>
          <w:szCs w:val="18"/>
        </w:rPr>
        <w:t xml:space="preserve"> территория, смежная с обработанной</w:t>
      </w:r>
      <w:r w:rsidR="00CA6567" w:rsidRPr="002E46B4">
        <w:rPr>
          <w:sz w:val="18"/>
          <w:szCs w:val="18"/>
        </w:rPr>
        <w:t>,</w:t>
      </w:r>
      <w:r w:rsidR="00187208" w:rsidRPr="002E46B4">
        <w:rPr>
          <w:sz w:val="18"/>
          <w:szCs w:val="18"/>
        </w:rPr>
        <w:t xml:space="preserve"> или</w:t>
      </w:r>
      <w:r w:rsidR="00CD2348" w:rsidRPr="002E46B4">
        <w:rPr>
          <w:sz w:val="18"/>
          <w:szCs w:val="18"/>
        </w:rPr>
        <w:t xml:space="preserve"> участки</w:t>
      </w:r>
      <w:r w:rsidR="00187208" w:rsidRPr="002E46B4">
        <w:rPr>
          <w:sz w:val="18"/>
          <w:szCs w:val="18"/>
        </w:rPr>
        <w:t xml:space="preserve"> со сходными ландшафтно-экологическими условиями.</w:t>
      </w:r>
    </w:p>
    <w:p w:rsidR="0060310B" w:rsidRPr="002E46B4" w:rsidRDefault="0060310B" w:rsidP="0037793E">
      <w:pPr>
        <w:pStyle w:val="a4"/>
        <w:ind w:firstLine="567"/>
        <w:rPr>
          <w:sz w:val="18"/>
          <w:szCs w:val="18"/>
        </w:rPr>
      </w:pPr>
      <w:r w:rsidRPr="002E46B4">
        <w:rPr>
          <w:sz w:val="18"/>
          <w:szCs w:val="18"/>
        </w:rPr>
        <w:t xml:space="preserve">При </w:t>
      </w:r>
      <w:r w:rsidR="00814FF1" w:rsidRPr="002E46B4">
        <w:rPr>
          <w:sz w:val="18"/>
          <w:szCs w:val="18"/>
        </w:rPr>
        <w:t xml:space="preserve">определении эффективности </w:t>
      </w:r>
      <w:r w:rsidRPr="002E46B4">
        <w:rPr>
          <w:sz w:val="18"/>
          <w:szCs w:val="18"/>
        </w:rPr>
        <w:t>дезинсекции в природных очагах чумы обследуют 200-300 входов нор животных – прокормителей блох, проводят отлов и очес 10-20 зверьков, раскопку 3-5 гнезд на каждом участке. По этим данным определяют общий запас блох, складывающийся из суммы индексов обилия на зверьках, во входах нор и гнездах.</w:t>
      </w:r>
      <w:r w:rsidR="005F1194" w:rsidRPr="002E46B4">
        <w:rPr>
          <w:sz w:val="18"/>
          <w:szCs w:val="18"/>
        </w:rPr>
        <w:t xml:space="preserve"> Учет </w:t>
      </w:r>
      <w:r w:rsidRPr="002E46B4">
        <w:rPr>
          <w:sz w:val="18"/>
          <w:szCs w:val="18"/>
        </w:rPr>
        <w:t xml:space="preserve">обилия имаго клещей в очагах </w:t>
      </w:r>
      <w:r w:rsidR="00A04BCA" w:rsidRPr="002E46B4">
        <w:rPr>
          <w:sz w:val="18"/>
          <w:szCs w:val="18"/>
        </w:rPr>
        <w:t xml:space="preserve">чумы проводят при осмотре нор и гнёзд грызунов, самих зверьков, в очагах туляремии, ИКБ, </w:t>
      </w:r>
      <w:r w:rsidRPr="002E46B4">
        <w:rPr>
          <w:sz w:val="18"/>
          <w:szCs w:val="18"/>
        </w:rPr>
        <w:t>КЭ</w:t>
      </w:r>
      <w:r w:rsidR="001475C5" w:rsidRPr="002E46B4">
        <w:rPr>
          <w:sz w:val="18"/>
          <w:szCs w:val="18"/>
        </w:rPr>
        <w:t>, арбовирусных инфекций –</w:t>
      </w:r>
      <w:r w:rsidRPr="002E46B4">
        <w:rPr>
          <w:sz w:val="18"/>
          <w:szCs w:val="18"/>
        </w:rPr>
        <w:t xml:space="preserve"> с помощью фланелевого флага или волокуши</w:t>
      </w:r>
      <w:r w:rsidR="005F1194" w:rsidRPr="002E46B4">
        <w:rPr>
          <w:sz w:val="18"/>
          <w:szCs w:val="18"/>
        </w:rPr>
        <w:t xml:space="preserve">, выражая обилие количеством особей, пойманных за час учета или на 1 км маршрута. </w:t>
      </w:r>
      <w:r w:rsidR="001475C5" w:rsidRPr="002E46B4">
        <w:rPr>
          <w:sz w:val="18"/>
          <w:szCs w:val="18"/>
        </w:rPr>
        <w:t xml:space="preserve">Учёт иксодовых клещей в очагах туляремии, КГЛ ведут также по обилию клещей на скоте. </w:t>
      </w:r>
      <w:r w:rsidR="005F1194" w:rsidRPr="002E46B4">
        <w:rPr>
          <w:sz w:val="18"/>
          <w:szCs w:val="18"/>
        </w:rPr>
        <w:t>Все учеты численности проводят в соответстви</w:t>
      </w:r>
      <w:r w:rsidR="0040319A" w:rsidRPr="002E46B4">
        <w:rPr>
          <w:sz w:val="18"/>
          <w:szCs w:val="18"/>
        </w:rPr>
        <w:t>и</w:t>
      </w:r>
      <w:r w:rsidR="005F1194" w:rsidRPr="002E46B4">
        <w:rPr>
          <w:sz w:val="18"/>
          <w:szCs w:val="18"/>
        </w:rPr>
        <w:t xml:space="preserve"> с методическими указаниями «Сбор, учет и подготовка к лабораторному исследованию кровососущих членистоногих – переносчиков возбудителей природно-очаговых инфекций» (МУ 3.1.1027-02).</w:t>
      </w:r>
    </w:p>
    <w:p w:rsidR="0087041B" w:rsidRPr="002E46B4" w:rsidRDefault="0087041B" w:rsidP="0087041B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Результат считают удовлетворительным, если удается предотвратить распространение эпизоотии или заболевания, ликвидировать эпидемический очаг. Количественным показателем эффективности дезинсекции служит остаточная численность членистоногих на обработанном участке</w:t>
      </w:r>
      <w:r w:rsidR="00B06F33" w:rsidRPr="002E46B4">
        <w:rPr>
          <w:sz w:val="18"/>
          <w:szCs w:val="18"/>
        </w:rPr>
        <w:t xml:space="preserve"> (она должна быть ниже уровня эпидемического порога)</w:t>
      </w:r>
      <w:r w:rsidRPr="002E46B4">
        <w:rPr>
          <w:sz w:val="18"/>
          <w:szCs w:val="18"/>
        </w:rPr>
        <w:t xml:space="preserve">. </w:t>
      </w:r>
      <w:r w:rsidR="002C56A2" w:rsidRPr="002E46B4">
        <w:rPr>
          <w:sz w:val="18"/>
          <w:szCs w:val="18"/>
        </w:rPr>
        <w:t>Как правило, достижение 90 % смертности особей от исходной численности популяции эктопаразитов обеспечивает оздоровительный эффект.</w:t>
      </w:r>
    </w:p>
    <w:p w:rsidR="00187208" w:rsidRPr="002E46B4" w:rsidRDefault="00511942" w:rsidP="0037793E">
      <w:pPr>
        <w:pStyle w:val="a4"/>
        <w:ind w:firstLine="567"/>
        <w:rPr>
          <w:sz w:val="18"/>
          <w:szCs w:val="18"/>
        </w:rPr>
      </w:pPr>
      <w:r w:rsidRPr="002E46B4">
        <w:rPr>
          <w:sz w:val="18"/>
          <w:szCs w:val="18"/>
        </w:rPr>
        <w:t>Расчет</w:t>
      </w:r>
      <w:r w:rsidR="00187208" w:rsidRPr="002E46B4">
        <w:rPr>
          <w:sz w:val="18"/>
          <w:szCs w:val="18"/>
        </w:rPr>
        <w:t xml:space="preserve"> эффективности дезинсекци</w:t>
      </w:r>
      <w:r w:rsidRPr="002E46B4">
        <w:rPr>
          <w:sz w:val="18"/>
          <w:szCs w:val="18"/>
        </w:rPr>
        <w:t>и ведут по формуле:</w:t>
      </w:r>
    </w:p>
    <w:p w:rsidR="00A807F2" w:rsidRPr="002E46B4" w:rsidRDefault="00A807F2" w:rsidP="00A807F2">
      <w:pPr>
        <w:jc w:val="center"/>
        <w:rPr>
          <w:sz w:val="18"/>
          <w:szCs w:val="18"/>
        </w:rPr>
      </w:pPr>
      <w:r w:rsidRPr="002E46B4">
        <w:rPr>
          <w:position w:val="-14"/>
          <w:sz w:val="18"/>
          <w:szCs w:val="18"/>
        </w:rPr>
        <w:object w:dxaOrig="13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8.75pt" o:ole="">
            <v:imagedata r:id="rId7" o:title=""/>
          </v:shape>
          <o:OLEObject Type="Embed" ProgID="Equation.3" ShapeID="_x0000_i1025" DrawAspect="Content" ObjectID="_1471394785" r:id="rId8"/>
        </w:object>
      </w:r>
      <w:r w:rsidRPr="002E46B4">
        <w:rPr>
          <w:position w:val="-10"/>
          <w:sz w:val="18"/>
          <w:szCs w:val="18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471394786" r:id="rId10"/>
        </w:object>
      </w:r>
      <w:r w:rsidRPr="002E46B4">
        <w:rPr>
          <w:sz w:val="18"/>
          <w:szCs w:val="18"/>
        </w:rPr>
        <w:t xml:space="preserve">Эффективность (%) </w:t>
      </w:r>
      <w:r w:rsidRPr="002E46B4">
        <w:rPr>
          <w:position w:val="-30"/>
          <w:sz w:val="18"/>
          <w:szCs w:val="18"/>
        </w:rPr>
        <w:object w:dxaOrig="1800" w:dyaOrig="700">
          <v:shape id="_x0000_i1027" type="#_x0000_t75" style="width:91.5pt;height:35.25pt" o:ole="">
            <v:imagedata r:id="rId11" o:title=""/>
          </v:shape>
          <o:OLEObject Type="Embed" ProgID="Equation.3" ShapeID="_x0000_i1027" DrawAspect="Content" ObjectID="_1471394787" r:id="rId12"/>
        </w:object>
      </w:r>
      <w:r w:rsidRPr="002E46B4">
        <w:rPr>
          <w:position w:val="-10"/>
          <w:sz w:val="18"/>
          <w:szCs w:val="18"/>
        </w:rPr>
        <w:object w:dxaOrig="180" w:dyaOrig="340">
          <v:shape id="_x0000_i1028" type="#_x0000_t75" style="width:9pt;height:17.25pt" o:ole="">
            <v:imagedata r:id="rId9" o:title=""/>
          </v:shape>
          <o:OLEObject Type="Embed" ProgID="Equation.3" ShapeID="_x0000_i1028" DrawAspect="Content" ObjectID="_1471394788" r:id="rId13"/>
        </w:object>
      </w:r>
    </w:p>
    <w:p w:rsidR="00187208" w:rsidRPr="002E46B4" w:rsidRDefault="00967FE7" w:rsidP="0037793E">
      <w:pPr>
        <w:pStyle w:val="a4"/>
        <w:rPr>
          <w:sz w:val="18"/>
          <w:szCs w:val="18"/>
          <w:vertAlign w:val="subscript"/>
        </w:rPr>
      </w:pPr>
      <w:r w:rsidRPr="002E46B4">
        <w:rPr>
          <w:sz w:val="18"/>
          <w:szCs w:val="18"/>
        </w:rPr>
        <w:t>г</w:t>
      </w:r>
      <w:r w:rsidR="00187208" w:rsidRPr="002E46B4">
        <w:rPr>
          <w:sz w:val="18"/>
          <w:szCs w:val="18"/>
        </w:rPr>
        <w:t xml:space="preserve">де  </w:t>
      </w:r>
      <w:r w:rsidR="00187208" w:rsidRPr="002E46B4">
        <w:rPr>
          <w:i/>
          <w:sz w:val="18"/>
          <w:szCs w:val="18"/>
          <w:lang w:val="en-US"/>
        </w:rPr>
        <w:t>N</w:t>
      </w:r>
      <w:r w:rsidR="0016643B" w:rsidRPr="002E46B4">
        <w:rPr>
          <w:sz w:val="18"/>
          <w:szCs w:val="18"/>
          <w:vertAlign w:val="subscript"/>
        </w:rPr>
        <w:t>1</w:t>
      </w:r>
      <w:r w:rsidR="00187208" w:rsidRPr="002E46B4">
        <w:rPr>
          <w:sz w:val="18"/>
          <w:szCs w:val="18"/>
        </w:rPr>
        <w:t xml:space="preserve"> – численность </w:t>
      </w:r>
      <w:r w:rsidR="005F1194" w:rsidRPr="002E46B4">
        <w:rPr>
          <w:sz w:val="18"/>
          <w:szCs w:val="18"/>
        </w:rPr>
        <w:t>членистоногих</w:t>
      </w:r>
      <w:r w:rsidR="00187208" w:rsidRPr="002E46B4">
        <w:rPr>
          <w:sz w:val="18"/>
          <w:szCs w:val="18"/>
        </w:rPr>
        <w:t xml:space="preserve"> до обработки или на ко</w:t>
      </w:r>
      <w:r w:rsidRPr="002E46B4">
        <w:rPr>
          <w:sz w:val="18"/>
          <w:szCs w:val="18"/>
        </w:rPr>
        <w:t>нтрольном</w:t>
      </w:r>
      <w:r w:rsidR="00187208" w:rsidRPr="002E46B4">
        <w:rPr>
          <w:sz w:val="18"/>
          <w:szCs w:val="18"/>
        </w:rPr>
        <w:t xml:space="preserve"> участке;</w:t>
      </w:r>
    </w:p>
    <w:p w:rsidR="00187208" w:rsidRPr="002E46B4" w:rsidRDefault="00187208" w:rsidP="0037793E">
      <w:pPr>
        <w:pStyle w:val="a4"/>
        <w:rPr>
          <w:sz w:val="18"/>
          <w:szCs w:val="18"/>
        </w:rPr>
      </w:pPr>
      <w:r w:rsidRPr="002E46B4">
        <w:rPr>
          <w:sz w:val="18"/>
          <w:szCs w:val="18"/>
        </w:rPr>
        <w:t xml:space="preserve">       </w:t>
      </w:r>
      <w:r w:rsidRPr="002E46B4">
        <w:rPr>
          <w:i/>
          <w:sz w:val="18"/>
          <w:szCs w:val="18"/>
          <w:lang w:val="en-US"/>
        </w:rPr>
        <w:t>N</w:t>
      </w:r>
      <w:r w:rsidR="0016643B" w:rsidRPr="002E46B4">
        <w:rPr>
          <w:sz w:val="18"/>
          <w:szCs w:val="18"/>
          <w:vertAlign w:val="subscript"/>
        </w:rPr>
        <w:t>2</w:t>
      </w:r>
      <w:r w:rsidRPr="002E46B4">
        <w:rPr>
          <w:sz w:val="18"/>
          <w:szCs w:val="18"/>
        </w:rPr>
        <w:t xml:space="preserve"> – </w:t>
      </w:r>
      <w:r w:rsidR="00967FE7" w:rsidRPr="002E46B4">
        <w:rPr>
          <w:sz w:val="18"/>
          <w:szCs w:val="18"/>
        </w:rPr>
        <w:t xml:space="preserve">то же </w:t>
      </w:r>
      <w:r w:rsidRPr="002E46B4">
        <w:rPr>
          <w:sz w:val="18"/>
          <w:szCs w:val="18"/>
        </w:rPr>
        <w:t>после обработки или на опытном участке.</w:t>
      </w:r>
    </w:p>
    <w:p w:rsidR="00187208" w:rsidRPr="002E46B4" w:rsidRDefault="00187208" w:rsidP="0037793E">
      <w:pPr>
        <w:pStyle w:val="a4"/>
        <w:ind w:firstLine="567"/>
        <w:rPr>
          <w:sz w:val="18"/>
          <w:szCs w:val="18"/>
        </w:rPr>
      </w:pPr>
      <w:r w:rsidRPr="002E46B4">
        <w:rPr>
          <w:sz w:val="18"/>
          <w:szCs w:val="18"/>
        </w:rPr>
        <w:t xml:space="preserve">Для </w:t>
      </w:r>
      <w:r w:rsidR="00E67D8D" w:rsidRPr="002E46B4">
        <w:rPr>
          <w:sz w:val="18"/>
          <w:szCs w:val="18"/>
        </w:rPr>
        <w:t xml:space="preserve">более объективной оценки </w:t>
      </w:r>
      <w:r w:rsidRPr="002E46B4">
        <w:rPr>
          <w:sz w:val="18"/>
          <w:szCs w:val="18"/>
        </w:rPr>
        <w:t>эффективности дез</w:t>
      </w:r>
      <w:r w:rsidR="00E67D8D" w:rsidRPr="002E46B4">
        <w:rPr>
          <w:sz w:val="18"/>
          <w:szCs w:val="18"/>
        </w:rPr>
        <w:t>инсекции</w:t>
      </w:r>
      <w:r w:rsidR="00967FE7" w:rsidRPr="002E46B4">
        <w:rPr>
          <w:sz w:val="18"/>
          <w:szCs w:val="18"/>
        </w:rPr>
        <w:t xml:space="preserve"> применяют </w:t>
      </w:r>
      <w:r w:rsidR="00E67D8D" w:rsidRPr="002E46B4">
        <w:rPr>
          <w:sz w:val="18"/>
          <w:szCs w:val="18"/>
        </w:rPr>
        <w:t xml:space="preserve">модифицированную формулу, учитывающую естественную гибель членистоногих за период </w:t>
      </w:r>
      <w:r w:rsidR="005F1194" w:rsidRPr="002E46B4">
        <w:rPr>
          <w:sz w:val="18"/>
          <w:szCs w:val="18"/>
        </w:rPr>
        <w:t xml:space="preserve">времени </w:t>
      </w:r>
      <w:r w:rsidR="00E67D8D" w:rsidRPr="002E46B4">
        <w:rPr>
          <w:sz w:val="18"/>
          <w:szCs w:val="18"/>
        </w:rPr>
        <w:t>ожидания</w:t>
      </w:r>
      <w:r w:rsidR="005F1194" w:rsidRPr="002E46B4">
        <w:rPr>
          <w:sz w:val="18"/>
          <w:szCs w:val="18"/>
        </w:rPr>
        <w:t xml:space="preserve"> эффекта (между последовательными учетами обилия до и после обработки)</w:t>
      </w:r>
      <w:r w:rsidR="00967FE7" w:rsidRPr="002E46B4">
        <w:rPr>
          <w:sz w:val="18"/>
          <w:szCs w:val="18"/>
        </w:rPr>
        <w:t>:</w:t>
      </w:r>
    </w:p>
    <w:p w:rsidR="00187208" w:rsidRPr="002E46B4" w:rsidRDefault="00B11A59" w:rsidP="00A807F2">
      <w:pPr>
        <w:jc w:val="center"/>
        <w:rPr>
          <w:sz w:val="18"/>
          <w:szCs w:val="18"/>
          <w:u w:val="single"/>
        </w:rPr>
      </w:pPr>
      <w:r w:rsidRPr="002E46B4">
        <w:rPr>
          <w:sz w:val="18"/>
          <w:szCs w:val="18"/>
        </w:rPr>
        <w:t xml:space="preserve">Эффективность (%) = </w:t>
      </w:r>
      <w:r w:rsidR="00A807F2" w:rsidRPr="002E46B4">
        <w:rPr>
          <w:sz w:val="18"/>
          <w:szCs w:val="18"/>
        </w:rPr>
        <w:t xml:space="preserve"> </w:t>
      </w:r>
      <w:r w:rsidR="00A807F2" w:rsidRPr="002E46B4">
        <w:rPr>
          <w:position w:val="-30"/>
          <w:sz w:val="18"/>
          <w:szCs w:val="18"/>
        </w:rPr>
        <w:object w:dxaOrig="1900" w:dyaOrig="700">
          <v:shape id="_x0000_i1029" type="#_x0000_t75" style="width:95.25pt;height:35.25pt" o:ole="">
            <v:imagedata r:id="rId14" o:title=""/>
          </v:shape>
          <o:OLEObject Type="Embed" ProgID="Equation.3" ShapeID="_x0000_i1029" DrawAspect="Content" ObjectID="_1471394789" r:id="rId15"/>
        </w:object>
      </w:r>
    </w:p>
    <w:p w:rsidR="00187208" w:rsidRPr="002E46B4" w:rsidRDefault="00187208" w:rsidP="0037793E">
      <w:pPr>
        <w:spacing w:line="360" w:lineRule="auto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где  </w:t>
      </w:r>
      <w:r w:rsidRPr="002E46B4">
        <w:rPr>
          <w:i/>
          <w:sz w:val="18"/>
          <w:szCs w:val="18"/>
          <w:lang w:val="en-US"/>
        </w:rPr>
        <w:t>N</w:t>
      </w:r>
      <w:r w:rsidR="004F3D0E" w:rsidRPr="002E46B4">
        <w:rPr>
          <w:sz w:val="18"/>
          <w:szCs w:val="18"/>
          <w:vertAlign w:val="subscript"/>
        </w:rPr>
        <w:t>1</w:t>
      </w:r>
      <w:r w:rsidRPr="002E46B4">
        <w:rPr>
          <w:sz w:val="18"/>
          <w:szCs w:val="18"/>
        </w:rPr>
        <w:t xml:space="preserve"> – среднее число </w:t>
      </w:r>
      <w:r w:rsidR="005F1194" w:rsidRPr="002E46B4">
        <w:rPr>
          <w:sz w:val="18"/>
          <w:szCs w:val="18"/>
        </w:rPr>
        <w:t>членистоногих</w:t>
      </w:r>
      <w:r w:rsidRPr="002E46B4">
        <w:rPr>
          <w:sz w:val="18"/>
          <w:szCs w:val="18"/>
        </w:rPr>
        <w:t xml:space="preserve"> на опытн</w:t>
      </w:r>
      <w:r w:rsidR="00967FE7" w:rsidRPr="002E46B4">
        <w:rPr>
          <w:sz w:val="18"/>
          <w:szCs w:val="18"/>
        </w:rPr>
        <w:t>ых площадках</w:t>
      </w:r>
      <w:r w:rsidRPr="002E46B4">
        <w:rPr>
          <w:sz w:val="18"/>
          <w:szCs w:val="18"/>
        </w:rPr>
        <w:t xml:space="preserve"> до обработки;</w:t>
      </w:r>
    </w:p>
    <w:p w:rsidR="00187208" w:rsidRPr="002E46B4" w:rsidRDefault="00187208" w:rsidP="0037793E">
      <w:pPr>
        <w:spacing w:line="360" w:lineRule="auto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       </w:t>
      </w:r>
      <w:r w:rsidRPr="002E46B4">
        <w:rPr>
          <w:i/>
          <w:sz w:val="18"/>
          <w:szCs w:val="18"/>
          <w:lang w:val="en-US"/>
        </w:rPr>
        <w:t>N</w:t>
      </w:r>
      <w:r w:rsidR="004F3D0E" w:rsidRPr="002E46B4">
        <w:rPr>
          <w:sz w:val="18"/>
          <w:szCs w:val="18"/>
          <w:vertAlign w:val="subscript"/>
        </w:rPr>
        <w:t>2</w:t>
      </w:r>
      <w:r w:rsidRPr="002E46B4">
        <w:rPr>
          <w:sz w:val="18"/>
          <w:szCs w:val="18"/>
        </w:rPr>
        <w:t xml:space="preserve"> – </w:t>
      </w:r>
      <w:r w:rsidR="00967FE7" w:rsidRPr="002E46B4">
        <w:rPr>
          <w:sz w:val="18"/>
          <w:szCs w:val="18"/>
        </w:rPr>
        <w:t xml:space="preserve">то же </w:t>
      </w:r>
      <w:r w:rsidRPr="002E46B4">
        <w:rPr>
          <w:sz w:val="18"/>
          <w:szCs w:val="18"/>
        </w:rPr>
        <w:t>после обработки;</w:t>
      </w:r>
    </w:p>
    <w:p w:rsidR="00187208" w:rsidRPr="002E46B4" w:rsidRDefault="00187208" w:rsidP="0037793E">
      <w:pPr>
        <w:spacing w:line="360" w:lineRule="auto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        </w:t>
      </w:r>
      <w:r w:rsidR="004F3D0E" w:rsidRPr="002E46B4">
        <w:rPr>
          <w:i/>
          <w:sz w:val="18"/>
          <w:szCs w:val="18"/>
          <w:lang w:val="en-US"/>
        </w:rPr>
        <w:t>n</w:t>
      </w:r>
      <w:r w:rsidR="004F3D0E" w:rsidRPr="002E46B4">
        <w:rPr>
          <w:sz w:val="18"/>
          <w:szCs w:val="18"/>
          <w:vertAlign w:val="subscript"/>
        </w:rPr>
        <w:t>1</w:t>
      </w:r>
      <w:r w:rsidRPr="002E46B4">
        <w:rPr>
          <w:sz w:val="18"/>
          <w:szCs w:val="18"/>
        </w:rPr>
        <w:t xml:space="preserve"> – среднее число </w:t>
      </w:r>
      <w:r w:rsidR="005F1194" w:rsidRPr="002E46B4">
        <w:rPr>
          <w:sz w:val="18"/>
          <w:szCs w:val="18"/>
        </w:rPr>
        <w:t>членистоногих</w:t>
      </w:r>
      <w:r w:rsidRPr="002E46B4">
        <w:rPr>
          <w:sz w:val="18"/>
          <w:szCs w:val="18"/>
        </w:rPr>
        <w:t xml:space="preserve"> на контрольн</w:t>
      </w:r>
      <w:r w:rsidR="00967FE7" w:rsidRPr="002E46B4">
        <w:rPr>
          <w:sz w:val="18"/>
          <w:szCs w:val="18"/>
        </w:rPr>
        <w:t>ых участках</w:t>
      </w:r>
      <w:r w:rsidRPr="002E46B4">
        <w:rPr>
          <w:sz w:val="18"/>
          <w:szCs w:val="18"/>
        </w:rPr>
        <w:t xml:space="preserve"> до обработки</w:t>
      </w:r>
      <w:r w:rsidR="00800E56" w:rsidRPr="002E46B4">
        <w:rPr>
          <w:sz w:val="18"/>
          <w:szCs w:val="18"/>
        </w:rPr>
        <w:t xml:space="preserve"> опытных</w:t>
      </w:r>
      <w:r w:rsidRPr="002E46B4">
        <w:rPr>
          <w:sz w:val="18"/>
          <w:szCs w:val="18"/>
        </w:rPr>
        <w:t>;</w:t>
      </w:r>
    </w:p>
    <w:p w:rsidR="001475C5" w:rsidRPr="002E46B4" w:rsidRDefault="00187208" w:rsidP="0037793E">
      <w:pPr>
        <w:spacing w:line="360" w:lineRule="auto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       </w:t>
      </w:r>
      <w:r w:rsidR="004F3D0E" w:rsidRPr="002E46B4">
        <w:rPr>
          <w:i/>
          <w:sz w:val="18"/>
          <w:szCs w:val="18"/>
          <w:lang w:val="en-US"/>
        </w:rPr>
        <w:t>n</w:t>
      </w:r>
      <w:r w:rsidR="004F3D0E" w:rsidRPr="002E46B4">
        <w:rPr>
          <w:sz w:val="18"/>
          <w:szCs w:val="18"/>
          <w:vertAlign w:val="subscript"/>
        </w:rPr>
        <w:t>2</w:t>
      </w:r>
      <w:r w:rsidRPr="002E46B4">
        <w:rPr>
          <w:sz w:val="18"/>
          <w:szCs w:val="18"/>
        </w:rPr>
        <w:t xml:space="preserve"> – </w:t>
      </w:r>
      <w:r w:rsidR="00967FE7" w:rsidRPr="002E46B4">
        <w:rPr>
          <w:sz w:val="18"/>
          <w:szCs w:val="18"/>
        </w:rPr>
        <w:t xml:space="preserve">то же </w:t>
      </w:r>
      <w:r w:rsidRPr="002E46B4">
        <w:rPr>
          <w:sz w:val="18"/>
          <w:szCs w:val="18"/>
        </w:rPr>
        <w:t>после обработки</w:t>
      </w:r>
      <w:r w:rsidR="00800E56" w:rsidRPr="002E46B4">
        <w:rPr>
          <w:sz w:val="18"/>
          <w:szCs w:val="18"/>
        </w:rPr>
        <w:t xml:space="preserve"> на опытных</w:t>
      </w:r>
      <w:r w:rsidRPr="002E46B4">
        <w:rPr>
          <w:sz w:val="18"/>
          <w:szCs w:val="18"/>
        </w:rPr>
        <w:t>.</w:t>
      </w:r>
    </w:p>
    <w:p w:rsidR="00B75207" w:rsidRPr="002E46B4" w:rsidRDefault="00840F17" w:rsidP="0016156A">
      <w:pPr>
        <w:spacing w:line="360" w:lineRule="auto"/>
        <w:jc w:val="center"/>
        <w:rPr>
          <w:b/>
          <w:sz w:val="18"/>
          <w:szCs w:val="18"/>
        </w:rPr>
      </w:pPr>
      <w:r w:rsidRPr="002E46B4">
        <w:rPr>
          <w:b/>
          <w:sz w:val="18"/>
          <w:szCs w:val="18"/>
        </w:rPr>
        <w:t>7.1</w:t>
      </w:r>
      <w:r w:rsidR="00187208" w:rsidRPr="002E46B4">
        <w:rPr>
          <w:b/>
          <w:sz w:val="18"/>
          <w:szCs w:val="18"/>
        </w:rPr>
        <w:t xml:space="preserve">. </w:t>
      </w:r>
      <w:r w:rsidR="00F70DFE" w:rsidRPr="002E46B4">
        <w:rPr>
          <w:b/>
          <w:sz w:val="18"/>
          <w:szCs w:val="18"/>
        </w:rPr>
        <w:t>Химические с</w:t>
      </w:r>
      <w:r w:rsidR="0002665E" w:rsidRPr="002E46B4">
        <w:rPr>
          <w:b/>
          <w:sz w:val="18"/>
          <w:szCs w:val="18"/>
        </w:rPr>
        <w:t>редства</w:t>
      </w:r>
      <w:r w:rsidR="00187208" w:rsidRPr="002E46B4">
        <w:rPr>
          <w:b/>
          <w:sz w:val="18"/>
          <w:szCs w:val="18"/>
        </w:rPr>
        <w:t xml:space="preserve"> дезинсекции</w:t>
      </w:r>
    </w:p>
    <w:p w:rsidR="004669BC" w:rsidRPr="002E46B4" w:rsidRDefault="004669BC" w:rsidP="004669BC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качестве средств борьбы с насекомыми и клещами, имеющими эпидемиологическое значение, применяют вещества, избирательно токсичные для целевых </w:t>
      </w:r>
      <w:r w:rsidR="004A55D8" w:rsidRPr="002E46B4">
        <w:rPr>
          <w:sz w:val="18"/>
          <w:szCs w:val="18"/>
        </w:rPr>
        <w:t>видов</w:t>
      </w:r>
      <w:r w:rsidRPr="002E46B4">
        <w:rPr>
          <w:sz w:val="18"/>
          <w:szCs w:val="18"/>
        </w:rPr>
        <w:t>, и отпугивающие вещества. В зависимости от воздействия на различные стадии метаморфоза (фазы развития) членистоногих инсектициды подразделяют на овициды, ларвициды и имагоциды. В зависимости от путей проникновения в организм животного различают средства контактного (действующие через покровы членистоногих), кишечного (через пищеварительный тракт), системного (через кровь хозяина-прокормителя) и фумигационного (через дыхательные пути) действия. Механизмы отравления связаны с воздействием на нервную систему членистоногих, нарушением обменных процессов, физиолого-биохимических функций и поведения кровососущих членистоногих.</w:t>
      </w:r>
    </w:p>
    <w:p w:rsidR="004669BC" w:rsidRPr="002E46B4" w:rsidRDefault="004669BC" w:rsidP="004669BC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По формам применения инсектициды подразделяют на порошкообразные (дусты), жидкие (растворы, концентраты эмульсий – к.э., водные эмульсии – в.э., микроэмульсии – м.э., суспоэмульсии – с.э., форму флоу, гели, микрокапсулированные препараты) и твердые формы (смачивающиеся порошки – с.п., гранулы, водорастворимые и вододиспергируемые гранулы, таблетки, бруски, карандаши). Препараты могут применяться также в форме жидких аэрозолей (средства в аэрозольных упаковках – а.у. или беспропеллентных аэрозольных упаковках –</w:t>
      </w:r>
      <w:r w:rsidR="0016156A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б.а.у.), твердых аэрозолей (дымов, которые образуются при применении аэрозольных генераторов или пиротехнических средств: шашек, таблеток, спиралей)</w:t>
      </w:r>
      <w:r w:rsidR="00814FF1" w:rsidRPr="002E46B4">
        <w:rPr>
          <w:sz w:val="18"/>
          <w:szCs w:val="18"/>
        </w:rPr>
        <w:t xml:space="preserve"> или газов</w:t>
      </w:r>
      <w:r w:rsidRPr="002E46B4">
        <w:rPr>
          <w:sz w:val="18"/>
          <w:szCs w:val="18"/>
        </w:rPr>
        <w:t>.</w:t>
      </w:r>
    </w:p>
    <w:p w:rsidR="004669BC" w:rsidRPr="002E46B4" w:rsidRDefault="004669BC" w:rsidP="004669BC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Для приготовления рабочих препаратов инсектицидов используют действующее вещество (ДВ) или смеси действующих веществ с нейтральными наполнителями или растворителями, поверхностно-активными веществами и другими функциональными добавками.</w:t>
      </w:r>
      <w:r w:rsidR="00087F24" w:rsidRPr="002E46B4">
        <w:rPr>
          <w:sz w:val="18"/>
          <w:szCs w:val="18"/>
        </w:rPr>
        <w:t xml:space="preserve"> Рекомендуемые концентрации ДВ инсектоакарицидов для применения в природных очагах чумы приводятся в приложении 4.</w:t>
      </w:r>
    </w:p>
    <w:p w:rsidR="004669BC" w:rsidRPr="002E46B4" w:rsidRDefault="004669BC" w:rsidP="0016156A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При выборе инсектицидов большое значение имеют длительность сохранения ими биоцидного действия и их экологическая безопасность. Предпочтение отдается препа</w:t>
      </w:r>
      <w:r w:rsidR="00814FF1" w:rsidRPr="002E46B4">
        <w:rPr>
          <w:sz w:val="18"/>
          <w:szCs w:val="18"/>
        </w:rPr>
        <w:t>ратам 2-3 классов</w:t>
      </w:r>
      <w:r w:rsidRPr="002E46B4">
        <w:rPr>
          <w:sz w:val="18"/>
          <w:szCs w:val="18"/>
        </w:rPr>
        <w:t xml:space="preserve"> (возможно использовать препараты и 1 класса) опасности,</w:t>
      </w:r>
      <w:r w:rsidRPr="002E46B4">
        <w:rPr>
          <w:i/>
          <w:sz w:val="18"/>
          <w:szCs w:val="18"/>
        </w:rPr>
        <w:t xml:space="preserve"> </w:t>
      </w:r>
      <w:r w:rsidRPr="002E46B4">
        <w:rPr>
          <w:sz w:val="18"/>
          <w:szCs w:val="18"/>
        </w:rPr>
        <w:t>обеспечивающим высокую эффективность истребления вредных членистоногих в короткие сроки. Наиболее распространенными методами обработки мест концентрации эктопаразитов в очагах зоонозов являются дустирование и опрыскивание (орошение). Используются также импрегнация гигроскопичных материалов и средства фумигационного действия.</w:t>
      </w:r>
    </w:p>
    <w:p w:rsidR="00187208" w:rsidRPr="002E46B4" w:rsidRDefault="004669BC" w:rsidP="0016156A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 Для предотвращения нападения кровососущих членистоногих на человека рекомендуется применение репеллентов в разных препаративных формах. Репеллентные средства </w:t>
      </w:r>
      <w:r w:rsidR="00AB5AF0" w:rsidRPr="002E46B4">
        <w:rPr>
          <w:sz w:val="18"/>
          <w:szCs w:val="18"/>
        </w:rPr>
        <w:t>или наносят на кожу (аэрозоли</w:t>
      </w:r>
      <w:r w:rsidR="001E7363" w:rsidRPr="002E46B4">
        <w:rPr>
          <w:sz w:val="18"/>
          <w:szCs w:val="18"/>
        </w:rPr>
        <w:t>,</w:t>
      </w:r>
      <w:r w:rsidR="00AB5AF0" w:rsidRPr="002E46B4">
        <w:rPr>
          <w:sz w:val="18"/>
          <w:szCs w:val="18"/>
        </w:rPr>
        <w:t xml:space="preserve"> кремы, эмульсии, лосьоны, гели), или ими обрабатывают одежду, белье, </w:t>
      </w:r>
      <w:r w:rsidR="00C31993" w:rsidRPr="002E46B4">
        <w:rPr>
          <w:sz w:val="18"/>
          <w:szCs w:val="18"/>
        </w:rPr>
        <w:t xml:space="preserve">спальные </w:t>
      </w:r>
      <w:r w:rsidR="00AB5AF0" w:rsidRPr="002E46B4">
        <w:rPr>
          <w:sz w:val="18"/>
          <w:szCs w:val="18"/>
        </w:rPr>
        <w:t>полога, палатки и тенты.</w:t>
      </w:r>
    </w:p>
    <w:p w:rsidR="002D0A2A" w:rsidRPr="002E46B4" w:rsidRDefault="000322FD" w:rsidP="00091E7B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При выявлении</w:t>
      </w:r>
      <w:r w:rsidR="00FC291A" w:rsidRPr="002E46B4">
        <w:rPr>
          <w:sz w:val="18"/>
          <w:szCs w:val="18"/>
        </w:rPr>
        <w:t xml:space="preserve"> физиологической </w:t>
      </w:r>
      <w:r w:rsidR="00187208" w:rsidRPr="002E46B4">
        <w:rPr>
          <w:sz w:val="18"/>
          <w:szCs w:val="18"/>
        </w:rPr>
        <w:t xml:space="preserve">устойчивости </w:t>
      </w:r>
      <w:r w:rsidR="00FC291A" w:rsidRPr="002E46B4">
        <w:rPr>
          <w:sz w:val="18"/>
          <w:szCs w:val="18"/>
        </w:rPr>
        <w:t xml:space="preserve">эктопаразитов </w:t>
      </w:r>
      <w:r w:rsidR="00187208" w:rsidRPr="002E46B4">
        <w:rPr>
          <w:sz w:val="18"/>
          <w:szCs w:val="18"/>
        </w:rPr>
        <w:t xml:space="preserve">к </w:t>
      </w:r>
      <w:r w:rsidRPr="002E46B4">
        <w:rPr>
          <w:sz w:val="18"/>
          <w:szCs w:val="18"/>
        </w:rPr>
        <w:t>инсектицидам</w:t>
      </w:r>
      <w:r w:rsidR="00187208" w:rsidRPr="002E46B4">
        <w:rPr>
          <w:sz w:val="18"/>
          <w:szCs w:val="18"/>
        </w:rPr>
        <w:t xml:space="preserve"> и во из</w:t>
      </w:r>
      <w:r w:rsidR="002107B1" w:rsidRPr="002E46B4">
        <w:rPr>
          <w:sz w:val="18"/>
          <w:szCs w:val="18"/>
        </w:rPr>
        <w:t>бежание</w:t>
      </w:r>
      <w:r w:rsidR="00187208" w:rsidRPr="002E46B4">
        <w:rPr>
          <w:sz w:val="18"/>
          <w:szCs w:val="18"/>
        </w:rPr>
        <w:t xml:space="preserve"> появления таковой рекомендуется</w:t>
      </w:r>
      <w:r w:rsidR="00F615F7" w:rsidRPr="002E46B4">
        <w:rPr>
          <w:sz w:val="18"/>
          <w:szCs w:val="18"/>
        </w:rPr>
        <w:t>,</w:t>
      </w:r>
      <w:r w:rsidR="00187208" w:rsidRPr="002E46B4">
        <w:rPr>
          <w:sz w:val="18"/>
          <w:szCs w:val="18"/>
        </w:rPr>
        <w:t xml:space="preserve"> </w:t>
      </w:r>
      <w:r w:rsidR="00F615F7" w:rsidRPr="002E46B4">
        <w:rPr>
          <w:sz w:val="18"/>
          <w:szCs w:val="18"/>
        </w:rPr>
        <w:t xml:space="preserve">в первую очередь, их </w:t>
      </w:r>
      <w:r w:rsidR="00187208" w:rsidRPr="002E46B4">
        <w:rPr>
          <w:sz w:val="18"/>
          <w:szCs w:val="18"/>
        </w:rPr>
        <w:t xml:space="preserve">чередование (ротация) </w:t>
      </w:r>
      <w:r w:rsidR="002107B1" w:rsidRPr="002E46B4">
        <w:rPr>
          <w:sz w:val="18"/>
          <w:szCs w:val="18"/>
        </w:rPr>
        <w:t xml:space="preserve">или одновременное использование нескольких препаратов </w:t>
      </w:r>
      <w:r w:rsidR="00F615F7" w:rsidRPr="002E46B4">
        <w:rPr>
          <w:sz w:val="18"/>
          <w:szCs w:val="18"/>
        </w:rPr>
        <w:t xml:space="preserve">с учетом различий в механизме </w:t>
      </w:r>
      <w:r w:rsidR="002107B1" w:rsidRPr="002E46B4">
        <w:rPr>
          <w:sz w:val="18"/>
          <w:szCs w:val="18"/>
        </w:rPr>
        <w:t xml:space="preserve">их </w:t>
      </w:r>
      <w:r w:rsidR="00F615F7" w:rsidRPr="002E46B4">
        <w:rPr>
          <w:sz w:val="18"/>
          <w:szCs w:val="18"/>
        </w:rPr>
        <w:t>действия</w:t>
      </w:r>
      <w:r w:rsidR="00D72B57" w:rsidRPr="002E46B4">
        <w:rPr>
          <w:sz w:val="18"/>
          <w:szCs w:val="18"/>
        </w:rPr>
        <w:t xml:space="preserve"> на организм членистоногих</w:t>
      </w:r>
      <w:r w:rsidR="00F615F7" w:rsidRPr="002E46B4">
        <w:rPr>
          <w:sz w:val="18"/>
          <w:szCs w:val="18"/>
        </w:rPr>
        <w:t>.</w:t>
      </w:r>
    </w:p>
    <w:p w:rsidR="00187208" w:rsidRPr="002E46B4" w:rsidRDefault="002107B1" w:rsidP="00091E7B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7.1</w:t>
      </w:r>
      <w:r w:rsidR="00187208" w:rsidRPr="002E46B4">
        <w:rPr>
          <w:bCs/>
          <w:sz w:val="18"/>
          <w:szCs w:val="18"/>
        </w:rPr>
        <w:t xml:space="preserve">.1. </w:t>
      </w:r>
      <w:r w:rsidR="00B75207" w:rsidRPr="002E46B4">
        <w:rPr>
          <w:bCs/>
          <w:sz w:val="18"/>
          <w:szCs w:val="18"/>
        </w:rPr>
        <w:t>Характеристика и</w:t>
      </w:r>
      <w:r w:rsidR="00187208" w:rsidRPr="002E46B4">
        <w:rPr>
          <w:bCs/>
          <w:sz w:val="18"/>
          <w:szCs w:val="18"/>
        </w:rPr>
        <w:t>нсектицид</w:t>
      </w:r>
      <w:r w:rsidR="00B75207" w:rsidRPr="002E46B4">
        <w:rPr>
          <w:bCs/>
          <w:sz w:val="18"/>
          <w:szCs w:val="18"/>
        </w:rPr>
        <w:t>ов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профессиональной медицинской дезинсекции в природных очагах чумы </w:t>
      </w:r>
      <w:r w:rsidR="00BC1EA8" w:rsidRPr="002E46B4">
        <w:rPr>
          <w:sz w:val="18"/>
          <w:szCs w:val="18"/>
        </w:rPr>
        <w:t xml:space="preserve">и других трансмиссивных зоонозов </w:t>
      </w:r>
      <w:r w:rsidRPr="002E46B4">
        <w:rPr>
          <w:sz w:val="18"/>
          <w:szCs w:val="18"/>
        </w:rPr>
        <w:t>для борьбы с блохами и клещами применяют</w:t>
      </w:r>
      <w:r w:rsidR="00D72B57" w:rsidRPr="002E46B4">
        <w:rPr>
          <w:sz w:val="18"/>
          <w:szCs w:val="18"/>
        </w:rPr>
        <w:t xml:space="preserve"> (приложение 1)</w:t>
      </w:r>
      <w:r w:rsidR="006D45CC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в основном</w:t>
      </w:r>
      <w:r w:rsidR="006D45CC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преп</w:t>
      </w:r>
      <w:r w:rsidR="00815E09" w:rsidRPr="002E46B4">
        <w:rPr>
          <w:sz w:val="18"/>
          <w:szCs w:val="18"/>
        </w:rPr>
        <w:t>ара</w:t>
      </w:r>
      <w:r w:rsidR="006D45CC" w:rsidRPr="002E46B4">
        <w:rPr>
          <w:sz w:val="18"/>
          <w:szCs w:val="18"/>
        </w:rPr>
        <w:t>ты на основе фосфорорганических соединений</w:t>
      </w:r>
      <w:r w:rsidR="000D444F" w:rsidRPr="002E46B4">
        <w:rPr>
          <w:sz w:val="18"/>
          <w:szCs w:val="18"/>
        </w:rPr>
        <w:t xml:space="preserve"> (ФОС), карбаматов (К)</w:t>
      </w:r>
      <w:r w:rsidR="00815E09" w:rsidRPr="002E46B4">
        <w:rPr>
          <w:sz w:val="18"/>
          <w:szCs w:val="18"/>
        </w:rPr>
        <w:t xml:space="preserve"> и пиретрои</w:t>
      </w:r>
      <w:r w:rsidR="006D45CC" w:rsidRPr="002E46B4">
        <w:rPr>
          <w:sz w:val="18"/>
          <w:szCs w:val="18"/>
        </w:rPr>
        <w:t>дов</w:t>
      </w:r>
      <w:r w:rsidR="000D444F" w:rsidRPr="002E46B4">
        <w:rPr>
          <w:sz w:val="18"/>
          <w:szCs w:val="18"/>
        </w:rPr>
        <w:t xml:space="preserve"> (П)</w:t>
      </w:r>
      <w:r w:rsidRPr="002E46B4">
        <w:rPr>
          <w:sz w:val="18"/>
          <w:szCs w:val="18"/>
        </w:rPr>
        <w:t>.</w:t>
      </w:r>
      <w:r w:rsidR="006D45CC" w:rsidRPr="002E46B4">
        <w:rPr>
          <w:sz w:val="18"/>
          <w:szCs w:val="18"/>
        </w:rPr>
        <w:t xml:space="preserve"> Для обработки домашних животных </w:t>
      </w:r>
      <w:r w:rsidR="0060594C" w:rsidRPr="002E46B4">
        <w:rPr>
          <w:sz w:val="18"/>
          <w:szCs w:val="18"/>
        </w:rPr>
        <w:t>используют</w:t>
      </w:r>
      <w:r w:rsidR="006D45CC" w:rsidRPr="002E46B4">
        <w:rPr>
          <w:sz w:val="18"/>
          <w:szCs w:val="18"/>
        </w:rPr>
        <w:t xml:space="preserve"> </w:t>
      </w:r>
      <w:r w:rsidR="0065591A" w:rsidRPr="002E46B4">
        <w:rPr>
          <w:sz w:val="18"/>
          <w:szCs w:val="18"/>
        </w:rPr>
        <w:t xml:space="preserve">также </w:t>
      </w:r>
      <w:r w:rsidR="006D45CC" w:rsidRPr="002E46B4">
        <w:rPr>
          <w:sz w:val="18"/>
          <w:szCs w:val="18"/>
        </w:rPr>
        <w:t>и неоникотиноиды</w:t>
      </w:r>
      <w:r w:rsidR="000D444F" w:rsidRPr="002E46B4">
        <w:rPr>
          <w:sz w:val="18"/>
          <w:szCs w:val="18"/>
        </w:rPr>
        <w:t xml:space="preserve"> (НН)</w:t>
      </w:r>
      <w:r w:rsidR="006D45CC" w:rsidRPr="002E46B4">
        <w:rPr>
          <w:sz w:val="18"/>
          <w:szCs w:val="18"/>
        </w:rPr>
        <w:t>.</w:t>
      </w:r>
      <w:r w:rsidR="008C4E1C" w:rsidRPr="002E46B4">
        <w:rPr>
          <w:sz w:val="18"/>
          <w:szCs w:val="18"/>
        </w:rPr>
        <w:t xml:space="preserve"> Возможно </w:t>
      </w:r>
      <w:r w:rsidR="0060594C" w:rsidRPr="002E46B4">
        <w:rPr>
          <w:sz w:val="18"/>
          <w:szCs w:val="18"/>
        </w:rPr>
        <w:t>применение</w:t>
      </w:r>
      <w:r w:rsidR="008C4E1C" w:rsidRPr="002E46B4">
        <w:rPr>
          <w:sz w:val="18"/>
          <w:szCs w:val="18"/>
        </w:rPr>
        <w:t xml:space="preserve"> и других инсектицидных средств, разрешенных для этих целей в установленном порядке после издания </w:t>
      </w:r>
      <w:r w:rsidR="005D7B46" w:rsidRPr="002E46B4">
        <w:rPr>
          <w:sz w:val="18"/>
          <w:szCs w:val="18"/>
        </w:rPr>
        <w:t>настоящего</w:t>
      </w:r>
      <w:r w:rsidR="008C4E1C" w:rsidRPr="002E46B4">
        <w:rPr>
          <w:sz w:val="18"/>
          <w:szCs w:val="18"/>
        </w:rPr>
        <w:t xml:space="preserve"> документа.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настоящее время </w:t>
      </w:r>
      <w:r w:rsidR="00BC1EA8" w:rsidRPr="002E46B4">
        <w:rPr>
          <w:sz w:val="18"/>
          <w:szCs w:val="18"/>
        </w:rPr>
        <w:t xml:space="preserve">в России </w:t>
      </w:r>
      <w:r w:rsidR="004348AC" w:rsidRPr="002E46B4">
        <w:rPr>
          <w:sz w:val="18"/>
          <w:szCs w:val="18"/>
        </w:rPr>
        <w:t xml:space="preserve">использование </w:t>
      </w:r>
      <w:r w:rsidRPr="002E46B4">
        <w:rPr>
          <w:sz w:val="18"/>
          <w:szCs w:val="18"/>
        </w:rPr>
        <w:t>хлорорганиче</w:t>
      </w:r>
      <w:r w:rsidR="006D45CC" w:rsidRPr="002E46B4">
        <w:rPr>
          <w:sz w:val="18"/>
          <w:szCs w:val="18"/>
        </w:rPr>
        <w:t>ских веществ</w:t>
      </w:r>
      <w:r w:rsidRPr="002E46B4">
        <w:rPr>
          <w:sz w:val="18"/>
          <w:szCs w:val="18"/>
        </w:rPr>
        <w:t xml:space="preserve"> (</w:t>
      </w:r>
      <w:r w:rsidR="000D444F" w:rsidRPr="002E46B4">
        <w:rPr>
          <w:sz w:val="18"/>
          <w:szCs w:val="18"/>
        </w:rPr>
        <w:t xml:space="preserve">ХОС): </w:t>
      </w:r>
      <w:r w:rsidRPr="002E46B4">
        <w:rPr>
          <w:sz w:val="18"/>
          <w:szCs w:val="18"/>
        </w:rPr>
        <w:t>ДДТ, ГХЦГ и производны</w:t>
      </w:r>
      <w:r w:rsidR="004348AC" w:rsidRPr="002E46B4">
        <w:rPr>
          <w:sz w:val="18"/>
          <w:szCs w:val="18"/>
        </w:rPr>
        <w:t>х</w:t>
      </w:r>
      <w:r w:rsidRPr="002E46B4">
        <w:rPr>
          <w:sz w:val="18"/>
          <w:szCs w:val="18"/>
        </w:rPr>
        <w:t xml:space="preserve"> диенового синтеза: дилдрин, изодрин, эндрин, гептахлор и др</w:t>
      </w:r>
      <w:r w:rsidR="004507C5" w:rsidRPr="002E46B4">
        <w:rPr>
          <w:sz w:val="18"/>
          <w:szCs w:val="18"/>
        </w:rPr>
        <w:t>.</w:t>
      </w:r>
      <w:r w:rsidR="000D444F" w:rsidRPr="002E46B4">
        <w:rPr>
          <w:sz w:val="18"/>
          <w:szCs w:val="18"/>
        </w:rPr>
        <w:t>,</w:t>
      </w:r>
      <w:r w:rsidR="004507C5" w:rsidRPr="002E46B4">
        <w:rPr>
          <w:sz w:val="18"/>
          <w:szCs w:val="18"/>
        </w:rPr>
        <w:t xml:space="preserve"> некоторых ФОС и К препаратов</w:t>
      </w:r>
      <w:r w:rsidR="005E3550" w:rsidRPr="002E46B4">
        <w:rPr>
          <w:sz w:val="18"/>
          <w:szCs w:val="18"/>
        </w:rPr>
        <w:t xml:space="preserve"> (севин)</w:t>
      </w:r>
      <w:r w:rsidR="004507C5" w:rsidRPr="002E46B4">
        <w:rPr>
          <w:sz w:val="18"/>
          <w:szCs w:val="18"/>
        </w:rPr>
        <w:t>, ранее широко применя</w:t>
      </w:r>
      <w:r w:rsidR="005A53E5" w:rsidRPr="002E46B4">
        <w:rPr>
          <w:sz w:val="18"/>
          <w:szCs w:val="18"/>
        </w:rPr>
        <w:t>вшихся</w:t>
      </w:r>
      <w:r w:rsidR="004507C5" w:rsidRPr="002E46B4">
        <w:rPr>
          <w:sz w:val="18"/>
          <w:szCs w:val="18"/>
        </w:rPr>
        <w:t xml:space="preserve"> в противочумной практике, </w:t>
      </w:r>
      <w:r w:rsidRPr="002E46B4">
        <w:rPr>
          <w:sz w:val="18"/>
          <w:szCs w:val="18"/>
        </w:rPr>
        <w:t>запрещен</w:t>
      </w:r>
      <w:r w:rsidR="004348AC" w:rsidRPr="002E46B4">
        <w:rPr>
          <w:sz w:val="18"/>
          <w:szCs w:val="18"/>
        </w:rPr>
        <w:t>о</w:t>
      </w:r>
      <w:r w:rsidR="00815E09"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Ф о с ф о р о о р г а н и ч е с к и е   с о е д и н е н и я.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i/>
          <w:sz w:val="18"/>
          <w:szCs w:val="18"/>
        </w:rPr>
      </w:pPr>
      <w:r w:rsidRPr="002E46B4">
        <w:rPr>
          <w:sz w:val="18"/>
          <w:szCs w:val="18"/>
        </w:rPr>
        <w:t>Высокомолекулярные эфиры органических кислот фосфора. Большинство из них быстро разлагается во внешней среде, не накапливаясь в живых организмах. Токсичность препаратов варьирует в широких пределах</w:t>
      </w:r>
      <w:r w:rsidR="00BC1EA8" w:rsidRPr="002E46B4">
        <w:rPr>
          <w:sz w:val="18"/>
          <w:szCs w:val="18"/>
        </w:rPr>
        <w:t xml:space="preserve"> (2 или 3 классы опасности)</w:t>
      </w:r>
      <w:r w:rsidRPr="002E46B4">
        <w:rPr>
          <w:sz w:val="18"/>
          <w:szCs w:val="18"/>
        </w:rPr>
        <w:t xml:space="preserve">. </w:t>
      </w:r>
      <w:r w:rsidR="009163ED" w:rsidRPr="002E46B4">
        <w:rPr>
          <w:sz w:val="18"/>
          <w:szCs w:val="18"/>
        </w:rPr>
        <w:t xml:space="preserve">Выпускаются в различных препаративных формах. </w:t>
      </w:r>
      <w:r w:rsidRPr="002E46B4">
        <w:rPr>
          <w:sz w:val="18"/>
          <w:szCs w:val="18"/>
        </w:rPr>
        <w:t>Большинство их производи</w:t>
      </w:r>
      <w:r w:rsidR="009163ED" w:rsidRPr="002E46B4">
        <w:rPr>
          <w:sz w:val="18"/>
          <w:szCs w:val="18"/>
        </w:rPr>
        <w:t>тся в виде концентратов эмульсий</w:t>
      </w:r>
      <w:r w:rsidRPr="002E46B4">
        <w:rPr>
          <w:sz w:val="18"/>
          <w:szCs w:val="18"/>
        </w:rPr>
        <w:t>, которы</w:t>
      </w:r>
      <w:r w:rsidR="00C31993" w:rsidRPr="002E46B4">
        <w:rPr>
          <w:sz w:val="18"/>
          <w:szCs w:val="18"/>
        </w:rPr>
        <w:t xml:space="preserve">е </w:t>
      </w:r>
      <w:r w:rsidRPr="002E46B4">
        <w:rPr>
          <w:sz w:val="18"/>
          <w:szCs w:val="18"/>
        </w:rPr>
        <w:t>используют в виде водн</w:t>
      </w:r>
      <w:r w:rsidR="007660A9" w:rsidRPr="002E46B4">
        <w:rPr>
          <w:sz w:val="18"/>
          <w:szCs w:val="18"/>
        </w:rPr>
        <w:t>ых</w:t>
      </w:r>
      <w:r w:rsidRPr="002E46B4">
        <w:rPr>
          <w:sz w:val="18"/>
          <w:szCs w:val="18"/>
        </w:rPr>
        <w:t xml:space="preserve"> раствор</w:t>
      </w:r>
      <w:r w:rsidR="007660A9" w:rsidRPr="002E46B4">
        <w:rPr>
          <w:sz w:val="18"/>
          <w:szCs w:val="18"/>
        </w:rPr>
        <w:t>ов</w:t>
      </w:r>
      <w:r w:rsidRPr="002E46B4">
        <w:rPr>
          <w:sz w:val="18"/>
          <w:szCs w:val="18"/>
        </w:rPr>
        <w:t>. В настоящее</w:t>
      </w:r>
      <w:r w:rsidR="007660A9" w:rsidRPr="002E46B4">
        <w:rPr>
          <w:sz w:val="18"/>
          <w:szCs w:val="18"/>
        </w:rPr>
        <w:t xml:space="preserve"> </w:t>
      </w:r>
      <w:r w:rsidR="004348AC" w:rsidRPr="002E46B4">
        <w:rPr>
          <w:sz w:val="18"/>
          <w:szCs w:val="18"/>
        </w:rPr>
        <w:t xml:space="preserve">время </w:t>
      </w:r>
      <w:r w:rsidR="007660A9" w:rsidRPr="002E46B4">
        <w:rPr>
          <w:sz w:val="18"/>
          <w:szCs w:val="18"/>
        </w:rPr>
        <w:t xml:space="preserve">применяют </w:t>
      </w:r>
      <w:r w:rsidRPr="002E46B4">
        <w:rPr>
          <w:i/>
          <w:sz w:val="18"/>
          <w:szCs w:val="18"/>
        </w:rPr>
        <w:t>хлорофос</w:t>
      </w:r>
      <w:r w:rsidR="00440AB9" w:rsidRPr="002E46B4">
        <w:rPr>
          <w:i/>
          <w:sz w:val="18"/>
          <w:szCs w:val="18"/>
        </w:rPr>
        <w:t>*</w:t>
      </w:r>
      <w:r w:rsidR="006D45CC" w:rsidRPr="002E46B4">
        <w:rPr>
          <w:sz w:val="18"/>
          <w:szCs w:val="18"/>
        </w:rPr>
        <w:t xml:space="preserve"> и препаративные формы на основе</w:t>
      </w:r>
      <w:r w:rsidRPr="002E46B4">
        <w:rPr>
          <w:sz w:val="18"/>
          <w:szCs w:val="18"/>
        </w:rPr>
        <w:t xml:space="preserve"> </w:t>
      </w:r>
      <w:r w:rsidRPr="002E46B4">
        <w:rPr>
          <w:i/>
          <w:sz w:val="18"/>
          <w:szCs w:val="18"/>
        </w:rPr>
        <w:t>малатион</w:t>
      </w:r>
      <w:r w:rsidR="006D45CC" w:rsidRPr="002E46B4">
        <w:rPr>
          <w:i/>
          <w:sz w:val="18"/>
          <w:szCs w:val="18"/>
        </w:rPr>
        <w:t>а</w:t>
      </w:r>
      <w:r w:rsidRPr="002E46B4">
        <w:rPr>
          <w:i/>
          <w:sz w:val="18"/>
          <w:szCs w:val="18"/>
        </w:rPr>
        <w:t>, фентион</w:t>
      </w:r>
      <w:r w:rsidR="006D45CC" w:rsidRPr="002E46B4">
        <w:rPr>
          <w:i/>
          <w:sz w:val="18"/>
          <w:szCs w:val="18"/>
        </w:rPr>
        <w:t>а</w:t>
      </w:r>
      <w:r w:rsidRPr="002E46B4">
        <w:rPr>
          <w:i/>
          <w:sz w:val="18"/>
          <w:szCs w:val="18"/>
        </w:rPr>
        <w:t>, диазинон</w:t>
      </w:r>
      <w:r w:rsidR="006D45CC" w:rsidRPr="002E46B4">
        <w:rPr>
          <w:i/>
          <w:sz w:val="18"/>
          <w:szCs w:val="18"/>
        </w:rPr>
        <w:t>а</w:t>
      </w:r>
      <w:r w:rsidRPr="002E46B4">
        <w:rPr>
          <w:i/>
          <w:sz w:val="18"/>
          <w:szCs w:val="18"/>
        </w:rPr>
        <w:t>, пиримифос</w:t>
      </w:r>
      <w:r w:rsidR="007660A9" w:rsidRPr="002E46B4">
        <w:rPr>
          <w:i/>
          <w:sz w:val="18"/>
          <w:szCs w:val="18"/>
        </w:rPr>
        <w:t>-метил</w:t>
      </w:r>
      <w:r w:rsidR="00817B01" w:rsidRPr="002E46B4">
        <w:rPr>
          <w:i/>
          <w:sz w:val="18"/>
          <w:szCs w:val="18"/>
        </w:rPr>
        <w:t>а и</w:t>
      </w:r>
      <w:r w:rsidRPr="002E46B4">
        <w:rPr>
          <w:i/>
          <w:sz w:val="18"/>
          <w:szCs w:val="18"/>
        </w:rPr>
        <w:t xml:space="preserve"> хлорпирифос</w:t>
      </w:r>
      <w:r w:rsidR="00817B01" w:rsidRPr="002E46B4">
        <w:rPr>
          <w:i/>
          <w:sz w:val="18"/>
          <w:szCs w:val="18"/>
        </w:rPr>
        <w:t>а</w:t>
      </w:r>
      <w:r w:rsidRPr="002E46B4">
        <w:rPr>
          <w:i/>
          <w:sz w:val="18"/>
          <w:szCs w:val="18"/>
        </w:rPr>
        <w:t>.</w:t>
      </w:r>
    </w:p>
    <w:p w:rsidR="00C31993" w:rsidRPr="002E46B4" w:rsidRDefault="00C31993" w:rsidP="00C31993">
      <w:pPr>
        <w:rPr>
          <w:sz w:val="18"/>
          <w:szCs w:val="18"/>
        </w:rPr>
      </w:pPr>
      <w:r w:rsidRPr="002E46B4">
        <w:rPr>
          <w:sz w:val="18"/>
          <w:szCs w:val="18"/>
        </w:rPr>
        <w:t>____________________________________________________________________________</w:t>
      </w:r>
    </w:p>
    <w:p w:rsidR="00337E73" w:rsidRPr="002E46B4" w:rsidRDefault="00C31993" w:rsidP="00337E73">
      <w:pPr>
        <w:spacing w:line="276" w:lineRule="auto"/>
        <w:ind w:left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*– здесь и далее химические названия ДВ зооцидов приводятся курсивом, коммерческие названия – прописными буквами</w:t>
      </w:r>
    </w:p>
    <w:p w:rsidR="00337E73" w:rsidRPr="002E46B4" w:rsidRDefault="00337E73" w:rsidP="00337E73">
      <w:pPr>
        <w:spacing w:line="276" w:lineRule="auto"/>
        <w:ind w:left="709"/>
        <w:jc w:val="both"/>
        <w:rPr>
          <w:b/>
          <w:i/>
          <w:sz w:val="18"/>
          <w:szCs w:val="18"/>
        </w:rPr>
      </w:pPr>
    </w:p>
    <w:p w:rsidR="00805B58" w:rsidRPr="002E46B4" w:rsidRDefault="00805B58" w:rsidP="006D33AB">
      <w:pPr>
        <w:pStyle w:val="10"/>
        <w:spacing w:line="360" w:lineRule="auto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Хлорофос</w:t>
      </w:r>
      <w:r w:rsidRPr="002E46B4">
        <w:rPr>
          <w:i/>
          <w:sz w:val="18"/>
          <w:szCs w:val="18"/>
        </w:rPr>
        <w:t xml:space="preserve"> </w:t>
      </w:r>
      <w:r w:rsidRPr="002E46B4">
        <w:rPr>
          <w:sz w:val="18"/>
          <w:szCs w:val="18"/>
        </w:rPr>
        <w:t>(О,О-диметил-(2,2,2 трихлор-1-оксиэтил)-фосфонат). Синонимы</w:t>
      </w:r>
      <w:r w:rsidR="00357ED5" w:rsidRPr="002E46B4">
        <w:rPr>
          <w:sz w:val="18"/>
          <w:szCs w:val="18"/>
        </w:rPr>
        <w:t>:</w:t>
      </w:r>
      <w:r w:rsidRPr="002E46B4">
        <w:rPr>
          <w:sz w:val="18"/>
          <w:szCs w:val="18"/>
        </w:rPr>
        <w:t xml:space="preserve"> дивон, дилон, негувон, трихлорфон и др. </w:t>
      </w:r>
      <w:r w:rsidR="00AB44E1" w:rsidRPr="002E46B4">
        <w:rPr>
          <w:sz w:val="18"/>
          <w:szCs w:val="18"/>
        </w:rPr>
        <w:t xml:space="preserve">Регистрационный номер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52-86-6. Используется как инсектоакарицид контактного или кишечного типа действия. Представляет собой кристаллический порошок от белого до светло-серого цвета со специфическим запахом, летучесть при 20</w:t>
      </w:r>
      <w:r w:rsidRPr="002E46B4">
        <w:rPr>
          <w:sz w:val="18"/>
          <w:szCs w:val="18"/>
          <w:vertAlign w:val="superscript"/>
        </w:rPr>
        <w:t>о</w:t>
      </w:r>
      <w:r w:rsidR="00440AB9" w:rsidRPr="002E46B4">
        <w:rPr>
          <w:sz w:val="18"/>
          <w:szCs w:val="18"/>
          <w:vertAlign w:val="superscript"/>
        </w:rPr>
        <w:t xml:space="preserve"> </w:t>
      </w:r>
      <w:r w:rsidRPr="002E46B4">
        <w:rPr>
          <w:sz w:val="18"/>
          <w:szCs w:val="18"/>
        </w:rPr>
        <w:t xml:space="preserve">С </w:t>
      </w:r>
      <w:r w:rsidR="00440AB9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0,11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, при 30-40</w:t>
      </w:r>
      <w:r w:rsidRPr="002E46B4">
        <w:rPr>
          <w:sz w:val="18"/>
          <w:szCs w:val="18"/>
          <w:vertAlign w:val="superscript"/>
        </w:rPr>
        <w:t>о</w:t>
      </w:r>
      <w:r w:rsidR="00440AB9" w:rsidRPr="002E46B4">
        <w:rPr>
          <w:sz w:val="18"/>
          <w:szCs w:val="18"/>
          <w:vertAlign w:val="superscript"/>
        </w:rPr>
        <w:t xml:space="preserve"> </w:t>
      </w:r>
      <w:r w:rsidRPr="002E46B4">
        <w:rPr>
          <w:sz w:val="18"/>
          <w:szCs w:val="18"/>
        </w:rPr>
        <w:t xml:space="preserve">С </w:t>
      </w:r>
      <w:r w:rsidR="00440AB9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1,45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 В воде растворяется – 12,3</w:t>
      </w:r>
      <w:r w:rsidR="00561F37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%. Быстро разлагается на свету.</w:t>
      </w:r>
      <w:r w:rsidR="006D33AB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ПДК в воздухе рабочей зоны – 0,5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(пары + аэрозоль, 2 класс опасности с пометкой «Требуется специальная защита кожи и глаз»); ПДК в атмосферном воздухе – 0,04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(максимально-разовая) и 0,02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(средне-сменная), 2 класс опасности; ПДК в воде – 0,05 (орг. зап., 4 класс опасности</w:t>
      </w:r>
      <w:r w:rsidR="00440AB9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>.</w:t>
      </w:r>
    </w:p>
    <w:p w:rsidR="00805B58" w:rsidRPr="002E46B4" w:rsidRDefault="00805B58" w:rsidP="00805B58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 xml:space="preserve">Малатион </w:t>
      </w:r>
      <w:r w:rsidRPr="002E46B4">
        <w:rPr>
          <w:sz w:val="18"/>
          <w:szCs w:val="18"/>
        </w:rPr>
        <w:t>(О,О-диметил-</w:t>
      </w:r>
      <w:r w:rsidRPr="002E46B4">
        <w:rPr>
          <w:sz w:val="18"/>
          <w:szCs w:val="18"/>
          <w:lang w:val="en-US"/>
        </w:rPr>
        <w:t>S</w:t>
      </w:r>
      <w:r w:rsidR="00A1288F" w:rsidRPr="002E46B4">
        <w:rPr>
          <w:sz w:val="18"/>
          <w:szCs w:val="18"/>
        </w:rPr>
        <w:t>-</w:t>
      </w:r>
      <w:r w:rsidRPr="002E46B4">
        <w:rPr>
          <w:sz w:val="18"/>
          <w:szCs w:val="18"/>
        </w:rPr>
        <w:t xml:space="preserve">(1,2-бис-дикарбоэтоксиэтил)дитиофосфат). Синонимы – карбофос, фосфотион, малатон и др.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121-75-5. Используется как контактный инсектоакарицид широкого спектра действия. Прозрачная темно-бурая или бесцветная жидкость с характерным неприятным запахом. Летучесть при 20</w:t>
      </w:r>
      <w:r w:rsidRPr="002E46B4">
        <w:rPr>
          <w:sz w:val="18"/>
          <w:szCs w:val="18"/>
          <w:vertAlign w:val="superscript"/>
        </w:rPr>
        <w:t>о</w:t>
      </w:r>
      <w:r w:rsidR="00440AB9" w:rsidRPr="002E46B4">
        <w:rPr>
          <w:sz w:val="18"/>
          <w:szCs w:val="18"/>
          <w:vertAlign w:val="superscript"/>
        </w:rPr>
        <w:t xml:space="preserve"> </w:t>
      </w:r>
      <w:r w:rsidRPr="002E46B4">
        <w:rPr>
          <w:sz w:val="18"/>
          <w:szCs w:val="18"/>
        </w:rPr>
        <w:t xml:space="preserve">С </w:t>
      </w:r>
      <w:r w:rsidR="006D33AB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2,26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, при 30</w:t>
      </w:r>
      <w:r w:rsidRPr="002E46B4">
        <w:rPr>
          <w:sz w:val="18"/>
          <w:szCs w:val="18"/>
          <w:vertAlign w:val="superscript"/>
        </w:rPr>
        <w:t>о</w:t>
      </w:r>
      <w:r w:rsidR="00440AB9" w:rsidRPr="002E46B4">
        <w:rPr>
          <w:sz w:val="18"/>
          <w:szCs w:val="18"/>
          <w:vertAlign w:val="superscript"/>
        </w:rPr>
        <w:t xml:space="preserve"> </w:t>
      </w:r>
      <w:r w:rsidRPr="002E46B4">
        <w:rPr>
          <w:sz w:val="18"/>
          <w:szCs w:val="18"/>
        </w:rPr>
        <w:t>С – 5,6 мг/м3, при 40</w:t>
      </w:r>
      <w:r w:rsidRPr="002E46B4">
        <w:rPr>
          <w:sz w:val="18"/>
          <w:szCs w:val="18"/>
          <w:vertAlign w:val="superscript"/>
        </w:rPr>
        <w:t>о</w:t>
      </w:r>
      <w:r w:rsidR="00440AB9" w:rsidRPr="002E46B4">
        <w:rPr>
          <w:sz w:val="18"/>
          <w:szCs w:val="18"/>
          <w:vertAlign w:val="superscript"/>
        </w:rPr>
        <w:t xml:space="preserve"> </w:t>
      </w:r>
      <w:r w:rsidRPr="002E46B4">
        <w:rPr>
          <w:sz w:val="18"/>
          <w:szCs w:val="18"/>
        </w:rPr>
        <w:t xml:space="preserve">С </w:t>
      </w:r>
      <w:r w:rsidR="006D33AB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13,37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 Хорошо растворяется в органических растворителях.</w:t>
      </w:r>
      <w:r w:rsidR="006D33AB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ПДК в воздухе рабочей зоны – 0,5 мг/м</w:t>
      </w:r>
      <w:r w:rsidRPr="002E46B4">
        <w:rPr>
          <w:sz w:val="18"/>
          <w:szCs w:val="18"/>
          <w:vertAlign w:val="superscript"/>
        </w:rPr>
        <w:t>3</w:t>
      </w:r>
      <w:r w:rsidR="00D72B57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(пары + аэрозоль, 2 класс опасности с пометкой «Требуется специальная защита кожи и глаз»): ПДК в атмосферном воздухе – 0,015 мг/м</w:t>
      </w:r>
      <w:r w:rsidRPr="002E46B4">
        <w:rPr>
          <w:sz w:val="18"/>
          <w:szCs w:val="18"/>
          <w:vertAlign w:val="superscript"/>
        </w:rPr>
        <w:t xml:space="preserve">3 </w:t>
      </w:r>
      <w:r w:rsidRPr="002E46B4">
        <w:rPr>
          <w:sz w:val="18"/>
          <w:szCs w:val="18"/>
        </w:rPr>
        <w:t>(рефл., 2 класс опасности); ПДК в воде – 0,05 (орг. зап., 4 класс опасности</w:t>
      </w:r>
      <w:r w:rsidR="00440AB9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>.</w:t>
      </w:r>
    </w:p>
    <w:p w:rsidR="00805B58" w:rsidRPr="002E46B4" w:rsidRDefault="00805B58" w:rsidP="00805B58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 xml:space="preserve">Фентион </w:t>
      </w:r>
      <w:r w:rsidRPr="002E46B4">
        <w:rPr>
          <w:sz w:val="18"/>
          <w:szCs w:val="18"/>
        </w:rPr>
        <w:t>(0,0-диметил -0-</w:t>
      </w:r>
      <w:r w:rsidR="008C27C3" w:rsidRPr="002E46B4">
        <w:rPr>
          <w:sz w:val="18"/>
          <w:szCs w:val="18"/>
        </w:rPr>
        <w:t>(4 метилмеркапто-3-метилфенил)</w:t>
      </w:r>
      <w:r w:rsidRPr="002E46B4">
        <w:rPr>
          <w:sz w:val="18"/>
          <w:szCs w:val="18"/>
        </w:rPr>
        <w:t>тиофосфат</w:t>
      </w:r>
      <w:r w:rsidR="00A1288F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. Синонимы: байтекс, лейбацид, тигувон и др.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55-38-9. Представляет собой бесцветную маслянистую жидкость с чесночным запахом. Используется как инсектоакарицид контактного типа действия. Летучесть при 20</w:t>
      </w:r>
      <w:r w:rsidRPr="002E46B4">
        <w:rPr>
          <w:sz w:val="18"/>
          <w:szCs w:val="18"/>
          <w:vertAlign w:val="superscript"/>
        </w:rPr>
        <w:t>о</w:t>
      </w:r>
      <w:r w:rsidR="00440AB9" w:rsidRPr="002E46B4">
        <w:rPr>
          <w:sz w:val="18"/>
          <w:szCs w:val="18"/>
          <w:vertAlign w:val="superscript"/>
        </w:rPr>
        <w:t xml:space="preserve"> </w:t>
      </w:r>
      <w:r w:rsidRPr="002E46B4">
        <w:rPr>
          <w:sz w:val="18"/>
          <w:szCs w:val="18"/>
        </w:rPr>
        <w:t xml:space="preserve">С </w:t>
      </w:r>
      <w:r w:rsidR="006D33AB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0,46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, при  30</w:t>
      </w:r>
      <w:r w:rsidRPr="002E46B4">
        <w:rPr>
          <w:sz w:val="18"/>
          <w:szCs w:val="18"/>
          <w:vertAlign w:val="superscript"/>
        </w:rPr>
        <w:t>о</w:t>
      </w:r>
      <w:r w:rsidR="00440AB9" w:rsidRPr="002E46B4">
        <w:rPr>
          <w:sz w:val="18"/>
          <w:szCs w:val="18"/>
          <w:vertAlign w:val="superscript"/>
        </w:rPr>
        <w:t xml:space="preserve"> </w:t>
      </w:r>
      <w:r w:rsidRPr="002E46B4">
        <w:rPr>
          <w:sz w:val="18"/>
          <w:szCs w:val="18"/>
        </w:rPr>
        <w:t>С – 1,18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 Хорошо растворяется в органических растворителях. ОБУВ</w:t>
      </w:r>
      <w:r w:rsidRPr="002E46B4">
        <w:rPr>
          <w:b/>
          <w:sz w:val="18"/>
          <w:szCs w:val="18"/>
        </w:rPr>
        <w:t xml:space="preserve"> </w:t>
      </w:r>
      <w:r w:rsidRPr="002E46B4">
        <w:rPr>
          <w:sz w:val="18"/>
          <w:szCs w:val="18"/>
        </w:rPr>
        <w:t>в</w:t>
      </w:r>
      <w:r w:rsidR="00440AB9" w:rsidRPr="002E46B4">
        <w:rPr>
          <w:sz w:val="18"/>
          <w:szCs w:val="18"/>
        </w:rPr>
        <w:t xml:space="preserve"> воздухе </w:t>
      </w:r>
      <w:r w:rsidRPr="002E46B4">
        <w:rPr>
          <w:sz w:val="18"/>
          <w:szCs w:val="18"/>
        </w:rPr>
        <w:t>р</w:t>
      </w:r>
      <w:r w:rsidR="00440AB9" w:rsidRPr="002E46B4">
        <w:rPr>
          <w:sz w:val="18"/>
          <w:szCs w:val="18"/>
        </w:rPr>
        <w:t xml:space="preserve">абочей </w:t>
      </w:r>
      <w:r w:rsidRPr="002E46B4">
        <w:rPr>
          <w:sz w:val="18"/>
          <w:szCs w:val="18"/>
        </w:rPr>
        <w:t>з</w:t>
      </w:r>
      <w:r w:rsidR="00440AB9" w:rsidRPr="002E46B4">
        <w:rPr>
          <w:sz w:val="18"/>
          <w:szCs w:val="18"/>
        </w:rPr>
        <w:t>оны</w:t>
      </w:r>
      <w:r w:rsidRPr="002E46B4">
        <w:rPr>
          <w:sz w:val="18"/>
          <w:szCs w:val="18"/>
        </w:rPr>
        <w:t xml:space="preserve"> – 0,3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(пары + аэрозоль, 2 класс опасности); ОБУВ в атмосферном воздухе – 0,001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; ПДК в воде водоемов – 0,001 мг/дм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</w:t>
      </w:r>
    </w:p>
    <w:p w:rsidR="00805B58" w:rsidRPr="002E46B4" w:rsidRDefault="00805B58" w:rsidP="00805B58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 xml:space="preserve">Диазинон </w:t>
      </w:r>
      <w:r w:rsidRPr="002E46B4">
        <w:rPr>
          <w:sz w:val="18"/>
          <w:szCs w:val="18"/>
        </w:rPr>
        <w:t xml:space="preserve">(0-(2-изопропил-4-метилпиримидин-6)-0,0-диэтилтиофосфат). Синонимы: базудин, неоцидол и др.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333-41-5. Представляет собой бесцветную маслянистую жидкость. Летучесть при 20</w:t>
      </w:r>
      <w:r w:rsidRPr="002E46B4">
        <w:rPr>
          <w:sz w:val="18"/>
          <w:szCs w:val="18"/>
          <w:vertAlign w:val="superscript"/>
        </w:rPr>
        <w:t>о</w:t>
      </w:r>
      <w:r w:rsidR="00440AB9" w:rsidRPr="002E46B4">
        <w:rPr>
          <w:sz w:val="18"/>
          <w:szCs w:val="18"/>
          <w:vertAlign w:val="superscript"/>
        </w:rPr>
        <w:t xml:space="preserve"> </w:t>
      </w:r>
      <w:r w:rsidRPr="002E46B4">
        <w:rPr>
          <w:sz w:val="18"/>
          <w:szCs w:val="18"/>
        </w:rPr>
        <w:t xml:space="preserve">С </w:t>
      </w:r>
      <w:r w:rsidR="00440AB9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1,39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. Является инсектицидом широкого спектра с контактной и кишечной активностью. Хорошо растворяется в органических растворителях. ПДК </w:t>
      </w:r>
      <w:r w:rsidR="00440AB9" w:rsidRPr="002E46B4">
        <w:rPr>
          <w:sz w:val="18"/>
          <w:szCs w:val="18"/>
        </w:rPr>
        <w:t xml:space="preserve">в воздухе рабочей зоны </w:t>
      </w:r>
      <w:r w:rsidRPr="002E46B4">
        <w:rPr>
          <w:sz w:val="18"/>
          <w:szCs w:val="18"/>
        </w:rPr>
        <w:t>– 0,2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(пары + аэрозоль, 2 класс опасности); ОБУВ в атмосферном воздухе – 0,001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; ПДК в воде водоемов – 0,001 мг/дм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</w:t>
      </w:r>
    </w:p>
    <w:p w:rsidR="00805B58" w:rsidRPr="002E46B4" w:rsidRDefault="00805B58" w:rsidP="006D33AB">
      <w:pPr>
        <w:spacing w:line="360" w:lineRule="auto"/>
        <w:ind w:firstLine="700"/>
        <w:jc w:val="both"/>
        <w:rPr>
          <w:b/>
          <w:sz w:val="18"/>
          <w:szCs w:val="18"/>
        </w:rPr>
      </w:pPr>
      <w:r w:rsidRPr="002E46B4">
        <w:rPr>
          <w:b/>
          <w:i/>
          <w:sz w:val="18"/>
          <w:szCs w:val="18"/>
        </w:rPr>
        <w:t>Пиримифос</w:t>
      </w:r>
      <w:r w:rsidR="00A1288F" w:rsidRPr="002E46B4">
        <w:rPr>
          <w:b/>
          <w:i/>
          <w:sz w:val="18"/>
          <w:szCs w:val="18"/>
        </w:rPr>
        <w:t>-</w:t>
      </w:r>
      <w:r w:rsidRPr="002E46B4">
        <w:rPr>
          <w:b/>
          <w:i/>
          <w:sz w:val="18"/>
          <w:szCs w:val="18"/>
        </w:rPr>
        <w:t>метил</w:t>
      </w:r>
      <w:r w:rsidRPr="002E46B4">
        <w:rPr>
          <w:i/>
          <w:sz w:val="18"/>
          <w:szCs w:val="18"/>
        </w:rPr>
        <w:t xml:space="preserve"> </w:t>
      </w:r>
      <w:r w:rsidRPr="002E46B4">
        <w:rPr>
          <w:sz w:val="18"/>
          <w:szCs w:val="18"/>
        </w:rPr>
        <w:t>(0,0-диметил-0-(2-диэтиламино-6-метилпиримидил-4)тиофос</w:t>
      </w:r>
      <w:r w:rsidR="00A1288F" w:rsidRPr="002E46B4">
        <w:rPr>
          <w:sz w:val="18"/>
          <w:szCs w:val="18"/>
        </w:rPr>
        <w:t>-</w:t>
      </w:r>
      <w:r w:rsidRPr="002E46B4">
        <w:rPr>
          <w:sz w:val="18"/>
          <w:szCs w:val="18"/>
        </w:rPr>
        <w:t>фат). Синонимы – актеллик, блекс. Жидкость соломенного цвета. Хорошо растворим в органических растворителях.</w:t>
      </w:r>
      <w:r w:rsidRPr="002E46B4">
        <w:rPr>
          <w:b/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ПДК </w:t>
      </w:r>
      <w:r w:rsidR="00823510" w:rsidRPr="002E46B4">
        <w:rPr>
          <w:sz w:val="18"/>
          <w:szCs w:val="18"/>
        </w:rPr>
        <w:t xml:space="preserve">в воздухе рабочей зоны </w:t>
      </w:r>
      <w:r w:rsidRPr="002E46B4">
        <w:rPr>
          <w:sz w:val="18"/>
          <w:szCs w:val="18"/>
        </w:rPr>
        <w:t>– 2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(пары + аэрозоль); ОБУВ</w:t>
      </w:r>
      <w:r w:rsidRPr="002E46B4">
        <w:rPr>
          <w:b/>
          <w:sz w:val="18"/>
          <w:szCs w:val="18"/>
        </w:rPr>
        <w:t xml:space="preserve"> </w:t>
      </w:r>
      <w:r w:rsidRPr="002E46B4">
        <w:rPr>
          <w:sz w:val="18"/>
          <w:szCs w:val="18"/>
        </w:rPr>
        <w:t>в атмосферном воздухе – 0,03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(максимально-разовая) и 0,01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(средне-сменная), 2 класс опасности; ПДК в воде </w:t>
      </w:r>
      <w:r w:rsidR="006D33AB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0,01 мг/л.</w:t>
      </w:r>
    </w:p>
    <w:p w:rsidR="00805B58" w:rsidRPr="002E46B4" w:rsidRDefault="00805B58" w:rsidP="006D33AB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 xml:space="preserve">Хлорпирифос </w:t>
      </w:r>
      <w:r w:rsidR="008C27C3" w:rsidRPr="002E46B4">
        <w:rPr>
          <w:sz w:val="18"/>
          <w:szCs w:val="18"/>
        </w:rPr>
        <w:t>(</w:t>
      </w:r>
      <w:r w:rsidRPr="002E46B4">
        <w:rPr>
          <w:sz w:val="18"/>
          <w:szCs w:val="18"/>
        </w:rPr>
        <w:t>0,0-диэтил-0-(3,5,6</w:t>
      </w:r>
      <w:r w:rsidRPr="002E46B4">
        <w:rPr>
          <w:b/>
          <w:sz w:val="18"/>
          <w:szCs w:val="18"/>
        </w:rPr>
        <w:t>–</w:t>
      </w:r>
      <w:r w:rsidRPr="002E46B4">
        <w:rPr>
          <w:sz w:val="18"/>
          <w:szCs w:val="18"/>
        </w:rPr>
        <w:t>трихлорпиридил-2)тиофосфат</w:t>
      </w:r>
      <w:r w:rsidR="008C27C3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. Синонимы: дауко 179, дурсбан и др.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2921-88-2. Инсектоакарицид широкого спектра действия. Белое кристаллическое вещество, хорошо растворяется в органических растворителях. </w:t>
      </w:r>
      <w:r w:rsidRPr="002E46B4">
        <w:rPr>
          <w:rFonts w:ascii="Times New Roman CYR" w:hAnsi="Times New Roman CYR"/>
          <w:sz w:val="18"/>
          <w:szCs w:val="18"/>
        </w:rPr>
        <w:t xml:space="preserve">ОБУВ в воздухе рабочей зоны </w:t>
      </w:r>
      <w:r w:rsidR="00823510" w:rsidRPr="002E46B4">
        <w:rPr>
          <w:rFonts w:ascii="Times New Roman CYR" w:hAnsi="Times New Roman CYR"/>
          <w:sz w:val="18"/>
          <w:szCs w:val="18"/>
        </w:rPr>
        <w:t>–</w:t>
      </w:r>
      <w:r w:rsidRPr="002E46B4">
        <w:rPr>
          <w:rFonts w:ascii="Times New Roman CYR" w:hAnsi="Times New Roman CYR"/>
          <w:sz w:val="18"/>
          <w:szCs w:val="18"/>
        </w:rPr>
        <w:t xml:space="preserve"> 0,3 мг/м</w:t>
      </w:r>
      <w:r w:rsidRPr="002E46B4">
        <w:rPr>
          <w:rFonts w:ascii="Times New Roman CYR" w:hAnsi="Times New Roman CYR"/>
          <w:sz w:val="18"/>
          <w:szCs w:val="18"/>
          <w:vertAlign w:val="superscript"/>
        </w:rPr>
        <w:t xml:space="preserve">3 </w:t>
      </w:r>
      <w:r w:rsidRPr="002E46B4">
        <w:rPr>
          <w:rFonts w:ascii="Times New Roman CYR" w:hAnsi="Times New Roman CYR"/>
          <w:sz w:val="18"/>
          <w:szCs w:val="18"/>
        </w:rPr>
        <w:t xml:space="preserve">; ПДК в воде водоемов </w:t>
      </w:r>
      <w:r w:rsidR="00823510" w:rsidRPr="002E46B4">
        <w:rPr>
          <w:rFonts w:ascii="Times New Roman CYR" w:hAnsi="Times New Roman CYR"/>
          <w:sz w:val="18"/>
          <w:szCs w:val="18"/>
        </w:rPr>
        <w:t>–</w:t>
      </w:r>
      <w:r w:rsidRPr="002E46B4">
        <w:rPr>
          <w:rFonts w:ascii="Times New Roman CYR" w:hAnsi="Times New Roman CYR"/>
          <w:sz w:val="18"/>
          <w:szCs w:val="18"/>
        </w:rPr>
        <w:t xml:space="preserve"> 0,002 мг/л (по сан.-токс. признаку); ОБУВ в атмосферном воздухе </w:t>
      </w:r>
      <w:r w:rsidR="00823510" w:rsidRPr="002E46B4">
        <w:rPr>
          <w:rFonts w:ascii="Times New Roman CYR" w:hAnsi="Times New Roman CYR"/>
          <w:sz w:val="18"/>
          <w:szCs w:val="18"/>
        </w:rPr>
        <w:t>–</w:t>
      </w:r>
      <w:r w:rsidRPr="002E46B4">
        <w:rPr>
          <w:rFonts w:ascii="Times New Roman CYR" w:hAnsi="Times New Roman CYR"/>
          <w:sz w:val="18"/>
          <w:szCs w:val="18"/>
        </w:rPr>
        <w:t xml:space="preserve"> 0,002 мг/м</w:t>
      </w:r>
      <w:r w:rsidRPr="002E46B4">
        <w:rPr>
          <w:rFonts w:ascii="Times New Roman CYR" w:hAnsi="Times New Roman CYR"/>
          <w:sz w:val="18"/>
          <w:szCs w:val="18"/>
          <w:vertAlign w:val="superscript"/>
        </w:rPr>
        <w:t>3</w:t>
      </w:r>
      <w:r w:rsidRPr="002E46B4">
        <w:rPr>
          <w:rFonts w:ascii="Times New Roman CYR" w:hAnsi="Times New Roman CYR"/>
          <w:sz w:val="18"/>
          <w:szCs w:val="18"/>
        </w:rPr>
        <w:t>;</w:t>
      </w:r>
      <w:r w:rsidRPr="002E46B4">
        <w:rPr>
          <w:rFonts w:ascii="Times New Roman CYR" w:hAnsi="Times New Roman CYR"/>
          <w:sz w:val="18"/>
          <w:szCs w:val="18"/>
          <w:vertAlign w:val="superscript"/>
        </w:rPr>
        <w:t xml:space="preserve"> </w:t>
      </w:r>
      <w:r w:rsidRPr="002E46B4">
        <w:rPr>
          <w:rFonts w:ascii="Times New Roman CYR" w:hAnsi="Times New Roman CYR"/>
          <w:sz w:val="18"/>
          <w:szCs w:val="18"/>
        </w:rPr>
        <w:t xml:space="preserve">ПДК в почве </w:t>
      </w:r>
      <w:r w:rsidR="00823510" w:rsidRPr="002E46B4">
        <w:rPr>
          <w:rFonts w:ascii="Times New Roman CYR" w:hAnsi="Times New Roman CYR"/>
          <w:sz w:val="18"/>
          <w:szCs w:val="18"/>
        </w:rPr>
        <w:t xml:space="preserve">– </w:t>
      </w:r>
      <w:r w:rsidRPr="002E46B4">
        <w:rPr>
          <w:rFonts w:ascii="Times New Roman CYR" w:hAnsi="Times New Roman CYR"/>
          <w:sz w:val="18"/>
          <w:szCs w:val="18"/>
        </w:rPr>
        <w:t>0,2 мг/кг.</w:t>
      </w:r>
    </w:p>
    <w:p w:rsidR="00805B58" w:rsidRPr="002E46B4" w:rsidRDefault="00805B58" w:rsidP="00805B58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color w:val="548DD4"/>
          <w:sz w:val="18"/>
          <w:szCs w:val="18"/>
        </w:rPr>
        <w:t xml:space="preserve"> </w:t>
      </w:r>
      <w:r w:rsidRPr="002E46B4">
        <w:rPr>
          <w:sz w:val="18"/>
          <w:szCs w:val="18"/>
        </w:rPr>
        <w:t>П р о и з в о д н ы е   к а р б а м и н о в о й   к и с л о т ы  (карбаматы).</w:t>
      </w:r>
    </w:p>
    <w:p w:rsidR="00805B58" w:rsidRPr="002E46B4" w:rsidRDefault="00805B58" w:rsidP="00805B58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Обладают удовлетворительной активностью против членистоногих, но быстро разрушаются во внешней среде. </w:t>
      </w:r>
      <w:r w:rsidR="009163ED" w:rsidRPr="002E46B4">
        <w:rPr>
          <w:sz w:val="18"/>
          <w:szCs w:val="18"/>
        </w:rPr>
        <w:t>Выпускаются в различных препаративных формах</w:t>
      </w:r>
      <w:r w:rsidR="009163ED" w:rsidRPr="002E46B4">
        <w:rPr>
          <w:i/>
          <w:sz w:val="18"/>
          <w:szCs w:val="18"/>
        </w:rPr>
        <w:t xml:space="preserve">. </w:t>
      </w:r>
      <w:r w:rsidRPr="002E46B4">
        <w:rPr>
          <w:sz w:val="18"/>
          <w:szCs w:val="18"/>
        </w:rPr>
        <w:t xml:space="preserve">Для борьбы с блохами и клещами используют </w:t>
      </w:r>
      <w:r w:rsidRPr="002E46B4">
        <w:rPr>
          <w:i/>
          <w:sz w:val="18"/>
          <w:szCs w:val="18"/>
        </w:rPr>
        <w:t>пропоксур</w:t>
      </w:r>
      <w:r w:rsidRPr="002E46B4">
        <w:rPr>
          <w:sz w:val="18"/>
          <w:szCs w:val="18"/>
        </w:rPr>
        <w:t>, 2 класс опасности.</w:t>
      </w:r>
    </w:p>
    <w:p w:rsidR="00034378" w:rsidRPr="002E46B4" w:rsidRDefault="00805B58" w:rsidP="00805B58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 xml:space="preserve">Пропоксур </w:t>
      </w:r>
      <w:r w:rsidRPr="002E46B4">
        <w:rPr>
          <w:sz w:val="18"/>
          <w:szCs w:val="18"/>
        </w:rPr>
        <w:t>(О-(2-изопропоксифенил)-</w:t>
      </w:r>
      <w:r w:rsidRPr="002E46B4">
        <w:rPr>
          <w:sz w:val="18"/>
          <w:szCs w:val="18"/>
          <w:lang w:val="en-US"/>
        </w:rPr>
        <w:t>N</w:t>
      </w:r>
      <w:r w:rsidR="00DF2A20" w:rsidRPr="002E46B4">
        <w:rPr>
          <w:sz w:val="18"/>
          <w:szCs w:val="18"/>
        </w:rPr>
        <w:t>-метилкарбамат)</w:t>
      </w:r>
      <w:r w:rsidRPr="002E46B4">
        <w:rPr>
          <w:sz w:val="18"/>
          <w:szCs w:val="18"/>
        </w:rPr>
        <w:t xml:space="preserve">. Синонимы: байгон, блаттанекс, унден и др. </w:t>
      </w:r>
      <w:r w:rsidR="00823510" w:rsidRPr="002E46B4">
        <w:rPr>
          <w:sz w:val="18"/>
          <w:szCs w:val="18"/>
        </w:rPr>
        <w:t>К</w:t>
      </w:r>
      <w:r w:rsidRPr="002E46B4">
        <w:rPr>
          <w:sz w:val="18"/>
          <w:szCs w:val="18"/>
        </w:rPr>
        <w:t xml:space="preserve">онтактно-кишечный инсектоакарицид с непродолжительным остаточным действием. Представляет собой белое кристаллическое вещество. Хорошо растворим в низших спиртах, кетонах, ароматических углеводородах и других органических  растворителях. </w:t>
      </w:r>
      <w:r w:rsidR="00561F37" w:rsidRPr="002E46B4">
        <w:rPr>
          <w:sz w:val="18"/>
          <w:szCs w:val="18"/>
        </w:rPr>
        <w:t>ПДК поверхности рабочих зон – 0,5 мг/м</w:t>
      </w:r>
      <w:r w:rsidR="00561F37" w:rsidRPr="002E46B4">
        <w:rPr>
          <w:sz w:val="18"/>
          <w:szCs w:val="18"/>
          <w:vertAlign w:val="superscript"/>
        </w:rPr>
        <w:t>3</w:t>
      </w:r>
      <w:r w:rsidR="00561F37" w:rsidRPr="002E46B4">
        <w:rPr>
          <w:sz w:val="18"/>
          <w:szCs w:val="18"/>
        </w:rPr>
        <w:t>.</w:t>
      </w:r>
    </w:p>
    <w:p w:rsidR="00805B58" w:rsidRPr="002E46B4" w:rsidRDefault="00805B58" w:rsidP="00805B58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 и р е т р о и д ы.</w:t>
      </w:r>
    </w:p>
    <w:p w:rsidR="00805B58" w:rsidRPr="002E46B4" w:rsidRDefault="00805B58" w:rsidP="00805B58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Наиболее широко применяемые в настоящее время химические вещества для борьбы с вредными членистоногими. Большинство их в чистом виде относится ко 2 классу опасности, в рабочих композициях – 3 и 4 классам (умеренно- и мало токсичным для теплокровных животных). Даже в малых концентрациях эти соединения обладают сильным инсектицидным действием и быстрым парализующим эффектом. Не накапливаются в почве и живых организмах, быстро разлагаясь во внешней среде. </w:t>
      </w:r>
      <w:r w:rsidR="009163ED" w:rsidRPr="002E46B4">
        <w:rPr>
          <w:sz w:val="18"/>
          <w:szCs w:val="18"/>
        </w:rPr>
        <w:t>Выпускаются в различных препаративных формах</w:t>
      </w:r>
      <w:r w:rsidR="009163ED" w:rsidRPr="002E46B4">
        <w:rPr>
          <w:i/>
          <w:sz w:val="18"/>
          <w:szCs w:val="18"/>
        </w:rPr>
        <w:t>.</w:t>
      </w:r>
    </w:p>
    <w:p w:rsidR="00805B58" w:rsidRPr="002E46B4" w:rsidRDefault="00805B58" w:rsidP="00805B58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Для повышения эффективности пиретроидов к ним добавляют синергисты (пиперонилбутоксид или МГК-264). Наиболее широко против блох и клещей применяются фотостабильные пиретроиды: не содержащие циангруппу (</w:t>
      </w:r>
      <w:r w:rsidRPr="002E46B4">
        <w:rPr>
          <w:i/>
          <w:sz w:val="18"/>
          <w:szCs w:val="18"/>
        </w:rPr>
        <w:t>перметрин</w:t>
      </w:r>
      <w:r w:rsidRPr="002E46B4">
        <w:rPr>
          <w:sz w:val="18"/>
          <w:szCs w:val="18"/>
        </w:rPr>
        <w:t>) и цианосодержащие (</w:t>
      </w:r>
      <w:r w:rsidRPr="002E46B4">
        <w:rPr>
          <w:i/>
          <w:sz w:val="18"/>
          <w:szCs w:val="18"/>
        </w:rPr>
        <w:t>циперметрин, альфаметрин, зетациперметрин, дельтаметрин, фенвалерат</w:t>
      </w:r>
      <w:r w:rsidRPr="002E46B4">
        <w:rPr>
          <w:sz w:val="18"/>
          <w:szCs w:val="18"/>
        </w:rPr>
        <w:t xml:space="preserve"> и др.), а также их смеси. Нефотостабильные пиретроиды: </w:t>
      </w:r>
      <w:r w:rsidRPr="002E46B4">
        <w:rPr>
          <w:i/>
          <w:sz w:val="18"/>
          <w:szCs w:val="18"/>
        </w:rPr>
        <w:t>тетраметрин</w:t>
      </w:r>
      <w:r w:rsidRPr="002E46B4">
        <w:rPr>
          <w:sz w:val="18"/>
          <w:szCs w:val="18"/>
        </w:rPr>
        <w:t xml:space="preserve"> (</w:t>
      </w:r>
      <w:r w:rsidRPr="002E46B4">
        <w:rPr>
          <w:i/>
          <w:sz w:val="18"/>
          <w:szCs w:val="18"/>
        </w:rPr>
        <w:t>неопинамин</w:t>
      </w:r>
      <w:r w:rsidRPr="002E46B4">
        <w:rPr>
          <w:sz w:val="18"/>
          <w:szCs w:val="18"/>
        </w:rPr>
        <w:t xml:space="preserve">) и его более очищенный продукт </w:t>
      </w:r>
      <w:r w:rsidRPr="002E46B4">
        <w:rPr>
          <w:i/>
          <w:sz w:val="18"/>
          <w:szCs w:val="18"/>
        </w:rPr>
        <w:t>неопинамин</w:t>
      </w:r>
      <w:r w:rsidRPr="002E46B4">
        <w:rPr>
          <w:sz w:val="18"/>
          <w:szCs w:val="18"/>
        </w:rPr>
        <w:t>-</w:t>
      </w:r>
      <w:r w:rsidRPr="002E46B4">
        <w:rPr>
          <w:i/>
          <w:sz w:val="18"/>
          <w:szCs w:val="18"/>
        </w:rPr>
        <w:t>форте</w:t>
      </w:r>
      <w:r w:rsidRPr="002E46B4">
        <w:rPr>
          <w:sz w:val="18"/>
          <w:szCs w:val="18"/>
        </w:rPr>
        <w:t xml:space="preserve"> в настоящее время используют только как добавки к другим инсектицидам, особенно в средствах в аэрозольной упаковке.</w:t>
      </w:r>
    </w:p>
    <w:p w:rsidR="00805B58" w:rsidRPr="002E46B4" w:rsidRDefault="00805B58" w:rsidP="00805B58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 xml:space="preserve">Перметрин </w:t>
      </w:r>
      <w:r w:rsidRPr="002E46B4">
        <w:rPr>
          <w:spacing w:val="-4"/>
          <w:sz w:val="18"/>
          <w:szCs w:val="18"/>
        </w:rPr>
        <w:t>(</w:t>
      </w:r>
      <w:r w:rsidRPr="002E46B4">
        <w:rPr>
          <w:spacing w:val="-4"/>
          <w:sz w:val="18"/>
          <w:szCs w:val="18"/>
          <w:u w:val="single"/>
        </w:rPr>
        <w:t>+</w:t>
      </w:r>
      <w:r w:rsidRPr="002E46B4">
        <w:rPr>
          <w:spacing w:val="-4"/>
          <w:sz w:val="18"/>
          <w:szCs w:val="18"/>
        </w:rPr>
        <w:t>) – цис-транс-3</w:t>
      </w:r>
      <w:r w:rsidR="00DF2A20" w:rsidRPr="002E46B4">
        <w:rPr>
          <w:spacing w:val="-4"/>
          <w:sz w:val="18"/>
          <w:szCs w:val="18"/>
        </w:rPr>
        <w:t>-</w:t>
      </w:r>
      <w:r w:rsidRPr="002E46B4">
        <w:rPr>
          <w:spacing w:val="-4"/>
          <w:sz w:val="18"/>
          <w:szCs w:val="18"/>
        </w:rPr>
        <w:t xml:space="preserve"> (2,2-дихлорвинил-2,3-диметилциклопропанкарбоновой кислоты 3-феноксибензиловый эфир). Синонимы</w:t>
      </w:r>
      <w:r w:rsidR="00823510" w:rsidRPr="002E46B4">
        <w:rPr>
          <w:spacing w:val="-4"/>
          <w:sz w:val="18"/>
          <w:szCs w:val="18"/>
        </w:rPr>
        <w:t>:</w:t>
      </w:r>
      <w:r w:rsidRPr="002E46B4">
        <w:rPr>
          <w:spacing w:val="-4"/>
          <w:sz w:val="18"/>
          <w:szCs w:val="18"/>
        </w:rPr>
        <w:t xml:space="preserve"> анометрин, амбуш, ровикурт и др.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52645-53-1. </w:t>
      </w:r>
      <w:r w:rsidRPr="002E46B4">
        <w:rPr>
          <w:spacing w:val="-4"/>
          <w:sz w:val="18"/>
          <w:szCs w:val="18"/>
        </w:rPr>
        <w:t xml:space="preserve">Светлая маслянистая жидкость со слабым запахом. Хорошо растворяется </w:t>
      </w:r>
      <w:r w:rsidRPr="002E46B4">
        <w:rPr>
          <w:sz w:val="18"/>
          <w:szCs w:val="18"/>
        </w:rPr>
        <w:t xml:space="preserve">в органических растворителях. Слабо летучее вещество. ПДК в воздухе рабочей зоны </w:t>
      </w:r>
      <w:r w:rsidR="00823510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1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(аэрозоль, 2 класс опасности); ОБУВ в атмосферном воздухе населенных мест </w:t>
      </w:r>
      <w:r w:rsidR="00823510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0,002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(средне-суточная) и 0,07 мг/м</w:t>
      </w:r>
      <w:r w:rsidRPr="002E46B4">
        <w:rPr>
          <w:sz w:val="18"/>
          <w:szCs w:val="18"/>
          <w:vertAlign w:val="superscript"/>
        </w:rPr>
        <w:t xml:space="preserve">3  </w:t>
      </w:r>
      <w:r w:rsidRPr="002E46B4">
        <w:rPr>
          <w:sz w:val="18"/>
          <w:szCs w:val="18"/>
        </w:rPr>
        <w:t xml:space="preserve">(максимально-разовая); в воде водоемов </w:t>
      </w:r>
      <w:r w:rsidR="00823510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0,05 мг/дм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</w:t>
      </w:r>
    </w:p>
    <w:p w:rsidR="00805B58" w:rsidRPr="002E46B4" w:rsidRDefault="00805B58" w:rsidP="00805B58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 xml:space="preserve">Дельтаметрин </w:t>
      </w:r>
      <w:r w:rsidRPr="002E46B4">
        <w:rPr>
          <w:sz w:val="18"/>
          <w:szCs w:val="18"/>
        </w:rPr>
        <w:t>(1</w:t>
      </w:r>
      <w:r w:rsidRPr="002E46B4">
        <w:rPr>
          <w:sz w:val="18"/>
          <w:szCs w:val="18"/>
          <w:lang w:val="en-US"/>
        </w:rPr>
        <w:t>R</w:t>
      </w:r>
      <w:r w:rsidR="00DF2A20" w:rsidRPr="002E46B4">
        <w:rPr>
          <w:sz w:val="18"/>
          <w:szCs w:val="18"/>
        </w:rPr>
        <w:t>-цис-3-(2,2-д</w:t>
      </w:r>
      <w:r w:rsidRPr="002E46B4">
        <w:rPr>
          <w:sz w:val="18"/>
          <w:szCs w:val="18"/>
        </w:rPr>
        <w:t>ибромвинил)-2,2-диметил</w:t>
      </w:r>
      <w:r w:rsidRPr="002E46B4">
        <w:rPr>
          <w:spacing w:val="-4"/>
          <w:sz w:val="18"/>
          <w:szCs w:val="18"/>
        </w:rPr>
        <w:t>циклопропанкарбоновой кислоты (</w:t>
      </w:r>
      <w:r w:rsidRPr="002E46B4">
        <w:rPr>
          <w:sz w:val="18"/>
          <w:szCs w:val="18"/>
          <w:lang w:val="en-US"/>
        </w:rPr>
        <w:t>S</w:t>
      </w:r>
      <w:r w:rsidRPr="002E46B4">
        <w:rPr>
          <w:sz w:val="18"/>
          <w:szCs w:val="18"/>
        </w:rPr>
        <w:t>)-</w:t>
      </w:r>
      <w:r w:rsidRPr="002E46B4">
        <w:rPr>
          <w:spacing w:val="-4"/>
          <w:sz w:val="18"/>
          <w:szCs w:val="18"/>
        </w:rPr>
        <w:t xml:space="preserve">3-фенокси-ά-цианобензиловый эфир). </w:t>
      </w:r>
      <w:r w:rsidRPr="002E46B4">
        <w:rPr>
          <w:sz w:val="18"/>
          <w:szCs w:val="18"/>
        </w:rPr>
        <w:t>Синонимы</w:t>
      </w:r>
      <w:r w:rsidR="00823510" w:rsidRPr="002E46B4">
        <w:rPr>
          <w:sz w:val="18"/>
          <w:szCs w:val="18"/>
        </w:rPr>
        <w:t>:</w:t>
      </w:r>
      <w:r w:rsidRPr="002E46B4">
        <w:rPr>
          <w:sz w:val="18"/>
          <w:szCs w:val="18"/>
        </w:rPr>
        <w:t xml:space="preserve"> декаметрин, децис, суперметрин. Представляет собой белый кристаллический порошок. Хорошо растворяется в органических растворителях. ПДК в воздухе рабочей зоны – 0,01 мг/м</w:t>
      </w:r>
      <w:r w:rsidRPr="002E46B4">
        <w:rPr>
          <w:sz w:val="18"/>
          <w:szCs w:val="18"/>
          <w:vertAlign w:val="superscript"/>
        </w:rPr>
        <w:t xml:space="preserve">3 </w:t>
      </w:r>
      <w:r w:rsidRPr="002E46B4">
        <w:rPr>
          <w:sz w:val="18"/>
          <w:szCs w:val="18"/>
        </w:rPr>
        <w:t xml:space="preserve">, (аэрозоль, 2 класс опасности); ОБУВ в атмосферном воздухе населенных мест </w:t>
      </w:r>
      <w:r w:rsidR="00823510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0,002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(средне-суточная) и 0,07 мг/м</w:t>
      </w:r>
      <w:r w:rsidRPr="002E46B4">
        <w:rPr>
          <w:sz w:val="18"/>
          <w:szCs w:val="18"/>
          <w:vertAlign w:val="superscript"/>
        </w:rPr>
        <w:t xml:space="preserve">3  </w:t>
      </w:r>
      <w:r w:rsidRPr="002E46B4">
        <w:rPr>
          <w:sz w:val="18"/>
          <w:szCs w:val="18"/>
        </w:rPr>
        <w:t>(максимально-разовая);</w:t>
      </w:r>
      <w:r w:rsidR="00823510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ПДК в воде водоемов </w:t>
      </w:r>
      <w:r w:rsidR="00823510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0,05 мг/дм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</w:t>
      </w:r>
    </w:p>
    <w:p w:rsidR="00805B58" w:rsidRPr="002E46B4" w:rsidRDefault="00805B58" w:rsidP="00805B58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 xml:space="preserve">Циперметрин </w:t>
      </w:r>
      <w:r w:rsidRPr="002E46B4">
        <w:rPr>
          <w:sz w:val="18"/>
          <w:szCs w:val="18"/>
        </w:rPr>
        <w:t>(1</w:t>
      </w:r>
      <w:r w:rsidRPr="002E46B4">
        <w:rPr>
          <w:sz w:val="18"/>
          <w:szCs w:val="18"/>
          <w:lang w:val="en-US"/>
        </w:rPr>
        <w:t>RS</w:t>
      </w:r>
      <w:r w:rsidR="00DF2A20" w:rsidRPr="002E46B4">
        <w:rPr>
          <w:sz w:val="18"/>
          <w:szCs w:val="18"/>
        </w:rPr>
        <w:t>)-цис,транс-3</w:t>
      </w:r>
      <w:r w:rsidRPr="002E46B4">
        <w:rPr>
          <w:sz w:val="18"/>
          <w:szCs w:val="18"/>
        </w:rPr>
        <w:t>-(Дихлорвинил)-2,2-диметил-</w:t>
      </w:r>
      <w:r w:rsidRPr="002E46B4">
        <w:rPr>
          <w:spacing w:val="-4"/>
          <w:sz w:val="18"/>
          <w:szCs w:val="18"/>
        </w:rPr>
        <w:t>циклопропанкарбо</w:t>
      </w:r>
      <w:r w:rsidR="00DF2A20" w:rsidRPr="002E46B4">
        <w:rPr>
          <w:spacing w:val="-4"/>
          <w:sz w:val="18"/>
          <w:szCs w:val="18"/>
        </w:rPr>
        <w:t>-</w:t>
      </w:r>
      <w:r w:rsidRPr="002E46B4">
        <w:rPr>
          <w:spacing w:val="-4"/>
          <w:sz w:val="18"/>
          <w:szCs w:val="18"/>
        </w:rPr>
        <w:t>новой</w:t>
      </w:r>
      <w:r w:rsidR="00E15E49" w:rsidRPr="002E46B4">
        <w:rPr>
          <w:spacing w:val="-4"/>
          <w:sz w:val="18"/>
          <w:szCs w:val="18"/>
        </w:rPr>
        <w:t>-1</w:t>
      </w:r>
      <w:r w:rsidRPr="002E46B4">
        <w:rPr>
          <w:spacing w:val="-4"/>
          <w:sz w:val="18"/>
          <w:szCs w:val="18"/>
        </w:rPr>
        <w:t xml:space="preserve"> кислоты (</w:t>
      </w:r>
      <w:r w:rsidRPr="002E46B4">
        <w:rPr>
          <w:sz w:val="18"/>
          <w:szCs w:val="18"/>
          <w:lang w:val="en-US"/>
        </w:rPr>
        <w:t>RS</w:t>
      </w:r>
      <w:r w:rsidRPr="002E46B4">
        <w:rPr>
          <w:sz w:val="18"/>
          <w:szCs w:val="18"/>
        </w:rPr>
        <w:t>)-3-фенокси-</w:t>
      </w:r>
      <w:r w:rsidRPr="002E46B4">
        <w:rPr>
          <w:spacing w:val="-4"/>
          <w:sz w:val="18"/>
          <w:szCs w:val="18"/>
        </w:rPr>
        <w:t xml:space="preserve">ά-цианобензиловый эфир). </w:t>
      </w:r>
      <w:r w:rsidRPr="002E46B4">
        <w:rPr>
          <w:sz w:val="18"/>
          <w:szCs w:val="18"/>
        </w:rPr>
        <w:t>Синонимы</w:t>
      </w:r>
      <w:r w:rsidR="00823510" w:rsidRPr="002E46B4">
        <w:rPr>
          <w:sz w:val="18"/>
          <w:szCs w:val="18"/>
        </w:rPr>
        <w:t>:</w:t>
      </w:r>
      <w:r w:rsidRPr="002E46B4">
        <w:rPr>
          <w:sz w:val="18"/>
          <w:szCs w:val="18"/>
        </w:rPr>
        <w:t xml:space="preserve"> баррикад, рипкорд, цимбуш.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52315-07-8. Вязкая желтоватая жидкость со слабым запахом. Хорошо растворяется в органических растворителях. ПДК в воздухе рабочей зоны – 0,5мг/м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, (аэрозоль, 2 класс опасности); ОБУВ в атмосферном воздухе населенных мест </w:t>
      </w:r>
      <w:r w:rsidR="00823510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0,04 мг/м</w:t>
      </w:r>
      <w:r w:rsidRPr="002E46B4">
        <w:rPr>
          <w:sz w:val="18"/>
          <w:szCs w:val="18"/>
          <w:vertAlign w:val="superscript"/>
        </w:rPr>
        <w:t xml:space="preserve">3  </w:t>
      </w:r>
      <w:r w:rsidRPr="002E46B4">
        <w:rPr>
          <w:sz w:val="18"/>
          <w:szCs w:val="18"/>
        </w:rPr>
        <w:t>(максимально-разовая)</w:t>
      </w:r>
      <w:r w:rsidR="007762A9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0,01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(средне-суточная); в воде водоемов </w:t>
      </w:r>
      <w:r w:rsidR="00823510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0,05 мг/дм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</w:t>
      </w:r>
    </w:p>
    <w:p w:rsidR="00805B58" w:rsidRPr="002E46B4" w:rsidRDefault="00805B58" w:rsidP="00805B58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Альфа</w:t>
      </w:r>
      <w:r w:rsidR="00DF2A20" w:rsidRPr="002E46B4">
        <w:rPr>
          <w:b/>
          <w:i/>
          <w:sz w:val="18"/>
          <w:szCs w:val="18"/>
        </w:rPr>
        <w:t>-</w:t>
      </w:r>
      <w:r w:rsidRPr="002E46B4">
        <w:rPr>
          <w:b/>
          <w:i/>
          <w:sz w:val="18"/>
          <w:szCs w:val="18"/>
        </w:rPr>
        <w:t xml:space="preserve">циперметрин </w:t>
      </w:r>
      <w:r w:rsidRPr="002E46B4">
        <w:rPr>
          <w:sz w:val="18"/>
          <w:szCs w:val="18"/>
        </w:rPr>
        <w:t>(1</w:t>
      </w:r>
      <w:r w:rsidRPr="002E46B4">
        <w:rPr>
          <w:sz w:val="18"/>
          <w:szCs w:val="18"/>
          <w:lang w:val="en-US"/>
        </w:rPr>
        <w:t>RS</w:t>
      </w:r>
      <w:r w:rsidRPr="002E46B4">
        <w:rPr>
          <w:sz w:val="18"/>
          <w:szCs w:val="18"/>
        </w:rPr>
        <w:t>)-цис,транс-3-(</w:t>
      </w:r>
      <w:r w:rsidR="00DF2A20" w:rsidRPr="002E46B4">
        <w:rPr>
          <w:sz w:val="18"/>
          <w:szCs w:val="18"/>
        </w:rPr>
        <w:t>д</w:t>
      </w:r>
      <w:r w:rsidRPr="002E46B4">
        <w:rPr>
          <w:sz w:val="18"/>
          <w:szCs w:val="18"/>
        </w:rPr>
        <w:t>ихлорвинил)-2,2-диметил</w:t>
      </w:r>
      <w:r w:rsidRPr="002E46B4">
        <w:rPr>
          <w:spacing w:val="-4"/>
          <w:sz w:val="18"/>
          <w:szCs w:val="18"/>
        </w:rPr>
        <w:t>циклопропан-карбоновой-1 кислоты (</w:t>
      </w:r>
      <w:r w:rsidRPr="002E46B4">
        <w:rPr>
          <w:sz w:val="18"/>
          <w:szCs w:val="18"/>
          <w:lang w:val="en-US"/>
        </w:rPr>
        <w:t>RS</w:t>
      </w:r>
      <w:r w:rsidRPr="002E46B4">
        <w:rPr>
          <w:sz w:val="18"/>
          <w:szCs w:val="18"/>
        </w:rPr>
        <w:t>)-3-фенокси-</w:t>
      </w:r>
      <w:r w:rsidRPr="002E46B4">
        <w:rPr>
          <w:spacing w:val="-4"/>
          <w:sz w:val="18"/>
          <w:szCs w:val="18"/>
        </w:rPr>
        <w:t xml:space="preserve">ά-цианобензиловый эфир). </w:t>
      </w:r>
      <w:r w:rsidRPr="002E46B4">
        <w:rPr>
          <w:sz w:val="18"/>
          <w:szCs w:val="18"/>
        </w:rPr>
        <w:t>Синонимы</w:t>
      </w:r>
      <w:r w:rsidR="00823510" w:rsidRPr="002E46B4">
        <w:rPr>
          <w:sz w:val="18"/>
          <w:szCs w:val="18"/>
        </w:rPr>
        <w:t>:</w:t>
      </w:r>
      <w:r w:rsidRPr="002E46B4">
        <w:rPr>
          <w:sz w:val="18"/>
          <w:szCs w:val="18"/>
        </w:rPr>
        <w:t xml:space="preserve"> альфаметрин, баррикад, рипкорд, цимбуш.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52315-07-8. Хорошо растворяется в органических растворителях. ПДК в воздухе рабочей зоны – 0,1мг/м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, (аэрозоль, 2 класс опасности); ОБУВ в атмосферном воздухе населенных мест </w:t>
      </w:r>
      <w:r w:rsidR="00823510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0,04 мг/м</w:t>
      </w:r>
      <w:r w:rsidRPr="002E46B4">
        <w:rPr>
          <w:sz w:val="18"/>
          <w:szCs w:val="18"/>
          <w:vertAlign w:val="superscript"/>
        </w:rPr>
        <w:t xml:space="preserve">3  </w:t>
      </w:r>
      <w:r w:rsidRPr="002E46B4">
        <w:rPr>
          <w:sz w:val="18"/>
          <w:szCs w:val="18"/>
        </w:rPr>
        <w:t>(максимально-разовая)</w:t>
      </w:r>
      <w:r w:rsidR="00823510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0,01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(средне-суточная); ПДК в воде водоемов </w:t>
      </w:r>
      <w:r w:rsidR="00823510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0,05 мг/дм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</w:t>
      </w:r>
    </w:p>
    <w:p w:rsidR="00805B58" w:rsidRPr="002E46B4" w:rsidRDefault="00805B58" w:rsidP="00805B58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Зета</w:t>
      </w:r>
      <w:r w:rsidR="00823510" w:rsidRPr="002E46B4">
        <w:rPr>
          <w:b/>
          <w:i/>
          <w:sz w:val="18"/>
          <w:szCs w:val="18"/>
        </w:rPr>
        <w:t>-</w:t>
      </w:r>
      <w:r w:rsidRPr="002E46B4">
        <w:rPr>
          <w:b/>
          <w:i/>
          <w:sz w:val="18"/>
          <w:szCs w:val="18"/>
        </w:rPr>
        <w:t>циперметрин</w:t>
      </w:r>
      <w:r w:rsidR="006A67F7" w:rsidRPr="002E46B4">
        <w:rPr>
          <w:b/>
          <w:i/>
          <w:sz w:val="18"/>
          <w:szCs w:val="18"/>
        </w:rPr>
        <w:t xml:space="preserve"> –</w:t>
      </w:r>
      <w:r w:rsidRPr="002E46B4">
        <w:rPr>
          <w:b/>
          <w:i/>
          <w:sz w:val="18"/>
          <w:szCs w:val="18"/>
        </w:rPr>
        <w:t xml:space="preserve"> </w:t>
      </w:r>
      <w:r w:rsidRPr="002E46B4">
        <w:rPr>
          <w:sz w:val="18"/>
          <w:szCs w:val="18"/>
        </w:rPr>
        <w:t>смесь изомеров (</w:t>
      </w:r>
      <w:r w:rsidRPr="002E46B4">
        <w:rPr>
          <w:sz w:val="18"/>
          <w:szCs w:val="18"/>
          <w:lang w:val="en-US"/>
        </w:rPr>
        <w:t>S</w:t>
      </w:r>
      <w:r w:rsidRPr="002E46B4">
        <w:rPr>
          <w:sz w:val="18"/>
          <w:szCs w:val="18"/>
        </w:rPr>
        <w:t>)-ά-циан-3-феноксибензил(</w:t>
      </w:r>
      <w:r w:rsidRPr="002E46B4">
        <w:rPr>
          <w:sz w:val="18"/>
          <w:szCs w:val="18"/>
          <w:lang w:val="en-US"/>
        </w:rPr>
        <w:t>IRS</w:t>
      </w:r>
      <w:r w:rsidRPr="002E46B4">
        <w:rPr>
          <w:sz w:val="18"/>
          <w:szCs w:val="18"/>
        </w:rPr>
        <w:t>,</w:t>
      </w:r>
      <w:r w:rsidR="00E15E49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3</w:t>
      </w:r>
      <w:r w:rsidRPr="002E46B4">
        <w:rPr>
          <w:sz w:val="18"/>
          <w:szCs w:val="18"/>
          <w:lang w:val="en-US"/>
        </w:rPr>
        <w:t>RS</w:t>
      </w:r>
      <w:r w:rsidRPr="002E46B4">
        <w:rPr>
          <w:sz w:val="18"/>
          <w:szCs w:val="18"/>
        </w:rPr>
        <w:t>)-3-(2,2-дихлорвинил)-2,2-диметилциклопропанкарбоксилата и (</w:t>
      </w:r>
      <w:r w:rsidRPr="002E46B4">
        <w:rPr>
          <w:sz w:val="18"/>
          <w:szCs w:val="18"/>
          <w:lang w:val="en-US"/>
        </w:rPr>
        <w:t>S</w:t>
      </w:r>
      <w:r w:rsidRPr="002E46B4">
        <w:rPr>
          <w:sz w:val="18"/>
          <w:szCs w:val="18"/>
        </w:rPr>
        <w:t>)-ά-циан-3-феноксибензил (</w:t>
      </w:r>
      <w:r w:rsidRPr="002E46B4">
        <w:rPr>
          <w:sz w:val="18"/>
          <w:szCs w:val="18"/>
          <w:lang w:val="en-US"/>
        </w:rPr>
        <w:t>IRS</w:t>
      </w:r>
      <w:r w:rsidRPr="002E46B4">
        <w:rPr>
          <w:sz w:val="18"/>
          <w:szCs w:val="18"/>
        </w:rPr>
        <w:t>, 3</w:t>
      </w:r>
      <w:r w:rsidRPr="002E46B4">
        <w:rPr>
          <w:sz w:val="18"/>
          <w:szCs w:val="18"/>
          <w:lang w:val="en-US"/>
        </w:rPr>
        <w:t>RS</w:t>
      </w:r>
      <w:r w:rsidRPr="002E46B4">
        <w:rPr>
          <w:sz w:val="18"/>
          <w:szCs w:val="18"/>
        </w:rPr>
        <w:t>)-3-(2,2-дихлорвинил)-2,2-диметилциклопропанк</w:t>
      </w:r>
      <w:r w:rsidR="00E15E49" w:rsidRPr="002E46B4">
        <w:rPr>
          <w:sz w:val="18"/>
          <w:szCs w:val="18"/>
        </w:rPr>
        <w:t>арбоксилата в соотношении 45-55</w:t>
      </w:r>
      <w:r w:rsidRPr="002E46B4">
        <w:rPr>
          <w:sz w:val="18"/>
          <w:szCs w:val="18"/>
        </w:rPr>
        <w:t>:55-45</w:t>
      </w:r>
      <w:r w:rsidR="00E15E49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. </w:t>
      </w:r>
      <w:r w:rsidRPr="002E46B4">
        <w:rPr>
          <w:rFonts w:ascii="Times New Roman CYR" w:hAnsi="Times New Roman CYR"/>
          <w:sz w:val="18"/>
          <w:szCs w:val="18"/>
        </w:rPr>
        <w:t xml:space="preserve">Синонимы: фастак, фьюри, таран, зета.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52315-07-8. Вязкая темно-коричневая жидкость </w:t>
      </w:r>
      <w:r w:rsidRPr="002E46B4">
        <w:rPr>
          <w:spacing w:val="-4"/>
          <w:sz w:val="18"/>
          <w:szCs w:val="18"/>
        </w:rPr>
        <w:t xml:space="preserve">Хорошо растворим </w:t>
      </w:r>
      <w:r w:rsidRPr="002E46B4">
        <w:rPr>
          <w:sz w:val="18"/>
          <w:szCs w:val="18"/>
        </w:rPr>
        <w:t>в органических растворителях. Слабо летучее вещество. ПДК в воздухе рабочей зоны – 0,5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, (аэрозоль, 2 класс опасности); ОБУВ в атмосферном воздухе населенных мест </w:t>
      </w:r>
      <w:r w:rsidR="006A67F7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0,002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(средне-суточная) и 0,07 мг/м</w:t>
      </w:r>
      <w:r w:rsidRPr="002E46B4">
        <w:rPr>
          <w:sz w:val="18"/>
          <w:szCs w:val="18"/>
          <w:vertAlign w:val="superscript"/>
        </w:rPr>
        <w:t xml:space="preserve">3  </w:t>
      </w:r>
      <w:r w:rsidRPr="002E46B4">
        <w:rPr>
          <w:sz w:val="18"/>
          <w:szCs w:val="18"/>
        </w:rPr>
        <w:t xml:space="preserve">(максимально-разовая); ПДК в воде водоемов </w:t>
      </w:r>
      <w:r w:rsidR="006A67F7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0,05 мг/дм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</w:t>
      </w:r>
    </w:p>
    <w:p w:rsidR="00034378" w:rsidRPr="002E46B4" w:rsidRDefault="00805B58" w:rsidP="00805B58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 xml:space="preserve">Тетраметрин </w:t>
      </w:r>
      <w:r w:rsidRPr="002E46B4">
        <w:rPr>
          <w:sz w:val="18"/>
          <w:szCs w:val="18"/>
        </w:rPr>
        <w:t>(цис,транс- хризантемовой кислоты(</w:t>
      </w:r>
      <w:r w:rsidRPr="002E46B4">
        <w:rPr>
          <w:sz w:val="18"/>
          <w:szCs w:val="18"/>
          <w:u w:val="single"/>
        </w:rPr>
        <w:t>+</w:t>
      </w:r>
      <w:r w:rsidRPr="002E46B4">
        <w:rPr>
          <w:sz w:val="18"/>
          <w:szCs w:val="18"/>
        </w:rPr>
        <w:t>)-</w:t>
      </w:r>
      <w:r w:rsidRPr="002E46B4">
        <w:rPr>
          <w:sz w:val="18"/>
          <w:szCs w:val="18"/>
          <w:lang w:val="en-US"/>
        </w:rPr>
        <w:t>N</w:t>
      </w:r>
      <w:r w:rsidRPr="002E46B4">
        <w:rPr>
          <w:sz w:val="18"/>
          <w:szCs w:val="18"/>
        </w:rPr>
        <w:t>-(3,4,5,6-тетрагидрофтали- мидо)-метиловый эфир</w:t>
      </w:r>
      <w:r w:rsidR="00E15E49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>. Синонимы</w:t>
      </w:r>
      <w:r w:rsidR="006A67F7" w:rsidRPr="002E46B4">
        <w:rPr>
          <w:sz w:val="18"/>
          <w:szCs w:val="18"/>
        </w:rPr>
        <w:t>:</w:t>
      </w:r>
      <w:r w:rsidRPr="002E46B4">
        <w:rPr>
          <w:sz w:val="18"/>
          <w:szCs w:val="18"/>
        </w:rPr>
        <w:t xml:space="preserve"> неопинамин, тетралат, фталтрин.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7696-12-0. Белое кристаллическое вещество. </w:t>
      </w:r>
      <w:r w:rsidRPr="002E46B4">
        <w:rPr>
          <w:spacing w:val="-4"/>
          <w:sz w:val="18"/>
          <w:szCs w:val="18"/>
        </w:rPr>
        <w:t xml:space="preserve">Хорошо растворим </w:t>
      </w:r>
      <w:r w:rsidRPr="002E46B4">
        <w:rPr>
          <w:sz w:val="18"/>
          <w:szCs w:val="18"/>
        </w:rPr>
        <w:t>в органических растворителях. Слабо летучее вещество. ПДК в воздухе рабочей зоны – 7,0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, (аэрозоль, 3 класс опасности); ОБУВ в атмосферном воздухе населенных мест </w:t>
      </w:r>
      <w:r w:rsidR="006A67F7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0,002 мг/м</w:t>
      </w:r>
      <w:r w:rsidRPr="002E46B4">
        <w:rPr>
          <w:sz w:val="18"/>
          <w:szCs w:val="18"/>
          <w:vertAlign w:val="superscript"/>
        </w:rPr>
        <w:t>3</w:t>
      </w:r>
      <w:r w:rsidR="00034378" w:rsidRPr="002E46B4">
        <w:rPr>
          <w:sz w:val="18"/>
          <w:szCs w:val="18"/>
        </w:rPr>
        <w:t>.</w:t>
      </w:r>
    </w:p>
    <w:p w:rsidR="00805B58" w:rsidRPr="002E46B4" w:rsidRDefault="00805B58" w:rsidP="00805B58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Фенвалерат</w:t>
      </w:r>
      <w:r w:rsidRPr="002E46B4">
        <w:rPr>
          <w:b/>
          <w:sz w:val="18"/>
          <w:szCs w:val="18"/>
        </w:rPr>
        <w:t xml:space="preserve"> </w:t>
      </w:r>
      <w:r w:rsidRPr="002E46B4">
        <w:rPr>
          <w:sz w:val="18"/>
          <w:szCs w:val="18"/>
        </w:rPr>
        <w:t>(1</w:t>
      </w:r>
      <w:r w:rsidRPr="002E46B4">
        <w:rPr>
          <w:sz w:val="18"/>
          <w:szCs w:val="18"/>
          <w:lang w:val="en-US"/>
        </w:rPr>
        <w:t>RS</w:t>
      </w:r>
      <w:r w:rsidRPr="002E46B4">
        <w:rPr>
          <w:sz w:val="18"/>
          <w:szCs w:val="18"/>
        </w:rPr>
        <w:t>)-2-</w:t>
      </w:r>
      <w:r w:rsidR="006941CC" w:rsidRPr="002E46B4">
        <w:rPr>
          <w:sz w:val="18"/>
          <w:szCs w:val="18"/>
        </w:rPr>
        <w:t>метил-(4-хлорфенил)</w:t>
      </w:r>
      <w:r w:rsidRPr="002E46B4">
        <w:rPr>
          <w:sz w:val="18"/>
          <w:szCs w:val="18"/>
        </w:rPr>
        <w:t xml:space="preserve">бутановой кислоты </w:t>
      </w:r>
      <w:r w:rsidRPr="002E46B4">
        <w:rPr>
          <w:b/>
          <w:sz w:val="18"/>
          <w:szCs w:val="18"/>
        </w:rPr>
        <w:t>(</w:t>
      </w:r>
      <w:r w:rsidRPr="002E46B4">
        <w:rPr>
          <w:sz w:val="18"/>
          <w:szCs w:val="18"/>
          <w:lang w:val="en-US"/>
        </w:rPr>
        <w:t>RS</w:t>
      </w:r>
      <w:r w:rsidRPr="002E46B4">
        <w:rPr>
          <w:sz w:val="18"/>
          <w:szCs w:val="18"/>
        </w:rPr>
        <w:t xml:space="preserve">)- </w:t>
      </w:r>
      <w:r w:rsidRPr="002E46B4">
        <w:rPr>
          <w:spacing w:val="-4"/>
          <w:sz w:val="18"/>
          <w:szCs w:val="18"/>
        </w:rPr>
        <w:t>ά- циано-3-</w:t>
      </w:r>
      <w:r w:rsidRPr="002E46B4">
        <w:rPr>
          <w:sz w:val="18"/>
          <w:szCs w:val="18"/>
        </w:rPr>
        <w:t>фе</w:t>
      </w:r>
      <w:r w:rsidR="006941CC" w:rsidRPr="002E46B4">
        <w:rPr>
          <w:sz w:val="18"/>
          <w:szCs w:val="18"/>
        </w:rPr>
        <w:t>-</w:t>
      </w:r>
      <w:r w:rsidRPr="002E46B4">
        <w:rPr>
          <w:sz w:val="18"/>
          <w:szCs w:val="18"/>
        </w:rPr>
        <w:t>нокси</w:t>
      </w:r>
      <w:r w:rsidRPr="002E46B4">
        <w:rPr>
          <w:spacing w:val="-4"/>
          <w:sz w:val="18"/>
          <w:szCs w:val="18"/>
        </w:rPr>
        <w:t xml:space="preserve">бензиловый эфир). </w:t>
      </w:r>
      <w:r w:rsidRPr="002E46B4">
        <w:rPr>
          <w:sz w:val="18"/>
          <w:szCs w:val="18"/>
        </w:rPr>
        <w:t>Синонимы – сумицидин, пидрин, белмарк, санматон,</w:t>
      </w:r>
      <w:r w:rsidR="006A67F7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сумифлай и др.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51630-5-1.8. Вязкая желтоватая жидкость со слабым запахом. Хорошо растворяется в органических растворителях. ПДК в воздухе рабочей зоны – 0.3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, (аэрозоль, 2 класс опасности); ОБУВ в атмосферном воздухе населенных мест </w:t>
      </w:r>
      <w:r w:rsidR="006A67F7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0,01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(средне-суточная) и 0,02 мг/м</w:t>
      </w:r>
      <w:r w:rsidRPr="002E46B4">
        <w:rPr>
          <w:sz w:val="18"/>
          <w:szCs w:val="18"/>
          <w:vertAlign w:val="superscript"/>
        </w:rPr>
        <w:t xml:space="preserve">3 </w:t>
      </w:r>
      <w:r w:rsidRPr="002E46B4">
        <w:rPr>
          <w:sz w:val="18"/>
          <w:szCs w:val="18"/>
        </w:rPr>
        <w:t>(максимально-разовая)</w:t>
      </w:r>
      <w:r w:rsidRPr="002E46B4">
        <w:rPr>
          <w:sz w:val="18"/>
          <w:szCs w:val="18"/>
          <w:vertAlign w:val="subscript"/>
        </w:rPr>
        <w:t>.</w:t>
      </w:r>
    </w:p>
    <w:p w:rsidR="00805B58" w:rsidRPr="002E46B4" w:rsidRDefault="00805B58" w:rsidP="00805B58">
      <w:pPr>
        <w:tabs>
          <w:tab w:val="left" w:pos="8820"/>
        </w:tabs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Цифлутрин</w:t>
      </w:r>
      <w:r w:rsidR="006941CC" w:rsidRPr="002E46B4">
        <w:rPr>
          <w:sz w:val="18"/>
          <w:szCs w:val="18"/>
        </w:rPr>
        <w:t xml:space="preserve"> (</w:t>
      </w:r>
      <w:r w:rsidRPr="002E46B4">
        <w:rPr>
          <w:sz w:val="18"/>
          <w:szCs w:val="18"/>
        </w:rPr>
        <w:t>1</w:t>
      </w:r>
      <w:r w:rsidRPr="002E46B4">
        <w:rPr>
          <w:sz w:val="18"/>
          <w:szCs w:val="18"/>
          <w:lang w:val="en-US"/>
        </w:rPr>
        <w:t>R</w:t>
      </w:r>
      <w:r w:rsidRPr="002E46B4">
        <w:rPr>
          <w:sz w:val="18"/>
          <w:szCs w:val="18"/>
        </w:rPr>
        <w:t>)-транс-2,2-</w:t>
      </w:r>
      <w:r w:rsidR="006941CC" w:rsidRPr="002E46B4">
        <w:rPr>
          <w:sz w:val="18"/>
          <w:szCs w:val="18"/>
        </w:rPr>
        <w:t>д</w:t>
      </w:r>
      <w:r w:rsidRPr="002E46B4">
        <w:rPr>
          <w:sz w:val="18"/>
          <w:szCs w:val="18"/>
        </w:rPr>
        <w:t>иметил-3-(2,2-дихлорвинил)</w:t>
      </w:r>
      <w:r w:rsidR="003639A4" w:rsidRPr="002E46B4">
        <w:rPr>
          <w:sz w:val="18"/>
          <w:szCs w:val="18"/>
        </w:rPr>
        <w:t>диметил</w:t>
      </w:r>
      <w:r w:rsidRPr="002E46B4">
        <w:rPr>
          <w:sz w:val="18"/>
          <w:szCs w:val="18"/>
        </w:rPr>
        <w:t>циклопропанкар</w:t>
      </w:r>
      <w:r w:rsidR="003639A4" w:rsidRPr="002E46B4">
        <w:rPr>
          <w:sz w:val="18"/>
          <w:szCs w:val="18"/>
        </w:rPr>
        <w:t>-</w:t>
      </w:r>
      <w:r w:rsidRPr="002E46B4">
        <w:rPr>
          <w:sz w:val="18"/>
          <w:szCs w:val="18"/>
        </w:rPr>
        <w:t>боновой кислоты пентафтор</w:t>
      </w:r>
      <w:r w:rsidRPr="002E46B4">
        <w:rPr>
          <w:spacing w:val="-4"/>
          <w:sz w:val="18"/>
          <w:szCs w:val="18"/>
        </w:rPr>
        <w:t>бензиловый эфир</w:t>
      </w:r>
      <w:r w:rsidR="003639A4" w:rsidRPr="002E46B4">
        <w:rPr>
          <w:spacing w:val="-4"/>
          <w:sz w:val="18"/>
          <w:szCs w:val="18"/>
        </w:rPr>
        <w:t>)</w:t>
      </w:r>
      <w:r w:rsidRPr="002E46B4">
        <w:rPr>
          <w:spacing w:val="-4"/>
          <w:sz w:val="18"/>
          <w:szCs w:val="18"/>
        </w:rPr>
        <w:t xml:space="preserve">. </w:t>
      </w:r>
      <w:r w:rsidRPr="002E46B4">
        <w:rPr>
          <w:sz w:val="18"/>
          <w:szCs w:val="18"/>
        </w:rPr>
        <w:t>Синонимы: байтроид, респонсар, солфак. Светло-к</w:t>
      </w:r>
      <w:r w:rsidR="006A67F7" w:rsidRPr="002E46B4">
        <w:rPr>
          <w:sz w:val="18"/>
          <w:szCs w:val="18"/>
        </w:rPr>
        <w:t>о</w:t>
      </w:r>
      <w:r w:rsidRPr="002E46B4">
        <w:rPr>
          <w:sz w:val="18"/>
          <w:szCs w:val="18"/>
        </w:rPr>
        <w:t>р</w:t>
      </w:r>
      <w:r w:rsidR="006A67F7" w:rsidRPr="002E46B4">
        <w:rPr>
          <w:sz w:val="18"/>
          <w:szCs w:val="18"/>
        </w:rPr>
        <w:t>и</w:t>
      </w:r>
      <w:r w:rsidRPr="002E46B4">
        <w:rPr>
          <w:sz w:val="18"/>
          <w:szCs w:val="18"/>
        </w:rPr>
        <w:t>чневая маслянистая пастообразная масса или светло-коричневое маслянистая жидкость. Инсектицид контактного и кишечного типа действия. Хорошо растворяется в органических растворителях. ОБУВ в воздухе рабочей зоны – 0,1 мг/м</w:t>
      </w:r>
      <w:r w:rsidRPr="002E46B4">
        <w:rPr>
          <w:sz w:val="18"/>
          <w:szCs w:val="18"/>
          <w:vertAlign w:val="superscript"/>
        </w:rPr>
        <w:t xml:space="preserve">3 </w:t>
      </w:r>
      <w:r w:rsidRPr="002E46B4">
        <w:rPr>
          <w:sz w:val="18"/>
          <w:szCs w:val="18"/>
        </w:rPr>
        <w:t>(аэрозоль).</w:t>
      </w:r>
    </w:p>
    <w:p w:rsidR="00805B58" w:rsidRPr="002E46B4" w:rsidRDefault="00805B58" w:rsidP="00805B58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Лямбда-цигалотрин</w:t>
      </w:r>
      <w:r w:rsidR="006A67F7" w:rsidRPr="002E46B4">
        <w:rPr>
          <w:b/>
          <w:i/>
          <w:sz w:val="18"/>
          <w:szCs w:val="18"/>
        </w:rPr>
        <w:t xml:space="preserve"> –</w:t>
      </w:r>
      <w:r w:rsidRPr="002E46B4">
        <w:rPr>
          <w:b/>
          <w:sz w:val="18"/>
          <w:szCs w:val="18"/>
        </w:rPr>
        <w:t xml:space="preserve"> </w:t>
      </w:r>
      <w:r w:rsidRPr="002E46B4">
        <w:rPr>
          <w:sz w:val="18"/>
          <w:szCs w:val="18"/>
        </w:rPr>
        <w:t>смесь изомеров (</w:t>
      </w:r>
      <w:r w:rsidRPr="002E46B4">
        <w:rPr>
          <w:sz w:val="18"/>
          <w:szCs w:val="18"/>
          <w:lang w:val="en-US"/>
        </w:rPr>
        <w:t>S</w:t>
      </w:r>
      <w:r w:rsidRPr="002E46B4">
        <w:rPr>
          <w:sz w:val="18"/>
          <w:szCs w:val="18"/>
        </w:rPr>
        <w:t>)-α-циано-3-феноксибензилового эфира (</w:t>
      </w:r>
      <w:r w:rsidRPr="002E46B4">
        <w:rPr>
          <w:sz w:val="18"/>
          <w:szCs w:val="18"/>
          <w:lang w:val="en-US"/>
        </w:rPr>
        <w:t>Z</w:t>
      </w:r>
      <w:r w:rsidRPr="002E46B4">
        <w:rPr>
          <w:sz w:val="18"/>
          <w:szCs w:val="18"/>
        </w:rPr>
        <w:t>)- (1</w:t>
      </w:r>
      <w:r w:rsidRPr="002E46B4">
        <w:rPr>
          <w:sz w:val="18"/>
          <w:szCs w:val="18"/>
          <w:lang w:val="en-US"/>
        </w:rPr>
        <w:t>R</w:t>
      </w:r>
      <w:r w:rsidRPr="002E46B4">
        <w:rPr>
          <w:sz w:val="18"/>
          <w:szCs w:val="18"/>
        </w:rPr>
        <w:t>)-цис-3-(2-хлор-3</w:t>
      </w:r>
      <w:r w:rsidR="003639A4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>3</w:t>
      </w:r>
      <w:r w:rsidR="003639A4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>3-трифторпропенил)-2</w:t>
      </w:r>
      <w:r w:rsidR="003639A4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>2-диметилциклопропанкарбоновой кислоты и (1</w:t>
      </w:r>
      <w:r w:rsidRPr="002E46B4">
        <w:rPr>
          <w:sz w:val="18"/>
          <w:szCs w:val="18"/>
          <w:lang w:val="en-US"/>
        </w:rPr>
        <w:t>R</w:t>
      </w:r>
      <w:r w:rsidRPr="002E46B4">
        <w:rPr>
          <w:sz w:val="18"/>
          <w:szCs w:val="18"/>
        </w:rPr>
        <w:t>)-α-циано-3-феноксибензилового эфира (</w:t>
      </w:r>
      <w:r w:rsidRPr="002E46B4">
        <w:rPr>
          <w:sz w:val="18"/>
          <w:szCs w:val="18"/>
          <w:lang w:val="en-US"/>
        </w:rPr>
        <w:t>Z</w:t>
      </w:r>
      <w:r w:rsidRPr="002E46B4">
        <w:rPr>
          <w:sz w:val="18"/>
          <w:szCs w:val="18"/>
        </w:rPr>
        <w:t>)-(1</w:t>
      </w:r>
      <w:r w:rsidRPr="002E46B4">
        <w:rPr>
          <w:sz w:val="18"/>
          <w:szCs w:val="18"/>
          <w:lang w:val="en-US"/>
        </w:rPr>
        <w:t>S</w:t>
      </w:r>
      <w:r w:rsidRPr="002E46B4">
        <w:rPr>
          <w:sz w:val="18"/>
          <w:szCs w:val="18"/>
        </w:rPr>
        <w:t>)-цис-3-(2-хлор-3</w:t>
      </w:r>
      <w:r w:rsidR="003639A4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>3</w:t>
      </w:r>
      <w:r w:rsidR="003639A4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>3-триф</w:t>
      </w:r>
      <w:r w:rsidR="003639A4" w:rsidRPr="002E46B4">
        <w:rPr>
          <w:sz w:val="18"/>
          <w:szCs w:val="18"/>
        </w:rPr>
        <w:t>-</w:t>
      </w:r>
      <w:r w:rsidRPr="002E46B4">
        <w:rPr>
          <w:sz w:val="18"/>
          <w:szCs w:val="18"/>
        </w:rPr>
        <w:t>торпропенил)-2</w:t>
      </w:r>
      <w:r w:rsidR="003639A4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>2-диметилциклопропанкарбоновой кислоты</w:t>
      </w:r>
      <w:r w:rsidR="003639A4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. Бесцветное кристаллическое вещество без запаха. Растворим в большинстве органических растворителей. ПДК в воздухе рабочей зоны </w:t>
      </w:r>
      <w:r w:rsidR="006A67F7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0,1 мг/м</w:t>
      </w:r>
      <w:r w:rsidRPr="002E46B4">
        <w:rPr>
          <w:sz w:val="18"/>
          <w:szCs w:val="18"/>
          <w:vertAlign w:val="superscript"/>
        </w:rPr>
        <w:t xml:space="preserve">3 </w:t>
      </w:r>
      <w:r w:rsidRPr="002E46B4">
        <w:rPr>
          <w:sz w:val="18"/>
          <w:szCs w:val="18"/>
        </w:rPr>
        <w:t xml:space="preserve">(пары + аэрозоль, 2 класс опасности); ОБУВ в атмосфере населенных мест </w:t>
      </w:r>
      <w:r w:rsidR="006A67F7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0,003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</w:t>
      </w:r>
    </w:p>
    <w:p w:rsidR="00805B58" w:rsidRPr="002E46B4" w:rsidRDefault="00805B58" w:rsidP="00805B58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Имипротрин</w:t>
      </w:r>
      <w:r w:rsidRPr="002E46B4">
        <w:rPr>
          <w:b/>
          <w:sz w:val="18"/>
          <w:szCs w:val="18"/>
        </w:rPr>
        <w:t xml:space="preserve"> </w:t>
      </w:r>
      <w:r w:rsidRPr="002E46B4">
        <w:rPr>
          <w:sz w:val="18"/>
          <w:szCs w:val="18"/>
        </w:rPr>
        <w:t>(2,5-диоксо-3-(проп-2-инил)-1-имидазолидин-1-илметил(1</w:t>
      </w:r>
      <w:r w:rsidRPr="002E46B4">
        <w:rPr>
          <w:sz w:val="18"/>
          <w:szCs w:val="18"/>
          <w:lang w:val="en-US"/>
        </w:rPr>
        <w:t>R</w:t>
      </w:r>
      <w:r w:rsidRPr="002E46B4">
        <w:rPr>
          <w:sz w:val="18"/>
          <w:szCs w:val="18"/>
        </w:rPr>
        <w:t>)-цис, транс-2.2-д-метил-3-(2-метилпроп-1-энил)циклопропанкарбоксилат</w:t>
      </w:r>
      <w:r w:rsidR="00BC237A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72936-72-5. Инсектицид контактного типа действия. Прозрачная бесцветная жидкость со сладковатым запахом. Хорошо растворяется в органических растворителях. ПДК в воздухе рабочей зоны </w:t>
      </w:r>
      <w:r w:rsidR="006A67F7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3,0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(пары + аэрозоль, 3 класс опасности</w:t>
      </w:r>
      <w:r w:rsidR="00531495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, ОБУВ в атмосферном воздухе населенных мест </w:t>
      </w:r>
      <w:r w:rsidR="006A67F7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0,03 мг/м</w:t>
      </w:r>
      <w:r w:rsidRPr="002E46B4">
        <w:rPr>
          <w:sz w:val="18"/>
          <w:szCs w:val="18"/>
          <w:vertAlign w:val="superscript"/>
        </w:rPr>
        <w:t>3</w:t>
      </w:r>
      <w:r w:rsidR="006A67F7" w:rsidRPr="002E46B4">
        <w:rPr>
          <w:sz w:val="18"/>
          <w:szCs w:val="18"/>
        </w:rPr>
        <w:t>.</w:t>
      </w:r>
    </w:p>
    <w:p w:rsidR="00805B58" w:rsidRPr="002E46B4" w:rsidRDefault="00805B58" w:rsidP="00805B58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Н е о н и к о т и н о и д ы</w:t>
      </w:r>
    </w:p>
    <w:p w:rsidR="00805B58" w:rsidRPr="002E46B4" w:rsidRDefault="00805B58" w:rsidP="00805B58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Новейшие синтетические инсектициды широкого спектра действия. </w:t>
      </w:r>
      <w:r w:rsidR="009163ED" w:rsidRPr="002E46B4">
        <w:rPr>
          <w:sz w:val="18"/>
          <w:szCs w:val="18"/>
        </w:rPr>
        <w:t>Выпускаются в различных препаративных формах</w:t>
      </w:r>
      <w:r w:rsidR="009163ED" w:rsidRPr="002E46B4">
        <w:rPr>
          <w:i/>
          <w:sz w:val="18"/>
          <w:szCs w:val="18"/>
        </w:rPr>
        <w:t xml:space="preserve">. </w:t>
      </w:r>
      <w:r w:rsidRPr="002E46B4">
        <w:rPr>
          <w:sz w:val="18"/>
          <w:szCs w:val="18"/>
        </w:rPr>
        <w:t xml:space="preserve">Для уничтожения блох на домашних животных используется </w:t>
      </w:r>
      <w:r w:rsidRPr="002E46B4">
        <w:rPr>
          <w:i/>
          <w:sz w:val="18"/>
          <w:szCs w:val="18"/>
        </w:rPr>
        <w:t>имидаклоприд</w:t>
      </w:r>
      <w:r w:rsidRPr="002E46B4">
        <w:rPr>
          <w:sz w:val="18"/>
          <w:szCs w:val="18"/>
        </w:rPr>
        <w:t>.</w:t>
      </w:r>
    </w:p>
    <w:p w:rsidR="00805B58" w:rsidRPr="002E46B4" w:rsidRDefault="00805B58" w:rsidP="00805B58">
      <w:pPr>
        <w:spacing w:line="360" w:lineRule="auto"/>
        <w:ind w:firstLine="708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 xml:space="preserve">Имидаклоприд </w:t>
      </w:r>
      <w:r w:rsidR="005B6F02" w:rsidRPr="002E46B4">
        <w:rPr>
          <w:sz w:val="18"/>
          <w:szCs w:val="18"/>
        </w:rPr>
        <w:t>(</w:t>
      </w:r>
      <w:r w:rsidRPr="002E46B4">
        <w:rPr>
          <w:sz w:val="18"/>
          <w:szCs w:val="18"/>
        </w:rPr>
        <w:t>4,5-дигидро-</w:t>
      </w:r>
      <w:r w:rsidRPr="002E46B4">
        <w:rPr>
          <w:sz w:val="18"/>
          <w:szCs w:val="18"/>
          <w:lang w:val="en-US"/>
        </w:rPr>
        <w:t>N</w:t>
      </w:r>
      <w:r w:rsidRPr="002E46B4">
        <w:rPr>
          <w:sz w:val="18"/>
          <w:szCs w:val="18"/>
        </w:rPr>
        <w:t>-ни</w:t>
      </w:r>
      <w:r w:rsidR="005B6F02" w:rsidRPr="002E46B4">
        <w:rPr>
          <w:sz w:val="18"/>
          <w:szCs w:val="18"/>
        </w:rPr>
        <w:t>тро-1-[(6-хлор-3-пиридил)метил]</w:t>
      </w:r>
      <w:r w:rsidRPr="002E46B4">
        <w:rPr>
          <w:sz w:val="18"/>
          <w:szCs w:val="18"/>
        </w:rPr>
        <w:t>имидазолидин-2-илен-амин</w:t>
      </w:r>
      <w:r w:rsidR="005B6F02" w:rsidRPr="002E46B4">
        <w:rPr>
          <w:sz w:val="18"/>
          <w:szCs w:val="18"/>
        </w:rPr>
        <w:t>).</w:t>
      </w:r>
      <w:r w:rsidRPr="002E46B4">
        <w:rPr>
          <w:b/>
          <w:sz w:val="18"/>
          <w:szCs w:val="18"/>
        </w:rPr>
        <w:t xml:space="preserve"> </w:t>
      </w:r>
      <w:r w:rsidRPr="002E46B4">
        <w:rPr>
          <w:sz w:val="18"/>
          <w:szCs w:val="18"/>
        </w:rPr>
        <w:t>Синонимы: адмир, гаучо, копфидор, премьер. Кристаллическое вещество. Инсектицид системного действия. Слабо растворяется в воде. ПДК в воздухе рабочей зоны – 0,2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(аэрозоль, 2 класс опасности); ОБУВ в атмосферном воздухе населенных мест – 0,02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7.</w:t>
      </w:r>
      <w:r w:rsidR="009F6D53" w:rsidRPr="002E46B4">
        <w:rPr>
          <w:bCs/>
          <w:sz w:val="18"/>
          <w:szCs w:val="18"/>
        </w:rPr>
        <w:t>1</w:t>
      </w:r>
      <w:r w:rsidRPr="002E46B4">
        <w:rPr>
          <w:bCs/>
          <w:sz w:val="18"/>
          <w:szCs w:val="18"/>
        </w:rPr>
        <w:t xml:space="preserve">.2. </w:t>
      </w:r>
      <w:r w:rsidR="009F6D53" w:rsidRPr="002E46B4">
        <w:rPr>
          <w:bCs/>
          <w:sz w:val="18"/>
          <w:szCs w:val="18"/>
        </w:rPr>
        <w:t>Характеристика ре</w:t>
      </w:r>
      <w:r w:rsidRPr="002E46B4">
        <w:rPr>
          <w:bCs/>
          <w:sz w:val="18"/>
          <w:szCs w:val="18"/>
        </w:rPr>
        <w:t>пеллент</w:t>
      </w:r>
      <w:r w:rsidR="009F6D53" w:rsidRPr="002E46B4">
        <w:rPr>
          <w:bCs/>
          <w:sz w:val="18"/>
          <w:szCs w:val="18"/>
        </w:rPr>
        <w:t>ов</w:t>
      </w:r>
    </w:p>
    <w:p w:rsidR="00805B58" w:rsidRPr="002E46B4" w:rsidRDefault="00805B58" w:rsidP="00805B58">
      <w:pPr>
        <w:spacing w:line="360" w:lineRule="auto"/>
        <w:ind w:firstLine="70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Репелленты – вещества, обладающие по отношению к различным организмам отпугивающими свойствами. Широко применяются репеллентные препараты для защиты от кровососущих членистоногих. В качестве действующих веществ в их состав входят диэтилтолуамид (ДЭТА), диметилфталат (ДМФ), акреп, </w:t>
      </w:r>
      <w:r w:rsidRPr="002E46B4">
        <w:rPr>
          <w:sz w:val="18"/>
          <w:szCs w:val="18"/>
          <w:lang w:val="en-US"/>
        </w:rPr>
        <w:t>IR</w:t>
      </w:r>
      <w:r w:rsidRPr="002E46B4">
        <w:rPr>
          <w:sz w:val="18"/>
          <w:szCs w:val="18"/>
        </w:rPr>
        <w:t xml:space="preserve"> 3535, эфирные масла (цитронелловое, гераниевое и т.д.). В зависимости от способа обработки и биообъекта репелленты подразделяют на средства для нанесения на кожу и средства для</w:t>
      </w:r>
      <w:r w:rsidR="00DA1076" w:rsidRPr="002E46B4">
        <w:rPr>
          <w:sz w:val="18"/>
          <w:szCs w:val="18"/>
        </w:rPr>
        <w:t xml:space="preserve"> нанесения на одежду. Выпускаются в форме эмульсий, средств в аэрозольной или беспропеллентной упаковках, кремов</w:t>
      </w:r>
      <w:r w:rsidR="009163ED" w:rsidRPr="002E46B4">
        <w:rPr>
          <w:sz w:val="18"/>
          <w:szCs w:val="18"/>
        </w:rPr>
        <w:t>,</w:t>
      </w:r>
      <w:r w:rsidR="00DA1076" w:rsidRPr="002E46B4">
        <w:rPr>
          <w:sz w:val="18"/>
          <w:szCs w:val="18"/>
        </w:rPr>
        <w:t xml:space="preserve"> лосьонов и гелей.</w:t>
      </w:r>
    </w:p>
    <w:p w:rsidR="00805B58" w:rsidRPr="002E46B4" w:rsidRDefault="00805B58" w:rsidP="00805B58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Акреп</w:t>
      </w:r>
      <w:r w:rsidRPr="002E46B4">
        <w:rPr>
          <w:b/>
          <w:sz w:val="18"/>
          <w:szCs w:val="18"/>
        </w:rPr>
        <w:t xml:space="preserve"> </w:t>
      </w:r>
      <w:r w:rsidRPr="002E46B4">
        <w:rPr>
          <w:sz w:val="18"/>
          <w:szCs w:val="18"/>
        </w:rPr>
        <w:t>(</w:t>
      </w:r>
      <w:r w:rsidRPr="002E46B4">
        <w:rPr>
          <w:sz w:val="18"/>
          <w:szCs w:val="18"/>
          <w:lang w:val="en-US"/>
        </w:rPr>
        <w:t>N</w:t>
      </w:r>
      <w:r w:rsidRPr="002E46B4">
        <w:rPr>
          <w:sz w:val="18"/>
          <w:szCs w:val="18"/>
        </w:rPr>
        <w:t>-гексилоксиметилкапролактам)</w:t>
      </w:r>
      <w:r w:rsidR="00DA1076" w:rsidRPr="002E46B4">
        <w:rPr>
          <w:sz w:val="18"/>
          <w:szCs w:val="18"/>
        </w:rPr>
        <w:t xml:space="preserve"> –</w:t>
      </w:r>
      <w:r w:rsidRPr="002E46B4">
        <w:rPr>
          <w:sz w:val="18"/>
          <w:szCs w:val="18"/>
        </w:rPr>
        <w:t xml:space="preserve"> маслянист</w:t>
      </w:r>
      <w:r w:rsidR="00DA1076" w:rsidRPr="002E46B4">
        <w:rPr>
          <w:sz w:val="18"/>
          <w:szCs w:val="18"/>
        </w:rPr>
        <w:t>ая</w:t>
      </w:r>
      <w:r w:rsidRPr="002E46B4">
        <w:rPr>
          <w:sz w:val="18"/>
          <w:szCs w:val="18"/>
        </w:rPr>
        <w:t xml:space="preserve"> жидкость горького вкуса. Хорошо растворяется в органических растворителях. Рекомендован для включения в рецептуры различных репеллентных средств. ОБУВ в воздухе рабочей зоны </w:t>
      </w:r>
      <w:r w:rsidR="00DA1076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1,0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; ОБУВ в атмосфере населенных мест </w:t>
      </w:r>
      <w:r w:rsidR="00DA1076" w:rsidRPr="002E46B4">
        <w:rPr>
          <w:sz w:val="18"/>
          <w:szCs w:val="18"/>
        </w:rPr>
        <w:t xml:space="preserve">– </w:t>
      </w:r>
      <w:r w:rsidRPr="002E46B4">
        <w:rPr>
          <w:sz w:val="18"/>
          <w:szCs w:val="18"/>
        </w:rPr>
        <w:t>0,06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</w:t>
      </w:r>
    </w:p>
    <w:p w:rsidR="00805B58" w:rsidRPr="002E46B4" w:rsidRDefault="00805B58" w:rsidP="00805B58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Диметилфталат</w:t>
      </w:r>
      <w:r w:rsidRPr="002E46B4">
        <w:rPr>
          <w:i/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(диметиловый эфир о-фталиевой кислоты) </w:t>
      </w:r>
      <w:r w:rsidR="00DA1076" w:rsidRPr="002E46B4">
        <w:rPr>
          <w:sz w:val="18"/>
          <w:szCs w:val="18"/>
        </w:rPr>
        <w:t xml:space="preserve">– </w:t>
      </w:r>
      <w:r w:rsidRPr="002E46B4">
        <w:rPr>
          <w:sz w:val="18"/>
          <w:szCs w:val="18"/>
        </w:rPr>
        <w:t>бесцветн</w:t>
      </w:r>
      <w:r w:rsidR="00DA1076" w:rsidRPr="002E46B4">
        <w:rPr>
          <w:sz w:val="18"/>
          <w:szCs w:val="18"/>
        </w:rPr>
        <w:t>ая</w:t>
      </w:r>
      <w:r w:rsidRPr="002E46B4">
        <w:rPr>
          <w:sz w:val="18"/>
          <w:szCs w:val="18"/>
        </w:rPr>
        <w:t xml:space="preserve"> прозрачн</w:t>
      </w:r>
      <w:r w:rsidR="00DA1076" w:rsidRPr="002E46B4">
        <w:rPr>
          <w:sz w:val="18"/>
          <w:szCs w:val="18"/>
        </w:rPr>
        <w:t>ая</w:t>
      </w:r>
      <w:r w:rsidRPr="002E46B4">
        <w:rPr>
          <w:sz w:val="18"/>
          <w:szCs w:val="18"/>
        </w:rPr>
        <w:t xml:space="preserve"> жидкость со слабым запахом.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131-11-3. Хорошо растворяется в органических растворителях. Рекомендован для включения в рецептуры различных репеллентных средств. ПДК в воздухе рабочей зоны 0,3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, 2 класс опасности, пары + аэрозоль.</w:t>
      </w:r>
    </w:p>
    <w:p w:rsidR="00805B58" w:rsidRPr="002E46B4" w:rsidRDefault="00805B58" w:rsidP="00DA1076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Диэтилтолуамид</w:t>
      </w:r>
      <w:r w:rsidRPr="002E46B4">
        <w:rPr>
          <w:i/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(диэтилтолуамид, ДЭТА) </w:t>
      </w:r>
      <w:r w:rsidR="00DA1076" w:rsidRPr="002E46B4">
        <w:rPr>
          <w:sz w:val="18"/>
          <w:szCs w:val="18"/>
        </w:rPr>
        <w:t xml:space="preserve">– </w:t>
      </w:r>
      <w:r w:rsidRPr="002E46B4">
        <w:rPr>
          <w:sz w:val="18"/>
          <w:szCs w:val="18"/>
        </w:rPr>
        <w:t>бесцветн</w:t>
      </w:r>
      <w:r w:rsidR="00DA1076" w:rsidRPr="002E46B4">
        <w:rPr>
          <w:sz w:val="18"/>
          <w:szCs w:val="18"/>
        </w:rPr>
        <w:t>ая</w:t>
      </w:r>
      <w:r w:rsidRPr="002E46B4">
        <w:rPr>
          <w:sz w:val="18"/>
          <w:szCs w:val="18"/>
        </w:rPr>
        <w:t xml:space="preserve"> жидкость со слабым запахом.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134-62-3. Хорошо растворяется в органических растворителях</w:t>
      </w:r>
      <w:r w:rsidR="00DA1076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Рекомендован для включения в рецептуры различных репеллентных средств. ПДК в воздухе рабочей зоны </w:t>
      </w:r>
      <w:r w:rsidR="00DA1076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5 мг/м</w:t>
      </w:r>
      <w:r w:rsidRPr="002E46B4">
        <w:rPr>
          <w:sz w:val="18"/>
          <w:szCs w:val="18"/>
          <w:vertAlign w:val="superscript"/>
        </w:rPr>
        <w:t xml:space="preserve">3 </w:t>
      </w:r>
      <w:r w:rsidRPr="002E46B4">
        <w:rPr>
          <w:sz w:val="18"/>
          <w:szCs w:val="18"/>
        </w:rPr>
        <w:t xml:space="preserve">(3 класс опасности); ОБУВ в атмосферном воздухе </w:t>
      </w:r>
      <w:r w:rsidR="00DA1076" w:rsidRPr="002E46B4">
        <w:rPr>
          <w:sz w:val="18"/>
          <w:szCs w:val="18"/>
        </w:rPr>
        <w:t xml:space="preserve">– </w:t>
      </w:r>
      <w:r w:rsidRPr="002E46B4">
        <w:rPr>
          <w:sz w:val="18"/>
          <w:szCs w:val="18"/>
        </w:rPr>
        <w:t>0,03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; ПДУ на кожу </w:t>
      </w:r>
      <w:r w:rsidR="00DA1076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2 мг/см</w:t>
      </w:r>
      <w:r w:rsidRPr="002E46B4">
        <w:rPr>
          <w:sz w:val="18"/>
          <w:szCs w:val="18"/>
          <w:vertAlign w:val="superscript"/>
        </w:rPr>
        <w:t xml:space="preserve">2 </w:t>
      </w:r>
      <w:r w:rsidRPr="002E46B4">
        <w:rPr>
          <w:sz w:val="18"/>
          <w:szCs w:val="18"/>
        </w:rPr>
        <w:t>(200 мг/кг веса тела человека 50 кг).</w:t>
      </w:r>
    </w:p>
    <w:p w:rsidR="00DA1076" w:rsidRPr="002E46B4" w:rsidRDefault="00805B58" w:rsidP="00805B58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Репеллент ИР 3535</w:t>
      </w:r>
      <w:r w:rsidRPr="002E46B4">
        <w:rPr>
          <w:sz w:val="18"/>
          <w:szCs w:val="18"/>
        </w:rPr>
        <w:t xml:space="preserve"> (Этил-</w:t>
      </w:r>
      <w:r w:rsidRPr="002E46B4">
        <w:rPr>
          <w:sz w:val="18"/>
          <w:szCs w:val="18"/>
          <w:lang w:val="en-US"/>
        </w:rPr>
        <w:t>n</w:t>
      </w:r>
      <w:r w:rsidRPr="002E46B4">
        <w:rPr>
          <w:sz w:val="18"/>
          <w:szCs w:val="18"/>
        </w:rPr>
        <w:t>-бутил-</w:t>
      </w:r>
      <w:r w:rsidRPr="002E46B4">
        <w:rPr>
          <w:sz w:val="18"/>
          <w:szCs w:val="18"/>
          <w:lang w:val="en-US"/>
        </w:rPr>
        <w:t>n</w:t>
      </w:r>
      <w:r w:rsidRPr="002E46B4">
        <w:rPr>
          <w:sz w:val="18"/>
          <w:szCs w:val="18"/>
        </w:rPr>
        <w:t>-ацетил-3-аминопропионат [3-(</w:t>
      </w:r>
      <w:r w:rsidRPr="002E46B4">
        <w:rPr>
          <w:sz w:val="18"/>
          <w:szCs w:val="18"/>
          <w:lang w:val="en-US"/>
        </w:rPr>
        <w:t>N</w:t>
      </w:r>
      <w:r w:rsidRPr="002E46B4">
        <w:rPr>
          <w:sz w:val="18"/>
          <w:szCs w:val="18"/>
        </w:rPr>
        <w:t>-бутил-</w:t>
      </w:r>
      <w:r w:rsidRPr="002E46B4">
        <w:rPr>
          <w:sz w:val="18"/>
          <w:szCs w:val="18"/>
          <w:lang w:val="en-US"/>
        </w:rPr>
        <w:t>N</w:t>
      </w:r>
      <w:r w:rsidRPr="002E46B4">
        <w:rPr>
          <w:sz w:val="18"/>
          <w:szCs w:val="18"/>
        </w:rPr>
        <w:t>-ацетил) эфир аминопропионовой кислоты, ИР 3535] фирмы "Мерк КГаА". Бесцветная прозрачная жидкость без запаха Хорошо растворяется в органических растворителях и до 7</w:t>
      </w:r>
      <w:r w:rsidR="00DA1076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% </w:t>
      </w:r>
      <w:r w:rsidR="00DA1076" w:rsidRPr="002E46B4">
        <w:rPr>
          <w:sz w:val="18"/>
          <w:szCs w:val="18"/>
        </w:rPr>
        <w:t xml:space="preserve">– </w:t>
      </w:r>
      <w:r w:rsidRPr="002E46B4">
        <w:rPr>
          <w:sz w:val="18"/>
          <w:szCs w:val="18"/>
        </w:rPr>
        <w:t>в воде. Рекомендован для включения в рецептуры различных репеллентных средств, включая для детей с 1 года жизни. ПДК</w:t>
      </w:r>
      <w:r w:rsidR="00DA1076" w:rsidRPr="002E46B4">
        <w:rPr>
          <w:sz w:val="18"/>
          <w:szCs w:val="18"/>
        </w:rPr>
        <w:t xml:space="preserve"> в воздухе рабочей зоны –</w:t>
      </w:r>
      <w:r w:rsidRPr="002E46B4">
        <w:rPr>
          <w:sz w:val="18"/>
          <w:szCs w:val="18"/>
        </w:rPr>
        <w:t xml:space="preserve"> 10 мг/м</w:t>
      </w:r>
      <w:r w:rsidRPr="002E46B4">
        <w:rPr>
          <w:sz w:val="18"/>
          <w:szCs w:val="18"/>
          <w:vertAlign w:val="superscript"/>
        </w:rPr>
        <w:t xml:space="preserve">3 </w:t>
      </w:r>
      <w:r w:rsidRPr="002E46B4">
        <w:rPr>
          <w:sz w:val="18"/>
          <w:szCs w:val="18"/>
        </w:rPr>
        <w:t>(аэрозоль, 4 класс опасности); ОБУВ в атмосферном воздухе – 0,1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, ПДУ на кожных покровах человека</w:t>
      </w:r>
      <w:r w:rsidR="00DA1076" w:rsidRPr="002E46B4">
        <w:rPr>
          <w:sz w:val="18"/>
          <w:szCs w:val="18"/>
        </w:rPr>
        <w:t>:</w:t>
      </w:r>
      <w:r w:rsidRPr="002E46B4">
        <w:rPr>
          <w:sz w:val="18"/>
          <w:szCs w:val="18"/>
        </w:rPr>
        <w:t xml:space="preserve"> для условий производства (3 мг/см</w:t>
      </w:r>
      <w:r w:rsidRPr="002E46B4">
        <w:rPr>
          <w:sz w:val="18"/>
          <w:szCs w:val="18"/>
          <w:vertAlign w:val="superscript"/>
        </w:rPr>
        <w:t>2</w:t>
      </w:r>
      <w:r w:rsidRPr="002E46B4">
        <w:rPr>
          <w:sz w:val="18"/>
          <w:szCs w:val="18"/>
        </w:rPr>
        <w:t xml:space="preserve"> или  600 мг/кг) и применения репеллентных средств на его основе (10 мг/см</w:t>
      </w:r>
      <w:r w:rsidRPr="002E46B4">
        <w:rPr>
          <w:sz w:val="18"/>
          <w:szCs w:val="18"/>
          <w:vertAlign w:val="superscript"/>
        </w:rPr>
        <w:t>2</w:t>
      </w:r>
      <w:r w:rsidRPr="002E46B4">
        <w:rPr>
          <w:sz w:val="18"/>
          <w:szCs w:val="18"/>
        </w:rPr>
        <w:t>).</w:t>
      </w:r>
    </w:p>
    <w:p w:rsidR="00187208" w:rsidRPr="002E46B4" w:rsidRDefault="00187208" w:rsidP="003A7650">
      <w:pPr>
        <w:spacing w:line="360" w:lineRule="auto"/>
        <w:ind w:firstLine="709"/>
        <w:jc w:val="both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7.</w:t>
      </w:r>
      <w:r w:rsidR="009F6D53" w:rsidRPr="002E46B4">
        <w:rPr>
          <w:b/>
          <w:bCs/>
          <w:sz w:val="18"/>
          <w:szCs w:val="18"/>
        </w:rPr>
        <w:t>2</w:t>
      </w:r>
      <w:r w:rsidRPr="002E46B4">
        <w:rPr>
          <w:b/>
          <w:bCs/>
          <w:sz w:val="18"/>
          <w:szCs w:val="18"/>
        </w:rPr>
        <w:t xml:space="preserve">. </w:t>
      </w:r>
      <w:r w:rsidR="00C746CB" w:rsidRPr="002E46B4">
        <w:rPr>
          <w:b/>
          <w:bCs/>
          <w:sz w:val="18"/>
          <w:szCs w:val="18"/>
        </w:rPr>
        <w:t>Д</w:t>
      </w:r>
      <w:r w:rsidRPr="002E46B4">
        <w:rPr>
          <w:b/>
          <w:bCs/>
          <w:sz w:val="18"/>
          <w:szCs w:val="18"/>
        </w:rPr>
        <w:t>езинсекци</w:t>
      </w:r>
      <w:r w:rsidR="006F65FF" w:rsidRPr="002E46B4">
        <w:rPr>
          <w:b/>
          <w:bCs/>
          <w:sz w:val="18"/>
          <w:szCs w:val="18"/>
        </w:rPr>
        <w:t xml:space="preserve">онные мероприятия </w:t>
      </w:r>
      <w:r w:rsidR="00C746CB" w:rsidRPr="002E46B4">
        <w:rPr>
          <w:b/>
          <w:bCs/>
          <w:sz w:val="18"/>
          <w:szCs w:val="18"/>
        </w:rPr>
        <w:t>в природных биотопах</w:t>
      </w:r>
    </w:p>
    <w:p w:rsidR="0001600C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Истребление блох и клещей в природных биотопах является одной из основных мер профилактики трансмиссивных заболеваний. В очагах зоонозов, где</w:t>
      </w:r>
      <w:r w:rsidR="00834620" w:rsidRPr="002E46B4">
        <w:rPr>
          <w:sz w:val="18"/>
          <w:szCs w:val="18"/>
        </w:rPr>
        <w:t xml:space="preserve"> членистоногие – резервуары и переносчики</w:t>
      </w:r>
      <w:r w:rsidRPr="002E46B4">
        <w:rPr>
          <w:sz w:val="18"/>
          <w:szCs w:val="18"/>
        </w:rPr>
        <w:t xml:space="preserve"> возбудителей инфекций </w:t>
      </w:r>
      <w:r w:rsidR="00783327" w:rsidRPr="002E46B4">
        <w:rPr>
          <w:sz w:val="18"/>
          <w:szCs w:val="18"/>
        </w:rPr>
        <w:t xml:space="preserve">связаны с </w:t>
      </w:r>
      <w:r w:rsidRPr="002E46B4">
        <w:rPr>
          <w:sz w:val="18"/>
          <w:szCs w:val="18"/>
        </w:rPr>
        <w:t>норовым</w:t>
      </w:r>
      <w:r w:rsidR="00783327" w:rsidRPr="002E46B4">
        <w:rPr>
          <w:sz w:val="18"/>
          <w:szCs w:val="18"/>
        </w:rPr>
        <w:t>и</w:t>
      </w:r>
      <w:r w:rsidRPr="002E46B4">
        <w:rPr>
          <w:sz w:val="18"/>
          <w:szCs w:val="18"/>
        </w:rPr>
        <w:t xml:space="preserve"> комплексам</w:t>
      </w:r>
      <w:r w:rsidR="00783327" w:rsidRPr="002E46B4">
        <w:rPr>
          <w:sz w:val="18"/>
          <w:szCs w:val="18"/>
        </w:rPr>
        <w:t>и</w:t>
      </w:r>
      <w:r w:rsidRPr="002E46B4">
        <w:rPr>
          <w:sz w:val="18"/>
          <w:szCs w:val="18"/>
        </w:rPr>
        <w:t xml:space="preserve"> млекопитающих</w:t>
      </w:r>
      <w:r w:rsidR="00834620" w:rsidRPr="002E46B4">
        <w:rPr>
          <w:sz w:val="18"/>
          <w:szCs w:val="18"/>
        </w:rPr>
        <w:t>-</w:t>
      </w:r>
      <w:r w:rsidRPr="002E46B4">
        <w:rPr>
          <w:sz w:val="18"/>
          <w:szCs w:val="18"/>
        </w:rPr>
        <w:t xml:space="preserve">землероев, полевая дезинсекция осуществляется в поселениях зверьков. В очагах, где основное значение имеют пастбищные клещи, проводится сплошная или выборочная обработка на участках обитания или скопления паразитов. </w:t>
      </w:r>
      <w:r w:rsidR="00DD0B35" w:rsidRPr="002E46B4">
        <w:rPr>
          <w:sz w:val="18"/>
          <w:szCs w:val="18"/>
        </w:rPr>
        <w:t>П</w:t>
      </w:r>
      <w:r w:rsidRPr="002E46B4">
        <w:rPr>
          <w:sz w:val="18"/>
          <w:szCs w:val="18"/>
        </w:rPr>
        <w:t>оказаниями для проведения</w:t>
      </w:r>
      <w:r w:rsidR="0043726F" w:rsidRPr="002E46B4">
        <w:rPr>
          <w:sz w:val="18"/>
          <w:szCs w:val="18"/>
        </w:rPr>
        <w:t xml:space="preserve"> </w:t>
      </w:r>
      <w:r w:rsidR="00DD0B35" w:rsidRPr="002E46B4">
        <w:rPr>
          <w:sz w:val="18"/>
          <w:szCs w:val="18"/>
        </w:rPr>
        <w:t xml:space="preserve">экстренной обработки </w:t>
      </w:r>
      <w:r w:rsidRPr="002E46B4">
        <w:rPr>
          <w:sz w:val="18"/>
          <w:szCs w:val="18"/>
        </w:rPr>
        <w:t>являются эпизоотии в популяциях грызу</w:t>
      </w:r>
      <w:r w:rsidR="00DD0B35" w:rsidRPr="002E46B4">
        <w:rPr>
          <w:sz w:val="18"/>
          <w:szCs w:val="18"/>
        </w:rPr>
        <w:t>нов</w:t>
      </w:r>
      <w:r w:rsidRPr="002E46B4">
        <w:rPr>
          <w:sz w:val="18"/>
          <w:szCs w:val="18"/>
        </w:rPr>
        <w:t xml:space="preserve"> или других млекопитающих</w:t>
      </w:r>
      <w:r w:rsidR="009E3267" w:rsidRPr="002E46B4">
        <w:rPr>
          <w:sz w:val="18"/>
          <w:szCs w:val="18"/>
        </w:rPr>
        <w:t xml:space="preserve">, а также высокая численность </w:t>
      </w:r>
      <w:r w:rsidR="00DD0B35" w:rsidRPr="002E46B4">
        <w:rPr>
          <w:sz w:val="18"/>
          <w:szCs w:val="18"/>
        </w:rPr>
        <w:t xml:space="preserve">и алиментарная активность </w:t>
      </w:r>
      <w:r w:rsidR="009E3267" w:rsidRPr="002E46B4">
        <w:rPr>
          <w:sz w:val="18"/>
          <w:szCs w:val="18"/>
        </w:rPr>
        <w:t xml:space="preserve">членистоногих-переносчиков </w:t>
      </w:r>
      <w:r w:rsidR="00DD0B35" w:rsidRPr="002E46B4">
        <w:rPr>
          <w:sz w:val="18"/>
          <w:szCs w:val="18"/>
        </w:rPr>
        <w:t xml:space="preserve">в населенных пунктах и в местах массового отдыха населения. </w:t>
      </w:r>
      <w:r w:rsidRPr="002E46B4">
        <w:rPr>
          <w:sz w:val="18"/>
          <w:szCs w:val="18"/>
        </w:rPr>
        <w:t xml:space="preserve">При </w:t>
      </w:r>
      <w:r w:rsidR="0043726F" w:rsidRPr="002E46B4">
        <w:rPr>
          <w:sz w:val="18"/>
          <w:szCs w:val="18"/>
        </w:rPr>
        <w:t xml:space="preserve">определении </w:t>
      </w:r>
      <w:r w:rsidR="00DD0B35" w:rsidRPr="002E46B4">
        <w:rPr>
          <w:sz w:val="18"/>
          <w:szCs w:val="18"/>
        </w:rPr>
        <w:t xml:space="preserve">объемов дезинсекции, размеров и размещения </w:t>
      </w:r>
      <w:r w:rsidR="0043726F" w:rsidRPr="002E46B4">
        <w:rPr>
          <w:sz w:val="18"/>
          <w:szCs w:val="18"/>
        </w:rPr>
        <w:t xml:space="preserve">участков </w:t>
      </w:r>
      <w:r w:rsidR="00DD0B35" w:rsidRPr="002E46B4">
        <w:rPr>
          <w:sz w:val="18"/>
          <w:szCs w:val="18"/>
        </w:rPr>
        <w:t>обработки</w:t>
      </w:r>
      <w:r w:rsidR="0043726F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принимают во внимание </w:t>
      </w:r>
      <w:r w:rsidR="00DD0B35" w:rsidRPr="002E46B4">
        <w:rPr>
          <w:sz w:val="18"/>
          <w:szCs w:val="18"/>
        </w:rPr>
        <w:t>численность и характер пребывания</w:t>
      </w:r>
      <w:r w:rsidRPr="002E46B4">
        <w:rPr>
          <w:sz w:val="18"/>
          <w:szCs w:val="18"/>
        </w:rPr>
        <w:t xml:space="preserve"> люд</w:t>
      </w:r>
      <w:r w:rsidR="00DD0B35" w:rsidRPr="002E46B4">
        <w:rPr>
          <w:sz w:val="18"/>
          <w:szCs w:val="18"/>
        </w:rPr>
        <w:t xml:space="preserve">ей, </w:t>
      </w:r>
      <w:r w:rsidRPr="002E46B4">
        <w:rPr>
          <w:sz w:val="18"/>
          <w:szCs w:val="18"/>
        </w:rPr>
        <w:t>риск</w:t>
      </w:r>
      <w:r w:rsidR="00DD0B35" w:rsidRPr="002E46B4">
        <w:rPr>
          <w:sz w:val="18"/>
          <w:szCs w:val="18"/>
        </w:rPr>
        <w:t xml:space="preserve"> их</w:t>
      </w:r>
      <w:r w:rsidRPr="002E46B4">
        <w:rPr>
          <w:sz w:val="18"/>
          <w:szCs w:val="18"/>
        </w:rPr>
        <w:t xml:space="preserve"> заражения зоонозами.</w:t>
      </w:r>
    </w:p>
    <w:p w:rsidR="007962FA" w:rsidRPr="002E46B4" w:rsidRDefault="007962FA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При выборе метода и способа дезинсекции, определении расхода инсектицида и расчете производительности работ </w:t>
      </w:r>
      <w:r w:rsidR="004924E3" w:rsidRPr="002E46B4">
        <w:rPr>
          <w:sz w:val="18"/>
          <w:szCs w:val="18"/>
        </w:rPr>
        <w:t>обязательно учитывают</w:t>
      </w:r>
      <w:r w:rsidR="00993A17" w:rsidRPr="002E46B4">
        <w:rPr>
          <w:sz w:val="18"/>
          <w:szCs w:val="18"/>
        </w:rPr>
        <w:t xml:space="preserve"> фенологию и</w:t>
      </w:r>
      <w:r w:rsidRPr="002E46B4">
        <w:rPr>
          <w:sz w:val="18"/>
          <w:szCs w:val="18"/>
        </w:rPr>
        <w:t xml:space="preserve"> численность эктопаразитов, </w:t>
      </w:r>
      <w:r w:rsidR="00993A17" w:rsidRPr="002E46B4">
        <w:rPr>
          <w:sz w:val="18"/>
          <w:szCs w:val="18"/>
        </w:rPr>
        <w:t xml:space="preserve">а также </w:t>
      </w:r>
      <w:r w:rsidRPr="002E46B4">
        <w:rPr>
          <w:sz w:val="18"/>
          <w:szCs w:val="18"/>
        </w:rPr>
        <w:t>характер ра</w:t>
      </w:r>
      <w:r w:rsidR="002C3EF2" w:rsidRPr="002E46B4">
        <w:rPr>
          <w:sz w:val="18"/>
          <w:szCs w:val="18"/>
        </w:rPr>
        <w:t>змещения, строение и плотность нор млекопитающих-</w:t>
      </w:r>
      <w:r w:rsidR="001B6A1B" w:rsidRPr="002E46B4">
        <w:rPr>
          <w:sz w:val="18"/>
          <w:szCs w:val="18"/>
        </w:rPr>
        <w:t>прокормителей</w:t>
      </w:r>
      <w:r w:rsidR="002C3EF2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Наиболее простыми по своей архитектуре являются норы сусликов, мышей и крыс, более сложными – песчанок, пищух и некоторых полевок.</w:t>
      </w:r>
      <w:r w:rsidR="00993A17" w:rsidRPr="002E46B4">
        <w:rPr>
          <w:sz w:val="18"/>
          <w:szCs w:val="18"/>
        </w:rPr>
        <w:t xml:space="preserve"> В зависимости от сезона года основная масса насекомых </w:t>
      </w:r>
      <w:r w:rsidR="001B6A1B" w:rsidRPr="002E46B4">
        <w:rPr>
          <w:sz w:val="18"/>
          <w:szCs w:val="18"/>
        </w:rPr>
        <w:t xml:space="preserve">и клещей </w:t>
      </w:r>
      <w:r w:rsidR="00993A17" w:rsidRPr="002E46B4">
        <w:rPr>
          <w:sz w:val="18"/>
          <w:szCs w:val="18"/>
        </w:rPr>
        <w:t>может концентрироваться в определенных типах нор: зимовочных, летних или выводковых.</w:t>
      </w:r>
      <w:r w:rsidR="00BD4018" w:rsidRPr="002E46B4">
        <w:rPr>
          <w:sz w:val="18"/>
          <w:szCs w:val="18"/>
        </w:rPr>
        <w:t xml:space="preserve"> Длительность </w:t>
      </w:r>
      <w:r w:rsidR="00783327" w:rsidRPr="002E46B4">
        <w:rPr>
          <w:sz w:val="18"/>
          <w:szCs w:val="18"/>
        </w:rPr>
        <w:t xml:space="preserve">остаточного действия инсектицидов </w:t>
      </w:r>
      <w:r w:rsidR="00BD4018" w:rsidRPr="002E46B4">
        <w:rPr>
          <w:sz w:val="18"/>
          <w:szCs w:val="18"/>
        </w:rPr>
        <w:t>будет зависеть от времени существования убежищ</w:t>
      </w:r>
      <w:r w:rsidR="00A20167" w:rsidRPr="002E46B4">
        <w:rPr>
          <w:sz w:val="18"/>
          <w:szCs w:val="18"/>
        </w:rPr>
        <w:t xml:space="preserve"> млекопитающих: норы сусликов, сурков, пищух в плотных грунтах могут длительно использоваться несколькими поколениями зверьков (таксоценозы нидиколов после обработок долго не восстанавливаются), в то время как норы песчанок, мышей и полевок достаточно эфемерны (эффект обработок краткосрочен).</w:t>
      </w:r>
    </w:p>
    <w:p w:rsidR="0001600C" w:rsidRPr="002E46B4" w:rsidRDefault="00187208" w:rsidP="00BA58F0">
      <w:pPr>
        <w:spacing w:line="360" w:lineRule="auto"/>
        <w:ind w:right="-1"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На участке выявленной эпизоотии проводят предварительное обследование</w:t>
      </w:r>
      <w:r w:rsidR="00A9382F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</w:t>
      </w:r>
      <w:r w:rsidR="00A9382F" w:rsidRPr="002E46B4">
        <w:rPr>
          <w:sz w:val="18"/>
          <w:szCs w:val="18"/>
        </w:rPr>
        <w:t>За 5-10 дней до начала работ руководитель, паразитолог-контролер и инструкторы-дезинфекторы выезжают в район работ, где уточняют на местности границы обрабатываемой территории с разбивкой ее на мелкие участки, определяют плотность нор зверьков и уточняют характер распределения кровососущих членистоногих, их численность и места концентрации, проводят маркировку обрабатываемых участков, устанавливают последовательность их обработки, определяют местоположение базового лагеря. О предстоящих мероприятиях сообщают руководству местной администрации, собственни</w:t>
      </w:r>
      <w:r w:rsidR="00034378" w:rsidRPr="002E46B4">
        <w:rPr>
          <w:sz w:val="18"/>
          <w:szCs w:val="18"/>
        </w:rPr>
        <w:t>кам территории.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Основными методами истребления </w:t>
      </w:r>
      <w:r w:rsidR="00A9382F" w:rsidRPr="002E46B4">
        <w:rPr>
          <w:sz w:val="18"/>
          <w:szCs w:val="18"/>
        </w:rPr>
        <w:t>норовых кровососущих членистоногих</w:t>
      </w:r>
      <w:r w:rsidRPr="002E46B4">
        <w:rPr>
          <w:sz w:val="18"/>
          <w:szCs w:val="18"/>
        </w:rPr>
        <w:t xml:space="preserve"> в природных биотопах являются </w:t>
      </w:r>
      <w:r w:rsidR="00AB552A" w:rsidRPr="002E46B4">
        <w:rPr>
          <w:sz w:val="18"/>
          <w:szCs w:val="18"/>
        </w:rPr>
        <w:t>обработка порошкообразными препаратами (</w:t>
      </w:r>
      <w:r w:rsidR="002A61B8" w:rsidRPr="002E46B4">
        <w:rPr>
          <w:sz w:val="18"/>
          <w:szCs w:val="18"/>
        </w:rPr>
        <w:t>дустирование</w:t>
      </w:r>
      <w:r w:rsidR="00AB552A" w:rsidRPr="002E46B4">
        <w:rPr>
          <w:sz w:val="18"/>
          <w:szCs w:val="18"/>
        </w:rPr>
        <w:t>)</w:t>
      </w:r>
      <w:r w:rsidR="002A61B8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и разбрасывание импрегнированных инсектицидами гигроскопичных материалов. В некоторых случаях эффективны фумиг</w:t>
      </w:r>
      <w:r w:rsidR="00AC5B47" w:rsidRPr="002E46B4">
        <w:rPr>
          <w:sz w:val="18"/>
          <w:szCs w:val="18"/>
        </w:rPr>
        <w:t>ация и глубинное пропыливание</w:t>
      </w:r>
      <w:r w:rsidRPr="002E46B4">
        <w:rPr>
          <w:sz w:val="18"/>
          <w:szCs w:val="18"/>
        </w:rPr>
        <w:t xml:space="preserve"> </w:t>
      </w:r>
      <w:r w:rsidR="002A61B8" w:rsidRPr="002E46B4">
        <w:rPr>
          <w:sz w:val="18"/>
          <w:szCs w:val="18"/>
        </w:rPr>
        <w:t xml:space="preserve">сложных </w:t>
      </w:r>
      <w:r w:rsidRPr="002E46B4">
        <w:rPr>
          <w:sz w:val="18"/>
          <w:szCs w:val="18"/>
        </w:rPr>
        <w:t>нор грызунов. В полевых условиях обработк</w:t>
      </w:r>
      <w:r w:rsidR="00264F2A" w:rsidRPr="002E46B4">
        <w:rPr>
          <w:sz w:val="18"/>
          <w:szCs w:val="18"/>
        </w:rPr>
        <w:t>и</w:t>
      </w:r>
      <w:r w:rsidRPr="002E46B4">
        <w:rPr>
          <w:sz w:val="18"/>
          <w:szCs w:val="18"/>
        </w:rPr>
        <w:t xml:space="preserve"> территории жидкими препаратами проводят на локальных</w:t>
      </w:r>
      <w:r w:rsidR="00C11674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небольших по площади участках. На эпизоотических участках для истребления </w:t>
      </w:r>
      <w:r w:rsidR="00A9382F" w:rsidRPr="002E46B4">
        <w:rPr>
          <w:sz w:val="18"/>
          <w:szCs w:val="18"/>
        </w:rPr>
        <w:t>эктопаразитов</w:t>
      </w:r>
      <w:r w:rsidRPr="002E46B4">
        <w:rPr>
          <w:sz w:val="18"/>
          <w:szCs w:val="18"/>
        </w:rPr>
        <w:t xml:space="preserve"> обрабатывают норы </w:t>
      </w:r>
      <w:r w:rsidR="00A9382F" w:rsidRPr="002E46B4">
        <w:rPr>
          <w:sz w:val="18"/>
          <w:szCs w:val="18"/>
        </w:rPr>
        <w:t xml:space="preserve">мелких млекопитающих </w:t>
      </w:r>
      <w:r w:rsidRPr="002E46B4">
        <w:rPr>
          <w:sz w:val="18"/>
          <w:szCs w:val="18"/>
        </w:rPr>
        <w:t>или места скопления клещей на площади до 100 га или вокруг населенных пунктов в радиусе до 500 метров.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 зависимости от материального обеспечения и оснащенности, целей и объемов работ</w:t>
      </w:r>
      <w:r w:rsidR="00A9382F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их осуществляют ручным способом силами небольших групп дезинфекторов (5-7 человек)</w:t>
      </w:r>
      <w:r w:rsidR="009C501E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либо с применением механизированных средств</w:t>
      </w:r>
      <w:r w:rsidR="00812063" w:rsidRPr="002E46B4">
        <w:rPr>
          <w:sz w:val="18"/>
          <w:szCs w:val="18"/>
        </w:rPr>
        <w:t xml:space="preserve"> (с двигателями внутреннего сгорания или электирическими)</w:t>
      </w:r>
      <w:r w:rsidR="00A9382F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При ручной обработке используют малогабаритные (портативные) дустеры</w:t>
      </w:r>
      <w:r w:rsidR="00812063" w:rsidRPr="002E46B4">
        <w:rPr>
          <w:sz w:val="18"/>
          <w:szCs w:val="18"/>
        </w:rPr>
        <w:t>, распылители, гидропульты</w:t>
      </w:r>
      <w:r w:rsidRPr="002E46B4">
        <w:rPr>
          <w:sz w:val="18"/>
          <w:szCs w:val="18"/>
        </w:rPr>
        <w:t xml:space="preserve"> и опыливатели различных систем: </w:t>
      </w:r>
      <w:r w:rsidR="00812063" w:rsidRPr="002E46B4">
        <w:rPr>
          <w:sz w:val="18"/>
          <w:szCs w:val="18"/>
        </w:rPr>
        <w:t>пневматические, вентиляторные и поршневые распылители (</w:t>
      </w:r>
      <w:r w:rsidRPr="002E46B4">
        <w:rPr>
          <w:sz w:val="18"/>
          <w:szCs w:val="18"/>
        </w:rPr>
        <w:t>ПР</w:t>
      </w:r>
      <w:r w:rsidR="00F944E4" w:rsidRPr="002E46B4">
        <w:rPr>
          <w:sz w:val="18"/>
          <w:szCs w:val="18"/>
        </w:rPr>
        <w:t>-</w:t>
      </w:r>
      <w:r w:rsidRPr="002E46B4">
        <w:rPr>
          <w:sz w:val="18"/>
          <w:szCs w:val="18"/>
        </w:rPr>
        <w:t>3</w:t>
      </w:r>
      <w:r w:rsidR="00812063" w:rsidRPr="002E46B4">
        <w:rPr>
          <w:sz w:val="18"/>
          <w:szCs w:val="18"/>
        </w:rPr>
        <w:t xml:space="preserve">, ОР-1, </w:t>
      </w:r>
      <w:r w:rsidR="00FF6981" w:rsidRPr="002E46B4">
        <w:rPr>
          <w:sz w:val="18"/>
          <w:szCs w:val="18"/>
        </w:rPr>
        <w:t xml:space="preserve">РВД-1, </w:t>
      </w:r>
      <w:r w:rsidR="001D4ACC" w:rsidRPr="002E46B4">
        <w:rPr>
          <w:sz w:val="18"/>
          <w:szCs w:val="18"/>
        </w:rPr>
        <w:t>«</w:t>
      </w:r>
      <w:r w:rsidR="00812063" w:rsidRPr="002E46B4">
        <w:rPr>
          <w:sz w:val="18"/>
          <w:szCs w:val="18"/>
          <w:lang w:val="en-US"/>
        </w:rPr>
        <w:t>P</w:t>
      </w:r>
      <w:r w:rsidR="001D4ACC" w:rsidRPr="002E46B4">
        <w:rPr>
          <w:sz w:val="18"/>
          <w:szCs w:val="18"/>
          <w:lang w:val="en-US"/>
        </w:rPr>
        <w:t>olmax</w:t>
      </w:r>
      <w:r w:rsidR="001D4ACC" w:rsidRPr="002E46B4">
        <w:rPr>
          <w:sz w:val="18"/>
          <w:szCs w:val="18"/>
        </w:rPr>
        <w:t>»</w:t>
      </w:r>
      <w:r w:rsidR="00812063" w:rsidRPr="002E46B4">
        <w:rPr>
          <w:sz w:val="18"/>
          <w:szCs w:val="18"/>
        </w:rPr>
        <w:t>, ОРМ, Д</w:t>
      </w:r>
      <w:r w:rsidR="00812063" w:rsidRPr="002E46B4">
        <w:rPr>
          <w:sz w:val="18"/>
          <w:szCs w:val="18"/>
          <w:lang w:val="en-US"/>
        </w:rPr>
        <w:t>R</w:t>
      </w:r>
      <w:r w:rsidR="00812063" w:rsidRPr="002E46B4">
        <w:rPr>
          <w:sz w:val="18"/>
          <w:szCs w:val="18"/>
        </w:rPr>
        <w:t>-</w:t>
      </w:r>
      <w:r w:rsidR="00812063" w:rsidRPr="002E46B4">
        <w:rPr>
          <w:sz w:val="18"/>
          <w:szCs w:val="18"/>
          <w:lang w:val="en-US"/>
        </w:rPr>
        <w:t>S</w:t>
      </w:r>
      <w:r w:rsidR="00FF6981" w:rsidRPr="002E46B4">
        <w:rPr>
          <w:sz w:val="18"/>
          <w:szCs w:val="18"/>
        </w:rPr>
        <w:t xml:space="preserve">, </w:t>
      </w:r>
      <w:r w:rsidR="001D4ACC" w:rsidRPr="002E46B4">
        <w:rPr>
          <w:sz w:val="18"/>
          <w:szCs w:val="18"/>
        </w:rPr>
        <w:t>«</w:t>
      </w:r>
      <w:r w:rsidR="00FF6981" w:rsidRPr="002E46B4">
        <w:rPr>
          <w:sz w:val="18"/>
          <w:szCs w:val="18"/>
        </w:rPr>
        <w:t>К</w:t>
      </w:r>
      <w:r w:rsidR="001D4ACC" w:rsidRPr="002E46B4">
        <w:rPr>
          <w:sz w:val="18"/>
          <w:szCs w:val="18"/>
        </w:rPr>
        <w:t>вазар»</w:t>
      </w:r>
      <w:r w:rsidR="00FF6981" w:rsidRPr="002E46B4">
        <w:rPr>
          <w:sz w:val="18"/>
          <w:szCs w:val="18"/>
        </w:rPr>
        <w:t xml:space="preserve"> </w:t>
      </w:r>
      <w:r w:rsidR="00FF6981" w:rsidRPr="002E46B4">
        <w:rPr>
          <w:sz w:val="18"/>
          <w:szCs w:val="18"/>
          <w:lang w:val="en-US"/>
        </w:rPr>
        <w:t>VP</w:t>
      </w:r>
      <w:r w:rsidR="00FF6981" w:rsidRPr="002E46B4">
        <w:rPr>
          <w:sz w:val="18"/>
          <w:szCs w:val="18"/>
        </w:rPr>
        <w:t>-6</w:t>
      </w:r>
      <w:r w:rsidR="00812063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>,</w:t>
      </w:r>
      <w:r w:rsidR="00812063" w:rsidRPr="002E46B4">
        <w:rPr>
          <w:sz w:val="18"/>
          <w:szCs w:val="18"/>
        </w:rPr>
        <w:t xml:space="preserve"> пистолет-дустатор АЛ-1, гидравлические (поршневые и скальчатые) гидропульты</w:t>
      </w:r>
      <w:r w:rsidR="00FF6981" w:rsidRPr="002E46B4">
        <w:rPr>
          <w:sz w:val="18"/>
          <w:szCs w:val="18"/>
        </w:rPr>
        <w:t xml:space="preserve"> (</w:t>
      </w:r>
      <w:r w:rsidR="001D4ACC" w:rsidRPr="002E46B4">
        <w:rPr>
          <w:sz w:val="18"/>
          <w:szCs w:val="18"/>
        </w:rPr>
        <w:t>«</w:t>
      </w:r>
      <w:r w:rsidR="00FF6981" w:rsidRPr="002E46B4">
        <w:rPr>
          <w:sz w:val="18"/>
          <w:szCs w:val="18"/>
        </w:rPr>
        <w:t>А</w:t>
      </w:r>
      <w:r w:rsidR="001D4ACC" w:rsidRPr="002E46B4">
        <w:rPr>
          <w:sz w:val="18"/>
          <w:szCs w:val="18"/>
        </w:rPr>
        <w:t>втомакс», «Орион», «</w:t>
      </w:r>
      <w:r w:rsidR="00FF6981" w:rsidRPr="002E46B4">
        <w:rPr>
          <w:sz w:val="18"/>
          <w:szCs w:val="18"/>
        </w:rPr>
        <w:t>К</w:t>
      </w:r>
      <w:r w:rsidR="001D4ACC" w:rsidRPr="002E46B4">
        <w:rPr>
          <w:sz w:val="18"/>
          <w:szCs w:val="18"/>
        </w:rPr>
        <w:t>вазар»</w:t>
      </w:r>
      <w:r w:rsidR="00FF6981" w:rsidRPr="002E46B4">
        <w:rPr>
          <w:sz w:val="18"/>
          <w:szCs w:val="18"/>
        </w:rPr>
        <w:t>)</w:t>
      </w:r>
      <w:r w:rsidR="003A024A" w:rsidRPr="002E46B4">
        <w:rPr>
          <w:sz w:val="18"/>
          <w:szCs w:val="18"/>
        </w:rPr>
        <w:t>, термомеханические аэрозольные генераторы (</w:t>
      </w:r>
      <w:r w:rsidR="003A024A" w:rsidRPr="002E46B4">
        <w:rPr>
          <w:sz w:val="18"/>
          <w:szCs w:val="18"/>
          <w:lang w:val="en-US"/>
        </w:rPr>
        <w:t>Giant</w:t>
      </w:r>
      <w:r w:rsidR="003A024A" w:rsidRPr="002E46B4">
        <w:rPr>
          <w:sz w:val="18"/>
          <w:szCs w:val="18"/>
        </w:rPr>
        <w:t xml:space="preserve">, </w:t>
      </w:r>
      <w:r w:rsidR="003A024A" w:rsidRPr="002E46B4">
        <w:rPr>
          <w:sz w:val="18"/>
          <w:szCs w:val="18"/>
          <w:lang w:val="en-US"/>
        </w:rPr>
        <w:t>BT</w:t>
      </w:r>
      <w:r w:rsidR="003A024A" w:rsidRPr="002E46B4">
        <w:rPr>
          <w:sz w:val="18"/>
          <w:szCs w:val="18"/>
        </w:rPr>
        <w:t xml:space="preserve">-150, </w:t>
      </w:r>
      <w:r w:rsidR="003A024A" w:rsidRPr="002E46B4">
        <w:rPr>
          <w:sz w:val="18"/>
          <w:szCs w:val="18"/>
          <w:lang w:val="en-US"/>
        </w:rPr>
        <w:t>Jet</w:t>
      </w:r>
      <w:r w:rsidR="003A024A" w:rsidRPr="002E46B4">
        <w:rPr>
          <w:sz w:val="18"/>
          <w:szCs w:val="18"/>
        </w:rPr>
        <w:t xml:space="preserve"> </w:t>
      </w:r>
      <w:r w:rsidR="003A024A" w:rsidRPr="002E46B4">
        <w:rPr>
          <w:sz w:val="18"/>
          <w:szCs w:val="18"/>
          <w:lang w:val="en-US"/>
        </w:rPr>
        <w:t>Fog</w:t>
      </w:r>
      <w:r w:rsidR="003A024A" w:rsidRPr="002E46B4">
        <w:rPr>
          <w:sz w:val="18"/>
          <w:szCs w:val="18"/>
        </w:rPr>
        <w:t xml:space="preserve"> </w:t>
      </w:r>
      <w:r w:rsidR="003A024A" w:rsidRPr="002E46B4">
        <w:rPr>
          <w:sz w:val="18"/>
          <w:szCs w:val="18"/>
          <w:lang w:val="en-US"/>
        </w:rPr>
        <w:t>mini</w:t>
      </w:r>
      <w:r w:rsidR="003A024A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 и другие. Обработку на больших площадях осуществляют с помощью мо</w:t>
      </w:r>
      <w:r w:rsidR="00AE6754" w:rsidRPr="002E46B4">
        <w:rPr>
          <w:sz w:val="18"/>
          <w:szCs w:val="18"/>
        </w:rPr>
        <w:t>торных опыливателей типа МРП-2.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7.</w:t>
      </w:r>
      <w:r w:rsidR="009F6D53" w:rsidRPr="002E46B4">
        <w:rPr>
          <w:bCs/>
          <w:sz w:val="18"/>
          <w:szCs w:val="18"/>
        </w:rPr>
        <w:t>2</w:t>
      </w:r>
      <w:r w:rsidRPr="002E46B4">
        <w:rPr>
          <w:bCs/>
          <w:sz w:val="18"/>
          <w:szCs w:val="18"/>
        </w:rPr>
        <w:t xml:space="preserve">.1. </w:t>
      </w:r>
      <w:r w:rsidR="00C11674" w:rsidRPr="002E46B4">
        <w:rPr>
          <w:bCs/>
          <w:sz w:val="18"/>
          <w:szCs w:val="18"/>
        </w:rPr>
        <w:t xml:space="preserve">Обработка </w:t>
      </w:r>
      <w:r w:rsidR="00CC767C" w:rsidRPr="002E46B4">
        <w:rPr>
          <w:bCs/>
          <w:sz w:val="18"/>
          <w:szCs w:val="18"/>
        </w:rPr>
        <w:t xml:space="preserve">нор </w:t>
      </w:r>
      <w:r w:rsidR="00A00F88" w:rsidRPr="002E46B4">
        <w:rPr>
          <w:bCs/>
          <w:sz w:val="18"/>
          <w:szCs w:val="18"/>
        </w:rPr>
        <w:t>порошкообразными инсектицидами</w:t>
      </w:r>
    </w:p>
    <w:p w:rsidR="00187208" w:rsidRPr="002E46B4" w:rsidRDefault="00FF6981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Одним из н</w:t>
      </w:r>
      <w:r w:rsidR="00187208" w:rsidRPr="002E46B4">
        <w:rPr>
          <w:sz w:val="18"/>
          <w:szCs w:val="18"/>
        </w:rPr>
        <w:t>аиболее эффективны</w:t>
      </w:r>
      <w:r w:rsidRPr="002E46B4">
        <w:rPr>
          <w:sz w:val="18"/>
          <w:szCs w:val="18"/>
        </w:rPr>
        <w:t>х</w:t>
      </w:r>
      <w:r w:rsidR="00187208" w:rsidRPr="002E46B4">
        <w:rPr>
          <w:sz w:val="18"/>
          <w:szCs w:val="18"/>
        </w:rPr>
        <w:t xml:space="preserve"> методо</w:t>
      </w:r>
      <w:r w:rsidRPr="002E46B4">
        <w:rPr>
          <w:sz w:val="18"/>
          <w:szCs w:val="18"/>
        </w:rPr>
        <w:t>в</w:t>
      </w:r>
      <w:r w:rsidR="00187208" w:rsidRPr="002E46B4">
        <w:rPr>
          <w:sz w:val="18"/>
          <w:szCs w:val="18"/>
        </w:rPr>
        <w:t xml:space="preserve"> истребления эктопаразитов на эпизоотических участках</w:t>
      </w:r>
      <w:r w:rsidRPr="002E46B4">
        <w:rPr>
          <w:sz w:val="18"/>
          <w:szCs w:val="18"/>
        </w:rPr>
        <w:t xml:space="preserve"> в природных очагах чумы </w:t>
      </w:r>
      <w:r w:rsidR="00187208" w:rsidRPr="002E46B4">
        <w:rPr>
          <w:sz w:val="18"/>
          <w:szCs w:val="18"/>
        </w:rPr>
        <w:t xml:space="preserve">является обработка </w:t>
      </w:r>
      <w:r w:rsidR="006E58CA" w:rsidRPr="002E46B4">
        <w:rPr>
          <w:sz w:val="18"/>
          <w:szCs w:val="18"/>
        </w:rPr>
        <w:t xml:space="preserve">дустами и </w:t>
      </w:r>
      <w:r w:rsidR="00187208" w:rsidRPr="002E46B4">
        <w:rPr>
          <w:sz w:val="18"/>
          <w:szCs w:val="18"/>
        </w:rPr>
        <w:t>порошк</w:t>
      </w:r>
      <w:r w:rsidR="006E58CA" w:rsidRPr="002E46B4">
        <w:rPr>
          <w:sz w:val="18"/>
          <w:szCs w:val="18"/>
        </w:rPr>
        <w:t>ами</w:t>
      </w:r>
      <w:r w:rsidR="00187208" w:rsidRPr="002E46B4">
        <w:rPr>
          <w:sz w:val="18"/>
          <w:szCs w:val="18"/>
        </w:rPr>
        <w:t xml:space="preserve"> жилищ грызунов</w:t>
      </w:r>
      <w:r w:rsidRPr="002E46B4">
        <w:rPr>
          <w:sz w:val="18"/>
          <w:szCs w:val="18"/>
        </w:rPr>
        <w:t xml:space="preserve"> и зайцеобразных</w:t>
      </w:r>
      <w:r w:rsidR="00187208" w:rsidRPr="002E46B4">
        <w:rPr>
          <w:sz w:val="18"/>
          <w:szCs w:val="18"/>
        </w:rPr>
        <w:t>. Для</w:t>
      </w:r>
      <w:r w:rsidR="000035BD" w:rsidRPr="002E46B4">
        <w:rPr>
          <w:sz w:val="18"/>
          <w:szCs w:val="18"/>
        </w:rPr>
        <w:t xml:space="preserve"> </w:t>
      </w:r>
      <w:r w:rsidR="00DD0B35" w:rsidRPr="002E46B4">
        <w:rPr>
          <w:sz w:val="18"/>
          <w:szCs w:val="18"/>
        </w:rPr>
        <w:t>этого</w:t>
      </w:r>
      <w:r w:rsidR="000035BD" w:rsidRPr="002E46B4">
        <w:rPr>
          <w:sz w:val="18"/>
          <w:szCs w:val="18"/>
        </w:rPr>
        <w:t xml:space="preserve"> используют </w:t>
      </w:r>
      <w:r w:rsidR="006C24E5" w:rsidRPr="002E46B4">
        <w:rPr>
          <w:sz w:val="18"/>
          <w:szCs w:val="18"/>
        </w:rPr>
        <w:t>препараты</w:t>
      </w:r>
      <w:r w:rsidR="000035BD" w:rsidRPr="002E46B4">
        <w:rPr>
          <w:sz w:val="18"/>
          <w:szCs w:val="18"/>
        </w:rPr>
        <w:t xml:space="preserve"> на основе </w:t>
      </w:r>
      <w:r w:rsidR="00187208" w:rsidRPr="002E46B4">
        <w:rPr>
          <w:sz w:val="18"/>
          <w:szCs w:val="18"/>
        </w:rPr>
        <w:t>пиретроид</w:t>
      </w:r>
      <w:r w:rsidR="000035BD" w:rsidRPr="002E46B4">
        <w:rPr>
          <w:sz w:val="18"/>
          <w:szCs w:val="18"/>
        </w:rPr>
        <w:t>ов (</w:t>
      </w:r>
      <w:r w:rsidR="005A1FD4" w:rsidRPr="002E46B4">
        <w:rPr>
          <w:sz w:val="18"/>
          <w:szCs w:val="18"/>
        </w:rPr>
        <w:t xml:space="preserve">0,5 % </w:t>
      </w:r>
      <w:r w:rsidR="000035BD" w:rsidRPr="002E46B4">
        <w:rPr>
          <w:i/>
          <w:sz w:val="18"/>
          <w:szCs w:val="18"/>
        </w:rPr>
        <w:t>перметрина,</w:t>
      </w:r>
      <w:r w:rsidR="005A1FD4" w:rsidRPr="002E46B4">
        <w:rPr>
          <w:sz w:val="18"/>
          <w:szCs w:val="18"/>
        </w:rPr>
        <w:t xml:space="preserve"> 0,5 %</w:t>
      </w:r>
      <w:r w:rsidR="005A1FD4" w:rsidRPr="002E46B4">
        <w:rPr>
          <w:i/>
          <w:sz w:val="18"/>
          <w:szCs w:val="18"/>
        </w:rPr>
        <w:t xml:space="preserve"> циперметрина,</w:t>
      </w:r>
      <w:r w:rsidR="000035BD" w:rsidRPr="002E46B4">
        <w:rPr>
          <w:i/>
          <w:sz w:val="18"/>
          <w:szCs w:val="18"/>
        </w:rPr>
        <w:t xml:space="preserve"> </w:t>
      </w:r>
      <w:r w:rsidR="005A1FD4" w:rsidRPr="002E46B4">
        <w:rPr>
          <w:sz w:val="18"/>
          <w:szCs w:val="18"/>
        </w:rPr>
        <w:t xml:space="preserve">0,05 % </w:t>
      </w:r>
      <w:r w:rsidR="000035BD" w:rsidRPr="002E46B4">
        <w:rPr>
          <w:i/>
          <w:sz w:val="18"/>
          <w:szCs w:val="18"/>
        </w:rPr>
        <w:t>дельтаметрина,</w:t>
      </w:r>
      <w:r w:rsidR="005A1FD4" w:rsidRPr="002E46B4">
        <w:rPr>
          <w:sz w:val="18"/>
          <w:szCs w:val="18"/>
        </w:rPr>
        <w:t xml:space="preserve"> 0,05-0,4 %</w:t>
      </w:r>
      <w:r w:rsidR="000035BD" w:rsidRPr="002E46B4">
        <w:rPr>
          <w:i/>
          <w:sz w:val="18"/>
          <w:szCs w:val="18"/>
        </w:rPr>
        <w:t xml:space="preserve"> фенвалерата</w:t>
      </w:r>
      <w:r w:rsidRPr="002E46B4">
        <w:rPr>
          <w:i/>
          <w:sz w:val="18"/>
          <w:szCs w:val="18"/>
        </w:rPr>
        <w:t xml:space="preserve"> </w:t>
      </w:r>
      <w:r w:rsidRPr="002E46B4">
        <w:rPr>
          <w:sz w:val="18"/>
          <w:szCs w:val="18"/>
        </w:rPr>
        <w:t>и др.</w:t>
      </w:r>
      <w:r w:rsidR="000035BD" w:rsidRPr="002E46B4">
        <w:rPr>
          <w:sz w:val="18"/>
          <w:szCs w:val="18"/>
        </w:rPr>
        <w:t xml:space="preserve">). </w:t>
      </w:r>
      <w:r w:rsidR="00187208" w:rsidRPr="002E46B4">
        <w:rPr>
          <w:sz w:val="18"/>
          <w:szCs w:val="18"/>
        </w:rPr>
        <w:t xml:space="preserve">Эффективность метода зависит от метеоусловий, микроклимата биотопа (влажности почвогрунтов, температурного режима нор). </w:t>
      </w:r>
      <w:r w:rsidR="00D01872" w:rsidRPr="002E46B4">
        <w:rPr>
          <w:sz w:val="18"/>
          <w:szCs w:val="18"/>
        </w:rPr>
        <w:t>Оптимальными сроками для обработки являются периоды сезонных проявлений зоонозов, связанных с массовым выплодом</w:t>
      </w:r>
      <w:r w:rsidR="00DD0B35" w:rsidRPr="002E46B4">
        <w:rPr>
          <w:sz w:val="18"/>
          <w:szCs w:val="18"/>
        </w:rPr>
        <w:t>,</w:t>
      </w:r>
      <w:r w:rsidR="00D01872" w:rsidRPr="002E46B4">
        <w:rPr>
          <w:sz w:val="18"/>
          <w:szCs w:val="18"/>
        </w:rPr>
        <w:t xml:space="preserve"> миграциями</w:t>
      </w:r>
      <w:r w:rsidR="00DD0B35" w:rsidRPr="002E46B4">
        <w:rPr>
          <w:sz w:val="18"/>
          <w:szCs w:val="18"/>
        </w:rPr>
        <w:t xml:space="preserve"> и алиментарной активностью</w:t>
      </w:r>
      <w:r w:rsidR="00D01872" w:rsidRPr="002E46B4">
        <w:rPr>
          <w:sz w:val="18"/>
          <w:szCs w:val="18"/>
        </w:rPr>
        <w:t xml:space="preserve"> </w:t>
      </w:r>
      <w:r w:rsidR="000035BD" w:rsidRPr="002E46B4">
        <w:rPr>
          <w:sz w:val="18"/>
          <w:szCs w:val="18"/>
        </w:rPr>
        <w:t>эктопаразитов-переносчиков</w:t>
      </w:r>
      <w:r w:rsidR="00842314" w:rsidRPr="002E46B4">
        <w:rPr>
          <w:sz w:val="18"/>
          <w:szCs w:val="18"/>
        </w:rPr>
        <w:t>:</w:t>
      </w:r>
      <w:r w:rsidR="00D01872" w:rsidRPr="002E46B4">
        <w:rPr>
          <w:sz w:val="18"/>
          <w:szCs w:val="18"/>
        </w:rPr>
        <w:t xml:space="preserve"> весна – начало лета, конец лета – начало осени.</w:t>
      </w:r>
    </w:p>
    <w:p w:rsidR="00187208" w:rsidRPr="002E46B4" w:rsidRDefault="00702AA1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Обработку</w:t>
      </w:r>
      <w:r w:rsidR="00187208" w:rsidRPr="002E46B4">
        <w:rPr>
          <w:sz w:val="18"/>
          <w:szCs w:val="18"/>
        </w:rPr>
        <w:t xml:space="preserve"> проводят двумя методами: внесением</w:t>
      </w:r>
      <w:r w:rsidR="00A16BE3" w:rsidRPr="002E46B4">
        <w:rPr>
          <w:sz w:val="18"/>
          <w:szCs w:val="18"/>
        </w:rPr>
        <w:t xml:space="preserve"> препаратов</w:t>
      </w:r>
      <w:r w:rsidR="00187208" w:rsidRPr="002E46B4">
        <w:rPr>
          <w:sz w:val="18"/>
          <w:szCs w:val="18"/>
        </w:rPr>
        <w:t xml:space="preserve"> в устья </w:t>
      </w:r>
      <w:r w:rsidR="006C24E5" w:rsidRPr="002E46B4">
        <w:rPr>
          <w:sz w:val="18"/>
          <w:szCs w:val="18"/>
        </w:rPr>
        <w:t>(входы)</w:t>
      </w:r>
      <w:r w:rsidR="00187208" w:rsidRPr="002E46B4">
        <w:rPr>
          <w:sz w:val="18"/>
          <w:szCs w:val="18"/>
        </w:rPr>
        <w:t xml:space="preserve"> или глубоким пропыливанием</w:t>
      </w:r>
      <w:r w:rsidR="00A16BE3" w:rsidRPr="002E46B4">
        <w:rPr>
          <w:sz w:val="18"/>
          <w:szCs w:val="18"/>
        </w:rPr>
        <w:t xml:space="preserve"> ими</w:t>
      </w:r>
      <w:r w:rsidR="00187208" w:rsidRPr="002E46B4">
        <w:rPr>
          <w:sz w:val="18"/>
          <w:szCs w:val="18"/>
        </w:rPr>
        <w:t xml:space="preserve"> нор грызунов. </w:t>
      </w:r>
      <w:r w:rsidR="00A16BE3" w:rsidRPr="002E46B4">
        <w:rPr>
          <w:sz w:val="18"/>
          <w:szCs w:val="18"/>
        </w:rPr>
        <w:t xml:space="preserve">Дезинсекцию </w:t>
      </w:r>
      <w:r w:rsidR="00187208" w:rsidRPr="002E46B4">
        <w:rPr>
          <w:sz w:val="18"/>
          <w:szCs w:val="18"/>
        </w:rPr>
        <w:t xml:space="preserve">входов нор ручным способом осуществляют цепью дезинфекторов, двигающихся в пешем строю с интервалами от 5 до 15 м. </w:t>
      </w:r>
      <w:r w:rsidR="00B323C9" w:rsidRPr="002E46B4">
        <w:rPr>
          <w:sz w:val="18"/>
          <w:szCs w:val="18"/>
        </w:rPr>
        <w:t>Препарат</w:t>
      </w:r>
      <w:r w:rsidR="00187208" w:rsidRPr="002E46B4">
        <w:rPr>
          <w:sz w:val="18"/>
          <w:szCs w:val="18"/>
        </w:rPr>
        <w:t xml:space="preserve"> засыпают металлическими ложками на глубину 25-30 см в каждый наклонный или вертикальный ход норы порциями по 10-50 г. </w:t>
      </w:r>
      <w:r w:rsidR="00842314" w:rsidRPr="002E46B4">
        <w:rPr>
          <w:sz w:val="18"/>
          <w:szCs w:val="18"/>
        </w:rPr>
        <w:t xml:space="preserve">Доля пропущенных при обработке входов нор не должна превышать 7 % (в горных очагах из-за сложности рельефа необработанных нор может быть больше). </w:t>
      </w:r>
      <w:r w:rsidR="00187208" w:rsidRPr="002E46B4">
        <w:rPr>
          <w:sz w:val="18"/>
          <w:szCs w:val="18"/>
        </w:rPr>
        <w:t xml:space="preserve">При дезинсекции жилищ колониальных животных, имеющих большое число отверстий, препараты вносят в 3-4 наиболее заслеженные норы. Этот метод дезинсекции дает эффект через 7-10 дней. Производительность труда дезинфектора составляет </w:t>
      </w:r>
      <w:r w:rsidR="00B323C9" w:rsidRPr="002E46B4">
        <w:rPr>
          <w:sz w:val="18"/>
          <w:szCs w:val="18"/>
        </w:rPr>
        <w:t>13-15</w:t>
      </w:r>
      <w:r w:rsidR="00187208" w:rsidRPr="002E46B4">
        <w:rPr>
          <w:sz w:val="18"/>
          <w:szCs w:val="18"/>
        </w:rPr>
        <w:t xml:space="preserve"> га при плотности входов нор до 100 на 1 га, а в случае высокой плотности (более 300 вхо</w:t>
      </w:r>
      <w:r w:rsidR="0061764D" w:rsidRPr="002E46B4">
        <w:rPr>
          <w:sz w:val="18"/>
          <w:szCs w:val="18"/>
        </w:rPr>
        <w:t>дов) –</w:t>
      </w:r>
      <w:r w:rsidR="00187208" w:rsidRPr="002E46B4">
        <w:rPr>
          <w:sz w:val="18"/>
          <w:szCs w:val="18"/>
        </w:rPr>
        <w:t xml:space="preserve"> снижается до 3-4 га на человека за день. Расход дуста </w:t>
      </w:r>
      <w:r w:rsidR="00842314" w:rsidRPr="002E46B4">
        <w:rPr>
          <w:sz w:val="18"/>
          <w:szCs w:val="18"/>
        </w:rPr>
        <w:t xml:space="preserve">в зависимости от плотности нор </w:t>
      </w:r>
      <w:r w:rsidR="00187208" w:rsidRPr="002E46B4">
        <w:rPr>
          <w:sz w:val="18"/>
          <w:szCs w:val="18"/>
        </w:rPr>
        <w:t>составляет 1,</w:t>
      </w:r>
      <w:r w:rsidR="00B323C9" w:rsidRPr="002E46B4">
        <w:rPr>
          <w:sz w:val="18"/>
          <w:szCs w:val="18"/>
        </w:rPr>
        <w:t>3</w:t>
      </w:r>
      <w:r w:rsidR="00187208" w:rsidRPr="002E46B4">
        <w:rPr>
          <w:sz w:val="18"/>
          <w:szCs w:val="18"/>
        </w:rPr>
        <w:t>-</w:t>
      </w:r>
      <w:r w:rsidR="00B323C9" w:rsidRPr="002E46B4">
        <w:rPr>
          <w:sz w:val="18"/>
          <w:szCs w:val="18"/>
        </w:rPr>
        <w:t>3,8</w:t>
      </w:r>
      <w:r w:rsidR="00187208" w:rsidRPr="002E46B4">
        <w:rPr>
          <w:sz w:val="18"/>
          <w:szCs w:val="18"/>
        </w:rPr>
        <w:t xml:space="preserve"> кг на гектар.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Глубокое </w:t>
      </w:r>
      <w:r w:rsidR="0061764D" w:rsidRPr="002E46B4">
        <w:rPr>
          <w:sz w:val="18"/>
          <w:szCs w:val="18"/>
        </w:rPr>
        <w:t>дустирование</w:t>
      </w:r>
      <w:r w:rsidRPr="002E46B4">
        <w:rPr>
          <w:sz w:val="18"/>
          <w:szCs w:val="18"/>
        </w:rPr>
        <w:t xml:space="preserve"> нор сусликов, песчанок, пищух и полевок осуществляют с помощью ручных или ранцевых опыливателей. Обработка проводится цепью </w:t>
      </w:r>
      <w:r w:rsidR="00B323C9" w:rsidRPr="002E46B4">
        <w:rPr>
          <w:sz w:val="18"/>
          <w:szCs w:val="18"/>
        </w:rPr>
        <w:t>дезинфекторов.</w:t>
      </w:r>
      <w:r w:rsidRPr="002E46B4">
        <w:rPr>
          <w:sz w:val="18"/>
          <w:szCs w:val="18"/>
        </w:rPr>
        <w:t xml:space="preserve"> Интервал между </w:t>
      </w:r>
      <w:r w:rsidR="00B323C9" w:rsidRPr="002E46B4">
        <w:rPr>
          <w:sz w:val="18"/>
          <w:szCs w:val="18"/>
        </w:rPr>
        <w:t>ними</w:t>
      </w:r>
      <w:r w:rsidR="004E1AC6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в зависимости от рельефа и плотности нор</w:t>
      </w:r>
      <w:r w:rsidR="004E1AC6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варьирует от 10 до 20 м. Дезинфектор, обнаружив нору, вставляет в нее шланг аппарата на глубину 10-20 см и нагнетает </w:t>
      </w:r>
      <w:r w:rsidR="0061764D" w:rsidRPr="002E46B4">
        <w:rPr>
          <w:sz w:val="18"/>
          <w:szCs w:val="18"/>
        </w:rPr>
        <w:t>дуст</w:t>
      </w:r>
      <w:r w:rsidRPr="002E46B4">
        <w:rPr>
          <w:sz w:val="18"/>
          <w:szCs w:val="18"/>
        </w:rPr>
        <w:t xml:space="preserve">. В сложных норах песчанок, пищух и полевок </w:t>
      </w:r>
      <w:r w:rsidR="00B323C9" w:rsidRPr="002E46B4">
        <w:rPr>
          <w:sz w:val="18"/>
          <w:szCs w:val="18"/>
        </w:rPr>
        <w:t>препарат</w:t>
      </w:r>
      <w:r w:rsidRPr="002E46B4">
        <w:rPr>
          <w:sz w:val="18"/>
          <w:szCs w:val="18"/>
        </w:rPr>
        <w:t xml:space="preserve"> вводят до тех пор, пока он не начнет фонтанировать из соседних ходов. Норма расхода инсектицидного порошка в среднем составляет на каждый вход норы суслика 30-35 г, полевок Брандта и узкочерепной </w:t>
      </w:r>
      <w:r w:rsidR="00C11674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10-20 г,  пищухи </w:t>
      </w:r>
      <w:r w:rsidR="00C11674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200-250 г</w:t>
      </w:r>
      <w:r w:rsidR="00B323C9"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При обработке нор сурков на равнинных местах интервал между</w:t>
      </w:r>
      <w:r w:rsidR="00B323C9" w:rsidRPr="002E46B4">
        <w:rPr>
          <w:sz w:val="18"/>
          <w:szCs w:val="18"/>
        </w:rPr>
        <w:t xml:space="preserve"> дезинфекторами </w:t>
      </w:r>
      <w:r w:rsidRPr="002E46B4">
        <w:rPr>
          <w:sz w:val="18"/>
          <w:szCs w:val="18"/>
        </w:rPr>
        <w:t xml:space="preserve">в цепи составляет 100-200 м. Крутые склоны холмов обрабатывают на челночных маршрутах 2-3 рабочими, двигающимися от вершины книзу. Порошки инсектицидов вводят с помощью пистолета-дустатора АЛ-1. Заряд одного выстрела составляет 500 г дуста. Количество выстрелов на 1 сурчину в зависимости от типа норы и количества входов может варьировать: с 1-3 устьями – 1 выстрел, с 4-6 – 2 выстрела, с 7-9 – 3 выстрела, с 10 и более – 4 выстрела. Расход </w:t>
      </w:r>
      <w:r w:rsidR="0061764D" w:rsidRPr="002E46B4">
        <w:rPr>
          <w:sz w:val="18"/>
          <w:szCs w:val="18"/>
        </w:rPr>
        <w:t xml:space="preserve">дуста </w:t>
      </w:r>
      <w:r w:rsidR="00AE6754" w:rsidRPr="002E46B4">
        <w:rPr>
          <w:sz w:val="18"/>
          <w:szCs w:val="18"/>
        </w:rPr>
        <w:t>составляет 0,3-3,8 кг на 1 га.</w:t>
      </w:r>
    </w:p>
    <w:p w:rsidR="00187208" w:rsidRPr="002E46B4" w:rsidRDefault="00187208" w:rsidP="00AE6754">
      <w:pPr>
        <w:pStyle w:val="BodyTextIndent21"/>
        <w:widowControl/>
        <w:tabs>
          <w:tab w:val="left" w:pos="0"/>
        </w:tabs>
        <w:ind w:right="0" w:firstLine="709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7.</w:t>
      </w:r>
      <w:r w:rsidR="009F6D53" w:rsidRPr="002E46B4">
        <w:rPr>
          <w:bCs/>
          <w:sz w:val="18"/>
          <w:szCs w:val="18"/>
        </w:rPr>
        <w:t>2</w:t>
      </w:r>
      <w:r w:rsidRPr="002E46B4">
        <w:rPr>
          <w:bCs/>
          <w:sz w:val="18"/>
          <w:szCs w:val="18"/>
        </w:rPr>
        <w:t>.2. Фумигация нор</w:t>
      </w:r>
    </w:p>
    <w:p w:rsidR="00187208" w:rsidRPr="002E46B4" w:rsidRDefault="00187208" w:rsidP="00AE6754">
      <w:pPr>
        <w:pStyle w:val="BlockQuotation"/>
        <w:widowControl/>
        <w:tabs>
          <w:tab w:val="clear" w:pos="644"/>
          <w:tab w:val="left" w:pos="0"/>
        </w:tabs>
        <w:ind w:left="0" w:right="0"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Термовозгонные </w:t>
      </w:r>
      <w:r w:rsidR="0065591A" w:rsidRPr="002E46B4">
        <w:rPr>
          <w:sz w:val="18"/>
          <w:szCs w:val="18"/>
        </w:rPr>
        <w:t>(пиротехнические)</w:t>
      </w:r>
      <w:r w:rsidR="0065591A" w:rsidRPr="002E46B4">
        <w:rPr>
          <w:color w:val="FF0000"/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шашки применяют </w:t>
      </w:r>
      <w:r w:rsidR="00E1674C" w:rsidRPr="002E46B4">
        <w:rPr>
          <w:sz w:val="18"/>
          <w:szCs w:val="18"/>
        </w:rPr>
        <w:t>для экстренной дезинсекции против</w:t>
      </w:r>
      <w:r w:rsidRPr="002E46B4">
        <w:rPr>
          <w:sz w:val="18"/>
          <w:szCs w:val="18"/>
        </w:rPr>
        <w:t xml:space="preserve"> эктопаразитов ко</w:t>
      </w:r>
      <w:r w:rsidR="00B52227" w:rsidRPr="002E46B4">
        <w:rPr>
          <w:sz w:val="18"/>
          <w:szCs w:val="18"/>
        </w:rPr>
        <w:t>лониальных животных и</w:t>
      </w:r>
      <w:r w:rsidRPr="002E46B4">
        <w:rPr>
          <w:sz w:val="18"/>
          <w:szCs w:val="18"/>
        </w:rPr>
        <w:t xml:space="preserve"> истребления блох в норах </w:t>
      </w:r>
      <w:r w:rsidR="006C24E5" w:rsidRPr="002E46B4">
        <w:rPr>
          <w:sz w:val="18"/>
          <w:szCs w:val="18"/>
        </w:rPr>
        <w:t>сурков (</w:t>
      </w:r>
      <w:r w:rsidRPr="002E46B4">
        <w:rPr>
          <w:sz w:val="18"/>
          <w:szCs w:val="18"/>
        </w:rPr>
        <w:t>тарбаганов</w:t>
      </w:r>
      <w:r w:rsidR="006C24E5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 и пищух. </w:t>
      </w:r>
      <w:r w:rsidR="00604844" w:rsidRPr="002E46B4">
        <w:rPr>
          <w:sz w:val="18"/>
          <w:szCs w:val="18"/>
        </w:rPr>
        <w:t xml:space="preserve">В качестве ДВ в них используют 5 % </w:t>
      </w:r>
      <w:r w:rsidR="00604844" w:rsidRPr="002E46B4">
        <w:rPr>
          <w:i/>
          <w:sz w:val="18"/>
          <w:szCs w:val="18"/>
        </w:rPr>
        <w:t>перметрин</w:t>
      </w:r>
      <w:r w:rsidR="00604844" w:rsidRPr="002E46B4">
        <w:rPr>
          <w:sz w:val="18"/>
          <w:szCs w:val="18"/>
        </w:rPr>
        <w:t xml:space="preserve"> и другие пиретроиды. </w:t>
      </w:r>
      <w:r w:rsidRPr="002E46B4">
        <w:rPr>
          <w:sz w:val="18"/>
          <w:szCs w:val="18"/>
        </w:rPr>
        <w:t xml:space="preserve">Мельчайшие частицы ядовитого дыма равномерно оседают на стенках ходов и камер нор. Благодаря высокой проникающей способности </w:t>
      </w:r>
      <w:r w:rsidR="00783327" w:rsidRPr="002E46B4">
        <w:rPr>
          <w:sz w:val="18"/>
          <w:szCs w:val="18"/>
        </w:rPr>
        <w:t>термо</w:t>
      </w:r>
      <w:r w:rsidRPr="002E46B4">
        <w:rPr>
          <w:sz w:val="18"/>
          <w:szCs w:val="18"/>
        </w:rPr>
        <w:t xml:space="preserve">аэрозолей, их </w:t>
      </w:r>
      <w:r w:rsidR="004D1D5A" w:rsidRPr="002E46B4">
        <w:rPr>
          <w:sz w:val="18"/>
          <w:szCs w:val="18"/>
        </w:rPr>
        <w:t>эффективность с</w:t>
      </w:r>
      <w:r w:rsidRPr="002E46B4">
        <w:rPr>
          <w:sz w:val="18"/>
          <w:szCs w:val="18"/>
        </w:rPr>
        <w:t xml:space="preserve">казывается быстрее, чем </w:t>
      </w:r>
      <w:r w:rsidR="004D1D5A" w:rsidRPr="002E46B4">
        <w:rPr>
          <w:sz w:val="18"/>
          <w:szCs w:val="18"/>
        </w:rPr>
        <w:t>дустов</w:t>
      </w:r>
      <w:r w:rsidRPr="002E46B4">
        <w:rPr>
          <w:sz w:val="18"/>
          <w:szCs w:val="18"/>
        </w:rPr>
        <w:t xml:space="preserve">. </w:t>
      </w:r>
      <w:r w:rsidR="004D1D5A" w:rsidRPr="002E46B4">
        <w:rPr>
          <w:sz w:val="18"/>
          <w:szCs w:val="18"/>
        </w:rPr>
        <w:t>Однако п</w:t>
      </w:r>
      <w:r w:rsidRPr="002E46B4">
        <w:rPr>
          <w:sz w:val="18"/>
          <w:szCs w:val="18"/>
        </w:rPr>
        <w:t>родолжительность остаточного действия термических смесей невелика.</w:t>
      </w:r>
      <w:r w:rsidR="00C11674" w:rsidRPr="002E46B4">
        <w:rPr>
          <w:sz w:val="18"/>
          <w:szCs w:val="18"/>
        </w:rPr>
        <w:t xml:space="preserve"> </w:t>
      </w:r>
      <w:r w:rsidR="004D1D5A" w:rsidRPr="002E46B4">
        <w:rPr>
          <w:sz w:val="18"/>
          <w:szCs w:val="18"/>
        </w:rPr>
        <w:t>О</w:t>
      </w:r>
      <w:r w:rsidR="00B52227" w:rsidRPr="002E46B4">
        <w:rPr>
          <w:sz w:val="18"/>
          <w:szCs w:val="18"/>
        </w:rPr>
        <w:t>брабатывают летние и зимние норы зверьков.</w:t>
      </w:r>
      <w:r w:rsidRPr="002E46B4">
        <w:rPr>
          <w:sz w:val="18"/>
          <w:szCs w:val="18"/>
        </w:rPr>
        <w:t xml:space="preserve"> При средней плотности жилых </w:t>
      </w:r>
      <w:r w:rsidR="00604844" w:rsidRPr="002E46B4">
        <w:rPr>
          <w:sz w:val="18"/>
          <w:szCs w:val="18"/>
        </w:rPr>
        <w:t>нор</w:t>
      </w:r>
      <w:r w:rsidRPr="002E46B4">
        <w:rPr>
          <w:sz w:val="18"/>
          <w:szCs w:val="18"/>
        </w:rPr>
        <w:t xml:space="preserve"> около 2 на 1 га производительность обработки на одного челов</w:t>
      </w:r>
      <w:r w:rsidR="00B52227" w:rsidRPr="002E46B4">
        <w:rPr>
          <w:sz w:val="18"/>
          <w:szCs w:val="18"/>
        </w:rPr>
        <w:t>ека в день колеблется от 5 до 16</w:t>
      </w:r>
      <w:r w:rsidRPr="002E46B4">
        <w:rPr>
          <w:sz w:val="18"/>
          <w:szCs w:val="18"/>
        </w:rPr>
        <w:t xml:space="preserve"> га. На гектар расходуется </w:t>
      </w:r>
      <w:r w:rsidR="001B6A1B" w:rsidRPr="002E46B4">
        <w:rPr>
          <w:sz w:val="18"/>
          <w:szCs w:val="18"/>
        </w:rPr>
        <w:t xml:space="preserve">в среднем </w:t>
      </w:r>
      <w:r w:rsidRPr="002E46B4">
        <w:rPr>
          <w:sz w:val="18"/>
          <w:szCs w:val="18"/>
        </w:rPr>
        <w:t>1,6 ша</w:t>
      </w:r>
      <w:r w:rsidR="00AE6754" w:rsidRPr="002E46B4">
        <w:rPr>
          <w:sz w:val="18"/>
          <w:szCs w:val="18"/>
        </w:rPr>
        <w:t>шек.</w:t>
      </w:r>
    </w:p>
    <w:p w:rsidR="00187208" w:rsidRPr="002E46B4" w:rsidRDefault="004E1AC6" w:rsidP="0037793E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7.2</w:t>
      </w:r>
      <w:r w:rsidR="00187208" w:rsidRPr="002E46B4">
        <w:rPr>
          <w:bCs/>
          <w:sz w:val="18"/>
          <w:szCs w:val="18"/>
        </w:rPr>
        <w:t>.3. Дезинсекция импрегнированными материалами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основе метода лежит способность грызунов собирать ветошь с поверхности земли и затаскивать ее в </w:t>
      </w:r>
      <w:r w:rsidR="00A6331C" w:rsidRPr="002E46B4">
        <w:rPr>
          <w:sz w:val="18"/>
          <w:szCs w:val="18"/>
        </w:rPr>
        <w:t>гнездовые камеры</w:t>
      </w:r>
      <w:r w:rsidRPr="002E46B4">
        <w:rPr>
          <w:sz w:val="18"/>
          <w:szCs w:val="18"/>
        </w:rPr>
        <w:t xml:space="preserve">. Гигроскопичные хлопчатобумажные лоскутки тканей, войлок, шерсть и вата с нанесенными на них инсектицидами доставляются самими зверьками в места концентрации и выплода блох. Ветошь импрегнируют порошковидными или жидкими </w:t>
      </w:r>
      <w:r w:rsidR="00783327" w:rsidRPr="002E46B4">
        <w:rPr>
          <w:sz w:val="18"/>
          <w:szCs w:val="18"/>
        </w:rPr>
        <w:t xml:space="preserve">инсектицидными </w:t>
      </w:r>
      <w:r w:rsidRPr="002E46B4">
        <w:rPr>
          <w:sz w:val="18"/>
          <w:szCs w:val="18"/>
        </w:rPr>
        <w:t xml:space="preserve">препаратами. Основные требования, предъявляемые к импрегнантам, сводятся к тому, чтобы они не </w:t>
      </w:r>
      <w:r w:rsidR="00783327" w:rsidRPr="002E46B4">
        <w:rPr>
          <w:sz w:val="18"/>
          <w:szCs w:val="18"/>
        </w:rPr>
        <w:t xml:space="preserve">вызывали у </w:t>
      </w:r>
      <w:r w:rsidRPr="002E46B4">
        <w:rPr>
          <w:sz w:val="18"/>
          <w:szCs w:val="18"/>
        </w:rPr>
        <w:t>зверьков</w:t>
      </w:r>
      <w:r w:rsidR="00783327" w:rsidRPr="002E46B4">
        <w:rPr>
          <w:sz w:val="18"/>
          <w:szCs w:val="18"/>
        </w:rPr>
        <w:t xml:space="preserve"> реакций отпугивания или аверсии</w:t>
      </w:r>
      <w:r w:rsidR="00302403" w:rsidRPr="002E46B4">
        <w:rPr>
          <w:sz w:val="18"/>
          <w:szCs w:val="18"/>
        </w:rPr>
        <w:t xml:space="preserve"> при сборе гнездового материала</w:t>
      </w:r>
      <w:r w:rsidRPr="002E46B4">
        <w:rPr>
          <w:sz w:val="18"/>
          <w:szCs w:val="18"/>
        </w:rPr>
        <w:t xml:space="preserve">. Метод эффективен лишь при высокой численности и активности грызунов. Обработка импрегнированными материалами хорошо зарекомендовала себя в сибирских очагах чумы при истреблении блох даурского и длиннохвостого сусликов, блох пищух и полевок, но может быть рекомендована для борьбы с </w:t>
      </w:r>
      <w:r w:rsidR="00842314" w:rsidRPr="002E46B4">
        <w:rPr>
          <w:sz w:val="18"/>
          <w:szCs w:val="18"/>
        </w:rPr>
        <w:t>этими насекомыми</w:t>
      </w:r>
      <w:r w:rsidRPr="002E46B4">
        <w:rPr>
          <w:sz w:val="18"/>
          <w:szCs w:val="18"/>
        </w:rPr>
        <w:t xml:space="preserve"> в других регионах России. Оптимальными сроками </w:t>
      </w:r>
      <w:r w:rsidR="0009418F" w:rsidRPr="002E46B4">
        <w:rPr>
          <w:sz w:val="18"/>
          <w:szCs w:val="18"/>
        </w:rPr>
        <w:t xml:space="preserve">дезинсекции в поселениях малого суслика </w:t>
      </w:r>
      <w:r w:rsidRPr="002E46B4">
        <w:rPr>
          <w:sz w:val="18"/>
          <w:szCs w:val="18"/>
        </w:rPr>
        <w:t xml:space="preserve">являются </w:t>
      </w:r>
      <w:r w:rsidR="0009418F" w:rsidRPr="002E46B4">
        <w:rPr>
          <w:sz w:val="18"/>
          <w:szCs w:val="18"/>
        </w:rPr>
        <w:t>апрель-</w:t>
      </w:r>
      <w:r w:rsidRPr="002E46B4">
        <w:rPr>
          <w:sz w:val="18"/>
          <w:szCs w:val="18"/>
        </w:rPr>
        <w:t>май</w:t>
      </w:r>
      <w:r w:rsidR="0009418F" w:rsidRPr="002E46B4">
        <w:rPr>
          <w:sz w:val="18"/>
          <w:szCs w:val="18"/>
        </w:rPr>
        <w:t>, горного, длиннохвостого и даурского – ию</w:t>
      </w:r>
      <w:r w:rsidR="005E3550" w:rsidRPr="002E46B4">
        <w:rPr>
          <w:sz w:val="18"/>
          <w:szCs w:val="18"/>
        </w:rPr>
        <w:t>нь</w:t>
      </w:r>
      <w:r w:rsidR="0009418F" w:rsidRPr="002E46B4">
        <w:rPr>
          <w:sz w:val="18"/>
          <w:szCs w:val="18"/>
        </w:rPr>
        <w:t xml:space="preserve">, а </w:t>
      </w:r>
      <w:r w:rsidR="00842314" w:rsidRPr="002E46B4">
        <w:rPr>
          <w:sz w:val="18"/>
          <w:szCs w:val="18"/>
        </w:rPr>
        <w:t>зверьков</w:t>
      </w:r>
      <w:r w:rsidRPr="002E46B4">
        <w:rPr>
          <w:sz w:val="18"/>
          <w:szCs w:val="18"/>
        </w:rPr>
        <w:t xml:space="preserve"> с круглогодичной активностью (песчан</w:t>
      </w:r>
      <w:r w:rsidR="0009418F" w:rsidRPr="002E46B4">
        <w:rPr>
          <w:sz w:val="18"/>
          <w:szCs w:val="18"/>
        </w:rPr>
        <w:t>ок</w:t>
      </w:r>
      <w:r w:rsidRPr="002E46B4">
        <w:rPr>
          <w:sz w:val="18"/>
          <w:szCs w:val="18"/>
        </w:rPr>
        <w:t>, пищух, полев</w:t>
      </w:r>
      <w:r w:rsidR="0009418F" w:rsidRPr="002E46B4">
        <w:rPr>
          <w:sz w:val="18"/>
          <w:szCs w:val="18"/>
        </w:rPr>
        <w:t>ок</w:t>
      </w:r>
      <w:r w:rsidRPr="002E46B4">
        <w:rPr>
          <w:sz w:val="18"/>
          <w:szCs w:val="18"/>
        </w:rPr>
        <w:t xml:space="preserve">, крыс) – </w:t>
      </w:r>
      <w:r w:rsidR="0074707D" w:rsidRPr="002E46B4">
        <w:rPr>
          <w:sz w:val="18"/>
          <w:szCs w:val="18"/>
        </w:rPr>
        <w:t xml:space="preserve">апрель-июнь и </w:t>
      </w:r>
      <w:r w:rsidRPr="002E46B4">
        <w:rPr>
          <w:sz w:val="18"/>
          <w:szCs w:val="18"/>
        </w:rPr>
        <w:t>с августа по октябрь.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Дезинсекция импрегнированными материалами состоит из 3 этапов: приготовления рабочих препаратов, импрегнации ветоши и раскладки (разбрасывания) материалов. При подборе порошковидных средств рекомендуется применение пиретроидов (</w:t>
      </w:r>
      <w:r w:rsidR="00340F88" w:rsidRPr="002E46B4">
        <w:rPr>
          <w:sz w:val="18"/>
          <w:szCs w:val="18"/>
        </w:rPr>
        <w:t xml:space="preserve">дустов на основе </w:t>
      </w:r>
      <w:r w:rsidRPr="002E46B4">
        <w:rPr>
          <w:sz w:val="18"/>
          <w:szCs w:val="18"/>
        </w:rPr>
        <w:t>0,7</w:t>
      </w:r>
      <w:r w:rsidR="005A1FD4" w:rsidRPr="002E46B4">
        <w:rPr>
          <w:sz w:val="18"/>
          <w:szCs w:val="18"/>
        </w:rPr>
        <w:t>-1,0</w:t>
      </w:r>
      <w:r w:rsidRPr="002E46B4">
        <w:rPr>
          <w:sz w:val="18"/>
          <w:szCs w:val="18"/>
        </w:rPr>
        <w:t xml:space="preserve"> %</w:t>
      </w:r>
      <w:r w:rsidR="002B4886" w:rsidRPr="002E46B4">
        <w:rPr>
          <w:sz w:val="18"/>
          <w:szCs w:val="18"/>
        </w:rPr>
        <w:t xml:space="preserve"> </w:t>
      </w:r>
      <w:r w:rsidR="002B4886" w:rsidRPr="002E46B4">
        <w:rPr>
          <w:i/>
          <w:sz w:val="18"/>
          <w:szCs w:val="18"/>
        </w:rPr>
        <w:t>перметрина</w:t>
      </w:r>
      <w:r w:rsidR="002B4886" w:rsidRPr="002E46B4">
        <w:rPr>
          <w:sz w:val="18"/>
          <w:szCs w:val="18"/>
        </w:rPr>
        <w:t>, 0,25 %</w:t>
      </w:r>
      <w:r w:rsidRPr="002E46B4">
        <w:rPr>
          <w:sz w:val="18"/>
          <w:szCs w:val="18"/>
        </w:rPr>
        <w:t xml:space="preserve"> </w:t>
      </w:r>
      <w:r w:rsidRPr="002E46B4">
        <w:rPr>
          <w:i/>
          <w:sz w:val="18"/>
          <w:szCs w:val="18"/>
        </w:rPr>
        <w:t>фенвалерата</w:t>
      </w:r>
      <w:r w:rsidRPr="002E46B4">
        <w:rPr>
          <w:sz w:val="18"/>
          <w:szCs w:val="18"/>
        </w:rPr>
        <w:t>,</w:t>
      </w:r>
      <w:r w:rsidR="00B52227" w:rsidRPr="002E46B4">
        <w:rPr>
          <w:sz w:val="18"/>
          <w:szCs w:val="18"/>
        </w:rPr>
        <w:t xml:space="preserve"> 0,05 % </w:t>
      </w:r>
      <w:r w:rsidR="00B52227" w:rsidRPr="002E46B4">
        <w:rPr>
          <w:i/>
          <w:sz w:val="18"/>
          <w:szCs w:val="18"/>
        </w:rPr>
        <w:t>дельтаметрина</w:t>
      </w:r>
      <w:r w:rsidR="00B52227" w:rsidRPr="002E46B4">
        <w:rPr>
          <w:sz w:val="18"/>
          <w:szCs w:val="18"/>
        </w:rPr>
        <w:t xml:space="preserve"> и др</w:t>
      </w:r>
      <w:r w:rsidR="00943219" w:rsidRPr="002E46B4">
        <w:rPr>
          <w:sz w:val="18"/>
          <w:szCs w:val="18"/>
        </w:rPr>
        <w:t>.)</w:t>
      </w:r>
      <w:r w:rsidRPr="002E46B4">
        <w:rPr>
          <w:sz w:val="18"/>
          <w:szCs w:val="18"/>
        </w:rPr>
        <w:t xml:space="preserve">. Перспективно использование порошковидных смесей разных пиретроидов и их композиций с карбаматами и ФОС. Наиболее широко для импрегнации применяют жидкие формы инсектицидов. Для этих целей готовят рабочие </w:t>
      </w:r>
      <w:r w:rsidR="007222A1" w:rsidRPr="002E46B4">
        <w:rPr>
          <w:sz w:val="18"/>
          <w:szCs w:val="18"/>
        </w:rPr>
        <w:t>растворы</w:t>
      </w:r>
      <w:r w:rsidRPr="002E46B4">
        <w:rPr>
          <w:sz w:val="18"/>
          <w:szCs w:val="18"/>
        </w:rPr>
        <w:t xml:space="preserve"> </w:t>
      </w:r>
      <w:r w:rsidR="007222A1" w:rsidRPr="002E46B4">
        <w:rPr>
          <w:sz w:val="18"/>
          <w:szCs w:val="18"/>
        </w:rPr>
        <w:t xml:space="preserve">из </w:t>
      </w:r>
      <w:r w:rsidRPr="002E46B4">
        <w:rPr>
          <w:sz w:val="18"/>
          <w:szCs w:val="18"/>
        </w:rPr>
        <w:t xml:space="preserve">смачивающихся порошков, </w:t>
      </w:r>
      <w:r w:rsidR="007222A1" w:rsidRPr="002E46B4">
        <w:rPr>
          <w:sz w:val="18"/>
          <w:szCs w:val="18"/>
        </w:rPr>
        <w:t xml:space="preserve">концентратов </w:t>
      </w:r>
      <w:r w:rsidR="00810433" w:rsidRPr="002E46B4">
        <w:rPr>
          <w:sz w:val="18"/>
          <w:szCs w:val="18"/>
        </w:rPr>
        <w:t>эмуль</w:t>
      </w:r>
      <w:r w:rsidR="007222A1" w:rsidRPr="002E46B4">
        <w:rPr>
          <w:sz w:val="18"/>
          <w:szCs w:val="18"/>
        </w:rPr>
        <w:t>с</w:t>
      </w:r>
      <w:r w:rsidR="006C24E5" w:rsidRPr="002E46B4">
        <w:rPr>
          <w:sz w:val="18"/>
          <w:szCs w:val="18"/>
        </w:rPr>
        <w:t>и</w:t>
      </w:r>
      <w:r w:rsidR="007222A1" w:rsidRPr="002E46B4">
        <w:rPr>
          <w:sz w:val="18"/>
          <w:szCs w:val="18"/>
        </w:rPr>
        <w:t xml:space="preserve">й </w:t>
      </w:r>
      <w:r w:rsidR="00810433" w:rsidRPr="002E46B4">
        <w:rPr>
          <w:sz w:val="18"/>
          <w:szCs w:val="18"/>
        </w:rPr>
        <w:t xml:space="preserve">и </w:t>
      </w:r>
      <w:r w:rsidR="007222A1" w:rsidRPr="002E46B4">
        <w:rPr>
          <w:sz w:val="18"/>
          <w:szCs w:val="18"/>
        </w:rPr>
        <w:t xml:space="preserve">суспоэмульсий </w:t>
      </w:r>
      <w:r w:rsidRPr="002E46B4">
        <w:rPr>
          <w:sz w:val="18"/>
          <w:szCs w:val="18"/>
        </w:rPr>
        <w:t>ФОС (</w:t>
      </w:r>
      <w:r w:rsidR="005977C4" w:rsidRPr="002E46B4">
        <w:rPr>
          <w:sz w:val="18"/>
          <w:szCs w:val="18"/>
        </w:rPr>
        <w:t xml:space="preserve">1,0 % </w:t>
      </w:r>
      <w:r w:rsidRPr="002E46B4">
        <w:rPr>
          <w:i/>
          <w:sz w:val="18"/>
          <w:szCs w:val="18"/>
        </w:rPr>
        <w:t>диазинон,</w:t>
      </w:r>
      <w:r w:rsidR="005977C4" w:rsidRPr="002E46B4">
        <w:rPr>
          <w:i/>
          <w:sz w:val="18"/>
          <w:szCs w:val="18"/>
        </w:rPr>
        <w:t xml:space="preserve"> </w:t>
      </w:r>
      <w:r w:rsidR="005977C4" w:rsidRPr="002E46B4">
        <w:rPr>
          <w:sz w:val="18"/>
          <w:szCs w:val="18"/>
        </w:rPr>
        <w:t>0,7 %</w:t>
      </w:r>
      <w:r w:rsidR="005977C4" w:rsidRPr="002E46B4">
        <w:rPr>
          <w:i/>
          <w:sz w:val="18"/>
          <w:szCs w:val="18"/>
        </w:rPr>
        <w:t xml:space="preserve"> </w:t>
      </w:r>
      <w:r w:rsidRPr="002E46B4">
        <w:rPr>
          <w:i/>
          <w:sz w:val="18"/>
          <w:szCs w:val="18"/>
        </w:rPr>
        <w:t>фентион,</w:t>
      </w:r>
      <w:r w:rsidR="005977C4" w:rsidRPr="002E46B4">
        <w:rPr>
          <w:sz w:val="18"/>
          <w:szCs w:val="18"/>
        </w:rPr>
        <w:t xml:space="preserve"> 0,6 %</w:t>
      </w:r>
      <w:r w:rsidRPr="002E46B4">
        <w:rPr>
          <w:i/>
          <w:sz w:val="18"/>
          <w:szCs w:val="18"/>
        </w:rPr>
        <w:t xml:space="preserve"> хлорпирифос</w:t>
      </w:r>
      <w:r w:rsidRPr="002E46B4">
        <w:rPr>
          <w:sz w:val="18"/>
          <w:szCs w:val="18"/>
        </w:rPr>
        <w:t xml:space="preserve">). Предпочтительнее </w:t>
      </w:r>
      <w:r w:rsidR="005977C4" w:rsidRPr="002E46B4">
        <w:rPr>
          <w:sz w:val="18"/>
          <w:szCs w:val="18"/>
        </w:rPr>
        <w:t xml:space="preserve">использовать растворы </w:t>
      </w:r>
      <w:r w:rsidRPr="002E46B4">
        <w:rPr>
          <w:sz w:val="18"/>
          <w:szCs w:val="18"/>
        </w:rPr>
        <w:t xml:space="preserve">пиретроидов: </w:t>
      </w:r>
      <w:r w:rsidR="005977C4" w:rsidRPr="002E46B4">
        <w:rPr>
          <w:sz w:val="18"/>
          <w:szCs w:val="18"/>
        </w:rPr>
        <w:t xml:space="preserve">1,0 % </w:t>
      </w:r>
      <w:r w:rsidRPr="002E46B4">
        <w:rPr>
          <w:i/>
          <w:sz w:val="18"/>
          <w:szCs w:val="18"/>
        </w:rPr>
        <w:t>пер</w:t>
      </w:r>
      <w:r w:rsidR="00670423" w:rsidRPr="002E46B4">
        <w:rPr>
          <w:i/>
          <w:sz w:val="18"/>
          <w:szCs w:val="18"/>
        </w:rPr>
        <w:t>метрина</w:t>
      </w:r>
      <w:r w:rsidRPr="002E46B4">
        <w:rPr>
          <w:i/>
          <w:sz w:val="18"/>
          <w:szCs w:val="18"/>
        </w:rPr>
        <w:t>,</w:t>
      </w:r>
      <w:r w:rsidR="005977C4" w:rsidRPr="002E46B4">
        <w:rPr>
          <w:sz w:val="18"/>
          <w:szCs w:val="18"/>
        </w:rPr>
        <w:t xml:space="preserve"> 0,05 %</w:t>
      </w:r>
      <w:r w:rsidRPr="002E46B4">
        <w:rPr>
          <w:i/>
          <w:sz w:val="18"/>
          <w:szCs w:val="18"/>
        </w:rPr>
        <w:t xml:space="preserve"> </w:t>
      </w:r>
      <w:r w:rsidR="0033784C" w:rsidRPr="002E46B4">
        <w:rPr>
          <w:i/>
          <w:sz w:val="18"/>
          <w:szCs w:val="18"/>
        </w:rPr>
        <w:t>дельтаметрина,</w:t>
      </w:r>
      <w:r w:rsidR="005977C4" w:rsidRPr="002E46B4">
        <w:rPr>
          <w:i/>
          <w:sz w:val="18"/>
          <w:szCs w:val="18"/>
        </w:rPr>
        <w:t xml:space="preserve"> </w:t>
      </w:r>
      <w:r w:rsidR="005977C4" w:rsidRPr="002E46B4">
        <w:rPr>
          <w:sz w:val="18"/>
          <w:szCs w:val="18"/>
        </w:rPr>
        <w:t>0,</w:t>
      </w:r>
      <w:r w:rsidR="005A1FD4" w:rsidRPr="002E46B4">
        <w:rPr>
          <w:sz w:val="18"/>
          <w:szCs w:val="18"/>
        </w:rPr>
        <w:t>5</w:t>
      </w:r>
      <w:r w:rsidR="005977C4" w:rsidRPr="002E46B4">
        <w:rPr>
          <w:sz w:val="18"/>
          <w:szCs w:val="18"/>
        </w:rPr>
        <w:t xml:space="preserve"> % </w:t>
      </w:r>
      <w:r w:rsidR="00670423" w:rsidRPr="002E46B4">
        <w:rPr>
          <w:i/>
          <w:sz w:val="18"/>
          <w:szCs w:val="18"/>
        </w:rPr>
        <w:t>циперметрина</w:t>
      </w:r>
      <w:r w:rsidRPr="002E46B4">
        <w:rPr>
          <w:i/>
          <w:sz w:val="18"/>
          <w:szCs w:val="18"/>
        </w:rPr>
        <w:t>,</w:t>
      </w:r>
      <w:r w:rsidR="005977C4" w:rsidRPr="002E46B4">
        <w:rPr>
          <w:sz w:val="18"/>
          <w:szCs w:val="18"/>
        </w:rPr>
        <w:t xml:space="preserve"> 0,02 % </w:t>
      </w:r>
      <w:r w:rsidRPr="002E46B4">
        <w:rPr>
          <w:i/>
          <w:sz w:val="18"/>
          <w:szCs w:val="18"/>
        </w:rPr>
        <w:t xml:space="preserve"> альфациперметрина</w:t>
      </w:r>
      <w:r w:rsidRPr="002E46B4">
        <w:rPr>
          <w:sz w:val="18"/>
          <w:szCs w:val="18"/>
        </w:rPr>
        <w:t>,</w:t>
      </w:r>
      <w:r w:rsidR="00810433" w:rsidRPr="002E46B4">
        <w:rPr>
          <w:sz w:val="18"/>
          <w:szCs w:val="18"/>
        </w:rPr>
        <w:t xml:space="preserve"> а также жидкие формы на основе других циансодержащих пиретроидов </w:t>
      </w:r>
      <w:r w:rsidR="0033784C" w:rsidRPr="002E46B4">
        <w:rPr>
          <w:sz w:val="18"/>
          <w:szCs w:val="18"/>
        </w:rPr>
        <w:t xml:space="preserve">– </w:t>
      </w:r>
      <w:r w:rsidR="005977C4" w:rsidRPr="002E46B4">
        <w:rPr>
          <w:sz w:val="18"/>
          <w:szCs w:val="18"/>
        </w:rPr>
        <w:t xml:space="preserve">0,05 % </w:t>
      </w:r>
      <w:r w:rsidRPr="002E46B4">
        <w:rPr>
          <w:i/>
          <w:sz w:val="18"/>
          <w:szCs w:val="18"/>
        </w:rPr>
        <w:t>цифлутрина, зетациперметрина</w:t>
      </w:r>
      <w:r w:rsidR="0033784C" w:rsidRPr="002E46B4">
        <w:rPr>
          <w:sz w:val="18"/>
          <w:szCs w:val="18"/>
        </w:rPr>
        <w:t xml:space="preserve"> и др.</w:t>
      </w:r>
      <w:r w:rsidRPr="002E46B4">
        <w:rPr>
          <w:sz w:val="18"/>
          <w:szCs w:val="18"/>
        </w:rPr>
        <w:t xml:space="preserve"> Для замачивания ветоши используют только свежеприготовленные</w:t>
      </w:r>
      <w:r w:rsidR="0033784C" w:rsidRPr="002E46B4">
        <w:rPr>
          <w:sz w:val="18"/>
          <w:szCs w:val="18"/>
        </w:rPr>
        <w:t xml:space="preserve"> рабочие</w:t>
      </w:r>
      <w:r w:rsidRPr="002E46B4">
        <w:rPr>
          <w:sz w:val="18"/>
          <w:szCs w:val="18"/>
        </w:rPr>
        <w:t xml:space="preserve"> растворы </w:t>
      </w:r>
      <w:r w:rsidR="00E73660" w:rsidRPr="002E46B4">
        <w:rPr>
          <w:sz w:val="18"/>
          <w:szCs w:val="18"/>
        </w:rPr>
        <w:t>инсектицидов</w:t>
      </w:r>
      <w:r w:rsidRPr="002E46B4">
        <w:rPr>
          <w:sz w:val="18"/>
          <w:szCs w:val="18"/>
        </w:rPr>
        <w:t>.</w:t>
      </w:r>
    </w:p>
    <w:p w:rsidR="00187208" w:rsidRPr="002E46B4" w:rsidRDefault="004F1B3D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Для </w:t>
      </w:r>
      <w:r w:rsidR="00187208" w:rsidRPr="002E46B4">
        <w:rPr>
          <w:sz w:val="18"/>
          <w:szCs w:val="18"/>
        </w:rPr>
        <w:t>импрегнации порошковидными инсектицидами в качестве ветоши применяют</w:t>
      </w:r>
      <w:r w:rsidR="002A766F" w:rsidRPr="002E46B4">
        <w:rPr>
          <w:sz w:val="18"/>
          <w:szCs w:val="18"/>
        </w:rPr>
        <w:t xml:space="preserve"> шерсть,</w:t>
      </w:r>
      <w:r w:rsidR="00187208" w:rsidRPr="002E46B4">
        <w:rPr>
          <w:sz w:val="18"/>
          <w:szCs w:val="18"/>
        </w:rPr>
        <w:t xml:space="preserve"> вату</w:t>
      </w:r>
      <w:r w:rsidR="009C1638" w:rsidRPr="002E46B4">
        <w:rPr>
          <w:sz w:val="18"/>
          <w:szCs w:val="18"/>
        </w:rPr>
        <w:t xml:space="preserve"> или</w:t>
      </w:r>
      <w:r w:rsidR="00187208" w:rsidRPr="002E46B4">
        <w:rPr>
          <w:sz w:val="18"/>
          <w:szCs w:val="18"/>
        </w:rPr>
        <w:t xml:space="preserve"> войлок. Из них </w:t>
      </w:r>
      <w:r w:rsidR="00810433" w:rsidRPr="002E46B4">
        <w:rPr>
          <w:sz w:val="18"/>
          <w:szCs w:val="18"/>
        </w:rPr>
        <w:t>делают</w:t>
      </w:r>
      <w:r w:rsidR="00187208" w:rsidRPr="002E46B4">
        <w:rPr>
          <w:sz w:val="18"/>
          <w:szCs w:val="18"/>
        </w:rPr>
        <w:t xml:space="preserve"> рыхлые тампоны весом 1,5-2 г, которые помещают в мешок с</w:t>
      </w:r>
      <w:r w:rsidR="000A25AE" w:rsidRPr="002E46B4">
        <w:rPr>
          <w:sz w:val="18"/>
          <w:szCs w:val="18"/>
        </w:rPr>
        <w:t xml:space="preserve"> дустом</w:t>
      </w:r>
      <w:r w:rsidR="00187208" w:rsidRPr="002E46B4">
        <w:rPr>
          <w:sz w:val="18"/>
          <w:szCs w:val="18"/>
        </w:rPr>
        <w:t xml:space="preserve"> и тщательно перемешивают встряхивани</w:t>
      </w:r>
      <w:r w:rsidR="000A25AE" w:rsidRPr="002E46B4">
        <w:rPr>
          <w:sz w:val="18"/>
          <w:szCs w:val="18"/>
        </w:rPr>
        <w:t xml:space="preserve">ем. На каждом тампоне при этом </w:t>
      </w:r>
      <w:r w:rsidR="00187208" w:rsidRPr="002E46B4">
        <w:rPr>
          <w:sz w:val="18"/>
          <w:szCs w:val="18"/>
        </w:rPr>
        <w:t>удержива</w:t>
      </w:r>
      <w:r w:rsidR="000A25AE" w:rsidRPr="002E46B4">
        <w:rPr>
          <w:sz w:val="18"/>
          <w:szCs w:val="18"/>
        </w:rPr>
        <w:t>е</w:t>
      </w:r>
      <w:r w:rsidR="00187208" w:rsidRPr="002E46B4">
        <w:rPr>
          <w:sz w:val="18"/>
          <w:szCs w:val="18"/>
        </w:rPr>
        <w:t xml:space="preserve">тся до 3-4 г </w:t>
      </w:r>
      <w:r w:rsidR="00810433" w:rsidRPr="002E46B4">
        <w:rPr>
          <w:sz w:val="18"/>
          <w:szCs w:val="18"/>
        </w:rPr>
        <w:t>препарата</w:t>
      </w:r>
      <w:r w:rsidR="00187208"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Для импрегнации жидкими препаратами используют мелкие лоскутки хлопчатобумажных тканей (отходы швейной или текстильной промышленности). Ветошный материал замачивают на несколько часов погружением в эмалированную или пластиковую емкость </w:t>
      </w:r>
      <w:r w:rsidR="000A25AE" w:rsidRPr="002E46B4">
        <w:rPr>
          <w:sz w:val="18"/>
          <w:szCs w:val="18"/>
        </w:rPr>
        <w:t xml:space="preserve">в </w:t>
      </w:r>
      <w:r w:rsidRPr="002E46B4">
        <w:rPr>
          <w:sz w:val="18"/>
          <w:szCs w:val="18"/>
        </w:rPr>
        <w:t>рабочи</w:t>
      </w:r>
      <w:r w:rsidR="000A25AE" w:rsidRPr="002E46B4">
        <w:rPr>
          <w:sz w:val="18"/>
          <w:szCs w:val="18"/>
        </w:rPr>
        <w:t>е</w:t>
      </w:r>
      <w:r w:rsidRPr="002E46B4">
        <w:rPr>
          <w:sz w:val="18"/>
          <w:szCs w:val="18"/>
        </w:rPr>
        <w:t xml:space="preserve"> раствор</w:t>
      </w:r>
      <w:r w:rsidR="000A25AE" w:rsidRPr="002E46B4">
        <w:rPr>
          <w:sz w:val="18"/>
          <w:szCs w:val="18"/>
        </w:rPr>
        <w:t>ы инсектицидов.</w:t>
      </w:r>
      <w:r w:rsidRPr="002E46B4">
        <w:rPr>
          <w:sz w:val="18"/>
          <w:szCs w:val="18"/>
        </w:rPr>
        <w:t xml:space="preserve"> Средняя норма расхода препарата для пропитывания 10 кг ветоши составляет </w:t>
      </w:r>
      <w:r w:rsidR="009C1638" w:rsidRPr="002E46B4">
        <w:rPr>
          <w:sz w:val="18"/>
          <w:szCs w:val="18"/>
        </w:rPr>
        <w:t>5-</w:t>
      </w:r>
      <w:r w:rsidRPr="002E46B4">
        <w:rPr>
          <w:sz w:val="18"/>
          <w:szCs w:val="18"/>
        </w:rPr>
        <w:t xml:space="preserve">7 л. Для равномерной пропитки содержимое тщательно перемешивают. Затем лоскутки вынимают и кладут на решетку (сито) для стекания раствора. Для отжима можно применять центрифугу. Остатки жидкости собирают и используют для импрегнации следующих порций ветоши. Отжатый материал раскладывают слоем 8-10 см на брезент и просушивают в затененном </w:t>
      </w:r>
      <w:r w:rsidR="000A25AE" w:rsidRPr="002E46B4">
        <w:rPr>
          <w:sz w:val="18"/>
          <w:szCs w:val="18"/>
        </w:rPr>
        <w:t xml:space="preserve">месте или </w:t>
      </w:r>
      <w:r w:rsidRPr="002E46B4">
        <w:rPr>
          <w:sz w:val="18"/>
          <w:szCs w:val="18"/>
        </w:rPr>
        <w:t>проветриваемом помещении. Высушенную ветошь упаковывают и перевозят в пластиковых мешках.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Обработка территории импрегнированными материалами осуществляется в пешем строю цепью дезинфекторов (5-7 человек) или с борта автомашины. В зависимости от условий местности и плотности поселений </w:t>
      </w:r>
      <w:r w:rsidR="009C1638" w:rsidRPr="002E46B4">
        <w:rPr>
          <w:sz w:val="18"/>
          <w:szCs w:val="18"/>
        </w:rPr>
        <w:t>мелких млекопитающих</w:t>
      </w:r>
      <w:r w:rsidRPr="002E46B4">
        <w:rPr>
          <w:sz w:val="18"/>
          <w:szCs w:val="18"/>
        </w:rPr>
        <w:t xml:space="preserve"> ветошь разбрасывают по поверхности земли равномерно, либо раскладывают возле нор </w:t>
      </w:r>
      <w:r w:rsidR="009C1638" w:rsidRPr="002E46B4">
        <w:rPr>
          <w:sz w:val="18"/>
          <w:szCs w:val="18"/>
        </w:rPr>
        <w:t>животных</w:t>
      </w:r>
      <w:r w:rsidRPr="002E46B4">
        <w:rPr>
          <w:sz w:val="18"/>
          <w:szCs w:val="18"/>
        </w:rPr>
        <w:t xml:space="preserve">. Расстояние в цепи между рабочими составляет 5-10 м, между автомашинами – 15-30 м. </w:t>
      </w:r>
      <w:r w:rsidR="009C1638" w:rsidRPr="002E46B4">
        <w:rPr>
          <w:sz w:val="18"/>
          <w:szCs w:val="18"/>
        </w:rPr>
        <w:t>При работе в пешем строю производительность труда составляет 10-15 га на 1 человека, при работе с автомашины – 50-55 га в час. Расход имрегнированного материала может варьировать от 1,2 до 2,5 кг/ га.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Другим вариантом обработки в поселениях </w:t>
      </w:r>
      <w:r w:rsidR="009C1638" w:rsidRPr="002E46B4">
        <w:rPr>
          <w:sz w:val="18"/>
          <w:szCs w:val="18"/>
        </w:rPr>
        <w:t>мелких млекопитающих</w:t>
      </w:r>
      <w:r w:rsidRPr="002E46B4">
        <w:rPr>
          <w:sz w:val="18"/>
          <w:szCs w:val="18"/>
        </w:rPr>
        <w:t xml:space="preserve"> является закладывание импрегнированных лоскутков в усть</w:t>
      </w:r>
      <w:r w:rsidR="00E73660" w:rsidRPr="002E46B4">
        <w:rPr>
          <w:sz w:val="18"/>
          <w:szCs w:val="18"/>
        </w:rPr>
        <w:t>я нор. Работы проводят пешим хо</w:t>
      </w:r>
      <w:r w:rsidRPr="002E46B4">
        <w:rPr>
          <w:sz w:val="18"/>
          <w:szCs w:val="18"/>
        </w:rPr>
        <w:t xml:space="preserve">дом. </w:t>
      </w:r>
      <w:r w:rsidR="009F463B" w:rsidRPr="002E46B4">
        <w:rPr>
          <w:sz w:val="18"/>
          <w:szCs w:val="18"/>
        </w:rPr>
        <w:t>Дезинфекторы</w:t>
      </w:r>
      <w:r w:rsidRPr="002E46B4">
        <w:rPr>
          <w:sz w:val="18"/>
          <w:szCs w:val="18"/>
        </w:rPr>
        <w:t xml:space="preserve"> движутся цепью параллельными курсами, помещая по 3-5 </w:t>
      </w:r>
      <w:r w:rsidR="00783327" w:rsidRPr="002E46B4">
        <w:rPr>
          <w:sz w:val="18"/>
          <w:szCs w:val="18"/>
        </w:rPr>
        <w:t xml:space="preserve">лоскутков </w:t>
      </w:r>
      <w:r w:rsidRPr="002E46B4">
        <w:rPr>
          <w:sz w:val="18"/>
          <w:szCs w:val="18"/>
        </w:rPr>
        <w:t xml:space="preserve">внутрь норовых отверстий. При высокой плотности нор достаточно разложить лоскутки в 2-3 входа на колонии, городке или сусликовине. </w:t>
      </w:r>
      <w:r w:rsidR="00C41B6C" w:rsidRPr="002E46B4">
        <w:rPr>
          <w:sz w:val="18"/>
          <w:szCs w:val="18"/>
        </w:rPr>
        <w:t>Средний расход ветоши составляет 1,5 кг на 1 га.</w:t>
      </w:r>
      <w:r w:rsidRPr="002E46B4">
        <w:rPr>
          <w:sz w:val="18"/>
          <w:szCs w:val="18"/>
        </w:rPr>
        <w:t xml:space="preserve"> Дневная производительность на 1 челове</w:t>
      </w:r>
      <w:r w:rsidR="00C41B6C" w:rsidRPr="002E46B4">
        <w:rPr>
          <w:sz w:val="18"/>
          <w:szCs w:val="18"/>
        </w:rPr>
        <w:t>ка варьирует</w:t>
      </w:r>
      <w:r w:rsidRPr="002E46B4">
        <w:rPr>
          <w:sz w:val="18"/>
          <w:szCs w:val="18"/>
        </w:rPr>
        <w:t xml:space="preserve"> от 5 до 10 га.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Отсроченное </w:t>
      </w:r>
      <w:r w:rsidR="005A1FD4" w:rsidRPr="002E46B4">
        <w:rPr>
          <w:sz w:val="18"/>
          <w:szCs w:val="18"/>
        </w:rPr>
        <w:t xml:space="preserve">проявление пулецидного эффекта </w:t>
      </w:r>
      <w:r w:rsidR="00E73660" w:rsidRPr="002E46B4">
        <w:rPr>
          <w:sz w:val="18"/>
          <w:szCs w:val="18"/>
        </w:rPr>
        <w:t>ограничивает</w:t>
      </w:r>
      <w:r w:rsidRPr="002E46B4">
        <w:rPr>
          <w:sz w:val="18"/>
          <w:szCs w:val="18"/>
        </w:rPr>
        <w:t xml:space="preserve"> использова</w:t>
      </w:r>
      <w:r w:rsidR="00E73660" w:rsidRPr="002E46B4">
        <w:rPr>
          <w:sz w:val="18"/>
          <w:szCs w:val="18"/>
        </w:rPr>
        <w:t>ние этого</w:t>
      </w:r>
      <w:r w:rsidRPr="002E46B4">
        <w:rPr>
          <w:sz w:val="18"/>
          <w:szCs w:val="18"/>
        </w:rPr>
        <w:t xml:space="preserve"> метод</w:t>
      </w:r>
      <w:r w:rsidR="00E73660" w:rsidRPr="002E46B4">
        <w:rPr>
          <w:sz w:val="18"/>
          <w:szCs w:val="18"/>
        </w:rPr>
        <w:t>а</w:t>
      </w:r>
      <w:r w:rsidRPr="002E46B4">
        <w:rPr>
          <w:sz w:val="18"/>
          <w:szCs w:val="18"/>
        </w:rPr>
        <w:t xml:space="preserve"> в целях экстренной профилактики. Численность блох в гнездах зверьков на обработанной импрегнированными материалами территории при удовлетворительной эффективности не восстанавливается достаточно долго </w:t>
      </w:r>
      <w:r w:rsidR="00E73660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до </w:t>
      </w:r>
      <w:r w:rsidR="009C1638" w:rsidRPr="002E46B4">
        <w:rPr>
          <w:sz w:val="18"/>
          <w:szCs w:val="18"/>
        </w:rPr>
        <w:t>4</w:t>
      </w:r>
      <w:r w:rsidRPr="002E46B4">
        <w:rPr>
          <w:sz w:val="18"/>
          <w:szCs w:val="18"/>
        </w:rPr>
        <w:t xml:space="preserve"> лет (срок наблюдения)</w:t>
      </w:r>
      <w:r w:rsidR="009C1638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Учет эффективности проводят спустя 20-30 дней с момента обработки.</w:t>
      </w:r>
    </w:p>
    <w:p w:rsidR="00187208" w:rsidRPr="002E46B4" w:rsidRDefault="00B21152" w:rsidP="0037793E">
      <w:pPr>
        <w:spacing w:line="360" w:lineRule="auto"/>
        <w:ind w:left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7.2</w:t>
      </w:r>
      <w:r w:rsidR="00187208" w:rsidRPr="002E46B4">
        <w:rPr>
          <w:bCs/>
          <w:sz w:val="18"/>
          <w:szCs w:val="18"/>
        </w:rPr>
        <w:t>.</w:t>
      </w:r>
      <w:r w:rsidR="007F2797" w:rsidRPr="002E46B4">
        <w:rPr>
          <w:bCs/>
          <w:sz w:val="18"/>
          <w:szCs w:val="18"/>
        </w:rPr>
        <w:t>4</w:t>
      </w:r>
      <w:r w:rsidR="00187208" w:rsidRPr="002E46B4">
        <w:rPr>
          <w:bCs/>
          <w:sz w:val="18"/>
          <w:szCs w:val="18"/>
        </w:rPr>
        <w:t xml:space="preserve">. </w:t>
      </w:r>
      <w:r w:rsidR="005A1FD4" w:rsidRPr="002E46B4">
        <w:rPr>
          <w:bCs/>
          <w:sz w:val="18"/>
          <w:szCs w:val="18"/>
        </w:rPr>
        <w:t>Дезакаризация</w:t>
      </w:r>
    </w:p>
    <w:p w:rsidR="00C35827" w:rsidRPr="002E46B4" w:rsidRDefault="00C35827" w:rsidP="0037793E">
      <w:pPr>
        <w:tabs>
          <w:tab w:val="left" w:pos="1560"/>
        </w:tabs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Уничтожение клещей в природных биотопах в очагах туляремии, КГЛ, </w:t>
      </w:r>
      <w:r w:rsidR="002A75AB" w:rsidRPr="002E46B4">
        <w:rPr>
          <w:sz w:val="18"/>
          <w:szCs w:val="18"/>
        </w:rPr>
        <w:t xml:space="preserve">ГЛПС и </w:t>
      </w:r>
      <w:r w:rsidRPr="002E46B4">
        <w:rPr>
          <w:sz w:val="18"/>
          <w:szCs w:val="18"/>
        </w:rPr>
        <w:t>др. осуществляется в течение всего эпидемического сезона в неблагополучных по этим заболеваниям районах. Основное внимание обращается на барьерную обработку по периметру населенных пунктов</w:t>
      </w:r>
      <w:r w:rsidR="00C568F2" w:rsidRPr="002E46B4">
        <w:rPr>
          <w:sz w:val="18"/>
          <w:szCs w:val="18"/>
        </w:rPr>
        <w:t>, мест рекреации</w:t>
      </w:r>
      <w:r w:rsidRPr="002E46B4">
        <w:rPr>
          <w:sz w:val="18"/>
          <w:szCs w:val="18"/>
        </w:rPr>
        <w:t xml:space="preserve"> и временных стоянок человека </w:t>
      </w:r>
      <w:r w:rsidR="00783327" w:rsidRPr="002E46B4">
        <w:rPr>
          <w:sz w:val="18"/>
          <w:szCs w:val="18"/>
        </w:rPr>
        <w:t>шириной</w:t>
      </w:r>
      <w:r w:rsidRPr="002E46B4">
        <w:rPr>
          <w:sz w:val="18"/>
          <w:szCs w:val="18"/>
        </w:rPr>
        <w:t xml:space="preserve"> до 100 м.</w:t>
      </w:r>
    </w:p>
    <w:p w:rsidR="0065591A" w:rsidRPr="002E46B4" w:rsidRDefault="00187208" w:rsidP="0037793E">
      <w:pPr>
        <w:tabs>
          <w:tab w:val="left" w:pos="1560"/>
        </w:tabs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Для борьбы с </w:t>
      </w:r>
      <w:r w:rsidR="0061042C" w:rsidRPr="002E46B4">
        <w:rPr>
          <w:sz w:val="18"/>
          <w:szCs w:val="18"/>
        </w:rPr>
        <w:t xml:space="preserve">популяциями </w:t>
      </w:r>
      <w:r w:rsidRPr="002E46B4">
        <w:rPr>
          <w:sz w:val="18"/>
          <w:szCs w:val="18"/>
        </w:rPr>
        <w:t>клещ</w:t>
      </w:r>
      <w:r w:rsidR="0061042C" w:rsidRPr="002E46B4">
        <w:rPr>
          <w:sz w:val="18"/>
          <w:szCs w:val="18"/>
        </w:rPr>
        <w:t>ей</w:t>
      </w:r>
      <w:r w:rsidRPr="002E46B4">
        <w:rPr>
          <w:sz w:val="18"/>
          <w:szCs w:val="18"/>
        </w:rPr>
        <w:t xml:space="preserve"> </w:t>
      </w:r>
      <w:r w:rsidR="00E73660" w:rsidRPr="002E46B4">
        <w:rPr>
          <w:sz w:val="18"/>
          <w:szCs w:val="18"/>
        </w:rPr>
        <w:t xml:space="preserve">родов </w:t>
      </w:r>
      <w:r w:rsidR="00E73660" w:rsidRPr="002E46B4">
        <w:rPr>
          <w:i/>
          <w:sz w:val="18"/>
          <w:szCs w:val="18"/>
          <w:lang w:val="en-US"/>
        </w:rPr>
        <w:t>Ixodes</w:t>
      </w:r>
      <w:r w:rsidR="00E73660" w:rsidRPr="002E46B4">
        <w:rPr>
          <w:i/>
          <w:sz w:val="18"/>
          <w:szCs w:val="18"/>
        </w:rPr>
        <w:t xml:space="preserve">, </w:t>
      </w:r>
      <w:r w:rsidR="00E73660" w:rsidRPr="002E46B4">
        <w:rPr>
          <w:i/>
          <w:sz w:val="18"/>
          <w:szCs w:val="18"/>
          <w:lang w:val="en-US"/>
        </w:rPr>
        <w:t>Haemaphysalis</w:t>
      </w:r>
      <w:r w:rsidR="00E73660" w:rsidRPr="002E46B4">
        <w:rPr>
          <w:i/>
          <w:sz w:val="18"/>
          <w:szCs w:val="18"/>
        </w:rPr>
        <w:t xml:space="preserve"> </w:t>
      </w:r>
      <w:r w:rsidR="00E73660" w:rsidRPr="002E46B4">
        <w:rPr>
          <w:sz w:val="18"/>
          <w:szCs w:val="18"/>
        </w:rPr>
        <w:t xml:space="preserve">и </w:t>
      </w:r>
      <w:r w:rsidR="00E73660" w:rsidRPr="002E46B4">
        <w:rPr>
          <w:i/>
          <w:sz w:val="18"/>
          <w:szCs w:val="18"/>
          <w:lang w:val="en-US"/>
        </w:rPr>
        <w:t>Dermacentor</w:t>
      </w:r>
      <w:r w:rsidR="00E73660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допускается использование средств, </w:t>
      </w:r>
      <w:r w:rsidR="00E73660" w:rsidRPr="002E46B4">
        <w:rPr>
          <w:sz w:val="18"/>
          <w:szCs w:val="18"/>
        </w:rPr>
        <w:t>специ</w:t>
      </w:r>
      <w:r w:rsidR="00B22855" w:rsidRPr="002E46B4">
        <w:rPr>
          <w:sz w:val="18"/>
          <w:szCs w:val="18"/>
        </w:rPr>
        <w:t xml:space="preserve">ально </w:t>
      </w:r>
      <w:r w:rsidRPr="002E46B4">
        <w:rPr>
          <w:sz w:val="18"/>
          <w:szCs w:val="18"/>
        </w:rPr>
        <w:t>разрешен</w:t>
      </w:r>
      <w:r w:rsidR="0061042C" w:rsidRPr="002E46B4">
        <w:rPr>
          <w:sz w:val="18"/>
          <w:szCs w:val="18"/>
        </w:rPr>
        <w:t>ных</w:t>
      </w:r>
      <w:r w:rsidR="00B22855" w:rsidRPr="002E46B4">
        <w:rPr>
          <w:sz w:val="18"/>
          <w:szCs w:val="18"/>
        </w:rPr>
        <w:t xml:space="preserve"> Роспотре</w:t>
      </w:r>
      <w:r w:rsidR="00783327" w:rsidRPr="002E46B4">
        <w:rPr>
          <w:sz w:val="18"/>
          <w:szCs w:val="18"/>
        </w:rPr>
        <w:t>б</w:t>
      </w:r>
      <w:r w:rsidR="00B22855" w:rsidRPr="002E46B4">
        <w:rPr>
          <w:sz w:val="18"/>
          <w:szCs w:val="18"/>
        </w:rPr>
        <w:t xml:space="preserve">надзором </w:t>
      </w:r>
      <w:r w:rsidRPr="002E46B4">
        <w:rPr>
          <w:sz w:val="18"/>
          <w:szCs w:val="18"/>
        </w:rPr>
        <w:t xml:space="preserve">для применения с этой целью в открытых природных биотопах. </w:t>
      </w:r>
      <w:r w:rsidR="0061042C" w:rsidRPr="002E46B4">
        <w:rPr>
          <w:sz w:val="18"/>
          <w:szCs w:val="18"/>
        </w:rPr>
        <w:t>Обработка осуществляется в соответствии с утвержден</w:t>
      </w:r>
      <w:r w:rsidR="00FD7690" w:rsidRPr="002E46B4">
        <w:rPr>
          <w:sz w:val="18"/>
          <w:szCs w:val="18"/>
        </w:rPr>
        <w:t>ными и</w:t>
      </w:r>
      <w:r w:rsidR="0061042C" w:rsidRPr="002E46B4">
        <w:rPr>
          <w:sz w:val="18"/>
          <w:szCs w:val="18"/>
        </w:rPr>
        <w:t xml:space="preserve">нструкциями по применению конкретного акарицидного средства. </w:t>
      </w:r>
      <w:r w:rsidR="0065591A" w:rsidRPr="002E46B4">
        <w:rPr>
          <w:sz w:val="18"/>
          <w:szCs w:val="18"/>
        </w:rPr>
        <w:t xml:space="preserve">В настоящее время </w:t>
      </w:r>
      <w:r w:rsidR="00461F98" w:rsidRPr="002E46B4">
        <w:rPr>
          <w:sz w:val="18"/>
          <w:szCs w:val="18"/>
        </w:rPr>
        <w:t xml:space="preserve">в России </w:t>
      </w:r>
      <w:r w:rsidR="0065591A" w:rsidRPr="002E46B4">
        <w:rPr>
          <w:sz w:val="18"/>
          <w:szCs w:val="18"/>
        </w:rPr>
        <w:t>зарегистрировано</w:t>
      </w:r>
      <w:r w:rsidR="00302403" w:rsidRPr="002E46B4">
        <w:rPr>
          <w:sz w:val="18"/>
          <w:szCs w:val="18"/>
        </w:rPr>
        <w:t xml:space="preserve"> 12 </w:t>
      </w:r>
      <w:r w:rsidR="0065591A" w:rsidRPr="002E46B4">
        <w:rPr>
          <w:sz w:val="18"/>
          <w:szCs w:val="18"/>
        </w:rPr>
        <w:t xml:space="preserve">акарицидов: </w:t>
      </w:r>
      <w:r w:rsidR="00302403" w:rsidRPr="002E46B4">
        <w:rPr>
          <w:sz w:val="18"/>
          <w:szCs w:val="18"/>
        </w:rPr>
        <w:t xml:space="preserve">ФОС препараты – </w:t>
      </w:r>
      <w:r w:rsidR="0065591A" w:rsidRPr="002E46B4">
        <w:rPr>
          <w:sz w:val="18"/>
          <w:szCs w:val="18"/>
        </w:rPr>
        <w:t>БАЙТЕКС</w:t>
      </w:r>
      <w:r w:rsidR="00302403" w:rsidRPr="002E46B4">
        <w:rPr>
          <w:sz w:val="18"/>
          <w:szCs w:val="18"/>
        </w:rPr>
        <w:t xml:space="preserve"> и</w:t>
      </w:r>
      <w:r w:rsidR="0065591A" w:rsidRPr="002E46B4">
        <w:rPr>
          <w:sz w:val="18"/>
          <w:szCs w:val="18"/>
        </w:rPr>
        <w:t xml:space="preserve"> </w:t>
      </w:r>
      <w:r w:rsidR="00302403" w:rsidRPr="002E46B4">
        <w:rPr>
          <w:sz w:val="18"/>
          <w:szCs w:val="18"/>
        </w:rPr>
        <w:t xml:space="preserve">ФОРС-САЙТ, пиретроиды – </w:t>
      </w:r>
      <w:r w:rsidR="0065591A" w:rsidRPr="002E46B4">
        <w:rPr>
          <w:sz w:val="18"/>
          <w:szCs w:val="18"/>
        </w:rPr>
        <w:t>ЦИФОКС, ТАРАН, СИПАЗ-супер, САМАРОВКА-</w:t>
      </w:r>
      <w:r w:rsidR="00302403" w:rsidRPr="002E46B4">
        <w:rPr>
          <w:sz w:val="18"/>
          <w:szCs w:val="18"/>
        </w:rPr>
        <w:t>антиклещ</w:t>
      </w:r>
      <w:r w:rsidR="0065591A" w:rsidRPr="002E46B4">
        <w:rPr>
          <w:sz w:val="18"/>
          <w:szCs w:val="18"/>
        </w:rPr>
        <w:t>, БРИЗ, АКАРИТОКС, АЛЬФАТРИН, АКТОР,</w:t>
      </w:r>
      <w:r w:rsidR="00302403" w:rsidRPr="002E46B4">
        <w:rPr>
          <w:sz w:val="18"/>
          <w:szCs w:val="18"/>
        </w:rPr>
        <w:t xml:space="preserve"> </w:t>
      </w:r>
      <w:r w:rsidR="0065591A" w:rsidRPr="002E46B4">
        <w:rPr>
          <w:sz w:val="18"/>
          <w:szCs w:val="18"/>
        </w:rPr>
        <w:t>А</w:t>
      </w:r>
      <w:r w:rsidR="00302403" w:rsidRPr="002E46B4">
        <w:rPr>
          <w:sz w:val="18"/>
          <w:szCs w:val="18"/>
        </w:rPr>
        <w:t xml:space="preserve">КАРОЦИД и </w:t>
      </w:r>
      <w:r w:rsidR="0065591A" w:rsidRPr="002E46B4">
        <w:rPr>
          <w:sz w:val="18"/>
          <w:szCs w:val="18"/>
        </w:rPr>
        <w:t>ЗАЩИТА-ВЕЛТ</w:t>
      </w:r>
      <w:r w:rsidR="00302403" w:rsidRPr="002E46B4">
        <w:rPr>
          <w:sz w:val="18"/>
          <w:szCs w:val="18"/>
        </w:rPr>
        <w:t>.</w:t>
      </w:r>
      <w:r w:rsidR="00461F98" w:rsidRPr="002E46B4">
        <w:rPr>
          <w:sz w:val="18"/>
          <w:szCs w:val="18"/>
        </w:rPr>
        <w:t xml:space="preserve"> </w:t>
      </w:r>
      <w:r w:rsidR="00CB5860" w:rsidRPr="002E46B4">
        <w:rPr>
          <w:sz w:val="18"/>
          <w:szCs w:val="18"/>
        </w:rPr>
        <w:t>Эти средства при смеш</w:t>
      </w:r>
      <w:r w:rsidR="001E6E29" w:rsidRPr="002E46B4">
        <w:rPr>
          <w:sz w:val="18"/>
          <w:szCs w:val="18"/>
        </w:rPr>
        <w:t>ивании</w:t>
      </w:r>
      <w:r w:rsidR="00CB5860" w:rsidRPr="002E46B4">
        <w:rPr>
          <w:sz w:val="18"/>
          <w:szCs w:val="18"/>
        </w:rPr>
        <w:t xml:space="preserve"> с водой образуют суспензии или эмульсии, которые можно распылять из любой аппаратуры для опрыскивания. </w:t>
      </w:r>
      <w:r w:rsidRPr="002E46B4">
        <w:rPr>
          <w:sz w:val="18"/>
          <w:szCs w:val="18"/>
        </w:rPr>
        <w:t xml:space="preserve">Количество </w:t>
      </w:r>
      <w:r w:rsidR="002A75AB" w:rsidRPr="002E46B4">
        <w:rPr>
          <w:sz w:val="18"/>
          <w:szCs w:val="18"/>
        </w:rPr>
        <w:t xml:space="preserve">затрачиваемой </w:t>
      </w:r>
      <w:r w:rsidRPr="002E46B4">
        <w:rPr>
          <w:sz w:val="18"/>
          <w:szCs w:val="18"/>
        </w:rPr>
        <w:t xml:space="preserve">рабочей </w:t>
      </w:r>
      <w:r w:rsidR="00CB5860" w:rsidRPr="002E46B4">
        <w:rPr>
          <w:sz w:val="18"/>
          <w:szCs w:val="18"/>
        </w:rPr>
        <w:t xml:space="preserve">жидкости </w:t>
      </w:r>
      <w:r w:rsidRPr="002E46B4">
        <w:rPr>
          <w:sz w:val="18"/>
          <w:szCs w:val="18"/>
        </w:rPr>
        <w:t xml:space="preserve">зависит от вида клещей, </w:t>
      </w:r>
      <w:r w:rsidR="00DC7365" w:rsidRPr="002E46B4">
        <w:rPr>
          <w:sz w:val="18"/>
          <w:szCs w:val="18"/>
        </w:rPr>
        <w:t xml:space="preserve">густоты растительного покрова и </w:t>
      </w:r>
      <w:r w:rsidRPr="002E46B4">
        <w:rPr>
          <w:sz w:val="18"/>
          <w:szCs w:val="18"/>
        </w:rPr>
        <w:t xml:space="preserve">типа применяемой аппаратуры. </w:t>
      </w:r>
      <w:r w:rsidR="00EE2DE1" w:rsidRPr="002E46B4">
        <w:rPr>
          <w:sz w:val="18"/>
          <w:szCs w:val="18"/>
        </w:rPr>
        <w:t xml:space="preserve">В условиях редкой растительности в природных очагах КЭ для борьбы с таежным и лесным клещами расходуют </w:t>
      </w:r>
      <w:r w:rsidR="0065591A" w:rsidRPr="002E46B4">
        <w:rPr>
          <w:sz w:val="18"/>
          <w:szCs w:val="18"/>
        </w:rPr>
        <w:t>0,5 л акарицида на 1 га, при густом травостое – до 0,75</w:t>
      </w:r>
      <w:r w:rsidR="00EE2DE1" w:rsidRPr="002E46B4">
        <w:rPr>
          <w:sz w:val="18"/>
          <w:szCs w:val="18"/>
        </w:rPr>
        <w:t xml:space="preserve"> л/га.</w:t>
      </w:r>
    </w:p>
    <w:p w:rsidR="00187208" w:rsidRPr="002E46B4" w:rsidRDefault="00187208" w:rsidP="0037793E">
      <w:pPr>
        <w:tabs>
          <w:tab w:val="left" w:pos="1560"/>
        </w:tabs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Для борьбы с клещами </w:t>
      </w:r>
      <w:r w:rsidRPr="002E46B4">
        <w:rPr>
          <w:i/>
          <w:sz w:val="18"/>
          <w:szCs w:val="18"/>
          <w:lang w:val="en-US"/>
        </w:rPr>
        <w:t>Haemaphysalis</w:t>
      </w:r>
      <w:r w:rsidRPr="002E46B4">
        <w:rPr>
          <w:sz w:val="18"/>
          <w:szCs w:val="18"/>
        </w:rPr>
        <w:t xml:space="preserve"> и </w:t>
      </w:r>
      <w:r w:rsidRPr="002E46B4">
        <w:rPr>
          <w:i/>
          <w:sz w:val="18"/>
          <w:szCs w:val="18"/>
          <w:lang w:val="en-US"/>
        </w:rPr>
        <w:t>Dermacentor</w:t>
      </w:r>
      <w:r w:rsidRPr="002E46B4">
        <w:rPr>
          <w:sz w:val="18"/>
          <w:szCs w:val="18"/>
        </w:rPr>
        <w:t xml:space="preserve"> норма расхо</w:t>
      </w:r>
      <w:r w:rsidR="0040115C" w:rsidRPr="002E46B4">
        <w:rPr>
          <w:sz w:val="18"/>
          <w:szCs w:val="18"/>
        </w:rPr>
        <w:t xml:space="preserve">да препаратов </w:t>
      </w:r>
      <w:r w:rsidRPr="002E46B4">
        <w:rPr>
          <w:sz w:val="18"/>
          <w:szCs w:val="18"/>
        </w:rPr>
        <w:t>увелич</w:t>
      </w:r>
      <w:r w:rsidR="0040115C" w:rsidRPr="002E46B4">
        <w:rPr>
          <w:sz w:val="18"/>
          <w:szCs w:val="18"/>
        </w:rPr>
        <w:t>ивается</w:t>
      </w:r>
      <w:r w:rsidRPr="002E46B4">
        <w:rPr>
          <w:sz w:val="18"/>
          <w:szCs w:val="18"/>
        </w:rPr>
        <w:t xml:space="preserve"> в два раза по сравнению с рекомендуемой для клещей рода </w:t>
      </w:r>
      <w:r w:rsidRPr="002E46B4">
        <w:rPr>
          <w:i/>
          <w:sz w:val="18"/>
          <w:szCs w:val="18"/>
          <w:lang w:val="en-US"/>
        </w:rPr>
        <w:t>Ixodes</w:t>
      </w:r>
      <w:r w:rsidRPr="002E46B4">
        <w:rPr>
          <w:sz w:val="18"/>
          <w:szCs w:val="18"/>
        </w:rPr>
        <w:t>.</w:t>
      </w:r>
    </w:p>
    <w:p w:rsidR="002B28DE" w:rsidRPr="002E46B4" w:rsidRDefault="001E6E29" w:rsidP="0037793E">
      <w:pPr>
        <w:tabs>
          <w:tab w:val="left" w:pos="1560"/>
        </w:tabs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Борьба с клещами рода</w:t>
      </w:r>
      <w:r w:rsidR="00187208" w:rsidRPr="002E46B4">
        <w:rPr>
          <w:sz w:val="18"/>
          <w:szCs w:val="18"/>
        </w:rPr>
        <w:t xml:space="preserve"> </w:t>
      </w:r>
      <w:r w:rsidR="00187208" w:rsidRPr="002E46B4">
        <w:rPr>
          <w:i/>
          <w:sz w:val="18"/>
          <w:szCs w:val="18"/>
          <w:lang w:val="en-US"/>
        </w:rPr>
        <w:t>Hyalomma</w:t>
      </w:r>
      <w:r w:rsidR="00187208" w:rsidRPr="002E46B4">
        <w:rPr>
          <w:sz w:val="18"/>
          <w:szCs w:val="18"/>
        </w:rPr>
        <w:t>, являющи</w:t>
      </w:r>
      <w:r w:rsidR="00580637" w:rsidRPr="002E46B4">
        <w:rPr>
          <w:sz w:val="18"/>
          <w:szCs w:val="18"/>
        </w:rPr>
        <w:t>мися</w:t>
      </w:r>
      <w:r w:rsidR="00187208" w:rsidRPr="002E46B4">
        <w:rPr>
          <w:sz w:val="18"/>
          <w:szCs w:val="18"/>
        </w:rPr>
        <w:t xml:space="preserve"> основными переносчиками возбудител</w:t>
      </w:r>
      <w:r w:rsidR="00EE2DE1" w:rsidRPr="002E46B4">
        <w:rPr>
          <w:sz w:val="18"/>
          <w:szCs w:val="18"/>
        </w:rPr>
        <w:t>я</w:t>
      </w:r>
      <w:r w:rsidR="00187208" w:rsidRPr="002E46B4">
        <w:rPr>
          <w:sz w:val="18"/>
          <w:szCs w:val="18"/>
        </w:rPr>
        <w:t xml:space="preserve"> </w:t>
      </w:r>
      <w:r w:rsidR="00554982" w:rsidRPr="002E46B4">
        <w:rPr>
          <w:sz w:val="18"/>
          <w:szCs w:val="18"/>
        </w:rPr>
        <w:t xml:space="preserve">КГЛ, </w:t>
      </w:r>
      <w:r w:rsidR="00187208" w:rsidRPr="002E46B4">
        <w:rPr>
          <w:sz w:val="18"/>
          <w:szCs w:val="18"/>
        </w:rPr>
        <w:t>основыва</w:t>
      </w:r>
      <w:r w:rsidR="00554982" w:rsidRPr="002E46B4">
        <w:rPr>
          <w:sz w:val="18"/>
          <w:szCs w:val="18"/>
        </w:rPr>
        <w:t xml:space="preserve">ется </w:t>
      </w:r>
      <w:r w:rsidR="00187208" w:rsidRPr="002E46B4">
        <w:rPr>
          <w:sz w:val="18"/>
          <w:szCs w:val="18"/>
        </w:rPr>
        <w:t xml:space="preserve">на уничтожении </w:t>
      </w:r>
      <w:r w:rsidR="00EE2DE1" w:rsidRPr="002E46B4">
        <w:rPr>
          <w:sz w:val="18"/>
          <w:szCs w:val="18"/>
        </w:rPr>
        <w:t>паразитов</w:t>
      </w:r>
      <w:r w:rsidR="00187208" w:rsidRPr="002E46B4">
        <w:rPr>
          <w:sz w:val="18"/>
          <w:szCs w:val="18"/>
        </w:rPr>
        <w:t xml:space="preserve"> на крупном и мелком рогатом скоте с помощью рекомендованных для этих целей препаратов. </w:t>
      </w:r>
      <w:r w:rsidR="006401DF" w:rsidRPr="002E46B4">
        <w:rPr>
          <w:sz w:val="18"/>
          <w:szCs w:val="18"/>
        </w:rPr>
        <w:t xml:space="preserve">Эффективность считается удовлетворительной при снижении уровня численности </w:t>
      </w:r>
      <w:r w:rsidR="006401DF" w:rsidRPr="002E46B4">
        <w:rPr>
          <w:i/>
          <w:sz w:val="18"/>
          <w:szCs w:val="18"/>
          <w:lang w:val="en-US"/>
        </w:rPr>
        <w:t>H</w:t>
      </w:r>
      <w:r w:rsidR="006401DF" w:rsidRPr="002E46B4">
        <w:rPr>
          <w:i/>
          <w:sz w:val="18"/>
          <w:szCs w:val="18"/>
        </w:rPr>
        <w:t>.</w:t>
      </w:r>
      <w:r w:rsidR="006401DF" w:rsidRPr="002E46B4">
        <w:rPr>
          <w:i/>
          <w:sz w:val="18"/>
          <w:szCs w:val="18"/>
          <w:lang w:val="en-US"/>
        </w:rPr>
        <w:t>marginatum</w:t>
      </w:r>
      <w:r w:rsidR="006401DF" w:rsidRPr="002E46B4">
        <w:rPr>
          <w:sz w:val="18"/>
          <w:szCs w:val="18"/>
        </w:rPr>
        <w:t xml:space="preserve"> на мелких и крупных животных до 0,5-2,0 особей. </w:t>
      </w:r>
      <w:r w:rsidR="00187208" w:rsidRPr="002E46B4">
        <w:rPr>
          <w:sz w:val="18"/>
          <w:szCs w:val="18"/>
        </w:rPr>
        <w:t xml:space="preserve">Для снижения численности клещей на следующий сезон во второй половине лета можно обрабатывать акарицидами территории под грачевниками, </w:t>
      </w:r>
      <w:r w:rsidR="00D436B4" w:rsidRPr="002E46B4">
        <w:rPr>
          <w:sz w:val="18"/>
          <w:szCs w:val="18"/>
        </w:rPr>
        <w:t xml:space="preserve">в которых </w:t>
      </w:r>
      <w:r w:rsidR="00187208" w:rsidRPr="002E46B4">
        <w:rPr>
          <w:sz w:val="18"/>
          <w:szCs w:val="18"/>
        </w:rPr>
        <w:t>регистрир</w:t>
      </w:r>
      <w:r w:rsidR="00554982" w:rsidRPr="002E46B4">
        <w:rPr>
          <w:sz w:val="18"/>
          <w:szCs w:val="18"/>
        </w:rPr>
        <w:t>уется</w:t>
      </w:r>
      <w:r w:rsidR="00187208" w:rsidRPr="002E46B4">
        <w:rPr>
          <w:sz w:val="18"/>
          <w:szCs w:val="18"/>
        </w:rPr>
        <w:t xml:space="preserve"> высокое обилие преимагинальных фаз клещей на птицах. Применение акарицидов для обработки природных биотопов с целью уничтожения половозрелых клещей </w:t>
      </w:r>
      <w:r w:rsidR="00977BE2" w:rsidRPr="002E46B4">
        <w:rPr>
          <w:sz w:val="18"/>
          <w:szCs w:val="18"/>
        </w:rPr>
        <w:t xml:space="preserve">этого рода </w:t>
      </w:r>
      <w:r w:rsidR="00187208" w:rsidRPr="002E46B4">
        <w:rPr>
          <w:sz w:val="18"/>
          <w:szCs w:val="18"/>
        </w:rPr>
        <w:t xml:space="preserve">проводится в исключительных случаях при выявлении </w:t>
      </w:r>
      <w:r w:rsidR="00554982" w:rsidRPr="002E46B4">
        <w:rPr>
          <w:sz w:val="18"/>
          <w:szCs w:val="18"/>
        </w:rPr>
        <w:t>небольших по площади участков с</w:t>
      </w:r>
      <w:r w:rsidR="00187208" w:rsidRPr="002E46B4">
        <w:rPr>
          <w:sz w:val="18"/>
          <w:szCs w:val="18"/>
        </w:rPr>
        <w:t xml:space="preserve"> высок</w:t>
      </w:r>
      <w:r w:rsidR="00554982" w:rsidRPr="002E46B4">
        <w:rPr>
          <w:sz w:val="18"/>
          <w:szCs w:val="18"/>
        </w:rPr>
        <w:t>им</w:t>
      </w:r>
      <w:r w:rsidR="00187208" w:rsidRPr="002E46B4">
        <w:rPr>
          <w:sz w:val="18"/>
          <w:szCs w:val="18"/>
        </w:rPr>
        <w:t xml:space="preserve"> риск</w:t>
      </w:r>
      <w:r w:rsidR="00554982" w:rsidRPr="002E46B4">
        <w:rPr>
          <w:sz w:val="18"/>
          <w:szCs w:val="18"/>
        </w:rPr>
        <w:t>ом</w:t>
      </w:r>
      <w:r w:rsidR="00187208" w:rsidRPr="002E46B4">
        <w:rPr>
          <w:sz w:val="18"/>
          <w:szCs w:val="18"/>
        </w:rPr>
        <w:t xml:space="preserve"> нападения</w:t>
      </w:r>
      <w:r w:rsidR="00977BE2" w:rsidRPr="002E46B4">
        <w:rPr>
          <w:sz w:val="18"/>
          <w:szCs w:val="18"/>
        </w:rPr>
        <w:t xml:space="preserve"> паразитов </w:t>
      </w:r>
      <w:r w:rsidR="00187208" w:rsidRPr="002E46B4">
        <w:rPr>
          <w:sz w:val="18"/>
          <w:szCs w:val="18"/>
        </w:rPr>
        <w:t xml:space="preserve">на </w:t>
      </w:r>
      <w:r w:rsidR="00977BE2" w:rsidRPr="002E46B4">
        <w:rPr>
          <w:sz w:val="18"/>
          <w:szCs w:val="18"/>
        </w:rPr>
        <w:t>человека</w:t>
      </w:r>
      <w:r w:rsidR="00187208" w:rsidRPr="002E46B4">
        <w:rPr>
          <w:sz w:val="18"/>
          <w:szCs w:val="18"/>
        </w:rPr>
        <w:t xml:space="preserve">. Это обусловлено опасностью загрязнения окружающей среды </w:t>
      </w:r>
      <w:r w:rsidR="00D51920" w:rsidRPr="002E46B4">
        <w:rPr>
          <w:sz w:val="18"/>
          <w:szCs w:val="18"/>
        </w:rPr>
        <w:t>пестицидами</w:t>
      </w:r>
      <w:r w:rsidR="00187208" w:rsidRPr="002E46B4">
        <w:rPr>
          <w:sz w:val="18"/>
          <w:szCs w:val="18"/>
        </w:rPr>
        <w:t xml:space="preserve"> из-за высокой устойчивости </w:t>
      </w:r>
      <w:r w:rsidR="00187208" w:rsidRPr="002E46B4">
        <w:rPr>
          <w:i/>
          <w:sz w:val="18"/>
          <w:szCs w:val="18"/>
          <w:lang w:val="en-US"/>
        </w:rPr>
        <w:t>Hyalomma</w:t>
      </w:r>
      <w:r w:rsidR="00187208" w:rsidRPr="002E46B4">
        <w:rPr>
          <w:sz w:val="18"/>
          <w:szCs w:val="18"/>
        </w:rPr>
        <w:t xml:space="preserve"> к </w:t>
      </w:r>
      <w:r w:rsidR="00D51920" w:rsidRPr="002E46B4">
        <w:rPr>
          <w:sz w:val="18"/>
          <w:szCs w:val="18"/>
        </w:rPr>
        <w:t>акарицидам</w:t>
      </w:r>
      <w:r w:rsidR="00187208" w:rsidRPr="002E46B4">
        <w:rPr>
          <w:sz w:val="18"/>
          <w:szCs w:val="18"/>
        </w:rPr>
        <w:t xml:space="preserve">, большой рассеянностью </w:t>
      </w:r>
      <w:r w:rsidR="00554982" w:rsidRPr="002E46B4">
        <w:rPr>
          <w:sz w:val="18"/>
          <w:szCs w:val="18"/>
        </w:rPr>
        <w:t xml:space="preserve">паразитов </w:t>
      </w:r>
      <w:r w:rsidR="00187208" w:rsidRPr="002E46B4">
        <w:rPr>
          <w:sz w:val="18"/>
          <w:szCs w:val="18"/>
        </w:rPr>
        <w:t>по терри</w:t>
      </w:r>
      <w:r w:rsidR="00554982" w:rsidRPr="002E46B4">
        <w:rPr>
          <w:sz w:val="18"/>
          <w:szCs w:val="18"/>
        </w:rPr>
        <w:t>ториии</w:t>
      </w:r>
      <w:r w:rsidR="00187208" w:rsidRPr="002E46B4">
        <w:rPr>
          <w:sz w:val="18"/>
          <w:szCs w:val="18"/>
        </w:rPr>
        <w:t xml:space="preserve"> и относитель</w:t>
      </w:r>
      <w:r w:rsidR="00554982" w:rsidRPr="002E46B4">
        <w:rPr>
          <w:sz w:val="18"/>
          <w:szCs w:val="18"/>
        </w:rPr>
        <w:t>но ред</w:t>
      </w:r>
      <w:r w:rsidR="00187208" w:rsidRPr="002E46B4">
        <w:rPr>
          <w:sz w:val="18"/>
          <w:szCs w:val="18"/>
        </w:rPr>
        <w:t xml:space="preserve">кими случаями нападения на </w:t>
      </w:r>
      <w:r w:rsidR="002B28DE" w:rsidRPr="002E46B4">
        <w:rPr>
          <w:sz w:val="18"/>
          <w:szCs w:val="18"/>
        </w:rPr>
        <w:t xml:space="preserve">людей в </w:t>
      </w:r>
      <w:r w:rsidR="00187208" w:rsidRPr="002E46B4">
        <w:rPr>
          <w:sz w:val="18"/>
          <w:szCs w:val="18"/>
        </w:rPr>
        <w:t>природ</w:t>
      </w:r>
      <w:r w:rsidR="002B28DE" w:rsidRPr="002E46B4">
        <w:rPr>
          <w:sz w:val="18"/>
          <w:szCs w:val="18"/>
        </w:rPr>
        <w:t>ных биотопах.</w:t>
      </w:r>
      <w:r w:rsidR="00187208" w:rsidRPr="002E46B4">
        <w:rPr>
          <w:sz w:val="18"/>
          <w:szCs w:val="18"/>
        </w:rPr>
        <w:t xml:space="preserve"> При эпидемиологических показаниях для обработок примен</w:t>
      </w:r>
      <w:r w:rsidR="00554982" w:rsidRPr="002E46B4">
        <w:rPr>
          <w:sz w:val="18"/>
          <w:szCs w:val="18"/>
        </w:rPr>
        <w:t>яют акарицидные средства, рекомендованные для борьбы</w:t>
      </w:r>
      <w:r w:rsidRPr="002E46B4">
        <w:rPr>
          <w:sz w:val="18"/>
          <w:szCs w:val="18"/>
        </w:rPr>
        <w:t xml:space="preserve"> с клещами рода</w:t>
      </w:r>
      <w:r w:rsidR="00A12A4C" w:rsidRPr="002E46B4">
        <w:rPr>
          <w:sz w:val="18"/>
          <w:szCs w:val="18"/>
        </w:rPr>
        <w:t xml:space="preserve"> </w:t>
      </w:r>
      <w:r w:rsidR="00A12A4C" w:rsidRPr="002E46B4">
        <w:rPr>
          <w:i/>
          <w:sz w:val="18"/>
          <w:szCs w:val="18"/>
          <w:lang w:val="en-US"/>
        </w:rPr>
        <w:t>Ixodes</w:t>
      </w:r>
      <w:r w:rsidR="00A12A4C" w:rsidRPr="002E46B4">
        <w:rPr>
          <w:sz w:val="18"/>
          <w:szCs w:val="18"/>
        </w:rPr>
        <w:t>, у</w:t>
      </w:r>
      <w:r w:rsidR="00187208" w:rsidRPr="002E46B4">
        <w:rPr>
          <w:sz w:val="18"/>
          <w:szCs w:val="18"/>
        </w:rPr>
        <w:t>велич</w:t>
      </w:r>
      <w:r w:rsidR="00A12A4C" w:rsidRPr="002E46B4">
        <w:rPr>
          <w:sz w:val="18"/>
          <w:szCs w:val="18"/>
        </w:rPr>
        <w:t>ивая</w:t>
      </w:r>
      <w:r w:rsidR="00187208" w:rsidRPr="002E46B4">
        <w:rPr>
          <w:sz w:val="18"/>
          <w:szCs w:val="18"/>
        </w:rPr>
        <w:t xml:space="preserve"> нормы расхода в 2,5</w:t>
      </w:r>
      <w:r w:rsidR="00237E98" w:rsidRPr="002E46B4">
        <w:rPr>
          <w:sz w:val="18"/>
          <w:szCs w:val="18"/>
        </w:rPr>
        <w:t>-</w:t>
      </w:r>
      <w:r w:rsidR="0065591A" w:rsidRPr="002E46B4">
        <w:rPr>
          <w:sz w:val="18"/>
          <w:szCs w:val="18"/>
        </w:rPr>
        <w:t>4</w:t>
      </w:r>
      <w:r w:rsidR="00187208" w:rsidRPr="002E46B4">
        <w:rPr>
          <w:sz w:val="18"/>
          <w:szCs w:val="18"/>
        </w:rPr>
        <w:t xml:space="preserve"> раза.</w:t>
      </w:r>
    </w:p>
    <w:p w:rsidR="00187208" w:rsidRPr="002E46B4" w:rsidRDefault="002B28DE" w:rsidP="0037793E">
      <w:pPr>
        <w:tabs>
          <w:tab w:val="left" w:pos="1560"/>
        </w:tabs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соответствии с требованиями охраны окружающей среды, </w:t>
      </w:r>
      <w:r w:rsidR="002A75AB" w:rsidRPr="002E46B4">
        <w:rPr>
          <w:sz w:val="18"/>
          <w:szCs w:val="18"/>
        </w:rPr>
        <w:t>используемые</w:t>
      </w:r>
      <w:r w:rsidRPr="002E46B4">
        <w:rPr>
          <w:sz w:val="18"/>
          <w:szCs w:val="18"/>
        </w:rPr>
        <w:t xml:space="preserve"> средства относительно быстро разлагаются в природе на безопасные соединения. В связи с этим </w:t>
      </w:r>
      <w:r w:rsidR="00DC7365" w:rsidRPr="002E46B4">
        <w:rPr>
          <w:sz w:val="18"/>
          <w:szCs w:val="18"/>
        </w:rPr>
        <w:t xml:space="preserve">длительность </w:t>
      </w:r>
      <w:r w:rsidR="00187208" w:rsidRPr="002E46B4">
        <w:rPr>
          <w:sz w:val="18"/>
          <w:szCs w:val="18"/>
        </w:rPr>
        <w:t>остаточного действия</w:t>
      </w:r>
      <w:r w:rsidR="00A12A4C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акарицидов </w:t>
      </w:r>
      <w:r w:rsidR="00A12A4C" w:rsidRPr="002E46B4">
        <w:rPr>
          <w:sz w:val="18"/>
          <w:szCs w:val="18"/>
        </w:rPr>
        <w:t>в</w:t>
      </w:r>
      <w:r w:rsidR="00187208" w:rsidRPr="002E46B4">
        <w:rPr>
          <w:sz w:val="18"/>
          <w:szCs w:val="18"/>
        </w:rPr>
        <w:t xml:space="preserve"> подстилке</w:t>
      </w:r>
      <w:r w:rsidR="00A12A4C"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>составляет не более 1,5 месяца. В большинстве случаев одной обработки бывает достаточно на весь весенне-летний период активности клещей. При необходимости летом обработка повторяется.</w:t>
      </w:r>
    </w:p>
    <w:p w:rsidR="00657815" w:rsidRPr="002E46B4" w:rsidRDefault="00E73660" w:rsidP="0065591A">
      <w:pPr>
        <w:tabs>
          <w:tab w:val="left" w:pos="1560"/>
        </w:tabs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С </w:t>
      </w:r>
      <w:r w:rsidR="00017B26" w:rsidRPr="002E46B4">
        <w:rPr>
          <w:sz w:val="18"/>
          <w:szCs w:val="18"/>
        </w:rPr>
        <w:t>целью</w:t>
      </w:r>
      <w:r w:rsidR="002A2F45" w:rsidRPr="002E46B4">
        <w:rPr>
          <w:sz w:val="18"/>
          <w:szCs w:val="18"/>
        </w:rPr>
        <w:t xml:space="preserve"> </w:t>
      </w:r>
      <w:r w:rsidR="00461F98" w:rsidRPr="002E46B4">
        <w:rPr>
          <w:sz w:val="18"/>
          <w:szCs w:val="18"/>
        </w:rPr>
        <w:t xml:space="preserve">индивидуальной </w:t>
      </w:r>
      <w:r w:rsidR="002A2F45" w:rsidRPr="002E46B4">
        <w:rPr>
          <w:sz w:val="18"/>
          <w:szCs w:val="18"/>
        </w:rPr>
        <w:t>защиты населения от нападения клещей проводят обработку о</w:t>
      </w:r>
      <w:r w:rsidR="00D574D5" w:rsidRPr="002E46B4">
        <w:rPr>
          <w:sz w:val="18"/>
          <w:szCs w:val="18"/>
        </w:rPr>
        <w:t>д</w:t>
      </w:r>
      <w:r w:rsidR="002A2F45" w:rsidRPr="002E46B4">
        <w:rPr>
          <w:sz w:val="18"/>
          <w:szCs w:val="18"/>
        </w:rPr>
        <w:t>ежды</w:t>
      </w:r>
      <w:r w:rsidR="002A75AB" w:rsidRPr="002E46B4">
        <w:rPr>
          <w:sz w:val="18"/>
          <w:szCs w:val="18"/>
        </w:rPr>
        <w:t xml:space="preserve"> </w:t>
      </w:r>
      <w:r w:rsidR="00017B26" w:rsidRPr="002E46B4">
        <w:rPr>
          <w:sz w:val="18"/>
          <w:szCs w:val="18"/>
        </w:rPr>
        <w:t>акарицидны</w:t>
      </w:r>
      <w:r w:rsidR="002A75AB" w:rsidRPr="002E46B4">
        <w:rPr>
          <w:sz w:val="18"/>
          <w:szCs w:val="18"/>
        </w:rPr>
        <w:t>ми</w:t>
      </w:r>
      <w:r w:rsidR="00017B26" w:rsidRPr="002E46B4">
        <w:rPr>
          <w:sz w:val="18"/>
          <w:szCs w:val="18"/>
        </w:rPr>
        <w:t xml:space="preserve"> и акарицидно-репеллентны</w:t>
      </w:r>
      <w:r w:rsidR="002A75AB" w:rsidRPr="002E46B4">
        <w:rPr>
          <w:sz w:val="18"/>
          <w:szCs w:val="18"/>
        </w:rPr>
        <w:t>ми</w:t>
      </w:r>
      <w:r w:rsidR="00017B26" w:rsidRPr="002E46B4">
        <w:rPr>
          <w:sz w:val="18"/>
          <w:szCs w:val="18"/>
        </w:rPr>
        <w:t xml:space="preserve"> средства</w:t>
      </w:r>
      <w:r w:rsidR="002A75AB" w:rsidRPr="002E46B4">
        <w:rPr>
          <w:sz w:val="18"/>
          <w:szCs w:val="18"/>
        </w:rPr>
        <w:t>ми</w:t>
      </w:r>
      <w:r w:rsidR="00017B26" w:rsidRPr="002E46B4">
        <w:rPr>
          <w:sz w:val="18"/>
          <w:szCs w:val="18"/>
        </w:rPr>
        <w:t xml:space="preserve">. При правильном применении они </w:t>
      </w:r>
      <w:r w:rsidR="00096B55" w:rsidRPr="002E46B4">
        <w:rPr>
          <w:sz w:val="18"/>
          <w:szCs w:val="18"/>
        </w:rPr>
        <w:t xml:space="preserve">могут </w:t>
      </w:r>
      <w:r w:rsidR="00187208" w:rsidRPr="002E46B4">
        <w:rPr>
          <w:sz w:val="18"/>
          <w:szCs w:val="18"/>
        </w:rPr>
        <w:t>обеспечит</w:t>
      </w:r>
      <w:r w:rsidR="00096B55" w:rsidRPr="002E46B4">
        <w:rPr>
          <w:sz w:val="18"/>
          <w:szCs w:val="18"/>
        </w:rPr>
        <w:t xml:space="preserve">ь 100 % защиту. </w:t>
      </w:r>
      <w:r w:rsidR="002A2F45" w:rsidRPr="002E46B4">
        <w:rPr>
          <w:sz w:val="18"/>
          <w:szCs w:val="18"/>
        </w:rPr>
        <w:t>У к</w:t>
      </w:r>
      <w:r w:rsidR="00187208" w:rsidRPr="002E46B4">
        <w:rPr>
          <w:sz w:val="18"/>
          <w:szCs w:val="18"/>
        </w:rPr>
        <w:t>лещ</w:t>
      </w:r>
      <w:r w:rsidR="002A2F45" w:rsidRPr="002E46B4">
        <w:rPr>
          <w:sz w:val="18"/>
          <w:szCs w:val="18"/>
        </w:rPr>
        <w:t xml:space="preserve">ей, </w:t>
      </w:r>
      <w:r w:rsidR="00017B26" w:rsidRPr="002E46B4">
        <w:rPr>
          <w:sz w:val="18"/>
          <w:szCs w:val="18"/>
        </w:rPr>
        <w:t>контактирую</w:t>
      </w:r>
      <w:r w:rsidR="002A2F45" w:rsidRPr="002E46B4">
        <w:rPr>
          <w:sz w:val="18"/>
          <w:szCs w:val="18"/>
        </w:rPr>
        <w:t>щих</w:t>
      </w:r>
      <w:r w:rsidR="00017B26" w:rsidRPr="002E46B4">
        <w:rPr>
          <w:sz w:val="18"/>
          <w:szCs w:val="18"/>
        </w:rPr>
        <w:t xml:space="preserve"> с </w:t>
      </w:r>
      <w:r w:rsidR="00096B55" w:rsidRPr="002E46B4">
        <w:rPr>
          <w:sz w:val="18"/>
          <w:szCs w:val="18"/>
        </w:rPr>
        <w:t>обработанной поверхностью</w:t>
      </w:r>
      <w:r w:rsidR="002A2F45" w:rsidRPr="002E46B4">
        <w:rPr>
          <w:sz w:val="18"/>
          <w:szCs w:val="18"/>
        </w:rPr>
        <w:t>,</w:t>
      </w:r>
      <w:r w:rsidR="00187208" w:rsidRPr="002E46B4">
        <w:rPr>
          <w:sz w:val="18"/>
          <w:szCs w:val="18"/>
        </w:rPr>
        <w:t xml:space="preserve"> быстро наступает отравление, проявляющееся сначала в неспособности присосаться к </w:t>
      </w:r>
      <w:r w:rsidR="00017B26" w:rsidRPr="002E46B4">
        <w:rPr>
          <w:sz w:val="18"/>
          <w:szCs w:val="18"/>
        </w:rPr>
        <w:t xml:space="preserve">теплокровному животному или </w:t>
      </w:r>
      <w:r w:rsidR="00187208" w:rsidRPr="002E46B4">
        <w:rPr>
          <w:sz w:val="18"/>
          <w:szCs w:val="18"/>
        </w:rPr>
        <w:t>человеку (через 2-3 минуты после начала контакта)</w:t>
      </w:r>
      <w:r w:rsidR="00017B26" w:rsidRPr="002E46B4">
        <w:rPr>
          <w:sz w:val="18"/>
          <w:szCs w:val="18"/>
        </w:rPr>
        <w:t>, а</w:t>
      </w:r>
      <w:r w:rsidR="00AF0320" w:rsidRPr="002E46B4">
        <w:rPr>
          <w:sz w:val="18"/>
          <w:szCs w:val="18"/>
        </w:rPr>
        <w:t xml:space="preserve"> </w:t>
      </w:r>
      <w:r w:rsidR="00017B26" w:rsidRPr="002E46B4">
        <w:rPr>
          <w:sz w:val="18"/>
          <w:szCs w:val="18"/>
        </w:rPr>
        <w:t>з</w:t>
      </w:r>
      <w:r w:rsidR="00187208" w:rsidRPr="002E46B4">
        <w:rPr>
          <w:sz w:val="18"/>
          <w:szCs w:val="18"/>
        </w:rPr>
        <w:t>атем</w:t>
      </w:r>
      <w:r w:rsidR="00AF0320"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>паралич конечностей и отпад</w:t>
      </w:r>
      <w:r w:rsidR="00657815" w:rsidRPr="002E46B4">
        <w:rPr>
          <w:sz w:val="18"/>
          <w:szCs w:val="18"/>
        </w:rPr>
        <w:t>ени</w:t>
      </w:r>
      <w:r w:rsidR="002A2F45" w:rsidRPr="002E46B4">
        <w:rPr>
          <w:sz w:val="18"/>
          <w:szCs w:val="18"/>
        </w:rPr>
        <w:t>е</w:t>
      </w:r>
      <w:r w:rsidR="00187208" w:rsidRPr="002E46B4">
        <w:rPr>
          <w:sz w:val="18"/>
          <w:szCs w:val="18"/>
        </w:rPr>
        <w:t xml:space="preserve"> с одежды (через 3-5 минут). </w:t>
      </w:r>
      <w:r w:rsidR="00461F98" w:rsidRPr="002E46B4">
        <w:rPr>
          <w:sz w:val="18"/>
          <w:szCs w:val="18"/>
        </w:rPr>
        <w:t>В настоящее время с этой целью применяют следующие инсектоакарицидные средства, зарегистрированные в России: в аэрозольных упаковках –</w:t>
      </w:r>
      <w:r w:rsidR="0065591A" w:rsidRPr="002E46B4">
        <w:rPr>
          <w:sz w:val="18"/>
          <w:szCs w:val="18"/>
        </w:rPr>
        <w:t xml:space="preserve"> РЕФТАМИД таежный, МОСКИТОЛ-антиклещ, ГАРДЕКС-</w:t>
      </w:r>
      <w:r w:rsidR="0066178A" w:rsidRPr="002E46B4">
        <w:rPr>
          <w:sz w:val="18"/>
          <w:szCs w:val="18"/>
        </w:rPr>
        <w:t>экстрим,</w:t>
      </w:r>
      <w:r w:rsidR="0065591A" w:rsidRPr="002E46B4">
        <w:rPr>
          <w:sz w:val="18"/>
          <w:szCs w:val="18"/>
        </w:rPr>
        <w:t xml:space="preserve"> ДЭФИ-антиклещ, ПИКНИК-СУПЕР - антиклещ, Аэрозоль от клещей ДЭТА, МАКСИМУМ-антиклещ, Тундра-защита от клещей, Домовой Прошка-антиклещ, КО</w:t>
      </w:r>
      <w:r w:rsidR="008E57C7" w:rsidRPr="002E46B4">
        <w:rPr>
          <w:sz w:val="18"/>
          <w:szCs w:val="18"/>
        </w:rPr>
        <w:t>МАПРОФФ-антиклещ, БРИЗ-антиклещ;</w:t>
      </w:r>
      <w:r w:rsidR="0065591A" w:rsidRPr="002E46B4">
        <w:rPr>
          <w:sz w:val="18"/>
          <w:szCs w:val="18"/>
        </w:rPr>
        <w:t xml:space="preserve"> </w:t>
      </w:r>
      <w:r w:rsidR="0066178A" w:rsidRPr="002E46B4">
        <w:rPr>
          <w:sz w:val="18"/>
          <w:szCs w:val="18"/>
        </w:rPr>
        <w:t xml:space="preserve">в беспропеллентной аэрозольной упаковке – ТОРНАДО-антиклещ, ФУМИТОКС-антиклещ, МЕДИФОКС-антиклещ, МЕДИФОКС-антиклещ-2, КАПКАН-антиклещ, МОСКИЛЛ-антиклещ, ТАРАН-антиклещ, </w:t>
      </w:r>
      <w:r w:rsidR="0066178A" w:rsidRPr="002E46B4">
        <w:rPr>
          <w:sz w:val="18"/>
          <w:szCs w:val="18"/>
          <w:lang w:val="en-US"/>
        </w:rPr>
        <w:t>COVER</w:t>
      </w:r>
      <w:r w:rsidR="0066178A" w:rsidRPr="002E46B4">
        <w:rPr>
          <w:sz w:val="18"/>
          <w:szCs w:val="18"/>
        </w:rPr>
        <w:t xml:space="preserve">-антиклещ и </w:t>
      </w:r>
      <w:r w:rsidR="0065591A" w:rsidRPr="002E46B4">
        <w:rPr>
          <w:sz w:val="18"/>
          <w:szCs w:val="18"/>
        </w:rPr>
        <w:t>брусок ПРЕТИКС.</w:t>
      </w:r>
      <w:r w:rsidR="00657815" w:rsidRPr="002E46B4">
        <w:rPr>
          <w:sz w:val="18"/>
          <w:szCs w:val="18"/>
        </w:rPr>
        <w:t xml:space="preserve"> </w:t>
      </w:r>
      <w:r w:rsidR="00DC7365" w:rsidRPr="002E46B4">
        <w:rPr>
          <w:sz w:val="18"/>
          <w:szCs w:val="18"/>
        </w:rPr>
        <w:t xml:space="preserve">Бруском </w:t>
      </w:r>
      <w:r w:rsidR="00657815" w:rsidRPr="002E46B4">
        <w:rPr>
          <w:sz w:val="18"/>
          <w:szCs w:val="18"/>
        </w:rPr>
        <w:t>нанос</w:t>
      </w:r>
      <w:r w:rsidR="00D574D5" w:rsidRPr="002E46B4">
        <w:rPr>
          <w:sz w:val="18"/>
          <w:szCs w:val="18"/>
        </w:rPr>
        <w:t>ят</w:t>
      </w:r>
      <w:r w:rsidR="00657815" w:rsidRPr="002E46B4">
        <w:rPr>
          <w:sz w:val="18"/>
          <w:szCs w:val="18"/>
        </w:rPr>
        <w:t xml:space="preserve"> </w:t>
      </w:r>
      <w:r w:rsidR="00DC7365" w:rsidRPr="002E46B4">
        <w:rPr>
          <w:sz w:val="18"/>
          <w:szCs w:val="18"/>
        </w:rPr>
        <w:t xml:space="preserve">горизонтальные </w:t>
      </w:r>
      <w:r w:rsidR="00657815" w:rsidRPr="002E46B4">
        <w:rPr>
          <w:sz w:val="18"/>
          <w:szCs w:val="18"/>
        </w:rPr>
        <w:t>полосы по верхней о</w:t>
      </w:r>
      <w:r w:rsidR="00F82727" w:rsidRPr="002E46B4">
        <w:rPr>
          <w:sz w:val="18"/>
          <w:szCs w:val="18"/>
        </w:rPr>
        <w:t xml:space="preserve">дежде выше мест возможного </w:t>
      </w:r>
      <w:r w:rsidR="00DC7365" w:rsidRPr="002E46B4">
        <w:rPr>
          <w:sz w:val="18"/>
          <w:szCs w:val="18"/>
        </w:rPr>
        <w:t xml:space="preserve">прикрепления </w:t>
      </w:r>
      <w:r w:rsidR="00657815" w:rsidRPr="002E46B4">
        <w:rPr>
          <w:sz w:val="18"/>
          <w:szCs w:val="18"/>
        </w:rPr>
        <w:t xml:space="preserve">клещей </w:t>
      </w:r>
      <w:r w:rsidR="00547FA5" w:rsidRPr="002E46B4">
        <w:rPr>
          <w:sz w:val="18"/>
          <w:szCs w:val="18"/>
        </w:rPr>
        <w:t xml:space="preserve">и </w:t>
      </w:r>
      <w:r w:rsidR="00F82727" w:rsidRPr="002E46B4">
        <w:rPr>
          <w:sz w:val="18"/>
          <w:szCs w:val="18"/>
        </w:rPr>
        <w:t xml:space="preserve">на пути </w:t>
      </w:r>
      <w:r w:rsidR="00547FA5" w:rsidRPr="002E46B4">
        <w:rPr>
          <w:sz w:val="18"/>
          <w:szCs w:val="18"/>
        </w:rPr>
        <w:t xml:space="preserve">их </w:t>
      </w:r>
      <w:r w:rsidR="00F82727" w:rsidRPr="002E46B4">
        <w:rPr>
          <w:sz w:val="18"/>
          <w:szCs w:val="18"/>
        </w:rPr>
        <w:t>возможного проникновения к телу (на уровне бедер, плечевого пояса и т.д.).</w:t>
      </w:r>
    </w:p>
    <w:p w:rsidR="00187208" w:rsidRPr="002E46B4" w:rsidRDefault="000E4054" w:rsidP="001E6E29">
      <w:pPr>
        <w:spacing w:line="360" w:lineRule="auto"/>
        <w:ind w:left="709"/>
        <w:jc w:val="both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7.3</w:t>
      </w:r>
      <w:r w:rsidR="00187208" w:rsidRPr="002E46B4">
        <w:rPr>
          <w:b/>
          <w:bCs/>
          <w:sz w:val="18"/>
          <w:szCs w:val="18"/>
        </w:rPr>
        <w:t>. Дезинсекци</w:t>
      </w:r>
      <w:r w:rsidR="00761CDD" w:rsidRPr="002E46B4">
        <w:rPr>
          <w:b/>
          <w:bCs/>
          <w:sz w:val="18"/>
          <w:szCs w:val="18"/>
        </w:rPr>
        <w:t>онные мероприятия</w:t>
      </w:r>
      <w:r w:rsidR="00187208" w:rsidRPr="002E46B4">
        <w:rPr>
          <w:b/>
          <w:bCs/>
          <w:sz w:val="18"/>
          <w:szCs w:val="18"/>
        </w:rPr>
        <w:t xml:space="preserve"> в населенных пунктах</w:t>
      </w:r>
    </w:p>
    <w:p w:rsidR="00187208" w:rsidRPr="002E46B4" w:rsidRDefault="00E46C65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 очагах</w:t>
      </w:r>
      <w:r w:rsidR="00B80C34" w:rsidRPr="002E46B4">
        <w:rPr>
          <w:sz w:val="18"/>
          <w:szCs w:val="18"/>
        </w:rPr>
        <w:t xml:space="preserve"> трансмиссивных</w:t>
      </w:r>
      <w:r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>зоонозов дезинсекция</w:t>
      </w:r>
      <w:r w:rsidRPr="002E46B4">
        <w:rPr>
          <w:sz w:val="18"/>
          <w:szCs w:val="18"/>
        </w:rPr>
        <w:t xml:space="preserve"> в населенных пунктах</w:t>
      </w:r>
      <w:r w:rsidR="00187208" w:rsidRPr="002E46B4">
        <w:rPr>
          <w:sz w:val="18"/>
          <w:szCs w:val="18"/>
        </w:rPr>
        <w:t xml:space="preserve"> является </w:t>
      </w:r>
      <w:r w:rsidR="008675AE" w:rsidRPr="002E46B4">
        <w:rPr>
          <w:sz w:val="18"/>
          <w:szCs w:val="18"/>
        </w:rPr>
        <w:t>самым важным</w:t>
      </w:r>
      <w:r w:rsidR="00187208" w:rsidRPr="002E46B4">
        <w:rPr>
          <w:sz w:val="18"/>
          <w:szCs w:val="18"/>
        </w:rPr>
        <w:t xml:space="preserve"> разделом </w:t>
      </w:r>
      <w:r w:rsidR="00190451" w:rsidRPr="002E46B4">
        <w:rPr>
          <w:sz w:val="18"/>
          <w:szCs w:val="18"/>
        </w:rPr>
        <w:t xml:space="preserve">неспецифической </w:t>
      </w:r>
      <w:r w:rsidR="00187208" w:rsidRPr="002E46B4">
        <w:rPr>
          <w:sz w:val="18"/>
          <w:szCs w:val="18"/>
        </w:rPr>
        <w:t xml:space="preserve">профилактики заболеваний среди населения. Основной целью является уничтожение кровососущих членистоногих в жилье человека. </w:t>
      </w:r>
      <w:r w:rsidRPr="002E46B4">
        <w:rPr>
          <w:sz w:val="18"/>
          <w:szCs w:val="18"/>
        </w:rPr>
        <w:t>Э</w:t>
      </w:r>
      <w:r w:rsidR="00187208" w:rsidRPr="002E46B4">
        <w:rPr>
          <w:sz w:val="18"/>
          <w:szCs w:val="18"/>
        </w:rPr>
        <w:t>кстренн</w:t>
      </w:r>
      <w:r w:rsidRPr="002E46B4">
        <w:rPr>
          <w:sz w:val="18"/>
          <w:szCs w:val="18"/>
        </w:rPr>
        <w:t xml:space="preserve">ая </w:t>
      </w:r>
      <w:r w:rsidR="00187208" w:rsidRPr="002E46B4">
        <w:rPr>
          <w:sz w:val="18"/>
          <w:szCs w:val="18"/>
        </w:rPr>
        <w:t>де</w:t>
      </w:r>
      <w:r w:rsidRPr="002E46B4">
        <w:rPr>
          <w:sz w:val="18"/>
          <w:szCs w:val="18"/>
        </w:rPr>
        <w:t xml:space="preserve">зинсекция осуществляется при наличии заболеваний среди людей, выявлении эпизоотий в популяциях синантропных грызунов или домашних животных, обнаружении эпизоотий на диких грызунах, поселения которых располагаются </w:t>
      </w:r>
      <w:r w:rsidR="00A71552" w:rsidRPr="002E46B4">
        <w:rPr>
          <w:sz w:val="18"/>
          <w:szCs w:val="18"/>
        </w:rPr>
        <w:t xml:space="preserve">в </w:t>
      </w:r>
      <w:r w:rsidR="00187208" w:rsidRPr="002E46B4">
        <w:rPr>
          <w:sz w:val="18"/>
          <w:szCs w:val="18"/>
        </w:rPr>
        <w:t xml:space="preserve">непосредственной близости от населенных пунктов. </w:t>
      </w:r>
      <w:r w:rsidR="002A2F45" w:rsidRPr="002E46B4">
        <w:rPr>
          <w:sz w:val="18"/>
          <w:szCs w:val="18"/>
        </w:rPr>
        <w:t>Она проводится также на энзоотичной территории при всех случаях обнаружения высокой численности кровососущих</w:t>
      </w:r>
      <w:r w:rsidR="00547FA5" w:rsidRPr="002E46B4">
        <w:rPr>
          <w:sz w:val="18"/>
          <w:szCs w:val="18"/>
        </w:rPr>
        <w:t xml:space="preserve"> паразитов (</w:t>
      </w:r>
      <w:r w:rsidR="009B3C30" w:rsidRPr="002E46B4">
        <w:rPr>
          <w:sz w:val="18"/>
          <w:szCs w:val="18"/>
        </w:rPr>
        <w:t xml:space="preserve">в первую очередь блох </w:t>
      </w:r>
      <w:r w:rsidR="009B3C30" w:rsidRPr="002E46B4">
        <w:rPr>
          <w:i/>
          <w:sz w:val="18"/>
          <w:szCs w:val="18"/>
          <w:lang w:val="en-US"/>
        </w:rPr>
        <w:t>Pulex</w:t>
      </w:r>
      <w:r w:rsidR="009B3C30" w:rsidRPr="002E46B4">
        <w:rPr>
          <w:i/>
          <w:sz w:val="18"/>
          <w:szCs w:val="18"/>
        </w:rPr>
        <w:t xml:space="preserve"> </w:t>
      </w:r>
      <w:r w:rsidR="009B3C30" w:rsidRPr="002E46B4">
        <w:rPr>
          <w:i/>
          <w:sz w:val="18"/>
          <w:szCs w:val="18"/>
          <w:lang w:val="en-US"/>
        </w:rPr>
        <w:t>irritans</w:t>
      </w:r>
      <w:r w:rsidR="009B3C30" w:rsidRPr="002E46B4">
        <w:rPr>
          <w:sz w:val="18"/>
          <w:szCs w:val="18"/>
        </w:rPr>
        <w:t>)</w:t>
      </w:r>
      <w:r w:rsidR="002A2F45" w:rsidRPr="002E46B4">
        <w:rPr>
          <w:sz w:val="18"/>
          <w:szCs w:val="18"/>
        </w:rPr>
        <w:t>, активно напа</w:t>
      </w:r>
      <w:r w:rsidR="008E57C7" w:rsidRPr="002E46B4">
        <w:rPr>
          <w:sz w:val="18"/>
          <w:szCs w:val="18"/>
        </w:rPr>
        <w:t>дающих на человека.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На очаговых территориях для наблюдения за состоянием и численностью популяций членистоногих паразитов в населенных пунктах</w:t>
      </w:r>
      <w:r w:rsidR="00A31041" w:rsidRPr="002E46B4">
        <w:rPr>
          <w:sz w:val="18"/>
          <w:szCs w:val="18"/>
        </w:rPr>
        <w:t xml:space="preserve"> с высоким риском заражения зоонозами не менее </w:t>
      </w:r>
      <w:r w:rsidRPr="002E46B4">
        <w:rPr>
          <w:sz w:val="18"/>
          <w:szCs w:val="18"/>
        </w:rPr>
        <w:t>дв</w:t>
      </w:r>
      <w:r w:rsidR="00A31041" w:rsidRPr="002E46B4">
        <w:rPr>
          <w:sz w:val="18"/>
          <w:szCs w:val="18"/>
        </w:rPr>
        <w:t>ух раз</w:t>
      </w:r>
      <w:r w:rsidRPr="002E46B4">
        <w:rPr>
          <w:sz w:val="18"/>
          <w:szCs w:val="18"/>
        </w:rPr>
        <w:t xml:space="preserve"> в год (весной и осенью) проводят плановые обследования. Небольшие населенные пункты охватывают учетами полностью, в</w:t>
      </w:r>
      <w:r w:rsidR="00D74690" w:rsidRPr="002E46B4">
        <w:rPr>
          <w:sz w:val="18"/>
          <w:szCs w:val="18"/>
        </w:rPr>
        <w:t xml:space="preserve"> крупных</w:t>
      </w:r>
      <w:r w:rsidRPr="002E46B4">
        <w:rPr>
          <w:sz w:val="18"/>
          <w:szCs w:val="18"/>
        </w:rPr>
        <w:t xml:space="preserve"> </w:t>
      </w:r>
      <w:r w:rsidR="00D74690" w:rsidRPr="002E46B4">
        <w:rPr>
          <w:sz w:val="18"/>
          <w:szCs w:val="18"/>
        </w:rPr>
        <w:t xml:space="preserve">– </w:t>
      </w:r>
      <w:r w:rsidRPr="002E46B4">
        <w:rPr>
          <w:sz w:val="18"/>
          <w:szCs w:val="18"/>
        </w:rPr>
        <w:t xml:space="preserve">обследуют </w:t>
      </w:r>
      <w:r w:rsidR="00A31041" w:rsidRPr="002E46B4">
        <w:rPr>
          <w:sz w:val="18"/>
          <w:szCs w:val="18"/>
        </w:rPr>
        <w:t xml:space="preserve">до 5 % объектов, но </w:t>
      </w:r>
      <w:r w:rsidR="008E57C7" w:rsidRPr="002E46B4">
        <w:rPr>
          <w:sz w:val="18"/>
          <w:szCs w:val="18"/>
        </w:rPr>
        <w:t>не менее 10 домов.</w:t>
      </w:r>
    </w:p>
    <w:p w:rsidR="003D0D09" w:rsidRPr="002E46B4" w:rsidRDefault="00187208" w:rsidP="008E57C7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Ос</w:t>
      </w:r>
      <w:r w:rsidR="00190451" w:rsidRPr="002E46B4">
        <w:rPr>
          <w:sz w:val="18"/>
          <w:szCs w:val="18"/>
        </w:rPr>
        <w:t xml:space="preserve">новными методами учета </w:t>
      </w:r>
      <w:r w:rsidRPr="002E46B4">
        <w:rPr>
          <w:sz w:val="18"/>
          <w:szCs w:val="18"/>
        </w:rPr>
        <w:t>блох</w:t>
      </w:r>
      <w:r w:rsidR="00190451" w:rsidRPr="002E46B4">
        <w:rPr>
          <w:sz w:val="18"/>
          <w:szCs w:val="18"/>
        </w:rPr>
        <w:t xml:space="preserve"> и клещей</w:t>
      </w:r>
      <w:r w:rsidRPr="002E46B4">
        <w:rPr>
          <w:sz w:val="18"/>
          <w:szCs w:val="18"/>
        </w:rPr>
        <w:t xml:space="preserve"> являются сборы на клеевые листы и</w:t>
      </w:r>
      <w:r w:rsidR="0066178A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фланелевые флаги</w:t>
      </w:r>
      <w:r w:rsidR="0066178A" w:rsidRPr="002E46B4">
        <w:rPr>
          <w:sz w:val="18"/>
          <w:szCs w:val="18"/>
        </w:rPr>
        <w:t>. С</w:t>
      </w:r>
      <w:r w:rsidR="00DC7365" w:rsidRPr="002E46B4">
        <w:rPr>
          <w:sz w:val="18"/>
          <w:szCs w:val="18"/>
        </w:rPr>
        <w:t>оответственно</w:t>
      </w:r>
      <w:r w:rsidR="0066178A" w:rsidRPr="002E46B4">
        <w:rPr>
          <w:sz w:val="18"/>
          <w:szCs w:val="18"/>
        </w:rPr>
        <w:t xml:space="preserve"> и</w:t>
      </w:r>
      <w:r w:rsidR="0094394C" w:rsidRPr="002E46B4">
        <w:rPr>
          <w:sz w:val="18"/>
          <w:szCs w:val="18"/>
        </w:rPr>
        <w:t xml:space="preserve"> о</w:t>
      </w:r>
      <w:r w:rsidRPr="002E46B4">
        <w:rPr>
          <w:sz w:val="18"/>
          <w:szCs w:val="18"/>
        </w:rPr>
        <w:t xml:space="preserve">ценка численности паразитов ведется по 2 показателям: </w:t>
      </w:r>
      <w:r w:rsidR="002B4886" w:rsidRPr="002E46B4">
        <w:rPr>
          <w:sz w:val="18"/>
          <w:szCs w:val="18"/>
        </w:rPr>
        <w:t>индексу обилия (</w:t>
      </w:r>
      <w:r w:rsidRPr="002E46B4">
        <w:rPr>
          <w:sz w:val="18"/>
          <w:szCs w:val="18"/>
        </w:rPr>
        <w:t>количеству насекомых или клещей на единицу площади пола</w:t>
      </w:r>
      <w:r w:rsidR="002B4886" w:rsidRPr="002E46B4">
        <w:rPr>
          <w:sz w:val="18"/>
          <w:szCs w:val="18"/>
        </w:rPr>
        <w:t xml:space="preserve"> – 10 или 100 кв.м.</w:t>
      </w:r>
      <w:r w:rsidR="00BA6C81" w:rsidRPr="002E46B4">
        <w:rPr>
          <w:sz w:val="18"/>
          <w:szCs w:val="18"/>
        </w:rPr>
        <w:t xml:space="preserve">, либо </w:t>
      </w:r>
      <w:r w:rsidR="002B4886" w:rsidRPr="002E46B4">
        <w:rPr>
          <w:sz w:val="18"/>
          <w:szCs w:val="18"/>
        </w:rPr>
        <w:t>на один</w:t>
      </w:r>
      <w:r w:rsidRPr="002E46B4">
        <w:rPr>
          <w:sz w:val="18"/>
          <w:szCs w:val="18"/>
        </w:rPr>
        <w:t xml:space="preserve"> клеевой лист</w:t>
      </w:r>
      <w:r w:rsidR="002B4886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 и</w:t>
      </w:r>
      <w:r w:rsidR="00457DEB" w:rsidRPr="002E46B4">
        <w:rPr>
          <w:sz w:val="18"/>
          <w:szCs w:val="18"/>
        </w:rPr>
        <w:t xml:space="preserve"> заселенности ими объ</w:t>
      </w:r>
      <w:r w:rsidR="00BA6C81" w:rsidRPr="002E46B4">
        <w:rPr>
          <w:sz w:val="18"/>
          <w:szCs w:val="18"/>
        </w:rPr>
        <w:t>ектов (</w:t>
      </w:r>
      <w:r w:rsidR="002B4886" w:rsidRPr="002E46B4">
        <w:rPr>
          <w:sz w:val="18"/>
          <w:szCs w:val="18"/>
        </w:rPr>
        <w:t>индексу встречаемости</w:t>
      </w:r>
      <w:r w:rsidRPr="002E46B4">
        <w:rPr>
          <w:sz w:val="18"/>
          <w:szCs w:val="18"/>
        </w:rPr>
        <w:t xml:space="preserve"> </w:t>
      </w:r>
      <w:r w:rsidR="00BA6C81" w:rsidRPr="002E46B4">
        <w:rPr>
          <w:sz w:val="18"/>
          <w:szCs w:val="18"/>
        </w:rPr>
        <w:t xml:space="preserve">– </w:t>
      </w:r>
      <w:r w:rsidR="002B4886" w:rsidRPr="002E46B4">
        <w:rPr>
          <w:sz w:val="18"/>
          <w:szCs w:val="18"/>
        </w:rPr>
        <w:t xml:space="preserve">числу </w:t>
      </w:r>
      <w:r w:rsidRPr="002E46B4">
        <w:rPr>
          <w:sz w:val="18"/>
          <w:szCs w:val="18"/>
        </w:rPr>
        <w:t>объектов</w:t>
      </w:r>
      <w:r w:rsidR="002B4886" w:rsidRPr="002E46B4">
        <w:rPr>
          <w:sz w:val="18"/>
          <w:szCs w:val="18"/>
        </w:rPr>
        <w:t xml:space="preserve"> с эктопаразитами</w:t>
      </w:r>
      <w:r w:rsidRPr="002E46B4">
        <w:rPr>
          <w:sz w:val="18"/>
          <w:szCs w:val="18"/>
        </w:rPr>
        <w:t xml:space="preserve"> в % к </w:t>
      </w:r>
      <w:r w:rsidR="002B4886" w:rsidRPr="002E46B4">
        <w:rPr>
          <w:sz w:val="18"/>
          <w:szCs w:val="18"/>
        </w:rPr>
        <w:t xml:space="preserve">общему числу </w:t>
      </w:r>
      <w:r w:rsidRPr="002E46B4">
        <w:rPr>
          <w:sz w:val="18"/>
          <w:szCs w:val="18"/>
        </w:rPr>
        <w:t>обследованны</w:t>
      </w:r>
      <w:r w:rsidR="002B4886" w:rsidRPr="002E46B4">
        <w:rPr>
          <w:sz w:val="18"/>
          <w:szCs w:val="18"/>
        </w:rPr>
        <w:t>х)</w:t>
      </w:r>
      <w:r w:rsidRPr="002E46B4">
        <w:rPr>
          <w:sz w:val="18"/>
          <w:szCs w:val="18"/>
        </w:rPr>
        <w:t>.</w:t>
      </w:r>
    </w:p>
    <w:p w:rsidR="00187208" w:rsidRPr="002E46B4" w:rsidRDefault="00187208" w:rsidP="008E57C7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Выбор средств, методы и объемы обработки определяют в зависимости от результатов обследования. В противоэпидемических целях в населенных пунктах наиболее эффективны химические способы борьбы с кровососущими насе</w:t>
      </w:r>
      <w:r w:rsidR="008E57C7" w:rsidRPr="002E46B4">
        <w:rPr>
          <w:sz w:val="18"/>
          <w:szCs w:val="18"/>
        </w:rPr>
        <w:t>комыми и клещами.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При подборе инсектицидов для обработки жилых и производственных помещений руководствуются, в первую очередь, соображениями безопасности населения. Предпочтение отдае</w:t>
      </w:r>
      <w:r w:rsidR="00F27B58" w:rsidRPr="002E46B4">
        <w:rPr>
          <w:sz w:val="18"/>
          <w:szCs w:val="18"/>
        </w:rPr>
        <w:t>тся инсектоакарицидам 3-4 классов</w:t>
      </w:r>
      <w:r w:rsidRPr="002E46B4">
        <w:rPr>
          <w:sz w:val="18"/>
          <w:szCs w:val="18"/>
        </w:rPr>
        <w:t xml:space="preserve"> опасности</w:t>
      </w:r>
      <w:r w:rsidR="00457DEB" w:rsidRPr="002E46B4">
        <w:rPr>
          <w:sz w:val="18"/>
          <w:szCs w:val="18"/>
        </w:rPr>
        <w:t xml:space="preserve"> (умеренно- или малотоксичным), разрешенным для применения в помещениях.</w:t>
      </w:r>
    </w:p>
    <w:p w:rsidR="00187208" w:rsidRPr="002E46B4" w:rsidRDefault="00D25E5F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При</w:t>
      </w:r>
      <w:r w:rsidR="00187208" w:rsidRPr="002E46B4">
        <w:rPr>
          <w:sz w:val="18"/>
          <w:szCs w:val="18"/>
        </w:rPr>
        <w:t xml:space="preserve"> дезинсекции в населенных пунктах чаще используют методы влажной обработки. Она оказывается эффективной при массовом </w:t>
      </w:r>
      <w:r w:rsidR="0094394C" w:rsidRPr="002E46B4">
        <w:rPr>
          <w:sz w:val="18"/>
          <w:szCs w:val="18"/>
        </w:rPr>
        <w:t xml:space="preserve">заселении </w:t>
      </w:r>
      <w:r w:rsidR="001A03A8" w:rsidRPr="002E46B4">
        <w:rPr>
          <w:sz w:val="18"/>
          <w:szCs w:val="18"/>
        </w:rPr>
        <w:t xml:space="preserve">жилых </w:t>
      </w:r>
      <w:r w:rsidR="00F27B58" w:rsidRPr="002E46B4">
        <w:rPr>
          <w:sz w:val="18"/>
          <w:szCs w:val="18"/>
        </w:rPr>
        <w:t>помещений</w:t>
      </w:r>
      <w:r w:rsidR="00187208" w:rsidRPr="002E46B4">
        <w:rPr>
          <w:sz w:val="18"/>
          <w:szCs w:val="18"/>
        </w:rPr>
        <w:t xml:space="preserve"> кровососущими членистоногими.</w:t>
      </w:r>
      <w:r w:rsidRPr="002E46B4">
        <w:rPr>
          <w:sz w:val="18"/>
          <w:szCs w:val="18"/>
        </w:rPr>
        <w:t xml:space="preserve"> Широко применяется </w:t>
      </w:r>
      <w:r w:rsidR="0094394C" w:rsidRPr="002E46B4">
        <w:rPr>
          <w:sz w:val="18"/>
          <w:szCs w:val="18"/>
        </w:rPr>
        <w:t xml:space="preserve">также </w:t>
      </w:r>
      <w:r w:rsidRPr="002E46B4">
        <w:rPr>
          <w:sz w:val="18"/>
          <w:szCs w:val="18"/>
        </w:rPr>
        <w:t>обработка порошковидными препаратами</w:t>
      </w:r>
      <w:r w:rsidR="0065591A" w:rsidRPr="002E46B4">
        <w:rPr>
          <w:sz w:val="18"/>
          <w:szCs w:val="18"/>
        </w:rPr>
        <w:t>, особенно подвалов</w:t>
      </w:r>
      <w:r w:rsidRPr="002E46B4">
        <w:rPr>
          <w:sz w:val="18"/>
          <w:szCs w:val="18"/>
        </w:rPr>
        <w:t>.</w:t>
      </w:r>
      <w:r w:rsidR="00187208" w:rsidRPr="002E46B4">
        <w:rPr>
          <w:sz w:val="18"/>
          <w:szCs w:val="18"/>
        </w:rPr>
        <w:t xml:space="preserve"> </w:t>
      </w:r>
      <w:r w:rsidR="00F27B58" w:rsidRPr="002E46B4">
        <w:rPr>
          <w:sz w:val="18"/>
          <w:szCs w:val="18"/>
        </w:rPr>
        <w:t xml:space="preserve">В ряде случаев </w:t>
      </w:r>
      <w:r w:rsidRPr="002E46B4">
        <w:rPr>
          <w:sz w:val="18"/>
          <w:szCs w:val="18"/>
        </w:rPr>
        <w:t>эффективно</w:t>
      </w:r>
      <w:r w:rsidR="00F27B58" w:rsidRPr="002E46B4">
        <w:rPr>
          <w:sz w:val="18"/>
          <w:szCs w:val="18"/>
        </w:rPr>
        <w:t xml:space="preserve"> исполь</w:t>
      </w:r>
      <w:r w:rsidRPr="002E46B4">
        <w:rPr>
          <w:sz w:val="18"/>
          <w:szCs w:val="18"/>
        </w:rPr>
        <w:t>зование</w:t>
      </w:r>
      <w:r w:rsidR="00F27B58" w:rsidRPr="002E46B4">
        <w:rPr>
          <w:sz w:val="18"/>
          <w:szCs w:val="18"/>
        </w:rPr>
        <w:t xml:space="preserve"> пиротехниче</w:t>
      </w:r>
      <w:r w:rsidRPr="002E46B4">
        <w:rPr>
          <w:sz w:val="18"/>
          <w:szCs w:val="18"/>
        </w:rPr>
        <w:t>ских</w:t>
      </w:r>
      <w:r w:rsidR="00F27B58" w:rsidRPr="002E46B4">
        <w:rPr>
          <w:sz w:val="18"/>
          <w:szCs w:val="18"/>
        </w:rPr>
        <w:t xml:space="preserve"> средств</w:t>
      </w:r>
      <w:r w:rsidR="00187208" w:rsidRPr="002E46B4">
        <w:rPr>
          <w:sz w:val="18"/>
          <w:szCs w:val="18"/>
        </w:rPr>
        <w:t>.</w:t>
      </w:r>
      <w:r w:rsidR="001A03A8" w:rsidRPr="002E46B4">
        <w:rPr>
          <w:sz w:val="18"/>
          <w:szCs w:val="18"/>
        </w:rPr>
        <w:t xml:space="preserve"> При необходимости обработке подлежат хозяйственные постройки, в которых содержатся сельскохозяйственные и домашние животные.</w:t>
      </w:r>
    </w:p>
    <w:p w:rsidR="00BA6C81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зависимости от объемов </w:t>
      </w:r>
      <w:r w:rsidR="00D25E5F" w:rsidRPr="002E46B4">
        <w:rPr>
          <w:sz w:val="18"/>
          <w:szCs w:val="18"/>
        </w:rPr>
        <w:t xml:space="preserve">и целей </w:t>
      </w:r>
      <w:r w:rsidRPr="002E46B4">
        <w:rPr>
          <w:sz w:val="18"/>
          <w:szCs w:val="18"/>
        </w:rPr>
        <w:t>обработки</w:t>
      </w:r>
      <w:r w:rsidR="00D25E5F" w:rsidRPr="002E46B4">
        <w:rPr>
          <w:sz w:val="18"/>
          <w:szCs w:val="18"/>
        </w:rPr>
        <w:t xml:space="preserve"> в населенных пунктах </w:t>
      </w:r>
      <w:r w:rsidRPr="002E46B4">
        <w:rPr>
          <w:sz w:val="18"/>
          <w:szCs w:val="18"/>
        </w:rPr>
        <w:t>используют</w:t>
      </w:r>
      <w:r w:rsidR="00D25E5F" w:rsidRPr="002E46B4">
        <w:rPr>
          <w:sz w:val="18"/>
          <w:szCs w:val="18"/>
        </w:rPr>
        <w:t xml:space="preserve"> ручную (ранцевую) опрыскивающую аппаратуру</w:t>
      </w:r>
      <w:r w:rsidR="003A024A" w:rsidRPr="002E46B4">
        <w:rPr>
          <w:sz w:val="18"/>
          <w:szCs w:val="18"/>
        </w:rPr>
        <w:t>, термомеханические аэрозольные генераторы</w:t>
      </w:r>
      <w:r w:rsidR="00D25E5F" w:rsidRPr="002E46B4">
        <w:rPr>
          <w:sz w:val="18"/>
          <w:szCs w:val="18"/>
        </w:rPr>
        <w:t xml:space="preserve"> или мелкокапельные опрыскиватели на механической тяге.</w:t>
      </w:r>
      <w:r w:rsidRPr="002E46B4">
        <w:rPr>
          <w:sz w:val="18"/>
          <w:szCs w:val="18"/>
        </w:rPr>
        <w:t xml:space="preserve"> В целях экстренной профилактики </w:t>
      </w:r>
      <w:r w:rsidR="0094394C" w:rsidRPr="002E46B4">
        <w:rPr>
          <w:sz w:val="18"/>
          <w:szCs w:val="18"/>
        </w:rPr>
        <w:t>инфекци</w:t>
      </w:r>
      <w:r w:rsidR="000C2062" w:rsidRPr="002E46B4">
        <w:rPr>
          <w:sz w:val="18"/>
          <w:szCs w:val="18"/>
        </w:rPr>
        <w:t>й</w:t>
      </w:r>
      <w:r w:rsidR="0094394C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для </w:t>
      </w:r>
      <w:r w:rsidR="000C2062" w:rsidRPr="002E46B4">
        <w:rPr>
          <w:sz w:val="18"/>
          <w:szCs w:val="18"/>
        </w:rPr>
        <w:t xml:space="preserve">инсектоакарицидной </w:t>
      </w:r>
      <w:r w:rsidRPr="002E46B4">
        <w:rPr>
          <w:sz w:val="18"/>
          <w:szCs w:val="18"/>
        </w:rPr>
        <w:t>обработки территорий вокруг строений</w:t>
      </w:r>
      <w:r w:rsidR="00D25E5F" w:rsidRPr="002E46B4">
        <w:rPr>
          <w:sz w:val="18"/>
          <w:szCs w:val="18"/>
        </w:rPr>
        <w:t xml:space="preserve">, а также </w:t>
      </w:r>
      <w:r w:rsidR="001A03A8" w:rsidRPr="002E46B4">
        <w:rPr>
          <w:sz w:val="18"/>
          <w:szCs w:val="18"/>
        </w:rPr>
        <w:t xml:space="preserve">нежилых и хозяйственных помещений </w:t>
      </w:r>
      <w:r w:rsidRPr="002E46B4">
        <w:rPr>
          <w:sz w:val="18"/>
          <w:szCs w:val="18"/>
        </w:rPr>
        <w:t xml:space="preserve">выбирают высокоэффективные </w:t>
      </w:r>
      <w:r w:rsidR="00F27B58" w:rsidRPr="002E46B4">
        <w:rPr>
          <w:sz w:val="18"/>
          <w:szCs w:val="18"/>
        </w:rPr>
        <w:t>умеренно</w:t>
      </w:r>
      <w:r w:rsidR="001A03A8" w:rsidRPr="002E46B4">
        <w:rPr>
          <w:sz w:val="18"/>
          <w:szCs w:val="18"/>
        </w:rPr>
        <w:t xml:space="preserve"> токсичные</w:t>
      </w:r>
      <w:r w:rsidR="00F27B58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препараты</w:t>
      </w:r>
      <w:r w:rsidR="00F27B58" w:rsidRPr="002E46B4">
        <w:rPr>
          <w:sz w:val="18"/>
          <w:szCs w:val="18"/>
        </w:rPr>
        <w:t xml:space="preserve"> </w:t>
      </w:r>
      <w:r w:rsidR="001A03A8" w:rsidRPr="002E46B4">
        <w:rPr>
          <w:sz w:val="18"/>
          <w:szCs w:val="18"/>
        </w:rPr>
        <w:t>(3 класс опасности).</w:t>
      </w:r>
      <w:r w:rsidRPr="002E46B4">
        <w:rPr>
          <w:sz w:val="18"/>
          <w:szCs w:val="18"/>
        </w:rPr>
        <w:t xml:space="preserve"> </w:t>
      </w:r>
      <w:r w:rsidR="005F5F8B" w:rsidRPr="002E46B4">
        <w:rPr>
          <w:sz w:val="18"/>
          <w:szCs w:val="18"/>
        </w:rPr>
        <w:t>На объектах повышенного риска заражения</w:t>
      </w:r>
      <w:r w:rsidR="00F27B58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(пищеблоки, детские и больничные учреждения, продуктовые склады и др</w:t>
      </w:r>
      <w:r w:rsidR="00F27B58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>) обработку ведут мало</w:t>
      </w:r>
      <w:r w:rsidR="00F27B58" w:rsidRPr="002E46B4">
        <w:rPr>
          <w:sz w:val="18"/>
          <w:szCs w:val="18"/>
        </w:rPr>
        <w:t>опасными</w:t>
      </w:r>
      <w:r w:rsidRPr="002E46B4">
        <w:rPr>
          <w:sz w:val="18"/>
          <w:szCs w:val="18"/>
        </w:rPr>
        <w:t xml:space="preserve"> препаратами</w:t>
      </w:r>
      <w:r w:rsidR="00F27B58" w:rsidRPr="002E46B4">
        <w:rPr>
          <w:sz w:val="18"/>
          <w:szCs w:val="18"/>
        </w:rPr>
        <w:t xml:space="preserve"> (4 класса </w:t>
      </w:r>
      <w:r w:rsidR="00E25E29" w:rsidRPr="002E46B4">
        <w:rPr>
          <w:sz w:val="18"/>
          <w:szCs w:val="18"/>
        </w:rPr>
        <w:t>опасности</w:t>
      </w:r>
      <w:r w:rsidR="00F27B58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 без запаха. </w:t>
      </w:r>
      <w:r w:rsidR="00D72E9C" w:rsidRPr="002E46B4">
        <w:rPr>
          <w:sz w:val="18"/>
          <w:szCs w:val="18"/>
        </w:rPr>
        <w:t>Дезинсекционные обработки по</w:t>
      </w:r>
      <w:r w:rsidR="002A75AB" w:rsidRPr="002E46B4">
        <w:rPr>
          <w:sz w:val="18"/>
          <w:szCs w:val="18"/>
        </w:rPr>
        <w:t>мещений проводят в отсутствии</w:t>
      </w:r>
      <w:r w:rsidR="00D72E9C" w:rsidRPr="002E46B4">
        <w:rPr>
          <w:sz w:val="18"/>
          <w:szCs w:val="18"/>
        </w:rPr>
        <w:t xml:space="preserve"> людей и домашних животных</w:t>
      </w:r>
      <w:r w:rsidR="00E25E29"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 небольших поселках (до 50 домов)  обработку ведут во всех без исключения объектах, в крупных населенных пунктах – выборочно по эпидемио</w:t>
      </w:r>
      <w:r w:rsidR="00F363F8" w:rsidRPr="002E46B4">
        <w:rPr>
          <w:sz w:val="18"/>
          <w:szCs w:val="18"/>
        </w:rPr>
        <w:t>логическим</w:t>
      </w:r>
      <w:r w:rsidR="00BA6C81" w:rsidRPr="002E46B4">
        <w:rPr>
          <w:sz w:val="18"/>
          <w:szCs w:val="18"/>
        </w:rPr>
        <w:t xml:space="preserve"> и энтомологическим показаниям</w:t>
      </w:r>
      <w:r w:rsidRPr="002E46B4">
        <w:rPr>
          <w:sz w:val="18"/>
          <w:szCs w:val="18"/>
        </w:rPr>
        <w:t>. При сплошной обработке дезинсекцию осуществляют во всех за</w:t>
      </w:r>
      <w:r w:rsidR="0094394C" w:rsidRPr="002E46B4">
        <w:rPr>
          <w:sz w:val="18"/>
          <w:szCs w:val="18"/>
        </w:rPr>
        <w:t xml:space="preserve">селенных </w:t>
      </w:r>
      <w:r w:rsidRPr="002E46B4">
        <w:rPr>
          <w:sz w:val="18"/>
          <w:szCs w:val="18"/>
        </w:rPr>
        <w:t>насекомыми и</w:t>
      </w:r>
      <w:r w:rsidR="00D72E9C" w:rsidRPr="002E46B4">
        <w:rPr>
          <w:sz w:val="18"/>
          <w:szCs w:val="18"/>
        </w:rPr>
        <w:t>ли</w:t>
      </w:r>
      <w:r w:rsidRPr="002E46B4">
        <w:rPr>
          <w:sz w:val="18"/>
          <w:szCs w:val="18"/>
        </w:rPr>
        <w:t xml:space="preserve"> клещами объектах. Выборочные обработки </w:t>
      </w:r>
      <w:r w:rsidR="00D72E9C" w:rsidRPr="002E46B4">
        <w:rPr>
          <w:sz w:val="18"/>
          <w:szCs w:val="18"/>
        </w:rPr>
        <w:t xml:space="preserve">проводят на основании </w:t>
      </w:r>
      <w:r w:rsidR="007F23A8" w:rsidRPr="002E46B4">
        <w:rPr>
          <w:sz w:val="18"/>
          <w:szCs w:val="18"/>
        </w:rPr>
        <w:t xml:space="preserve">результатов </w:t>
      </w:r>
      <w:r w:rsidR="00D72E9C" w:rsidRPr="002E46B4">
        <w:rPr>
          <w:sz w:val="18"/>
          <w:szCs w:val="18"/>
        </w:rPr>
        <w:t>обследований по заселённости членистоногими</w:t>
      </w:r>
      <w:r w:rsidRPr="002E46B4">
        <w:rPr>
          <w:sz w:val="18"/>
          <w:szCs w:val="18"/>
        </w:rPr>
        <w:t xml:space="preserve"> каждого объекта.</w:t>
      </w:r>
    </w:p>
    <w:p w:rsidR="00187208" w:rsidRPr="002E46B4" w:rsidRDefault="00187208" w:rsidP="0037793E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Обработку инсектоакарицидами осуществляют в направлении от дальнего помещения </w:t>
      </w:r>
      <w:r w:rsidR="00D72E9C" w:rsidRPr="002E46B4">
        <w:rPr>
          <w:sz w:val="18"/>
          <w:szCs w:val="18"/>
        </w:rPr>
        <w:t>наружу</w:t>
      </w:r>
      <w:r w:rsidRPr="002E46B4">
        <w:rPr>
          <w:sz w:val="18"/>
          <w:szCs w:val="18"/>
        </w:rPr>
        <w:t>.</w:t>
      </w:r>
      <w:r w:rsidR="00F363F8" w:rsidRPr="002E46B4">
        <w:rPr>
          <w:sz w:val="18"/>
          <w:szCs w:val="18"/>
        </w:rPr>
        <w:t xml:space="preserve"> Во всех помещениях о</w:t>
      </w:r>
      <w:r w:rsidRPr="002E46B4">
        <w:rPr>
          <w:sz w:val="18"/>
          <w:szCs w:val="18"/>
        </w:rPr>
        <w:t xml:space="preserve">собое внимание уделяют обработке наиболее благоприятных для развития </w:t>
      </w:r>
      <w:r w:rsidR="00F363F8" w:rsidRPr="002E46B4">
        <w:rPr>
          <w:sz w:val="18"/>
          <w:szCs w:val="18"/>
        </w:rPr>
        <w:t>членистоногих</w:t>
      </w:r>
      <w:r w:rsidRPr="002E46B4">
        <w:rPr>
          <w:sz w:val="18"/>
          <w:szCs w:val="18"/>
        </w:rPr>
        <w:t xml:space="preserve"> мест</w:t>
      </w:r>
      <w:r w:rsidR="00987DC7" w:rsidRPr="002E46B4">
        <w:rPr>
          <w:sz w:val="18"/>
          <w:szCs w:val="18"/>
        </w:rPr>
        <w:t xml:space="preserve"> (</w:t>
      </w:r>
      <w:r w:rsidR="00BA6C81" w:rsidRPr="002E46B4">
        <w:rPr>
          <w:sz w:val="18"/>
          <w:szCs w:val="18"/>
        </w:rPr>
        <w:t>для блох</w:t>
      </w:r>
      <w:r w:rsidR="00F363F8" w:rsidRPr="002E46B4">
        <w:rPr>
          <w:sz w:val="18"/>
          <w:szCs w:val="18"/>
        </w:rPr>
        <w:t xml:space="preserve"> </w:t>
      </w:r>
      <w:r w:rsidR="00BA6C81" w:rsidRPr="002E46B4">
        <w:rPr>
          <w:sz w:val="18"/>
          <w:szCs w:val="18"/>
        </w:rPr>
        <w:t xml:space="preserve">таковыми являются </w:t>
      </w:r>
      <w:r w:rsidR="0094394C" w:rsidRPr="002E46B4">
        <w:rPr>
          <w:sz w:val="18"/>
          <w:szCs w:val="18"/>
        </w:rPr>
        <w:t xml:space="preserve">щели в покрытии полов, подстилка домашних животных, </w:t>
      </w:r>
      <w:r w:rsidR="00BA6C81" w:rsidRPr="002E46B4">
        <w:rPr>
          <w:sz w:val="18"/>
          <w:szCs w:val="18"/>
        </w:rPr>
        <w:t xml:space="preserve">ковровые изделия, постельные принадлежности, </w:t>
      </w:r>
      <w:r w:rsidR="00190451" w:rsidRPr="002E46B4">
        <w:rPr>
          <w:sz w:val="18"/>
          <w:szCs w:val="18"/>
        </w:rPr>
        <w:t xml:space="preserve">места складирования одежды, </w:t>
      </w:r>
      <w:r w:rsidR="00BA6C81" w:rsidRPr="002E46B4">
        <w:rPr>
          <w:sz w:val="18"/>
          <w:szCs w:val="18"/>
        </w:rPr>
        <w:t>ку</w:t>
      </w:r>
      <w:r w:rsidRPr="002E46B4">
        <w:rPr>
          <w:sz w:val="18"/>
          <w:szCs w:val="18"/>
        </w:rPr>
        <w:t>чи мусора, обмотки теплоцентралей и др</w:t>
      </w:r>
      <w:r w:rsidR="00D72E9C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>).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Эффективн</w:t>
      </w:r>
      <w:r w:rsidR="00626759" w:rsidRPr="002E46B4">
        <w:rPr>
          <w:sz w:val="18"/>
          <w:szCs w:val="18"/>
        </w:rPr>
        <w:t xml:space="preserve">ость дезинсекции </w:t>
      </w:r>
      <w:r w:rsidRPr="002E46B4">
        <w:rPr>
          <w:sz w:val="18"/>
          <w:szCs w:val="18"/>
        </w:rPr>
        <w:t>оценивают через 5-7 дней</w:t>
      </w:r>
      <w:r w:rsidR="00BA6C81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При низкой эффективности работы повторяют. Двух-трехкратные обработки одних и тех же домов с интервалом 10-15 дней, проведенные в оптимальные сроки весной и осенью</w:t>
      </w:r>
      <w:r w:rsidR="00626759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освобождают дома от вредных членистоногих на 3-4 месяца.</w:t>
      </w:r>
    </w:p>
    <w:p w:rsidR="00187208" w:rsidRPr="002E46B4" w:rsidRDefault="00547FA5" w:rsidP="0037793E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7.3</w:t>
      </w:r>
      <w:r w:rsidR="00187208" w:rsidRPr="002E46B4">
        <w:rPr>
          <w:bCs/>
          <w:sz w:val="18"/>
          <w:szCs w:val="18"/>
        </w:rPr>
        <w:t>.1. Влажная дезинсекция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Является основным методом обработки в жилых и производственных объектах. Применяют препараты в виде</w:t>
      </w:r>
      <w:r w:rsidR="00101027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смачивающихся порош</w:t>
      </w:r>
      <w:r w:rsidR="00101027" w:rsidRPr="002E46B4">
        <w:rPr>
          <w:sz w:val="18"/>
          <w:szCs w:val="18"/>
        </w:rPr>
        <w:t>ков</w:t>
      </w:r>
      <w:r w:rsidRPr="002E46B4">
        <w:rPr>
          <w:sz w:val="18"/>
          <w:szCs w:val="18"/>
        </w:rPr>
        <w:t>, концентратов эмульсий, суспоэмульсий и других</w:t>
      </w:r>
      <w:r w:rsidR="00101027" w:rsidRPr="002E46B4">
        <w:rPr>
          <w:sz w:val="18"/>
          <w:szCs w:val="18"/>
        </w:rPr>
        <w:t xml:space="preserve"> препаративных</w:t>
      </w:r>
      <w:r w:rsidRPr="002E46B4">
        <w:rPr>
          <w:sz w:val="18"/>
          <w:szCs w:val="18"/>
        </w:rPr>
        <w:t xml:space="preserve"> форм. Рабочие </w:t>
      </w:r>
      <w:r w:rsidR="004C429A" w:rsidRPr="002E46B4">
        <w:rPr>
          <w:sz w:val="18"/>
          <w:szCs w:val="18"/>
        </w:rPr>
        <w:t>жидкости</w:t>
      </w:r>
      <w:r w:rsidRPr="002E46B4">
        <w:rPr>
          <w:sz w:val="18"/>
          <w:szCs w:val="18"/>
        </w:rPr>
        <w:t xml:space="preserve"> готовят путем разведения</w:t>
      </w:r>
      <w:r w:rsidR="004C429A" w:rsidRPr="002E46B4">
        <w:rPr>
          <w:sz w:val="18"/>
          <w:szCs w:val="18"/>
        </w:rPr>
        <w:t xml:space="preserve"> препаратов</w:t>
      </w:r>
      <w:r w:rsidRPr="002E46B4">
        <w:rPr>
          <w:sz w:val="18"/>
          <w:szCs w:val="18"/>
        </w:rPr>
        <w:t xml:space="preserve"> в воде до соответствующих концентраций. Расчет требуемого количества ис</w:t>
      </w:r>
      <w:r w:rsidR="00547FA5" w:rsidRPr="002E46B4">
        <w:rPr>
          <w:sz w:val="18"/>
          <w:szCs w:val="18"/>
        </w:rPr>
        <w:t xml:space="preserve">ходного препарата ведут по </w:t>
      </w:r>
      <w:r w:rsidRPr="002E46B4">
        <w:rPr>
          <w:sz w:val="18"/>
          <w:szCs w:val="18"/>
        </w:rPr>
        <w:t>формуле:</w:t>
      </w:r>
    </w:p>
    <w:p w:rsidR="00187208" w:rsidRPr="002E46B4" w:rsidRDefault="004C429A" w:rsidP="0037793E">
      <w:pPr>
        <w:pStyle w:val="a4"/>
        <w:ind w:firstLine="709"/>
        <w:jc w:val="center"/>
        <w:rPr>
          <w:sz w:val="18"/>
          <w:szCs w:val="18"/>
        </w:rPr>
      </w:pPr>
      <w:r w:rsidRPr="002E46B4">
        <w:rPr>
          <w:sz w:val="18"/>
          <w:szCs w:val="18"/>
          <w:lang w:val="en-US"/>
        </w:rPr>
        <w:t>v</w:t>
      </w:r>
      <w:r w:rsidR="00187208" w:rsidRPr="002E46B4">
        <w:rPr>
          <w:sz w:val="18"/>
          <w:szCs w:val="18"/>
        </w:rPr>
        <w:t xml:space="preserve"> = </w:t>
      </w:r>
      <w:r w:rsidR="00C53044" w:rsidRPr="002E46B4">
        <w:rPr>
          <w:position w:val="-24"/>
          <w:sz w:val="18"/>
          <w:szCs w:val="18"/>
        </w:rPr>
        <w:object w:dxaOrig="700" w:dyaOrig="620">
          <v:shape id="_x0000_i1030" type="#_x0000_t75" style="width:35.25pt;height:30.75pt" o:ole="">
            <v:imagedata r:id="rId16" o:title=""/>
          </v:shape>
          <o:OLEObject Type="Embed" ProgID="Equation.3" ShapeID="_x0000_i1030" DrawAspect="Content" ObjectID="_1471394790" r:id="rId17"/>
        </w:object>
      </w:r>
      <w:r w:rsidR="00626759" w:rsidRPr="002E46B4">
        <w:rPr>
          <w:sz w:val="18"/>
          <w:szCs w:val="18"/>
        </w:rPr>
        <w:t>,</w:t>
      </w:r>
    </w:p>
    <w:p w:rsidR="00187208" w:rsidRPr="002E46B4" w:rsidRDefault="004C429A" w:rsidP="0037793E">
      <w:pPr>
        <w:pStyle w:val="a4"/>
        <w:rPr>
          <w:sz w:val="18"/>
          <w:szCs w:val="18"/>
        </w:rPr>
      </w:pPr>
      <w:r w:rsidRPr="002E46B4">
        <w:rPr>
          <w:sz w:val="18"/>
          <w:szCs w:val="18"/>
        </w:rPr>
        <w:t xml:space="preserve">где  </w:t>
      </w:r>
      <w:r w:rsidRPr="002E46B4">
        <w:rPr>
          <w:sz w:val="18"/>
          <w:szCs w:val="18"/>
          <w:lang w:val="en-US"/>
        </w:rPr>
        <w:t>v</w:t>
      </w:r>
      <w:r w:rsidR="00187208" w:rsidRPr="002E46B4">
        <w:rPr>
          <w:sz w:val="18"/>
          <w:szCs w:val="18"/>
        </w:rPr>
        <w:t xml:space="preserve"> - количество исходного препарата (л),</w:t>
      </w:r>
    </w:p>
    <w:p w:rsidR="00187208" w:rsidRPr="002E46B4" w:rsidRDefault="00187208" w:rsidP="00580637">
      <w:pPr>
        <w:pStyle w:val="a4"/>
        <w:ind w:firstLine="480"/>
        <w:rPr>
          <w:sz w:val="18"/>
          <w:szCs w:val="18"/>
        </w:rPr>
      </w:pPr>
      <w:r w:rsidRPr="002E46B4">
        <w:rPr>
          <w:i/>
          <w:iCs/>
          <w:sz w:val="18"/>
          <w:szCs w:val="18"/>
          <w:lang w:val="en-US"/>
        </w:rPr>
        <w:t>Kp</w:t>
      </w:r>
      <w:r w:rsidRPr="002E46B4">
        <w:rPr>
          <w:i/>
          <w:iCs/>
          <w:sz w:val="18"/>
          <w:szCs w:val="18"/>
        </w:rPr>
        <w:t>.</w:t>
      </w:r>
      <w:r w:rsidRPr="002E46B4">
        <w:rPr>
          <w:sz w:val="18"/>
          <w:szCs w:val="18"/>
        </w:rPr>
        <w:t xml:space="preserve"> – эффективная концентрация ДВ в рабоче</w:t>
      </w:r>
      <w:r w:rsidR="004C429A" w:rsidRPr="002E46B4">
        <w:rPr>
          <w:sz w:val="18"/>
          <w:szCs w:val="18"/>
        </w:rPr>
        <w:t>й</w:t>
      </w:r>
      <w:r w:rsidRPr="002E46B4">
        <w:rPr>
          <w:sz w:val="18"/>
          <w:szCs w:val="18"/>
        </w:rPr>
        <w:t xml:space="preserve"> </w:t>
      </w:r>
      <w:r w:rsidR="004C429A" w:rsidRPr="002E46B4">
        <w:rPr>
          <w:sz w:val="18"/>
          <w:szCs w:val="18"/>
        </w:rPr>
        <w:t>жидкости</w:t>
      </w:r>
      <w:r w:rsidRPr="002E46B4">
        <w:rPr>
          <w:sz w:val="18"/>
          <w:szCs w:val="18"/>
        </w:rPr>
        <w:t xml:space="preserve"> (%),</w:t>
      </w:r>
    </w:p>
    <w:p w:rsidR="00187208" w:rsidRPr="002E46B4" w:rsidRDefault="00187208" w:rsidP="00580637">
      <w:pPr>
        <w:pStyle w:val="a4"/>
        <w:ind w:firstLine="480"/>
        <w:rPr>
          <w:sz w:val="18"/>
          <w:szCs w:val="18"/>
        </w:rPr>
      </w:pPr>
      <w:r w:rsidRPr="002E46B4">
        <w:rPr>
          <w:i/>
          <w:iCs/>
          <w:sz w:val="18"/>
          <w:szCs w:val="18"/>
          <w:lang w:val="en-US"/>
        </w:rPr>
        <w:t>Kn</w:t>
      </w:r>
      <w:r w:rsidRPr="002E46B4">
        <w:rPr>
          <w:i/>
          <w:iCs/>
          <w:sz w:val="18"/>
          <w:szCs w:val="18"/>
        </w:rPr>
        <w:t>.</w:t>
      </w:r>
      <w:r w:rsidRPr="002E46B4">
        <w:rPr>
          <w:sz w:val="18"/>
          <w:szCs w:val="18"/>
        </w:rPr>
        <w:t xml:space="preserve"> – концентрация ДВ в исходном препарате (%),</w:t>
      </w:r>
    </w:p>
    <w:p w:rsidR="00187208" w:rsidRPr="002E46B4" w:rsidRDefault="00187208" w:rsidP="00580637">
      <w:pPr>
        <w:pStyle w:val="a4"/>
        <w:ind w:firstLine="480"/>
        <w:rPr>
          <w:sz w:val="18"/>
          <w:szCs w:val="18"/>
        </w:rPr>
      </w:pPr>
      <w:r w:rsidRPr="002E46B4">
        <w:rPr>
          <w:i/>
          <w:iCs/>
          <w:sz w:val="18"/>
          <w:szCs w:val="18"/>
          <w:lang w:val="en-US"/>
        </w:rPr>
        <w:t>V</w:t>
      </w:r>
      <w:r w:rsidR="004C429A" w:rsidRPr="002E46B4">
        <w:rPr>
          <w:sz w:val="18"/>
          <w:szCs w:val="18"/>
        </w:rPr>
        <w:t xml:space="preserve"> – необходимый объем рабочей</w:t>
      </w:r>
      <w:r w:rsidRPr="002E46B4">
        <w:rPr>
          <w:sz w:val="18"/>
          <w:szCs w:val="18"/>
        </w:rPr>
        <w:t xml:space="preserve"> </w:t>
      </w:r>
      <w:r w:rsidR="004C429A" w:rsidRPr="002E46B4">
        <w:rPr>
          <w:sz w:val="18"/>
          <w:szCs w:val="18"/>
        </w:rPr>
        <w:t>жидкости</w:t>
      </w:r>
      <w:r w:rsidRPr="002E46B4">
        <w:rPr>
          <w:sz w:val="18"/>
          <w:szCs w:val="18"/>
        </w:rPr>
        <w:t xml:space="preserve"> (л).</w:t>
      </w:r>
    </w:p>
    <w:p w:rsidR="00187208" w:rsidRPr="002E46B4" w:rsidRDefault="0094394C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К в</w:t>
      </w:r>
      <w:r w:rsidR="00187208" w:rsidRPr="002E46B4">
        <w:rPr>
          <w:sz w:val="18"/>
          <w:szCs w:val="18"/>
        </w:rPr>
        <w:t>ычисленно</w:t>
      </w:r>
      <w:r w:rsidRPr="002E46B4">
        <w:rPr>
          <w:sz w:val="18"/>
          <w:szCs w:val="18"/>
        </w:rPr>
        <w:t>му</w:t>
      </w:r>
      <w:r w:rsidR="00187208" w:rsidRPr="002E46B4">
        <w:rPr>
          <w:sz w:val="18"/>
          <w:szCs w:val="18"/>
        </w:rPr>
        <w:t xml:space="preserve"> таким образом количеств</w:t>
      </w:r>
      <w:r w:rsidRPr="002E46B4">
        <w:rPr>
          <w:sz w:val="18"/>
          <w:szCs w:val="18"/>
        </w:rPr>
        <w:t>у</w:t>
      </w:r>
      <w:r w:rsidR="00187208" w:rsidRPr="002E46B4">
        <w:rPr>
          <w:sz w:val="18"/>
          <w:szCs w:val="18"/>
        </w:rPr>
        <w:t xml:space="preserve"> препаративной формы </w:t>
      </w:r>
      <w:r w:rsidRPr="002E46B4">
        <w:rPr>
          <w:sz w:val="18"/>
          <w:szCs w:val="18"/>
        </w:rPr>
        <w:t xml:space="preserve">добавляют воду до необходимого объема </w:t>
      </w:r>
      <w:r w:rsidR="0022763C" w:rsidRPr="002E46B4">
        <w:rPr>
          <w:sz w:val="18"/>
          <w:szCs w:val="18"/>
        </w:rPr>
        <w:t>рабочей жидкости</w:t>
      </w:r>
      <w:r w:rsidR="000C2062" w:rsidRPr="002E46B4">
        <w:rPr>
          <w:sz w:val="18"/>
          <w:szCs w:val="18"/>
        </w:rPr>
        <w:t>.</w:t>
      </w:r>
      <w:r w:rsidR="00187208" w:rsidRPr="002E46B4">
        <w:rPr>
          <w:sz w:val="18"/>
          <w:szCs w:val="18"/>
        </w:rPr>
        <w:t xml:space="preserve"> </w:t>
      </w:r>
      <w:r w:rsidR="0022763C" w:rsidRPr="002E46B4">
        <w:rPr>
          <w:sz w:val="18"/>
          <w:szCs w:val="18"/>
        </w:rPr>
        <w:t>Р</w:t>
      </w:r>
      <w:r w:rsidR="00187208" w:rsidRPr="002E46B4">
        <w:rPr>
          <w:sz w:val="18"/>
          <w:szCs w:val="18"/>
        </w:rPr>
        <w:t>ассч</w:t>
      </w:r>
      <w:r w:rsidR="0022763C" w:rsidRPr="002E46B4">
        <w:rPr>
          <w:sz w:val="18"/>
          <w:szCs w:val="18"/>
        </w:rPr>
        <w:t>е</w:t>
      </w:r>
      <w:r w:rsidR="00187208" w:rsidRPr="002E46B4">
        <w:rPr>
          <w:sz w:val="18"/>
          <w:szCs w:val="18"/>
        </w:rPr>
        <w:t>т</w:t>
      </w:r>
      <w:r w:rsidR="0022763C" w:rsidRPr="002E46B4">
        <w:rPr>
          <w:sz w:val="18"/>
          <w:szCs w:val="18"/>
        </w:rPr>
        <w:t>ное</w:t>
      </w:r>
      <w:r w:rsidR="00187208" w:rsidRPr="002E46B4">
        <w:rPr>
          <w:sz w:val="18"/>
          <w:szCs w:val="18"/>
        </w:rPr>
        <w:t xml:space="preserve"> количество препарата, необходимое для приготовления 10 литров рабочей жидкости </w:t>
      </w:r>
      <w:r w:rsidR="0022763C" w:rsidRPr="002E46B4">
        <w:rPr>
          <w:sz w:val="18"/>
          <w:szCs w:val="18"/>
        </w:rPr>
        <w:t xml:space="preserve">приводится в таблице </w:t>
      </w:r>
      <w:r w:rsidR="00187208" w:rsidRPr="002E46B4">
        <w:rPr>
          <w:sz w:val="18"/>
          <w:szCs w:val="18"/>
        </w:rPr>
        <w:t>(</w:t>
      </w:r>
      <w:r w:rsidR="002E755C" w:rsidRPr="002E46B4">
        <w:rPr>
          <w:sz w:val="18"/>
          <w:szCs w:val="18"/>
        </w:rPr>
        <w:t>п</w:t>
      </w:r>
      <w:r w:rsidR="00187208" w:rsidRPr="002E46B4">
        <w:rPr>
          <w:sz w:val="18"/>
          <w:szCs w:val="18"/>
        </w:rPr>
        <w:t>рилож</w:t>
      </w:r>
      <w:r w:rsidR="007266C8" w:rsidRPr="002E46B4">
        <w:rPr>
          <w:sz w:val="18"/>
          <w:szCs w:val="18"/>
        </w:rPr>
        <w:t>ение 3</w:t>
      </w:r>
      <w:r w:rsidR="00187208" w:rsidRPr="002E46B4">
        <w:rPr>
          <w:sz w:val="18"/>
          <w:szCs w:val="18"/>
        </w:rPr>
        <w:t>).</w:t>
      </w:r>
    </w:p>
    <w:p w:rsidR="00190451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Влажная дезинсекция проводится с</w:t>
      </w:r>
      <w:r w:rsidR="00DE35ED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п</w:t>
      </w:r>
      <w:r w:rsidR="00DE35ED" w:rsidRPr="002E46B4">
        <w:rPr>
          <w:sz w:val="18"/>
          <w:szCs w:val="18"/>
        </w:rPr>
        <w:t xml:space="preserve">омощью </w:t>
      </w:r>
      <w:r w:rsidRPr="002E46B4">
        <w:rPr>
          <w:sz w:val="18"/>
          <w:szCs w:val="18"/>
        </w:rPr>
        <w:t>опрыскива</w:t>
      </w:r>
      <w:r w:rsidR="009D3694" w:rsidRPr="002E46B4">
        <w:rPr>
          <w:sz w:val="18"/>
          <w:szCs w:val="18"/>
        </w:rPr>
        <w:t>ющ</w:t>
      </w:r>
      <w:r w:rsidR="00DE35ED" w:rsidRPr="002E46B4">
        <w:rPr>
          <w:sz w:val="18"/>
          <w:szCs w:val="18"/>
        </w:rPr>
        <w:t>его</w:t>
      </w:r>
      <w:r w:rsidRPr="002E46B4">
        <w:rPr>
          <w:sz w:val="18"/>
          <w:szCs w:val="18"/>
        </w:rPr>
        <w:t xml:space="preserve"> оборудовани</w:t>
      </w:r>
      <w:r w:rsidR="00DE35ED" w:rsidRPr="002E46B4">
        <w:rPr>
          <w:sz w:val="18"/>
          <w:szCs w:val="18"/>
        </w:rPr>
        <w:t>я</w:t>
      </w:r>
      <w:r w:rsidRPr="002E46B4">
        <w:rPr>
          <w:sz w:val="18"/>
          <w:szCs w:val="18"/>
        </w:rPr>
        <w:t xml:space="preserve"> путем орошения </w:t>
      </w:r>
      <w:r w:rsidR="0022763C" w:rsidRPr="002E46B4">
        <w:rPr>
          <w:sz w:val="18"/>
          <w:szCs w:val="18"/>
        </w:rPr>
        <w:t xml:space="preserve">поверхностей </w:t>
      </w:r>
      <w:r w:rsidRPr="002E46B4">
        <w:rPr>
          <w:sz w:val="18"/>
          <w:szCs w:val="18"/>
        </w:rPr>
        <w:t>рабочими растворами инсектицидов. Для этих целей применяют ручные опрыскиватели «Росинка», «Север-У», «Квазар», «Дезинфаль», «Мокша», ручные гидропульты ОГ-210, НГР-02 «Туман», А 5 «Матаби» (Италия), ранцевые опрыскиватели типа «Автомакс»</w:t>
      </w:r>
      <w:r w:rsidR="00FD7690" w:rsidRPr="002E46B4">
        <w:rPr>
          <w:sz w:val="18"/>
          <w:szCs w:val="18"/>
        </w:rPr>
        <w:t>, «Орион»</w:t>
      </w:r>
      <w:r w:rsidR="00153601" w:rsidRPr="002E46B4">
        <w:rPr>
          <w:sz w:val="18"/>
          <w:szCs w:val="18"/>
        </w:rPr>
        <w:t xml:space="preserve"> и другие.</w:t>
      </w:r>
    </w:p>
    <w:p w:rsidR="00187208" w:rsidRPr="002E46B4" w:rsidRDefault="00190451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При борьбе с блохами о</w:t>
      </w:r>
      <w:r w:rsidR="00187208" w:rsidRPr="002E46B4">
        <w:rPr>
          <w:sz w:val="18"/>
          <w:szCs w:val="18"/>
        </w:rPr>
        <w:t>брабатывают полы и стены на высоту до 1 м, места концентрации или выплода насекомых (щели в полах, кошмы, ковровые по</w:t>
      </w:r>
      <w:r w:rsidR="00E4673C" w:rsidRPr="002E46B4">
        <w:rPr>
          <w:sz w:val="18"/>
          <w:szCs w:val="18"/>
        </w:rPr>
        <w:t>крытия</w:t>
      </w:r>
      <w:r w:rsidR="0022763C" w:rsidRPr="002E46B4">
        <w:rPr>
          <w:sz w:val="18"/>
          <w:szCs w:val="18"/>
        </w:rPr>
        <w:t>, мягкую мебель</w:t>
      </w:r>
      <w:r w:rsidR="00E4673C" w:rsidRPr="002E46B4">
        <w:rPr>
          <w:sz w:val="18"/>
          <w:szCs w:val="18"/>
        </w:rPr>
        <w:t xml:space="preserve"> и др.</w:t>
      </w:r>
      <w:r w:rsidR="00187208" w:rsidRPr="002E46B4">
        <w:rPr>
          <w:sz w:val="18"/>
          <w:szCs w:val="18"/>
        </w:rPr>
        <w:t xml:space="preserve">). </w:t>
      </w:r>
      <w:r w:rsidR="0022763C" w:rsidRPr="002E46B4">
        <w:rPr>
          <w:sz w:val="18"/>
          <w:szCs w:val="18"/>
        </w:rPr>
        <w:t>Норма расхода д</w:t>
      </w:r>
      <w:r w:rsidR="00187208" w:rsidRPr="002E46B4">
        <w:rPr>
          <w:sz w:val="18"/>
          <w:szCs w:val="18"/>
        </w:rPr>
        <w:t>ля обработки 1 м</w:t>
      </w:r>
      <w:r w:rsidR="00E4673C" w:rsidRPr="002E46B4">
        <w:rPr>
          <w:sz w:val="18"/>
          <w:szCs w:val="18"/>
          <w:vertAlign w:val="superscript"/>
        </w:rPr>
        <w:t xml:space="preserve">2 </w:t>
      </w:r>
      <w:r w:rsidR="00626759" w:rsidRPr="002E46B4">
        <w:rPr>
          <w:sz w:val="18"/>
          <w:szCs w:val="18"/>
          <w:vertAlign w:val="superscript"/>
        </w:rPr>
        <w:t xml:space="preserve"> </w:t>
      </w:r>
      <w:r w:rsidR="00187208" w:rsidRPr="002E46B4">
        <w:rPr>
          <w:sz w:val="18"/>
          <w:szCs w:val="18"/>
        </w:rPr>
        <w:t xml:space="preserve">невпитывающих поверхностей </w:t>
      </w:r>
      <w:r w:rsidR="000C2062" w:rsidRPr="002E46B4">
        <w:rPr>
          <w:sz w:val="18"/>
          <w:szCs w:val="18"/>
        </w:rPr>
        <w:t xml:space="preserve">составляет </w:t>
      </w:r>
      <w:r w:rsidR="00187208" w:rsidRPr="002E46B4">
        <w:rPr>
          <w:sz w:val="18"/>
          <w:szCs w:val="18"/>
        </w:rPr>
        <w:t>50 мл жидкости, для впитывающих – 100 мл. По</w:t>
      </w:r>
      <w:r w:rsidR="00E4673C" w:rsidRPr="002E46B4">
        <w:rPr>
          <w:sz w:val="18"/>
          <w:szCs w:val="18"/>
        </w:rPr>
        <w:t>сле проведения дезинсекции поверхност</w:t>
      </w:r>
      <w:r w:rsidR="005D18F5" w:rsidRPr="002E46B4">
        <w:rPr>
          <w:sz w:val="18"/>
          <w:szCs w:val="18"/>
        </w:rPr>
        <w:t>и</w:t>
      </w:r>
      <w:r w:rsidR="00E4673C" w:rsidRPr="002E46B4">
        <w:rPr>
          <w:sz w:val="18"/>
          <w:szCs w:val="18"/>
        </w:rPr>
        <w:t>, с которыми может соприкасаться человек,</w:t>
      </w:r>
      <w:r w:rsidR="00187208" w:rsidRPr="002E46B4">
        <w:rPr>
          <w:sz w:val="18"/>
          <w:szCs w:val="18"/>
        </w:rPr>
        <w:t xml:space="preserve"> необходимо</w:t>
      </w:r>
      <w:r w:rsidR="00E4673C" w:rsidRPr="002E46B4">
        <w:rPr>
          <w:sz w:val="18"/>
          <w:szCs w:val="18"/>
        </w:rPr>
        <w:t xml:space="preserve"> обработать мыльно-содовым раствором. По истечении необходимой экспозиции</w:t>
      </w:r>
      <w:r w:rsidR="00187208" w:rsidRPr="002E46B4">
        <w:rPr>
          <w:sz w:val="18"/>
          <w:szCs w:val="18"/>
        </w:rPr>
        <w:t xml:space="preserve"> (через 7-10 дней) проводят влажную уборку помещений </w:t>
      </w:r>
      <w:r w:rsidR="00E4673C" w:rsidRPr="002E46B4">
        <w:rPr>
          <w:sz w:val="18"/>
          <w:szCs w:val="18"/>
        </w:rPr>
        <w:t xml:space="preserve">также </w:t>
      </w:r>
      <w:r w:rsidR="00187208" w:rsidRPr="002E46B4">
        <w:rPr>
          <w:sz w:val="18"/>
          <w:szCs w:val="18"/>
        </w:rPr>
        <w:t>мыльно-содовым раствором.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Для профессиональной дезинсекции применяют </w:t>
      </w:r>
      <w:r w:rsidR="00F8098B" w:rsidRPr="002E46B4">
        <w:rPr>
          <w:sz w:val="18"/>
          <w:szCs w:val="18"/>
        </w:rPr>
        <w:t xml:space="preserve">рабочие растворы на основе </w:t>
      </w:r>
      <w:r w:rsidRPr="002E46B4">
        <w:rPr>
          <w:sz w:val="18"/>
          <w:szCs w:val="18"/>
        </w:rPr>
        <w:t>смачивающи</w:t>
      </w:r>
      <w:r w:rsidR="00F8098B" w:rsidRPr="002E46B4">
        <w:rPr>
          <w:sz w:val="18"/>
          <w:szCs w:val="18"/>
        </w:rPr>
        <w:t>х</w:t>
      </w:r>
      <w:r w:rsidRPr="002E46B4">
        <w:rPr>
          <w:sz w:val="18"/>
          <w:szCs w:val="18"/>
        </w:rPr>
        <w:t>ся порошк</w:t>
      </w:r>
      <w:r w:rsidR="00F8098B" w:rsidRPr="002E46B4">
        <w:rPr>
          <w:sz w:val="18"/>
          <w:szCs w:val="18"/>
        </w:rPr>
        <w:t>ов</w:t>
      </w:r>
      <w:r w:rsidRPr="002E46B4">
        <w:rPr>
          <w:sz w:val="18"/>
          <w:szCs w:val="18"/>
        </w:rPr>
        <w:t xml:space="preserve"> и жид</w:t>
      </w:r>
      <w:r w:rsidR="00F8098B" w:rsidRPr="002E46B4">
        <w:rPr>
          <w:sz w:val="18"/>
          <w:szCs w:val="18"/>
        </w:rPr>
        <w:t>ких</w:t>
      </w:r>
      <w:r w:rsidRPr="002E46B4">
        <w:rPr>
          <w:sz w:val="18"/>
          <w:szCs w:val="18"/>
        </w:rPr>
        <w:t xml:space="preserve"> форм инсек</w:t>
      </w:r>
      <w:r w:rsidR="00E4673C" w:rsidRPr="002E46B4">
        <w:rPr>
          <w:sz w:val="18"/>
          <w:szCs w:val="18"/>
        </w:rPr>
        <w:t xml:space="preserve">тицидов из группы ФОС: </w:t>
      </w:r>
      <w:r w:rsidR="00E4673C" w:rsidRPr="002E46B4">
        <w:rPr>
          <w:i/>
          <w:sz w:val="18"/>
          <w:szCs w:val="18"/>
        </w:rPr>
        <w:t>малатион</w:t>
      </w:r>
      <w:r w:rsidRPr="002E46B4">
        <w:rPr>
          <w:i/>
          <w:sz w:val="18"/>
          <w:szCs w:val="18"/>
        </w:rPr>
        <w:t>, диази</w:t>
      </w:r>
      <w:r w:rsidR="00E4673C" w:rsidRPr="002E46B4">
        <w:rPr>
          <w:i/>
          <w:sz w:val="18"/>
          <w:szCs w:val="18"/>
        </w:rPr>
        <w:t>нон</w:t>
      </w:r>
      <w:r w:rsidRPr="002E46B4">
        <w:rPr>
          <w:i/>
          <w:sz w:val="18"/>
          <w:szCs w:val="18"/>
        </w:rPr>
        <w:t>, фен</w:t>
      </w:r>
      <w:r w:rsidR="00E4673C" w:rsidRPr="002E46B4">
        <w:rPr>
          <w:i/>
          <w:sz w:val="18"/>
          <w:szCs w:val="18"/>
        </w:rPr>
        <w:t>тион</w:t>
      </w:r>
      <w:r w:rsidRPr="002E46B4">
        <w:rPr>
          <w:i/>
          <w:sz w:val="18"/>
          <w:szCs w:val="18"/>
        </w:rPr>
        <w:t>, пиримифосме</w:t>
      </w:r>
      <w:r w:rsidR="00E4673C" w:rsidRPr="002E46B4">
        <w:rPr>
          <w:i/>
          <w:sz w:val="18"/>
          <w:szCs w:val="18"/>
        </w:rPr>
        <w:t>тил</w:t>
      </w:r>
      <w:r w:rsidRPr="002E46B4">
        <w:rPr>
          <w:i/>
          <w:sz w:val="18"/>
          <w:szCs w:val="18"/>
        </w:rPr>
        <w:t>, хлорпири</w:t>
      </w:r>
      <w:r w:rsidR="00E4673C" w:rsidRPr="002E46B4">
        <w:rPr>
          <w:i/>
          <w:sz w:val="18"/>
          <w:szCs w:val="18"/>
        </w:rPr>
        <w:t>фос</w:t>
      </w:r>
      <w:r w:rsidR="00E4673C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и другие. Из карбаматов рекомендуется применение </w:t>
      </w:r>
      <w:r w:rsidRPr="002E46B4">
        <w:rPr>
          <w:i/>
          <w:sz w:val="18"/>
          <w:szCs w:val="18"/>
        </w:rPr>
        <w:t>пропоксу</w:t>
      </w:r>
      <w:r w:rsidR="00E4673C" w:rsidRPr="002E46B4">
        <w:rPr>
          <w:i/>
          <w:sz w:val="18"/>
          <w:szCs w:val="18"/>
        </w:rPr>
        <w:t>ра</w:t>
      </w:r>
      <w:r w:rsidRPr="002E46B4">
        <w:rPr>
          <w:sz w:val="18"/>
          <w:szCs w:val="18"/>
        </w:rPr>
        <w:t xml:space="preserve">. Наиболее широко используют препараты </w:t>
      </w:r>
      <w:r w:rsidR="00D72620" w:rsidRPr="002E46B4">
        <w:rPr>
          <w:sz w:val="18"/>
          <w:szCs w:val="18"/>
        </w:rPr>
        <w:t xml:space="preserve">на основе </w:t>
      </w:r>
      <w:r w:rsidRPr="002E46B4">
        <w:rPr>
          <w:sz w:val="18"/>
          <w:szCs w:val="18"/>
        </w:rPr>
        <w:t xml:space="preserve">пиретроидов: </w:t>
      </w:r>
      <w:r w:rsidRPr="002E46B4">
        <w:rPr>
          <w:i/>
          <w:sz w:val="18"/>
          <w:szCs w:val="18"/>
        </w:rPr>
        <w:t>перметрин</w:t>
      </w:r>
      <w:r w:rsidR="006C1D53" w:rsidRPr="002E46B4">
        <w:rPr>
          <w:i/>
          <w:sz w:val="18"/>
          <w:szCs w:val="18"/>
        </w:rPr>
        <w:t>а</w:t>
      </w:r>
      <w:r w:rsidRPr="002E46B4">
        <w:rPr>
          <w:i/>
          <w:sz w:val="18"/>
          <w:szCs w:val="18"/>
        </w:rPr>
        <w:t>, дельтаметрин</w:t>
      </w:r>
      <w:r w:rsidR="006C1D53" w:rsidRPr="002E46B4">
        <w:rPr>
          <w:i/>
          <w:sz w:val="18"/>
          <w:szCs w:val="18"/>
        </w:rPr>
        <w:t>а</w:t>
      </w:r>
      <w:r w:rsidRPr="002E46B4">
        <w:rPr>
          <w:i/>
          <w:sz w:val="18"/>
          <w:szCs w:val="18"/>
        </w:rPr>
        <w:t>, цифлут</w:t>
      </w:r>
      <w:r w:rsidR="00D72620" w:rsidRPr="002E46B4">
        <w:rPr>
          <w:i/>
          <w:sz w:val="18"/>
          <w:szCs w:val="18"/>
        </w:rPr>
        <w:t>рин</w:t>
      </w:r>
      <w:r w:rsidR="006C1D53" w:rsidRPr="002E46B4">
        <w:rPr>
          <w:i/>
          <w:sz w:val="18"/>
          <w:szCs w:val="18"/>
        </w:rPr>
        <w:t>а</w:t>
      </w:r>
      <w:r w:rsidR="00D72620" w:rsidRPr="002E46B4">
        <w:rPr>
          <w:i/>
          <w:sz w:val="18"/>
          <w:szCs w:val="18"/>
        </w:rPr>
        <w:t>,</w:t>
      </w:r>
      <w:r w:rsidRPr="002E46B4">
        <w:rPr>
          <w:i/>
          <w:sz w:val="18"/>
          <w:szCs w:val="18"/>
        </w:rPr>
        <w:t xml:space="preserve"> зетациперметрин</w:t>
      </w:r>
      <w:r w:rsidR="006C1D53" w:rsidRPr="002E46B4">
        <w:rPr>
          <w:i/>
          <w:sz w:val="18"/>
          <w:szCs w:val="18"/>
        </w:rPr>
        <w:t>а</w:t>
      </w:r>
      <w:r w:rsidRPr="002E46B4">
        <w:rPr>
          <w:sz w:val="18"/>
          <w:szCs w:val="18"/>
        </w:rPr>
        <w:t xml:space="preserve"> и </w:t>
      </w:r>
      <w:r w:rsidRPr="002E46B4">
        <w:rPr>
          <w:i/>
          <w:sz w:val="18"/>
          <w:szCs w:val="18"/>
        </w:rPr>
        <w:t>ципер</w:t>
      </w:r>
      <w:r w:rsidR="00D72620" w:rsidRPr="002E46B4">
        <w:rPr>
          <w:i/>
          <w:sz w:val="18"/>
          <w:szCs w:val="18"/>
        </w:rPr>
        <w:t>метрин</w:t>
      </w:r>
      <w:r w:rsidR="006C1D53" w:rsidRPr="002E46B4">
        <w:rPr>
          <w:i/>
          <w:sz w:val="18"/>
          <w:szCs w:val="18"/>
        </w:rPr>
        <w:t>а</w:t>
      </w:r>
      <w:r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Влажную обработку в населенных пунктах проводят силами </w:t>
      </w:r>
      <w:r w:rsidR="00D72620" w:rsidRPr="002E46B4">
        <w:rPr>
          <w:sz w:val="18"/>
          <w:szCs w:val="18"/>
        </w:rPr>
        <w:t>одного или нескольких звеньев из</w:t>
      </w:r>
      <w:r w:rsidRPr="002E46B4">
        <w:rPr>
          <w:sz w:val="18"/>
          <w:szCs w:val="18"/>
        </w:rPr>
        <w:t xml:space="preserve"> 2-3 </w:t>
      </w:r>
      <w:r w:rsidR="00547FA5" w:rsidRPr="002E46B4">
        <w:rPr>
          <w:sz w:val="18"/>
          <w:szCs w:val="18"/>
        </w:rPr>
        <w:t>человек</w:t>
      </w:r>
      <w:r w:rsidRPr="002E46B4">
        <w:rPr>
          <w:sz w:val="18"/>
          <w:szCs w:val="18"/>
        </w:rPr>
        <w:t>. Обработанную площадь подсчитывают с учетом поверхности орошаемых стен,</w:t>
      </w:r>
      <w:r w:rsidR="0013010B" w:rsidRPr="002E46B4">
        <w:rPr>
          <w:sz w:val="18"/>
          <w:szCs w:val="18"/>
        </w:rPr>
        <w:t xml:space="preserve"> мебели,</w:t>
      </w:r>
      <w:r w:rsidRPr="002E46B4">
        <w:rPr>
          <w:sz w:val="18"/>
          <w:szCs w:val="18"/>
        </w:rPr>
        <w:t xml:space="preserve"> пола</w:t>
      </w:r>
      <w:r w:rsidR="00D72620" w:rsidRPr="002E46B4">
        <w:rPr>
          <w:sz w:val="18"/>
          <w:szCs w:val="18"/>
        </w:rPr>
        <w:t xml:space="preserve"> и различных</w:t>
      </w:r>
      <w:r w:rsidRPr="002E46B4">
        <w:rPr>
          <w:sz w:val="18"/>
          <w:szCs w:val="18"/>
        </w:rPr>
        <w:t xml:space="preserve"> покрытий. Дневная производительность работ состав</w:t>
      </w:r>
      <w:r w:rsidR="00D72620" w:rsidRPr="002E46B4">
        <w:rPr>
          <w:sz w:val="18"/>
          <w:szCs w:val="18"/>
        </w:rPr>
        <w:t xml:space="preserve">ляет от </w:t>
      </w:r>
      <w:r w:rsidR="00190451" w:rsidRPr="002E46B4">
        <w:rPr>
          <w:sz w:val="18"/>
          <w:szCs w:val="18"/>
        </w:rPr>
        <w:t>5</w:t>
      </w:r>
      <w:r w:rsidR="00D72620" w:rsidRPr="002E46B4">
        <w:rPr>
          <w:sz w:val="18"/>
          <w:szCs w:val="18"/>
        </w:rPr>
        <w:t xml:space="preserve">000 до </w:t>
      </w:r>
      <w:r w:rsidR="00190451" w:rsidRPr="002E46B4">
        <w:rPr>
          <w:sz w:val="18"/>
          <w:szCs w:val="18"/>
        </w:rPr>
        <w:t>7</w:t>
      </w:r>
      <w:r w:rsidR="00D72620" w:rsidRPr="002E46B4">
        <w:rPr>
          <w:sz w:val="18"/>
          <w:szCs w:val="18"/>
        </w:rPr>
        <w:t>0</w:t>
      </w:r>
      <w:r w:rsidRPr="002E46B4">
        <w:rPr>
          <w:sz w:val="18"/>
          <w:szCs w:val="18"/>
        </w:rPr>
        <w:t xml:space="preserve">00 кв. м. на </w:t>
      </w:r>
      <w:r w:rsidR="00190451" w:rsidRPr="002E46B4">
        <w:rPr>
          <w:sz w:val="18"/>
          <w:szCs w:val="18"/>
        </w:rPr>
        <w:t xml:space="preserve">1 </w:t>
      </w:r>
      <w:r w:rsidRPr="002E46B4">
        <w:rPr>
          <w:sz w:val="18"/>
          <w:szCs w:val="18"/>
        </w:rPr>
        <w:t>человека.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Недостатком метода поверхностной влажной обработки является невозможность подачи инсектицида в подземные убежища грызунов, где концентрируется основная масса</w:t>
      </w:r>
      <w:r w:rsidR="00190451" w:rsidRPr="002E46B4">
        <w:rPr>
          <w:sz w:val="18"/>
          <w:szCs w:val="18"/>
        </w:rPr>
        <w:t xml:space="preserve"> </w:t>
      </w:r>
      <w:r w:rsidR="0022763C" w:rsidRPr="002E46B4">
        <w:rPr>
          <w:sz w:val="18"/>
          <w:szCs w:val="18"/>
        </w:rPr>
        <w:t xml:space="preserve">обитающих на них </w:t>
      </w:r>
      <w:r w:rsidRPr="002E46B4">
        <w:rPr>
          <w:sz w:val="18"/>
          <w:szCs w:val="18"/>
        </w:rPr>
        <w:t>блох.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bCs/>
          <w:sz w:val="18"/>
          <w:szCs w:val="18"/>
        </w:rPr>
        <w:t>7.</w:t>
      </w:r>
      <w:r w:rsidR="00547FA5" w:rsidRPr="002E46B4">
        <w:rPr>
          <w:bCs/>
          <w:sz w:val="18"/>
          <w:szCs w:val="18"/>
        </w:rPr>
        <w:t>3</w:t>
      </w:r>
      <w:r w:rsidRPr="002E46B4">
        <w:rPr>
          <w:bCs/>
          <w:sz w:val="18"/>
          <w:szCs w:val="18"/>
        </w:rPr>
        <w:t xml:space="preserve">.2. </w:t>
      </w:r>
      <w:r w:rsidR="000C2062" w:rsidRPr="002E46B4">
        <w:rPr>
          <w:bCs/>
          <w:sz w:val="18"/>
          <w:szCs w:val="18"/>
        </w:rPr>
        <w:t>Дезинсекция</w:t>
      </w:r>
      <w:r w:rsidR="0013010B" w:rsidRPr="002E46B4">
        <w:rPr>
          <w:bCs/>
          <w:sz w:val="18"/>
          <w:szCs w:val="18"/>
        </w:rPr>
        <w:t xml:space="preserve"> порошк</w:t>
      </w:r>
      <w:r w:rsidR="000C2062" w:rsidRPr="002E46B4">
        <w:rPr>
          <w:bCs/>
          <w:sz w:val="18"/>
          <w:szCs w:val="18"/>
        </w:rPr>
        <w:t>ообразными препаратами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При работе в населенных пунктах в ряде случаев удобно пользоваться порошковидными и</w:t>
      </w:r>
      <w:r w:rsidR="00D72620" w:rsidRPr="002E46B4">
        <w:rPr>
          <w:sz w:val="18"/>
          <w:szCs w:val="18"/>
        </w:rPr>
        <w:t>нсектицидами. Как правило, порошки</w:t>
      </w:r>
      <w:r w:rsidR="008F0F34" w:rsidRPr="002E46B4">
        <w:rPr>
          <w:sz w:val="18"/>
          <w:szCs w:val="18"/>
        </w:rPr>
        <w:t xml:space="preserve"> и дусты</w:t>
      </w:r>
      <w:r w:rsidRPr="002E46B4">
        <w:rPr>
          <w:sz w:val="18"/>
          <w:szCs w:val="18"/>
        </w:rPr>
        <w:t xml:space="preserve"> распыляют не равномерно по всей поверхности помещений, а подают в места концентрации или выплода эктопаразитов. </w:t>
      </w:r>
      <w:r w:rsidR="00D72620" w:rsidRPr="002E46B4">
        <w:rPr>
          <w:sz w:val="18"/>
          <w:szCs w:val="18"/>
        </w:rPr>
        <w:t xml:space="preserve">Их </w:t>
      </w:r>
      <w:r w:rsidRPr="002E46B4">
        <w:rPr>
          <w:sz w:val="18"/>
          <w:szCs w:val="18"/>
        </w:rPr>
        <w:t>рассыпают вдоль плинтусов пола, под шкафами, кроватями и столами, по щелям и швам, по местам содержания и ле</w:t>
      </w:r>
      <w:r w:rsidR="00395BCA" w:rsidRPr="002E46B4">
        <w:rPr>
          <w:sz w:val="18"/>
          <w:szCs w:val="18"/>
        </w:rPr>
        <w:t>жек до</w:t>
      </w:r>
      <w:r w:rsidRPr="002E46B4">
        <w:rPr>
          <w:sz w:val="18"/>
          <w:szCs w:val="18"/>
        </w:rPr>
        <w:t xml:space="preserve">машних животных. В ряде случаев возникает потребность </w:t>
      </w:r>
      <w:r w:rsidR="00D72620" w:rsidRPr="002E46B4">
        <w:rPr>
          <w:sz w:val="18"/>
          <w:szCs w:val="18"/>
        </w:rPr>
        <w:t>обработки</w:t>
      </w:r>
      <w:r w:rsidRPr="002E46B4">
        <w:rPr>
          <w:sz w:val="18"/>
          <w:szCs w:val="18"/>
        </w:rPr>
        <w:t xml:space="preserve"> против аргасовых и гамазовых клещей на чердаках </w:t>
      </w:r>
      <w:r w:rsidR="00D72620" w:rsidRPr="002E46B4">
        <w:rPr>
          <w:sz w:val="18"/>
          <w:szCs w:val="18"/>
        </w:rPr>
        <w:t xml:space="preserve">и в подвалах </w:t>
      </w:r>
      <w:r w:rsidRPr="002E46B4">
        <w:rPr>
          <w:sz w:val="18"/>
          <w:szCs w:val="18"/>
        </w:rPr>
        <w:t>домов, в помещениях птицеферм и зверохозяйств. При наличии нор мышей и крыс порошки засыпают в их входы. Использование в этих целях пневматических поршневых ручных дустеров позволяет доставлять инсектициды вглубь норы, где концентрируются и выплаживаются блохи и другие эктопаразиты.</w:t>
      </w:r>
      <w:r w:rsidR="00395BCA" w:rsidRPr="002E46B4">
        <w:rPr>
          <w:sz w:val="18"/>
          <w:szCs w:val="18"/>
        </w:rPr>
        <w:t xml:space="preserve"> Для обработки в населенных пунктах рекомендуется применение дустов на основе фосфорорганических соединений, карбаматов, пиретроидов и их смесей.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Из группы ФОС рекомендуется применение </w:t>
      </w:r>
      <w:r w:rsidR="00D72620" w:rsidRPr="002E46B4">
        <w:rPr>
          <w:sz w:val="18"/>
          <w:szCs w:val="18"/>
        </w:rPr>
        <w:t>порошков</w:t>
      </w:r>
      <w:r w:rsidRPr="002E46B4">
        <w:rPr>
          <w:sz w:val="18"/>
          <w:szCs w:val="18"/>
        </w:rPr>
        <w:t xml:space="preserve"> на основе 4 % </w:t>
      </w:r>
      <w:r w:rsidRPr="002E46B4">
        <w:rPr>
          <w:i/>
          <w:sz w:val="18"/>
          <w:szCs w:val="18"/>
        </w:rPr>
        <w:t>малатиона</w:t>
      </w:r>
      <w:r w:rsidRPr="002E46B4">
        <w:rPr>
          <w:sz w:val="18"/>
          <w:szCs w:val="18"/>
        </w:rPr>
        <w:t xml:space="preserve">, из карбаматов – 1 % </w:t>
      </w:r>
      <w:r w:rsidRPr="002E46B4">
        <w:rPr>
          <w:i/>
          <w:sz w:val="18"/>
          <w:szCs w:val="18"/>
        </w:rPr>
        <w:t>пропок</w:t>
      </w:r>
      <w:r w:rsidR="00D72620" w:rsidRPr="002E46B4">
        <w:rPr>
          <w:i/>
          <w:sz w:val="18"/>
          <w:szCs w:val="18"/>
        </w:rPr>
        <w:t>сура</w:t>
      </w:r>
      <w:r w:rsidRPr="002E46B4">
        <w:rPr>
          <w:sz w:val="18"/>
          <w:szCs w:val="18"/>
        </w:rPr>
        <w:t>.</w:t>
      </w:r>
      <w:r w:rsidR="00D72620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Наиболее широко используются пиретроиды: 0,2-</w:t>
      </w:r>
      <w:r w:rsidR="00153601" w:rsidRPr="002E46B4">
        <w:rPr>
          <w:sz w:val="18"/>
          <w:szCs w:val="18"/>
        </w:rPr>
        <w:t>1,0</w:t>
      </w:r>
      <w:r w:rsidRPr="002E46B4">
        <w:rPr>
          <w:sz w:val="18"/>
          <w:szCs w:val="18"/>
        </w:rPr>
        <w:t xml:space="preserve"> % </w:t>
      </w:r>
      <w:r w:rsidRPr="002E46B4">
        <w:rPr>
          <w:i/>
          <w:sz w:val="18"/>
          <w:szCs w:val="18"/>
        </w:rPr>
        <w:t>перметр</w:t>
      </w:r>
      <w:r w:rsidR="00D72620" w:rsidRPr="002E46B4">
        <w:rPr>
          <w:i/>
          <w:sz w:val="18"/>
          <w:szCs w:val="18"/>
        </w:rPr>
        <w:t>ин</w:t>
      </w:r>
      <w:r w:rsidR="00153601" w:rsidRPr="002E46B4">
        <w:rPr>
          <w:sz w:val="18"/>
          <w:szCs w:val="18"/>
        </w:rPr>
        <w:t>, 0,2-0,5</w:t>
      </w:r>
      <w:r w:rsidRPr="002E46B4">
        <w:rPr>
          <w:sz w:val="18"/>
          <w:szCs w:val="18"/>
        </w:rPr>
        <w:t xml:space="preserve"> % </w:t>
      </w:r>
      <w:r w:rsidR="00153601" w:rsidRPr="002E46B4">
        <w:rPr>
          <w:i/>
          <w:sz w:val="18"/>
          <w:szCs w:val="18"/>
        </w:rPr>
        <w:t>циперметрин</w:t>
      </w:r>
      <w:r w:rsidR="00153601" w:rsidRPr="002E46B4">
        <w:rPr>
          <w:sz w:val="18"/>
          <w:szCs w:val="18"/>
        </w:rPr>
        <w:t xml:space="preserve">, 0,05 % </w:t>
      </w:r>
      <w:r w:rsidR="00153601" w:rsidRPr="002E46B4">
        <w:rPr>
          <w:i/>
          <w:sz w:val="18"/>
          <w:szCs w:val="18"/>
        </w:rPr>
        <w:t>дельтаметрин</w:t>
      </w:r>
      <w:r w:rsidRPr="002E46B4">
        <w:rPr>
          <w:sz w:val="18"/>
          <w:szCs w:val="18"/>
        </w:rPr>
        <w:t>, 0,</w:t>
      </w:r>
      <w:r w:rsidR="00153601" w:rsidRPr="002E46B4">
        <w:rPr>
          <w:sz w:val="18"/>
          <w:szCs w:val="18"/>
        </w:rPr>
        <w:t>05</w:t>
      </w:r>
      <w:r w:rsidR="00726320" w:rsidRPr="002E46B4">
        <w:rPr>
          <w:sz w:val="18"/>
          <w:szCs w:val="18"/>
        </w:rPr>
        <w:t>-</w:t>
      </w:r>
      <w:r w:rsidRPr="002E46B4">
        <w:rPr>
          <w:sz w:val="18"/>
          <w:szCs w:val="18"/>
        </w:rPr>
        <w:t>0,4</w:t>
      </w:r>
      <w:r w:rsidR="00153601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% </w:t>
      </w:r>
      <w:r w:rsidRPr="002E46B4">
        <w:rPr>
          <w:i/>
          <w:sz w:val="18"/>
          <w:szCs w:val="18"/>
        </w:rPr>
        <w:t>фенвале</w:t>
      </w:r>
      <w:r w:rsidR="00D72620" w:rsidRPr="002E46B4">
        <w:rPr>
          <w:i/>
          <w:sz w:val="18"/>
          <w:szCs w:val="18"/>
        </w:rPr>
        <w:t>рат</w:t>
      </w:r>
      <w:r w:rsidR="00153601" w:rsidRPr="002E46B4">
        <w:rPr>
          <w:i/>
          <w:sz w:val="18"/>
          <w:szCs w:val="18"/>
        </w:rPr>
        <w:t xml:space="preserve"> </w:t>
      </w:r>
      <w:r w:rsidR="00153601" w:rsidRPr="002E46B4">
        <w:rPr>
          <w:sz w:val="18"/>
          <w:szCs w:val="18"/>
        </w:rPr>
        <w:t>и др.</w:t>
      </w:r>
      <w:r w:rsidRPr="002E46B4">
        <w:rPr>
          <w:sz w:val="18"/>
          <w:szCs w:val="18"/>
        </w:rPr>
        <w:t xml:space="preserve"> Достаточно эффективно применение смесей порошковидных инсектицидов – дустов: 0,025 % </w:t>
      </w:r>
      <w:r w:rsidRPr="002E46B4">
        <w:rPr>
          <w:i/>
          <w:sz w:val="18"/>
          <w:szCs w:val="18"/>
        </w:rPr>
        <w:t>дельтаметрина</w:t>
      </w:r>
      <w:r w:rsidRPr="002E46B4">
        <w:rPr>
          <w:sz w:val="18"/>
          <w:szCs w:val="18"/>
        </w:rPr>
        <w:t xml:space="preserve"> + 0,004 % </w:t>
      </w:r>
      <w:r w:rsidRPr="002E46B4">
        <w:rPr>
          <w:i/>
          <w:sz w:val="18"/>
          <w:szCs w:val="18"/>
        </w:rPr>
        <w:t>фен</w:t>
      </w:r>
      <w:r w:rsidR="00AF5FC1" w:rsidRPr="002E46B4">
        <w:rPr>
          <w:i/>
          <w:sz w:val="18"/>
          <w:szCs w:val="18"/>
        </w:rPr>
        <w:t>тиона</w:t>
      </w:r>
      <w:r w:rsidRPr="002E46B4">
        <w:rPr>
          <w:sz w:val="18"/>
          <w:szCs w:val="18"/>
        </w:rPr>
        <w:t xml:space="preserve">, 0,05 % </w:t>
      </w:r>
      <w:r w:rsidRPr="002E46B4">
        <w:rPr>
          <w:i/>
          <w:sz w:val="18"/>
          <w:szCs w:val="18"/>
        </w:rPr>
        <w:t xml:space="preserve">циперметрина </w:t>
      </w:r>
      <w:r w:rsidRPr="002E46B4">
        <w:rPr>
          <w:sz w:val="18"/>
          <w:szCs w:val="18"/>
        </w:rPr>
        <w:t xml:space="preserve">+ 0,25 % </w:t>
      </w:r>
      <w:r w:rsidRPr="002E46B4">
        <w:rPr>
          <w:i/>
          <w:sz w:val="18"/>
          <w:szCs w:val="18"/>
        </w:rPr>
        <w:t>фентио</w:t>
      </w:r>
      <w:r w:rsidR="00AF5FC1" w:rsidRPr="002E46B4">
        <w:rPr>
          <w:i/>
          <w:sz w:val="18"/>
          <w:szCs w:val="18"/>
        </w:rPr>
        <w:t>на</w:t>
      </w:r>
      <w:r w:rsidRPr="002E46B4">
        <w:rPr>
          <w:sz w:val="18"/>
          <w:szCs w:val="18"/>
        </w:rPr>
        <w:t xml:space="preserve">, 0,05 % </w:t>
      </w:r>
      <w:r w:rsidRPr="002E46B4">
        <w:rPr>
          <w:i/>
          <w:sz w:val="18"/>
          <w:szCs w:val="18"/>
        </w:rPr>
        <w:t>альфациперметрина</w:t>
      </w:r>
      <w:r w:rsidRPr="002E46B4">
        <w:rPr>
          <w:sz w:val="18"/>
          <w:szCs w:val="18"/>
        </w:rPr>
        <w:t xml:space="preserve"> + 0,25 % </w:t>
      </w:r>
      <w:r w:rsidRPr="002E46B4">
        <w:rPr>
          <w:i/>
          <w:sz w:val="18"/>
          <w:szCs w:val="18"/>
        </w:rPr>
        <w:t xml:space="preserve">фентиона </w:t>
      </w:r>
      <w:r w:rsidRPr="002E46B4">
        <w:rPr>
          <w:sz w:val="18"/>
          <w:szCs w:val="18"/>
        </w:rPr>
        <w:t xml:space="preserve">+ 5% </w:t>
      </w:r>
      <w:r w:rsidRPr="002E46B4">
        <w:rPr>
          <w:i/>
          <w:sz w:val="18"/>
          <w:szCs w:val="18"/>
        </w:rPr>
        <w:t>борной ки</w:t>
      </w:r>
      <w:r w:rsidR="00AF5FC1" w:rsidRPr="002E46B4">
        <w:rPr>
          <w:i/>
          <w:sz w:val="18"/>
          <w:szCs w:val="18"/>
        </w:rPr>
        <w:t>слоты</w:t>
      </w:r>
      <w:r w:rsidRPr="002E46B4">
        <w:rPr>
          <w:sz w:val="18"/>
          <w:szCs w:val="18"/>
        </w:rPr>
        <w:t xml:space="preserve"> и други</w:t>
      </w:r>
      <w:r w:rsidR="00AF5FC1" w:rsidRPr="002E46B4">
        <w:rPr>
          <w:sz w:val="18"/>
          <w:szCs w:val="18"/>
        </w:rPr>
        <w:t>х</w:t>
      </w:r>
      <w:r w:rsidRPr="002E46B4">
        <w:rPr>
          <w:sz w:val="18"/>
          <w:szCs w:val="18"/>
        </w:rPr>
        <w:t>.</w:t>
      </w:r>
    </w:p>
    <w:p w:rsidR="00547253" w:rsidRPr="002E46B4" w:rsidRDefault="00187208" w:rsidP="00153601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Обработку порошкообразными препаратами в жилых помещениях проводят ручным способом пут</w:t>
      </w:r>
      <w:r w:rsidR="00AF5FC1" w:rsidRPr="002E46B4">
        <w:rPr>
          <w:sz w:val="18"/>
          <w:szCs w:val="18"/>
        </w:rPr>
        <w:t xml:space="preserve">ем </w:t>
      </w:r>
      <w:r w:rsidR="00FC7C97" w:rsidRPr="002E46B4">
        <w:rPr>
          <w:sz w:val="18"/>
          <w:szCs w:val="18"/>
        </w:rPr>
        <w:t xml:space="preserve">сплошного или выборочного </w:t>
      </w:r>
      <w:r w:rsidRPr="002E46B4">
        <w:rPr>
          <w:sz w:val="18"/>
          <w:szCs w:val="18"/>
        </w:rPr>
        <w:t>обхода домов одним или несколькими звеньями из 2-3 дезинфекторов. Для обработки используют ручные распылители типа ПР-3, дустеры «</w:t>
      </w:r>
      <w:r w:rsidRPr="002E46B4">
        <w:rPr>
          <w:sz w:val="18"/>
          <w:szCs w:val="18"/>
          <w:lang w:val="en-US"/>
        </w:rPr>
        <w:t>Pulminor</w:t>
      </w:r>
      <w:r w:rsidRPr="002E46B4">
        <w:rPr>
          <w:sz w:val="18"/>
          <w:szCs w:val="18"/>
        </w:rPr>
        <w:t>» (Испания), «</w:t>
      </w:r>
      <w:r w:rsidRPr="002E46B4">
        <w:rPr>
          <w:sz w:val="18"/>
          <w:szCs w:val="18"/>
          <w:lang w:val="en-US"/>
        </w:rPr>
        <w:t>Bobby</w:t>
      </w:r>
      <w:r w:rsidRPr="002E46B4">
        <w:rPr>
          <w:sz w:val="18"/>
          <w:szCs w:val="18"/>
        </w:rPr>
        <w:t>» (Швейцария), «</w:t>
      </w:r>
      <w:r w:rsidRPr="002E46B4">
        <w:rPr>
          <w:sz w:val="18"/>
          <w:szCs w:val="18"/>
          <w:lang w:val="en-US"/>
        </w:rPr>
        <w:t>Polmax</w:t>
      </w:r>
      <w:r w:rsidRPr="002E46B4">
        <w:rPr>
          <w:sz w:val="18"/>
          <w:szCs w:val="18"/>
        </w:rPr>
        <w:t xml:space="preserve">» (Испания), «Квазар» </w:t>
      </w:r>
      <w:r w:rsidRPr="002E46B4">
        <w:rPr>
          <w:sz w:val="18"/>
          <w:szCs w:val="18"/>
          <w:lang w:val="en-US"/>
        </w:rPr>
        <w:t>VP</w:t>
      </w:r>
      <w:r w:rsidRPr="002E46B4">
        <w:rPr>
          <w:sz w:val="18"/>
          <w:szCs w:val="18"/>
        </w:rPr>
        <w:t xml:space="preserve">- 6 (Польша) и аналогичные им. Расход </w:t>
      </w:r>
      <w:r w:rsidR="00FC7C97" w:rsidRPr="002E46B4">
        <w:rPr>
          <w:sz w:val="18"/>
          <w:szCs w:val="18"/>
        </w:rPr>
        <w:t xml:space="preserve">дуста </w:t>
      </w:r>
      <w:r w:rsidRPr="002E46B4">
        <w:rPr>
          <w:sz w:val="18"/>
          <w:szCs w:val="18"/>
        </w:rPr>
        <w:t xml:space="preserve">при этом составляет от 1 до 10 г на 1 кв. м. </w:t>
      </w:r>
      <w:r w:rsidR="00AF5FC1" w:rsidRPr="002E46B4">
        <w:rPr>
          <w:sz w:val="18"/>
          <w:szCs w:val="18"/>
        </w:rPr>
        <w:t xml:space="preserve">в соответствии с </w:t>
      </w:r>
      <w:r w:rsidR="001E6E29" w:rsidRPr="002E46B4">
        <w:rPr>
          <w:sz w:val="18"/>
          <w:szCs w:val="18"/>
        </w:rPr>
        <w:t>м</w:t>
      </w:r>
      <w:r w:rsidR="00AF5FC1" w:rsidRPr="002E46B4">
        <w:rPr>
          <w:sz w:val="18"/>
          <w:szCs w:val="18"/>
        </w:rPr>
        <w:t xml:space="preserve">етодическими указаниями </w:t>
      </w:r>
      <w:r w:rsidR="006C1D53" w:rsidRPr="002E46B4">
        <w:rPr>
          <w:sz w:val="18"/>
          <w:szCs w:val="18"/>
        </w:rPr>
        <w:t>для конкретного препарата.</w:t>
      </w:r>
      <w:r w:rsidR="00AF5FC1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Дневная производительность работ на одного</w:t>
      </w:r>
      <w:r w:rsidR="00190451" w:rsidRPr="002E46B4">
        <w:rPr>
          <w:sz w:val="18"/>
          <w:szCs w:val="18"/>
        </w:rPr>
        <w:t xml:space="preserve"> человека может варьировать от 5000 до 7</w:t>
      </w:r>
      <w:r w:rsidRPr="002E46B4">
        <w:rPr>
          <w:sz w:val="18"/>
          <w:szCs w:val="18"/>
        </w:rPr>
        <w:t>000 кв. м.</w:t>
      </w:r>
    </w:p>
    <w:p w:rsidR="00187208" w:rsidRPr="002E46B4" w:rsidRDefault="00694624" w:rsidP="00E720B6">
      <w:pPr>
        <w:pStyle w:val="a4"/>
        <w:ind w:firstLine="709"/>
        <w:jc w:val="left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7.3</w:t>
      </w:r>
      <w:r w:rsidR="00187208" w:rsidRPr="002E46B4">
        <w:rPr>
          <w:bCs/>
          <w:sz w:val="18"/>
          <w:szCs w:val="18"/>
        </w:rPr>
        <w:t xml:space="preserve">.3. </w:t>
      </w:r>
      <w:r w:rsidR="00FC7C97" w:rsidRPr="002E46B4">
        <w:rPr>
          <w:bCs/>
          <w:sz w:val="18"/>
          <w:szCs w:val="18"/>
        </w:rPr>
        <w:t>Использование</w:t>
      </w:r>
      <w:r w:rsidR="00AF5FC1" w:rsidRPr="002E46B4">
        <w:rPr>
          <w:bCs/>
          <w:sz w:val="18"/>
          <w:szCs w:val="18"/>
        </w:rPr>
        <w:t xml:space="preserve"> пиротехнически</w:t>
      </w:r>
      <w:r w:rsidR="00FC7C97" w:rsidRPr="002E46B4">
        <w:rPr>
          <w:bCs/>
          <w:sz w:val="18"/>
          <w:szCs w:val="18"/>
        </w:rPr>
        <w:t>х</w:t>
      </w:r>
      <w:r w:rsidR="00AF5FC1" w:rsidRPr="002E46B4">
        <w:rPr>
          <w:bCs/>
          <w:sz w:val="18"/>
          <w:szCs w:val="18"/>
        </w:rPr>
        <w:t xml:space="preserve"> средств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В ряде случаев для дезинсекции в помещениях возможно применение пиротехнических средств, действующих на основе возгонки инсектицида при сгорании термической смеси с образованием высокодисперсного конденсирующегося аэрозоля. Инсектицид в составе дымов осаждается на поверхности в виде капель или кристаллов. Термические фумигационные средства рекомендуется применять в животноводческих помещениях, для обработки производственных и жилых объектов. </w:t>
      </w:r>
      <w:r w:rsidR="009058DC" w:rsidRPr="002E46B4">
        <w:rPr>
          <w:sz w:val="18"/>
          <w:szCs w:val="18"/>
        </w:rPr>
        <w:t>Такие обработки проводят после специальной подготовки помещений. Последние должны быть тщательно загерметизированы, окна и двери плотно закрыты, щели заклеены бумагой, скотчем и т.п. При проведении</w:t>
      </w:r>
      <w:r w:rsidR="0096123A" w:rsidRPr="002E46B4">
        <w:rPr>
          <w:sz w:val="18"/>
          <w:szCs w:val="18"/>
        </w:rPr>
        <w:t xml:space="preserve"> фумигационных обработок категорически запрещается присутствие посторонних лиц. Домашние животные должны быть удалены, аквариумы с рыбами – вынесены. Специал</w:t>
      </w:r>
      <w:r w:rsidR="000C2062" w:rsidRPr="002E46B4">
        <w:rPr>
          <w:sz w:val="18"/>
          <w:szCs w:val="18"/>
        </w:rPr>
        <w:t>и</w:t>
      </w:r>
      <w:r w:rsidR="0096123A" w:rsidRPr="002E46B4">
        <w:rPr>
          <w:sz w:val="18"/>
          <w:szCs w:val="18"/>
        </w:rPr>
        <w:t xml:space="preserve">сты и дезинфекторы, проводящие обработки, для защиты органов дыхания используют противогазы. После фумигации помещение держат закрытым в течение срока, указанного в методических указаниях для конкретно применяемых препаратов и типа аппаратуры, а затем проветривают также в соответствии с указанными документами. </w:t>
      </w:r>
      <w:r w:rsidRPr="002E46B4">
        <w:rPr>
          <w:sz w:val="18"/>
          <w:szCs w:val="18"/>
        </w:rPr>
        <w:t>Пр</w:t>
      </w:r>
      <w:r w:rsidR="00AF5FC1" w:rsidRPr="002E46B4">
        <w:rPr>
          <w:sz w:val="18"/>
          <w:szCs w:val="18"/>
        </w:rPr>
        <w:t>именяют</w:t>
      </w:r>
      <w:r w:rsidRPr="002E46B4">
        <w:rPr>
          <w:sz w:val="18"/>
          <w:szCs w:val="18"/>
        </w:rPr>
        <w:t xml:space="preserve"> дымовые шашки и патроны, тлеющие шнуры и спирали, таблетки, брикеты и пластины, фумигаторы различных систем в металлических или картонных упаковках. </w:t>
      </w:r>
      <w:r w:rsidR="0096123A" w:rsidRPr="002E46B4">
        <w:rPr>
          <w:sz w:val="18"/>
          <w:szCs w:val="18"/>
        </w:rPr>
        <w:t xml:space="preserve">Бытовые электрофумигаторы разрешено использовать в присутствии людей в соответствии с этикеткой. </w:t>
      </w:r>
      <w:r w:rsidRPr="002E46B4">
        <w:rPr>
          <w:sz w:val="18"/>
          <w:szCs w:val="18"/>
        </w:rPr>
        <w:t>При обработке больших площадей используют термические аэрозольные генераторы отечественного или импортного производства (ранцевый или тележочный варианты генератора ААП – 0,5 «Микрон», переносной аппарат «</w:t>
      </w:r>
      <w:r w:rsidRPr="002E46B4">
        <w:rPr>
          <w:sz w:val="18"/>
          <w:szCs w:val="18"/>
          <w:lang w:val="en-US"/>
        </w:rPr>
        <w:t>Pulsfog</w:t>
      </w:r>
      <w:r w:rsidR="00CA40AD" w:rsidRPr="002E46B4">
        <w:rPr>
          <w:sz w:val="18"/>
          <w:szCs w:val="18"/>
        </w:rPr>
        <w:t>»</w:t>
      </w:r>
      <w:r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  <w:lang w:val="en-US"/>
        </w:rPr>
        <w:t>K</w:t>
      </w:r>
      <w:r w:rsidRPr="002E46B4">
        <w:rPr>
          <w:sz w:val="18"/>
          <w:szCs w:val="18"/>
        </w:rPr>
        <w:t xml:space="preserve">-10- </w:t>
      </w:r>
      <w:r w:rsidRPr="002E46B4">
        <w:rPr>
          <w:sz w:val="18"/>
          <w:szCs w:val="18"/>
          <w:lang w:val="en-US"/>
        </w:rPr>
        <w:t>SP</w:t>
      </w:r>
      <w:r w:rsidRPr="002E46B4">
        <w:rPr>
          <w:sz w:val="18"/>
          <w:szCs w:val="18"/>
        </w:rPr>
        <w:t xml:space="preserve"> (Германия), генератор </w:t>
      </w:r>
      <w:r w:rsidR="00CA40AD" w:rsidRPr="002E46B4">
        <w:rPr>
          <w:sz w:val="18"/>
          <w:szCs w:val="18"/>
        </w:rPr>
        <w:t>«</w:t>
      </w:r>
      <w:r w:rsidRPr="002E46B4">
        <w:rPr>
          <w:sz w:val="18"/>
          <w:szCs w:val="18"/>
          <w:lang w:val="en-US"/>
        </w:rPr>
        <w:t>Dyna</w:t>
      </w:r>
      <w:r w:rsidRPr="002E46B4">
        <w:rPr>
          <w:sz w:val="18"/>
          <w:szCs w:val="18"/>
        </w:rPr>
        <w:t xml:space="preserve"> – </w:t>
      </w:r>
      <w:r w:rsidRPr="002E46B4">
        <w:rPr>
          <w:sz w:val="18"/>
          <w:szCs w:val="18"/>
          <w:lang w:val="en-US"/>
        </w:rPr>
        <w:t>Fog</w:t>
      </w:r>
      <w:r w:rsidR="00CA40AD" w:rsidRPr="002E46B4">
        <w:rPr>
          <w:sz w:val="18"/>
          <w:szCs w:val="18"/>
        </w:rPr>
        <w:t>»</w:t>
      </w:r>
      <w:r w:rsidRPr="002E46B4">
        <w:rPr>
          <w:sz w:val="18"/>
          <w:szCs w:val="18"/>
        </w:rPr>
        <w:t xml:space="preserve"> и их аналоги).</w:t>
      </w:r>
    </w:p>
    <w:p w:rsidR="00187208" w:rsidRPr="002E46B4" w:rsidRDefault="00187208" w:rsidP="001E6E29">
      <w:pPr>
        <w:pStyle w:val="a4"/>
        <w:ind w:firstLine="567"/>
        <w:rPr>
          <w:sz w:val="18"/>
          <w:szCs w:val="18"/>
        </w:rPr>
      </w:pPr>
      <w:r w:rsidRPr="002E46B4">
        <w:rPr>
          <w:sz w:val="18"/>
          <w:szCs w:val="18"/>
        </w:rPr>
        <w:t>В качестве инсектицидов в состав термической смеси в настоящее время включают в</w:t>
      </w:r>
      <w:r w:rsidR="003E3A29" w:rsidRPr="002E46B4">
        <w:rPr>
          <w:sz w:val="18"/>
          <w:szCs w:val="18"/>
        </w:rPr>
        <w:t xml:space="preserve"> основном </w:t>
      </w:r>
      <w:r w:rsidR="00FC7C97" w:rsidRPr="002E46B4">
        <w:rPr>
          <w:sz w:val="18"/>
          <w:szCs w:val="18"/>
        </w:rPr>
        <w:t xml:space="preserve">синтетические </w:t>
      </w:r>
      <w:r w:rsidR="003E3A29" w:rsidRPr="002E46B4">
        <w:rPr>
          <w:sz w:val="18"/>
          <w:szCs w:val="18"/>
        </w:rPr>
        <w:t>пиретроиды:</w:t>
      </w:r>
      <w:r w:rsidR="00FC7C97" w:rsidRPr="002E46B4">
        <w:rPr>
          <w:sz w:val="18"/>
          <w:szCs w:val="18"/>
        </w:rPr>
        <w:t xml:space="preserve"> на основе</w:t>
      </w:r>
      <w:r w:rsidR="003E3A29" w:rsidRPr="002E46B4">
        <w:rPr>
          <w:sz w:val="18"/>
          <w:szCs w:val="18"/>
        </w:rPr>
        <w:t xml:space="preserve"> </w:t>
      </w:r>
      <w:r w:rsidR="003E3A29" w:rsidRPr="002E46B4">
        <w:rPr>
          <w:i/>
          <w:sz w:val="18"/>
          <w:szCs w:val="18"/>
        </w:rPr>
        <w:t>перметрин</w:t>
      </w:r>
      <w:r w:rsidR="00FC7C97" w:rsidRPr="002E46B4">
        <w:rPr>
          <w:i/>
          <w:sz w:val="18"/>
          <w:szCs w:val="18"/>
        </w:rPr>
        <w:t>а</w:t>
      </w:r>
      <w:r w:rsidR="009716EF" w:rsidRPr="002E46B4">
        <w:rPr>
          <w:i/>
          <w:sz w:val="18"/>
          <w:szCs w:val="18"/>
        </w:rPr>
        <w:t>,</w:t>
      </w:r>
      <w:r w:rsidR="00FC7C97" w:rsidRPr="002E46B4">
        <w:rPr>
          <w:sz w:val="18"/>
          <w:szCs w:val="18"/>
        </w:rPr>
        <w:t xml:space="preserve"> </w:t>
      </w:r>
      <w:r w:rsidR="009716EF" w:rsidRPr="002E46B4">
        <w:rPr>
          <w:i/>
          <w:sz w:val="18"/>
          <w:szCs w:val="18"/>
        </w:rPr>
        <w:t>эсбиотрина</w:t>
      </w:r>
      <w:r w:rsidR="009716EF" w:rsidRPr="002E46B4">
        <w:rPr>
          <w:sz w:val="18"/>
          <w:szCs w:val="18"/>
        </w:rPr>
        <w:t xml:space="preserve"> и др</w:t>
      </w:r>
      <w:r w:rsidR="00E93968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Применение пиротехнических средств предусматривает противопожарное обеспечение.</w:t>
      </w:r>
    </w:p>
    <w:p w:rsidR="00187208" w:rsidRPr="002E46B4" w:rsidRDefault="00187208" w:rsidP="001E6E29">
      <w:pPr>
        <w:spacing w:line="360" w:lineRule="auto"/>
        <w:ind w:firstLine="567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7.</w:t>
      </w:r>
      <w:r w:rsidR="00694624" w:rsidRPr="002E46B4">
        <w:rPr>
          <w:bCs/>
          <w:sz w:val="18"/>
          <w:szCs w:val="18"/>
        </w:rPr>
        <w:t>3</w:t>
      </w:r>
      <w:r w:rsidRPr="002E46B4">
        <w:rPr>
          <w:bCs/>
          <w:sz w:val="18"/>
          <w:szCs w:val="18"/>
        </w:rPr>
        <w:t>.4. Обработка домашних животных и мест их содержания</w:t>
      </w:r>
    </w:p>
    <w:p w:rsidR="00187208" w:rsidRPr="002E46B4" w:rsidRDefault="00187208" w:rsidP="005A4F76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По эпидемиологическим показаниям </w:t>
      </w:r>
      <w:r w:rsidR="00E734D5" w:rsidRPr="002E46B4">
        <w:rPr>
          <w:sz w:val="18"/>
          <w:szCs w:val="18"/>
        </w:rPr>
        <w:t xml:space="preserve">и </w:t>
      </w:r>
      <w:r w:rsidRPr="002E46B4">
        <w:rPr>
          <w:sz w:val="18"/>
          <w:szCs w:val="18"/>
        </w:rPr>
        <w:t xml:space="preserve">при высокой зараженности эктопаразитами кошек, собак, домашнего скота и птицы на энзоотичной по чуме и другим зоонозам территории возникает необходимость дезинсекции животных и мест их содержания. Используют в основном малотоксичные для теплокровных животных соединения из группы </w:t>
      </w:r>
      <w:r w:rsidR="003E3A29" w:rsidRPr="002E46B4">
        <w:rPr>
          <w:sz w:val="18"/>
          <w:szCs w:val="18"/>
        </w:rPr>
        <w:t>пиретрои</w:t>
      </w:r>
      <w:r w:rsidRPr="002E46B4">
        <w:rPr>
          <w:sz w:val="18"/>
          <w:szCs w:val="18"/>
        </w:rPr>
        <w:t>дов, разрешенны</w:t>
      </w:r>
      <w:r w:rsidR="00E93968" w:rsidRPr="002E46B4">
        <w:rPr>
          <w:sz w:val="18"/>
          <w:szCs w:val="18"/>
        </w:rPr>
        <w:t>е</w:t>
      </w:r>
      <w:r w:rsidRPr="002E46B4">
        <w:rPr>
          <w:sz w:val="18"/>
          <w:szCs w:val="18"/>
        </w:rPr>
        <w:t xml:space="preserve"> для применения в ветеринарии. </w:t>
      </w:r>
      <w:r w:rsidR="00190451" w:rsidRPr="002E46B4">
        <w:rPr>
          <w:sz w:val="18"/>
          <w:szCs w:val="18"/>
        </w:rPr>
        <w:t>Целесообразно применение</w:t>
      </w:r>
      <w:r w:rsidRPr="002E46B4">
        <w:rPr>
          <w:sz w:val="18"/>
          <w:szCs w:val="18"/>
        </w:rPr>
        <w:t xml:space="preserve"> препарат</w:t>
      </w:r>
      <w:r w:rsidR="00190451" w:rsidRPr="002E46B4">
        <w:rPr>
          <w:sz w:val="18"/>
          <w:szCs w:val="18"/>
        </w:rPr>
        <w:t>ов</w:t>
      </w:r>
      <w:r w:rsidRPr="002E46B4">
        <w:rPr>
          <w:sz w:val="18"/>
          <w:szCs w:val="18"/>
        </w:rPr>
        <w:t xml:space="preserve"> из смесей инсектицидов и репеллентов</w:t>
      </w:r>
      <w:r w:rsidR="00190451" w:rsidRPr="002E46B4">
        <w:rPr>
          <w:sz w:val="18"/>
          <w:szCs w:val="18"/>
        </w:rPr>
        <w:t xml:space="preserve">: </w:t>
      </w:r>
      <w:r w:rsidRPr="002E46B4">
        <w:rPr>
          <w:sz w:val="18"/>
          <w:szCs w:val="18"/>
        </w:rPr>
        <w:t>использова</w:t>
      </w:r>
      <w:r w:rsidR="00190451" w:rsidRPr="002E46B4">
        <w:rPr>
          <w:sz w:val="18"/>
          <w:szCs w:val="18"/>
        </w:rPr>
        <w:t>ние</w:t>
      </w:r>
      <w:r w:rsidRPr="002E46B4">
        <w:rPr>
          <w:sz w:val="18"/>
          <w:szCs w:val="18"/>
        </w:rPr>
        <w:t xml:space="preserve"> эффект</w:t>
      </w:r>
      <w:r w:rsidR="00190451" w:rsidRPr="002E46B4">
        <w:rPr>
          <w:sz w:val="18"/>
          <w:szCs w:val="18"/>
        </w:rPr>
        <w:t>а</w:t>
      </w:r>
      <w:r w:rsidRPr="002E46B4">
        <w:rPr>
          <w:sz w:val="18"/>
          <w:szCs w:val="18"/>
        </w:rPr>
        <w:t xml:space="preserve"> синергизма </w:t>
      </w:r>
      <w:r w:rsidR="00190451" w:rsidRPr="002E46B4">
        <w:rPr>
          <w:sz w:val="18"/>
          <w:szCs w:val="18"/>
        </w:rPr>
        <w:t>позволяет</w:t>
      </w:r>
      <w:r w:rsidRPr="002E46B4">
        <w:rPr>
          <w:sz w:val="18"/>
          <w:szCs w:val="18"/>
        </w:rPr>
        <w:t xml:space="preserve"> снизить концентрацию </w:t>
      </w:r>
      <w:r w:rsidR="00190451" w:rsidRPr="002E46B4">
        <w:rPr>
          <w:sz w:val="18"/>
          <w:szCs w:val="18"/>
        </w:rPr>
        <w:t>токсичных ДВ</w:t>
      </w:r>
      <w:r w:rsidRPr="002E46B4">
        <w:rPr>
          <w:sz w:val="18"/>
          <w:szCs w:val="18"/>
        </w:rPr>
        <w:t>.</w:t>
      </w:r>
    </w:p>
    <w:p w:rsidR="006B5628" w:rsidRPr="002E46B4" w:rsidRDefault="00187208" w:rsidP="005A4F76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При массовой инфестации мест содержания домашнего скота и птицы </w:t>
      </w:r>
      <w:r w:rsidR="002F30AA" w:rsidRPr="002E46B4">
        <w:rPr>
          <w:sz w:val="18"/>
          <w:szCs w:val="18"/>
        </w:rPr>
        <w:t xml:space="preserve">кровососущими </w:t>
      </w:r>
      <w:r w:rsidRPr="002E46B4">
        <w:rPr>
          <w:sz w:val="18"/>
          <w:szCs w:val="18"/>
        </w:rPr>
        <w:t>иксодовыми, аргасовыми, гамазовыми клещами и насекомыми животных эвакуируют в другое помещение. П</w:t>
      </w:r>
      <w:r w:rsidR="00C11CE4" w:rsidRPr="002E46B4">
        <w:rPr>
          <w:sz w:val="18"/>
          <w:szCs w:val="18"/>
        </w:rPr>
        <w:t xml:space="preserve">роводят </w:t>
      </w:r>
      <w:r w:rsidR="00DE35ED" w:rsidRPr="002E46B4">
        <w:rPr>
          <w:sz w:val="18"/>
          <w:szCs w:val="18"/>
        </w:rPr>
        <w:t>влажную</w:t>
      </w:r>
      <w:r w:rsidR="00684344" w:rsidRPr="002E46B4">
        <w:rPr>
          <w:sz w:val="18"/>
          <w:szCs w:val="18"/>
        </w:rPr>
        <w:t>, реже</w:t>
      </w:r>
      <w:r w:rsidR="00DE35ED" w:rsidRPr="002E46B4">
        <w:rPr>
          <w:sz w:val="18"/>
          <w:szCs w:val="18"/>
        </w:rPr>
        <w:t xml:space="preserve"> порошковидную обработку</w:t>
      </w:r>
      <w:r w:rsidR="00C11CE4" w:rsidRPr="002E46B4">
        <w:rPr>
          <w:sz w:val="18"/>
          <w:szCs w:val="18"/>
        </w:rPr>
        <w:t xml:space="preserve"> мест их содержания, а затем </w:t>
      </w:r>
      <w:r w:rsidRPr="002E46B4">
        <w:rPr>
          <w:sz w:val="18"/>
          <w:szCs w:val="18"/>
        </w:rPr>
        <w:t xml:space="preserve">стойла и клетки тщательно очищают. Деревянные полы, стены, стеллажи и кормушки ремонтируют, красят и пропитывают инсектоакарицидами. Опрыскивание ведут </w:t>
      </w:r>
      <w:r w:rsidR="00E24ACC" w:rsidRPr="002E46B4">
        <w:rPr>
          <w:sz w:val="18"/>
          <w:szCs w:val="18"/>
        </w:rPr>
        <w:t>предназначенной для этого</w:t>
      </w:r>
      <w:r w:rsidR="00C11CE4" w:rsidRPr="002E46B4">
        <w:rPr>
          <w:sz w:val="18"/>
          <w:szCs w:val="18"/>
        </w:rPr>
        <w:t xml:space="preserve"> аппаратурой, указанной выше.</w:t>
      </w:r>
      <w:r w:rsidR="00E24ACC" w:rsidRPr="002E46B4">
        <w:rPr>
          <w:sz w:val="18"/>
          <w:szCs w:val="18"/>
        </w:rPr>
        <w:t xml:space="preserve"> Применяются средства, специально разрешенные для этих целей.</w:t>
      </w:r>
      <w:r w:rsidR="006B5628" w:rsidRPr="002E46B4">
        <w:rPr>
          <w:sz w:val="18"/>
          <w:szCs w:val="18"/>
        </w:rPr>
        <w:t xml:space="preserve"> Полного освобождения помещений от паразитов, как правило, удается добиться после 2-3 повторных обработок, проводимых с 5-дневным интервалом. Животных возвращают через 5-10 дней после заключительной дезинсекции.</w:t>
      </w:r>
    </w:p>
    <w:p w:rsidR="00187208" w:rsidRPr="002E46B4" w:rsidRDefault="00187208" w:rsidP="005A4F76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Обработка</w:t>
      </w:r>
      <w:r w:rsidR="00975BA9" w:rsidRPr="002E46B4">
        <w:rPr>
          <w:sz w:val="18"/>
          <w:szCs w:val="18"/>
        </w:rPr>
        <w:t xml:space="preserve"> </w:t>
      </w:r>
      <w:r w:rsidR="00684344" w:rsidRPr="002E46B4">
        <w:rPr>
          <w:sz w:val="18"/>
          <w:szCs w:val="18"/>
        </w:rPr>
        <w:t xml:space="preserve">самих </w:t>
      </w:r>
      <w:r w:rsidR="00975BA9" w:rsidRPr="002E46B4">
        <w:rPr>
          <w:sz w:val="18"/>
          <w:szCs w:val="18"/>
        </w:rPr>
        <w:t>животных</w:t>
      </w:r>
      <w:r w:rsidRPr="002E46B4">
        <w:rPr>
          <w:sz w:val="18"/>
          <w:szCs w:val="18"/>
        </w:rPr>
        <w:t xml:space="preserve"> ведется вручную. Дусты</w:t>
      </w:r>
      <w:r w:rsidR="00714C09" w:rsidRPr="002E46B4">
        <w:rPr>
          <w:sz w:val="18"/>
          <w:szCs w:val="18"/>
        </w:rPr>
        <w:t>, капельные препараты</w:t>
      </w:r>
      <w:r w:rsidRPr="002E46B4">
        <w:rPr>
          <w:sz w:val="18"/>
          <w:szCs w:val="18"/>
        </w:rPr>
        <w:t xml:space="preserve"> втирают в шерсть или перо животных, растворы и аэрозоли наносят путем опрыскивания или протирания. Кошек и небольших</w:t>
      </w:r>
      <w:r w:rsidR="00975BA9" w:rsidRPr="002E46B4">
        <w:rPr>
          <w:sz w:val="18"/>
          <w:szCs w:val="18"/>
        </w:rPr>
        <w:t xml:space="preserve"> </w:t>
      </w:r>
      <w:r w:rsidR="00684344" w:rsidRPr="002E46B4">
        <w:rPr>
          <w:sz w:val="18"/>
          <w:szCs w:val="18"/>
        </w:rPr>
        <w:t xml:space="preserve">по </w:t>
      </w:r>
      <w:r w:rsidR="00975BA9" w:rsidRPr="002E46B4">
        <w:rPr>
          <w:sz w:val="18"/>
          <w:szCs w:val="18"/>
        </w:rPr>
        <w:t>размер</w:t>
      </w:r>
      <w:r w:rsidR="00684344" w:rsidRPr="002E46B4">
        <w:rPr>
          <w:sz w:val="18"/>
          <w:szCs w:val="18"/>
        </w:rPr>
        <w:t>ам</w:t>
      </w:r>
      <w:r w:rsidRPr="002E46B4">
        <w:rPr>
          <w:sz w:val="18"/>
          <w:szCs w:val="18"/>
        </w:rPr>
        <w:t xml:space="preserve"> собак можно оборачивать салфетками или полотенцами, смоченными или пересыпанными инсектицидами</w:t>
      </w:r>
      <w:r w:rsidR="00975BA9" w:rsidRPr="002E46B4">
        <w:rPr>
          <w:sz w:val="18"/>
          <w:szCs w:val="18"/>
        </w:rPr>
        <w:t>,</w:t>
      </w:r>
      <w:r w:rsidR="00E734D5" w:rsidRPr="002E46B4">
        <w:rPr>
          <w:sz w:val="18"/>
          <w:szCs w:val="18"/>
        </w:rPr>
        <w:t xml:space="preserve"> и</w:t>
      </w:r>
      <w:r w:rsidRPr="002E46B4">
        <w:rPr>
          <w:sz w:val="18"/>
          <w:szCs w:val="18"/>
        </w:rPr>
        <w:t xml:space="preserve"> помеща</w:t>
      </w:r>
      <w:r w:rsidR="00E734D5" w:rsidRPr="002E46B4">
        <w:rPr>
          <w:sz w:val="18"/>
          <w:szCs w:val="18"/>
        </w:rPr>
        <w:t>ть</w:t>
      </w:r>
      <w:r w:rsidRPr="002E46B4">
        <w:rPr>
          <w:sz w:val="18"/>
          <w:szCs w:val="18"/>
        </w:rPr>
        <w:t xml:space="preserve"> в герметичные мешки головой наружу на 5-10 минут. </w:t>
      </w:r>
      <w:r w:rsidR="00BE1B7A" w:rsidRPr="002E46B4">
        <w:rPr>
          <w:sz w:val="18"/>
          <w:szCs w:val="18"/>
        </w:rPr>
        <w:t xml:space="preserve">Достаточно эффективно применение инсектоакарицидных капель, спрея и зоошампуня БАРС (на основе 5 % </w:t>
      </w:r>
      <w:r w:rsidR="00BE1B7A" w:rsidRPr="002E46B4">
        <w:rPr>
          <w:i/>
          <w:sz w:val="18"/>
          <w:szCs w:val="18"/>
        </w:rPr>
        <w:t>перметрина</w:t>
      </w:r>
      <w:r w:rsidR="00BE1B7A" w:rsidRPr="002E46B4">
        <w:rPr>
          <w:sz w:val="18"/>
          <w:szCs w:val="18"/>
        </w:rPr>
        <w:t xml:space="preserve">). </w:t>
      </w:r>
      <w:r w:rsidRPr="002E46B4">
        <w:rPr>
          <w:sz w:val="18"/>
          <w:szCs w:val="18"/>
        </w:rPr>
        <w:t>После обработки животных обмывают и протирают сухим полотенцем.</w:t>
      </w:r>
    </w:p>
    <w:p w:rsidR="00187208" w:rsidRPr="002E46B4" w:rsidRDefault="00187208" w:rsidP="005A4F76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Расход порошковидных препаратов составляет от 10-30 г дуста на одно мелкое животное, от 50 до 500 г </w:t>
      </w:r>
      <w:r w:rsidR="00684344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на одно крупное животное. При использовании жидких препаратов затрачивается до 200 мл рабочего раствора на одно мелкое животное, от 500 мл до 1500 мл </w:t>
      </w:r>
      <w:r w:rsidR="00684344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на крупное животное.</w:t>
      </w:r>
    </w:p>
    <w:p w:rsidR="00187208" w:rsidRPr="002E46B4" w:rsidRDefault="00187208" w:rsidP="001E6E29">
      <w:pPr>
        <w:spacing w:line="360" w:lineRule="auto"/>
        <w:ind w:firstLine="709"/>
        <w:jc w:val="both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8. Дератизация</w:t>
      </w:r>
    </w:p>
    <w:p w:rsidR="00187208" w:rsidRPr="002E46B4" w:rsidRDefault="00187208" w:rsidP="0037793E">
      <w:pPr>
        <w:pStyle w:val="20"/>
        <w:rPr>
          <w:sz w:val="18"/>
          <w:szCs w:val="18"/>
        </w:rPr>
      </w:pPr>
      <w:r w:rsidRPr="002E46B4">
        <w:rPr>
          <w:sz w:val="18"/>
          <w:szCs w:val="18"/>
        </w:rPr>
        <w:t>Основн</w:t>
      </w:r>
      <w:r w:rsidR="00156A89" w:rsidRPr="002E46B4">
        <w:rPr>
          <w:sz w:val="18"/>
          <w:szCs w:val="18"/>
        </w:rPr>
        <w:t>ой</w:t>
      </w:r>
      <w:r w:rsidRPr="002E46B4">
        <w:rPr>
          <w:sz w:val="18"/>
          <w:szCs w:val="18"/>
        </w:rPr>
        <w:t xml:space="preserve"> цель</w:t>
      </w:r>
      <w:r w:rsidR="00156A89" w:rsidRPr="002E46B4">
        <w:rPr>
          <w:sz w:val="18"/>
          <w:szCs w:val="18"/>
        </w:rPr>
        <w:t>ю</w:t>
      </w:r>
      <w:r w:rsidRPr="002E46B4">
        <w:rPr>
          <w:sz w:val="18"/>
          <w:szCs w:val="18"/>
        </w:rPr>
        <w:t xml:space="preserve"> медицинской дератизации</w:t>
      </w:r>
      <w:r w:rsidR="00156A89" w:rsidRPr="002E46B4">
        <w:rPr>
          <w:sz w:val="18"/>
          <w:szCs w:val="18"/>
        </w:rPr>
        <w:t xml:space="preserve"> является</w:t>
      </w:r>
      <w:r w:rsidRPr="002E46B4">
        <w:rPr>
          <w:sz w:val="18"/>
          <w:szCs w:val="18"/>
        </w:rPr>
        <w:t xml:space="preserve"> </w:t>
      </w:r>
      <w:r w:rsidR="00156A89" w:rsidRPr="002E46B4">
        <w:rPr>
          <w:sz w:val="18"/>
          <w:szCs w:val="18"/>
        </w:rPr>
        <w:t xml:space="preserve">снижение численности грызунов и других мелких млекопитающих – </w:t>
      </w:r>
      <w:r w:rsidRPr="002E46B4">
        <w:rPr>
          <w:sz w:val="18"/>
          <w:szCs w:val="18"/>
        </w:rPr>
        <w:t>носителей</w:t>
      </w:r>
      <w:r w:rsidR="00156A89" w:rsidRPr="002E46B4">
        <w:rPr>
          <w:sz w:val="18"/>
          <w:szCs w:val="18"/>
        </w:rPr>
        <w:t xml:space="preserve"> возбудителей особо опасных и других </w:t>
      </w:r>
      <w:r w:rsidRPr="002E46B4">
        <w:rPr>
          <w:sz w:val="18"/>
          <w:szCs w:val="18"/>
        </w:rPr>
        <w:t>природно-очаговых инфекций с целью предотвращения возникновения и развития эпизоотий и заболеваний людей. При определении дислокации, объемов, сроков и методов истребления грызунов, имеющих медицинское значение, руководствуются сложившейся эпидемиологической обстановкой.</w:t>
      </w:r>
    </w:p>
    <w:p w:rsidR="00187208" w:rsidRPr="002E46B4" w:rsidRDefault="00684344" w:rsidP="0037793E">
      <w:pPr>
        <w:pStyle w:val="20"/>
        <w:rPr>
          <w:sz w:val="18"/>
          <w:szCs w:val="18"/>
        </w:rPr>
      </w:pPr>
      <w:r w:rsidRPr="002E46B4">
        <w:rPr>
          <w:sz w:val="18"/>
          <w:szCs w:val="18"/>
        </w:rPr>
        <w:t xml:space="preserve">Экстренная дератизация </w:t>
      </w:r>
      <w:r w:rsidR="00A8302B" w:rsidRPr="002E46B4">
        <w:rPr>
          <w:sz w:val="18"/>
          <w:szCs w:val="18"/>
        </w:rPr>
        <w:t>включае</w:t>
      </w:r>
      <w:r w:rsidR="00187208" w:rsidRPr="002E46B4">
        <w:rPr>
          <w:sz w:val="18"/>
          <w:szCs w:val="18"/>
        </w:rPr>
        <w:t xml:space="preserve">т в себя </w:t>
      </w:r>
      <w:r w:rsidR="008521E8" w:rsidRPr="002E46B4">
        <w:rPr>
          <w:sz w:val="18"/>
          <w:szCs w:val="18"/>
        </w:rPr>
        <w:t xml:space="preserve">эпизоотологическое </w:t>
      </w:r>
      <w:r w:rsidRPr="002E46B4">
        <w:rPr>
          <w:sz w:val="18"/>
          <w:szCs w:val="18"/>
        </w:rPr>
        <w:t>обследова</w:t>
      </w:r>
      <w:r w:rsidR="009716EF" w:rsidRPr="002E46B4">
        <w:rPr>
          <w:sz w:val="18"/>
          <w:szCs w:val="18"/>
        </w:rPr>
        <w:t>ни</w:t>
      </w:r>
      <w:r w:rsidR="008521E8" w:rsidRPr="002E46B4">
        <w:rPr>
          <w:sz w:val="18"/>
          <w:szCs w:val="18"/>
        </w:rPr>
        <w:t>е очага</w:t>
      </w:r>
      <w:r w:rsidRPr="002E46B4">
        <w:rPr>
          <w:sz w:val="18"/>
          <w:szCs w:val="18"/>
        </w:rPr>
        <w:t xml:space="preserve">, </w:t>
      </w:r>
      <w:r w:rsidR="008521E8" w:rsidRPr="002E46B4">
        <w:rPr>
          <w:sz w:val="18"/>
          <w:szCs w:val="18"/>
        </w:rPr>
        <w:t xml:space="preserve">проведение </w:t>
      </w:r>
      <w:r w:rsidR="00187208" w:rsidRPr="002E46B4">
        <w:rPr>
          <w:sz w:val="18"/>
          <w:szCs w:val="18"/>
        </w:rPr>
        <w:t xml:space="preserve">истребительных мероприятий, </w:t>
      </w:r>
      <w:r w:rsidR="00156A89" w:rsidRPr="002E46B4">
        <w:rPr>
          <w:sz w:val="18"/>
          <w:szCs w:val="18"/>
        </w:rPr>
        <w:t>контроль эффективности обработок.</w:t>
      </w:r>
      <w:r w:rsidRPr="002E46B4">
        <w:rPr>
          <w:sz w:val="18"/>
          <w:szCs w:val="18"/>
        </w:rPr>
        <w:t xml:space="preserve"> Она </w:t>
      </w:r>
      <w:r w:rsidR="00187208" w:rsidRPr="002E46B4">
        <w:rPr>
          <w:sz w:val="18"/>
          <w:szCs w:val="18"/>
        </w:rPr>
        <w:t>осуществля</w:t>
      </w:r>
      <w:r w:rsidR="00191827" w:rsidRPr="002E46B4">
        <w:rPr>
          <w:sz w:val="18"/>
          <w:szCs w:val="18"/>
        </w:rPr>
        <w:t>е</w:t>
      </w:r>
      <w:r w:rsidR="00187208" w:rsidRPr="002E46B4">
        <w:rPr>
          <w:sz w:val="18"/>
          <w:szCs w:val="18"/>
        </w:rPr>
        <w:t>тся при в</w:t>
      </w:r>
      <w:r w:rsidR="00192BF6" w:rsidRPr="002E46B4">
        <w:rPr>
          <w:sz w:val="18"/>
          <w:szCs w:val="18"/>
        </w:rPr>
        <w:t xml:space="preserve">ыявлении заболеваний людей зоонозами, </w:t>
      </w:r>
      <w:r w:rsidR="00187208" w:rsidRPr="002E46B4">
        <w:rPr>
          <w:sz w:val="18"/>
          <w:szCs w:val="18"/>
        </w:rPr>
        <w:t xml:space="preserve">эпизоотий чумы и других опасных болезней </w:t>
      </w:r>
      <w:r w:rsidR="00DA2BA0" w:rsidRPr="002E46B4">
        <w:rPr>
          <w:sz w:val="18"/>
          <w:szCs w:val="18"/>
        </w:rPr>
        <w:t xml:space="preserve">в населенных пунктах или их окрестностях, </w:t>
      </w:r>
      <w:r w:rsidR="00187208" w:rsidRPr="002E46B4">
        <w:rPr>
          <w:sz w:val="18"/>
          <w:szCs w:val="18"/>
        </w:rPr>
        <w:t>в мест</w:t>
      </w:r>
      <w:r w:rsidR="00DA2BA0" w:rsidRPr="002E46B4">
        <w:rPr>
          <w:sz w:val="18"/>
          <w:szCs w:val="18"/>
        </w:rPr>
        <w:t>ах временной концентрации</w:t>
      </w:r>
      <w:r w:rsidR="00187208" w:rsidRPr="002E46B4">
        <w:rPr>
          <w:sz w:val="18"/>
          <w:szCs w:val="18"/>
        </w:rPr>
        <w:t xml:space="preserve"> людей. Кратность и объе</w:t>
      </w:r>
      <w:r w:rsidR="00192BF6" w:rsidRPr="002E46B4">
        <w:rPr>
          <w:sz w:val="18"/>
          <w:szCs w:val="18"/>
        </w:rPr>
        <w:t>мы</w:t>
      </w:r>
      <w:r w:rsidR="00187208" w:rsidRPr="002E46B4">
        <w:rPr>
          <w:sz w:val="18"/>
          <w:szCs w:val="18"/>
        </w:rPr>
        <w:t xml:space="preserve"> работ определяются характером проявлений болезней в прошлом и настоящем, степенью эпидемиол</w:t>
      </w:r>
      <w:r w:rsidR="006F0AB5" w:rsidRPr="002E46B4">
        <w:rPr>
          <w:sz w:val="18"/>
          <w:szCs w:val="18"/>
        </w:rPr>
        <w:t xml:space="preserve">огической опасности конкретных </w:t>
      </w:r>
      <w:r w:rsidR="00187208" w:rsidRPr="002E46B4">
        <w:rPr>
          <w:sz w:val="18"/>
          <w:szCs w:val="18"/>
        </w:rPr>
        <w:t>территори</w:t>
      </w:r>
      <w:r w:rsidR="006F0AB5" w:rsidRPr="002E46B4">
        <w:rPr>
          <w:sz w:val="18"/>
          <w:szCs w:val="18"/>
        </w:rPr>
        <w:t>й</w:t>
      </w:r>
      <w:r w:rsidR="00187208" w:rsidRPr="002E46B4">
        <w:rPr>
          <w:sz w:val="18"/>
          <w:szCs w:val="18"/>
        </w:rPr>
        <w:t>.</w:t>
      </w:r>
    </w:p>
    <w:p w:rsidR="00187208" w:rsidRPr="002E46B4" w:rsidRDefault="00191827" w:rsidP="0037793E">
      <w:pPr>
        <w:spacing w:line="360" w:lineRule="auto"/>
        <w:ind w:right="-5" w:firstLine="72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Д</w:t>
      </w:r>
      <w:r w:rsidR="006F0AB5" w:rsidRPr="002E46B4">
        <w:rPr>
          <w:sz w:val="18"/>
          <w:szCs w:val="18"/>
        </w:rPr>
        <w:t xml:space="preserve">ля снижения численности грызунов </w:t>
      </w:r>
      <w:r w:rsidR="008521E8" w:rsidRPr="002E46B4">
        <w:rPr>
          <w:sz w:val="18"/>
          <w:szCs w:val="18"/>
        </w:rPr>
        <w:t xml:space="preserve">по типу экстренных мероприятий </w:t>
      </w:r>
      <w:r w:rsidR="006F0AB5" w:rsidRPr="002E46B4">
        <w:rPr>
          <w:sz w:val="18"/>
          <w:szCs w:val="18"/>
        </w:rPr>
        <w:t>используют</w:t>
      </w:r>
      <w:r w:rsidR="00A23F45"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>физически</w:t>
      </w:r>
      <w:r w:rsidR="00192BF6" w:rsidRPr="002E46B4">
        <w:rPr>
          <w:sz w:val="18"/>
          <w:szCs w:val="18"/>
        </w:rPr>
        <w:t>е</w:t>
      </w:r>
      <w:r w:rsidR="00A23F45"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>и химиче</w:t>
      </w:r>
      <w:r w:rsidR="00192BF6" w:rsidRPr="002E46B4">
        <w:rPr>
          <w:sz w:val="18"/>
          <w:szCs w:val="18"/>
        </w:rPr>
        <w:t xml:space="preserve">ские </w:t>
      </w:r>
      <w:r w:rsidR="00A23F45" w:rsidRPr="002E46B4">
        <w:rPr>
          <w:sz w:val="18"/>
          <w:szCs w:val="18"/>
        </w:rPr>
        <w:t>методы</w:t>
      </w:r>
      <w:r w:rsidR="00192BF6" w:rsidRPr="002E46B4">
        <w:rPr>
          <w:sz w:val="18"/>
          <w:szCs w:val="18"/>
        </w:rPr>
        <w:t xml:space="preserve"> борьбы с грызунами. Физически</w:t>
      </w:r>
      <w:r w:rsidR="00325DB0" w:rsidRPr="002E46B4">
        <w:rPr>
          <w:sz w:val="18"/>
          <w:szCs w:val="18"/>
        </w:rPr>
        <w:t>й</w:t>
      </w:r>
      <w:r w:rsidR="00192BF6" w:rsidRPr="002E46B4">
        <w:rPr>
          <w:sz w:val="18"/>
          <w:szCs w:val="18"/>
        </w:rPr>
        <w:t xml:space="preserve"> метод предусматрива</w:t>
      </w:r>
      <w:r w:rsidR="00325DB0" w:rsidRPr="002E46B4">
        <w:rPr>
          <w:sz w:val="18"/>
          <w:szCs w:val="18"/>
        </w:rPr>
        <w:t>е</w:t>
      </w:r>
      <w:r w:rsidR="00192BF6" w:rsidRPr="002E46B4">
        <w:rPr>
          <w:sz w:val="18"/>
          <w:szCs w:val="18"/>
        </w:rPr>
        <w:t xml:space="preserve">т использование </w:t>
      </w:r>
      <w:r w:rsidR="004361A1" w:rsidRPr="002E46B4">
        <w:rPr>
          <w:sz w:val="18"/>
          <w:szCs w:val="18"/>
        </w:rPr>
        <w:t xml:space="preserve">различных </w:t>
      </w:r>
      <w:r w:rsidR="00192BF6" w:rsidRPr="002E46B4">
        <w:rPr>
          <w:sz w:val="18"/>
          <w:szCs w:val="18"/>
        </w:rPr>
        <w:t>механических устройст</w:t>
      </w:r>
      <w:r w:rsidR="004361A1" w:rsidRPr="002E46B4">
        <w:rPr>
          <w:sz w:val="18"/>
          <w:szCs w:val="18"/>
        </w:rPr>
        <w:t xml:space="preserve">в: капканов, давилок, живоловок, верш, петель, сетей и клеевых листов (липучек). В полевых условиях зверьков ловят </w:t>
      </w:r>
      <w:r w:rsidR="00187208" w:rsidRPr="002E46B4">
        <w:rPr>
          <w:sz w:val="18"/>
          <w:szCs w:val="18"/>
        </w:rPr>
        <w:t>в канавки и цилиндры, выливают из нор водой, истребляют при раскоп</w:t>
      </w:r>
      <w:r w:rsidR="004361A1" w:rsidRPr="002E46B4">
        <w:rPr>
          <w:sz w:val="18"/>
          <w:szCs w:val="18"/>
        </w:rPr>
        <w:t xml:space="preserve">ках нор и перекладке сена. Эти способы </w:t>
      </w:r>
      <w:r w:rsidR="00187208" w:rsidRPr="002E46B4">
        <w:rPr>
          <w:sz w:val="18"/>
          <w:szCs w:val="18"/>
        </w:rPr>
        <w:t xml:space="preserve">борьбы </w:t>
      </w:r>
      <w:r w:rsidR="00BF7297" w:rsidRPr="002E46B4">
        <w:rPr>
          <w:sz w:val="18"/>
          <w:szCs w:val="18"/>
        </w:rPr>
        <w:t>доступны и</w:t>
      </w:r>
      <w:r w:rsidR="00187208" w:rsidRPr="002E46B4">
        <w:rPr>
          <w:sz w:val="18"/>
          <w:szCs w:val="18"/>
        </w:rPr>
        <w:t xml:space="preserve"> просты, но достаточно трудоемки, не исключают контакта персонала с больными животными и их выделениями. </w:t>
      </w:r>
      <w:r w:rsidR="004361A1" w:rsidRPr="002E46B4">
        <w:rPr>
          <w:sz w:val="18"/>
          <w:szCs w:val="18"/>
        </w:rPr>
        <w:t xml:space="preserve">Часто их используют для уничтожения грызунов в изолированных объектах с повышенной опасностью применения химических средств защиты от грызунов. </w:t>
      </w:r>
      <w:r w:rsidR="00694624" w:rsidRPr="002E46B4">
        <w:rPr>
          <w:sz w:val="18"/>
          <w:szCs w:val="18"/>
        </w:rPr>
        <w:t xml:space="preserve">Использование </w:t>
      </w:r>
      <w:r w:rsidR="004361A1" w:rsidRPr="002E46B4">
        <w:rPr>
          <w:sz w:val="18"/>
          <w:szCs w:val="18"/>
        </w:rPr>
        <w:t xml:space="preserve">в </w:t>
      </w:r>
      <w:r w:rsidR="00D60C10" w:rsidRPr="002E46B4">
        <w:rPr>
          <w:sz w:val="18"/>
          <w:szCs w:val="18"/>
        </w:rPr>
        <w:t xml:space="preserve">медицинской </w:t>
      </w:r>
      <w:r w:rsidR="004361A1" w:rsidRPr="002E46B4">
        <w:rPr>
          <w:sz w:val="18"/>
          <w:szCs w:val="18"/>
        </w:rPr>
        <w:t>дератизации электрических и звуковых устройств ограниченно в связи с</w:t>
      </w:r>
      <w:r w:rsidR="00E560BA" w:rsidRPr="002E46B4">
        <w:rPr>
          <w:sz w:val="18"/>
          <w:szCs w:val="18"/>
        </w:rPr>
        <w:t xml:space="preserve"> </w:t>
      </w:r>
      <w:r w:rsidR="004361A1" w:rsidRPr="002E46B4">
        <w:rPr>
          <w:sz w:val="18"/>
          <w:szCs w:val="18"/>
        </w:rPr>
        <w:t>трудоёмкостью и дорого</w:t>
      </w:r>
      <w:r w:rsidR="00E560BA" w:rsidRPr="002E46B4">
        <w:rPr>
          <w:sz w:val="18"/>
          <w:szCs w:val="18"/>
        </w:rPr>
        <w:t xml:space="preserve">визной </w:t>
      </w:r>
      <w:r w:rsidR="00694624" w:rsidRPr="002E46B4">
        <w:rPr>
          <w:sz w:val="18"/>
          <w:szCs w:val="18"/>
        </w:rPr>
        <w:t xml:space="preserve">их </w:t>
      </w:r>
      <w:r w:rsidR="00E560BA" w:rsidRPr="002E46B4">
        <w:rPr>
          <w:sz w:val="18"/>
          <w:szCs w:val="18"/>
        </w:rPr>
        <w:t>приобретения и пользования ими. Кроме того, это приводит к интенсивным передвижениям и переселению грызунов на другие участки и объекты, что может провоцировать распространение заболеваний зоонозами среди животных и людей.</w:t>
      </w:r>
    </w:p>
    <w:p w:rsidR="00187208" w:rsidRPr="002E46B4" w:rsidRDefault="002E2BF6" w:rsidP="0037793E">
      <w:pPr>
        <w:spacing w:line="360" w:lineRule="auto"/>
        <w:ind w:right="-5" w:firstLine="72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Химический метод снижения численности грызунов и других мелких млекопитающих, имеющих медицинское значение, является наиболее доступным и эффективным в медицинской дератизации.</w:t>
      </w:r>
    </w:p>
    <w:p w:rsidR="00187208" w:rsidRPr="002E46B4" w:rsidRDefault="00981465" w:rsidP="001E6E29">
      <w:pPr>
        <w:pStyle w:val="a4"/>
        <w:ind w:firstLine="709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 xml:space="preserve">8.1. </w:t>
      </w:r>
      <w:r w:rsidR="003D747B" w:rsidRPr="002E46B4">
        <w:rPr>
          <w:b/>
          <w:bCs/>
          <w:sz w:val="18"/>
          <w:szCs w:val="18"/>
        </w:rPr>
        <w:t>Химические с</w:t>
      </w:r>
      <w:r w:rsidR="00187208" w:rsidRPr="002E46B4">
        <w:rPr>
          <w:b/>
          <w:bCs/>
          <w:sz w:val="18"/>
          <w:szCs w:val="18"/>
        </w:rPr>
        <w:t>редства дератизации</w:t>
      </w:r>
    </w:p>
    <w:p w:rsidR="009F02D3" w:rsidRPr="002E46B4" w:rsidRDefault="009F02D3" w:rsidP="009F02D3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Для борьбы с грызунами применяют родентицидные приманки, родентицидные покрытия и газацию (фумигацию). Основные формы химических средств включают порошки, суспензии, гели, пасты на основе ДВ или их смесевых составов, а также готовые </w:t>
      </w:r>
      <w:r w:rsidR="005A4F76" w:rsidRPr="002E46B4">
        <w:rPr>
          <w:sz w:val="18"/>
          <w:szCs w:val="18"/>
        </w:rPr>
        <w:t xml:space="preserve">родентицидные </w:t>
      </w:r>
      <w:r w:rsidRPr="002E46B4">
        <w:rPr>
          <w:sz w:val="18"/>
          <w:szCs w:val="18"/>
        </w:rPr>
        <w:t>препаративные формы в виде пищевых приманок, брикетов, гранул и др. (приложение 1).</w:t>
      </w:r>
    </w:p>
    <w:p w:rsidR="00187208" w:rsidRPr="002E46B4" w:rsidRDefault="003E556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Х</w:t>
      </w:r>
      <w:r w:rsidR="00187208" w:rsidRPr="002E46B4">
        <w:rPr>
          <w:sz w:val="18"/>
          <w:szCs w:val="18"/>
        </w:rPr>
        <w:t>имические родентициды объединены в 2 основные группы: яды острого и кумулятивн</w:t>
      </w:r>
      <w:r w:rsidRPr="002E46B4">
        <w:rPr>
          <w:sz w:val="18"/>
          <w:szCs w:val="18"/>
        </w:rPr>
        <w:t xml:space="preserve">ого действия. К </w:t>
      </w:r>
      <w:r w:rsidR="00187208" w:rsidRPr="002E46B4">
        <w:rPr>
          <w:sz w:val="18"/>
          <w:szCs w:val="18"/>
        </w:rPr>
        <w:t>ядам</w:t>
      </w:r>
      <w:r w:rsidRPr="002E46B4">
        <w:rPr>
          <w:sz w:val="18"/>
          <w:szCs w:val="18"/>
        </w:rPr>
        <w:t xml:space="preserve"> острого действия</w:t>
      </w:r>
      <w:r w:rsidR="00187208" w:rsidRPr="002E46B4">
        <w:rPr>
          <w:sz w:val="18"/>
          <w:szCs w:val="18"/>
        </w:rPr>
        <w:t xml:space="preserve"> относятся высокотоксичные химические соединения, вызывающие отравление грызунов в короткие сроки при одноразовом поедании приманки.</w:t>
      </w:r>
      <w:r w:rsidR="00872CE2" w:rsidRPr="002E46B4">
        <w:rPr>
          <w:sz w:val="18"/>
          <w:szCs w:val="18"/>
        </w:rPr>
        <w:t xml:space="preserve"> Они широко применяются при дератизации в природных биотопах.</w:t>
      </w:r>
      <w:r w:rsidR="00846A13" w:rsidRPr="002E46B4">
        <w:rPr>
          <w:sz w:val="18"/>
          <w:szCs w:val="18"/>
        </w:rPr>
        <w:t xml:space="preserve"> Яды-фумиганты применяют для дератизации в герметичных строениях, помещениях (в первую очередь на объектах различных видов транспорта). </w:t>
      </w:r>
      <w:r w:rsidR="00187208" w:rsidRPr="002E46B4">
        <w:rPr>
          <w:sz w:val="18"/>
          <w:szCs w:val="18"/>
        </w:rPr>
        <w:t xml:space="preserve"> К группе родентицидов кумулятивного действия относятся </w:t>
      </w:r>
      <w:r w:rsidR="00872CE2" w:rsidRPr="002E46B4">
        <w:rPr>
          <w:sz w:val="18"/>
          <w:szCs w:val="18"/>
        </w:rPr>
        <w:t xml:space="preserve">в основном </w:t>
      </w:r>
      <w:r w:rsidR="00187208" w:rsidRPr="002E46B4">
        <w:rPr>
          <w:sz w:val="18"/>
          <w:szCs w:val="18"/>
        </w:rPr>
        <w:t>антикоагулянты, характеризующиеся медленным процессом отравления</w:t>
      </w:r>
      <w:r w:rsidR="00A23F45" w:rsidRPr="002E46B4">
        <w:rPr>
          <w:sz w:val="18"/>
          <w:szCs w:val="18"/>
        </w:rPr>
        <w:t>,</w:t>
      </w:r>
      <w:r w:rsidR="00325DB0" w:rsidRPr="002E46B4">
        <w:rPr>
          <w:sz w:val="18"/>
          <w:szCs w:val="18"/>
        </w:rPr>
        <w:t xml:space="preserve"> не меняющим поведения</w:t>
      </w:r>
      <w:r w:rsidR="00187208" w:rsidRPr="002E46B4">
        <w:rPr>
          <w:sz w:val="18"/>
          <w:szCs w:val="18"/>
        </w:rPr>
        <w:t xml:space="preserve"> зверьков. В связи с малой токсичностью </w:t>
      </w:r>
      <w:r w:rsidR="00325DB0" w:rsidRPr="002E46B4">
        <w:rPr>
          <w:sz w:val="18"/>
          <w:szCs w:val="18"/>
        </w:rPr>
        <w:t xml:space="preserve">их препаративных форм </w:t>
      </w:r>
      <w:r w:rsidR="00187208" w:rsidRPr="002E46B4">
        <w:rPr>
          <w:sz w:val="18"/>
          <w:szCs w:val="18"/>
        </w:rPr>
        <w:t xml:space="preserve">для человека и домашних животных антикоагулянты </w:t>
      </w:r>
      <w:r w:rsidR="00846A13" w:rsidRPr="002E46B4">
        <w:rPr>
          <w:sz w:val="18"/>
          <w:szCs w:val="18"/>
        </w:rPr>
        <w:t xml:space="preserve">широко </w:t>
      </w:r>
      <w:r w:rsidR="00187208" w:rsidRPr="002E46B4">
        <w:rPr>
          <w:sz w:val="18"/>
          <w:szCs w:val="18"/>
        </w:rPr>
        <w:t>применяют для истребления грызунов в населенных пунктах.</w:t>
      </w:r>
      <w:r w:rsidR="000B69FE"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 xml:space="preserve">Для борьбы с </w:t>
      </w:r>
      <w:r w:rsidR="00872CE2" w:rsidRPr="002E46B4">
        <w:rPr>
          <w:sz w:val="18"/>
          <w:szCs w:val="18"/>
        </w:rPr>
        <w:t xml:space="preserve">домовыми мышами и серыми крысами </w:t>
      </w:r>
      <w:r w:rsidR="00187208" w:rsidRPr="002E46B4">
        <w:rPr>
          <w:sz w:val="18"/>
          <w:szCs w:val="18"/>
        </w:rPr>
        <w:t xml:space="preserve">используют также препараты на основе витаминов </w:t>
      </w:r>
      <w:r w:rsidR="00CA40AD" w:rsidRPr="002E46B4">
        <w:rPr>
          <w:sz w:val="18"/>
          <w:szCs w:val="18"/>
        </w:rPr>
        <w:t xml:space="preserve">группы </w:t>
      </w:r>
      <w:r w:rsidR="00B20E0D" w:rsidRPr="002E46B4">
        <w:rPr>
          <w:sz w:val="18"/>
          <w:szCs w:val="18"/>
        </w:rPr>
        <w:t>Д</w:t>
      </w:r>
      <w:r w:rsidR="00872CE2" w:rsidRPr="002E46B4">
        <w:rPr>
          <w:sz w:val="18"/>
          <w:szCs w:val="18"/>
        </w:rPr>
        <w:t>.</w:t>
      </w:r>
    </w:p>
    <w:p w:rsidR="00E7621C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В большинстве своем современные родентицидные препараты воздействуют через кишечный тракт теплокровных и подаются в приманках или поилках. В качестве приманки используют сухие или влажные пищевые продукты, наиболее охотно поедаемые грызунами. Предпочитаемый рацион кормов может отличаться у разных видов</w:t>
      </w:r>
      <w:r w:rsidR="008533CA" w:rsidRPr="002E46B4">
        <w:rPr>
          <w:sz w:val="18"/>
          <w:szCs w:val="18"/>
        </w:rPr>
        <w:t>, а также</w:t>
      </w:r>
      <w:r w:rsidRPr="002E46B4">
        <w:rPr>
          <w:sz w:val="18"/>
          <w:szCs w:val="18"/>
        </w:rPr>
        <w:t xml:space="preserve"> в зависимости от сезона года и местообитания. Для семеноядных грызунов универсальными являются зерновые</w:t>
      </w:r>
      <w:r w:rsidR="00325DB0" w:rsidRPr="002E46B4">
        <w:rPr>
          <w:sz w:val="18"/>
          <w:szCs w:val="18"/>
        </w:rPr>
        <w:t xml:space="preserve"> и гранулированные</w:t>
      </w:r>
      <w:r w:rsidRPr="002E46B4">
        <w:rPr>
          <w:sz w:val="18"/>
          <w:szCs w:val="18"/>
        </w:rPr>
        <w:t xml:space="preserve"> приманки, для травоядных </w:t>
      </w:r>
      <w:r w:rsidR="008533CA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овощные</w:t>
      </w:r>
      <w:r w:rsidR="000B69FE" w:rsidRPr="002E46B4">
        <w:rPr>
          <w:sz w:val="18"/>
          <w:szCs w:val="18"/>
        </w:rPr>
        <w:t xml:space="preserve"> или на основе природных кормов</w:t>
      </w:r>
      <w:r w:rsidRPr="002E46B4">
        <w:rPr>
          <w:sz w:val="18"/>
          <w:szCs w:val="18"/>
        </w:rPr>
        <w:t xml:space="preserve">, для крыс </w:t>
      </w:r>
      <w:r w:rsidR="008533CA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мясные и комбинированные. В целях устранения специфического запаха и</w:t>
      </w:r>
      <w:r w:rsidR="006B4379" w:rsidRPr="002E46B4">
        <w:rPr>
          <w:sz w:val="18"/>
          <w:szCs w:val="18"/>
        </w:rPr>
        <w:t>ли</w:t>
      </w:r>
      <w:r w:rsidRPr="002E46B4">
        <w:rPr>
          <w:sz w:val="18"/>
          <w:szCs w:val="18"/>
        </w:rPr>
        <w:t xml:space="preserve"> раздражающего вкуса яда, для придания приманке привлекательных свойств и в качестве аппликатора</w:t>
      </w:r>
      <w:r w:rsidR="008533CA" w:rsidRPr="002E46B4">
        <w:rPr>
          <w:sz w:val="18"/>
          <w:szCs w:val="18"/>
        </w:rPr>
        <w:t xml:space="preserve"> и аттрактанта</w:t>
      </w:r>
      <w:r w:rsidRPr="002E46B4">
        <w:rPr>
          <w:sz w:val="18"/>
          <w:szCs w:val="18"/>
        </w:rPr>
        <w:t xml:space="preserve"> используют растительное (лучше нерафинированное подсолнечное) </w:t>
      </w:r>
      <w:r w:rsidR="006B4379" w:rsidRPr="002E46B4">
        <w:rPr>
          <w:sz w:val="18"/>
          <w:szCs w:val="18"/>
        </w:rPr>
        <w:t>масло</w:t>
      </w:r>
      <w:r w:rsidR="008F2410" w:rsidRPr="002E46B4">
        <w:rPr>
          <w:sz w:val="18"/>
          <w:szCs w:val="18"/>
        </w:rPr>
        <w:t xml:space="preserve"> (3-5 % от веса приманки)</w:t>
      </w:r>
      <w:r w:rsidR="00505D0D" w:rsidRPr="002E46B4">
        <w:rPr>
          <w:sz w:val="18"/>
          <w:szCs w:val="18"/>
        </w:rPr>
        <w:t xml:space="preserve">. В качестве </w:t>
      </w:r>
      <w:r w:rsidRPr="002E46B4">
        <w:rPr>
          <w:sz w:val="18"/>
          <w:szCs w:val="18"/>
        </w:rPr>
        <w:t>аттрактант</w:t>
      </w:r>
      <w:r w:rsidR="00505D0D" w:rsidRPr="002E46B4">
        <w:rPr>
          <w:sz w:val="18"/>
          <w:szCs w:val="18"/>
        </w:rPr>
        <w:t xml:space="preserve">ов применяют </w:t>
      </w:r>
      <w:r w:rsidR="008533CA" w:rsidRPr="002E46B4">
        <w:rPr>
          <w:sz w:val="18"/>
          <w:szCs w:val="18"/>
        </w:rPr>
        <w:t>фракции пищевых продуктов, а также в небольшом количестве сами пищевые продукты (</w:t>
      </w:r>
      <w:r w:rsidR="00AC37D9" w:rsidRPr="002E46B4">
        <w:rPr>
          <w:sz w:val="18"/>
          <w:szCs w:val="18"/>
        </w:rPr>
        <w:t xml:space="preserve">арахисовая крошка, рыбная мука, </w:t>
      </w:r>
      <w:r w:rsidR="004963A3" w:rsidRPr="002E46B4">
        <w:rPr>
          <w:sz w:val="18"/>
          <w:szCs w:val="18"/>
        </w:rPr>
        <w:t xml:space="preserve">сахарная пудра, </w:t>
      </w:r>
      <w:r w:rsidR="00AC37D9" w:rsidRPr="002E46B4">
        <w:rPr>
          <w:sz w:val="18"/>
          <w:szCs w:val="18"/>
        </w:rPr>
        <w:t>какао и др.).</w:t>
      </w:r>
      <w:r w:rsidRPr="002E46B4">
        <w:rPr>
          <w:sz w:val="18"/>
          <w:szCs w:val="18"/>
        </w:rPr>
        <w:t xml:space="preserve"> Как правило, им</w:t>
      </w:r>
      <w:r w:rsidR="00AC37D9" w:rsidRPr="002E46B4">
        <w:rPr>
          <w:sz w:val="18"/>
          <w:szCs w:val="18"/>
        </w:rPr>
        <w:t>и</w:t>
      </w:r>
      <w:r w:rsidRPr="002E46B4">
        <w:rPr>
          <w:sz w:val="18"/>
          <w:szCs w:val="18"/>
        </w:rPr>
        <w:t xml:space="preserve"> обрабатывают зерно, фарш или овощные компонен</w:t>
      </w:r>
      <w:r w:rsidR="00AC37D9" w:rsidRPr="002E46B4">
        <w:rPr>
          <w:sz w:val="18"/>
          <w:szCs w:val="18"/>
        </w:rPr>
        <w:t>ты</w:t>
      </w:r>
      <w:r w:rsidR="006B4379" w:rsidRPr="002E46B4">
        <w:rPr>
          <w:sz w:val="18"/>
          <w:szCs w:val="18"/>
        </w:rPr>
        <w:t>, которые</w:t>
      </w:r>
      <w:r w:rsidRPr="002E46B4">
        <w:rPr>
          <w:sz w:val="18"/>
          <w:szCs w:val="18"/>
        </w:rPr>
        <w:t xml:space="preserve"> затем смешивают с родентицидами. </w:t>
      </w:r>
      <w:r w:rsidR="00325DB0" w:rsidRPr="002E46B4">
        <w:rPr>
          <w:sz w:val="18"/>
          <w:szCs w:val="18"/>
        </w:rPr>
        <w:t>Для приготовления препаративных форм  р</w:t>
      </w:r>
      <w:r w:rsidR="00AC37D9" w:rsidRPr="002E46B4">
        <w:rPr>
          <w:sz w:val="18"/>
          <w:szCs w:val="18"/>
        </w:rPr>
        <w:t xml:space="preserve">одентициды </w:t>
      </w:r>
      <w:r w:rsidRPr="002E46B4">
        <w:rPr>
          <w:sz w:val="18"/>
          <w:szCs w:val="18"/>
        </w:rPr>
        <w:t>применяют в виде концентратов ДВ (</w:t>
      </w:r>
      <w:r w:rsidR="00AC37D9" w:rsidRPr="002E46B4">
        <w:rPr>
          <w:sz w:val="18"/>
          <w:szCs w:val="18"/>
        </w:rPr>
        <w:t>порошков</w:t>
      </w:r>
      <w:r w:rsidRPr="002E46B4">
        <w:rPr>
          <w:sz w:val="18"/>
          <w:szCs w:val="18"/>
        </w:rPr>
        <w:t>, гелей, паст, мас</w:t>
      </w:r>
      <w:r w:rsidR="006B4379" w:rsidRPr="002E46B4">
        <w:rPr>
          <w:sz w:val="18"/>
          <w:szCs w:val="18"/>
        </w:rPr>
        <w:t>ляных и других растворов).</w:t>
      </w:r>
      <w:r w:rsidRPr="002E46B4">
        <w:rPr>
          <w:sz w:val="18"/>
          <w:szCs w:val="18"/>
        </w:rPr>
        <w:t xml:space="preserve"> При использовании </w:t>
      </w:r>
      <w:r w:rsidR="008F2410" w:rsidRPr="002E46B4">
        <w:rPr>
          <w:sz w:val="18"/>
          <w:szCs w:val="18"/>
        </w:rPr>
        <w:t>ядов</w:t>
      </w:r>
      <w:r w:rsidRPr="002E46B4">
        <w:rPr>
          <w:sz w:val="18"/>
          <w:szCs w:val="18"/>
        </w:rPr>
        <w:t xml:space="preserve"> в жидкой форме приманочные продукты сначала пропитывают ими, а затем просушивают и добавляют масло</w:t>
      </w:r>
      <w:r w:rsidR="00AC37D9" w:rsidRPr="002E46B4">
        <w:rPr>
          <w:sz w:val="18"/>
          <w:szCs w:val="18"/>
        </w:rPr>
        <w:t xml:space="preserve"> или другие аттрактанты.</w:t>
      </w:r>
      <w:r w:rsidR="00E7621C" w:rsidRPr="002E46B4">
        <w:rPr>
          <w:sz w:val="18"/>
          <w:szCs w:val="18"/>
        </w:rPr>
        <w:t xml:space="preserve"> Концентрации ДВ родентицидов, рекомендуемые для приготовления приманок в природных очагах чумы приводятся в приложении 5. </w:t>
      </w:r>
    </w:p>
    <w:p w:rsidR="00187208" w:rsidRPr="002E46B4" w:rsidRDefault="00AC37D9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Дератизация может проводиться порошковидными родентицидами при обсыпании</w:t>
      </w:r>
      <w:r w:rsidR="000B69FE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устьев и ходов нор грызунов</w:t>
      </w:r>
      <w:r w:rsidR="00325DB0" w:rsidRPr="002E46B4">
        <w:rPr>
          <w:sz w:val="18"/>
          <w:szCs w:val="18"/>
        </w:rPr>
        <w:t xml:space="preserve">, использовании </w:t>
      </w:r>
      <w:r w:rsidR="00A23F45" w:rsidRPr="002E46B4">
        <w:rPr>
          <w:sz w:val="18"/>
          <w:szCs w:val="18"/>
        </w:rPr>
        <w:t xml:space="preserve">их </w:t>
      </w:r>
      <w:r w:rsidR="00325DB0" w:rsidRPr="002E46B4">
        <w:rPr>
          <w:sz w:val="18"/>
          <w:szCs w:val="18"/>
        </w:rPr>
        <w:t>в липких дератизационных покрытиях</w:t>
      </w:r>
      <w:r w:rsidR="00A23F45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</w:t>
      </w:r>
      <w:r w:rsidR="00A05994" w:rsidRPr="002E46B4">
        <w:rPr>
          <w:sz w:val="18"/>
          <w:szCs w:val="18"/>
        </w:rPr>
        <w:t xml:space="preserve"> растворении родентицидов в жидкостях или напылении на воду в поилках</w:t>
      </w:r>
      <w:r w:rsidR="00110A60" w:rsidRPr="002E46B4">
        <w:rPr>
          <w:sz w:val="18"/>
          <w:szCs w:val="18"/>
        </w:rPr>
        <w:t xml:space="preserve">. </w:t>
      </w:r>
      <w:r w:rsidR="00187208" w:rsidRPr="002E46B4">
        <w:rPr>
          <w:sz w:val="18"/>
          <w:szCs w:val="18"/>
        </w:rPr>
        <w:t xml:space="preserve">Пастообразными препаратами обмазывают </w:t>
      </w:r>
      <w:r w:rsidR="000B69FE" w:rsidRPr="002E46B4">
        <w:rPr>
          <w:sz w:val="18"/>
          <w:szCs w:val="18"/>
        </w:rPr>
        <w:t>входы</w:t>
      </w:r>
      <w:r w:rsidR="00187208" w:rsidRPr="002E46B4">
        <w:rPr>
          <w:sz w:val="18"/>
          <w:szCs w:val="18"/>
        </w:rPr>
        <w:t xml:space="preserve"> нор</w:t>
      </w:r>
      <w:r w:rsidR="00FB0D40" w:rsidRPr="002E46B4">
        <w:rPr>
          <w:sz w:val="18"/>
          <w:szCs w:val="18"/>
        </w:rPr>
        <w:t xml:space="preserve"> (из-за особенностей груминга для сусликов и сурков этот метод неэффективен)</w:t>
      </w:r>
      <w:r w:rsidR="00187208" w:rsidRPr="002E46B4">
        <w:rPr>
          <w:sz w:val="18"/>
          <w:szCs w:val="18"/>
        </w:rPr>
        <w:t xml:space="preserve">, а в строениях </w:t>
      </w:r>
      <w:r w:rsidR="00D81172" w:rsidRPr="002E46B4">
        <w:rPr>
          <w:sz w:val="18"/>
          <w:szCs w:val="18"/>
        </w:rPr>
        <w:t>–</w:t>
      </w:r>
      <w:r w:rsidR="00187208" w:rsidRPr="002E46B4">
        <w:rPr>
          <w:sz w:val="18"/>
          <w:szCs w:val="18"/>
        </w:rPr>
        <w:t xml:space="preserve"> отверстия, через которые проникают грызуны. </w:t>
      </w:r>
      <w:r w:rsidR="004963A3" w:rsidRPr="002E46B4">
        <w:rPr>
          <w:sz w:val="18"/>
          <w:szCs w:val="18"/>
        </w:rPr>
        <w:t xml:space="preserve">Используют также родентицидные пены, которыми заполняют норы и лазы грызунов. </w:t>
      </w:r>
      <w:r w:rsidR="00110A60" w:rsidRPr="002E46B4">
        <w:rPr>
          <w:sz w:val="18"/>
          <w:szCs w:val="18"/>
        </w:rPr>
        <w:t>Безопасным способом применения родентицидных покрытий в виде пасты является нанесение</w:t>
      </w:r>
      <w:r w:rsidR="006B4379" w:rsidRPr="002E46B4">
        <w:rPr>
          <w:sz w:val="18"/>
          <w:szCs w:val="18"/>
        </w:rPr>
        <w:t xml:space="preserve"> их на стенки</w:t>
      </w:r>
      <w:r w:rsidR="00110A60" w:rsidRPr="002E46B4">
        <w:rPr>
          <w:sz w:val="18"/>
          <w:szCs w:val="18"/>
        </w:rPr>
        <w:t xml:space="preserve"> специальных емкостей (контейнеров). В качестве при</w:t>
      </w:r>
      <w:r w:rsidR="009E5B22" w:rsidRPr="002E46B4">
        <w:rPr>
          <w:sz w:val="18"/>
          <w:szCs w:val="18"/>
        </w:rPr>
        <w:t>манки</w:t>
      </w:r>
      <w:r w:rsidR="00110A60" w:rsidRPr="002E46B4">
        <w:rPr>
          <w:sz w:val="18"/>
          <w:szCs w:val="18"/>
        </w:rPr>
        <w:t xml:space="preserve"> к слою пасты приклеивают нешелу</w:t>
      </w:r>
      <w:r w:rsidR="009E5B22" w:rsidRPr="002E46B4">
        <w:rPr>
          <w:sz w:val="18"/>
          <w:szCs w:val="18"/>
        </w:rPr>
        <w:t>ш</w:t>
      </w:r>
      <w:r w:rsidR="00110A60" w:rsidRPr="002E46B4">
        <w:rPr>
          <w:sz w:val="18"/>
          <w:szCs w:val="18"/>
        </w:rPr>
        <w:t>енный овес с добавкой растительного масла (3 %). Н</w:t>
      </w:r>
      <w:r w:rsidR="009E5B22" w:rsidRPr="002E46B4">
        <w:rPr>
          <w:sz w:val="18"/>
          <w:szCs w:val="18"/>
        </w:rPr>
        <w:t>а</w:t>
      </w:r>
      <w:r w:rsidR="00187208" w:rsidRPr="002E46B4">
        <w:rPr>
          <w:sz w:val="18"/>
          <w:szCs w:val="18"/>
        </w:rPr>
        <w:t xml:space="preserve"> судах</w:t>
      </w:r>
      <w:r w:rsidR="00110A60" w:rsidRPr="002E46B4">
        <w:rPr>
          <w:sz w:val="18"/>
          <w:szCs w:val="18"/>
        </w:rPr>
        <w:t>, непродовольственных складах и промышленных</w:t>
      </w:r>
      <w:r w:rsidR="00325DB0" w:rsidRPr="002E46B4">
        <w:rPr>
          <w:sz w:val="18"/>
          <w:szCs w:val="18"/>
        </w:rPr>
        <w:t xml:space="preserve"> отдельно стоящих</w:t>
      </w:r>
      <w:r w:rsidR="00110A60" w:rsidRPr="002E46B4">
        <w:rPr>
          <w:sz w:val="18"/>
          <w:szCs w:val="18"/>
        </w:rPr>
        <w:t xml:space="preserve"> объектах</w:t>
      </w:r>
      <w:r w:rsidR="00187208" w:rsidRPr="002E46B4">
        <w:rPr>
          <w:sz w:val="18"/>
          <w:szCs w:val="18"/>
        </w:rPr>
        <w:t xml:space="preserve"> используют газообразные </w:t>
      </w:r>
      <w:r w:rsidR="00846A13" w:rsidRPr="002E46B4">
        <w:rPr>
          <w:sz w:val="18"/>
          <w:szCs w:val="18"/>
        </w:rPr>
        <w:t>родентициды</w:t>
      </w:r>
      <w:r w:rsidR="00187208" w:rsidRPr="002E46B4">
        <w:rPr>
          <w:sz w:val="18"/>
          <w:szCs w:val="18"/>
        </w:rPr>
        <w:t>, воздействующие на грызунов через органы дыхания.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При выборе химических родентицидов, методов приготовления и спосо</w:t>
      </w:r>
      <w:r w:rsidR="009E5B22" w:rsidRPr="002E46B4">
        <w:rPr>
          <w:sz w:val="18"/>
          <w:szCs w:val="18"/>
        </w:rPr>
        <w:t>бов их подачи</w:t>
      </w:r>
      <w:r w:rsidRPr="002E46B4">
        <w:rPr>
          <w:sz w:val="18"/>
          <w:szCs w:val="18"/>
        </w:rPr>
        <w:t xml:space="preserve"> определяющее значение имеют </w:t>
      </w:r>
      <w:r w:rsidR="00FB0D40" w:rsidRPr="002E46B4">
        <w:rPr>
          <w:sz w:val="18"/>
          <w:szCs w:val="18"/>
        </w:rPr>
        <w:t>особенности экологии мелких млекопитающих,</w:t>
      </w:r>
      <w:r w:rsidRPr="002E46B4">
        <w:rPr>
          <w:sz w:val="18"/>
          <w:szCs w:val="18"/>
        </w:rPr>
        <w:t xml:space="preserve"> их численность, занятая зверьками площадь и характер распределения на местности или объекте. </w:t>
      </w:r>
      <w:r w:rsidR="00694624" w:rsidRPr="002E46B4">
        <w:rPr>
          <w:sz w:val="18"/>
          <w:szCs w:val="18"/>
        </w:rPr>
        <w:t>Для повышения эффективности дератизации применяют одновременную раскладку приманок с разными типами ДВ родентицидов (например, с ядами острого действия и антикоагулянтами</w:t>
      </w:r>
      <w:r w:rsidR="002300D5" w:rsidRPr="002E46B4">
        <w:rPr>
          <w:sz w:val="18"/>
          <w:szCs w:val="18"/>
        </w:rPr>
        <w:t xml:space="preserve"> с разными пищевыми основами</w:t>
      </w:r>
      <w:r w:rsidR="00694624" w:rsidRPr="002E46B4">
        <w:rPr>
          <w:sz w:val="18"/>
          <w:szCs w:val="18"/>
        </w:rPr>
        <w:t xml:space="preserve">). </w:t>
      </w:r>
      <w:r w:rsidRPr="002E46B4">
        <w:rPr>
          <w:sz w:val="18"/>
          <w:szCs w:val="18"/>
        </w:rPr>
        <w:t>При выявлении</w:t>
      </w:r>
      <w:r w:rsidR="00E34285" w:rsidRPr="002E46B4">
        <w:rPr>
          <w:sz w:val="18"/>
          <w:szCs w:val="18"/>
        </w:rPr>
        <w:t xml:space="preserve"> у грызунов</w:t>
      </w:r>
      <w:r w:rsidRPr="002E46B4">
        <w:rPr>
          <w:sz w:val="18"/>
          <w:szCs w:val="18"/>
        </w:rPr>
        <w:t xml:space="preserve"> физиологической резистентности или настороженности к </w:t>
      </w:r>
      <w:r w:rsidR="00E34285" w:rsidRPr="002E46B4">
        <w:rPr>
          <w:sz w:val="18"/>
          <w:szCs w:val="18"/>
        </w:rPr>
        <w:t xml:space="preserve">родентицидам </w:t>
      </w:r>
      <w:r w:rsidRPr="002E46B4">
        <w:rPr>
          <w:sz w:val="18"/>
          <w:szCs w:val="18"/>
        </w:rPr>
        <w:t>и для предотвращения этих явлений проводят ротацию (</w:t>
      </w:r>
      <w:r w:rsidR="00E34285" w:rsidRPr="002E46B4">
        <w:rPr>
          <w:sz w:val="18"/>
          <w:szCs w:val="18"/>
        </w:rPr>
        <w:t>смену)</w:t>
      </w:r>
      <w:r w:rsidRPr="002E46B4">
        <w:rPr>
          <w:sz w:val="18"/>
          <w:szCs w:val="18"/>
        </w:rPr>
        <w:t xml:space="preserve"> </w:t>
      </w:r>
      <w:r w:rsidR="00E34285" w:rsidRPr="002E46B4">
        <w:rPr>
          <w:sz w:val="18"/>
          <w:szCs w:val="18"/>
        </w:rPr>
        <w:t>препаратов</w:t>
      </w:r>
      <w:r w:rsidRPr="002E46B4">
        <w:rPr>
          <w:sz w:val="18"/>
          <w:szCs w:val="18"/>
        </w:rPr>
        <w:t xml:space="preserve"> и приманочных продуктов.</w:t>
      </w:r>
    </w:p>
    <w:p w:rsidR="00BC6B49" w:rsidRPr="002E46B4" w:rsidRDefault="00187208" w:rsidP="001E6E29">
      <w:pPr>
        <w:pStyle w:val="a4"/>
        <w:ind w:firstLine="709"/>
        <w:jc w:val="left"/>
        <w:rPr>
          <w:sz w:val="18"/>
          <w:szCs w:val="18"/>
        </w:rPr>
      </w:pPr>
      <w:r w:rsidRPr="002E46B4">
        <w:rPr>
          <w:sz w:val="18"/>
          <w:szCs w:val="18"/>
        </w:rPr>
        <w:t>Сезоны, сроки, объемы, кратность и интервалы обработ</w:t>
      </w:r>
      <w:r w:rsidR="00E34285" w:rsidRPr="002E46B4">
        <w:rPr>
          <w:sz w:val="18"/>
          <w:szCs w:val="18"/>
        </w:rPr>
        <w:t>о</w:t>
      </w:r>
      <w:r w:rsidRPr="002E46B4">
        <w:rPr>
          <w:sz w:val="18"/>
          <w:szCs w:val="18"/>
        </w:rPr>
        <w:t xml:space="preserve">к определяют в </w:t>
      </w:r>
      <w:r w:rsidR="00E34285" w:rsidRPr="002E46B4">
        <w:rPr>
          <w:sz w:val="18"/>
          <w:szCs w:val="18"/>
        </w:rPr>
        <w:t>зависимости от конкретной обстановки.</w:t>
      </w:r>
      <w:r w:rsidRPr="002E46B4">
        <w:rPr>
          <w:sz w:val="18"/>
          <w:szCs w:val="18"/>
        </w:rPr>
        <w:t xml:space="preserve"> Контроль эффективности проводят с учетом времени проявления отравляющего действия </w:t>
      </w:r>
      <w:r w:rsidR="00E34285" w:rsidRPr="002E46B4">
        <w:rPr>
          <w:sz w:val="18"/>
          <w:szCs w:val="18"/>
        </w:rPr>
        <w:t>препаратов</w:t>
      </w:r>
      <w:r w:rsidRPr="002E46B4">
        <w:rPr>
          <w:sz w:val="18"/>
          <w:szCs w:val="18"/>
        </w:rPr>
        <w:t xml:space="preserve">, сравнивая численность до и после работ, либо на опытном и контрольном участках со сходными условиями обитания животных. </w:t>
      </w:r>
      <w:r w:rsidR="00FB0D40" w:rsidRPr="002E46B4">
        <w:rPr>
          <w:sz w:val="18"/>
          <w:szCs w:val="18"/>
        </w:rPr>
        <w:t xml:space="preserve">При использовании комбинированных приманок с ДВ разного механизма действия (одновременно с ядами острого действия и антикоагулянтами) сроки проведения послеотработочных учетов численности определяют по наибольшей длительности периода ожидания отравляющего эффекта. </w:t>
      </w:r>
      <w:r w:rsidRPr="002E46B4">
        <w:rPr>
          <w:sz w:val="18"/>
          <w:szCs w:val="18"/>
        </w:rPr>
        <w:t xml:space="preserve">Удовлетворительным результатом дератизации </w:t>
      </w:r>
      <w:r w:rsidR="00505D0D" w:rsidRPr="002E46B4">
        <w:rPr>
          <w:sz w:val="18"/>
          <w:szCs w:val="18"/>
        </w:rPr>
        <w:t>является купирование эпизоотического или эпидемического очага с последующей его ликвидацией</w:t>
      </w:r>
      <w:r w:rsidR="00812675" w:rsidRPr="002E46B4">
        <w:rPr>
          <w:sz w:val="18"/>
          <w:szCs w:val="18"/>
        </w:rPr>
        <w:t xml:space="preserve"> независимо от остаточной численности зверьков. Для количественной оценки используют показатель гибели особей на обработанных территориях или объекте. Как правило, достижение 70-80 % смертности обеспечивает хорошую противоэпидемическую эффективность.</w:t>
      </w:r>
    </w:p>
    <w:p w:rsidR="00187208" w:rsidRPr="002E46B4" w:rsidRDefault="00694624" w:rsidP="001E6E29">
      <w:pPr>
        <w:pStyle w:val="a4"/>
        <w:ind w:firstLine="709"/>
        <w:jc w:val="left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8.1</w:t>
      </w:r>
      <w:r w:rsidR="00187208" w:rsidRPr="002E46B4">
        <w:rPr>
          <w:bCs/>
          <w:sz w:val="18"/>
          <w:szCs w:val="18"/>
        </w:rPr>
        <w:t>.1.</w:t>
      </w:r>
      <w:r w:rsidR="00F138E4" w:rsidRPr="002E46B4">
        <w:rPr>
          <w:bCs/>
          <w:sz w:val="18"/>
          <w:szCs w:val="18"/>
        </w:rPr>
        <w:t xml:space="preserve"> </w:t>
      </w:r>
      <w:r w:rsidRPr="002E46B4">
        <w:rPr>
          <w:bCs/>
          <w:sz w:val="18"/>
          <w:szCs w:val="18"/>
        </w:rPr>
        <w:t>Характеристика р</w:t>
      </w:r>
      <w:r w:rsidR="00187208" w:rsidRPr="002E46B4">
        <w:rPr>
          <w:bCs/>
          <w:sz w:val="18"/>
          <w:szCs w:val="18"/>
        </w:rPr>
        <w:t>одентицид</w:t>
      </w:r>
      <w:r w:rsidRPr="002E46B4">
        <w:rPr>
          <w:bCs/>
          <w:sz w:val="18"/>
          <w:szCs w:val="18"/>
        </w:rPr>
        <w:t>ов</w:t>
      </w:r>
    </w:p>
    <w:p w:rsidR="00187208" w:rsidRPr="002E46B4" w:rsidRDefault="00187208" w:rsidP="0037793E">
      <w:pPr>
        <w:pStyle w:val="a4"/>
        <w:ind w:firstLine="709"/>
        <w:jc w:val="left"/>
        <w:rPr>
          <w:sz w:val="18"/>
          <w:szCs w:val="18"/>
        </w:rPr>
      </w:pPr>
      <w:r w:rsidRPr="002E46B4">
        <w:rPr>
          <w:sz w:val="18"/>
          <w:szCs w:val="18"/>
        </w:rPr>
        <w:t xml:space="preserve">Я д ы </w:t>
      </w:r>
      <w:r w:rsidR="00E4692B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 о с т р о г  о  </w:t>
      </w:r>
      <w:r w:rsidR="00E4692B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д е й с т в и я.</w:t>
      </w:r>
    </w:p>
    <w:p w:rsidR="00187208" w:rsidRPr="002E46B4" w:rsidRDefault="009E5B22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П</w:t>
      </w:r>
      <w:r w:rsidR="00187208" w:rsidRPr="002E46B4">
        <w:rPr>
          <w:sz w:val="18"/>
          <w:szCs w:val="18"/>
        </w:rPr>
        <w:t>ри</w:t>
      </w:r>
      <w:r w:rsidR="00F138E4" w:rsidRPr="002E46B4">
        <w:rPr>
          <w:sz w:val="18"/>
          <w:szCs w:val="18"/>
        </w:rPr>
        <w:t xml:space="preserve"> возникновении заболеваний людей зоонозами или </w:t>
      </w:r>
      <w:r w:rsidR="00187208" w:rsidRPr="002E46B4">
        <w:rPr>
          <w:sz w:val="18"/>
          <w:szCs w:val="18"/>
        </w:rPr>
        <w:t xml:space="preserve">угрозе их </w:t>
      </w:r>
      <w:r w:rsidR="00F138E4" w:rsidRPr="002E46B4">
        <w:rPr>
          <w:sz w:val="18"/>
          <w:szCs w:val="18"/>
        </w:rPr>
        <w:t>появления</w:t>
      </w:r>
      <w:r w:rsidR="00D81172" w:rsidRPr="002E46B4">
        <w:rPr>
          <w:sz w:val="18"/>
          <w:szCs w:val="18"/>
        </w:rPr>
        <w:t xml:space="preserve"> на фоне интенсивных эпизоотий</w:t>
      </w:r>
      <w:r w:rsidRPr="002E46B4">
        <w:rPr>
          <w:sz w:val="18"/>
          <w:szCs w:val="18"/>
        </w:rPr>
        <w:t xml:space="preserve">, отдается предпочтение ядам острого действия. </w:t>
      </w:r>
      <w:r w:rsidR="002300D5" w:rsidRPr="002E46B4">
        <w:rPr>
          <w:sz w:val="18"/>
          <w:szCs w:val="18"/>
        </w:rPr>
        <w:t>Субстанции или технический продукт</w:t>
      </w:r>
      <w:r w:rsidR="00A01A3E" w:rsidRPr="002E46B4">
        <w:rPr>
          <w:sz w:val="18"/>
          <w:szCs w:val="18"/>
        </w:rPr>
        <w:t xml:space="preserve"> большинств</w:t>
      </w:r>
      <w:r w:rsidR="002300D5" w:rsidRPr="002E46B4">
        <w:rPr>
          <w:sz w:val="18"/>
          <w:szCs w:val="18"/>
        </w:rPr>
        <w:t>а</w:t>
      </w:r>
      <w:r w:rsidR="00A01A3E" w:rsidRPr="002E46B4">
        <w:rPr>
          <w:sz w:val="18"/>
          <w:szCs w:val="18"/>
        </w:rPr>
        <w:t xml:space="preserve"> из них относится к </w:t>
      </w:r>
      <w:r w:rsidR="009F02D3" w:rsidRPr="002E46B4">
        <w:rPr>
          <w:sz w:val="18"/>
          <w:szCs w:val="18"/>
        </w:rPr>
        <w:t>1</w:t>
      </w:r>
      <w:r w:rsidR="00A01A3E" w:rsidRPr="002E46B4">
        <w:rPr>
          <w:sz w:val="18"/>
          <w:szCs w:val="18"/>
        </w:rPr>
        <w:t xml:space="preserve"> классу, а р</w:t>
      </w:r>
      <w:r w:rsidRPr="002E46B4">
        <w:rPr>
          <w:sz w:val="18"/>
          <w:szCs w:val="18"/>
        </w:rPr>
        <w:t xml:space="preserve">одентицидные приманки на их основе </w:t>
      </w:r>
      <w:r w:rsidR="00B750F9" w:rsidRPr="002E46B4">
        <w:rPr>
          <w:sz w:val="18"/>
          <w:szCs w:val="18"/>
        </w:rPr>
        <w:t>–</w:t>
      </w:r>
      <w:r w:rsidR="009F02D3" w:rsidRPr="002E46B4">
        <w:rPr>
          <w:sz w:val="18"/>
          <w:szCs w:val="18"/>
        </w:rPr>
        <w:t xml:space="preserve"> к</w:t>
      </w:r>
      <w:r w:rsidR="00A01A3E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3 классу опасности.</w:t>
      </w:r>
      <w:r w:rsidR="00187208" w:rsidRPr="002E46B4">
        <w:rPr>
          <w:sz w:val="18"/>
          <w:szCs w:val="18"/>
        </w:rPr>
        <w:t xml:space="preserve"> После одноразовой обработки приманка</w:t>
      </w:r>
      <w:r w:rsidR="00D81172" w:rsidRPr="002E46B4">
        <w:rPr>
          <w:sz w:val="18"/>
          <w:szCs w:val="18"/>
        </w:rPr>
        <w:t>ми с этими</w:t>
      </w:r>
      <w:r w:rsidR="00187208" w:rsidRPr="002E46B4">
        <w:rPr>
          <w:sz w:val="18"/>
          <w:szCs w:val="18"/>
        </w:rPr>
        <w:t xml:space="preserve"> ядами зверьки начинают </w:t>
      </w:r>
      <w:r w:rsidRPr="002E46B4">
        <w:rPr>
          <w:sz w:val="18"/>
          <w:szCs w:val="18"/>
        </w:rPr>
        <w:t xml:space="preserve">гибнуть </w:t>
      </w:r>
      <w:r w:rsidR="00187208" w:rsidRPr="002E46B4">
        <w:rPr>
          <w:sz w:val="18"/>
          <w:szCs w:val="18"/>
        </w:rPr>
        <w:t xml:space="preserve">уже в первые часы. Большая часть особей на обработанной территории </w:t>
      </w:r>
      <w:r w:rsidR="002300D5" w:rsidRPr="002E46B4">
        <w:rPr>
          <w:sz w:val="18"/>
          <w:szCs w:val="18"/>
        </w:rPr>
        <w:t>погибает</w:t>
      </w:r>
      <w:r w:rsidR="004963A3"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>че</w:t>
      </w:r>
      <w:r w:rsidR="005A4F76" w:rsidRPr="002E46B4">
        <w:rPr>
          <w:sz w:val="18"/>
          <w:szCs w:val="18"/>
        </w:rPr>
        <w:t>рез 5-7 дней.</w:t>
      </w:r>
    </w:p>
    <w:p w:rsidR="00187208" w:rsidRPr="002E46B4" w:rsidRDefault="009E5B22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Применение </w:t>
      </w:r>
      <w:r w:rsidR="00187208" w:rsidRPr="002E46B4">
        <w:rPr>
          <w:sz w:val="18"/>
          <w:szCs w:val="18"/>
        </w:rPr>
        <w:t>ядов</w:t>
      </w:r>
      <w:r w:rsidRPr="002E46B4">
        <w:rPr>
          <w:sz w:val="18"/>
          <w:szCs w:val="18"/>
        </w:rPr>
        <w:t xml:space="preserve"> острого действия</w:t>
      </w:r>
      <w:r w:rsidR="00187208" w:rsidRPr="002E46B4">
        <w:rPr>
          <w:sz w:val="18"/>
          <w:szCs w:val="18"/>
        </w:rPr>
        <w:t xml:space="preserve"> предусматривает обеспечение </w:t>
      </w:r>
      <w:r w:rsidR="006D2FD6" w:rsidRPr="002E46B4">
        <w:rPr>
          <w:sz w:val="18"/>
          <w:szCs w:val="18"/>
        </w:rPr>
        <w:t xml:space="preserve">повышенной </w:t>
      </w:r>
      <w:r w:rsidR="00187208" w:rsidRPr="002E46B4">
        <w:rPr>
          <w:sz w:val="18"/>
          <w:szCs w:val="18"/>
        </w:rPr>
        <w:t>безопасности работы медицинского персонала и</w:t>
      </w:r>
      <w:r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 xml:space="preserve">населения. </w:t>
      </w:r>
      <w:r w:rsidR="00D75760" w:rsidRPr="002E46B4">
        <w:rPr>
          <w:sz w:val="18"/>
          <w:szCs w:val="18"/>
        </w:rPr>
        <w:t>Родентициды о</w:t>
      </w:r>
      <w:r w:rsidR="00187208" w:rsidRPr="002E46B4">
        <w:rPr>
          <w:sz w:val="18"/>
          <w:szCs w:val="18"/>
        </w:rPr>
        <w:t>стр</w:t>
      </w:r>
      <w:r w:rsidR="00D75760" w:rsidRPr="002E46B4">
        <w:rPr>
          <w:sz w:val="18"/>
          <w:szCs w:val="18"/>
        </w:rPr>
        <w:t>ого</w:t>
      </w:r>
      <w:r w:rsidR="00187208" w:rsidRPr="002E46B4">
        <w:rPr>
          <w:sz w:val="18"/>
          <w:szCs w:val="18"/>
        </w:rPr>
        <w:t xml:space="preserve"> </w:t>
      </w:r>
      <w:r w:rsidR="00D75760" w:rsidRPr="002E46B4">
        <w:rPr>
          <w:sz w:val="18"/>
          <w:szCs w:val="18"/>
        </w:rPr>
        <w:t xml:space="preserve">действия </w:t>
      </w:r>
      <w:r w:rsidR="00187208" w:rsidRPr="002E46B4">
        <w:rPr>
          <w:sz w:val="18"/>
          <w:szCs w:val="18"/>
        </w:rPr>
        <w:t>запрещены при работе на п</w:t>
      </w:r>
      <w:r w:rsidR="00D75760" w:rsidRPr="002E46B4">
        <w:rPr>
          <w:sz w:val="18"/>
          <w:szCs w:val="18"/>
        </w:rPr>
        <w:t>редприятиях общественного питания</w:t>
      </w:r>
      <w:r w:rsidR="00187208" w:rsidRPr="002E46B4">
        <w:rPr>
          <w:sz w:val="18"/>
          <w:szCs w:val="18"/>
        </w:rPr>
        <w:t>, в детских и медицинских учреждениях, на пищевых предприятиях, на продовольственных складах</w:t>
      </w:r>
      <w:r w:rsidR="006D2FD6" w:rsidRPr="002E46B4">
        <w:rPr>
          <w:sz w:val="18"/>
          <w:szCs w:val="18"/>
        </w:rPr>
        <w:t>, в</w:t>
      </w:r>
      <w:r w:rsidR="00187208" w:rsidRPr="002E46B4">
        <w:rPr>
          <w:sz w:val="18"/>
          <w:szCs w:val="18"/>
        </w:rPr>
        <w:t xml:space="preserve"> животноводческих </w:t>
      </w:r>
      <w:r w:rsidR="006D2FD6" w:rsidRPr="002E46B4">
        <w:rPr>
          <w:sz w:val="18"/>
          <w:szCs w:val="18"/>
        </w:rPr>
        <w:t>комплексах и жилых помещениях</w:t>
      </w:r>
      <w:r w:rsidR="00187208"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 В настоящее время на т</w:t>
      </w:r>
      <w:r w:rsidR="00D71FC3" w:rsidRPr="002E46B4">
        <w:rPr>
          <w:sz w:val="18"/>
          <w:szCs w:val="18"/>
        </w:rPr>
        <w:t xml:space="preserve">ерритории Российской Федерации разрешены </w:t>
      </w:r>
      <w:r w:rsidR="00D75760" w:rsidRPr="002E46B4">
        <w:rPr>
          <w:sz w:val="18"/>
          <w:szCs w:val="18"/>
        </w:rPr>
        <w:t xml:space="preserve">к применению </w:t>
      </w:r>
      <w:r w:rsidRPr="002E46B4">
        <w:rPr>
          <w:i/>
          <w:sz w:val="18"/>
          <w:szCs w:val="18"/>
        </w:rPr>
        <w:t>фосфид цинка</w:t>
      </w:r>
      <w:r w:rsidR="009F02D3" w:rsidRPr="002E46B4">
        <w:rPr>
          <w:i/>
          <w:sz w:val="18"/>
          <w:szCs w:val="18"/>
        </w:rPr>
        <w:t xml:space="preserve"> </w:t>
      </w:r>
      <w:r w:rsidR="00B750F9" w:rsidRPr="002E46B4">
        <w:rPr>
          <w:sz w:val="18"/>
          <w:szCs w:val="18"/>
        </w:rPr>
        <w:t>и</w:t>
      </w:r>
      <w:r w:rsidR="00F86369" w:rsidRPr="002E46B4">
        <w:rPr>
          <w:i/>
          <w:sz w:val="18"/>
          <w:szCs w:val="18"/>
        </w:rPr>
        <w:t xml:space="preserve"> </w:t>
      </w:r>
      <w:r w:rsidR="00D71FC3" w:rsidRPr="002E46B4">
        <w:rPr>
          <w:i/>
          <w:sz w:val="18"/>
          <w:szCs w:val="18"/>
        </w:rPr>
        <w:t>1-</w:t>
      </w:r>
      <w:r w:rsidRPr="002E46B4">
        <w:rPr>
          <w:i/>
          <w:sz w:val="18"/>
          <w:szCs w:val="18"/>
        </w:rPr>
        <w:t>нафтилтиомочевина</w:t>
      </w:r>
      <w:r w:rsidR="00D75760" w:rsidRPr="002E46B4">
        <w:rPr>
          <w:sz w:val="18"/>
          <w:szCs w:val="18"/>
        </w:rPr>
        <w:t xml:space="preserve"> (К</w:t>
      </w:r>
      <w:r w:rsidR="00273FC0" w:rsidRPr="002E46B4">
        <w:rPr>
          <w:sz w:val="18"/>
          <w:szCs w:val="18"/>
        </w:rPr>
        <w:t>РЫСИД</w:t>
      </w:r>
      <w:r w:rsidR="00D75760" w:rsidRPr="002E46B4">
        <w:rPr>
          <w:sz w:val="18"/>
          <w:szCs w:val="18"/>
        </w:rPr>
        <w:t>)</w:t>
      </w:r>
      <w:r w:rsidR="005A4F76" w:rsidRPr="002E46B4">
        <w:rPr>
          <w:sz w:val="18"/>
          <w:szCs w:val="18"/>
        </w:rPr>
        <w:t>, рекомендованные для включения в рецептуры различных родентицидных средств</w:t>
      </w:r>
      <w:r w:rsidRPr="002E46B4">
        <w:rPr>
          <w:sz w:val="18"/>
          <w:szCs w:val="18"/>
        </w:rPr>
        <w:t>.</w:t>
      </w:r>
    </w:p>
    <w:p w:rsidR="009F02D3" w:rsidRPr="002E46B4" w:rsidRDefault="009F02D3" w:rsidP="009F02D3">
      <w:pPr>
        <w:pStyle w:val="a4"/>
        <w:ind w:firstLine="709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Фосфид цинка</w:t>
      </w:r>
      <w:r w:rsidRPr="002E46B4">
        <w:rPr>
          <w:i/>
          <w:sz w:val="18"/>
          <w:szCs w:val="18"/>
        </w:rPr>
        <w:t xml:space="preserve"> </w:t>
      </w:r>
      <w:r w:rsidRPr="002E46B4">
        <w:rPr>
          <w:sz w:val="18"/>
          <w:szCs w:val="18"/>
        </w:rPr>
        <w:t>(фосфористый цинк) – технический препарат представляет собой порошок серого цвета со специфическим запахом. Не растворяется в воде, спирте, плохо растворим в щелочах и маслах. Хорошо растворяется в слабых кислотах. Не горюч. ПДК в воздухе рабочей зоны – 0,1 мг/м</w:t>
      </w:r>
      <w:r w:rsidRPr="002E46B4">
        <w:rPr>
          <w:sz w:val="18"/>
          <w:szCs w:val="18"/>
          <w:vertAlign w:val="superscript"/>
        </w:rPr>
        <w:t xml:space="preserve">3 </w:t>
      </w:r>
      <w:r w:rsidRPr="002E46B4">
        <w:rPr>
          <w:sz w:val="18"/>
          <w:szCs w:val="18"/>
        </w:rPr>
        <w:t>(аэрозоль, 2 класс опасности).</w:t>
      </w:r>
    </w:p>
    <w:p w:rsidR="009F02D3" w:rsidRPr="002E46B4" w:rsidRDefault="009F02D3" w:rsidP="009F02D3">
      <w:pPr>
        <w:pStyle w:val="a4"/>
        <w:ind w:firstLine="709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1-Нафтилтиомочевина</w:t>
      </w:r>
      <w:r w:rsidR="00DF7294" w:rsidRPr="002E46B4">
        <w:rPr>
          <w:b/>
          <w:i/>
          <w:sz w:val="18"/>
          <w:szCs w:val="18"/>
        </w:rPr>
        <w:t xml:space="preserve"> </w:t>
      </w:r>
      <w:r w:rsidR="00DF7294" w:rsidRPr="002E46B4">
        <w:rPr>
          <w:sz w:val="18"/>
          <w:szCs w:val="18"/>
        </w:rPr>
        <w:t>(</w:t>
      </w:r>
      <w:r w:rsidR="006E4E91" w:rsidRPr="002E46B4">
        <w:rPr>
          <w:sz w:val="18"/>
          <w:szCs w:val="18"/>
        </w:rPr>
        <w:t>1-(1-Нафтил)</w:t>
      </w:r>
      <w:r w:rsidR="00DF7294" w:rsidRPr="002E46B4">
        <w:rPr>
          <w:sz w:val="18"/>
          <w:szCs w:val="18"/>
        </w:rPr>
        <w:t>-2-тиомочевина)</w:t>
      </w:r>
      <w:r w:rsidR="00B750F9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Синонимы: крысид, АНТУ, 1-НТМ. Родентицид органического происхождения, производное мочевины. Технический препарат – бурый мелкокристаллический летучий порошок без запаха, с горьким вкусом. Плохо растворяется в воде, спирте и большинстве органических растворителей. </w:t>
      </w:r>
      <w:r w:rsidR="00B25F08" w:rsidRPr="002E46B4">
        <w:rPr>
          <w:sz w:val="18"/>
          <w:szCs w:val="18"/>
        </w:rPr>
        <w:t xml:space="preserve">Величина </w:t>
      </w:r>
      <w:r w:rsidRPr="002E46B4">
        <w:rPr>
          <w:sz w:val="18"/>
          <w:szCs w:val="18"/>
        </w:rPr>
        <w:t xml:space="preserve">ПДК в воздухе рабочей зоны </w:t>
      </w:r>
      <w:r w:rsidR="00B25F08" w:rsidRPr="002E46B4">
        <w:rPr>
          <w:sz w:val="18"/>
          <w:szCs w:val="18"/>
        </w:rPr>
        <w:t>отсутствует, так как его</w:t>
      </w:r>
      <w:r w:rsidRPr="002E46B4">
        <w:rPr>
          <w:sz w:val="18"/>
          <w:szCs w:val="18"/>
        </w:rPr>
        <w:t xml:space="preserve"> </w:t>
      </w:r>
      <w:r w:rsidR="00B25F08" w:rsidRPr="002E46B4">
        <w:rPr>
          <w:sz w:val="18"/>
          <w:szCs w:val="18"/>
        </w:rPr>
        <w:t xml:space="preserve">попадание в воздух </w:t>
      </w:r>
      <w:r w:rsidR="00B25F08" w:rsidRPr="002E46B4">
        <w:rPr>
          <w:sz w:val="18"/>
          <w:szCs w:val="18"/>
          <w:vertAlign w:val="superscript"/>
        </w:rPr>
        <w:t xml:space="preserve"> </w:t>
      </w:r>
      <w:r w:rsidRPr="002E46B4">
        <w:rPr>
          <w:sz w:val="18"/>
          <w:szCs w:val="18"/>
        </w:rPr>
        <w:t>не допускается (аэрозоль, 1 класс опасности)</w:t>
      </w:r>
      <w:r w:rsidR="00B25F08" w:rsidRPr="002E46B4">
        <w:rPr>
          <w:sz w:val="18"/>
          <w:szCs w:val="18"/>
        </w:rPr>
        <w:t>.</w:t>
      </w:r>
    </w:p>
    <w:p w:rsidR="00187208" w:rsidRPr="002E46B4" w:rsidRDefault="00A87974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Р о д е н т и ц и д ы   х р о н и ч е с к о г о</w:t>
      </w:r>
      <w:r w:rsidR="00187208" w:rsidRPr="002E46B4">
        <w:rPr>
          <w:sz w:val="18"/>
          <w:szCs w:val="18"/>
        </w:rPr>
        <w:t xml:space="preserve">   д е й с т в и я</w:t>
      </w:r>
    </w:p>
    <w:p w:rsidR="008F4020" w:rsidRPr="002E46B4" w:rsidRDefault="00A87974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К родентицидам хронического действия относятся антикоагулянты.</w:t>
      </w:r>
      <w:r w:rsidR="0074275A" w:rsidRPr="002E46B4">
        <w:rPr>
          <w:sz w:val="18"/>
          <w:szCs w:val="18"/>
        </w:rPr>
        <w:t xml:space="preserve"> Как правило, они нерастворимы в воде, но растворяются в органических растворителях. Сохраняют свои токсические свойства в течение нескольких лет. Обладают резко выраженными кумулятивными свойствами. </w:t>
      </w:r>
      <w:r w:rsidRPr="002E46B4">
        <w:rPr>
          <w:sz w:val="18"/>
          <w:szCs w:val="18"/>
        </w:rPr>
        <w:t>Для них</w:t>
      </w:r>
      <w:r w:rsidR="00187208" w:rsidRPr="002E46B4">
        <w:rPr>
          <w:sz w:val="18"/>
          <w:szCs w:val="18"/>
        </w:rPr>
        <w:t xml:space="preserve"> характерны </w:t>
      </w:r>
      <w:r w:rsidR="00E31B6C" w:rsidRPr="002E46B4">
        <w:rPr>
          <w:sz w:val="18"/>
          <w:szCs w:val="18"/>
        </w:rPr>
        <w:t xml:space="preserve">сравнительно </w:t>
      </w:r>
      <w:r w:rsidR="00187208" w:rsidRPr="002E46B4">
        <w:rPr>
          <w:sz w:val="18"/>
          <w:szCs w:val="18"/>
        </w:rPr>
        <w:t>длительное развитие процесса отравления, способность в малых количествах кумулироваться в организме зверьков до летальных доз. Токсическое действие основано на</w:t>
      </w:r>
      <w:r w:rsidRPr="002E46B4">
        <w:rPr>
          <w:sz w:val="18"/>
          <w:szCs w:val="18"/>
        </w:rPr>
        <w:t xml:space="preserve"> блокировании механизма свертывания крови теплокровных животных: г</w:t>
      </w:r>
      <w:r w:rsidR="00187208" w:rsidRPr="002E46B4">
        <w:rPr>
          <w:sz w:val="18"/>
          <w:szCs w:val="18"/>
        </w:rPr>
        <w:t>ибель грызунов наступает от</w:t>
      </w:r>
      <w:r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>кровоизлияний. Концентрации ДВ в приманках столь малы, что у животных не возникает оборонительной реакции</w:t>
      </w:r>
      <w:r w:rsidR="008F4020" w:rsidRPr="002E46B4">
        <w:rPr>
          <w:sz w:val="18"/>
          <w:szCs w:val="18"/>
        </w:rPr>
        <w:t xml:space="preserve"> на приманку</w:t>
      </w:r>
      <w:r w:rsidR="00187208" w:rsidRPr="002E46B4">
        <w:rPr>
          <w:sz w:val="18"/>
          <w:szCs w:val="18"/>
        </w:rPr>
        <w:t>. Использование этих ядов позволяет раскладывать крупные порции при</w:t>
      </w:r>
      <w:r w:rsidR="008F4020" w:rsidRPr="002E46B4">
        <w:rPr>
          <w:sz w:val="18"/>
          <w:szCs w:val="18"/>
        </w:rPr>
        <w:t>манок для</w:t>
      </w:r>
      <w:r w:rsidR="00187208" w:rsidRPr="002E46B4">
        <w:rPr>
          <w:sz w:val="18"/>
          <w:szCs w:val="18"/>
        </w:rPr>
        <w:t xml:space="preserve"> уничтож</w:t>
      </w:r>
      <w:r w:rsidR="008F4020" w:rsidRPr="002E46B4">
        <w:rPr>
          <w:sz w:val="18"/>
          <w:szCs w:val="18"/>
        </w:rPr>
        <w:t>ения</w:t>
      </w:r>
      <w:r w:rsidR="00187208" w:rsidRPr="002E46B4">
        <w:rPr>
          <w:sz w:val="18"/>
          <w:szCs w:val="18"/>
        </w:rPr>
        <w:t xml:space="preserve"> всех обитающих зверьков, создавать «точки долговременного отравления»</w:t>
      </w:r>
      <w:r w:rsidR="008F4020" w:rsidRPr="002E46B4">
        <w:rPr>
          <w:sz w:val="18"/>
          <w:szCs w:val="18"/>
        </w:rPr>
        <w:t>, а также</w:t>
      </w:r>
      <w:r w:rsidR="00187208" w:rsidRPr="002E46B4">
        <w:rPr>
          <w:sz w:val="18"/>
          <w:szCs w:val="18"/>
        </w:rPr>
        <w:t xml:space="preserve"> бороться с грызунами на объектах повышенной опасности.</w:t>
      </w:r>
    </w:p>
    <w:p w:rsidR="00A556AC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Антикоагулянты</w:t>
      </w:r>
      <w:r w:rsidR="00F52F85" w:rsidRPr="002E46B4">
        <w:rPr>
          <w:sz w:val="18"/>
          <w:szCs w:val="18"/>
        </w:rPr>
        <w:t xml:space="preserve"> 1</w:t>
      </w:r>
      <w:r w:rsidR="001F1ABA" w:rsidRPr="002E46B4">
        <w:rPr>
          <w:sz w:val="18"/>
          <w:szCs w:val="18"/>
        </w:rPr>
        <w:t xml:space="preserve"> поколения </w:t>
      </w:r>
      <w:r w:rsidR="007A318A" w:rsidRPr="002E46B4">
        <w:rPr>
          <w:sz w:val="18"/>
          <w:szCs w:val="18"/>
        </w:rPr>
        <w:t xml:space="preserve">действуют </w:t>
      </w:r>
      <w:r w:rsidR="001F1ABA" w:rsidRPr="002E46B4">
        <w:rPr>
          <w:sz w:val="18"/>
          <w:szCs w:val="18"/>
        </w:rPr>
        <w:t>медленно (гибель грызунов затягивается до месяца) и требуют серии повторных обработок</w:t>
      </w:r>
      <w:r w:rsidR="00F52F85" w:rsidRPr="002E46B4">
        <w:rPr>
          <w:sz w:val="18"/>
          <w:szCs w:val="18"/>
        </w:rPr>
        <w:t xml:space="preserve"> (от 3 до 6 раз). </w:t>
      </w:r>
      <w:r w:rsidRPr="002E46B4">
        <w:rPr>
          <w:sz w:val="18"/>
          <w:szCs w:val="18"/>
        </w:rPr>
        <w:t xml:space="preserve"> Сроки дератизации при этом затягиваются до 15-20 дней, а иногда результат приходится ждать до</w:t>
      </w:r>
      <w:r w:rsidR="00F52F85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месяц</w:t>
      </w:r>
      <w:r w:rsidR="00F52F85" w:rsidRPr="002E46B4">
        <w:rPr>
          <w:sz w:val="18"/>
          <w:szCs w:val="18"/>
        </w:rPr>
        <w:t>а</w:t>
      </w:r>
      <w:r w:rsidRPr="002E46B4">
        <w:rPr>
          <w:sz w:val="18"/>
          <w:szCs w:val="18"/>
        </w:rPr>
        <w:t xml:space="preserve">. </w:t>
      </w:r>
      <w:r w:rsidR="00261F5D" w:rsidRPr="002E46B4">
        <w:rPr>
          <w:sz w:val="18"/>
          <w:szCs w:val="18"/>
        </w:rPr>
        <w:t>ДВ относятся ко 2 классу опасности.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Антикоагулянты </w:t>
      </w:r>
      <w:r w:rsidR="001F1ABA" w:rsidRPr="002E46B4">
        <w:rPr>
          <w:sz w:val="18"/>
          <w:szCs w:val="18"/>
        </w:rPr>
        <w:t>2</w:t>
      </w:r>
      <w:r w:rsidRPr="002E46B4">
        <w:rPr>
          <w:sz w:val="18"/>
          <w:szCs w:val="18"/>
        </w:rPr>
        <w:t xml:space="preserve"> поколения действуют быстрее: гибель зверьков наступает через 4-10 дней при одно</w:t>
      </w:r>
      <w:r w:rsidR="00F52F85" w:rsidRPr="002E46B4">
        <w:rPr>
          <w:sz w:val="18"/>
          <w:szCs w:val="18"/>
        </w:rPr>
        <w:t>кратном поедании</w:t>
      </w:r>
      <w:r w:rsidRPr="002E46B4">
        <w:rPr>
          <w:sz w:val="18"/>
          <w:szCs w:val="18"/>
        </w:rPr>
        <w:t xml:space="preserve"> прим</w:t>
      </w:r>
      <w:r w:rsidR="00F52F85" w:rsidRPr="002E46B4">
        <w:rPr>
          <w:sz w:val="18"/>
          <w:szCs w:val="18"/>
        </w:rPr>
        <w:t xml:space="preserve">анки. </w:t>
      </w:r>
      <w:r w:rsidR="00A556AC" w:rsidRPr="002E46B4">
        <w:rPr>
          <w:sz w:val="18"/>
          <w:szCs w:val="18"/>
        </w:rPr>
        <w:t>Д</w:t>
      </w:r>
      <w:r w:rsidR="00261F5D" w:rsidRPr="002E46B4">
        <w:rPr>
          <w:sz w:val="18"/>
          <w:szCs w:val="18"/>
        </w:rPr>
        <w:t>В</w:t>
      </w:r>
      <w:r w:rsidR="00A556AC" w:rsidRPr="002E46B4">
        <w:rPr>
          <w:sz w:val="18"/>
          <w:szCs w:val="18"/>
        </w:rPr>
        <w:t xml:space="preserve"> этих родентицидов относятся к 1 классу опасности.</w:t>
      </w:r>
    </w:p>
    <w:p w:rsidR="00A556AC" w:rsidRPr="002E46B4" w:rsidRDefault="00F52F85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Ан</w:t>
      </w:r>
      <w:r w:rsidR="00F500B1" w:rsidRPr="002E46B4">
        <w:rPr>
          <w:sz w:val="18"/>
          <w:szCs w:val="18"/>
        </w:rPr>
        <w:t>тикоагулянты</w:t>
      </w:r>
      <w:r w:rsidR="00187208" w:rsidRPr="002E46B4">
        <w:rPr>
          <w:sz w:val="18"/>
          <w:szCs w:val="18"/>
        </w:rPr>
        <w:t xml:space="preserve"> выпускаются в виде концентратов порошков, паст, ге</w:t>
      </w:r>
      <w:r w:rsidR="0074275A" w:rsidRPr="002E46B4">
        <w:rPr>
          <w:sz w:val="18"/>
          <w:szCs w:val="18"/>
        </w:rPr>
        <w:t>лей</w:t>
      </w:r>
      <w:r w:rsidR="00187208" w:rsidRPr="002E46B4">
        <w:rPr>
          <w:sz w:val="18"/>
          <w:szCs w:val="18"/>
        </w:rPr>
        <w:t xml:space="preserve"> и растворов ДВ разной концентрации с нейтральными наполнителями. В целях распознавания ядовитых приманок и</w:t>
      </w:r>
      <w:r w:rsidR="00261F5D" w:rsidRPr="002E46B4">
        <w:rPr>
          <w:sz w:val="18"/>
          <w:szCs w:val="18"/>
        </w:rPr>
        <w:t>х</w:t>
      </w:r>
      <w:r w:rsidR="00187208" w:rsidRPr="002E46B4">
        <w:rPr>
          <w:sz w:val="18"/>
          <w:szCs w:val="18"/>
        </w:rPr>
        <w:t xml:space="preserve"> окрашивают в различные цвета. Во избежание случайного отравления людей и домашних животных</w:t>
      </w:r>
      <w:r w:rsidR="007A318A" w:rsidRPr="002E46B4">
        <w:rPr>
          <w:sz w:val="18"/>
          <w:szCs w:val="18"/>
        </w:rPr>
        <w:t>,</w:t>
      </w:r>
      <w:r w:rsidR="00187208" w:rsidRPr="002E46B4">
        <w:rPr>
          <w:sz w:val="18"/>
          <w:szCs w:val="18"/>
        </w:rPr>
        <w:t xml:space="preserve"> в концентраты и приманки с антикоагулянтами </w:t>
      </w:r>
      <w:r w:rsidR="00676E7B" w:rsidRPr="002E46B4">
        <w:rPr>
          <w:sz w:val="18"/>
          <w:szCs w:val="18"/>
        </w:rPr>
        <w:t xml:space="preserve">2 </w:t>
      </w:r>
      <w:r w:rsidR="00187208" w:rsidRPr="002E46B4">
        <w:rPr>
          <w:sz w:val="18"/>
          <w:szCs w:val="18"/>
        </w:rPr>
        <w:t>поколения добавляется горечь</w:t>
      </w:r>
      <w:r w:rsidR="00676E7B" w:rsidRPr="002E46B4">
        <w:rPr>
          <w:sz w:val="18"/>
          <w:szCs w:val="18"/>
        </w:rPr>
        <w:t xml:space="preserve"> (битрекс)</w:t>
      </w:r>
      <w:r w:rsidR="00187208" w:rsidRPr="002E46B4">
        <w:rPr>
          <w:sz w:val="18"/>
          <w:szCs w:val="18"/>
        </w:rPr>
        <w:t>.</w:t>
      </w:r>
      <w:r w:rsidR="0074275A" w:rsidRPr="002E46B4">
        <w:rPr>
          <w:sz w:val="18"/>
          <w:szCs w:val="18"/>
        </w:rPr>
        <w:t xml:space="preserve"> </w:t>
      </w:r>
      <w:r w:rsidR="00A556AC" w:rsidRPr="002E46B4">
        <w:rPr>
          <w:sz w:val="18"/>
          <w:szCs w:val="18"/>
        </w:rPr>
        <w:t>Расход приманочных продуктов при использовании антикоагулянтов в несколько раз превышает таковой с ядами острого действия.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К наиболее распространенным</w:t>
      </w:r>
      <w:r w:rsidR="008C59A1" w:rsidRPr="002E46B4">
        <w:rPr>
          <w:sz w:val="18"/>
          <w:szCs w:val="18"/>
        </w:rPr>
        <w:t xml:space="preserve"> родентицидам, рекомендованным для включения в рецептуры различных родентицидных средств, относятся</w:t>
      </w:r>
      <w:r w:rsidRPr="002E46B4">
        <w:rPr>
          <w:sz w:val="18"/>
          <w:szCs w:val="18"/>
        </w:rPr>
        <w:t xml:space="preserve"> антикоагулянт</w:t>
      </w:r>
      <w:r w:rsidR="008C59A1" w:rsidRPr="002E46B4">
        <w:rPr>
          <w:sz w:val="18"/>
          <w:szCs w:val="18"/>
        </w:rPr>
        <w:t>ы</w:t>
      </w:r>
      <w:r w:rsidRPr="002E46B4">
        <w:rPr>
          <w:sz w:val="18"/>
          <w:szCs w:val="18"/>
        </w:rPr>
        <w:t xml:space="preserve"> </w:t>
      </w:r>
      <w:r w:rsidR="0074275A" w:rsidRPr="002E46B4">
        <w:rPr>
          <w:sz w:val="18"/>
          <w:szCs w:val="18"/>
        </w:rPr>
        <w:t>1</w:t>
      </w:r>
      <w:r w:rsidRPr="002E46B4">
        <w:rPr>
          <w:sz w:val="18"/>
          <w:szCs w:val="18"/>
        </w:rPr>
        <w:t xml:space="preserve"> поколения</w:t>
      </w:r>
      <w:r w:rsidR="008C59A1" w:rsidRPr="002E46B4">
        <w:rPr>
          <w:sz w:val="18"/>
          <w:szCs w:val="18"/>
        </w:rPr>
        <w:t>:</w:t>
      </w:r>
      <w:r w:rsidRPr="002E46B4">
        <w:rPr>
          <w:sz w:val="18"/>
          <w:szCs w:val="18"/>
        </w:rPr>
        <w:t xml:space="preserve"> </w:t>
      </w:r>
      <w:r w:rsidRPr="002E46B4">
        <w:rPr>
          <w:i/>
          <w:sz w:val="18"/>
          <w:szCs w:val="18"/>
        </w:rPr>
        <w:t xml:space="preserve">оксикумарин, </w:t>
      </w:r>
      <w:r w:rsidR="00531F6D" w:rsidRPr="002E46B4">
        <w:rPr>
          <w:i/>
          <w:sz w:val="18"/>
          <w:szCs w:val="18"/>
        </w:rPr>
        <w:t xml:space="preserve">куматетралил, </w:t>
      </w:r>
      <w:r w:rsidRPr="002E46B4">
        <w:rPr>
          <w:i/>
          <w:sz w:val="18"/>
          <w:szCs w:val="18"/>
        </w:rPr>
        <w:t>дифенацин, этилфенацин, хлорфасинон, изоиндан</w:t>
      </w:r>
      <w:r w:rsidR="008C59A1" w:rsidRPr="002E46B4">
        <w:rPr>
          <w:i/>
          <w:sz w:val="18"/>
          <w:szCs w:val="18"/>
        </w:rPr>
        <w:t xml:space="preserve"> </w:t>
      </w:r>
      <w:r w:rsidR="008C59A1" w:rsidRPr="002E46B4">
        <w:rPr>
          <w:sz w:val="18"/>
          <w:szCs w:val="18"/>
        </w:rPr>
        <w:t>и 2</w:t>
      </w:r>
      <w:r w:rsidRPr="002E46B4">
        <w:rPr>
          <w:sz w:val="18"/>
          <w:szCs w:val="18"/>
        </w:rPr>
        <w:t xml:space="preserve"> поколения</w:t>
      </w:r>
      <w:r w:rsidR="008C59A1" w:rsidRPr="002E46B4">
        <w:rPr>
          <w:sz w:val="18"/>
          <w:szCs w:val="18"/>
        </w:rPr>
        <w:t>:</w:t>
      </w:r>
      <w:r w:rsidRPr="002E46B4">
        <w:rPr>
          <w:sz w:val="18"/>
          <w:szCs w:val="18"/>
        </w:rPr>
        <w:t xml:space="preserve"> </w:t>
      </w:r>
      <w:r w:rsidRPr="002E46B4">
        <w:rPr>
          <w:i/>
          <w:sz w:val="18"/>
          <w:szCs w:val="18"/>
        </w:rPr>
        <w:t xml:space="preserve">бродифакум, бромадиолон, </w:t>
      </w:r>
      <w:r w:rsidR="00A47C80" w:rsidRPr="002E46B4">
        <w:rPr>
          <w:i/>
          <w:sz w:val="18"/>
          <w:szCs w:val="18"/>
        </w:rPr>
        <w:t>флокумафен</w:t>
      </w:r>
      <w:r w:rsidR="0074275A" w:rsidRPr="002E46B4">
        <w:rPr>
          <w:i/>
          <w:sz w:val="18"/>
          <w:szCs w:val="18"/>
        </w:rPr>
        <w:t>, дифетиалон и дифенакум</w:t>
      </w:r>
      <w:r w:rsidR="0074275A" w:rsidRPr="002E46B4">
        <w:rPr>
          <w:sz w:val="18"/>
          <w:szCs w:val="18"/>
        </w:rPr>
        <w:t>.</w:t>
      </w:r>
    </w:p>
    <w:p w:rsidR="00B25F08" w:rsidRPr="002E46B4" w:rsidRDefault="00B25F08" w:rsidP="00B25F08">
      <w:pPr>
        <w:pStyle w:val="a4"/>
        <w:ind w:firstLine="709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Оксикумарин</w:t>
      </w:r>
      <w:r w:rsidR="0007253C" w:rsidRPr="002E46B4">
        <w:rPr>
          <w:sz w:val="18"/>
          <w:szCs w:val="18"/>
        </w:rPr>
        <w:t xml:space="preserve"> (</w:t>
      </w:r>
      <w:r w:rsidRPr="002E46B4">
        <w:rPr>
          <w:sz w:val="18"/>
          <w:szCs w:val="18"/>
        </w:rPr>
        <w:t>3-(α-аце</w:t>
      </w:r>
      <w:r w:rsidR="0007253C" w:rsidRPr="002E46B4">
        <w:rPr>
          <w:sz w:val="18"/>
          <w:szCs w:val="18"/>
        </w:rPr>
        <w:t>тонилбензил)-4-гидрооксикумарин)</w:t>
      </w:r>
      <w:r w:rsidRPr="002E46B4">
        <w:rPr>
          <w:sz w:val="18"/>
          <w:szCs w:val="18"/>
        </w:rPr>
        <w:t xml:space="preserve">. Синонимы: зоокумарин, варфарин.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81-81-2. Антикоагулянт кумаринового ряда. Белое кристаллическое вещество, малолетучее, нерастворимое в воде, бензоле, растворимое в ацетоне, диоксане, умеренно – в спиртах. ПДК в воздухе рабочей зоны – 0,001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  <w:vertAlign w:val="superscript"/>
        </w:rPr>
        <w:t xml:space="preserve"> </w:t>
      </w:r>
      <w:r w:rsidRPr="002E46B4">
        <w:rPr>
          <w:sz w:val="18"/>
          <w:szCs w:val="18"/>
        </w:rPr>
        <w:t>(аэрозоль, 1 класс опасности с пометкой «Требуется специальная  защита кожи и глаз»).</w:t>
      </w:r>
    </w:p>
    <w:p w:rsidR="00B25F08" w:rsidRPr="002E46B4" w:rsidRDefault="00B25F08" w:rsidP="00B25F08">
      <w:pPr>
        <w:pStyle w:val="a4"/>
        <w:ind w:firstLine="709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Дифенакум</w:t>
      </w:r>
      <w:r w:rsidRPr="002E46B4">
        <w:rPr>
          <w:i/>
          <w:sz w:val="18"/>
          <w:szCs w:val="18"/>
        </w:rPr>
        <w:t xml:space="preserve"> </w:t>
      </w:r>
      <w:r w:rsidR="0007253C" w:rsidRPr="002E46B4">
        <w:rPr>
          <w:sz w:val="18"/>
          <w:szCs w:val="18"/>
        </w:rPr>
        <w:t>(</w:t>
      </w:r>
      <w:r w:rsidRPr="002E46B4">
        <w:rPr>
          <w:sz w:val="18"/>
          <w:szCs w:val="18"/>
        </w:rPr>
        <w:t>3-(3-бифенил-4-ил-1,2,3,4-тетрагидро-1-нафтил)-4-гидроксикумарин</w:t>
      </w:r>
      <w:r w:rsidR="0007253C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56073-07-5. Относится к антикоагулянтам 2-го поколения. Представляет собой порошок белого цвета, без запаха, практически нерастворимое в воде, слабо – в бензоле, спиртах и растворимо в ацетоне, хлорофо</w:t>
      </w:r>
      <w:r w:rsidR="00511167" w:rsidRPr="002E46B4">
        <w:rPr>
          <w:sz w:val="18"/>
          <w:szCs w:val="18"/>
        </w:rPr>
        <w:t>рме</w:t>
      </w:r>
      <w:r w:rsidRPr="002E46B4">
        <w:rPr>
          <w:sz w:val="18"/>
          <w:szCs w:val="18"/>
        </w:rPr>
        <w:t>. ПДК в воздухе рабочей зоны – 0,005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  <w:vertAlign w:val="superscript"/>
        </w:rPr>
        <w:t xml:space="preserve"> </w:t>
      </w:r>
      <w:r w:rsidRPr="002E46B4">
        <w:rPr>
          <w:sz w:val="18"/>
          <w:szCs w:val="18"/>
        </w:rPr>
        <w:t>(аэрозоль, 1 класс опасности с пометкой «Требуется специальная  защита кожи и глаз»)</w:t>
      </w:r>
      <w:r w:rsidR="00511167" w:rsidRPr="002E46B4">
        <w:rPr>
          <w:sz w:val="18"/>
          <w:szCs w:val="18"/>
        </w:rPr>
        <w:t>.</w:t>
      </w:r>
    </w:p>
    <w:p w:rsidR="00B25F08" w:rsidRPr="002E46B4" w:rsidRDefault="00B25F08" w:rsidP="00511167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Дифенацин</w:t>
      </w:r>
      <w:r w:rsidRPr="002E46B4">
        <w:rPr>
          <w:i/>
          <w:sz w:val="18"/>
          <w:szCs w:val="18"/>
        </w:rPr>
        <w:t xml:space="preserve"> </w:t>
      </w:r>
      <w:r w:rsidR="0007253C" w:rsidRPr="002E46B4">
        <w:rPr>
          <w:sz w:val="18"/>
          <w:szCs w:val="18"/>
        </w:rPr>
        <w:t>(</w:t>
      </w:r>
      <w:r w:rsidRPr="002E46B4">
        <w:rPr>
          <w:sz w:val="18"/>
          <w:szCs w:val="18"/>
        </w:rPr>
        <w:t>2-</w:t>
      </w:r>
      <w:r w:rsidR="0007253C" w:rsidRPr="002E46B4">
        <w:rPr>
          <w:sz w:val="18"/>
          <w:szCs w:val="18"/>
        </w:rPr>
        <w:t>(Д</w:t>
      </w:r>
      <w:r w:rsidRPr="002E46B4">
        <w:rPr>
          <w:sz w:val="18"/>
          <w:szCs w:val="18"/>
        </w:rPr>
        <w:t>ифенилацетил</w:t>
      </w:r>
      <w:r w:rsidR="00511167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>индандион-1,3</w:t>
      </w:r>
      <w:r w:rsidR="0007253C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. Синонимы: индандион, дифацинон, ратиндан, МДФ-0.5.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82-66-6. Представляет собой мелкокристаллический порошок от желтого до коричневато цвета. Соединение практически не растворимо в воде, но растворимо в ацетоне, хлороформе, в этаноле и в толуоле. ПДК</w:t>
      </w:r>
      <w:r w:rsidR="00511167" w:rsidRPr="002E46B4">
        <w:rPr>
          <w:sz w:val="18"/>
          <w:szCs w:val="18"/>
        </w:rPr>
        <w:t xml:space="preserve"> в воздухе рабочей зоны</w:t>
      </w:r>
      <w:r w:rsidRPr="002E46B4">
        <w:rPr>
          <w:sz w:val="18"/>
          <w:szCs w:val="18"/>
        </w:rPr>
        <w:t xml:space="preserve"> – 0,01 мг/м</w:t>
      </w:r>
      <w:r w:rsidRPr="002E46B4">
        <w:rPr>
          <w:sz w:val="18"/>
          <w:szCs w:val="18"/>
          <w:vertAlign w:val="superscript"/>
        </w:rPr>
        <w:t xml:space="preserve">3 </w:t>
      </w:r>
      <w:r w:rsidRPr="002E46B4">
        <w:rPr>
          <w:sz w:val="18"/>
          <w:szCs w:val="18"/>
        </w:rPr>
        <w:t>(аэрозоль, 1 класс опасности с пометкой «Требуется специальная  защита кожи и глаз»); ОБУВ в атмосферном воздухе населенных мест – 0,0002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</w:t>
      </w:r>
    </w:p>
    <w:p w:rsidR="00B25F08" w:rsidRPr="002E46B4" w:rsidRDefault="00B25F08" w:rsidP="00511167">
      <w:pPr>
        <w:pStyle w:val="a4"/>
        <w:ind w:firstLine="709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Этилфенацин</w:t>
      </w:r>
      <w:r w:rsidRPr="002E46B4">
        <w:rPr>
          <w:b/>
          <w:sz w:val="18"/>
          <w:szCs w:val="18"/>
        </w:rPr>
        <w:t xml:space="preserve"> </w:t>
      </w:r>
      <w:r w:rsidRPr="002E46B4">
        <w:rPr>
          <w:sz w:val="18"/>
          <w:szCs w:val="18"/>
        </w:rPr>
        <w:t>(2-[(4этилфенил)фенилацетил]индан-1,3-дион). Синонимы:</w:t>
      </w:r>
      <w:r w:rsidRPr="002E46B4">
        <w:rPr>
          <w:b/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трифенацин.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110882-80-9. Антикоагулянт индандионового ряда, смесь производных индандионов. Технический продукт представляет собой вязкую маслянистую жидкость красного-бурого  цвета. Хорошо растворяется в органических растворителях. ПДК</w:t>
      </w:r>
      <w:r w:rsidR="00511167" w:rsidRPr="002E46B4">
        <w:rPr>
          <w:sz w:val="18"/>
          <w:szCs w:val="18"/>
        </w:rPr>
        <w:t xml:space="preserve"> в воздухе рабочей зоны</w:t>
      </w:r>
      <w:r w:rsidRPr="002E46B4">
        <w:rPr>
          <w:sz w:val="18"/>
          <w:szCs w:val="18"/>
        </w:rPr>
        <w:t xml:space="preserve"> – 0,01 мг/м</w:t>
      </w:r>
      <w:r w:rsidRPr="002E46B4">
        <w:rPr>
          <w:sz w:val="18"/>
          <w:szCs w:val="18"/>
          <w:vertAlign w:val="superscript"/>
        </w:rPr>
        <w:t xml:space="preserve">3 </w:t>
      </w:r>
      <w:r w:rsidRPr="002E46B4">
        <w:rPr>
          <w:sz w:val="18"/>
          <w:szCs w:val="18"/>
        </w:rPr>
        <w:t>(аэрозоль, 1 класс опасности с пометкой «Требуется специальная защита кожи и глаз»); ОБУВ в атмосферном воздухе населенных мест – 0,0002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</w:t>
      </w:r>
    </w:p>
    <w:p w:rsidR="00B25F08" w:rsidRPr="002E46B4" w:rsidRDefault="00B25F08" w:rsidP="00511167">
      <w:pPr>
        <w:pStyle w:val="a4"/>
        <w:ind w:firstLine="709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Хлорфасинон</w:t>
      </w:r>
      <w:r w:rsidRPr="002E46B4">
        <w:rPr>
          <w:b/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(2-[(4-хлорфенил)-фенилацетил]-1,Н-инден-1,3(2Н)-диона).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3691-35-8. Представляет собой кристаллический порошок белого цвета, нерастворим в воде, хорошо растворим в хлороформе, бензоле. ПДК</w:t>
      </w:r>
      <w:r w:rsidR="00511167" w:rsidRPr="002E46B4">
        <w:rPr>
          <w:sz w:val="18"/>
          <w:szCs w:val="18"/>
        </w:rPr>
        <w:t xml:space="preserve"> в воздухе рабочей зоны</w:t>
      </w:r>
      <w:r w:rsidRPr="002E46B4">
        <w:rPr>
          <w:sz w:val="18"/>
          <w:szCs w:val="18"/>
        </w:rPr>
        <w:t xml:space="preserve"> – 0,01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  <w:vertAlign w:val="superscript"/>
        </w:rPr>
        <w:t xml:space="preserve"> </w:t>
      </w:r>
      <w:r w:rsidRPr="002E46B4">
        <w:rPr>
          <w:sz w:val="18"/>
          <w:szCs w:val="18"/>
        </w:rPr>
        <w:t>(аэрозоль, 1 класс опасности с пометкой «Требуется специальная защита кожи и глаз»); ОБУВ в атмосферном воздухе населенных мест – 0,0002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</w:t>
      </w:r>
    </w:p>
    <w:p w:rsidR="00B25F08" w:rsidRPr="002E46B4" w:rsidRDefault="00B25F08" w:rsidP="00951BC7">
      <w:pPr>
        <w:pStyle w:val="a4"/>
        <w:tabs>
          <w:tab w:val="left" w:pos="8280"/>
        </w:tabs>
        <w:ind w:firstLine="709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Изоиндан</w:t>
      </w:r>
      <w:r w:rsidRPr="002E46B4">
        <w:rPr>
          <w:sz w:val="18"/>
          <w:szCs w:val="18"/>
        </w:rPr>
        <w:t xml:space="preserve"> (3[(3-(4′-(бромобифенилил-4)-1,2,3,4 тетрагидронафтил-1)]-4-гидроокси</w:t>
      </w:r>
      <w:r w:rsidR="00951BC7" w:rsidRPr="002E46B4">
        <w:rPr>
          <w:sz w:val="18"/>
          <w:szCs w:val="18"/>
        </w:rPr>
        <w:t>-</w:t>
      </w:r>
      <w:r w:rsidRPr="002E46B4">
        <w:rPr>
          <w:sz w:val="18"/>
          <w:szCs w:val="18"/>
        </w:rPr>
        <w:t>кумарин).</w:t>
      </w:r>
      <w:r w:rsidRPr="002E46B4">
        <w:rPr>
          <w:b/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Синонимы: тетрафенацин, изопропилфенацин, талон, клерат. </w:t>
      </w:r>
      <w:r w:rsidR="00951BC7" w:rsidRPr="002E46B4">
        <w:rPr>
          <w:sz w:val="18"/>
          <w:szCs w:val="18"/>
        </w:rPr>
        <w:t>Б</w:t>
      </w:r>
      <w:r w:rsidRPr="002E46B4">
        <w:rPr>
          <w:sz w:val="18"/>
          <w:szCs w:val="18"/>
        </w:rPr>
        <w:t>елое кристаллическое вещество или густую вязкую жидкость красно-бурого цвета. Хорошо растворяется в органических растворителях. ПДК</w:t>
      </w:r>
      <w:r w:rsidR="00951BC7" w:rsidRPr="002E46B4">
        <w:rPr>
          <w:sz w:val="18"/>
          <w:szCs w:val="18"/>
          <w:vertAlign w:val="subscript"/>
        </w:rPr>
        <w:t xml:space="preserve"> </w:t>
      </w:r>
      <w:r w:rsidR="00951BC7" w:rsidRPr="002E46B4">
        <w:rPr>
          <w:sz w:val="18"/>
          <w:szCs w:val="18"/>
        </w:rPr>
        <w:t>в воздухе рабочей зоны</w:t>
      </w:r>
      <w:r w:rsidR="00951BC7" w:rsidRPr="002E46B4">
        <w:rPr>
          <w:sz w:val="18"/>
          <w:szCs w:val="18"/>
          <w:vertAlign w:val="subscript"/>
        </w:rPr>
        <w:t xml:space="preserve"> </w:t>
      </w:r>
      <w:r w:rsidRPr="002E46B4">
        <w:rPr>
          <w:sz w:val="18"/>
          <w:szCs w:val="18"/>
        </w:rPr>
        <w:t>– 0,01 мг/м</w:t>
      </w:r>
      <w:r w:rsidRPr="002E46B4">
        <w:rPr>
          <w:sz w:val="18"/>
          <w:szCs w:val="18"/>
          <w:vertAlign w:val="superscript"/>
        </w:rPr>
        <w:t xml:space="preserve">3 </w:t>
      </w:r>
      <w:r w:rsidRPr="002E46B4">
        <w:rPr>
          <w:sz w:val="18"/>
          <w:szCs w:val="18"/>
        </w:rPr>
        <w:t xml:space="preserve"> (аэрозоль, 1 класс опасности с пометкой «Требуется специальная защита кожи и глаз»); ОБУВ в атмосферном воздухе населенных мест – 0,0002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>.</w:t>
      </w:r>
    </w:p>
    <w:p w:rsidR="00B25F08" w:rsidRPr="002E46B4" w:rsidRDefault="00B25F08" w:rsidP="00951BC7">
      <w:pPr>
        <w:pStyle w:val="a4"/>
        <w:tabs>
          <w:tab w:val="left" w:pos="8280"/>
        </w:tabs>
        <w:ind w:firstLine="709"/>
        <w:rPr>
          <w:sz w:val="18"/>
          <w:szCs w:val="18"/>
        </w:rPr>
      </w:pPr>
      <w:r w:rsidRPr="002E46B4">
        <w:rPr>
          <w:b/>
          <w:sz w:val="18"/>
          <w:szCs w:val="18"/>
        </w:rPr>
        <w:t>Бродифакум</w:t>
      </w:r>
      <w:r w:rsidRPr="002E46B4">
        <w:rPr>
          <w:sz w:val="18"/>
          <w:szCs w:val="18"/>
        </w:rPr>
        <w:t xml:space="preserve"> (2[(4-(1-метилэтил)фенил)фенилацетил]-1Р-индан-1,3-дион).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56073-10-0. По внешнему виду представляет собой белое кристаллическое вещество или </w:t>
      </w:r>
      <w:r w:rsidRPr="002E46B4">
        <w:rPr>
          <w:rFonts w:ascii="Times New Roman CYR" w:hAnsi="Times New Roman CYR"/>
          <w:sz w:val="18"/>
          <w:szCs w:val="18"/>
        </w:rPr>
        <w:t>густую вязкую жидкость красно-бурого цвета. Н</w:t>
      </w:r>
      <w:r w:rsidRPr="002E46B4">
        <w:rPr>
          <w:sz w:val="18"/>
          <w:szCs w:val="18"/>
        </w:rPr>
        <w:t xml:space="preserve">ерастворим в воде, растворим в ацетоне, хлороформе. Устойчив на свету. </w:t>
      </w:r>
      <w:r w:rsidRPr="002E46B4">
        <w:rPr>
          <w:spacing w:val="-4"/>
          <w:sz w:val="18"/>
          <w:szCs w:val="18"/>
        </w:rPr>
        <w:t xml:space="preserve">ОБУВ в воздухе рабочей зоны </w:t>
      </w:r>
      <w:r w:rsidR="00951BC7" w:rsidRPr="002E46B4">
        <w:rPr>
          <w:spacing w:val="-4"/>
          <w:sz w:val="18"/>
          <w:szCs w:val="18"/>
        </w:rPr>
        <w:t>–</w:t>
      </w:r>
      <w:r w:rsidRPr="002E46B4">
        <w:rPr>
          <w:spacing w:val="-4"/>
          <w:sz w:val="18"/>
          <w:szCs w:val="18"/>
        </w:rPr>
        <w:t xml:space="preserve"> </w:t>
      </w:r>
      <w:r w:rsidRPr="002E46B4">
        <w:rPr>
          <w:sz w:val="18"/>
          <w:szCs w:val="18"/>
        </w:rPr>
        <w:t>0,001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(аэрозоль с пометкой «Требуется специ</w:t>
      </w:r>
      <w:r w:rsidR="008C59A1" w:rsidRPr="002E46B4">
        <w:rPr>
          <w:sz w:val="18"/>
          <w:szCs w:val="18"/>
        </w:rPr>
        <w:t>альная защита кожи и глаз»).</w:t>
      </w:r>
    </w:p>
    <w:p w:rsidR="00525A74" w:rsidRPr="002E46B4" w:rsidRDefault="00B25F08" w:rsidP="00951BC7">
      <w:pPr>
        <w:pStyle w:val="a4"/>
        <w:tabs>
          <w:tab w:val="left" w:pos="8280"/>
        </w:tabs>
        <w:ind w:firstLine="709"/>
        <w:rPr>
          <w:sz w:val="18"/>
          <w:szCs w:val="18"/>
        </w:rPr>
      </w:pPr>
      <w:r w:rsidRPr="002E46B4">
        <w:rPr>
          <w:b/>
          <w:i/>
          <w:sz w:val="18"/>
          <w:szCs w:val="18"/>
        </w:rPr>
        <w:t>Бромадиолон</w:t>
      </w:r>
      <w:r w:rsidRPr="002E46B4">
        <w:rPr>
          <w:b/>
          <w:sz w:val="18"/>
          <w:szCs w:val="18"/>
        </w:rPr>
        <w:t xml:space="preserve"> </w:t>
      </w:r>
      <w:r w:rsidR="0007253C" w:rsidRPr="002E46B4">
        <w:rPr>
          <w:sz w:val="18"/>
          <w:szCs w:val="18"/>
        </w:rPr>
        <w:t>(</w:t>
      </w:r>
      <w:r w:rsidRPr="002E46B4">
        <w:rPr>
          <w:sz w:val="18"/>
          <w:szCs w:val="18"/>
        </w:rPr>
        <w:t xml:space="preserve">3-(3-(4-бромфенил)-4-ил)3-гидрокси-1-фенилпропил)-4-гидроксику-марин). </w:t>
      </w:r>
      <w:r w:rsidRPr="002E46B4">
        <w:rPr>
          <w:sz w:val="18"/>
          <w:szCs w:val="18"/>
          <w:lang w:val="en-US"/>
        </w:rPr>
        <w:t>CAS</w:t>
      </w:r>
      <w:r w:rsidRPr="002E46B4">
        <w:rPr>
          <w:sz w:val="18"/>
          <w:szCs w:val="18"/>
        </w:rPr>
        <w:t xml:space="preserve"> № 28772-56-7. По внешнему виду бромадиолон представляет собой белый порошок без запаха, плохо растворимый в воде (1,9 мг%), эфире, гексане, но растворим</w:t>
      </w:r>
      <w:r w:rsidR="00951BC7" w:rsidRPr="002E46B4">
        <w:rPr>
          <w:sz w:val="18"/>
          <w:szCs w:val="18"/>
        </w:rPr>
        <w:t xml:space="preserve">ый </w:t>
      </w:r>
      <w:r w:rsidRPr="002E46B4">
        <w:rPr>
          <w:sz w:val="18"/>
          <w:szCs w:val="18"/>
        </w:rPr>
        <w:t>в ацетоне, этаноле, метаноле и диметилсульфоксиде. ОБУВ</w:t>
      </w:r>
      <w:r w:rsidR="00951BC7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в воздухе рабочей зоны </w:t>
      </w:r>
      <w:r w:rsidR="00951BC7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0,001 мг/м</w:t>
      </w:r>
      <w:r w:rsidRPr="002E46B4">
        <w:rPr>
          <w:sz w:val="18"/>
          <w:szCs w:val="18"/>
          <w:vertAlign w:val="superscript"/>
        </w:rPr>
        <w:t>3</w:t>
      </w:r>
      <w:r w:rsidRPr="002E46B4">
        <w:rPr>
          <w:sz w:val="18"/>
          <w:szCs w:val="18"/>
        </w:rPr>
        <w:t xml:space="preserve"> (аэрозоль с пометкой «Требуется специальная защита кожи и глаз»).</w:t>
      </w:r>
    </w:p>
    <w:p w:rsidR="00187208" w:rsidRPr="002E46B4" w:rsidRDefault="00187208" w:rsidP="00525A74">
      <w:pPr>
        <w:pStyle w:val="a4"/>
        <w:ind w:right="-5" w:firstLine="709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8.</w:t>
      </w:r>
      <w:r w:rsidR="009657E5" w:rsidRPr="002E46B4">
        <w:rPr>
          <w:bCs/>
          <w:sz w:val="18"/>
          <w:szCs w:val="18"/>
        </w:rPr>
        <w:t>1</w:t>
      </w:r>
      <w:r w:rsidRPr="002E46B4">
        <w:rPr>
          <w:bCs/>
          <w:sz w:val="18"/>
          <w:szCs w:val="18"/>
        </w:rPr>
        <w:t>.2.</w:t>
      </w:r>
      <w:r w:rsidR="00CC029B" w:rsidRPr="002E46B4">
        <w:rPr>
          <w:bCs/>
          <w:sz w:val="18"/>
          <w:szCs w:val="18"/>
        </w:rPr>
        <w:t xml:space="preserve"> Требования</w:t>
      </w:r>
      <w:r w:rsidRPr="002E46B4">
        <w:rPr>
          <w:bCs/>
          <w:sz w:val="18"/>
          <w:szCs w:val="18"/>
        </w:rPr>
        <w:t xml:space="preserve"> </w:t>
      </w:r>
      <w:r w:rsidR="00CC029B" w:rsidRPr="002E46B4">
        <w:rPr>
          <w:bCs/>
          <w:sz w:val="18"/>
          <w:szCs w:val="18"/>
        </w:rPr>
        <w:t>к п</w:t>
      </w:r>
      <w:r w:rsidRPr="002E46B4">
        <w:rPr>
          <w:bCs/>
          <w:sz w:val="18"/>
          <w:szCs w:val="18"/>
        </w:rPr>
        <w:t>риготовлени</w:t>
      </w:r>
      <w:r w:rsidR="00CC029B" w:rsidRPr="002E46B4">
        <w:rPr>
          <w:bCs/>
          <w:sz w:val="18"/>
          <w:szCs w:val="18"/>
        </w:rPr>
        <w:t>ю</w:t>
      </w:r>
      <w:r w:rsidRPr="002E46B4">
        <w:rPr>
          <w:bCs/>
          <w:sz w:val="18"/>
          <w:szCs w:val="18"/>
        </w:rPr>
        <w:t xml:space="preserve"> </w:t>
      </w:r>
      <w:r w:rsidR="00CC029B" w:rsidRPr="002E46B4">
        <w:rPr>
          <w:bCs/>
          <w:sz w:val="18"/>
          <w:szCs w:val="18"/>
        </w:rPr>
        <w:t>р</w:t>
      </w:r>
      <w:r w:rsidR="008C59A1" w:rsidRPr="002E46B4">
        <w:rPr>
          <w:bCs/>
          <w:sz w:val="18"/>
          <w:szCs w:val="18"/>
        </w:rPr>
        <w:t>одентицидных препаративных форм</w:t>
      </w:r>
    </w:p>
    <w:p w:rsidR="00726756" w:rsidRPr="002E46B4" w:rsidRDefault="00CC029B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Родентицидные препаративные формы готовят </w:t>
      </w:r>
      <w:r w:rsidR="00187208" w:rsidRPr="002E46B4">
        <w:rPr>
          <w:sz w:val="18"/>
          <w:szCs w:val="18"/>
        </w:rPr>
        <w:t>в стационарных дератизационных лаборатори</w:t>
      </w:r>
      <w:r w:rsidRPr="002E46B4">
        <w:rPr>
          <w:sz w:val="18"/>
          <w:szCs w:val="18"/>
        </w:rPr>
        <w:t>ях.</w:t>
      </w:r>
      <w:r w:rsidR="00187208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В</w:t>
      </w:r>
      <w:r w:rsidR="00187208" w:rsidRPr="002E46B4">
        <w:rPr>
          <w:sz w:val="18"/>
          <w:szCs w:val="18"/>
        </w:rPr>
        <w:t xml:space="preserve"> полевых условиях </w:t>
      </w:r>
      <w:r w:rsidRPr="002E46B4">
        <w:rPr>
          <w:sz w:val="18"/>
          <w:szCs w:val="18"/>
        </w:rPr>
        <w:t xml:space="preserve">дератизационную лабораторию оборудуют в отдельно стоящей палатке или </w:t>
      </w:r>
      <w:r w:rsidR="00D50A12" w:rsidRPr="002E46B4">
        <w:rPr>
          <w:sz w:val="18"/>
          <w:szCs w:val="18"/>
        </w:rPr>
        <w:t>приспособленном помещении.</w:t>
      </w:r>
      <w:r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 xml:space="preserve">Рецептура </w:t>
      </w:r>
      <w:r w:rsidR="00984055" w:rsidRPr="002E46B4">
        <w:rPr>
          <w:sz w:val="18"/>
          <w:szCs w:val="18"/>
        </w:rPr>
        <w:t>родентицидных</w:t>
      </w:r>
      <w:r w:rsidR="00187208" w:rsidRPr="002E46B4">
        <w:rPr>
          <w:sz w:val="18"/>
          <w:szCs w:val="18"/>
        </w:rPr>
        <w:t xml:space="preserve"> пищевых приманок для борьбы с грызунами указывается в инструкциях, прилагаемых к препаратам</w:t>
      </w:r>
      <w:r w:rsidR="007A318A" w:rsidRPr="002E46B4">
        <w:rPr>
          <w:sz w:val="18"/>
          <w:szCs w:val="18"/>
        </w:rPr>
        <w:t>.</w:t>
      </w:r>
      <w:r w:rsidR="00187208" w:rsidRPr="002E46B4">
        <w:rPr>
          <w:sz w:val="18"/>
          <w:szCs w:val="18"/>
        </w:rPr>
        <w:t xml:space="preserve"> </w:t>
      </w:r>
      <w:r w:rsidR="00726756" w:rsidRPr="002E46B4">
        <w:rPr>
          <w:sz w:val="18"/>
          <w:szCs w:val="18"/>
        </w:rPr>
        <w:t>Рекомендуемые концентрации некоторых ДВ, применяемых в экстренных целях в очагах чумы прив</w:t>
      </w:r>
      <w:r w:rsidR="00FA5F6D" w:rsidRPr="002E46B4">
        <w:rPr>
          <w:sz w:val="18"/>
          <w:szCs w:val="18"/>
        </w:rPr>
        <w:t>едены</w:t>
      </w:r>
      <w:r w:rsidR="00726756" w:rsidRPr="002E46B4">
        <w:rPr>
          <w:sz w:val="18"/>
          <w:szCs w:val="18"/>
        </w:rPr>
        <w:t xml:space="preserve"> в </w:t>
      </w:r>
      <w:r w:rsidR="00F14FAB" w:rsidRPr="002E46B4">
        <w:rPr>
          <w:sz w:val="18"/>
          <w:szCs w:val="18"/>
        </w:rPr>
        <w:t>п</w:t>
      </w:r>
      <w:r w:rsidR="00726756" w:rsidRPr="002E46B4">
        <w:rPr>
          <w:sz w:val="18"/>
          <w:szCs w:val="18"/>
        </w:rPr>
        <w:t>ри</w:t>
      </w:r>
      <w:r w:rsidR="008C59A1" w:rsidRPr="002E46B4">
        <w:rPr>
          <w:sz w:val="18"/>
          <w:szCs w:val="18"/>
        </w:rPr>
        <w:t>ложении 5</w:t>
      </w:r>
      <w:r w:rsidR="00726756" w:rsidRPr="002E46B4">
        <w:rPr>
          <w:sz w:val="18"/>
          <w:szCs w:val="18"/>
        </w:rPr>
        <w:t>.</w:t>
      </w:r>
    </w:p>
    <w:p w:rsidR="000C4BEF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Приготовление небольшого количества приманок (до 50 кг) производится в металлическ</w:t>
      </w:r>
      <w:r w:rsidR="00984055" w:rsidRPr="002E46B4">
        <w:rPr>
          <w:sz w:val="18"/>
          <w:szCs w:val="18"/>
        </w:rPr>
        <w:t>ой</w:t>
      </w:r>
      <w:r w:rsidRPr="002E46B4">
        <w:rPr>
          <w:sz w:val="18"/>
          <w:szCs w:val="18"/>
        </w:rPr>
        <w:t xml:space="preserve"> или пластиков</w:t>
      </w:r>
      <w:r w:rsidR="00984055" w:rsidRPr="002E46B4">
        <w:rPr>
          <w:sz w:val="18"/>
          <w:szCs w:val="18"/>
        </w:rPr>
        <w:t>ой посуде</w:t>
      </w:r>
      <w:r w:rsidR="004205E7" w:rsidRPr="002E46B4">
        <w:rPr>
          <w:sz w:val="18"/>
          <w:szCs w:val="18"/>
        </w:rPr>
        <w:t xml:space="preserve"> (баках)</w:t>
      </w:r>
      <w:r w:rsidR="00984055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При необходимости производства большого объема приманок используют механизированные смесители </w:t>
      </w:r>
      <w:r w:rsidR="000C4BEF" w:rsidRPr="002E46B4">
        <w:rPr>
          <w:sz w:val="18"/>
          <w:szCs w:val="18"/>
        </w:rPr>
        <w:t>промышленного производства. Приготовление простых приманок в небольших количествах можно проводить непосредственно на самих объектах</w:t>
      </w:r>
      <w:r w:rsidR="00B345A3" w:rsidRPr="002E46B4">
        <w:rPr>
          <w:sz w:val="18"/>
          <w:szCs w:val="18"/>
        </w:rPr>
        <w:t xml:space="preserve"> с соблюдением необходимых мер предосторожности</w:t>
      </w:r>
      <w:r w:rsidR="000C4BEF" w:rsidRPr="002E46B4">
        <w:rPr>
          <w:sz w:val="18"/>
          <w:szCs w:val="18"/>
        </w:rPr>
        <w:t>.</w:t>
      </w:r>
    </w:p>
    <w:p w:rsidR="00187208" w:rsidRPr="002E46B4" w:rsidRDefault="004205E7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При приготовлении</w:t>
      </w:r>
      <w:r w:rsidR="00187208" w:rsidRPr="002E46B4">
        <w:rPr>
          <w:sz w:val="18"/>
          <w:szCs w:val="18"/>
        </w:rPr>
        <w:t xml:space="preserve"> сухих приманок на основе </w:t>
      </w:r>
      <w:r w:rsidR="00187208" w:rsidRPr="002E46B4">
        <w:rPr>
          <w:i/>
          <w:sz w:val="18"/>
          <w:szCs w:val="18"/>
        </w:rPr>
        <w:t>фосфида цинка</w:t>
      </w:r>
      <w:r w:rsidR="00187208" w:rsidRPr="002E46B4">
        <w:rPr>
          <w:sz w:val="18"/>
          <w:szCs w:val="18"/>
        </w:rPr>
        <w:t xml:space="preserve"> засыпают чистые продукты</w:t>
      </w:r>
      <w:r w:rsidRPr="002E46B4">
        <w:rPr>
          <w:sz w:val="18"/>
          <w:szCs w:val="18"/>
        </w:rPr>
        <w:t xml:space="preserve">, </w:t>
      </w:r>
      <w:r w:rsidR="00187208" w:rsidRPr="002E46B4">
        <w:rPr>
          <w:sz w:val="18"/>
          <w:szCs w:val="18"/>
        </w:rPr>
        <w:t>смешивают  с половинным количеством подсолнечного масла</w:t>
      </w:r>
      <w:r w:rsidRPr="002E46B4">
        <w:rPr>
          <w:sz w:val="18"/>
          <w:szCs w:val="18"/>
        </w:rPr>
        <w:t xml:space="preserve"> и лишь з</w:t>
      </w:r>
      <w:r w:rsidR="00187208" w:rsidRPr="002E46B4">
        <w:rPr>
          <w:sz w:val="18"/>
          <w:szCs w:val="18"/>
        </w:rPr>
        <w:t>атем добавляют необходимое количество яда. Смесь тщательно перемешивают и вносят оставшуюся пор</w:t>
      </w:r>
      <w:r w:rsidR="008C59A1" w:rsidRPr="002E46B4">
        <w:rPr>
          <w:sz w:val="18"/>
          <w:szCs w:val="18"/>
        </w:rPr>
        <w:t>цию масла.</w:t>
      </w:r>
    </w:p>
    <w:p w:rsidR="009C651E" w:rsidRPr="002E46B4" w:rsidRDefault="004205E7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Технология приготовления п</w:t>
      </w:r>
      <w:r w:rsidR="00187208" w:rsidRPr="002E46B4">
        <w:rPr>
          <w:sz w:val="18"/>
          <w:szCs w:val="18"/>
        </w:rPr>
        <w:t>риман</w:t>
      </w:r>
      <w:r w:rsidRPr="002E46B4">
        <w:rPr>
          <w:sz w:val="18"/>
          <w:szCs w:val="18"/>
        </w:rPr>
        <w:t>о</w:t>
      </w:r>
      <w:r w:rsidR="00187208" w:rsidRPr="002E46B4">
        <w:rPr>
          <w:sz w:val="18"/>
          <w:szCs w:val="18"/>
        </w:rPr>
        <w:t>к</w:t>
      </w:r>
      <w:r w:rsidRPr="002E46B4">
        <w:rPr>
          <w:sz w:val="18"/>
          <w:szCs w:val="18"/>
        </w:rPr>
        <w:t xml:space="preserve"> с антикоагулянтами осуществляется</w:t>
      </w:r>
      <w:r w:rsidR="00187208" w:rsidRPr="002E46B4">
        <w:rPr>
          <w:sz w:val="18"/>
          <w:szCs w:val="18"/>
        </w:rPr>
        <w:t xml:space="preserve"> в соответствии с методическими указани</w:t>
      </w:r>
      <w:r w:rsidR="00C44CC5" w:rsidRPr="002E46B4">
        <w:rPr>
          <w:sz w:val="18"/>
          <w:szCs w:val="18"/>
        </w:rPr>
        <w:t xml:space="preserve">ями по конкретному родентициду. </w:t>
      </w:r>
      <w:r w:rsidR="00187208" w:rsidRPr="002E46B4">
        <w:rPr>
          <w:sz w:val="18"/>
          <w:szCs w:val="18"/>
        </w:rPr>
        <w:t>При использовании порошковидных препаратов сначала готовится масляная суспензия на основе</w:t>
      </w:r>
      <w:r w:rsidR="009C651E"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>4</w:t>
      </w:r>
      <w:r w:rsidR="009C651E"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 xml:space="preserve">% подсолнечного масла и необходимого количества яда, рассчитанных от веса продукта. Затем она перемешивается с зерном или другими приманками. При применении жидких концентратов </w:t>
      </w:r>
      <w:r w:rsidR="009C651E" w:rsidRPr="002E46B4">
        <w:rPr>
          <w:sz w:val="18"/>
          <w:szCs w:val="18"/>
        </w:rPr>
        <w:t xml:space="preserve">ДВ </w:t>
      </w:r>
      <w:r w:rsidR="00187208" w:rsidRPr="002E46B4">
        <w:rPr>
          <w:sz w:val="18"/>
          <w:szCs w:val="18"/>
        </w:rPr>
        <w:t>антикоагулянтов  продукты погружают (замачивают) в рабочий раствор, затем просушивают и добавляют подсолнечное масло. Желеобразные препараты</w:t>
      </w:r>
      <w:r w:rsidR="00F6367F" w:rsidRPr="002E46B4">
        <w:rPr>
          <w:sz w:val="18"/>
          <w:szCs w:val="18"/>
        </w:rPr>
        <w:t>,</w:t>
      </w:r>
      <w:r w:rsidR="00187208" w:rsidRPr="002E46B4">
        <w:rPr>
          <w:sz w:val="18"/>
          <w:szCs w:val="18"/>
        </w:rPr>
        <w:t xml:space="preserve"> пасты, гели</w:t>
      </w:r>
      <w:r w:rsidR="009C651E" w:rsidRPr="002E46B4">
        <w:rPr>
          <w:sz w:val="18"/>
          <w:szCs w:val="18"/>
        </w:rPr>
        <w:t xml:space="preserve"> и</w:t>
      </w:r>
      <w:r w:rsidR="00187208" w:rsidRPr="002E46B4">
        <w:rPr>
          <w:sz w:val="18"/>
          <w:szCs w:val="18"/>
        </w:rPr>
        <w:t xml:space="preserve"> масляные растворы смешивают с продуктами без добавления масла.</w:t>
      </w:r>
    </w:p>
    <w:p w:rsidR="00696EDD" w:rsidRPr="002E46B4" w:rsidRDefault="00CA38E2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Для борьбы с крысами во влажных местообитан</w:t>
      </w:r>
      <w:r w:rsidR="007A318A" w:rsidRPr="002E46B4">
        <w:rPr>
          <w:sz w:val="18"/>
          <w:szCs w:val="18"/>
        </w:rPr>
        <w:t>иях используют пар</w:t>
      </w:r>
      <w:r w:rsidRPr="002E46B4">
        <w:rPr>
          <w:sz w:val="18"/>
          <w:szCs w:val="18"/>
        </w:rPr>
        <w:t>афинированные брикеты</w:t>
      </w:r>
      <w:r w:rsidR="00AF2DD3" w:rsidRPr="002E46B4">
        <w:rPr>
          <w:sz w:val="18"/>
          <w:szCs w:val="18"/>
        </w:rPr>
        <w:t xml:space="preserve"> (блоки)</w:t>
      </w:r>
      <w:r w:rsidRPr="002E46B4">
        <w:rPr>
          <w:sz w:val="18"/>
          <w:szCs w:val="18"/>
        </w:rPr>
        <w:t>. Для их приготовления сначала отвешивают необходимое количество чистого, без загрязнений и примесей парафина (</w:t>
      </w:r>
      <w:r w:rsidR="00F6367F" w:rsidRPr="002E46B4">
        <w:rPr>
          <w:sz w:val="18"/>
          <w:szCs w:val="18"/>
        </w:rPr>
        <w:t xml:space="preserve">от 15 до </w:t>
      </w:r>
      <w:r w:rsidRPr="002E46B4">
        <w:rPr>
          <w:sz w:val="18"/>
          <w:szCs w:val="18"/>
        </w:rPr>
        <w:t>45 % от общего веса приманки), который раз</w:t>
      </w:r>
      <w:r w:rsidR="00696EDD" w:rsidRPr="002E46B4">
        <w:rPr>
          <w:sz w:val="18"/>
          <w:szCs w:val="18"/>
        </w:rPr>
        <w:t xml:space="preserve">мельчают </w:t>
      </w:r>
      <w:r w:rsidRPr="002E46B4">
        <w:rPr>
          <w:sz w:val="18"/>
          <w:szCs w:val="18"/>
        </w:rPr>
        <w:t>и расплавляют на водяной бане</w:t>
      </w:r>
      <w:r w:rsidR="005A48CB" w:rsidRPr="002E46B4">
        <w:rPr>
          <w:sz w:val="18"/>
          <w:szCs w:val="18"/>
        </w:rPr>
        <w:t xml:space="preserve"> (р</w:t>
      </w:r>
      <w:r w:rsidRPr="002E46B4">
        <w:rPr>
          <w:sz w:val="18"/>
          <w:szCs w:val="18"/>
        </w:rPr>
        <w:t>асплавлять парафин без водяной бани нельзя, так как пары его взрывоопасны</w:t>
      </w:r>
      <w:r w:rsidR="005A48CB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>. От</w:t>
      </w:r>
      <w:r w:rsidR="005A48CB" w:rsidRPr="002E46B4">
        <w:rPr>
          <w:sz w:val="18"/>
          <w:szCs w:val="18"/>
        </w:rPr>
        <w:t>меренную</w:t>
      </w:r>
      <w:r w:rsidRPr="002E46B4">
        <w:rPr>
          <w:sz w:val="18"/>
          <w:szCs w:val="18"/>
        </w:rPr>
        <w:t xml:space="preserve"> порцию зерна смешивают с маслом, а затем с одним из избранных ядов, погружают отравленное зерно в парафин и снова тщательно перемешивают. Полученную смесь выкладывают на металлические противни слоем в 1-1,5 см. После остывания смеси до густоты сливочного масла ее разрезают ножом на мелкие кусочки по 10 г и оставляют на противнях до полного затвердения п</w:t>
      </w:r>
      <w:r w:rsidR="007A318A" w:rsidRPr="002E46B4">
        <w:rPr>
          <w:sz w:val="18"/>
          <w:szCs w:val="18"/>
        </w:rPr>
        <w:t>арафина.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 Зарегистрированные коммерческие гранулированные и брикетированн</w:t>
      </w:r>
      <w:r w:rsidR="009C651E" w:rsidRPr="002E46B4">
        <w:rPr>
          <w:sz w:val="18"/>
          <w:szCs w:val="18"/>
        </w:rPr>
        <w:t xml:space="preserve">ные </w:t>
      </w:r>
      <w:r w:rsidRPr="002E46B4">
        <w:rPr>
          <w:sz w:val="18"/>
          <w:szCs w:val="18"/>
        </w:rPr>
        <w:t>р</w:t>
      </w:r>
      <w:r w:rsidR="009C651E" w:rsidRPr="002E46B4">
        <w:rPr>
          <w:sz w:val="18"/>
          <w:szCs w:val="18"/>
        </w:rPr>
        <w:t xml:space="preserve">одентициды, готовые к применению, </w:t>
      </w:r>
      <w:r w:rsidRPr="002E46B4">
        <w:rPr>
          <w:sz w:val="18"/>
          <w:szCs w:val="18"/>
        </w:rPr>
        <w:t>используются без предварительной подготовки.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Технические препараты родентицидов, использующиеся в профессиональной медицинской практике, представляют собой не чистые вещества, а смеси и жидкие концентраты ядов с нейтральными наполнителями (крахмал,</w:t>
      </w:r>
      <w:r w:rsidR="00696EDD" w:rsidRPr="002E46B4">
        <w:rPr>
          <w:sz w:val="18"/>
          <w:szCs w:val="18"/>
        </w:rPr>
        <w:t xml:space="preserve"> тальк и др.</w:t>
      </w:r>
      <w:r w:rsidRPr="002E46B4">
        <w:rPr>
          <w:sz w:val="18"/>
          <w:szCs w:val="18"/>
        </w:rPr>
        <w:t>).</w:t>
      </w:r>
      <w:r w:rsidR="00696EDD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Концентрация ДВ может сильно варьировать, что требует специального расчета при составлении рецептов приготовления приманок. Для </w:t>
      </w:r>
      <w:r w:rsidR="00696EDD" w:rsidRPr="002E46B4">
        <w:rPr>
          <w:sz w:val="18"/>
          <w:szCs w:val="18"/>
        </w:rPr>
        <w:t xml:space="preserve">определения необходимого </w:t>
      </w:r>
      <w:r w:rsidRPr="002E46B4">
        <w:rPr>
          <w:sz w:val="18"/>
          <w:szCs w:val="18"/>
        </w:rPr>
        <w:t>количества исходного препарата для приготовления приманок с заданной эффективной концентрацией яда, используют формулу: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                                     </w:t>
      </w:r>
      <w:r w:rsidR="00C53044" w:rsidRPr="002E46B4">
        <w:rPr>
          <w:b/>
          <w:bCs/>
          <w:position w:val="-24"/>
          <w:sz w:val="18"/>
          <w:szCs w:val="18"/>
        </w:rPr>
        <w:object w:dxaOrig="1120" w:dyaOrig="620">
          <v:shape id="_x0000_i1031" type="#_x0000_t75" style="width:56.25pt;height:30.75pt" o:ole="">
            <v:imagedata r:id="rId18" o:title=""/>
          </v:shape>
          <o:OLEObject Type="Embed" ProgID="Equation.3" ShapeID="_x0000_i1031" DrawAspect="Content" ObjectID="_1471394791" r:id="rId19"/>
        </w:object>
      </w:r>
      <w:r w:rsidRPr="002E46B4">
        <w:rPr>
          <w:sz w:val="18"/>
          <w:szCs w:val="18"/>
        </w:rPr>
        <w:t xml:space="preserve">                          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где </w:t>
      </w:r>
      <w:r w:rsidRPr="002E46B4">
        <w:rPr>
          <w:i/>
          <w:iCs/>
          <w:sz w:val="18"/>
          <w:szCs w:val="18"/>
        </w:rPr>
        <w:t>р</w:t>
      </w:r>
      <w:r w:rsidRPr="002E46B4">
        <w:rPr>
          <w:sz w:val="18"/>
          <w:szCs w:val="18"/>
        </w:rPr>
        <w:t xml:space="preserve"> - количество исходного препарата ( г ),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      </w:t>
      </w:r>
      <w:r w:rsidRPr="002E46B4">
        <w:rPr>
          <w:i/>
          <w:iCs/>
          <w:sz w:val="18"/>
          <w:szCs w:val="18"/>
        </w:rPr>
        <w:t>К</w:t>
      </w:r>
      <w:r w:rsidRPr="002E46B4">
        <w:rPr>
          <w:i/>
          <w:iCs/>
          <w:sz w:val="18"/>
          <w:szCs w:val="18"/>
          <w:vertAlign w:val="subscript"/>
        </w:rPr>
        <w:t>р</w:t>
      </w:r>
      <w:r w:rsidRPr="002E46B4">
        <w:rPr>
          <w:sz w:val="18"/>
          <w:szCs w:val="18"/>
        </w:rPr>
        <w:t xml:space="preserve"> </w:t>
      </w:r>
      <w:r w:rsidR="009657E5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эффективная концентрация ДВ в готовой приманке ( % ),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      </w:t>
      </w:r>
      <w:r w:rsidRPr="002E46B4">
        <w:rPr>
          <w:i/>
          <w:iCs/>
          <w:sz w:val="18"/>
          <w:szCs w:val="18"/>
        </w:rPr>
        <w:t>К</w:t>
      </w:r>
      <w:r w:rsidRPr="002E46B4">
        <w:rPr>
          <w:i/>
          <w:iCs/>
          <w:sz w:val="18"/>
          <w:szCs w:val="18"/>
          <w:vertAlign w:val="subscript"/>
          <w:lang w:val="en-US"/>
        </w:rPr>
        <w:t>n</w:t>
      </w:r>
      <w:r w:rsidRPr="002E46B4">
        <w:rPr>
          <w:sz w:val="18"/>
          <w:szCs w:val="18"/>
        </w:rPr>
        <w:t xml:space="preserve"> – концентрация ДВ в исходном препарате ( % ),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     </w:t>
      </w:r>
      <w:r w:rsidRPr="002E46B4">
        <w:rPr>
          <w:i/>
          <w:iCs/>
          <w:sz w:val="18"/>
          <w:szCs w:val="18"/>
        </w:rPr>
        <w:t xml:space="preserve"> Р</w:t>
      </w:r>
      <w:r w:rsidRPr="002E46B4">
        <w:rPr>
          <w:sz w:val="18"/>
          <w:szCs w:val="18"/>
        </w:rPr>
        <w:t xml:space="preserve"> – количество готовой приманки ( г ).</w:t>
      </w:r>
    </w:p>
    <w:p w:rsidR="00187208" w:rsidRPr="002E46B4" w:rsidRDefault="009657E5" w:rsidP="00C842A0">
      <w:pPr>
        <w:spacing w:line="360" w:lineRule="auto"/>
        <w:ind w:firstLine="709"/>
        <w:jc w:val="both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8.2</w:t>
      </w:r>
      <w:r w:rsidR="00187208" w:rsidRPr="002E46B4">
        <w:rPr>
          <w:b/>
          <w:bCs/>
          <w:sz w:val="18"/>
          <w:szCs w:val="18"/>
        </w:rPr>
        <w:t xml:space="preserve">. </w:t>
      </w:r>
      <w:r w:rsidR="00680A44" w:rsidRPr="002E46B4">
        <w:rPr>
          <w:b/>
          <w:bCs/>
          <w:sz w:val="18"/>
          <w:szCs w:val="18"/>
        </w:rPr>
        <w:t>Д</w:t>
      </w:r>
      <w:r w:rsidR="00187208" w:rsidRPr="002E46B4">
        <w:rPr>
          <w:b/>
          <w:bCs/>
          <w:sz w:val="18"/>
          <w:szCs w:val="18"/>
        </w:rPr>
        <w:t>ератизаци</w:t>
      </w:r>
      <w:r w:rsidR="00936C78" w:rsidRPr="002E46B4">
        <w:rPr>
          <w:b/>
          <w:bCs/>
          <w:sz w:val="18"/>
          <w:szCs w:val="18"/>
        </w:rPr>
        <w:t>онные мероприятия</w:t>
      </w:r>
      <w:r w:rsidR="00680A44" w:rsidRPr="002E46B4">
        <w:rPr>
          <w:b/>
          <w:bCs/>
          <w:sz w:val="18"/>
          <w:szCs w:val="18"/>
        </w:rPr>
        <w:t xml:space="preserve"> в природных биотопах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Регуляция численности популяций грызунов </w:t>
      </w:r>
      <w:r w:rsidR="002A2689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</w:t>
      </w:r>
      <w:r w:rsidR="002A2689" w:rsidRPr="002E46B4">
        <w:rPr>
          <w:sz w:val="18"/>
          <w:szCs w:val="18"/>
        </w:rPr>
        <w:t xml:space="preserve">носителей </w:t>
      </w:r>
      <w:r w:rsidRPr="002E46B4">
        <w:rPr>
          <w:sz w:val="18"/>
          <w:szCs w:val="18"/>
        </w:rPr>
        <w:t xml:space="preserve">чумы и других особо опасных инфекций в природных биотопах является одним из важнейших </w:t>
      </w:r>
      <w:r w:rsidR="00047F8D" w:rsidRPr="002E46B4">
        <w:rPr>
          <w:sz w:val="18"/>
          <w:szCs w:val="18"/>
        </w:rPr>
        <w:t>разделов профилактики.</w:t>
      </w:r>
      <w:r w:rsidRPr="002E46B4">
        <w:rPr>
          <w:sz w:val="18"/>
          <w:szCs w:val="18"/>
        </w:rPr>
        <w:t xml:space="preserve"> Искусственное снижение численности зверьков приводит к сокращению норовых и паразитарных контактов </w:t>
      </w:r>
      <w:r w:rsidR="00047F8D" w:rsidRPr="002E46B4">
        <w:rPr>
          <w:sz w:val="18"/>
          <w:szCs w:val="18"/>
        </w:rPr>
        <w:t>в их поселениях</w:t>
      </w:r>
      <w:r w:rsidR="00B245C8" w:rsidRPr="002E46B4">
        <w:rPr>
          <w:sz w:val="18"/>
          <w:szCs w:val="18"/>
        </w:rPr>
        <w:t xml:space="preserve"> и</w:t>
      </w:r>
      <w:r w:rsidRPr="002E46B4">
        <w:rPr>
          <w:sz w:val="18"/>
          <w:szCs w:val="18"/>
        </w:rPr>
        <w:t>, как следствие, к затуханию эпизоотического процесса.</w:t>
      </w:r>
    </w:p>
    <w:p w:rsidR="00C44CC5" w:rsidRPr="002E46B4" w:rsidRDefault="00C44CC5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Широкий ассортимент родентицидов, рекомендуемых для борьбы с мелкими млекопитающими в открытых биотопах, позволяет добиваться хороших результатов.</w:t>
      </w:r>
      <w:r w:rsidR="00172D20" w:rsidRPr="002E46B4">
        <w:rPr>
          <w:sz w:val="18"/>
          <w:szCs w:val="18"/>
        </w:rPr>
        <w:t xml:space="preserve"> Широко применяют приманки с </w:t>
      </w:r>
      <w:r w:rsidR="00172D20" w:rsidRPr="002E46B4">
        <w:rPr>
          <w:i/>
          <w:sz w:val="18"/>
          <w:szCs w:val="18"/>
        </w:rPr>
        <w:t>фосфидом цинка</w:t>
      </w:r>
      <w:r w:rsidR="00172D20" w:rsidRPr="002E46B4">
        <w:rPr>
          <w:sz w:val="18"/>
          <w:szCs w:val="18"/>
        </w:rPr>
        <w:t>. В связи с наличием в естественных зеленых кормах повышенного содержания витамина К, нейтрализующего действие антикоагулянтов крови, в экстренных целях содержание ДВ антикоагулянтов в приманках увеличивают.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Выбор тактических приемов и способов борьбы с грызунами, дислокаци</w:t>
      </w:r>
      <w:r w:rsidR="002B7B83" w:rsidRPr="002E46B4">
        <w:rPr>
          <w:sz w:val="18"/>
          <w:szCs w:val="18"/>
        </w:rPr>
        <w:t>и</w:t>
      </w:r>
      <w:r w:rsidRPr="002E46B4">
        <w:rPr>
          <w:sz w:val="18"/>
          <w:szCs w:val="18"/>
        </w:rPr>
        <w:t xml:space="preserve"> и объем</w:t>
      </w:r>
      <w:r w:rsidR="002B7B83" w:rsidRPr="002E46B4">
        <w:rPr>
          <w:sz w:val="18"/>
          <w:szCs w:val="18"/>
        </w:rPr>
        <w:t>ов</w:t>
      </w:r>
      <w:r w:rsidRPr="002E46B4">
        <w:rPr>
          <w:sz w:val="18"/>
          <w:szCs w:val="18"/>
        </w:rPr>
        <w:t xml:space="preserve"> </w:t>
      </w:r>
      <w:r w:rsidR="002A2689" w:rsidRPr="002E46B4">
        <w:rPr>
          <w:sz w:val="18"/>
          <w:szCs w:val="18"/>
        </w:rPr>
        <w:t>обработок</w:t>
      </w:r>
      <w:r w:rsidRPr="002E46B4">
        <w:rPr>
          <w:sz w:val="18"/>
          <w:szCs w:val="18"/>
        </w:rPr>
        <w:t xml:space="preserve"> в поле зависят от характера проявлений зоонозов. В первую очередь</w:t>
      </w:r>
      <w:r w:rsidR="00B245C8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обрабатывают поселения грызунов на участках стойкой энзоотии и смежные с ними территории</w:t>
      </w:r>
      <w:r w:rsidR="00726EA7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наиболее </w:t>
      </w:r>
      <w:r w:rsidR="00726EA7" w:rsidRPr="002E46B4">
        <w:rPr>
          <w:sz w:val="18"/>
          <w:szCs w:val="18"/>
        </w:rPr>
        <w:t>плотно</w:t>
      </w:r>
      <w:r w:rsidRPr="002E46B4">
        <w:rPr>
          <w:sz w:val="18"/>
          <w:szCs w:val="18"/>
        </w:rPr>
        <w:t xml:space="preserve"> населенные или часто посещаемые людьми. Работы проводят</w:t>
      </w:r>
      <w:r w:rsidR="00726EA7" w:rsidRPr="002E46B4">
        <w:rPr>
          <w:sz w:val="18"/>
          <w:szCs w:val="18"/>
        </w:rPr>
        <w:t xml:space="preserve"> в оптимальные сроки:</w:t>
      </w:r>
      <w:r w:rsidRPr="002E46B4">
        <w:rPr>
          <w:sz w:val="18"/>
          <w:szCs w:val="18"/>
        </w:rPr>
        <w:t xml:space="preserve"> в периоды сезонных обострений</w:t>
      </w:r>
      <w:r w:rsidR="00726EA7" w:rsidRPr="002E46B4">
        <w:rPr>
          <w:sz w:val="18"/>
          <w:szCs w:val="18"/>
        </w:rPr>
        <w:t xml:space="preserve"> эпизоотий, высокого риска заражения людей зоонозами, сезонного повышения активности грызунов.</w:t>
      </w:r>
      <w:r w:rsidR="00B345A3" w:rsidRPr="002E46B4">
        <w:rPr>
          <w:sz w:val="18"/>
          <w:szCs w:val="18"/>
        </w:rPr>
        <w:t xml:space="preserve"> Эффективна борьба с грызунами в периоды бескормицы: весной – до массовой вегетации растительности, летом, осенью и зимой – при дефиците зеленого и семенного корма (выгорание растительности, неурожай семян и т.д.). Следует учитывать</w:t>
      </w:r>
      <w:r w:rsidR="004075E8" w:rsidRPr="002E46B4">
        <w:rPr>
          <w:sz w:val="18"/>
          <w:szCs w:val="18"/>
        </w:rPr>
        <w:t xml:space="preserve"> особенности питания зверьков (например,</w:t>
      </w:r>
      <w:r w:rsidR="00B345A3" w:rsidRPr="002E46B4">
        <w:rPr>
          <w:sz w:val="18"/>
          <w:szCs w:val="18"/>
        </w:rPr>
        <w:t xml:space="preserve"> в конце весны в период выхода молодняка сусликов на поверхность сеголетки около двух недель питаются зелеными кормами, а в начале осени полевки, песчанки и мыши охотнее поедают естественные корма, избегая брать искусственные приманки</w:t>
      </w:r>
      <w:r w:rsidR="004075E8" w:rsidRPr="002E46B4">
        <w:rPr>
          <w:sz w:val="18"/>
          <w:szCs w:val="18"/>
        </w:rPr>
        <w:t>)</w:t>
      </w:r>
      <w:r w:rsidR="00B345A3" w:rsidRPr="002E46B4">
        <w:rPr>
          <w:sz w:val="18"/>
          <w:szCs w:val="18"/>
        </w:rPr>
        <w:t>.</w:t>
      </w:r>
    </w:p>
    <w:p w:rsidR="00581853" w:rsidRPr="002E46B4" w:rsidRDefault="00726EA7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При </w:t>
      </w:r>
      <w:r w:rsidR="00235F7E" w:rsidRPr="002E46B4">
        <w:rPr>
          <w:sz w:val="18"/>
          <w:szCs w:val="18"/>
        </w:rPr>
        <w:t>выделении первых культур возбудителей зоонозов</w:t>
      </w:r>
      <w:r w:rsidR="00B668EE" w:rsidRPr="002E46B4">
        <w:rPr>
          <w:sz w:val="18"/>
          <w:szCs w:val="18"/>
        </w:rPr>
        <w:t>,</w:t>
      </w:r>
      <w:r w:rsidR="00187208" w:rsidRPr="002E46B4">
        <w:rPr>
          <w:sz w:val="18"/>
          <w:szCs w:val="18"/>
        </w:rPr>
        <w:t xml:space="preserve"> получении положительных результатов серодиагностики</w:t>
      </w:r>
      <w:r w:rsidR="00B668EE" w:rsidRPr="002E46B4">
        <w:rPr>
          <w:sz w:val="18"/>
          <w:szCs w:val="18"/>
        </w:rPr>
        <w:t>,</w:t>
      </w:r>
      <w:r w:rsidR="00C842A0" w:rsidRPr="002E46B4">
        <w:rPr>
          <w:sz w:val="18"/>
          <w:szCs w:val="18"/>
        </w:rPr>
        <w:t xml:space="preserve"> организуют</w:t>
      </w:r>
      <w:r w:rsidR="00187208" w:rsidRPr="002E46B4">
        <w:rPr>
          <w:sz w:val="18"/>
          <w:szCs w:val="18"/>
        </w:rPr>
        <w:t xml:space="preserve"> обследование территории с целью </w:t>
      </w:r>
      <w:r w:rsidR="004075E8" w:rsidRPr="002E46B4">
        <w:rPr>
          <w:sz w:val="18"/>
          <w:szCs w:val="18"/>
        </w:rPr>
        <w:t>уточнен</w:t>
      </w:r>
      <w:r w:rsidR="00187208" w:rsidRPr="002E46B4">
        <w:rPr>
          <w:sz w:val="18"/>
          <w:szCs w:val="18"/>
        </w:rPr>
        <w:t xml:space="preserve">ия </w:t>
      </w:r>
      <w:r w:rsidR="00235F7E" w:rsidRPr="002E46B4">
        <w:rPr>
          <w:sz w:val="18"/>
          <w:szCs w:val="18"/>
        </w:rPr>
        <w:t>видового состава</w:t>
      </w:r>
      <w:r w:rsidR="00187208" w:rsidRPr="002E46B4">
        <w:rPr>
          <w:sz w:val="18"/>
          <w:szCs w:val="18"/>
        </w:rPr>
        <w:t xml:space="preserve"> грызунов, численности и характера распределения</w:t>
      </w:r>
      <w:r w:rsidRPr="002E46B4">
        <w:rPr>
          <w:sz w:val="18"/>
          <w:szCs w:val="18"/>
        </w:rPr>
        <w:t xml:space="preserve"> зверьков</w:t>
      </w:r>
      <w:r w:rsidR="00235F7E" w:rsidRPr="002E46B4">
        <w:rPr>
          <w:sz w:val="18"/>
          <w:szCs w:val="18"/>
        </w:rPr>
        <w:t>, интенсивности их заражения</w:t>
      </w:r>
      <w:r w:rsidR="00187208" w:rsidRPr="002E46B4">
        <w:rPr>
          <w:sz w:val="18"/>
          <w:szCs w:val="18"/>
        </w:rPr>
        <w:t xml:space="preserve">. </w:t>
      </w:r>
      <w:r w:rsidR="004075E8" w:rsidRPr="002E46B4">
        <w:rPr>
          <w:sz w:val="18"/>
          <w:szCs w:val="18"/>
        </w:rPr>
        <w:t>Перед обработкой в</w:t>
      </w:r>
      <w:r w:rsidR="00187208" w:rsidRPr="002E46B4">
        <w:rPr>
          <w:sz w:val="18"/>
          <w:szCs w:val="18"/>
        </w:rPr>
        <w:t>ыявляют размеры и границ</w:t>
      </w:r>
      <w:r w:rsidR="004075E8" w:rsidRPr="002E46B4">
        <w:rPr>
          <w:sz w:val="18"/>
          <w:szCs w:val="18"/>
        </w:rPr>
        <w:t>ы зараженных поселений,</w:t>
      </w:r>
      <w:r w:rsidR="00187208" w:rsidRPr="002E46B4">
        <w:rPr>
          <w:sz w:val="18"/>
          <w:szCs w:val="18"/>
        </w:rPr>
        <w:t xml:space="preserve"> о</w:t>
      </w:r>
      <w:r w:rsidR="005A48CB" w:rsidRPr="002E46B4">
        <w:rPr>
          <w:sz w:val="18"/>
          <w:szCs w:val="18"/>
        </w:rPr>
        <w:t>ценивают</w:t>
      </w:r>
      <w:r w:rsidR="00187208" w:rsidRPr="002E46B4">
        <w:rPr>
          <w:sz w:val="18"/>
          <w:szCs w:val="18"/>
        </w:rPr>
        <w:t xml:space="preserve"> состояние кормовой базы грызунов, подбирают родентицид</w:t>
      </w:r>
      <w:r w:rsidRPr="002E46B4">
        <w:rPr>
          <w:sz w:val="18"/>
          <w:szCs w:val="18"/>
        </w:rPr>
        <w:t>н</w:t>
      </w:r>
      <w:r w:rsidR="00187208" w:rsidRPr="002E46B4">
        <w:rPr>
          <w:sz w:val="18"/>
          <w:szCs w:val="18"/>
        </w:rPr>
        <w:t>ы</w:t>
      </w:r>
      <w:r w:rsidRPr="002E46B4">
        <w:rPr>
          <w:sz w:val="18"/>
          <w:szCs w:val="18"/>
        </w:rPr>
        <w:t>е препараты</w:t>
      </w:r>
      <w:r w:rsidR="00187208" w:rsidRPr="002E46B4">
        <w:rPr>
          <w:sz w:val="18"/>
          <w:szCs w:val="18"/>
        </w:rPr>
        <w:t xml:space="preserve"> и привлекательные для этого периода года приманки. </w:t>
      </w:r>
      <w:r w:rsidR="004075E8" w:rsidRPr="002E46B4">
        <w:rPr>
          <w:sz w:val="18"/>
          <w:szCs w:val="18"/>
        </w:rPr>
        <w:t>Дератизацию</w:t>
      </w:r>
      <w:r w:rsidR="00187208" w:rsidRPr="002E46B4">
        <w:rPr>
          <w:sz w:val="18"/>
          <w:szCs w:val="18"/>
        </w:rPr>
        <w:t xml:space="preserve"> проводят при оптимальных погодных условиях. Сильный ветер и </w:t>
      </w:r>
      <w:r w:rsidR="00235F7E" w:rsidRPr="002E46B4">
        <w:rPr>
          <w:sz w:val="18"/>
          <w:szCs w:val="18"/>
        </w:rPr>
        <w:t>осадки</w:t>
      </w:r>
      <w:r w:rsidR="00187208" w:rsidRPr="002E46B4">
        <w:rPr>
          <w:sz w:val="18"/>
          <w:szCs w:val="18"/>
        </w:rPr>
        <w:t xml:space="preserve"> могут </w:t>
      </w:r>
      <w:r w:rsidR="00235F7E" w:rsidRPr="002E46B4">
        <w:rPr>
          <w:sz w:val="18"/>
          <w:szCs w:val="18"/>
        </w:rPr>
        <w:t>стать</w:t>
      </w:r>
      <w:r w:rsidR="00187208" w:rsidRPr="002E46B4">
        <w:rPr>
          <w:sz w:val="18"/>
          <w:szCs w:val="18"/>
        </w:rPr>
        <w:t xml:space="preserve"> причиной </w:t>
      </w:r>
      <w:r w:rsidRPr="002E46B4">
        <w:rPr>
          <w:sz w:val="18"/>
          <w:szCs w:val="18"/>
        </w:rPr>
        <w:t xml:space="preserve">снижения </w:t>
      </w:r>
      <w:r w:rsidR="00B245C8" w:rsidRPr="002E46B4">
        <w:rPr>
          <w:sz w:val="18"/>
          <w:szCs w:val="18"/>
        </w:rPr>
        <w:t>эффективности обработок</w:t>
      </w:r>
      <w:r w:rsidR="00235F7E" w:rsidRPr="002E46B4">
        <w:rPr>
          <w:sz w:val="18"/>
          <w:szCs w:val="18"/>
        </w:rPr>
        <w:t>:</w:t>
      </w:r>
      <w:r w:rsidR="00B245C8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яды смыва</w:t>
      </w:r>
      <w:r w:rsidR="00235F7E" w:rsidRPr="002E46B4">
        <w:rPr>
          <w:sz w:val="18"/>
          <w:szCs w:val="18"/>
        </w:rPr>
        <w:t>ю</w:t>
      </w:r>
      <w:r w:rsidRPr="002E46B4">
        <w:rPr>
          <w:sz w:val="18"/>
          <w:szCs w:val="18"/>
        </w:rPr>
        <w:t>тся, приманки засыпа</w:t>
      </w:r>
      <w:r w:rsidR="00235F7E" w:rsidRPr="002E46B4">
        <w:rPr>
          <w:sz w:val="18"/>
          <w:szCs w:val="18"/>
        </w:rPr>
        <w:t>ю</w:t>
      </w:r>
      <w:r w:rsidRPr="002E46B4">
        <w:rPr>
          <w:sz w:val="18"/>
          <w:szCs w:val="18"/>
        </w:rPr>
        <w:t>тся песком</w:t>
      </w:r>
      <w:r w:rsidR="00235F7E" w:rsidRPr="002E46B4">
        <w:rPr>
          <w:sz w:val="18"/>
          <w:szCs w:val="18"/>
        </w:rPr>
        <w:t xml:space="preserve"> или сметаются в недоступные для грызунов места</w:t>
      </w:r>
      <w:r w:rsidR="008C59A1"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Предназначенные для обработки </w:t>
      </w:r>
      <w:r w:rsidR="00B56A82" w:rsidRPr="002E46B4">
        <w:rPr>
          <w:sz w:val="18"/>
          <w:szCs w:val="18"/>
        </w:rPr>
        <w:t>территории</w:t>
      </w:r>
      <w:r w:rsidR="00581853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(«поля обработки») на местности могут предварительно «разбиваться»</w:t>
      </w:r>
      <w:r w:rsidR="00B245C8" w:rsidRPr="002E46B4">
        <w:rPr>
          <w:sz w:val="18"/>
          <w:szCs w:val="18"/>
        </w:rPr>
        <w:t xml:space="preserve"> на квадраты или прямоугольные </w:t>
      </w:r>
      <w:r w:rsidRPr="002E46B4">
        <w:rPr>
          <w:sz w:val="18"/>
          <w:szCs w:val="18"/>
        </w:rPr>
        <w:t xml:space="preserve">клетки. Границы их отмечают земляными </w:t>
      </w:r>
      <w:r w:rsidR="00B16F68" w:rsidRPr="002E46B4">
        <w:rPr>
          <w:sz w:val="18"/>
          <w:szCs w:val="18"/>
        </w:rPr>
        <w:t>копцами</w:t>
      </w:r>
      <w:r w:rsidRPr="002E46B4">
        <w:rPr>
          <w:sz w:val="18"/>
          <w:szCs w:val="18"/>
        </w:rPr>
        <w:t xml:space="preserve"> (бороздой) или маяками (вешки, флажки). Размер</w:t>
      </w:r>
      <w:r w:rsidR="00B245C8" w:rsidRPr="002E46B4">
        <w:rPr>
          <w:sz w:val="18"/>
          <w:szCs w:val="18"/>
        </w:rPr>
        <w:t xml:space="preserve">ы </w:t>
      </w:r>
      <w:r w:rsidRPr="002E46B4">
        <w:rPr>
          <w:sz w:val="18"/>
          <w:szCs w:val="18"/>
        </w:rPr>
        <w:t>клеток определяются рельефом местности, особенностями технологии работ и могут варьировать от единиц до сотен г</w:t>
      </w:r>
      <w:r w:rsidR="005A48CB" w:rsidRPr="002E46B4">
        <w:rPr>
          <w:sz w:val="18"/>
          <w:szCs w:val="18"/>
        </w:rPr>
        <w:t>ектаров</w:t>
      </w:r>
      <w:r w:rsidRPr="002E46B4">
        <w:rPr>
          <w:sz w:val="18"/>
          <w:szCs w:val="18"/>
        </w:rPr>
        <w:t xml:space="preserve">. При наличии топографических карт и хорошо распознаваемых ориентиров ограничиваются составлением рабочих картосхем (планшетов). Удобно пользоваться землеустроительными планами, квартальными лесотехническими схемами и другими картографическими документами. </w:t>
      </w:r>
      <w:r w:rsidR="002C6F97" w:rsidRPr="002E46B4">
        <w:rPr>
          <w:sz w:val="18"/>
          <w:szCs w:val="18"/>
        </w:rPr>
        <w:t>Э</w:t>
      </w:r>
      <w:r w:rsidRPr="002E46B4">
        <w:rPr>
          <w:sz w:val="18"/>
          <w:szCs w:val="18"/>
        </w:rPr>
        <w:t>то облегчает ведение документации и контроль за сроками послеотработочных учетов. На схемах ежедневно отмечают границы обработанных массивов с указанием даты и</w:t>
      </w:r>
      <w:r w:rsidR="002C6F97" w:rsidRPr="002E46B4">
        <w:rPr>
          <w:sz w:val="18"/>
          <w:szCs w:val="18"/>
        </w:rPr>
        <w:t xml:space="preserve"> площади обработок.</w:t>
      </w:r>
    </w:p>
    <w:p w:rsidR="00B014D0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Небольшие участки территории (до нескольких сотен га) обрабатывают вручную 7-10 дезинфекторов, следующих в пешем строю цепью или по маршрутам в полосе поселений зверьков. </w:t>
      </w:r>
      <w:r w:rsidR="00B014D0" w:rsidRPr="002E46B4">
        <w:rPr>
          <w:sz w:val="18"/>
          <w:szCs w:val="18"/>
        </w:rPr>
        <w:t>Каждого затравщика снабжают ведром (бидончиком) на 3-6 кг и дозировочными ложечкам</w:t>
      </w:r>
      <w:r w:rsidR="008C59A1" w:rsidRPr="002E46B4">
        <w:rPr>
          <w:sz w:val="18"/>
          <w:szCs w:val="18"/>
        </w:rPr>
        <w:t>и вместимостью 5-10 г приманки.</w:t>
      </w:r>
    </w:p>
    <w:p w:rsidR="005447D6" w:rsidRPr="002E46B4" w:rsidRDefault="00187208" w:rsidP="00B014D0">
      <w:pPr>
        <w:spacing w:line="360" w:lineRule="auto"/>
        <w:ind w:firstLine="680"/>
        <w:jc w:val="both"/>
        <w:rPr>
          <w:bCs/>
          <w:sz w:val="18"/>
          <w:szCs w:val="18"/>
        </w:rPr>
      </w:pPr>
      <w:r w:rsidRPr="002E46B4">
        <w:rPr>
          <w:sz w:val="18"/>
          <w:szCs w:val="18"/>
        </w:rPr>
        <w:t>При работе на больших площадях (десятки тысяч га) используют механизированные средства: автомобильный транспорт с рассеивателями различных систем с ручным или механическим приводом.</w:t>
      </w:r>
      <w:r w:rsidR="00B014D0" w:rsidRPr="002E46B4">
        <w:rPr>
          <w:sz w:val="18"/>
          <w:szCs w:val="18"/>
        </w:rPr>
        <w:t xml:space="preserve"> </w:t>
      </w:r>
      <w:r w:rsidR="005447D6" w:rsidRPr="002E46B4">
        <w:rPr>
          <w:sz w:val="18"/>
          <w:szCs w:val="18"/>
        </w:rPr>
        <w:t>В борьбе с длиннохвостым и даурскими сусликами, монгольской песчанкой, полевками Брандта и узкочерепной применяется узкополосный рассев приманки при помощи переоборудованной сельскохозяйственной сеялки или навесного автомобильного бункера в модернизации Д.В.Шахурова</w:t>
      </w:r>
      <w:r w:rsidR="00AA2134" w:rsidRPr="002E46B4">
        <w:rPr>
          <w:sz w:val="18"/>
          <w:szCs w:val="18"/>
        </w:rPr>
        <w:t xml:space="preserve"> (</w:t>
      </w:r>
      <w:r w:rsidR="00AA2134" w:rsidRPr="002E46B4">
        <w:rPr>
          <w:bCs/>
          <w:sz w:val="18"/>
          <w:szCs w:val="18"/>
        </w:rPr>
        <w:t>в нижней части бункера вмонтировано рассеивающее устройство, действующее по принципу винта</w:t>
      </w:r>
      <w:r w:rsidR="00AA2134" w:rsidRPr="002E46B4">
        <w:rPr>
          <w:sz w:val="18"/>
          <w:szCs w:val="18"/>
        </w:rPr>
        <w:t>)</w:t>
      </w:r>
      <w:r w:rsidR="005447D6" w:rsidRPr="002E46B4">
        <w:rPr>
          <w:sz w:val="18"/>
          <w:szCs w:val="18"/>
        </w:rPr>
        <w:t xml:space="preserve">, основное преимущество которого заключается в том, что приманка высыпается по следу колеса машины и скорость ее высыпания зависит от скорости машины. Грызунами в примятой траве отравленное зерно быстрее </w:t>
      </w:r>
      <w:r w:rsidR="005447D6" w:rsidRPr="002E46B4">
        <w:rPr>
          <w:bCs/>
          <w:sz w:val="18"/>
          <w:szCs w:val="18"/>
        </w:rPr>
        <w:t>обнаруживается и поедается. При переоборудовании сеялки для рассеивания отравленной приманки перекрывают все высеивающие рожки, кроме двух, расположенных по краям. Дно бункера обивают листовым железом с наклоном от середины к оставленным рожкам. Сеялка устанавливается на автомобильные колеса той марки автомашины, кото</w:t>
      </w:r>
      <w:r w:rsidR="008C59A1" w:rsidRPr="002E46B4">
        <w:rPr>
          <w:bCs/>
          <w:sz w:val="18"/>
          <w:szCs w:val="18"/>
        </w:rPr>
        <w:t>рая ее буксирует.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Границы обработанных массивов на местности о</w:t>
      </w:r>
      <w:r w:rsidR="00B16F68" w:rsidRPr="002E46B4">
        <w:rPr>
          <w:sz w:val="18"/>
          <w:szCs w:val="18"/>
        </w:rPr>
        <w:t>тмечают</w:t>
      </w:r>
      <w:r w:rsidRPr="002E46B4">
        <w:rPr>
          <w:sz w:val="18"/>
          <w:szCs w:val="18"/>
        </w:rPr>
        <w:t xml:space="preserve"> земляными ту</w:t>
      </w:r>
      <w:r w:rsidR="00B16F68" w:rsidRPr="002E46B4">
        <w:rPr>
          <w:sz w:val="18"/>
          <w:szCs w:val="18"/>
        </w:rPr>
        <w:t xml:space="preserve">рами или </w:t>
      </w:r>
      <w:r w:rsidRPr="002E46B4">
        <w:rPr>
          <w:sz w:val="18"/>
          <w:szCs w:val="18"/>
        </w:rPr>
        <w:t xml:space="preserve">флажками. С учетом </w:t>
      </w:r>
      <w:r w:rsidR="004075E8" w:rsidRPr="002E46B4">
        <w:rPr>
          <w:sz w:val="18"/>
          <w:szCs w:val="18"/>
        </w:rPr>
        <w:t xml:space="preserve">плотности </w:t>
      </w:r>
      <w:r w:rsidRPr="002E46B4">
        <w:rPr>
          <w:sz w:val="18"/>
          <w:szCs w:val="18"/>
        </w:rPr>
        <w:t>ра</w:t>
      </w:r>
      <w:r w:rsidR="004075E8" w:rsidRPr="002E46B4">
        <w:rPr>
          <w:sz w:val="18"/>
          <w:szCs w:val="18"/>
        </w:rPr>
        <w:t>змещения мелких млекопитающих, фенологических особенностей их питания, состояния кормовой базы</w:t>
      </w:r>
      <w:r w:rsidRPr="002E46B4">
        <w:rPr>
          <w:sz w:val="18"/>
          <w:szCs w:val="18"/>
        </w:rPr>
        <w:t xml:space="preserve"> нормы расхода приманочных продуктов могут изменяться. В плотных поселениях они увеличиваются, на участках с низкой численностью </w:t>
      </w:r>
      <w:r w:rsidR="00B16F68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уменьшаются.</w:t>
      </w:r>
      <w:r w:rsidR="004075E8" w:rsidRPr="002E46B4">
        <w:rPr>
          <w:sz w:val="18"/>
          <w:szCs w:val="18"/>
        </w:rPr>
        <w:t xml:space="preserve"> Л</w:t>
      </w:r>
      <w:r w:rsidR="008E3779" w:rsidRPr="002E46B4">
        <w:rPr>
          <w:sz w:val="18"/>
          <w:szCs w:val="18"/>
        </w:rPr>
        <w:t>етом для достижения необходимо</w:t>
      </w:r>
      <w:r w:rsidR="004075E8" w:rsidRPr="002E46B4">
        <w:rPr>
          <w:sz w:val="18"/>
          <w:szCs w:val="18"/>
        </w:rPr>
        <w:t>го эффекта</w:t>
      </w:r>
      <w:r w:rsidR="008E3779" w:rsidRPr="002E46B4">
        <w:rPr>
          <w:sz w:val="18"/>
          <w:szCs w:val="18"/>
        </w:rPr>
        <w:t xml:space="preserve"> расход увеличивают в 2-3 раза.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8.</w:t>
      </w:r>
      <w:r w:rsidR="009657E5" w:rsidRPr="002E46B4">
        <w:rPr>
          <w:bCs/>
          <w:sz w:val="18"/>
          <w:szCs w:val="18"/>
        </w:rPr>
        <w:t>2</w:t>
      </w:r>
      <w:r w:rsidRPr="002E46B4">
        <w:rPr>
          <w:bCs/>
          <w:sz w:val="18"/>
          <w:szCs w:val="18"/>
        </w:rPr>
        <w:t xml:space="preserve">.1. </w:t>
      </w:r>
      <w:r w:rsidR="00DC2332" w:rsidRPr="002E46B4">
        <w:rPr>
          <w:sz w:val="18"/>
          <w:szCs w:val="18"/>
        </w:rPr>
        <w:t>Регуляция</w:t>
      </w:r>
      <w:r w:rsidR="002C0246" w:rsidRPr="002E46B4">
        <w:rPr>
          <w:bCs/>
          <w:sz w:val="18"/>
          <w:szCs w:val="18"/>
        </w:rPr>
        <w:t xml:space="preserve"> численности </w:t>
      </w:r>
      <w:r w:rsidRPr="002E46B4">
        <w:rPr>
          <w:bCs/>
          <w:sz w:val="18"/>
          <w:szCs w:val="18"/>
        </w:rPr>
        <w:t>сусликов</w:t>
      </w:r>
    </w:p>
    <w:p w:rsidR="00187208" w:rsidRPr="002E46B4" w:rsidRDefault="005A48CB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Проводится в экстренных случаях </w:t>
      </w:r>
      <w:r w:rsidR="00A45CE7" w:rsidRPr="002E46B4">
        <w:rPr>
          <w:sz w:val="18"/>
          <w:szCs w:val="18"/>
        </w:rPr>
        <w:t xml:space="preserve">только </w:t>
      </w:r>
      <w:r w:rsidRPr="002E46B4">
        <w:rPr>
          <w:sz w:val="18"/>
          <w:szCs w:val="18"/>
        </w:rPr>
        <w:t xml:space="preserve">при возникновении эпизоотий чумы вблизи населенных пунктов. </w:t>
      </w:r>
      <w:r w:rsidR="00187208" w:rsidRPr="002E46B4">
        <w:rPr>
          <w:sz w:val="18"/>
          <w:szCs w:val="18"/>
        </w:rPr>
        <w:t xml:space="preserve">Основной метод борьбы с малым, горным, длиннохвостым и даурским сусликами </w:t>
      </w:r>
      <w:r w:rsidR="00B16F68" w:rsidRPr="002E46B4">
        <w:rPr>
          <w:sz w:val="18"/>
          <w:szCs w:val="18"/>
        </w:rPr>
        <w:t>–</w:t>
      </w:r>
      <w:r w:rsidR="00187208" w:rsidRPr="002E46B4">
        <w:rPr>
          <w:sz w:val="18"/>
          <w:szCs w:val="18"/>
        </w:rPr>
        <w:t xml:space="preserve"> приманочный. Для этого используют </w:t>
      </w:r>
      <w:r w:rsidR="002C6F97" w:rsidRPr="002E46B4">
        <w:rPr>
          <w:sz w:val="18"/>
          <w:szCs w:val="18"/>
        </w:rPr>
        <w:t xml:space="preserve">сухие </w:t>
      </w:r>
      <w:r w:rsidR="00187208" w:rsidRPr="002E46B4">
        <w:rPr>
          <w:sz w:val="18"/>
          <w:szCs w:val="18"/>
        </w:rPr>
        <w:t xml:space="preserve">зерновые приманки из овса, пшеницы или пшена с </w:t>
      </w:r>
      <w:r w:rsidR="002C6F97" w:rsidRPr="002E46B4">
        <w:rPr>
          <w:sz w:val="18"/>
          <w:szCs w:val="18"/>
        </w:rPr>
        <w:t xml:space="preserve">5 </w:t>
      </w:r>
      <w:r w:rsidR="00187208" w:rsidRPr="002E46B4">
        <w:rPr>
          <w:sz w:val="18"/>
          <w:szCs w:val="18"/>
        </w:rPr>
        <w:t xml:space="preserve">% содержанием </w:t>
      </w:r>
      <w:r w:rsidR="00187208" w:rsidRPr="002E46B4">
        <w:rPr>
          <w:i/>
          <w:sz w:val="18"/>
          <w:szCs w:val="18"/>
        </w:rPr>
        <w:t>фосфида цинка</w:t>
      </w:r>
      <w:r w:rsidR="00187208" w:rsidRPr="002E46B4">
        <w:rPr>
          <w:sz w:val="18"/>
          <w:szCs w:val="18"/>
        </w:rPr>
        <w:t xml:space="preserve"> и </w:t>
      </w:r>
      <w:r w:rsidR="002C6F97" w:rsidRPr="002E46B4">
        <w:rPr>
          <w:sz w:val="18"/>
          <w:szCs w:val="18"/>
        </w:rPr>
        <w:t>4-</w:t>
      </w:r>
      <w:r w:rsidR="00187208" w:rsidRPr="002E46B4">
        <w:rPr>
          <w:sz w:val="18"/>
          <w:szCs w:val="18"/>
        </w:rPr>
        <w:t>5 % растительного м</w:t>
      </w:r>
      <w:r w:rsidR="002C6F97" w:rsidRPr="002E46B4">
        <w:rPr>
          <w:sz w:val="18"/>
          <w:szCs w:val="18"/>
        </w:rPr>
        <w:t>асла, вычисляемых от веса зерна</w:t>
      </w:r>
      <w:r w:rsidR="001835C4" w:rsidRPr="002E46B4">
        <w:rPr>
          <w:sz w:val="18"/>
          <w:szCs w:val="18"/>
        </w:rPr>
        <w:t xml:space="preserve">. </w:t>
      </w:r>
      <w:r w:rsidR="00A45CE7" w:rsidRPr="002E46B4">
        <w:rPr>
          <w:sz w:val="18"/>
          <w:szCs w:val="18"/>
        </w:rPr>
        <w:t>Для повышения эффективности обработки рекомендуется одновременная подача приманок с антикоагулянтами. Их готовят</w:t>
      </w:r>
      <w:r w:rsidR="001835C4" w:rsidRPr="002E46B4">
        <w:rPr>
          <w:sz w:val="18"/>
          <w:szCs w:val="18"/>
        </w:rPr>
        <w:t xml:space="preserve"> </w:t>
      </w:r>
      <w:r w:rsidR="00FC3DED" w:rsidRPr="002E46B4">
        <w:rPr>
          <w:sz w:val="18"/>
          <w:szCs w:val="18"/>
        </w:rPr>
        <w:t>из рассчета</w:t>
      </w:r>
      <w:r w:rsidR="00187208" w:rsidRPr="002E46B4">
        <w:rPr>
          <w:sz w:val="18"/>
          <w:szCs w:val="18"/>
        </w:rPr>
        <w:t xml:space="preserve"> </w:t>
      </w:r>
      <w:r w:rsidR="001835C4" w:rsidRPr="002E46B4">
        <w:rPr>
          <w:sz w:val="18"/>
          <w:szCs w:val="18"/>
        </w:rPr>
        <w:t>0,</w:t>
      </w:r>
      <w:r w:rsidR="00A45CE7" w:rsidRPr="002E46B4">
        <w:rPr>
          <w:sz w:val="18"/>
          <w:szCs w:val="18"/>
        </w:rPr>
        <w:t>0</w:t>
      </w:r>
      <w:r w:rsidR="008C59A1" w:rsidRPr="002E46B4">
        <w:rPr>
          <w:sz w:val="18"/>
          <w:szCs w:val="18"/>
        </w:rPr>
        <w:t>2-0,5</w:t>
      </w:r>
      <w:r w:rsidR="001835C4" w:rsidRPr="002E46B4">
        <w:rPr>
          <w:sz w:val="18"/>
          <w:szCs w:val="18"/>
        </w:rPr>
        <w:t xml:space="preserve"> % </w:t>
      </w:r>
      <w:r w:rsidR="001835C4" w:rsidRPr="002E46B4">
        <w:rPr>
          <w:i/>
          <w:sz w:val="18"/>
          <w:szCs w:val="18"/>
        </w:rPr>
        <w:t>дифенацина</w:t>
      </w:r>
      <w:r w:rsidR="001835C4" w:rsidRPr="002E46B4">
        <w:rPr>
          <w:sz w:val="18"/>
          <w:szCs w:val="18"/>
        </w:rPr>
        <w:t>, 0,</w:t>
      </w:r>
      <w:r w:rsidR="00A45CE7" w:rsidRPr="002E46B4">
        <w:rPr>
          <w:sz w:val="18"/>
          <w:szCs w:val="18"/>
        </w:rPr>
        <w:t>075</w:t>
      </w:r>
      <w:r w:rsidR="001835C4" w:rsidRPr="002E46B4">
        <w:rPr>
          <w:sz w:val="18"/>
          <w:szCs w:val="18"/>
        </w:rPr>
        <w:t xml:space="preserve"> %</w:t>
      </w:r>
      <w:r w:rsidR="00187208" w:rsidRPr="002E46B4">
        <w:rPr>
          <w:sz w:val="18"/>
          <w:szCs w:val="18"/>
        </w:rPr>
        <w:t xml:space="preserve"> </w:t>
      </w:r>
      <w:r w:rsidR="00187208" w:rsidRPr="002E46B4">
        <w:rPr>
          <w:i/>
          <w:sz w:val="18"/>
          <w:szCs w:val="18"/>
        </w:rPr>
        <w:t>этилфенацина</w:t>
      </w:r>
      <w:r w:rsidR="00A45CE7" w:rsidRPr="002E46B4">
        <w:rPr>
          <w:sz w:val="18"/>
          <w:szCs w:val="18"/>
        </w:rPr>
        <w:t>, 0,00</w:t>
      </w:r>
      <w:r w:rsidR="001835C4" w:rsidRPr="002E46B4">
        <w:rPr>
          <w:sz w:val="18"/>
          <w:szCs w:val="18"/>
        </w:rPr>
        <w:t>5</w:t>
      </w:r>
      <w:r w:rsidR="008C59A1" w:rsidRPr="002E46B4">
        <w:rPr>
          <w:sz w:val="18"/>
          <w:szCs w:val="18"/>
        </w:rPr>
        <w:t>-0,05</w:t>
      </w:r>
      <w:r w:rsidR="001835C4" w:rsidRPr="002E46B4">
        <w:rPr>
          <w:sz w:val="18"/>
          <w:szCs w:val="18"/>
        </w:rPr>
        <w:t xml:space="preserve"> % </w:t>
      </w:r>
      <w:r w:rsidR="00187208" w:rsidRPr="002E46B4">
        <w:rPr>
          <w:i/>
          <w:sz w:val="18"/>
          <w:szCs w:val="18"/>
        </w:rPr>
        <w:t>бромадиолона</w:t>
      </w:r>
      <w:r w:rsidR="007D0438" w:rsidRPr="002E46B4">
        <w:rPr>
          <w:i/>
          <w:sz w:val="18"/>
          <w:szCs w:val="18"/>
        </w:rPr>
        <w:t>, бродифакума</w:t>
      </w:r>
      <w:r w:rsidR="00187208" w:rsidRPr="002E46B4">
        <w:rPr>
          <w:sz w:val="18"/>
          <w:szCs w:val="18"/>
        </w:rPr>
        <w:t xml:space="preserve">. </w:t>
      </w:r>
      <w:r w:rsidR="008E3779" w:rsidRPr="002E46B4">
        <w:rPr>
          <w:sz w:val="18"/>
          <w:szCs w:val="18"/>
        </w:rPr>
        <w:t xml:space="preserve">Суслики наиболее охотно поедают овес, в меньшей степени – пшеницу. Пшено зверьки берут хорошо, но в связи с возможностью массовой гибели зерноядных птиц его применение допустимо лишь в исключительных случаях. </w:t>
      </w:r>
      <w:r w:rsidR="00187208" w:rsidRPr="002E46B4">
        <w:rPr>
          <w:sz w:val="18"/>
          <w:szCs w:val="18"/>
        </w:rPr>
        <w:t>При необходимости многократной обработки поселений сусликов следует менять яды и приманочные продукты.</w:t>
      </w:r>
      <w:r w:rsidR="002C6F97" w:rsidRPr="002E46B4">
        <w:rPr>
          <w:sz w:val="18"/>
          <w:szCs w:val="18"/>
        </w:rPr>
        <w:t xml:space="preserve"> 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Р а с с е в  п р и м а н к и  в  п е ш е м  с т р о ю. </w:t>
      </w:r>
      <w:r w:rsidR="00B60CCF" w:rsidRPr="002E46B4">
        <w:rPr>
          <w:sz w:val="18"/>
          <w:szCs w:val="18"/>
        </w:rPr>
        <w:t xml:space="preserve">Допускается только </w:t>
      </w:r>
      <w:r w:rsidR="008E3779" w:rsidRPr="002E46B4">
        <w:rPr>
          <w:sz w:val="18"/>
          <w:szCs w:val="18"/>
        </w:rPr>
        <w:t xml:space="preserve">по эпидемическим показаниям </w:t>
      </w:r>
      <w:r w:rsidR="00B60CCF" w:rsidRPr="002E46B4">
        <w:rPr>
          <w:sz w:val="18"/>
          <w:szCs w:val="18"/>
        </w:rPr>
        <w:t xml:space="preserve">в очагах чумы </w:t>
      </w:r>
      <w:r w:rsidR="00C36119" w:rsidRPr="002E46B4">
        <w:rPr>
          <w:sz w:val="18"/>
          <w:szCs w:val="18"/>
        </w:rPr>
        <w:t>при</w:t>
      </w:r>
      <w:r w:rsidR="00B60CCF" w:rsidRPr="002E46B4">
        <w:rPr>
          <w:sz w:val="18"/>
          <w:szCs w:val="18"/>
        </w:rPr>
        <w:t xml:space="preserve"> высокой численности сусликов </w:t>
      </w:r>
      <w:r w:rsidR="00C36119" w:rsidRPr="002E46B4">
        <w:rPr>
          <w:sz w:val="18"/>
          <w:szCs w:val="18"/>
        </w:rPr>
        <w:t>и наличии</w:t>
      </w:r>
      <w:r w:rsidRPr="002E46B4">
        <w:rPr>
          <w:sz w:val="18"/>
          <w:szCs w:val="18"/>
        </w:rPr>
        <w:t xml:space="preserve"> </w:t>
      </w:r>
      <w:r w:rsidR="00C36119" w:rsidRPr="002E46B4">
        <w:rPr>
          <w:sz w:val="18"/>
          <w:szCs w:val="18"/>
        </w:rPr>
        <w:t>гус</w:t>
      </w:r>
      <w:r w:rsidRPr="002E46B4">
        <w:rPr>
          <w:sz w:val="18"/>
          <w:szCs w:val="18"/>
        </w:rPr>
        <w:t>то</w:t>
      </w:r>
      <w:r w:rsidR="00C36119" w:rsidRPr="002E46B4">
        <w:rPr>
          <w:sz w:val="18"/>
          <w:szCs w:val="18"/>
        </w:rPr>
        <w:t>го</w:t>
      </w:r>
      <w:r w:rsidRPr="002E46B4">
        <w:rPr>
          <w:sz w:val="18"/>
          <w:szCs w:val="18"/>
        </w:rPr>
        <w:t xml:space="preserve"> травосто</w:t>
      </w:r>
      <w:r w:rsidR="00C36119" w:rsidRPr="002E46B4">
        <w:rPr>
          <w:sz w:val="18"/>
          <w:szCs w:val="18"/>
        </w:rPr>
        <w:t>я.</w:t>
      </w:r>
      <w:r w:rsidRPr="002E46B4">
        <w:rPr>
          <w:sz w:val="18"/>
          <w:szCs w:val="18"/>
        </w:rPr>
        <w:t xml:space="preserve"> </w:t>
      </w:r>
      <w:r w:rsidR="00B245C8" w:rsidRPr="002E46B4">
        <w:rPr>
          <w:sz w:val="18"/>
          <w:szCs w:val="18"/>
        </w:rPr>
        <w:t xml:space="preserve">Дезинфекторы </w:t>
      </w:r>
      <w:r w:rsidRPr="002E46B4">
        <w:rPr>
          <w:sz w:val="18"/>
          <w:szCs w:val="18"/>
        </w:rPr>
        <w:t xml:space="preserve"> движутся  цепью в интервале 10–25 м один от другого. Через каждые 3-5 шагов де</w:t>
      </w:r>
      <w:r w:rsidR="004E6223" w:rsidRPr="002E46B4">
        <w:rPr>
          <w:sz w:val="18"/>
          <w:szCs w:val="18"/>
        </w:rPr>
        <w:t xml:space="preserve">зинфектор </w:t>
      </w:r>
      <w:r w:rsidR="00B245C8" w:rsidRPr="002E46B4">
        <w:rPr>
          <w:sz w:val="18"/>
          <w:szCs w:val="18"/>
        </w:rPr>
        <w:t>разб</w:t>
      </w:r>
      <w:r w:rsidRPr="002E46B4">
        <w:rPr>
          <w:sz w:val="18"/>
          <w:szCs w:val="18"/>
        </w:rPr>
        <w:t>расывает порции приманки по 2 г поочередно вправо и влево от себя.  Расход</w:t>
      </w:r>
      <w:r w:rsidR="00C842A0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 приманок </w:t>
      </w:r>
      <w:r w:rsidR="00C842A0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с </w:t>
      </w:r>
      <w:r w:rsidR="00C842A0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фосфидом</w:t>
      </w:r>
      <w:r w:rsidR="00C842A0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 цинка составляет 0,</w:t>
      </w:r>
      <w:r w:rsidR="00B014D0" w:rsidRPr="002E46B4">
        <w:rPr>
          <w:sz w:val="18"/>
          <w:szCs w:val="18"/>
        </w:rPr>
        <w:t>5-1,5</w:t>
      </w:r>
      <w:r w:rsidRPr="002E46B4">
        <w:rPr>
          <w:sz w:val="18"/>
          <w:szCs w:val="18"/>
        </w:rPr>
        <w:t xml:space="preserve"> кг на га, с антикоагулянтами – 3,5-5,0 кг на га. Норма выработки </w:t>
      </w:r>
      <w:r w:rsidR="00640C12" w:rsidRPr="002E46B4">
        <w:rPr>
          <w:sz w:val="18"/>
          <w:szCs w:val="18"/>
        </w:rPr>
        <w:t xml:space="preserve">одного </w:t>
      </w:r>
      <w:r w:rsidRPr="002E46B4">
        <w:rPr>
          <w:sz w:val="18"/>
          <w:szCs w:val="18"/>
        </w:rPr>
        <w:t>рабочего в</w:t>
      </w:r>
      <w:r w:rsidR="00B014D0" w:rsidRPr="002E46B4">
        <w:rPr>
          <w:sz w:val="18"/>
          <w:szCs w:val="18"/>
        </w:rPr>
        <w:t xml:space="preserve"> день составляет в среднем 10-20</w:t>
      </w:r>
      <w:r w:rsidRPr="002E46B4">
        <w:rPr>
          <w:sz w:val="18"/>
          <w:szCs w:val="18"/>
        </w:rPr>
        <w:t xml:space="preserve"> га.</w:t>
      </w:r>
      <w:r w:rsidR="00467A69" w:rsidRPr="002E46B4">
        <w:rPr>
          <w:sz w:val="18"/>
          <w:szCs w:val="18"/>
        </w:rPr>
        <w:t xml:space="preserve"> 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Р а с к л а д к а  п р и м а н к и  в  н о р ы  с у с л и к о в</w:t>
      </w:r>
      <w:r w:rsidR="004E6223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. </w:t>
      </w:r>
      <w:r w:rsidR="008B43F5" w:rsidRPr="002E46B4">
        <w:rPr>
          <w:sz w:val="18"/>
          <w:szCs w:val="18"/>
        </w:rPr>
        <w:t>Осуществля</w:t>
      </w:r>
      <w:r w:rsidR="00C842A0" w:rsidRPr="002E46B4">
        <w:rPr>
          <w:sz w:val="18"/>
          <w:szCs w:val="18"/>
        </w:rPr>
        <w:t>ют</w:t>
      </w:r>
      <w:r w:rsidR="008B43F5" w:rsidRPr="002E46B4">
        <w:rPr>
          <w:sz w:val="18"/>
          <w:szCs w:val="18"/>
        </w:rPr>
        <w:t xml:space="preserve"> при низкой численности зверьков или разреженном травостое. </w:t>
      </w:r>
      <w:r w:rsidR="004E6223" w:rsidRPr="002E46B4">
        <w:rPr>
          <w:sz w:val="18"/>
          <w:szCs w:val="18"/>
        </w:rPr>
        <w:t xml:space="preserve">Родентицидные приманки </w:t>
      </w:r>
      <w:r w:rsidR="008B43F5" w:rsidRPr="002E46B4">
        <w:rPr>
          <w:sz w:val="18"/>
          <w:szCs w:val="18"/>
        </w:rPr>
        <w:t>засыпают</w:t>
      </w:r>
      <w:r w:rsidR="004E6223" w:rsidRPr="002E46B4">
        <w:rPr>
          <w:sz w:val="18"/>
          <w:szCs w:val="18"/>
        </w:rPr>
        <w:t xml:space="preserve"> </w:t>
      </w:r>
      <w:r w:rsidR="00F22432" w:rsidRPr="002E46B4">
        <w:rPr>
          <w:sz w:val="18"/>
          <w:szCs w:val="18"/>
        </w:rPr>
        <w:t>непосредственно</w:t>
      </w:r>
      <w:r w:rsidR="004E6223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в наклонные и вертикальные норы сусликов с помощью металлических ложечек порциями по 2-10 г. Приманку вводят в норы на всю длину ложечки на 20-25см. Эту операцию надо производить осторожно, чтобы не засыпать приманку землей. Предварительная и последующая прикопки нор не нужны. Интервал между рабочими в цепи может варьировать от 5 до 10 м.</w:t>
      </w:r>
      <w:r w:rsidR="004E6223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Обработку провод</w:t>
      </w:r>
      <w:r w:rsidR="008B43F5" w:rsidRPr="002E46B4">
        <w:rPr>
          <w:sz w:val="18"/>
          <w:szCs w:val="18"/>
        </w:rPr>
        <w:t>ят</w:t>
      </w:r>
      <w:r w:rsidRPr="002E46B4">
        <w:rPr>
          <w:sz w:val="18"/>
          <w:szCs w:val="18"/>
        </w:rPr>
        <w:t xml:space="preserve"> в любые часы дня. Расход приманки с </w:t>
      </w:r>
      <w:r w:rsidRPr="002E46B4">
        <w:rPr>
          <w:i/>
          <w:sz w:val="18"/>
          <w:szCs w:val="18"/>
        </w:rPr>
        <w:t xml:space="preserve">фосфидом цинка </w:t>
      </w:r>
      <w:r w:rsidRPr="002E46B4">
        <w:rPr>
          <w:sz w:val="18"/>
          <w:szCs w:val="18"/>
        </w:rPr>
        <w:t>может меняться от 0,3 до 1,0 кг на 1 га</w:t>
      </w:r>
      <w:r w:rsidR="004E6223" w:rsidRPr="002E46B4">
        <w:rPr>
          <w:sz w:val="18"/>
          <w:szCs w:val="18"/>
        </w:rPr>
        <w:t xml:space="preserve">, антикоагулянтов </w:t>
      </w:r>
      <w:r w:rsidR="008B43F5" w:rsidRPr="002E46B4">
        <w:rPr>
          <w:sz w:val="18"/>
          <w:szCs w:val="18"/>
        </w:rPr>
        <w:t xml:space="preserve">– </w:t>
      </w:r>
      <w:r w:rsidR="004E6223" w:rsidRPr="002E46B4">
        <w:rPr>
          <w:sz w:val="18"/>
          <w:szCs w:val="18"/>
        </w:rPr>
        <w:t>до 3 кг на 1 га</w:t>
      </w:r>
      <w:r w:rsidRPr="002E46B4">
        <w:rPr>
          <w:sz w:val="18"/>
          <w:szCs w:val="18"/>
        </w:rPr>
        <w:t xml:space="preserve">. Норма выработки </w:t>
      </w:r>
      <w:r w:rsidR="008B43F5" w:rsidRPr="002E46B4">
        <w:rPr>
          <w:sz w:val="18"/>
          <w:szCs w:val="18"/>
        </w:rPr>
        <w:t xml:space="preserve">на одного </w:t>
      </w:r>
      <w:r w:rsidRPr="002E46B4">
        <w:rPr>
          <w:sz w:val="18"/>
          <w:szCs w:val="18"/>
        </w:rPr>
        <w:t>рабочего в день зависит от плотности нор и варьирует от 5 до 10 га.</w:t>
      </w:r>
    </w:p>
    <w:p w:rsidR="00187208" w:rsidRPr="002E46B4" w:rsidRDefault="00187208" w:rsidP="0037793E">
      <w:pPr>
        <w:pStyle w:val="30"/>
        <w:rPr>
          <w:sz w:val="18"/>
          <w:szCs w:val="18"/>
        </w:rPr>
      </w:pPr>
      <w:r w:rsidRPr="002E46B4">
        <w:rPr>
          <w:sz w:val="18"/>
          <w:szCs w:val="18"/>
        </w:rPr>
        <w:t xml:space="preserve">Р а с с е в   п р и м а н к и  с  а в т о м о б и л я. </w:t>
      </w:r>
      <w:r w:rsidR="00B65FDD" w:rsidRPr="002E46B4">
        <w:rPr>
          <w:sz w:val="18"/>
          <w:szCs w:val="18"/>
        </w:rPr>
        <w:t>Применя</w:t>
      </w:r>
      <w:r w:rsidR="00C842A0" w:rsidRPr="002E46B4">
        <w:rPr>
          <w:sz w:val="18"/>
          <w:szCs w:val="18"/>
        </w:rPr>
        <w:t>ют</w:t>
      </w:r>
      <w:r w:rsidR="00B65FDD" w:rsidRPr="002E46B4">
        <w:rPr>
          <w:sz w:val="18"/>
          <w:szCs w:val="18"/>
        </w:rPr>
        <w:t xml:space="preserve"> только</w:t>
      </w:r>
      <w:r w:rsidR="008E3779" w:rsidRPr="002E46B4">
        <w:rPr>
          <w:sz w:val="18"/>
          <w:szCs w:val="18"/>
        </w:rPr>
        <w:t xml:space="preserve"> как противоэпидемическ</w:t>
      </w:r>
      <w:r w:rsidR="00C842A0" w:rsidRPr="002E46B4">
        <w:rPr>
          <w:sz w:val="18"/>
          <w:szCs w:val="18"/>
        </w:rPr>
        <w:t>ую</w:t>
      </w:r>
      <w:r w:rsidR="008E3779" w:rsidRPr="002E46B4">
        <w:rPr>
          <w:sz w:val="18"/>
          <w:szCs w:val="18"/>
        </w:rPr>
        <w:t xml:space="preserve"> мер</w:t>
      </w:r>
      <w:r w:rsidR="00C842A0" w:rsidRPr="002E46B4">
        <w:rPr>
          <w:sz w:val="18"/>
          <w:szCs w:val="18"/>
        </w:rPr>
        <w:t>у</w:t>
      </w:r>
      <w:r w:rsidR="00B65FDD" w:rsidRPr="002E46B4">
        <w:rPr>
          <w:sz w:val="18"/>
          <w:szCs w:val="18"/>
        </w:rPr>
        <w:t xml:space="preserve"> </w:t>
      </w:r>
      <w:r w:rsidR="008E3779" w:rsidRPr="002E46B4">
        <w:rPr>
          <w:sz w:val="18"/>
          <w:szCs w:val="18"/>
        </w:rPr>
        <w:t xml:space="preserve">в очагах чумы </w:t>
      </w:r>
      <w:r w:rsidR="003E3B52" w:rsidRPr="002E46B4">
        <w:rPr>
          <w:sz w:val="18"/>
          <w:szCs w:val="18"/>
        </w:rPr>
        <w:t xml:space="preserve">при наличии густого травостоя (май, июнь) </w:t>
      </w:r>
      <w:r w:rsidR="00EA2FD6" w:rsidRPr="002E46B4">
        <w:rPr>
          <w:sz w:val="18"/>
          <w:szCs w:val="18"/>
        </w:rPr>
        <w:t xml:space="preserve">в </w:t>
      </w:r>
      <w:r w:rsidR="008E3779" w:rsidRPr="002E46B4">
        <w:rPr>
          <w:sz w:val="18"/>
          <w:szCs w:val="18"/>
        </w:rPr>
        <w:t xml:space="preserve">равномерных </w:t>
      </w:r>
      <w:r w:rsidR="00B65FDD" w:rsidRPr="002E46B4">
        <w:rPr>
          <w:sz w:val="18"/>
          <w:szCs w:val="18"/>
        </w:rPr>
        <w:t>поселениях сусликов на больших площадях</w:t>
      </w:r>
      <w:r w:rsidR="00EA2FD6" w:rsidRPr="002E46B4">
        <w:rPr>
          <w:sz w:val="18"/>
          <w:szCs w:val="18"/>
        </w:rPr>
        <w:t xml:space="preserve"> (до нескольких тыс. га).</w:t>
      </w:r>
    </w:p>
    <w:p w:rsidR="00187208" w:rsidRPr="002E46B4" w:rsidRDefault="00187208" w:rsidP="0037793E">
      <w:pPr>
        <w:pStyle w:val="a7"/>
        <w:spacing w:line="360" w:lineRule="auto"/>
        <w:ind w:firstLine="680"/>
        <w:jc w:val="both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Обработк</w:t>
      </w:r>
      <w:r w:rsidR="00C842A0" w:rsidRPr="002E46B4">
        <w:rPr>
          <w:b w:val="0"/>
          <w:bCs w:val="0"/>
          <w:sz w:val="18"/>
          <w:szCs w:val="18"/>
        </w:rPr>
        <w:t>у</w:t>
      </w:r>
      <w:r w:rsidRPr="002E46B4">
        <w:rPr>
          <w:b w:val="0"/>
          <w:bCs w:val="0"/>
          <w:sz w:val="18"/>
          <w:szCs w:val="18"/>
        </w:rPr>
        <w:t xml:space="preserve"> с автомобиля провод</w:t>
      </w:r>
      <w:r w:rsidR="00C842A0" w:rsidRPr="002E46B4">
        <w:rPr>
          <w:b w:val="0"/>
          <w:bCs w:val="0"/>
          <w:sz w:val="18"/>
          <w:szCs w:val="18"/>
        </w:rPr>
        <w:t>ят</w:t>
      </w:r>
      <w:r w:rsidRPr="002E46B4">
        <w:rPr>
          <w:b w:val="0"/>
          <w:bCs w:val="0"/>
          <w:sz w:val="18"/>
          <w:szCs w:val="18"/>
        </w:rPr>
        <w:t xml:space="preserve"> 2 </w:t>
      </w:r>
      <w:r w:rsidR="00EA2FD6" w:rsidRPr="002E46B4">
        <w:rPr>
          <w:b w:val="0"/>
          <w:bCs w:val="0"/>
          <w:sz w:val="18"/>
          <w:szCs w:val="18"/>
        </w:rPr>
        <w:t>дезинфектора.</w:t>
      </w:r>
      <w:r w:rsidRPr="002E46B4">
        <w:rPr>
          <w:b w:val="0"/>
          <w:bCs w:val="0"/>
          <w:sz w:val="18"/>
          <w:szCs w:val="18"/>
        </w:rPr>
        <w:t xml:space="preserve"> В открытом кузове по бортам оборудуют сиденья и креп</w:t>
      </w:r>
      <w:r w:rsidR="0028291C" w:rsidRPr="002E46B4">
        <w:rPr>
          <w:b w:val="0"/>
          <w:bCs w:val="0"/>
          <w:sz w:val="18"/>
          <w:szCs w:val="18"/>
        </w:rPr>
        <w:t>ят</w:t>
      </w:r>
      <w:r w:rsidRPr="002E46B4">
        <w:rPr>
          <w:b w:val="0"/>
          <w:bCs w:val="0"/>
          <w:sz w:val="18"/>
          <w:szCs w:val="18"/>
        </w:rPr>
        <w:t xml:space="preserve"> ящик для приманки. Рассев зерна ведется на ходу с автомашин, </w:t>
      </w:r>
      <w:r w:rsidR="00D26E5C" w:rsidRPr="002E46B4">
        <w:rPr>
          <w:b w:val="0"/>
          <w:bCs w:val="0"/>
          <w:sz w:val="18"/>
          <w:szCs w:val="18"/>
        </w:rPr>
        <w:t>едущих</w:t>
      </w:r>
      <w:r w:rsidRPr="002E46B4">
        <w:rPr>
          <w:b w:val="0"/>
          <w:bCs w:val="0"/>
          <w:sz w:val="18"/>
          <w:szCs w:val="18"/>
        </w:rPr>
        <w:t xml:space="preserve"> в линию (цепью). </w:t>
      </w:r>
      <w:r w:rsidR="00C842A0" w:rsidRPr="002E46B4">
        <w:rPr>
          <w:b w:val="0"/>
          <w:bCs w:val="0"/>
          <w:sz w:val="18"/>
          <w:szCs w:val="18"/>
        </w:rPr>
        <w:t xml:space="preserve"> </w:t>
      </w:r>
      <w:r w:rsidRPr="002E46B4">
        <w:rPr>
          <w:b w:val="0"/>
          <w:bCs w:val="0"/>
          <w:sz w:val="18"/>
          <w:szCs w:val="18"/>
        </w:rPr>
        <w:t>Скорость</w:t>
      </w:r>
      <w:r w:rsidR="00C842A0" w:rsidRPr="002E46B4">
        <w:rPr>
          <w:b w:val="0"/>
          <w:bCs w:val="0"/>
          <w:sz w:val="18"/>
          <w:szCs w:val="18"/>
        </w:rPr>
        <w:t xml:space="preserve"> </w:t>
      </w:r>
      <w:r w:rsidRPr="002E46B4">
        <w:rPr>
          <w:b w:val="0"/>
          <w:bCs w:val="0"/>
          <w:sz w:val="18"/>
          <w:szCs w:val="18"/>
        </w:rPr>
        <w:t xml:space="preserve"> движения</w:t>
      </w:r>
      <w:r w:rsidR="00C842A0" w:rsidRPr="002E46B4">
        <w:rPr>
          <w:b w:val="0"/>
          <w:bCs w:val="0"/>
          <w:sz w:val="18"/>
          <w:szCs w:val="18"/>
        </w:rPr>
        <w:t xml:space="preserve"> </w:t>
      </w:r>
      <w:r w:rsidRPr="002E46B4">
        <w:rPr>
          <w:b w:val="0"/>
          <w:bCs w:val="0"/>
          <w:sz w:val="18"/>
          <w:szCs w:val="18"/>
        </w:rPr>
        <w:t xml:space="preserve"> зависит </w:t>
      </w:r>
      <w:r w:rsidR="00C842A0" w:rsidRPr="002E46B4">
        <w:rPr>
          <w:b w:val="0"/>
          <w:bCs w:val="0"/>
          <w:sz w:val="18"/>
          <w:szCs w:val="18"/>
        </w:rPr>
        <w:t xml:space="preserve"> </w:t>
      </w:r>
      <w:r w:rsidRPr="002E46B4">
        <w:rPr>
          <w:b w:val="0"/>
          <w:bCs w:val="0"/>
          <w:sz w:val="18"/>
          <w:szCs w:val="18"/>
        </w:rPr>
        <w:t xml:space="preserve">от </w:t>
      </w:r>
      <w:r w:rsidR="00C842A0" w:rsidRPr="002E46B4">
        <w:rPr>
          <w:b w:val="0"/>
          <w:bCs w:val="0"/>
          <w:sz w:val="18"/>
          <w:szCs w:val="18"/>
        </w:rPr>
        <w:t xml:space="preserve"> </w:t>
      </w:r>
      <w:r w:rsidRPr="002E46B4">
        <w:rPr>
          <w:b w:val="0"/>
          <w:bCs w:val="0"/>
          <w:sz w:val="18"/>
          <w:szCs w:val="18"/>
        </w:rPr>
        <w:t xml:space="preserve">рельефа </w:t>
      </w:r>
      <w:r w:rsidR="00C842A0" w:rsidRPr="002E46B4">
        <w:rPr>
          <w:b w:val="0"/>
          <w:bCs w:val="0"/>
          <w:sz w:val="18"/>
          <w:szCs w:val="18"/>
        </w:rPr>
        <w:t xml:space="preserve"> </w:t>
      </w:r>
      <w:r w:rsidRPr="002E46B4">
        <w:rPr>
          <w:b w:val="0"/>
          <w:bCs w:val="0"/>
          <w:sz w:val="18"/>
          <w:szCs w:val="18"/>
        </w:rPr>
        <w:t>местности и составляет 15-20 км/ч. Интервалы между автомашинами составляют 25</w:t>
      </w:r>
      <w:r w:rsidR="00FC3DED" w:rsidRPr="002E46B4">
        <w:rPr>
          <w:b w:val="0"/>
          <w:bCs w:val="0"/>
          <w:sz w:val="18"/>
          <w:szCs w:val="18"/>
        </w:rPr>
        <w:t xml:space="preserve"> м (на участках с густым травостоем)</w:t>
      </w:r>
      <w:r w:rsidRPr="002E46B4">
        <w:rPr>
          <w:b w:val="0"/>
          <w:bCs w:val="0"/>
          <w:sz w:val="18"/>
          <w:szCs w:val="18"/>
        </w:rPr>
        <w:t xml:space="preserve"> или 50 м</w:t>
      </w:r>
      <w:r w:rsidR="00FC3DED" w:rsidRPr="002E46B4">
        <w:rPr>
          <w:b w:val="0"/>
          <w:bCs w:val="0"/>
          <w:sz w:val="18"/>
          <w:szCs w:val="18"/>
        </w:rPr>
        <w:t xml:space="preserve"> (на равнинной местности с разреженной растительностью)</w:t>
      </w:r>
      <w:r w:rsidRPr="002E46B4">
        <w:rPr>
          <w:b w:val="0"/>
          <w:bCs w:val="0"/>
          <w:sz w:val="18"/>
          <w:szCs w:val="18"/>
        </w:rPr>
        <w:t xml:space="preserve">. Автомашины в цепи движутся параллельно. </w:t>
      </w:r>
      <w:r w:rsidR="00362904" w:rsidRPr="002E46B4">
        <w:rPr>
          <w:b w:val="0"/>
          <w:bCs w:val="0"/>
          <w:sz w:val="18"/>
          <w:szCs w:val="18"/>
        </w:rPr>
        <w:t>Первая машина, являясь ве</w:t>
      </w:r>
      <w:r w:rsidRPr="002E46B4">
        <w:rPr>
          <w:b w:val="0"/>
          <w:bCs w:val="0"/>
          <w:sz w:val="18"/>
          <w:szCs w:val="18"/>
        </w:rPr>
        <w:t xml:space="preserve">дущей, идет по границе маршрута. С последней машины по кромке обрабатываемого участка устанавливают сигнальные знаки (флажки), которые служат ориентирами для ведущей машины на очередном маршруте. Машины, достигнув противоположной стороны «клетки», разворачиваются на новый маршрут. </w:t>
      </w:r>
      <w:r w:rsidR="00CE7FB6" w:rsidRPr="002E46B4">
        <w:rPr>
          <w:b w:val="0"/>
          <w:bCs w:val="0"/>
          <w:sz w:val="18"/>
          <w:szCs w:val="18"/>
        </w:rPr>
        <w:t xml:space="preserve">Отставание машин друг от друга более чем на 30 м недопустимо во избежание отклонения от заданного направления. </w:t>
      </w:r>
      <w:r w:rsidRPr="002E46B4">
        <w:rPr>
          <w:b w:val="0"/>
          <w:bCs w:val="0"/>
          <w:sz w:val="18"/>
          <w:szCs w:val="18"/>
        </w:rPr>
        <w:t>Шири</w:t>
      </w:r>
      <w:r w:rsidR="00362904" w:rsidRPr="002E46B4">
        <w:rPr>
          <w:b w:val="0"/>
          <w:bCs w:val="0"/>
          <w:sz w:val="18"/>
          <w:szCs w:val="18"/>
        </w:rPr>
        <w:t xml:space="preserve">ну маршрута </w:t>
      </w:r>
      <w:r w:rsidRPr="002E46B4">
        <w:rPr>
          <w:b w:val="0"/>
          <w:bCs w:val="0"/>
          <w:sz w:val="18"/>
          <w:szCs w:val="18"/>
        </w:rPr>
        <w:t>отмеряют по спидометру из расчета установленных интервалов и количества машин.</w:t>
      </w:r>
    </w:p>
    <w:p w:rsidR="00187208" w:rsidRPr="002E46B4" w:rsidRDefault="00187208" w:rsidP="0037793E">
      <w:pPr>
        <w:pStyle w:val="a7"/>
        <w:spacing w:line="360" w:lineRule="auto"/>
        <w:ind w:firstLine="851"/>
        <w:jc w:val="both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При небольшой ширине обрабатываемого участка (500–1000 м) и малом числе автомашин (1–2) работу можно вести с помощью сигнальщиков. На противоположных гранях участка ставят по одному сигнальщику с двумя флажками из яркой материи на длинных (1,5–2 м) шестах или толстой проволоке. Один из флажков сигнальщик относит по грани на расстояние интервала между маршрутами машины, укрепляет его там и возвращается обратно. Второй флажок сигнальщик держит перед собой, поднимая возможно выше. После прохода машины флажок относят за соседний сигнал на величину интервала и возвращаются к первому флажку.</w:t>
      </w:r>
      <w:r w:rsidR="00D603A6" w:rsidRPr="002E46B4">
        <w:rPr>
          <w:b w:val="0"/>
          <w:bCs w:val="0"/>
          <w:sz w:val="18"/>
          <w:szCs w:val="18"/>
        </w:rPr>
        <w:t xml:space="preserve"> Норма высева приманки с фосфидом цинка составляет 1,0-1,5 кг/га, с антикоагулянтами – 3,5-5,0 кг/га. Максимальная дозировка применяется при одновременной борьбе с сусликами и другими грызунами (песчанки, полевки). Производительность одной машины за рабочий день составляет 350 га при 50-метровом, и 200 га – при 25-метровом интервале между машинами.</w:t>
      </w:r>
    </w:p>
    <w:p w:rsidR="00187208" w:rsidRPr="002E46B4" w:rsidRDefault="00187208" w:rsidP="0037793E">
      <w:pPr>
        <w:pStyle w:val="a7"/>
        <w:spacing w:line="360" w:lineRule="auto"/>
        <w:ind w:firstLine="851"/>
        <w:jc w:val="both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При борьбе с длиннохвостым и даурским сусликами применяют узкополосный рассев приманки при помощи переоборудованной сельскохозяйственной сеялки или навесного автомобильного бункера.</w:t>
      </w:r>
    </w:p>
    <w:p w:rsidR="00187208" w:rsidRPr="002E46B4" w:rsidRDefault="00187208" w:rsidP="0037793E">
      <w:pPr>
        <w:pStyle w:val="a7"/>
        <w:spacing w:line="360" w:lineRule="auto"/>
        <w:ind w:firstLine="709"/>
        <w:jc w:val="both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 xml:space="preserve">При определении эффективности дератизации численность сусликов учитывают капкано-площадочным </w:t>
      </w:r>
      <w:r w:rsidR="00362904" w:rsidRPr="002E46B4">
        <w:rPr>
          <w:b w:val="0"/>
          <w:bCs w:val="0"/>
          <w:sz w:val="18"/>
          <w:szCs w:val="18"/>
        </w:rPr>
        <w:t xml:space="preserve">или маршрутным </w:t>
      </w:r>
      <w:r w:rsidRPr="002E46B4">
        <w:rPr>
          <w:b w:val="0"/>
          <w:bCs w:val="0"/>
          <w:sz w:val="18"/>
          <w:szCs w:val="18"/>
        </w:rPr>
        <w:t>метод</w:t>
      </w:r>
      <w:r w:rsidR="00362904" w:rsidRPr="002E46B4">
        <w:rPr>
          <w:b w:val="0"/>
          <w:bCs w:val="0"/>
          <w:sz w:val="18"/>
          <w:szCs w:val="18"/>
        </w:rPr>
        <w:t>ами</w:t>
      </w:r>
      <w:r w:rsidR="00D603A6" w:rsidRPr="002E46B4">
        <w:rPr>
          <w:b w:val="0"/>
          <w:bCs w:val="0"/>
          <w:sz w:val="18"/>
          <w:szCs w:val="18"/>
        </w:rPr>
        <w:t xml:space="preserve"> до обработки и после нее.</w:t>
      </w:r>
      <w:r w:rsidRPr="002E46B4">
        <w:rPr>
          <w:b w:val="0"/>
          <w:bCs w:val="0"/>
          <w:sz w:val="18"/>
          <w:szCs w:val="18"/>
        </w:rPr>
        <w:t xml:space="preserve"> Учет остаточной численности проводят через </w:t>
      </w:r>
      <w:r w:rsidR="00362904" w:rsidRPr="002E46B4">
        <w:rPr>
          <w:b w:val="0"/>
          <w:bCs w:val="0"/>
          <w:sz w:val="18"/>
          <w:szCs w:val="18"/>
        </w:rPr>
        <w:t>5-7 дней после применения фосфида цинка и 14 дней – после применения антикоагулянтов. У</w:t>
      </w:r>
      <w:r w:rsidRPr="002E46B4">
        <w:rPr>
          <w:b w:val="0"/>
          <w:bCs w:val="0"/>
          <w:sz w:val="18"/>
          <w:szCs w:val="18"/>
        </w:rPr>
        <w:t>довлетворительным результатом дератизации считается ги</w:t>
      </w:r>
      <w:r w:rsidR="00362904" w:rsidRPr="002E46B4">
        <w:rPr>
          <w:b w:val="0"/>
          <w:bCs w:val="0"/>
          <w:sz w:val="18"/>
          <w:szCs w:val="18"/>
        </w:rPr>
        <w:t>бель</w:t>
      </w:r>
      <w:r w:rsidRPr="002E46B4">
        <w:rPr>
          <w:b w:val="0"/>
          <w:bCs w:val="0"/>
          <w:sz w:val="18"/>
          <w:szCs w:val="18"/>
        </w:rPr>
        <w:t xml:space="preserve"> 70</w:t>
      </w:r>
      <w:r w:rsidR="00362904" w:rsidRPr="002E46B4">
        <w:rPr>
          <w:b w:val="0"/>
          <w:bCs w:val="0"/>
          <w:sz w:val="18"/>
          <w:szCs w:val="18"/>
        </w:rPr>
        <w:t xml:space="preserve"> </w:t>
      </w:r>
      <w:r w:rsidRPr="002E46B4">
        <w:rPr>
          <w:b w:val="0"/>
          <w:bCs w:val="0"/>
          <w:sz w:val="18"/>
          <w:szCs w:val="18"/>
        </w:rPr>
        <w:t>%</w:t>
      </w:r>
      <w:r w:rsidR="00362904" w:rsidRPr="002E46B4">
        <w:rPr>
          <w:b w:val="0"/>
          <w:bCs w:val="0"/>
          <w:sz w:val="18"/>
          <w:szCs w:val="18"/>
        </w:rPr>
        <w:t xml:space="preserve"> и более</w:t>
      </w:r>
      <w:r w:rsidRPr="002E46B4">
        <w:rPr>
          <w:b w:val="0"/>
          <w:bCs w:val="0"/>
          <w:sz w:val="18"/>
          <w:szCs w:val="18"/>
        </w:rPr>
        <w:t xml:space="preserve"> поголовья сусликов или снижение их плотности до 3 особей на 1 га.</w:t>
      </w:r>
    </w:p>
    <w:p w:rsidR="00187208" w:rsidRPr="002E46B4" w:rsidRDefault="00640C12" w:rsidP="0037793E">
      <w:pPr>
        <w:pStyle w:val="1"/>
        <w:jc w:val="both"/>
        <w:rPr>
          <w:b w:val="0"/>
          <w:sz w:val="18"/>
          <w:szCs w:val="18"/>
        </w:rPr>
      </w:pPr>
      <w:r w:rsidRPr="002E46B4">
        <w:rPr>
          <w:b w:val="0"/>
          <w:sz w:val="18"/>
          <w:szCs w:val="18"/>
        </w:rPr>
        <w:t>8.2</w:t>
      </w:r>
      <w:r w:rsidR="00187208" w:rsidRPr="002E46B4">
        <w:rPr>
          <w:b w:val="0"/>
          <w:sz w:val="18"/>
          <w:szCs w:val="18"/>
        </w:rPr>
        <w:t xml:space="preserve">.2. </w:t>
      </w:r>
      <w:r w:rsidR="00DC2332" w:rsidRPr="002E46B4">
        <w:rPr>
          <w:b w:val="0"/>
          <w:sz w:val="18"/>
          <w:szCs w:val="18"/>
        </w:rPr>
        <w:t xml:space="preserve">Регуляция </w:t>
      </w:r>
      <w:r w:rsidR="00F37043" w:rsidRPr="002E46B4">
        <w:rPr>
          <w:b w:val="0"/>
          <w:sz w:val="18"/>
          <w:szCs w:val="18"/>
        </w:rPr>
        <w:t>численности</w:t>
      </w:r>
      <w:r w:rsidR="00187208" w:rsidRPr="002E46B4">
        <w:rPr>
          <w:b w:val="0"/>
          <w:sz w:val="18"/>
          <w:szCs w:val="18"/>
        </w:rPr>
        <w:t xml:space="preserve"> песчанок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Для</w:t>
      </w:r>
      <w:r w:rsidRPr="002E46B4">
        <w:rPr>
          <w:b/>
          <w:bCs/>
          <w:sz w:val="18"/>
          <w:szCs w:val="18"/>
        </w:rPr>
        <w:t xml:space="preserve"> </w:t>
      </w:r>
      <w:r w:rsidRPr="002E46B4">
        <w:rPr>
          <w:sz w:val="18"/>
          <w:szCs w:val="18"/>
        </w:rPr>
        <w:t>борьбы с полуденной, гребенщиковой и монгольской песчанками применя</w:t>
      </w:r>
      <w:r w:rsidR="00EB515D" w:rsidRPr="002E46B4">
        <w:rPr>
          <w:sz w:val="18"/>
          <w:szCs w:val="18"/>
        </w:rPr>
        <w:t>ют</w:t>
      </w:r>
      <w:r w:rsidRPr="002E46B4">
        <w:rPr>
          <w:sz w:val="18"/>
          <w:szCs w:val="18"/>
        </w:rPr>
        <w:t xml:space="preserve"> </w:t>
      </w:r>
      <w:r w:rsidR="00EB515D" w:rsidRPr="002E46B4">
        <w:rPr>
          <w:sz w:val="18"/>
          <w:szCs w:val="18"/>
        </w:rPr>
        <w:t>родентицидные</w:t>
      </w:r>
      <w:r w:rsidRPr="002E46B4">
        <w:rPr>
          <w:sz w:val="18"/>
          <w:szCs w:val="18"/>
        </w:rPr>
        <w:t xml:space="preserve"> приманки из ржи, пшеницы или овса. </w:t>
      </w:r>
      <w:r w:rsidR="00963986" w:rsidRPr="002E46B4">
        <w:rPr>
          <w:sz w:val="18"/>
          <w:szCs w:val="18"/>
        </w:rPr>
        <w:t>Их готовят н</w:t>
      </w:r>
      <w:r w:rsidRPr="002E46B4">
        <w:rPr>
          <w:sz w:val="18"/>
          <w:szCs w:val="18"/>
        </w:rPr>
        <w:t xml:space="preserve">а основе </w:t>
      </w:r>
      <w:r w:rsidRPr="002E46B4">
        <w:rPr>
          <w:i/>
          <w:sz w:val="18"/>
          <w:szCs w:val="18"/>
        </w:rPr>
        <w:t>фосфида цинка</w:t>
      </w:r>
      <w:r w:rsidRPr="002E46B4">
        <w:rPr>
          <w:sz w:val="18"/>
          <w:szCs w:val="18"/>
        </w:rPr>
        <w:t xml:space="preserve"> из ра</w:t>
      </w:r>
      <w:r w:rsidR="003D7CF9" w:rsidRPr="002E46B4">
        <w:rPr>
          <w:sz w:val="18"/>
          <w:szCs w:val="18"/>
        </w:rPr>
        <w:t xml:space="preserve">счета </w:t>
      </w:r>
      <w:r w:rsidRPr="002E46B4">
        <w:rPr>
          <w:sz w:val="18"/>
          <w:szCs w:val="18"/>
        </w:rPr>
        <w:t xml:space="preserve">5 % содержания яда и 2-4 % растительного масла. Из антикоагулянтов рекомендуются приманки </w:t>
      </w:r>
      <w:r w:rsidR="003D7CF9" w:rsidRPr="002E46B4">
        <w:rPr>
          <w:sz w:val="18"/>
          <w:szCs w:val="18"/>
        </w:rPr>
        <w:t>с</w:t>
      </w:r>
      <w:r w:rsidRPr="002E46B4">
        <w:rPr>
          <w:sz w:val="18"/>
          <w:szCs w:val="18"/>
        </w:rPr>
        <w:t xml:space="preserve"> 0,</w:t>
      </w:r>
      <w:r w:rsidR="00BA7F13" w:rsidRPr="002E46B4">
        <w:rPr>
          <w:sz w:val="18"/>
          <w:szCs w:val="18"/>
        </w:rPr>
        <w:t>02</w:t>
      </w:r>
      <w:r w:rsidRPr="002E46B4">
        <w:rPr>
          <w:sz w:val="18"/>
          <w:szCs w:val="18"/>
        </w:rPr>
        <w:t xml:space="preserve"> % </w:t>
      </w:r>
      <w:r w:rsidRPr="002E46B4">
        <w:rPr>
          <w:i/>
          <w:sz w:val="18"/>
          <w:szCs w:val="18"/>
        </w:rPr>
        <w:t>дифенацина</w:t>
      </w:r>
      <w:r w:rsidRPr="002E46B4">
        <w:rPr>
          <w:sz w:val="18"/>
          <w:szCs w:val="18"/>
        </w:rPr>
        <w:t>, или 0,</w:t>
      </w:r>
      <w:r w:rsidR="003D7CF9" w:rsidRPr="002E46B4">
        <w:rPr>
          <w:sz w:val="18"/>
          <w:szCs w:val="18"/>
        </w:rPr>
        <w:t>0</w:t>
      </w:r>
      <w:r w:rsidR="00A45CE7" w:rsidRPr="002E46B4">
        <w:rPr>
          <w:sz w:val="18"/>
          <w:szCs w:val="18"/>
        </w:rPr>
        <w:t>0</w:t>
      </w:r>
      <w:r w:rsidR="003D7CF9" w:rsidRPr="002E46B4">
        <w:rPr>
          <w:sz w:val="18"/>
          <w:szCs w:val="18"/>
        </w:rPr>
        <w:t>5</w:t>
      </w:r>
      <w:r w:rsidRPr="002E46B4">
        <w:rPr>
          <w:sz w:val="18"/>
          <w:szCs w:val="18"/>
        </w:rPr>
        <w:t xml:space="preserve"> % </w:t>
      </w:r>
      <w:r w:rsidR="00277141" w:rsidRPr="002E46B4">
        <w:rPr>
          <w:i/>
          <w:sz w:val="18"/>
          <w:szCs w:val="18"/>
        </w:rPr>
        <w:t>бродифакума, бромадиолона</w:t>
      </w:r>
      <w:r w:rsidRPr="002E46B4">
        <w:rPr>
          <w:sz w:val="18"/>
          <w:szCs w:val="18"/>
        </w:rPr>
        <w:t xml:space="preserve">. При многократных обработках территории необходимо чередование ядов острого действия и антикоагулянтов. </w:t>
      </w:r>
      <w:r w:rsidR="00952B7E" w:rsidRPr="002E46B4">
        <w:rPr>
          <w:sz w:val="18"/>
          <w:szCs w:val="18"/>
        </w:rPr>
        <w:t>П</w:t>
      </w:r>
      <w:r w:rsidRPr="002E46B4">
        <w:rPr>
          <w:sz w:val="18"/>
          <w:szCs w:val="18"/>
        </w:rPr>
        <w:t>рименение зерновых приманок</w:t>
      </w:r>
      <w:r w:rsidR="009465D7" w:rsidRPr="002E46B4">
        <w:rPr>
          <w:sz w:val="18"/>
          <w:szCs w:val="18"/>
        </w:rPr>
        <w:t xml:space="preserve"> наиболее эффективно</w:t>
      </w:r>
      <w:r w:rsidRPr="002E46B4">
        <w:rPr>
          <w:sz w:val="18"/>
          <w:szCs w:val="18"/>
        </w:rPr>
        <w:t xml:space="preserve"> по разреженному травостою при недостатке естественных кормов.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Р а с к л а д к а  п р и м а н к и  в  н о р ы</w:t>
      </w:r>
      <w:r w:rsidRPr="002E46B4">
        <w:rPr>
          <w:b/>
          <w:bCs/>
          <w:sz w:val="18"/>
          <w:szCs w:val="18"/>
        </w:rPr>
        <w:t xml:space="preserve">.  </w:t>
      </w:r>
      <w:r w:rsidRPr="002E46B4">
        <w:rPr>
          <w:sz w:val="18"/>
          <w:szCs w:val="18"/>
        </w:rPr>
        <w:t>Применя</w:t>
      </w:r>
      <w:r w:rsidR="00C842A0" w:rsidRPr="002E46B4">
        <w:rPr>
          <w:sz w:val="18"/>
          <w:szCs w:val="18"/>
        </w:rPr>
        <w:t>ют</w:t>
      </w:r>
      <w:r w:rsidRPr="002E46B4">
        <w:rPr>
          <w:sz w:val="18"/>
          <w:szCs w:val="18"/>
        </w:rPr>
        <w:t xml:space="preserve"> при разреженном травостое</w:t>
      </w:r>
      <w:r w:rsidR="00EB515D" w:rsidRPr="002E46B4">
        <w:rPr>
          <w:sz w:val="18"/>
          <w:szCs w:val="18"/>
        </w:rPr>
        <w:t>.</w:t>
      </w:r>
      <w:r w:rsidR="00640C12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Интервал в цепи между </w:t>
      </w:r>
      <w:r w:rsidR="00EB515D" w:rsidRPr="002E46B4">
        <w:rPr>
          <w:sz w:val="18"/>
          <w:szCs w:val="18"/>
        </w:rPr>
        <w:t>дезинфектор</w:t>
      </w:r>
      <w:r w:rsidRPr="002E46B4">
        <w:rPr>
          <w:sz w:val="18"/>
          <w:szCs w:val="18"/>
        </w:rPr>
        <w:t>ами составляет 5 м. Отравленное зерно вносится во входы нор небольшими порциями</w:t>
      </w:r>
      <w:r w:rsidRPr="002E46B4">
        <w:rPr>
          <w:b/>
          <w:bCs/>
          <w:sz w:val="18"/>
          <w:szCs w:val="18"/>
        </w:rPr>
        <w:t xml:space="preserve"> </w:t>
      </w:r>
      <w:r w:rsidRPr="002E46B4">
        <w:rPr>
          <w:sz w:val="18"/>
          <w:szCs w:val="18"/>
        </w:rPr>
        <w:t>по 10-20 зерен (0,5-1,0 г). Норма расхода приманки с фосфидом цинка составляет 0,3</w:t>
      </w:r>
      <w:r w:rsidR="00277141" w:rsidRPr="002E46B4">
        <w:rPr>
          <w:sz w:val="18"/>
          <w:szCs w:val="18"/>
        </w:rPr>
        <w:t>-</w:t>
      </w:r>
      <w:r w:rsidRPr="002E46B4">
        <w:rPr>
          <w:sz w:val="18"/>
          <w:szCs w:val="18"/>
        </w:rPr>
        <w:t xml:space="preserve">0,5 кг/га, с антикоагулянтами </w:t>
      </w:r>
      <w:r w:rsidR="00EB515D" w:rsidRPr="002E46B4">
        <w:rPr>
          <w:sz w:val="18"/>
          <w:szCs w:val="18"/>
        </w:rPr>
        <w:t xml:space="preserve">– </w:t>
      </w:r>
      <w:r w:rsidR="00277141" w:rsidRPr="002E46B4">
        <w:rPr>
          <w:sz w:val="18"/>
          <w:szCs w:val="18"/>
        </w:rPr>
        <w:t>1</w:t>
      </w:r>
      <w:r w:rsidRPr="002E46B4">
        <w:rPr>
          <w:sz w:val="18"/>
          <w:szCs w:val="18"/>
        </w:rPr>
        <w:t>,</w:t>
      </w:r>
      <w:r w:rsidR="00277141" w:rsidRPr="002E46B4">
        <w:rPr>
          <w:sz w:val="18"/>
          <w:szCs w:val="18"/>
        </w:rPr>
        <w:t>0</w:t>
      </w:r>
      <w:r w:rsidRPr="002E46B4">
        <w:rPr>
          <w:sz w:val="18"/>
          <w:szCs w:val="18"/>
        </w:rPr>
        <w:t>-</w:t>
      </w:r>
      <w:r w:rsidR="00277141" w:rsidRPr="002E46B4">
        <w:rPr>
          <w:sz w:val="18"/>
          <w:szCs w:val="18"/>
        </w:rPr>
        <w:t>3</w:t>
      </w:r>
      <w:r w:rsidRPr="002E46B4">
        <w:rPr>
          <w:sz w:val="18"/>
          <w:szCs w:val="18"/>
        </w:rPr>
        <w:t>,0 кг/га. Дневная производительность на одного человека – от 5 до 10 га.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Р а с с е в  п р и м а н к и  п о  п о в е р х н о с т и.  </w:t>
      </w:r>
      <w:r w:rsidR="00277141" w:rsidRPr="002E46B4">
        <w:rPr>
          <w:sz w:val="18"/>
          <w:szCs w:val="18"/>
        </w:rPr>
        <w:t>Применя</w:t>
      </w:r>
      <w:r w:rsidR="00C842A0" w:rsidRPr="002E46B4">
        <w:rPr>
          <w:sz w:val="18"/>
          <w:szCs w:val="18"/>
        </w:rPr>
        <w:t>ют</w:t>
      </w:r>
      <w:r w:rsidR="00277141" w:rsidRPr="002E46B4">
        <w:rPr>
          <w:sz w:val="18"/>
          <w:szCs w:val="18"/>
        </w:rPr>
        <w:t xml:space="preserve"> только в очагах чумы как противоэпидемическ</w:t>
      </w:r>
      <w:r w:rsidR="00C842A0" w:rsidRPr="002E46B4">
        <w:rPr>
          <w:sz w:val="18"/>
          <w:szCs w:val="18"/>
        </w:rPr>
        <w:t>ую</w:t>
      </w:r>
      <w:r w:rsidR="00277141" w:rsidRPr="002E46B4">
        <w:rPr>
          <w:sz w:val="18"/>
          <w:szCs w:val="18"/>
        </w:rPr>
        <w:t xml:space="preserve"> мер</w:t>
      </w:r>
      <w:r w:rsidR="00C842A0" w:rsidRPr="002E46B4">
        <w:rPr>
          <w:sz w:val="18"/>
          <w:szCs w:val="18"/>
        </w:rPr>
        <w:t>у</w:t>
      </w:r>
      <w:r w:rsidR="00277141" w:rsidRPr="002E46B4">
        <w:rPr>
          <w:sz w:val="18"/>
          <w:szCs w:val="18"/>
        </w:rPr>
        <w:t xml:space="preserve"> на эпизоотических участках в плотных поселениях песчанок при густом травостое. Ц</w:t>
      </w:r>
      <w:r w:rsidRPr="002E46B4">
        <w:rPr>
          <w:sz w:val="18"/>
          <w:szCs w:val="18"/>
        </w:rPr>
        <w:t>епь дезинфекторов движется с интерва</w:t>
      </w:r>
      <w:r w:rsidR="00601374" w:rsidRPr="002E46B4">
        <w:rPr>
          <w:sz w:val="18"/>
          <w:szCs w:val="18"/>
        </w:rPr>
        <w:t>лами 10-</w:t>
      </w:r>
      <w:r w:rsidRPr="002E46B4">
        <w:rPr>
          <w:sz w:val="18"/>
          <w:szCs w:val="18"/>
        </w:rPr>
        <w:t>15 м. В диффузных поселениях приманку разбрасывают через каждые 3-4 шага влево и вправо. В разреженных неравномерных посе</w:t>
      </w:r>
      <w:r w:rsidR="00A96F77" w:rsidRPr="002E46B4">
        <w:rPr>
          <w:sz w:val="18"/>
          <w:szCs w:val="18"/>
        </w:rPr>
        <w:t>лениях приманку</w:t>
      </w:r>
      <w:r w:rsidRPr="002E46B4">
        <w:rPr>
          <w:sz w:val="18"/>
          <w:szCs w:val="18"/>
        </w:rPr>
        <w:t xml:space="preserve"> подают по скоплениям нор</w:t>
      </w:r>
      <w:r w:rsidR="00601374" w:rsidRPr="002E46B4">
        <w:rPr>
          <w:sz w:val="18"/>
          <w:szCs w:val="18"/>
        </w:rPr>
        <w:t xml:space="preserve"> (колоний)</w:t>
      </w:r>
      <w:r w:rsidRPr="002E46B4">
        <w:rPr>
          <w:sz w:val="18"/>
          <w:szCs w:val="18"/>
        </w:rPr>
        <w:t>.</w:t>
      </w:r>
      <w:r w:rsidR="00EB515D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Доза разового выброса приманки составляет 15-20 зерен, а норма общего расхода приманки с </w:t>
      </w:r>
      <w:r w:rsidRPr="002E46B4">
        <w:rPr>
          <w:i/>
          <w:sz w:val="18"/>
          <w:szCs w:val="18"/>
        </w:rPr>
        <w:t>фосфидом цинка</w:t>
      </w:r>
      <w:r w:rsidR="00A96F77" w:rsidRPr="002E46B4">
        <w:rPr>
          <w:i/>
          <w:sz w:val="18"/>
          <w:szCs w:val="18"/>
        </w:rPr>
        <w:t xml:space="preserve"> </w:t>
      </w:r>
      <w:r w:rsidR="00A96F77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</w:t>
      </w:r>
      <w:r w:rsidR="00BA7F13" w:rsidRPr="002E46B4">
        <w:rPr>
          <w:sz w:val="18"/>
          <w:szCs w:val="18"/>
        </w:rPr>
        <w:t>0,3-</w:t>
      </w:r>
      <w:r w:rsidR="00817AF4" w:rsidRPr="002E46B4">
        <w:rPr>
          <w:sz w:val="18"/>
          <w:szCs w:val="18"/>
        </w:rPr>
        <w:t>0</w:t>
      </w:r>
      <w:r w:rsidRPr="002E46B4">
        <w:rPr>
          <w:sz w:val="18"/>
          <w:szCs w:val="18"/>
        </w:rPr>
        <w:t>,</w:t>
      </w:r>
      <w:r w:rsidR="00601374" w:rsidRPr="002E46B4">
        <w:rPr>
          <w:sz w:val="18"/>
          <w:szCs w:val="18"/>
        </w:rPr>
        <w:t>5 кг/га, с антикоагулянтами – 1</w:t>
      </w:r>
      <w:r w:rsidRPr="002E46B4">
        <w:rPr>
          <w:sz w:val="18"/>
          <w:szCs w:val="18"/>
        </w:rPr>
        <w:t>,</w:t>
      </w:r>
      <w:r w:rsidR="00817AF4" w:rsidRPr="002E46B4">
        <w:rPr>
          <w:sz w:val="18"/>
          <w:szCs w:val="18"/>
        </w:rPr>
        <w:t>0</w:t>
      </w:r>
      <w:r w:rsidRPr="002E46B4">
        <w:rPr>
          <w:sz w:val="18"/>
          <w:szCs w:val="18"/>
        </w:rPr>
        <w:t>-</w:t>
      </w:r>
      <w:r w:rsidR="00817AF4" w:rsidRPr="002E46B4">
        <w:rPr>
          <w:sz w:val="18"/>
          <w:szCs w:val="18"/>
        </w:rPr>
        <w:t>3</w:t>
      </w:r>
      <w:r w:rsidRPr="002E46B4">
        <w:rPr>
          <w:sz w:val="18"/>
          <w:szCs w:val="18"/>
        </w:rPr>
        <w:t>,0 кг/га. При высокой численности грызунов на участках совместных поселений песчанок с сусликами</w:t>
      </w:r>
      <w:r w:rsidR="00D603A6" w:rsidRPr="002E46B4">
        <w:rPr>
          <w:sz w:val="18"/>
          <w:szCs w:val="18"/>
        </w:rPr>
        <w:t xml:space="preserve">, </w:t>
      </w:r>
      <w:r w:rsidRPr="002E46B4">
        <w:rPr>
          <w:sz w:val="18"/>
          <w:szCs w:val="18"/>
        </w:rPr>
        <w:t xml:space="preserve">мышами </w:t>
      </w:r>
      <w:r w:rsidR="00D603A6" w:rsidRPr="002E46B4">
        <w:rPr>
          <w:sz w:val="18"/>
          <w:szCs w:val="18"/>
        </w:rPr>
        <w:t xml:space="preserve">и полевками </w:t>
      </w:r>
      <w:r w:rsidRPr="002E46B4">
        <w:rPr>
          <w:sz w:val="18"/>
          <w:szCs w:val="18"/>
        </w:rPr>
        <w:t>эта норма может увеличиваться вдвое.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 о д а ч а  п р и м а н к и  с  а в т о м о б и л я</w:t>
      </w:r>
      <w:r w:rsidR="00601374" w:rsidRPr="002E46B4">
        <w:rPr>
          <w:sz w:val="18"/>
          <w:szCs w:val="18"/>
        </w:rPr>
        <w:t>.</w:t>
      </w:r>
      <w:r w:rsidRPr="002E46B4">
        <w:rPr>
          <w:b/>
          <w:bCs/>
          <w:sz w:val="18"/>
          <w:szCs w:val="18"/>
        </w:rPr>
        <w:t xml:space="preserve"> </w:t>
      </w:r>
      <w:r w:rsidRPr="002E46B4">
        <w:rPr>
          <w:sz w:val="18"/>
          <w:szCs w:val="18"/>
        </w:rPr>
        <w:t>При</w:t>
      </w:r>
      <w:r w:rsidR="00817AF4" w:rsidRPr="002E46B4">
        <w:rPr>
          <w:sz w:val="18"/>
          <w:szCs w:val="18"/>
        </w:rPr>
        <w:t>меня</w:t>
      </w:r>
      <w:r w:rsidR="00C842A0" w:rsidRPr="002E46B4">
        <w:rPr>
          <w:sz w:val="18"/>
          <w:szCs w:val="18"/>
        </w:rPr>
        <w:t>ют</w:t>
      </w:r>
      <w:r w:rsidR="00817AF4" w:rsidRPr="002E46B4">
        <w:rPr>
          <w:sz w:val="18"/>
          <w:szCs w:val="18"/>
        </w:rPr>
        <w:t xml:space="preserve"> только как противоэпидемическ</w:t>
      </w:r>
      <w:r w:rsidR="00C842A0" w:rsidRPr="002E46B4">
        <w:rPr>
          <w:sz w:val="18"/>
          <w:szCs w:val="18"/>
        </w:rPr>
        <w:t>ую</w:t>
      </w:r>
      <w:r w:rsidR="00817AF4" w:rsidRPr="002E46B4">
        <w:rPr>
          <w:sz w:val="18"/>
          <w:szCs w:val="18"/>
        </w:rPr>
        <w:t xml:space="preserve"> мер</w:t>
      </w:r>
      <w:r w:rsidR="00C842A0" w:rsidRPr="002E46B4">
        <w:rPr>
          <w:sz w:val="18"/>
          <w:szCs w:val="18"/>
        </w:rPr>
        <w:t>у</w:t>
      </w:r>
      <w:r w:rsidR="00817AF4" w:rsidRPr="002E46B4">
        <w:rPr>
          <w:sz w:val="18"/>
          <w:szCs w:val="18"/>
        </w:rPr>
        <w:t xml:space="preserve"> при нали</w:t>
      </w:r>
      <w:r w:rsidR="0035380D" w:rsidRPr="002E46B4">
        <w:rPr>
          <w:sz w:val="18"/>
          <w:szCs w:val="18"/>
        </w:rPr>
        <w:t>чии больших по площади эпизоотий чумы и высокой численности песчанок</w:t>
      </w:r>
      <w:r w:rsidR="00F94A11" w:rsidRPr="002E46B4">
        <w:rPr>
          <w:sz w:val="18"/>
          <w:szCs w:val="18"/>
        </w:rPr>
        <w:t xml:space="preserve"> на участках с высоким травостоем</w:t>
      </w:r>
      <w:r w:rsidR="0035380D" w:rsidRPr="002E46B4">
        <w:rPr>
          <w:sz w:val="18"/>
          <w:szCs w:val="18"/>
        </w:rPr>
        <w:t xml:space="preserve">. </w:t>
      </w:r>
      <w:r w:rsidR="00F94A11" w:rsidRPr="002E46B4">
        <w:rPr>
          <w:sz w:val="18"/>
          <w:szCs w:val="18"/>
        </w:rPr>
        <w:t>Интервалы ме</w:t>
      </w:r>
      <w:r w:rsidR="00A96F77" w:rsidRPr="002E46B4">
        <w:rPr>
          <w:sz w:val="18"/>
          <w:szCs w:val="18"/>
        </w:rPr>
        <w:t>ж</w:t>
      </w:r>
      <w:r w:rsidR="00F94A11" w:rsidRPr="002E46B4">
        <w:rPr>
          <w:sz w:val="18"/>
          <w:szCs w:val="18"/>
        </w:rPr>
        <w:t xml:space="preserve">ду автомашинами могут варьировать от </w:t>
      </w:r>
      <w:r w:rsidR="00CE7FB6" w:rsidRPr="002E46B4">
        <w:rPr>
          <w:sz w:val="18"/>
          <w:szCs w:val="18"/>
        </w:rPr>
        <w:t>10</w:t>
      </w:r>
      <w:r w:rsidR="00F94A11" w:rsidRPr="002E46B4">
        <w:rPr>
          <w:sz w:val="18"/>
          <w:szCs w:val="18"/>
        </w:rPr>
        <w:t xml:space="preserve"> </w:t>
      </w:r>
      <w:r w:rsidR="00CE7FB6" w:rsidRPr="002E46B4">
        <w:rPr>
          <w:sz w:val="18"/>
          <w:szCs w:val="18"/>
        </w:rPr>
        <w:t>(на участках</w:t>
      </w:r>
      <w:r w:rsidR="008C50F9" w:rsidRPr="002E46B4">
        <w:rPr>
          <w:sz w:val="18"/>
          <w:szCs w:val="18"/>
        </w:rPr>
        <w:t xml:space="preserve"> с густой растительностью и высокой плотностью нор</w:t>
      </w:r>
      <w:r w:rsidR="00CE7FB6" w:rsidRPr="002E46B4">
        <w:rPr>
          <w:sz w:val="18"/>
          <w:szCs w:val="18"/>
        </w:rPr>
        <w:t xml:space="preserve">) </w:t>
      </w:r>
      <w:r w:rsidR="00F94A11" w:rsidRPr="002E46B4">
        <w:rPr>
          <w:sz w:val="18"/>
          <w:szCs w:val="18"/>
        </w:rPr>
        <w:t xml:space="preserve">до </w:t>
      </w:r>
      <w:r w:rsidR="00CE7FB6" w:rsidRPr="002E46B4">
        <w:rPr>
          <w:sz w:val="18"/>
          <w:szCs w:val="18"/>
        </w:rPr>
        <w:t>2</w:t>
      </w:r>
      <w:r w:rsidR="00F94A11" w:rsidRPr="002E46B4">
        <w:rPr>
          <w:sz w:val="18"/>
          <w:szCs w:val="18"/>
        </w:rPr>
        <w:t>5 метров.</w:t>
      </w:r>
      <w:r w:rsidRPr="002E46B4">
        <w:rPr>
          <w:sz w:val="18"/>
          <w:szCs w:val="18"/>
        </w:rPr>
        <w:t xml:space="preserve"> Порция разового выброса приманки составляет 5 г. Зерно рассыпается по обеим сторонам машины </w:t>
      </w:r>
      <w:r w:rsidR="00EB515D" w:rsidRPr="002E46B4">
        <w:rPr>
          <w:sz w:val="18"/>
          <w:szCs w:val="18"/>
        </w:rPr>
        <w:t>на</w:t>
      </w:r>
      <w:r w:rsidRPr="002E46B4">
        <w:rPr>
          <w:sz w:val="18"/>
          <w:szCs w:val="18"/>
        </w:rPr>
        <w:t xml:space="preserve"> 5 м от борта.</w:t>
      </w:r>
    </w:p>
    <w:p w:rsidR="00187208" w:rsidRPr="002E46B4" w:rsidRDefault="00187208" w:rsidP="0037793E">
      <w:pPr>
        <w:pStyle w:val="BodyText21"/>
        <w:widowControl/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Рассев приманки с автомобиля проводят также с помощью механическ</w:t>
      </w:r>
      <w:r w:rsidR="00A96F77" w:rsidRPr="002E46B4">
        <w:rPr>
          <w:sz w:val="18"/>
          <w:szCs w:val="18"/>
        </w:rPr>
        <w:t>ого рассеи</w:t>
      </w:r>
      <w:r w:rsidRPr="002E46B4">
        <w:rPr>
          <w:sz w:val="18"/>
          <w:szCs w:val="18"/>
        </w:rPr>
        <w:t xml:space="preserve">вателя с навесным бункером, укрепленного на борту грузовой автомашины. Дозирующее устройство такой «сеялки» регулируется на определенное количество сбрасываемых зерен. Расход зерновых приманок с </w:t>
      </w:r>
      <w:r w:rsidRPr="002E46B4">
        <w:rPr>
          <w:i/>
          <w:sz w:val="18"/>
          <w:szCs w:val="18"/>
        </w:rPr>
        <w:t>фосфидом цинка</w:t>
      </w:r>
      <w:r w:rsidR="00C842A0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варьирует от 0,5 до 1,5 кг/га, с</w:t>
      </w:r>
      <w:r w:rsidR="00C842A0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антикоагулянтами –</w:t>
      </w:r>
      <w:r w:rsidR="00C842A0" w:rsidRPr="002E46B4">
        <w:rPr>
          <w:sz w:val="18"/>
          <w:szCs w:val="18"/>
        </w:rPr>
        <w:t xml:space="preserve"> </w:t>
      </w:r>
      <w:r w:rsidR="0035380D" w:rsidRPr="002E46B4">
        <w:rPr>
          <w:sz w:val="18"/>
          <w:szCs w:val="18"/>
        </w:rPr>
        <w:t>1,5-5,0 кг/га.</w:t>
      </w:r>
    </w:p>
    <w:p w:rsidR="00187208" w:rsidRPr="002E46B4" w:rsidRDefault="00187208" w:rsidP="0037793E">
      <w:pPr>
        <w:pStyle w:val="BodyText21"/>
        <w:widowControl/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При обнаружении эпизоотий истребление песчанок осуществляют независимо от сезона года. На участках стойкой энзоотии во избежание эпидосложнений обработку в поселениях полуденной и гребенщиковой песчанок проводят в ранневесенний (март </w:t>
      </w:r>
      <w:r w:rsidR="008C50F9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начало апреля) и позднеосенний (конец октября </w:t>
      </w:r>
      <w:r w:rsidR="008C50F9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ноябрь) периоды. Оптимальный срок дератизации в поселениях монгольской песчанки</w:t>
      </w:r>
      <w:r w:rsidR="00A96F77" w:rsidRPr="002E46B4">
        <w:rPr>
          <w:sz w:val="18"/>
          <w:szCs w:val="18"/>
        </w:rPr>
        <w:t xml:space="preserve"> –</w:t>
      </w:r>
      <w:r w:rsidRPr="002E46B4">
        <w:rPr>
          <w:sz w:val="18"/>
          <w:szCs w:val="18"/>
        </w:rPr>
        <w:t xml:space="preserve"> май.</w:t>
      </w:r>
    </w:p>
    <w:p w:rsidR="00187208" w:rsidRPr="002E46B4" w:rsidRDefault="00187208" w:rsidP="0037793E">
      <w:pPr>
        <w:pStyle w:val="BodyText21"/>
        <w:widowControl/>
        <w:spacing w:line="360" w:lineRule="auto"/>
        <w:ind w:firstLine="680"/>
        <w:rPr>
          <w:sz w:val="18"/>
          <w:szCs w:val="18"/>
        </w:rPr>
      </w:pPr>
      <w:r w:rsidRPr="002E46B4">
        <w:rPr>
          <w:sz w:val="18"/>
          <w:szCs w:val="18"/>
        </w:rPr>
        <w:t>При определении эффективности дератизации учеты численности</w:t>
      </w:r>
      <w:r w:rsidRPr="002E46B4">
        <w:rPr>
          <w:b/>
          <w:bCs/>
          <w:sz w:val="18"/>
          <w:szCs w:val="18"/>
        </w:rPr>
        <w:t xml:space="preserve"> </w:t>
      </w:r>
      <w:r w:rsidRPr="002E46B4">
        <w:rPr>
          <w:sz w:val="18"/>
          <w:szCs w:val="18"/>
        </w:rPr>
        <w:t>песчанок проводят капкано-площадочным</w:t>
      </w:r>
      <w:r w:rsidR="0035380D" w:rsidRPr="002E46B4">
        <w:rPr>
          <w:sz w:val="18"/>
          <w:szCs w:val="18"/>
        </w:rPr>
        <w:t xml:space="preserve"> или маршрутным</w:t>
      </w:r>
      <w:r w:rsidRPr="002E46B4">
        <w:rPr>
          <w:sz w:val="18"/>
          <w:szCs w:val="18"/>
        </w:rPr>
        <w:t xml:space="preserve"> метод</w:t>
      </w:r>
      <w:r w:rsidR="0035380D" w:rsidRPr="002E46B4">
        <w:rPr>
          <w:sz w:val="18"/>
          <w:szCs w:val="18"/>
        </w:rPr>
        <w:t>ами</w:t>
      </w:r>
      <w:r w:rsidRPr="002E46B4">
        <w:rPr>
          <w:sz w:val="18"/>
          <w:szCs w:val="18"/>
        </w:rPr>
        <w:t xml:space="preserve">. Приему подлежат площади, обработанные с эффективностью 80 </w:t>
      </w:r>
      <w:r w:rsidR="0035380D" w:rsidRPr="002E46B4">
        <w:rPr>
          <w:sz w:val="18"/>
          <w:szCs w:val="18"/>
        </w:rPr>
        <w:t xml:space="preserve">% </w:t>
      </w:r>
      <w:r w:rsidRPr="002E46B4">
        <w:rPr>
          <w:sz w:val="18"/>
          <w:szCs w:val="18"/>
        </w:rPr>
        <w:t>и более или остаточной численност</w:t>
      </w:r>
      <w:r w:rsidR="00EB515D" w:rsidRPr="002E46B4">
        <w:rPr>
          <w:sz w:val="18"/>
          <w:szCs w:val="18"/>
        </w:rPr>
        <w:t>ью</w:t>
      </w:r>
      <w:r w:rsidRPr="002E46B4">
        <w:rPr>
          <w:sz w:val="18"/>
          <w:szCs w:val="18"/>
        </w:rPr>
        <w:t xml:space="preserve"> песчанок менее</w:t>
      </w:r>
      <w:r w:rsidR="0035380D" w:rsidRPr="002E46B4">
        <w:rPr>
          <w:sz w:val="18"/>
          <w:szCs w:val="18"/>
        </w:rPr>
        <w:t xml:space="preserve"> 3 % попадания в давилки</w:t>
      </w:r>
      <w:r w:rsidR="006B59EC" w:rsidRPr="002E46B4">
        <w:rPr>
          <w:sz w:val="18"/>
          <w:szCs w:val="18"/>
        </w:rPr>
        <w:t>,</w:t>
      </w:r>
      <w:r w:rsidR="0035380D" w:rsidRPr="002E46B4">
        <w:rPr>
          <w:sz w:val="18"/>
          <w:szCs w:val="18"/>
        </w:rPr>
        <w:t xml:space="preserve"> или</w:t>
      </w:r>
      <w:r w:rsidRPr="002E46B4">
        <w:rPr>
          <w:sz w:val="18"/>
          <w:szCs w:val="18"/>
        </w:rPr>
        <w:t xml:space="preserve"> 3 зверьков на 1 га.</w:t>
      </w:r>
    </w:p>
    <w:p w:rsidR="00187208" w:rsidRPr="002E46B4" w:rsidRDefault="00187208" w:rsidP="00843A76">
      <w:pPr>
        <w:pStyle w:val="BodyText21"/>
        <w:widowControl/>
        <w:spacing w:line="360" w:lineRule="auto"/>
        <w:ind w:firstLine="680"/>
        <w:rPr>
          <w:sz w:val="18"/>
          <w:szCs w:val="18"/>
        </w:rPr>
      </w:pPr>
      <w:r w:rsidRPr="002E46B4">
        <w:rPr>
          <w:sz w:val="18"/>
          <w:szCs w:val="18"/>
        </w:rPr>
        <w:t>8.</w:t>
      </w:r>
      <w:r w:rsidR="00640C12" w:rsidRPr="002E46B4">
        <w:rPr>
          <w:sz w:val="18"/>
          <w:szCs w:val="18"/>
        </w:rPr>
        <w:t>2</w:t>
      </w:r>
      <w:r w:rsidRPr="002E46B4">
        <w:rPr>
          <w:sz w:val="18"/>
          <w:szCs w:val="18"/>
        </w:rPr>
        <w:t xml:space="preserve">.3. </w:t>
      </w:r>
      <w:r w:rsidR="00AE19CE" w:rsidRPr="002E46B4">
        <w:rPr>
          <w:sz w:val="18"/>
          <w:szCs w:val="18"/>
        </w:rPr>
        <w:t>Регуляция</w:t>
      </w:r>
      <w:r w:rsidR="00F37043" w:rsidRPr="002E46B4">
        <w:rPr>
          <w:sz w:val="18"/>
          <w:szCs w:val="18"/>
        </w:rPr>
        <w:t xml:space="preserve"> численности</w:t>
      </w:r>
      <w:r w:rsidRPr="002E46B4">
        <w:rPr>
          <w:sz w:val="18"/>
          <w:szCs w:val="18"/>
        </w:rPr>
        <w:t xml:space="preserve"> пищух</w:t>
      </w:r>
    </w:p>
    <w:p w:rsidR="00187208" w:rsidRPr="002E46B4" w:rsidRDefault="00187208" w:rsidP="00843A76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Борьба с монгольской и даурской пищухами в очагах зоонозов осложняется тем, что зверьки не берут зерновые приманки. Кроме того, они зачастую селятся в труднодоступных местах. Основным приманочным продуктом</w:t>
      </w:r>
      <w:r w:rsidR="006B59EC" w:rsidRPr="002E46B4">
        <w:rPr>
          <w:sz w:val="18"/>
          <w:szCs w:val="18"/>
        </w:rPr>
        <w:t xml:space="preserve"> для них</w:t>
      </w:r>
      <w:r w:rsidRPr="002E46B4">
        <w:rPr>
          <w:sz w:val="18"/>
          <w:szCs w:val="18"/>
        </w:rPr>
        <w:t xml:space="preserve"> является сено. П</w:t>
      </w:r>
      <w:r w:rsidR="005C4732" w:rsidRPr="002E46B4">
        <w:rPr>
          <w:sz w:val="18"/>
          <w:szCs w:val="18"/>
        </w:rPr>
        <w:t>рименяют</w:t>
      </w:r>
      <w:r w:rsidRPr="002E46B4">
        <w:rPr>
          <w:sz w:val="18"/>
          <w:szCs w:val="18"/>
        </w:rPr>
        <w:t xml:space="preserve"> приман</w:t>
      </w:r>
      <w:r w:rsidR="005C4732" w:rsidRPr="002E46B4">
        <w:rPr>
          <w:sz w:val="18"/>
          <w:szCs w:val="18"/>
        </w:rPr>
        <w:t>ки</w:t>
      </w:r>
      <w:r w:rsidR="00D603A6" w:rsidRPr="002E46B4">
        <w:rPr>
          <w:sz w:val="18"/>
          <w:szCs w:val="18"/>
        </w:rPr>
        <w:t xml:space="preserve"> из витаминно-травяной муки (</w:t>
      </w:r>
      <w:r w:rsidRPr="002E46B4">
        <w:rPr>
          <w:sz w:val="18"/>
          <w:szCs w:val="18"/>
        </w:rPr>
        <w:t xml:space="preserve">ВТМ). В некоторых случаях </w:t>
      </w:r>
      <w:r w:rsidR="005C4732" w:rsidRPr="002E46B4">
        <w:rPr>
          <w:sz w:val="18"/>
          <w:szCs w:val="18"/>
        </w:rPr>
        <w:t xml:space="preserve">используют </w:t>
      </w:r>
      <w:r w:rsidRPr="002E46B4">
        <w:rPr>
          <w:sz w:val="18"/>
          <w:szCs w:val="18"/>
        </w:rPr>
        <w:t>пропыливание нор пищух порошковидными ан</w:t>
      </w:r>
      <w:r w:rsidR="00280750" w:rsidRPr="002E46B4">
        <w:rPr>
          <w:sz w:val="18"/>
          <w:szCs w:val="18"/>
        </w:rPr>
        <w:t>тикоагулянтами или</w:t>
      </w:r>
      <w:r w:rsidRPr="002E46B4">
        <w:rPr>
          <w:sz w:val="18"/>
          <w:szCs w:val="18"/>
        </w:rPr>
        <w:t xml:space="preserve"> опрыскивание стожков на колониях водными растворами зоо</w:t>
      </w:r>
      <w:r w:rsidR="00280750" w:rsidRPr="002E46B4">
        <w:rPr>
          <w:sz w:val="18"/>
          <w:szCs w:val="18"/>
        </w:rPr>
        <w:t>цидов</w:t>
      </w:r>
      <w:r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И с п о л ь з о в а н и е   </w:t>
      </w:r>
      <w:r w:rsidR="00E15946" w:rsidRPr="002E46B4">
        <w:rPr>
          <w:sz w:val="18"/>
          <w:szCs w:val="18"/>
        </w:rPr>
        <w:t xml:space="preserve">р </w:t>
      </w:r>
      <w:r w:rsidRPr="002E46B4">
        <w:rPr>
          <w:sz w:val="18"/>
          <w:szCs w:val="18"/>
        </w:rPr>
        <w:t>о</w:t>
      </w:r>
      <w:r w:rsidR="00E15946" w:rsidRPr="002E46B4">
        <w:rPr>
          <w:sz w:val="18"/>
          <w:szCs w:val="18"/>
        </w:rPr>
        <w:t xml:space="preserve"> д е н т и ц и д н </w:t>
      </w:r>
      <w:r w:rsidRPr="002E46B4">
        <w:rPr>
          <w:sz w:val="18"/>
          <w:szCs w:val="18"/>
        </w:rPr>
        <w:t>ы х   п р и м а н о к.  Для борьбы с пищухами применяют приманки из разнотравного степного сена, размельченного до размеров 12-15 см и протравленного в р</w:t>
      </w:r>
      <w:r w:rsidR="00C83C45" w:rsidRPr="002E46B4">
        <w:rPr>
          <w:sz w:val="18"/>
          <w:szCs w:val="18"/>
        </w:rPr>
        <w:t>астворах</w:t>
      </w:r>
      <w:r w:rsidR="006B59EC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антикоагулянт</w:t>
      </w:r>
      <w:r w:rsidR="007917C8" w:rsidRPr="002E46B4">
        <w:rPr>
          <w:sz w:val="18"/>
          <w:szCs w:val="18"/>
        </w:rPr>
        <w:t>ов</w:t>
      </w:r>
      <w:r w:rsidR="006B59EC" w:rsidRPr="002E46B4">
        <w:rPr>
          <w:sz w:val="18"/>
          <w:szCs w:val="18"/>
        </w:rPr>
        <w:t xml:space="preserve"> (</w:t>
      </w:r>
      <w:r w:rsidR="002E0227" w:rsidRPr="002E46B4">
        <w:rPr>
          <w:sz w:val="18"/>
          <w:szCs w:val="18"/>
        </w:rPr>
        <w:t>0,5</w:t>
      </w:r>
      <w:r w:rsidR="00961446" w:rsidRPr="002E46B4">
        <w:rPr>
          <w:sz w:val="18"/>
          <w:szCs w:val="18"/>
        </w:rPr>
        <w:t>-1,0</w:t>
      </w:r>
      <w:r w:rsidR="002E0227" w:rsidRPr="002E46B4">
        <w:rPr>
          <w:sz w:val="18"/>
          <w:szCs w:val="18"/>
        </w:rPr>
        <w:t xml:space="preserve"> % </w:t>
      </w:r>
      <w:r w:rsidR="007917C8" w:rsidRPr="002E46B4">
        <w:rPr>
          <w:i/>
          <w:sz w:val="18"/>
          <w:szCs w:val="18"/>
        </w:rPr>
        <w:t>дифенацина</w:t>
      </w:r>
      <w:r w:rsidR="007917C8" w:rsidRPr="002E46B4">
        <w:rPr>
          <w:sz w:val="18"/>
          <w:szCs w:val="18"/>
        </w:rPr>
        <w:t xml:space="preserve">, </w:t>
      </w:r>
      <w:r w:rsidR="002E0227" w:rsidRPr="002E46B4">
        <w:rPr>
          <w:sz w:val="18"/>
          <w:szCs w:val="18"/>
        </w:rPr>
        <w:t>0,0</w:t>
      </w:r>
      <w:r w:rsidR="00181703" w:rsidRPr="002E46B4">
        <w:rPr>
          <w:sz w:val="18"/>
          <w:szCs w:val="18"/>
        </w:rPr>
        <w:t>2</w:t>
      </w:r>
      <w:r w:rsidR="002E0227" w:rsidRPr="002E46B4">
        <w:rPr>
          <w:sz w:val="18"/>
          <w:szCs w:val="18"/>
        </w:rPr>
        <w:t>5</w:t>
      </w:r>
      <w:r w:rsidR="00BA7F13" w:rsidRPr="002E46B4">
        <w:rPr>
          <w:sz w:val="18"/>
          <w:szCs w:val="18"/>
        </w:rPr>
        <w:t>-0,05</w:t>
      </w:r>
      <w:r w:rsidR="002E0227" w:rsidRPr="002E46B4">
        <w:rPr>
          <w:sz w:val="18"/>
          <w:szCs w:val="18"/>
        </w:rPr>
        <w:t xml:space="preserve"> % </w:t>
      </w:r>
      <w:r w:rsidR="006B59EC" w:rsidRPr="002E46B4">
        <w:rPr>
          <w:i/>
          <w:sz w:val="18"/>
          <w:szCs w:val="18"/>
        </w:rPr>
        <w:t>бродифакума</w:t>
      </w:r>
      <w:r w:rsidR="006B59EC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 с последующим просушиванием. </w:t>
      </w:r>
      <w:r w:rsidR="006B59EC" w:rsidRPr="002E46B4">
        <w:rPr>
          <w:sz w:val="18"/>
          <w:szCs w:val="18"/>
        </w:rPr>
        <w:t>Д</w:t>
      </w:r>
      <w:r w:rsidR="00E15946" w:rsidRPr="002E46B4">
        <w:rPr>
          <w:sz w:val="18"/>
          <w:szCs w:val="18"/>
        </w:rPr>
        <w:t>езинфекторы</w:t>
      </w:r>
      <w:r w:rsidRPr="002E46B4">
        <w:rPr>
          <w:sz w:val="18"/>
          <w:szCs w:val="18"/>
        </w:rPr>
        <w:t xml:space="preserve"> дви</w:t>
      </w:r>
      <w:r w:rsidR="00C842A0" w:rsidRPr="002E46B4">
        <w:rPr>
          <w:sz w:val="18"/>
          <w:szCs w:val="18"/>
        </w:rPr>
        <w:t>гаются</w:t>
      </w:r>
      <w:r w:rsidRPr="002E46B4">
        <w:rPr>
          <w:sz w:val="18"/>
          <w:szCs w:val="18"/>
        </w:rPr>
        <w:t xml:space="preserve"> цепью с интервалом 30-50 м, раскладывая </w:t>
      </w:r>
      <w:r w:rsidR="006B59EC" w:rsidRPr="002E46B4">
        <w:rPr>
          <w:sz w:val="18"/>
          <w:szCs w:val="18"/>
        </w:rPr>
        <w:t>сено</w:t>
      </w:r>
      <w:r w:rsidRPr="002E46B4">
        <w:rPr>
          <w:sz w:val="18"/>
          <w:szCs w:val="18"/>
        </w:rPr>
        <w:t xml:space="preserve"> пружинным пинцетом по 0,5-1,0 г в каждый третий открытый вход норы</w:t>
      </w:r>
      <w:r w:rsidR="002E0227" w:rsidRPr="002E46B4">
        <w:rPr>
          <w:sz w:val="18"/>
          <w:szCs w:val="18"/>
        </w:rPr>
        <w:t xml:space="preserve"> на глубину не менее 12 см (с тем, что бы ее не могли достать другие животные)</w:t>
      </w:r>
      <w:r w:rsidRPr="002E46B4">
        <w:rPr>
          <w:sz w:val="18"/>
          <w:szCs w:val="18"/>
        </w:rPr>
        <w:t xml:space="preserve">. При плотности 150-200 норовых отверстий на 1 га расход приманки составляет 50-100 г. </w:t>
      </w:r>
      <w:r w:rsidR="002E0227" w:rsidRPr="002E46B4">
        <w:rPr>
          <w:sz w:val="18"/>
          <w:szCs w:val="18"/>
        </w:rPr>
        <w:t xml:space="preserve">Каждый рабочий, имея при себе ведро с протравленным сеном, раскладывает приманку в полосе шириной 20 м в поселениях монгольской и 10 м – даурской пищух. </w:t>
      </w:r>
      <w:r w:rsidRPr="002E46B4">
        <w:rPr>
          <w:sz w:val="18"/>
          <w:szCs w:val="18"/>
        </w:rPr>
        <w:t xml:space="preserve">Производительность труда на одного человека в день </w:t>
      </w:r>
      <w:r w:rsidR="00D0065A" w:rsidRPr="002E46B4">
        <w:rPr>
          <w:sz w:val="18"/>
          <w:szCs w:val="18"/>
        </w:rPr>
        <w:t xml:space="preserve">в зависимости от характера поселений и местности </w:t>
      </w:r>
      <w:r w:rsidRPr="002E46B4">
        <w:rPr>
          <w:sz w:val="18"/>
          <w:szCs w:val="18"/>
        </w:rPr>
        <w:t xml:space="preserve">может варьировать от </w:t>
      </w:r>
      <w:r w:rsidR="002E0227" w:rsidRPr="002E46B4">
        <w:rPr>
          <w:sz w:val="18"/>
          <w:szCs w:val="18"/>
        </w:rPr>
        <w:t>15</w:t>
      </w:r>
      <w:r w:rsidR="00E15946" w:rsidRPr="002E46B4">
        <w:rPr>
          <w:sz w:val="18"/>
          <w:szCs w:val="18"/>
        </w:rPr>
        <w:t xml:space="preserve"> до </w:t>
      </w:r>
      <w:r w:rsidR="00D0065A" w:rsidRPr="002E46B4">
        <w:rPr>
          <w:sz w:val="18"/>
          <w:szCs w:val="18"/>
        </w:rPr>
        <w:t>40</w:t>
      </w:r>
      <w:r w:rsidRPr="002E46B4">
        <w:rPr>
          <w:sz w:val="18"/>
          <w:szCs w:val="18"/>
        </w:rPr>
        <w:t xml:space="preserve"> га.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Наиболее охотно зверьки поедают гранулы и брикеты из витаминно-травяной муки (измельченная и обезвоженная травяная масса). Гранулы представляют собой цилиндрики диаметром 10 мм и длиной 20-25 мм. Брикеты  прессуются в виде брусков весом 10 г. Для протравливания гранул и брикетов готовят рабочий раствор </w:t>
      </w:r>
      <w:r w:rsidRPr="002E46B4">
        <w:rPr>
          <w:i/>
          <w:sz w:val="18"/>
          <w:szCs w:val="18"/>
        </w:rPr>
        <w:t>дифенацина</w:t>
      </w:r>
      <w:r w:rsidRPr="002E46B4">
        <w:rPr>
          <w:sz w:val="18"/>
          <w:szCs w:val="18"/>
        </w:rPr>
        <w:t xml:space="preserve"> в смеси бензина с ацетоном в соотношении 1:10:10 соответственно. Концентрация </w:t>
      </w:r>
      <w:r w:rsidRPr="002E46B4">
        <w:rPr>
          <w:i/>
          <w:sz w:val="18"/>
          <w:szCs w:val="18"/>
        </w:rPr>
        <w:t>дифенацина</w:t>
      </w:r>
      <w:r w:rsidRPr="002E46B4">
        <w:rPr>
          <w:sz w:val="18"/>
          <w:szCs w:val="18"/>
        </w:rPr>
        <w:t xml:space="preserve"> в нем составляет 4,76 %</w:t>
      </w:r>
      <w:r w:rsidR="00AC6C51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Для того, чтобы содержание яда в приманке было 0,5-1,0 %, на 1 кг ВТМ</w:t>
      </w:r>
      <w:r w:rsidR="00AC6C51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надо израсходовать 100-200 мл рабочего раствора. Приманки с резким стойким запахом могут плохо поедаться зверьками. Более приемлемой является обработка гранул и брикетов ВТМ взвесью </w:t>
      </w:r>
      <w:r w:rsidRPr="002E46B4">
        <w:rPr>
          <w:i/>
          <w:sz w:val="18"/>
          <w:szCs w:val="18"/>
        </w:rPr>
        <w:t>дифенацина</w:t>
      </w:r>
      <w:r w:rsidRPr="002E46B4">
        <w:rPr>
          <w:sz w:val="18"/>
          <w:szCs w:val="18"/>
        </w:rPr>
        <w:t xml:space="preserve"> в подсолнечном масле (4</w:t>
      </w:r>
      <w:r w:rsidR="00EE348A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% масла, 0,7-1,0 % яда от веса приманки). При работе приманками из ВТМ на каждой жилой колонии пищух закладывают по 1 кормовому столику у наиболее посещаемых входов нор, куда помещают по 3 гранулы (5 г) или 1 брикет (10 г). Расход приманок ВТМ составляет от 100 до 300 г на 1 га, а производительность труда одного человека за день </w:t>
      </w:r>
      <w:r w:rsidR="00280750" w:rsidRPr="002E46B4">
        <w:rPr>
          <w:sz w:val="18"/>
          <w:szCs w:val="18"/>
        </w:rPr>
        <w:t>– 10</w:t>
      </w:r>
      <w:r w:rsidRPr="002E46B4">
        <w:rPr>
          <w:sz w:val="18"/>
          <w:szCs w:val="18"/>
        </w:rPr>
        <w:t xml:space="preserve"> га.</w:t>
      </w:r>
    </w:p>
    <w:p w:rsidR="00B557DC" w:rsidRPr="002E46B4" w:rsidRDefault="00B557DC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О п ы л и в а н и е   н о р   р о д е н т и ц и д а м и. </w:t>
      </w:r>
      <w:r w:rsidR="00187208" w:rsidRPr="002E46B4">
        <w:rPr>
          <w:sz w:val="18"/>
          <w:szCs w:val="18"/>
        </w:rPr>
        <w:t>Непосредственный контакт с ядами обеспечивается также при опыливании нор пищух порошковидными острыми ядами или антикоагулянтами</w:t>
      </w:r>
      <w:r w:rsidR="00680A44" w:rsidRPr="002E46B4">
        <w:rPr>
          <w:sz w:val="18"/>
          <w:szCs w:val="18"/>
        </w:rPr>
        <w:t>:</w:t>
      </w:r>
      <w:r w:rsidR="00187208" w:rsidRPr="002E46B4">
        <w:rPr>
          <w:sz w:val="18"/>
          <w:szCs w:val="18"/>
        </w:rPr>
        <w:t xml:space="preserve"> зверьки слизывают частицы яда, попавшего на шерсть. </w:t>
      </w:r>
      <w:r w:rsidRPr="002E46B4">
        <w:rPr>
          <w:sz w:val="18"/>
          <w:szCs w:val="18"/>
        </w:rPr>
        <w:t xml:space="preserve">Следует отметить, что этот метод очень трудоемкий и требует большого расхода ядов. Его целесообразно применять только в период, когда пищухи не поедают родентицидные приманки из ВТМ. </w:t>
      </w:r>
    </w:p>
    <w:p w:rsidR="00B557DC" w:rsidRPr="002E46B4" w:rsidRDefault="00B557DC" w:rsidP="00B557DC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Ранее для борьбы с пищухами использовалия методы орошения стожков на колониях жидкими антикоагулянтами, тампонирования нор (родентицидных пробок), но в связи с опасностью отравления скота эти способы в настоящее время не применяют.</w:t>
      </w:r>
    </w:p>
    <w:p w:rsidR="00280750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Истребительные работы против монгольской пищухи проводят с октября по март, против даурской </w:t>
      </w:r>
      <w:r w:rsidR="00C66DCF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с конца октября по январь до образования высокого снежного покрова. В местах, где норы остаются открытыми или заносятся небольшим количеством снега, </w:t>
      </w:r>
      <w:r w:rsidR="00B557DC" w:rsidRPr="002E46B4">
        <w:rPr>
          <w:sz w:val="18"/>
          <w:szCs w:val="18"/>
        </w:rPr>
        <w:t xml:space="preserve">обработки </w:t>
      </w:r>
      <w:r w:rsidRPr="002E46B4">
        <w:rPr>
          <w:sz w:val="18"/>
          <w:szCs w:val="18"/>
        </w:rPr>
        <w:t xml:space="preserve">приманочным способом эффективны весь холодный период года. Учеты численности пищух проводят через 15 дней после обработки. Эффективность борьбы считается удовлетворительной при </w:t>
      </w:r>
      <w:r w:rsidR="00280750" w:rsidRPr="002E46B4">
        <w:rPr>
          <w:sz w:val="18"/>
          <w:szCs w:val="18"/>
        </w:rPr>
        <w:t>г</w:t>
      </w:r>
      <w:r w:rsidRPr="002E46B4">
        <w:rPr>
          <w:sz w:val="18"/>
          <w:szCs w:val="18"/>
        </w:rPr>
        <w:t>и</w:t>
      </w:r>
      <w:r w:rsidR="00280750" w:rsidRPr="002E46B4">
        <w:rPr>
          <w:sz w:val="18"/>
          <w:szCs w:val="18"/>
        </w:rPr>
        <w:t>бели</w:t>
      </w:r>
      <w:r w:rsidRPr="002E46B4">
        <w:rPr>
          <w:sz w:val="18"/>
          <w:szCs w:val="18"/>
        </w:rPr>
        <w:t xml:space="preserve"> 80</w:t>
      </w:r>
      <w:r w:rsidR="00C66DCF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% и более зверьков.</w:t>
      </w:r>
    </w:p>
    <w:p w:rsidR="00187208" w:rsidRPr="002E46B4" w:rsidRDefault="00640C12" w:rsidP="0037793E">
      <w:pPr>
        <w:pStyle w:val="a7"/>
        <w:spacing w:line="360" w:lineRule="auto"/>
        <w:ind w:firstLine="709"/>
        <w:jc w:val="both"/>
        <w:rPr>
          <w:b w:val="0"/>
          <w:sz w:val="18"/>
          <w:szCs w:val="18"/>
        </w:rPr>
      </w:pPr>
      <w:r w:rsidRPr="002E46B4">
        <w:rPr>
          <w:b w:val="0"/>
          <w:sz w:val="18"/>
          <w:szCs w:val="18"/>
        </w:rPr>
        <w:t>8.2</w:t>
      </w:r>
      <w:r w:rsidR="00187208" w:rsidRPr="002E46B4">
        <w:rPr>
          <w:b w:val="0"/>
          <w:sz w:val="18"/>
          <w:szCs w:val="18"/>
        </w:rPr>
        <w:t xml:space="preserve">.4. </w:t>
      </w:r>
      <w:r w:rsidR="00AE19CE" w:rsidRPr="002E46B4">
        <w:rPr>
          <w:b w:val="0"/>
          <w:sz w:val="18"/>
          <w:szCs w:val="18"/>
        </w:rPr>
        <w:t>Регуляция</w:t>
      </w:r>
      <w:r w:rsidR="00F37043" w:rsidRPr="002E46B4">
        <w:rPr>
          <w:b w:val="0"/>
          <w:sz w:val="18"/>
          <w:szCs w:val="18"/>
        </w:rPr>
        <w:t xml:space="preserve"> численности</w:t>
      </w:r>
      <w:r w:rsidR="00B40642" w:rsidRPr="002E46B4">
        <w:rPr>
          <w:b w:val="0"/>
          <w:sz w:val="18"/>
          <w:szCs w:val="18"/>
        </w:rPr>
        <w:t xml:space="preserve"> </w:t>
      </w:r>
      <w:r w:rsidR="00DE2819" w:rsidRPr="002E46B4">
        <w:rPr>
          <w:b w:val="0"/>
          <w:sz w:val="18"/>
          <w:szCs w:val="18"/>
        </w:rPr>
        <w:t>мышевидных грызунов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Полев</w:t>
      </w:r>
      <w:r w:rsidR="00C842A0" w:rsidRPr="002E46B4">
        <w:rPr>
          <w:sz w:val="18"/>
          <w:szCs w:val="18"/>
        </w:rPr>
        <w:t>ую дератизацию</w:t>
      </w:r>
      <w:r w:rsidRPr="002E46B4">
        <w:rPr>
          <w:sz w:val="18"/>
          <w:szCs w:val="18"/>
        </w:rPr>
        <w:t xml:space="preserve"> в поселениях мелких мышевидных грызунов осуществля</w:t>
      </w:r>
      <w:r w:rsidR="00C842A0" w:rsidRPr="002E46B4">
        <w:rPr>
          <w:sz w:val="18"/>
          <w:szCs w:val="18"/>
        </w:rPr>
        <w:t>ют</w:t>
      </w:r>
      <w:r w:rsidR="00AC6C51" w:rsidRPr="002E46B4">
        <w:rPr>
          <w:sz w:val="18"/>
          <w:szCs w:val="18"/>
        </w:rPr>
        <w:t xml:space="preserve"> химическим способом</w:t>
      </w:r>
      <w:r w:rsidRPr="002E46B4">
        <w:rPr>
          <w:sz w:val="18"/>
          <w:szCs w:val="18"/>
        </w:rPr>
        <w:t xml:space="preserve"> приманками из пшеницы, ржи, ячменя, пшена</w:t>
      </w:r>
      <w:r w:rsidR="00B557DC" w:rsidRPr="002E46B4">
        <w:rPr>
          <w:sz w:val="18"/>
          <w:szCs w:val="18"/>
        </w:rPr>
        <w:t>, семечек подсолнечника</w:t>
      </w:r>
      <w:r w:rsidR="00EE348A" w:rsidRPr="002E46B4">
        <w:rPr>
          <w:sz w:val="18"/>
          <w:szCs w:val="18"/>
        </w:rPr>
        <w:t xml:space="preserve"> (в местах, исключающих отравление людей)</w:t>
      </w:r>
      <w:r w:rsidR="00B557DC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с </w:t>
      </w:r>
      <w:r w:rsidR="00EE348A" w:rsidRPr="002E46B4">
        <w:rPr>
          <w:sz w:val="18"/>
          <w:szCs w:val="18"/>
        </w:rPr>
        <w:t xml:space="preserve">3 % </w:t>
      </w:r>
      <w:r w:rsidRPr="002E46B4">
        <w:rPr>
          <w:i/>
          <w:sz w:val="18"/>
          <w:szCs w:val="18"/>
        </w:rPr>
        <w:t>фосфид</w:t>
      </w:r>
      <w:r w:rsidR="00EE348A" w:rsidRPr="002E46B4">
        <w:rPr>
          <w:i/>
          <w:sz w:val="18"/>
          <w:szCs w:val="18"/>
        </w:rPr>
        <w:t>а</w:t>
      </w:r>
      <w:r w:rsidR="00AD444C" w:rsidRPr="002E46B4">
        <w:rPr>
          <w:i/>
          <w:sz w:val="18"/>
          <w:szCs w:val="18"/>
        </w:rPr>
        <w:t xml:space="preserve"> цинка</w:t>
      </w:r>
      <w:r w:rsidR="00EE348A" w:rsidRPr="002E46B4">
        <w:rPr>
          <w:sz w:val="18"/>
          <w:szCs w:val="18"/>
        </w:rPr>
        <w:t xml:space="preserve">, </w:t>
      </w:r>
      <w:r w:rsidR="00615EB0" w:rsidRPr="002E46B4">
        <w:rPr>
          <w:sz w:val="18"/>
          <w:szCs w:val="18"/>
        </w:rPr>
        <w:t xml:space="preserve">или </w:t>
      </w:r>
      <w:r w:rsidR="00B26884" w:rsidRPr="002E46B4">
        <w:rPr>
          <w:sz w:val="18"/>
          <w:szCs w:val="18"/>
        </w:rPr>
        <w:t>0,</w:t>
      </w:r>
      <w:r w:rsidR="00615EB0" w:rsidRPr="002E46B4">
        <w:rPr>
          <w:sz w:val="18"/>
          <w:szCs w:val="18"/>
        </w:rPr>
        <w:t>0</w:t>
      </w:r>
      <w:r w:rsidR="00DE2819" w:rsidRPr="002E46B4">
        <w:rPr>
          <w:sz w:val="18"/>
          <w:szCs w:val="18"/>
        </w:rPr>
        <w:t>2</w:t>
      </w:r>
      <w:r w:rsidR="00B26884" w:rsidRPr="002E46B4">
        <w:rPr>
          <w:sz w:val="18"/>
          <w:szCs w:val="18"/>
        </w:rPr>
        <w:t xml:space="preserve"> %</w:t>
      </w:r>
      <w:r w:rsidR="00B26884" w:rsidRPr="002E46B4">
        <w:rPr>
          <w:i/>
          <w:sz w:val="18"/>
          <w:szCs w:val="18"/>
        </w:rPr>
        <w:t xml:space="preserve"> дифенацин</w:t>
      </w:r>
      <w:r w:rsidR="00615EB0" w:rsidRPr="002E46B4">
        <w:rPr>
          <w:i/>
          <w:sz w:val="18"/>
          <w:szCs w:val="18"/>
        </w:rPr>
        <w:t xml:space="preserve">а, </w:t>
      </w:r>
      <w:r w:rsidR="00615EB0" w:rsidRPr="002E46B4">
        <w:rPr>
          <w:sz w:val="18"/>
          <w:szCs w:val="18"/>
        </w:rPr>
        <w:t>или 0,075 %</w:t>
      </w:r>
      <w:r w:rsidR="00B26884" w:rsidRPr="002E46B4">
        <w:rPr>
          <w:sz w:val="18"/>
          <w:szCs w:val="18"/>
        </w:rPr>
        <w:t xml:space="preserve"> </w:t>
      </w:r>
      <w:r w:rsidR="00AD444C" w:rsidRPr="002E46B4">
        <w:rPr>
          <w:i/>
          <w:sz w:val="18"/>
          <w:szCs w:val="18"/>
        </w:rPr>
        <w:t xml:space="preserve"> </w:t>
      </w:r>
      <w:r w:rsidR="00A45CE7" w:rsidRPr="002E46B4">
        <w:rPr>
          <w:i/>
          <w:sz w:val="18"/>
          <w:szCs w:val="18"/>
        </w:rPr>
        <w:t>этилфенацина</w:t>
      </w:r>
      <w:r w:rsidR="00C842A0" w:rsidRPr="002E46B4">
        <w:rPr>
          <w:i/>
          <w:sz w:val="18"/>
          <w:szCs w:val="18"/>
        </w:rPr>
        <w:t xml:space="preserve"> </w:t>
      </w:r>
      <w:r w:rsidR="00AD444C" w:rsidRPr="002E46B4">
        <w:rPr>
          <w:sz w:val="18"/>
          <w:szCs w:val="18"/>
        </w:rPr>
        <w:t>или</w:t>
      </w:r>
      <w:r w:rsidRPr="002E46B4">
        <w:rPr>
          <w:sz w:val="18"/>
          <w:szCs w:val="18"/>
        </w:rPr>
        <w:t xml:space="preserve"> антикоагулянтами</w:t>
      </w:r>
      <w:r w:rsidR="00B26884" w:rsidRPr="002E46B4">
        <w:rPr>
          <w:sz w:val="18"/>
          <w:szCs w:val="18"/>
        </w:rPr>
        <w:t xml:space="preserve"> 2 поколения</w:t>
      </w:r>
      <w:r w:rsidR="00EE348A" w:rsidRPr="002E46B4">
        <w:rPr>
          <w:sz w:val="18"/>
          <w:szCs w:val="18"/>
        </w:rPr>
        <w:t xml:space="preserve"> стандартных концентраций</w:t>
      </w:r>
      <w:r w:rsidR="00C842A0" w:rsidRPr="002E46B4">
        <w:rPr>
          <w:sz w:val="18"/>
          <w:szCs w:val="18"/>
        </w:rPr>
        <w:t xml:space="preserve"> </w:t>
      </w:r>
      <w:r w:rsidR="00615EB0" w:rsidRPr="002E46B4">
        <w:rPr>
          <w:sz w:val="18"/>
          <w:szCs w:val="18"/>
        </w:rPr>
        <w:t>(0,005 %)</w:t>
      </w:r>
      <w:r w:rsidRPr="002E46B4">
        <w:rPr>
          <w:sz w:val="18"/>
          <w:szCs w:val="18"/>
        </w:rPr>
        <w:t>. При выборе участков обработки основное внимание уделя</w:t>
      </w:r>
      <w:r w:rsidR="00C842A0" w:rsidRPr="002E46B4">
        <w:rPr>
          <w:sz w:val="18"/>
          <w:szCs w:val="18"/>
        </w:rPr>
        <w:t>ют</w:t>
      </w:r>
      <w:r w:rsidRPr="002E46B4">
        <w:rPr>
          <w:sz w:val="18"/>
          <w:szCs w:val="18"/>
        </w:rPr>
        <w:t xml:space="preserve"> истреблению мышей и полевок в резерватах.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При обнаружении эпизоотий или в случае эпидемических проявлений дератизация в поселениях мышевидных грызунов может проводиться во все периоды года. На участках стойкой энзоотии </w:t>
      </w:r>
      <w:r w:rsidR="00C66DCF" w:rsidRPr="002E46B4">
        <w:rPr>
          <w:sz w:val="18"/>
          <w:szCs w:val="18"/>
        </w:rPr>
        <w:t xml:space="preserve">в окрестностях населенных пунктов </w:t>
      </w:r>
      <w:r w:rsidRPr="002E46B4">
        <w:rPr>
          <w:sz w:val="18"/>
          <w:szCs w:val="18"/>
        </w:rPr>
        <w:t>осуществляют плано</w:t>
      </w:r>
      <w:r w:rsidR="00C66DCF" w:rsidRPr="002E46B4">
        <w:rPr>
          <w:sz w:val="18"/>
          <w:szCs w:val="18"/>
        </w:rPr>
        <w:t xml:space="preserve">вые </w:t>
      </w:r>
      <w:r w:rsidRPr="002E46B4">
        <w:rPr>
          <w:sz w:val="18"/>
          <w:szCs w:val="18"/>
        </w:rPr>
        <w:t>обработки в периоды сезонных обострений чумы и других зоонозов. Удовлетворит</w:t>
      </w:r>
      <w:r w:rsidR="00F72F04" w:rsidRPr="002E46B4">
        <w:rPr>
          <w:sz w:val="18"/>
          <w:szCs w:val="18"/>
        </w:rPr>
        <w:t>ельные результаты</w:t>
      </w:r>
      <w:r w:rsidRPr="002E46B4">
        <w:rPr>
          <w:sz w:val="18"/>
          <w:szCs w:val="18"/>
        </w:rPr>
        <w:t xml:space="preserve"> работ достигаются ранней весной</w:t>
      </w:r>
      <w:r w:rsidR="00C66DCF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поздней осенью</w:t>
      </w:r>
      <w:r w:rsidR="00C66DCF" w:rsidRPr="002E46B4">
        <w:rPr>
          <w:sz w:val="18"/>
          <w:szCs w:val="18"/>
        </w:rPr>
        <w:t xml:space="preserve"> и зимой</w:t>
      </w:r>
      <w:r w:rsidRPr="002E46B4">
        <w:rPr>
          <w:sz w:val="18"/>
          <w:szCs w:val="18"/>
        </w:rPr>
        <w:t xml:space="preserve"> при недостатке естественных кормов.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Р</w:t>
      </w:r>
      <w:r w:rsidR="004D7AA5" w:rsidRPr="002E46B4">
        <w:rPr>
          <w:sz w:val="18"/>
          <w:szCs w:val="18"/>
        </w:rPr>
        <w:t xml:space="preserve"> а с с е в </w:t>
      </w:r>
      <w:r w:rsidRPr="002E46B4">
        <w:rPr>
          <w:sz w:val="18"/>
          <w:szCs w:val="18"/>
        </w:rPr>
        <w:t xml:space="preserve">  п р и м а н о к</w:t>
      </w:r>
      <w:r w:rsidR="004D7AA5" w:rsidRPr="002E46B4">
        <w:rPr>
          <w:sz w:val="18"/>
          <w:szCs w:val="18"/>
        </w:rPr>
        <w:t xml:space="preserve">   в   п е ш е м   с т р о ю</w:t>
      </w:r>
      <w:r w:rsidRPr="002E46B4">
        <w:rPr>
          <w:sz w:val="18"/>
          <w:szCs w:val="18"/>
        </w:rPr>
        <w:t>.</w:t>
      </w:r>
      <w:r w:rsidR="00A62851" w:rsidRPr="002E46B4">
        <w:rPr>
          <w:sz w:val="18"/>
          <w:szCs w:val="18"/>
        </w:rPr>
        <w:t xml:space="preserve"> </w:t>
      </w:r>
      <w:r w:rsidR="00885B18" w:rsidRPr="002E46B4">
        <w:rPr>
          <w:sz w:val="18"/>
          <w:szCs w:val="18"/>
        </w:rPr>
        <w:t xml:space="preserve"> Допуска</w:t>
      </w:r>
      <w:r w:rsidR="00F11DEB" w:rsidRPr="002E46B4">
        <w:rPr>
          <w:sz w:val="18"/>
          <w:szCs w:val="18"/>
        </w:rPr>
        <w:t>ют</w:t>
      </w:r>
      <w:r w:rsidR="00885B18" w:rsidRPr="002E46B4">
        <w:rPr>
          <w:sz w:val="18"/>
          <w:szCs w:val="18"/>
        </w:rPr>
        <w:t xml:space="preserve"> только в очагах чумы </w:t>
      </w:r>
      <w:r w:rsidR="00B77423" w:rsidRPr="002E46B4">
        <w:rPr>
          <w:sz w:val="18"/>
          <w:szCs w:val="18"/>
        </w:rPr>
        <w:t xml:space="preserve">по </w:t>
      </w:r>
      <w:r w:rsidR="00885B18" w:rsidRPr="002E46B4">
        <w:rPr>
          <w:sz w:val="18"/>
          <w:szCs w:val="18"/>
        </w:rPr>
        <w:t>эпидемическ</w:t>
      </w:r>
      <w:r w:rsidR="00B77423" w:rsidRPr="002E46B4">
        <w:rPr>
          <w:sz w:val="18"/>
          <w:szCs w:val="18"/>
        </w:rPr>
        <w:t>им показаниям</w:t>
      </w:r>
      <w:r w:rsidR="00885B18" w:rsidRPr="002E46B4">
        <w:rPr>
          <w:sz w:val="18"/>
          <w:szCs w:val="18"/>
        </w:rPr>
        <w:t xml:space="preserve"> в </w:t>
      </w:r>
      <w:r w:rsidR="00B77423" w:rsidRPr="002E46B4">
        <w:rPr>
          <w:sz w:val="18"/>
          <w:szCs w:val="18"/>
        </w:rPr>
        <w:t>сплошных или ленточных</w:t>
      </w:r>
      <w:r w:rsidR="00885B18" w:rsidRPr="002E46B4">
        <w:rPr>
          <w:sz w:val="18"/>
          <w:szCs w:val="18"/>
        </w:rPr>
        <w:t xml:space="preserve"> поселениях мышевидных </w:t>
      </w:r>
      <w:r w:rsidR="00874B9B" w:rsidRPr="002E46B4">
        <w:rPr>
          <w:sz w:val="18"/>
          <w:szCs w:val="18"/>
        </w:rPr>
        <w:t xml:space="preserve">грызунов </w:t>
      </w:r>
      <w:r w:rsidR="00885B18" w:rsidRPr="002E46B4">
        <w:rPr>
          <w:sz w:val="18"/>
          <w:szCs w:val="18"/>
        </w:rPr>
        <w:t xml:space="preserve">при наличии густой растительности. </w:t>
      </w:r>
      <w:r w:rsidRPr="002E46B4">
        <w:rPr>
          <w:sz w:val="18"/>
          <w:szCs w:val="18"/>
        </w:rPr>
        <w:t xml:space="preserve">Обработку ведет цепь </w:t>
      </w:r>
      <w:r w:rsidR="00874B9B" w:rsidRPr="002E46B4">
        <w:rPr>
          <w:sz w:val="18"/>
          <w:szCs w:val="18"/>
        </w:rPr>
        <w:t>дезинфекторов</w:t>
      </w:r>
      <w:r w:rsidRPr="002E46B4">
        <w:rPr>
          <w:sz w:val="18"/>
          <w:szCs w:val="18"/>
        </w:rPr>
        <w:t>, расстояние между которыми составляет 10-15 м. При необходимости на забурьяне</w:t>
      </w:r>
      <w:r w:rsidR="00B77423" w:rsidRPr="002E46B4">
        <w:rPr>
          <w:sz w:val="18"/>
          <w:szCs w:val="18"/>
        </w:rPr>
        <w:t>н</w:t>
      </w:r>
      <w:r w:rsidR="00F72F04" w:rsidRPr="002E46B4">
        <w:rPr>
          <w:sz w:val="18"/>
          <w:szCs w:val="18"/>
        </w:rPr>
        <w:t>н</w:t>
      </w:r>
      <w:r w:rsidRPr="002E46B4">
        <w:rPr>
          <w:sz w:val="18"/>
          <w:szCs w:val="18"/>
        </w:rPr>
        <w:t xml:space="preserve">ых участках и в зарослях </w:t>
      </w:r>
      <w:r w:rsidR="00F72F04" w:rsidRPr="002E46B4">
        <w:rPr>
          <w:sz w:val="18"/>
          <w:szCs w:val="18"/>
        </w:rPr>
        <w:t>кустарников</w:t>
      </w:r>
      <w:r w:rsidRPr="002E46B4">
        <w:rPr>
          <w:sz w:val="18"/>
          <w:szCs w:val="18"/>
        </w:rPr>
        <w:t xml:space="preserve"> интервал может сокращаться до 5 м. Рабочие-затравщики, двигаясь в линию</w:t>
      </w:r>
      <w:r w:rsidR="00D95A47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равномерно разбрасывают небольшие порции зерна (5 г) вправо и влево от себя. Средняя норма расхода зерновой приманки с </w:t>
      </w:r>
      <w:r w:rsidRPr="002E46B4">
        <w:rPr>
          <w:i/>
          <w:sz w:val="18"/>
          <w:szCs w:val="18"/>
        </w:rPr>
        <w:t>фосфидом цинка</w:t>
      </w:r>
      <w:r w:rsidRPr="002E46B4">
        <w:rPr>
          <w:sz w:val="18"/>
          <w:szCs w:val="18"/>
        </w:rPr>
        <w:t xml:space="preserve"> составляет 0,4-0</w:t>
      </w:r>
      <w:r w:rsidR="00874B9B" w:rsidRPr="002E46B4">
        <w:rPr>
          <w:sz w:val="18"/>
          <w:szCs w:val="18"/>
        </w:rPr>
        <w:t>,5 кг/га, с антикоагулянтами – 1</w:t>
      </w:r>
      <w:r w:rsidRPr="002E46B4">
        <w:rPr>
          <w:sz w:val="18"/>
          <w:szCs w:val="18"/>
        </w:rPr>
        <w:t xml:space="preserve">,5-5,0 кг/га. </w:t>
      </w:r>
      <w:r w:rsidR="00A62851" w:rsidRPr="002E46B4">
        <w:rPr>
          <w:sz w:val="18"/>
          <w:szCs w:val="18"/>
        </w:rPr>
        <w:t>Н</w:t>
      </w:r>
      <w:r w:rsidRPr="002E46B4">
        <w:rPr>
          <w:sz w:val="18"/>
          <w:szCs w:val="18"/>
        </w:rPr>
        <w:t>орма выработки на одно</w:t>
      </w:r>
      <w:r w:rsidR="00874B9B" w:rsidRPr="002E46B4">
        <w:rPr>
          <w:sz w:val="18"/>
          <w:szCs w:val="18"/>
        </w:rPr>
        <w:t>го человека в день составляет 10-15</w:t>
      </w:r>
      <w:r w:rsidRPr="002E46B4">
        <w:rPr>
          <w:sz w:val="18"/>
          <w:szCs w:val="18"/>
        </w:rPr>
        <w:t xml:space="preserve"> га.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Р а с к л а д к а   п р и м а н к и   в   у к р ы т и я   и   н о р ы   г р ы з у н о в</w:t>
      </w:r>
      <w:r w:rsidR="00CC325F" w:rsidRPr="002E46B4">
        <w:rPr>
          <w:sz w:val="18"/>
          <w:szCs w:val="18"/>
        </w:rPr>
        <w:t>.</w:t>
      </w:r>
      <w:r w:rsidR="00F76C52" w:rsidRPr="002E46B4">
        <w:rPr>
          <w:sz w:val="18"/>
          <w:szCs w:val="18"/>
        </w:rPr>
        <w:t xml:space="preserve">   При обработке в </w:t>
      </w:r>
      <w:r w:rsidRPr="002E46B4">
        <w:rPr>
          <w:sz w:val="18"/>
          <w:szCs w:val="18"/>
        </w:rPr>
        <w:t>о</w:t>
      </w:r>
      <w:r w:rsidR="00F76C52" w:rsidRPr="002E46B4">
        <w:rPr>
          <w:sz w:val="18"/>
          <w:szCs w:val="18"/>
        </w:rPr>
        <w:t xml:space="preserve">ткрытых биотопах во </w:t>
      </w:r>
      <w:r w:rsidRPr="002E46B4">
        <w:rPr>
          <w:sz w:val="18"/>
          <w:szCs w:val="18"/>
        </w:rPr>
        <w:t>избежание гибели диких сем</w:t>
      </w:r>
      <w:r w:rsidR="00412BCF" w:rsidRPr="002E46B4">
        <w:rPr>
          <w:sz w:val="18"/>
          <w:szCs w:val="18"/>
        </w:rPr>
        <w:t>еноядных птиц приманку подают в</w:t>
      </w:r>
      <w:r w:rsidRPr="002E46B4">
        <w:rPr>
          <w:sz w:val="18"/>
          <w:szCs w:val="18"/>
        </w:rPr>
        <w:t xml:space="preserve"> естественны</w:t>
      </w:r>
      <w:r w:rsidR="00412BCF" w:rsidRPr="002E46B4">
        <w:rPr>
          <w:sz w:val="18"/>
          <w:szCs w:val="18"/>
        </w:rPr>
        <w:t>е</w:t>
      </w:r>
      <w:r w:rsidRPr="002E46B4">
        <w:rPr>
          <w:sz w:val="18"/>
          <w:szCs w:val="18"/>
        </w:rPr>
        <w:t xml:space="preserve"> или искусственны</w:t>
      </w:r>
      <w:r w:rsidR="00412BCF" w:rsidRPr="002E46B4">
        <w:rPr>
          <w:sz w:val="18"/>
          <w:szCs w:val="18"/>
        </w:rPr>
        <w:t>е</w:t>
      </w:r>
      <w:r w:rsidRPr="002E46B4">
        <w:rPr>
          <w:sz w:val="18"/>
          <w:szCs w:val="18"/>
        </w:rPr>
        <w:t xml:space="preserve"> нор</w:t>
      </w:r>
      <w:r w:rsidR="00412BCF" w:rsidRPr="002E46B4">
        <w:rPr>
          <w:sz w:val="18"/>
          <w:szCs w:val="18"/>
        </w:rPr>
        <w:t>ы</w:t>
      </w:r>
      <w:r w:rsidRPr="002E46B4">
        <w:rPr>
          <w:sz w:val="18"/>
          <w:szCs w:val="18"/>
        </w:rPr>
        <w:t>, в различного рода укры</w:t>
      </w:r>
      <w:r w:rsidR="00F76C52" w:rsidRPr="002E46B4">
        <w:rPr>
          <w:sz w:val="18"/>
          <w:szCs w:val="18"/>
        </w:rPr>
        <w:t>тия. При этом дезинфекторы</w:t>
      </w:r>
      <w:r w:rsidRPr="002E46B4">
        <w:rPr>
          <w:sz w:val="18"/>
          <w:szCs w:val="18"/>
        </w:rPr>
        <w:t xml:space="preserve"> дви</w:t>
      </w:r>
      <w:r w:rsidR="00F11DEB" w:rsidRPr="002E46B4">
        <w:rPr>
          <w:sz w:val="18"/>
          <w:szCs w:val="18"/>
        </w:rPr>
        <w:t>гаются</w:t>
      </w:r>
      <w:r w:rsidRPr="002E46B4">
        <w:rPr>
          <w:sz w:val="18"/>
          <w:szCs w:val="18"/>
        </w:rPr>
        <w:t xml:space="preserve"> цепью на расстоянии 5-10 м, засыпая внутрь ходов нор небольшие порции зерна (до 1 г). При закладке приманки </w:t>
      </w:r>
      <w:r w:rsidR="00412BCF" w:rsidRPr="002E46B4">
        <w:rPr>
          <w:sz w:val="18"/>
          <w:szCs w:val="18"/>
        </w:rPr>
        <w:t>в</w:t>
      </w:r>
      <w:r w:rsidRPr="002E46B4">
        <w:rPr>
          <w:sz w:val="18"/>
          <w:szCs w:val="18"/>
        </w:rPr>
        <w:t xml:space="preserve"> укрыти</w:t>
      </w:r>
      <w:r w:rsidR="00C66DCF" w:rsidRPr="002E46B4">
        <w:rPr>
          <w:sz w:val="18"/>
          <w:szCs w:val="18"/>
        </w:rPr>
        <w:t>я</w:t>
      </w:r>
      <w:r w:rsidRPr="002E46B4">
        <w:rPr>
          <w:sz w:val="18"/>
          <w:szCs w:val="18"/>
        </w:rPr>
        <w:t xml:space="preserve"> (</w:t>
      </w:r>
      <w:r w:rsidR="00412BCF" w:rsidRPr="002E46B4">
        <w:rPr>
          <w:sz w:val="18"/>
          <w:szCs w:val="18"/>
        </w:rPr>
        <w:t xml:space="preserve"> дупла деревьев,</w:t>
      </w:r>
      <w:r w:rsidRPr="002E46B4">
        <w:rPr>
          <w:sz w:val="18"/>
          <w:szCs w:val="18"/>
        </w:rPr>
        <w:t xml:space="preserve"> щели и трещины в грунте, под кучи валежника, в россыпи камней) зерно подается порциями по 15-20 г.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При адресной подаче приманки с </w:t>
      </w:r>
      <w:r w:rsidRPr="002E46B4">
        <w:rPr>
          <w:i/>
          <w:sz w:val="18"/>
          <w:szCs w:val="18"/>
        </w:rPr>
        <w:t>фосфидом цинка</w:t>
      </w:r>
      <w:r w:rsidRPr="002E46B4">
        <w:rPr>
          <w:sz w:val="18"/>
          <w:szCs w:val="18"/>
        </w:rPr>
        <w:t xml:space="preserve"> расход ее составляет 0,8-1,5 кг/га, с антикоагулянтами</w:t>
      </w:r>
      <w:r w:rsidR="00412BCF" w:rsidRPr="002E46B4">
        <w:rPr>
          <w:sz w:val="18"/>
          <w:szCs w:val="18"/>
        </w:rPr>
        <w:t xml:space="preserve"> –</w:t>
      </w:r>
      <w:r w:rsidRPr="002E46B4">
        <w:rPr>
          <w:sz w:val="18"/>
          <w:szCs w:val="18"/>
        </w:rPr>
        <w:t xml:space="preserve"> 3,5-5,0 кг/га. Дневная производительность на одного человека сокращается до 5 га. В связи с трудоемкостью метода этот способ применим на небольших локальных участках (до тысяч</w:t>
      </w:r>
      <w:r w:rsidR="00412BCF" w:rsidRPr="002E46B4">
        <w:rPr>
          <w:sz w:val="18"/>
          <w:szCs w:val="18"/>
        </w:rPr>
        <w:t>и</w:t>
      </w:r>
      <w:r w:rsidRPr="002E46B4">
        <w:rPr>
          <w:sz w:val="18"/>
          <w:szCs w:val="18"/>
        </w:rPr>
        <w:t xml:space="preserve"> га). Вместе с тем он обеспечивает высокую эффективность и безопасность работ.</w:t>
      </w:r>
    </w:p>
    <w:p w:rsidR="00187208" w:rsidRPr="002E46B4" w:rsidRDefault="00D95A47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Р а </w:t>
      </w:r>
      <w:r w:rsidR="00187208" w:rsidRPr="002E46B4">
        <w:rPr>
          <w:sz w:val="18"/>
          <w:szCs w:val="18"/>
        </w:rPr>
        <w:t>с с е в   п р и м а н к и   с   а в т о м о б и л я.</w:t>
      </w:r>
      <w:r w:rsidR="00CC325F" w:rsidRPr="002E46B4">
        <w:rPr>
          <w:sz w:val="18"/>
          <w:szCs w:val="18"/>
        </w:rPr>
        <w:t xml:space="preserve"> Допускается лишь в очагах чумы как противоэпидемическая мера при выявлении экстенсивных эпизоотий в поселениях мышевидных грызунов</w:t>
      </w:r>
      <w:r w:rsidR="00DC4887" w:rsidRPr="002E46B4">
        <w:rPr>
          <w:sz w:val="18"/>
          <w:szCs w:val="18"/>
        </w:rPr>
        <w:t xml:space="preserve"> при наличии густого травостоя</w:t>
      </w:r>
      <w:r w:rsidR="00CC325F" w:rsidRPr="002E46B4">
        <w:rPr>
          <w:sz w:val="18"/>
          <w:szCs w:val="18"/>
        </w:rPr>
        <w:t>.</w:t>
      </w:r>
      <w:r w:rsidR="00187208" w:rsidRPr="002E46B4">
        <w:rPr>
          <w:sz w:val="18"/>
          <w:szCs w:val="18"/>
        </w:rPr>
        <w:t xml:space="preserve"> </w:t>
      </w:r>
      <w:r w:rsidR="00CC325F" w:rsidRPr="002E46B4">
        <w:rPr>
          <w:sz w:val="18"/>
          <w:szCs w:val="18"/>
        </w:rPr>
        <w:t>На равнинных участках в полосе обработки а</w:t>
      </w:r>
      <w:r w:rsidR="00187208" w:rsidRPr="002E46B4">
        <w:rPr>
          <w:sz w:val="18"/>
          <w:szCs w:val="18"/>
        </w:rPr>
        <w:t>втомашины дви</w:t>
      </w:r>
      <w:r w:rsidR="00F11DEB" w:rsidRPr="002E46B4">
        <w:rPr>
          <w:sz w:val="18"/>
          <w:szCs w:val="18"/>
        </w:rPr>
        <w:t>гаются</w:t>
      </w:r>
      <w:r w:rsidR="00187208" w:rsidRPr="002E46B4">
        <w:rPr>
          <w:sz w:val="18"/>
          <w:szCs w:val="18"/>
        </w:rPr>
        <w:t xml:space="preserve"> в линию параллельными</w:t>
      </w:r>
      <w:r w:rsidR="000C4F3F" w:rsidRPr="002E46B4">
        <w:rPr>
          <w:sz w:val="18"/>
          <w:szCs w:val="18"/>
        </w:rPr>
        <w:t xml:space="preserve"> курсами с интервалом 30-50 м и</w:t>
      </w:r>
      <w:r w:rsidR="00187208" w:rsidRPr="002E46B4">
        <w:rPr>
          <w:sz w:val="18"/>
          <w:szCs w:val="18"/>
        </w:rPr>
        <w:t xml:space="preserve"> скоростью до 15 км в час. В ленточных поселениях мышевидных (валы, насыпи, лесополосы, железные и автодороги, берега рек и каналов, кромки полей) обработку можно вести с одной машины. </w:t>
      </w:r>
      <w:r w:rsidR="00DC4887" w:rsidRPr="002E46B4">
        <w:rPr>
          <w:sz w:val="18"/>
          <w:szCs w:val="18"/>
        </w:rPr>
        <w:t xml:space="preserve">Дезинфекторы </w:t>
      </w:r>
      <w:r w:rsidR="00187208" w:rsidRPr="002E46B4">
        <w:rPr>
          <w:sz w:val="18"/>
          <w:szCs w:val="18"/>
        </w:rPr>
        <w:t xml:space="preserve">располагаются по </w:t>
      </w:r>
      <w:r w:rsidR="000C4F3F" w:rsidRPr="002E46B4">
        <w:rPr>
          <w:sz w:val="18"/>
          <w:szCs w:val="18"/>
        </w:rPr>
        <w:t>о</w:t>
      </w:r>
      <w:r w:rsidR="00187208" w:rsidRPr="002E46B4">
        <w:rPr>
          <w:sz w:val="18"/>
          <w:szCs w:val="18"/>
        </w:rPr>
        <w:t>бо</w:t>
      </w:r>
      <w:r w:rsidR="000C4F3F" w:rsidRPr="002E46B4">
        <w:rPr>
          <w:sz w:val="18"/>
          <w:szCs w:val="18"/>
        </w:rPr>
        <w:t>им бор</w:t>
      </w:r>
      <w:r w:rsidR="00187208" w:rsidRPr="002E46B4">
        <w:rPr>
          <w:sz w:val="18"/>
          <w:szCs w:val="18"/>
        </w:rPr>
        <w:t xml:space="preserve">там автомобиля и разбрасывают приманку порциями по 30 г. Норма расхода зерна с фосфидом цинка составляет 1,0-2,0 кг/га, с антикоагулянтами </w:t>
      </w:r>
      <w:r w:rsidR="000C4F3F" w:rsidRPr="002E46B4">
        <w:rPr>
          <w:sz w:val="18"/>
          <w:szCs w:val="18"/>
        </w:rPr>
        <w:t>– 3,0-5,0 кг/га. Д</w:t>
      </w:r>
      <w:r w:rsidR="00187208" w:rsidRPr="002E46B4">
        <w:rPr>
          <w:sz w:val="18"/>
          <w:szCs w:val="18"/>
        </w:rPr>
        <w:t>невная выработка на единицу техни</w:t>
      </w:r>
      <w:r w:rsidR="000C4F3F" w:rsidRPr="002E46B4">
        <w:rPr>
          <w:sz w:val="18"/>
          <w:szCs w:val="18"/>
        </w:rPr>
        <w:t xml:space="preserve">ки – </w:t>
      </w:r>
      <w:r w:rsidR="00187208" w:rsidRPr="002E46B4">
        <w:rPr>
          <w:sz w:val="18"/>
          <w:szCs w:val="18"/>
        </w:rPr>
        <w:t>100-200 га.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Результаты истребительных работ против мышевидных грызунов в открытых стациях считают удовлетворительными при достижении 80</w:t>
      </w:r>
      <w:r w:rsidR="00C66DCF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% гибели зверьков или остаточной численности менее 3 особей на 1 га (до 3</w:t>
      </w:r>
      <w:r w:rsidR="00C66DCF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% попадания в ло</w:t>
      </w:r>
      <w:r w:rsidR="00DE2819" w:rsidRPr="002E46B4">
        <w:rPr>
          <w:sz w:val="18"/>
          <w:szCs w:val="18"/>
        </w:rPr>
        <w:t>вушки).</w:t>
      </w:r>
    </w:p>
    <w:p w:rsidR="00187208" w:rsidRPr="002E46B4" w:rsidRDefault="009867D4" w:rsidP="0037793E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8.2</w:t>
      </w:r>
      <w:r w:rsidR="00187208" w:rsidRPr="002E46B4">
        <w:rPr>
          <w:bCs/>
          <w:sz w:val="18"/>
          <w:szCs w:val="18"/>
        </w:rPr>
        <w:t xml:space="preserve">.5. </w:t>
      </w:r>
      <w:r w:rsidR="00AE19CE" w:rsidRPr="002E46B4">
        <w:rPr>
          <w:sz w:val="18"/>
          <w:szCs w:val="18"/>
        </w:rPr>
        <w:t>Регуляция</w:t>
      </w:r>
      <w:r w:rsidR="00F37043" w:rsidRPr="002E46B4">
        <w:rPr>
          <w:bCs/>
          <w:sz w:val="18"/>
          <w:szCs w:val="18"/>
        </w:rPr>
        <w:t xml:space="preserve"> численности</w:t>
      </w:r>
      <w:r w:rsidR="00187208" w:rsidRPr="002E46B4">
        <w:rPr>
          <w:bCs/>
          <w:sz w:val="18"/>
          <w:szCs w:val="18"/>
        </w:rPr>
        <w:t xml:space="preserve"> грызунов в окрестностях населенных пунктов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При эпидемических осложнениях или угрозе их возникновения в очагах чумы, </w:t>
      </w:r>
      <w:r w:rsidR="009867D4" w:rsidRPr="002E46B4">
        <w:rPr>
          <w:sz w:val="18"/>
          <w:szCs w:val="18"/>
        </w:rPr>
        <w:t xml:space="preserve">туляремии, </w:t>
      </w:r>
      <w:r w:rsidRPr="002E46B4">
        <w:rPr>
          <w:sz w:val="18"/>
          <w:szCs w:val="18"/>
        </w:rPr>
        <w:t>ГЛПС и других инфекций проводят истребление грызунов в окрестностях городов и поселков, детских лагерей, санаториев, туристических и спортивных баз, садово-огородных участков, городков поисковиков, вокруг стоянок животноводов, буровиков, растениеводов, охотни</w:t>
      </w:r>
      <w:r w:rsidR="00F76C52" w:rsidRPr="002E46B4">
        <w:rPr>
          <w:sz w:val="18"/>
          <w:szCs w:val="18"/>
        </w:rPr>
        <w:t xml:space="preserve">ков и рыбаков. </w:t>
      </w:r>
      <w:r w:rsidRPr="002E46B4">
        <w:rPr>
          <w:sz w:val="18"/>
          <w:szCs w:val="18"/>
        </w:rPr>
        <w:t xml:space="preserve">Обработке подлежат места концентрации зверьков: заросшие бурьяном низины, пустыри, берега водоемов и оврагов, свалки, лесные массивы, парки, сады и огороды, кромки полей. Работы проводят в ранневесенний период или поздней осенью, а при наличии эпизоотий и заболеваний среди людей – в любое время года, включая зимний снежный период. </w:t>
      </w:r>
      <w:r w:rsidR="00F11DEB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Используют </w:t>
      </w:r>
      <w:r w:rsidR="00F11DEB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сухие</w:t>
      </w:r>
      <w:r w:rsidR="00F11DEB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 приманки из пшеницы с </w:t>
      </w:r>
      <w:r w:rsidR="00F76C52" w:rsidRPr="002E46B4">
        <w:rPr>
          <w:sz w:val="18"/>
          <w:szCs w:val="18"/>
        </w:rPr>
        <w:t>3-</w:t>
      </w:r>
      <w:r w:rsidR="000B15C9" w:rsidRPr="002E46B4">
        <w:rPr>
          <w:sz w:val="18"/>
          <w:szCs w:val="18"/>
        </w:rPr>
        <w:t xml:space="preserve">5 % </w:t>
      </w:r>
      <w:r w:rsidR="000B15C9" w:rsidRPr="002E46B4">
        <w:rPr>
          <w:i/>
          <w:sz w:val="18"/>
          <w:szCs w:val="18"/>
        </w:rPr>
        <w:t>фосфида</w:t>
      </w:r>
      <w:r w:rsidRPr="002E46B4">
        <w:rPr>
          <w:i/>
          <w:sz w:val="18"/>
          <w:szCs w:val="18"/>
        </w:rPr>
        <w:t xml:space="preserve"> цинка</w:t>
      </w:r>
      <w:r w:rsidRPr="002E46B4">
        <w:rPr>
          <w:sz w:val="18"/>
          <w:szCs w:val="18"/>
        </w:rPr>
        <w:t xml:space="preserve"> или антикоагулянтами </w:t>
      </w:r>
      <w:r w:rsidR="000B15C9" w:rsidRPr="002E46B4">
        <w:rPr>
          <w:sz w:val="18"/>
          <w:szCs w:val="18"/>
        </w:rPr>
        <w:t>2</w:t>
      </w:r>
      <w:r w:rsidRPr="002E46B4">
        <w:rPr>
          <w:sz w:val="18"/>
          <w:szCs w:val="18"/>
        </w:rPr>
        <w:t xml:space="preserve"> поколения в стандартных концентрациях.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Обработку проводят путем создания защитного «барьера» вокруг населенного пункта в полосе до 500 м при равномерном распределении зверьков или локальных обработок резерватов грызунов при островном или ленточном их размещении. Запрещается открытый рассев отравленного зерна по поверхности почвы во избежание гибели домашней птицы и семеноядных диких птиц.</w:t>
      </w:r>
    </w:p>
    <w:p w:rsidR="00187208" w:rsidRPr="002E46B4" w:rsidRDefault="00791D86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 смешанных поселениях сусликов, песчанок и мышевидных грызунов в полупустынях и степях</w:t>
      </w:r>
      <w:r w:rsidR="00BF0CE7" w:rsidRPr="002E46B4">
        <w:rPr>
          <w:sz w:val="18"/>
          <w:szCs w:val="18"/>
        </w:rPr>
        <w:t xml:space="preserve"> д</w:t>
      </w:r>
      <w:r w:rsidR="009D5F18" w:rsidRPr="002E46B4">
        <w:rPr>
          <w:sz w:val="18"/>
          <w:szCs w:val="18"/>
        </w:rPr>
        <w:t>ератизацию осуществляют вручную дезинфекторы, двигающиеся цепью.</w:t>
      </w:r>
      <w:r w:rsidR="00187208" w:rsidRPr="002E46B4">
        <w:rPr>
          <w:sz w:val="18"/>
          <w:szCs w:val="18"/>
        </w:rPr>
        <w:t xml:space="preserve"> При высокой численности нор грызунов зерно подается в их устья на глубину 20-30 см порциями по 2-3 г. </w:t>
      </w:r>
      <w:r w:rsidR="00EE348A" w:rsidRPr="002E46B4">
        <w:rPr>
          <w:sz w:val="18"/>
          <w:szCs w:val="18"/>
        </w:rPr>
        <w:t>В случае</w:t>
      </w:r>
      <w:r w:rsidR="00187208" w:rsidRPr="002E46B4">
        <w:rPr>
          <w:sz w:val="18"/>
          <w:szCs w:val="18"/>
        </w:rPr>
        <w:t xml:space="preserve"> низкой плотности нор и</w:t>
      </w:r>
      <w:r w:rsidR="009D5F18" w:rsidRPr="002E46B4">
        <w:rPr>
          <w:sz w:val="18"/>
          <w:szCs w:val="18"/>
        </w:rPr>
        <w:t>ли</w:t>
      </w:r>
      <w:r w:rsidR="00187208" w:rsidRPr="002E46B4">
        <w:rPr>
          <w:sz w:val="18"/>
          <w:szCs w:val="18"/>
        </w:rPr>
        <w:t xml:space="preserve"> наличии снежного покрова</w:t>
      </w:r>
      <w:r w:rsidR="009D5F18" w:rsidRPr="002E46B4">
        <w:rPr>
          <w:sz w:val="18"/>
          <w:szCs w:val="18"/>
        </w:rPr>
        <w:t xml:space="preserve"> создают искусственные норы-тупички диаметром 3-5 см и глубиной 20-50 см,</w:t>
      </w:r>
      <w:r w:rsidR="00187208" w:rsidRPr="002E46B4">
        <w:rPr>
          <w:sz w:val="18"/>
          <w:szCs w:val="18"/>
        </w:rPr>
        <w:t xml:space="preserve"> </w:t>
      </w:r>
      <w:r w:rsidR="009D5F18" w:rsidRPr="002E46B4">
        <w:rPr>
          <w:sz w:val="18"/>
          <w:szCs w:val="18"/>
        </w:rPr>
        <w:t xml:space="preserve">которые пробиваются специальными </w:t>
      </w:r>
      <w:r w:rsidR="00187208" w:rsidRPr="002E46B4">
        <w:rPr>
          <w:sz w:val="18"/>
          <w:szCs w:val="18"/>
        </w:rPr>
        <w:t>приспособления</w:t>
      </w:r>
      <w:r w:rsidR="009D5F18" w:rsidRPr="002E46B4">
        <w:rPr>
          <w:sz w:val="18"/>
          <w:szCs w:val="18"/>
        </w:rPr>
        <w:t>ми</w:t>
      </w:r>
      <w:r w:rsidR="00187208" w:rsidRPr="002E46B4">
        <w:rPr>
          <w:sz w:val="18"/>
          <w:szCs w:val="18"/>
        </w:rPr>
        <w:t xml:space="preserve"> (остры</w:t>
      </w:r>
      <w:r w:rsidR="009D5F18" w:rsidRPr="002E46B4">
        <w:rPr>
          <w:sz w:val="18"/>
          <w:szCs w:val="18"/>
        </w:rPr>
        <w:t>ми</w:t>
      </w:r>
      <w:r w:rsidR="00187208" w:rsidRPr="002E46B4">
        <w:rPr>
          <w:sz w:val="18"/>
          <w:szCs w:val="18"/>
        </w:rPr>
        <w:t xml:space="preserve"> колья</w:t>
      </w:r>
      <w:r w:rsidR="009D5F18" w:rsidRPr="002E46B4">
        <w:rPr>
          <w:sz w:val="18"/>
          <w:szCs w:val="18"/>
        </w:rPr>
        <w:t>ми</w:t>
      </w:r>
      <w:r w:rsidR="00586FE0" w:rsidRPr="002E46B4">
        <w:rPr>
          <w:sz w:val="18"/>
          <w:szCs w:val="18"/>
        </w:rPr>
        <w:t>, черен</w:t>
      </w:r>
      <w:r w:rsidR="009D5F18" w:rsidRPr="002E46B4">
        <w:rPr>
          <w:sz w:val="18"/>
          <w:szCs w:val="18"/>
        </w:rPr>
        <w:t>кам</w:t>
      </w:r>
      <w:r w:rsidR="00187208" w:rsidRPr="002E46B4">
        <w:rPr>
          <w:sz w:val="18"/>
          <w:szCs w:val="18"/>
        </w:rPr>
        <w:t>и лопат, заостренны</w:t>
      </w:r>
      <w:r w:rsidR="009D5F18" w:rsidRPr="002E46B4">
        <w:rPr>
          <w:sz w:val="18"/>
          <w:szCs w:val="18"/>
        </w:rPr>
        <w:t>ми</w:t>
      </w:r>
      <w:r w:rsidR="00187208" w:rsidRPr="002E46B4">
        <w:rPr>
          <w:sz w:val="18"/>
          <w:szCs w:val="18"/>
        </w:rPr>
        <w:t xml:space="preserve"> металлически</w:t>
      </w:r>
      <w:r w:rsidR="009D5F18" w:rsidRPr="002E46B4">
        <w:rPr>
          <w:sz w:val="18"/>
          <w:szCs w:val="18"/>
        </w:rPr>
        <w:t>ми</w:t>
      </w:r>
      <w:r w:rsidR="00187208" w:rsidRPr="002E46B4">
        <w:rPr>
          <w:sz w:val="18"/>
          <w:szCs w:val="18"/>
        </w:rPr>
        <w:t xml:space="preserve"> труб</w:t>
      </w:r>
      <w:r w:rsidR="009D5F18" w:rsidRPr="002E46B4">
        <w:rPr>
          <w:sz w:val="18"/>
          <w:szCs w:val="18"/>
        </w:rPr>
        <w:t>ами</w:t>
      </w:r>
      <w:r w:rsidR="00187208" w:rsidRPr="002E46B4">
        <w:rPr>
          <w:sz w:val="18"/>
          <w:szCs w:val="18"/>
        </w:rPr>
        <w:t xml:space="preserve"> с заступом)</w:t>
      </w:r>
      <w:r w:rsidRPr="002E46B4">
        <w:rPr>
          <w:sz w:val="18"/>
          <w:szCs w:val="18"/>
        </w:rPr>
        <w:t xml:space="preserve">. </w:t>
      </w:r>
      <w:r w:rsidR="00187208" w:rsidRPr="002E46B4">
        <w:rPr>
          <w:sz w:val="18"/>
          <w:szCs w:val="18"/>
        </w:rPr>
        <w:t>Они оборудуются через каж</w:t>
      </w:r>
      <w:r w:rsidR="00D95A47" w:rsidRPr="002E46B4">
        <w:rPr>
          <w:sz w:val="18"/>
          <w:szCs w:val="18"/>
        </w:rPr>
        <w:t>дые 10-15 м</w:t>
      </w:r>
      <w:r w:rsidR="00187208" w:rsidRPr="002E46B4">
        <w:rPr>
          <w:sz w:val="18"/>
          <w:szCs w:val="18"/>
        </w:rPr>
        <w:t>. В такие искусственные норы засыпают по 1-2 г приманки.</w:t>
      </w:r>
    </w:p>
    <w:p w:rsidR="00187208" w:rsidRPr="002E46B4" w:rsidRDefault="00EE348A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 поселениях многовидовых сообществ мышевидных грызунов и насекомоядных: домовых, лесных и полевых мышей, полевок и разных видов землероек п</w:t>
      </w:r>
      <w:r w:rsidR="00586FE0" w:rsidRPr="002E46B4">
        <w:rPr>
          <w:sz w:val="18"/>
          <w:szCs w:val="18"/>
        </w:rPr>
        <w:t>ри наличии густых зарослей древесной, кустарниковой или травянистой растительности</w:t>
      </w:r>
      <w:r w:rsidRPr="002E46B4">
        <w:rPr>
          <w:sz w:val="18"/>
          <w:szCs w:val="18"/>
        </w:rPr>
        <w:t xml:space="preserve"> п</w:t>
      </w:r>
      <w:r w:rsidR="00187208" w:rsidRPr="002E46B4">
        <w:rPr>
          <w:sz w:val="18"/>
          <w:szCs w:val="18"/>
        </w:rPr>
        <w:t xml:space="preserve">риманку раскладывают вручную цепью или при челночном движении рабочих на участках концентрации грызунов. Зерно подается во входы нор или различного рода укрытия: под стволы, в корни и дупла деревьев, в кучи валежника, под камни, в щели и ниши порциями по 15-20 г. </w:t>
      </w:r>
      <w:r w:rsidR="00586FE0" w:rsidRPr="002E46B4">
        <w:rPr>
          <w:sz w:val="18"/>
          <w:szCs w:val="18"/>
        </w:rPr>
        <w:t xml:space="preserve">Рекомендуется </w:t>
      </w:r>
      <w:r w:rsidR="00187208" w:rsidRPr="002E46B4">
        <w:rPr>
          <w:sz w:val="18"/>
          <w:szCs w:val="18"/>
        </w:rPr>
        <w:t xml:space="preserve">создание безопасных «точек долговременного отравления» грызунов с использованием </w:t>
      </w:r>
      <w:r w:rsidR="00E83808" w:rsidRPr="002E46B4">
        <w:rPr>
          <w:sz w:val="18"/>
          <w:szCs w:val="18"/>
        </w:rPr>
        <w:t xml:space="preserve">различного рода емкостей. В качестве таковых удобно применение </w:t>
      </w:r>
      <w:r w:rsidR="00187208" w:rsidRPr="002E46B4">
        <w:rPr>
          <w:sz w:val="18"/>
          <w:szCs w:val="18"/>
        </w:rPr>
        <w:t>пластиковых бутылок 0,5-2,0 л со срезанной наискось горловиной</w:t>
      </w:r>
      <w:r w:rsidR="00D95A47" w:rsidRPr="002E46B4">
        <w:rPr>
          <w:sz w:val="18"/>
          <w:szCs w:val="18"/>
        </w:rPr>
        <w:t>.</w:t>
      </w:r>
      <w:r w:rsidR="00187208" w:rsidRPr="002E46B4">
        <w:rPr>
          <w:sz w:val="18"/>
          <w:szCs w:val="18"/>
        </w:rPr>
        <w:t xml:space="preserve"> Такие </w:t>
      </w:r>
      <w:r w:rsidR="00586FE0" w:rsidRPr="002E46B4">
        <w:rPr>
          <w:sz w:val="18"/>
          <w:szCs w:val="18"/>
        </w:rPr>
        <w:t>«станции-</w:t>
      </w:r>
      <w:r w:rsidR="00187208" w:rsidRPr="002E46B4">
        <w:rPr>
          <w:sz w:val="18"/>
          <w:szCs w:val="18"/>
        </w:rPr>
        <w:t>контейнеры</w:t>
      </w:r>
      <w:r w:rsidR="00586FE0" w:rsidRPr="002E46B4">
        <w:rPr>
          <w:sz w:val="18"/>
          <w:szCs w:val="18"/>
        </w:rPr>
        <w:t>»</w:t>
      </w:r>
      <w:r w:rsidR="00187208" w:rsidRPr="002E46B4">
        <w:rPr>
          <w:sz w:val="18"/>
          <w:szCs w:val="18"/>
        </w:rPr>
        <w:t xml:space="preserve"> устанавливают в неглубокую лунку «козырьком» кверху, предотвраща</w:t>
      </w:r>
      <w:r w:rsidR="00D95A47" w:rsidRPr="002E46B4">
        <w:rPr>
          <w:sz w:val="18"/>
          <w:szCs w:val="18"/>
        </w:rPr>
        <w:t>я</w:t>
      </w:r>
      <w:r w:rsidR="00187208" w:rsidRPr="002E46B4">
        <w:rPr>
          <w:sz w:val="18"/>
          <w:szCs w:val="18"/>
        </w:rPr>
        <w:t xml:space="preserve"> попадание атмосферной влаги. Частота их закладки зависит от плотности зверьков и может варьировать от 20 до 50 на 1 га. В каждую </w:t>
      </w:r>
      <w:r w:rsidR="00586FE0" w:rsidRPr="002E46B4">
        <w:rPr>
          <w:sz w:val="18"/>
          <w:szCs w:val="18"/>
        </w:rPr>
        <w:t>емкость</w:t>
      </w:r>
      <w:r w:rsidR="00187208" w:rsidRPr="002E46B4">
        <w:rPr>
          <w:sz w:val="18"/>
          <w:szCs w:val="18"/>
        </w:rPr>
        <w:t xml:space="preserve"> засыпают до 100 г приманки.</w:t>
      </w:r>
    </w:p>
    <w:p w:rsidR="00211EDA" w:rsidRPr="002E46B4" w:rsidRDefault="00F422F3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 границах населенных пунктов или вблизи них часто располагаются кладбища, пустыри, заболоченные или заросшие растительностью неокультуренные участки,</w:t>
      </w:r>
      <w:r w:rsidR="00211EDA" w:rsidRPr="002E46B4">
        <w:rPr>
          <w:sz w:val="18"/>
          <w:szCs w:val="18"/>
        </w:rPr>
        <w:t xml:space="preserve"> пляжи и берега водоемов,</w:t>
      </w:r>
      <w:r w:rsidRPr="002E46B4">
        <w:rPr>
          <w:sz w:val="18"/>
          <w:szCs w:val="18"/>
        </w:rPr>
        <w:t xml:space="preserve"> лесопарковые зоны и др., </w:t>
      </w:r>
      <w:r w:rsidR="00BF0CE7" w:rsidRPr="002E46B4">
        <w:rPr>
          <w:sz w:val="18"/>
          <w:szCs w:val="18"/>
        </w:rPr>
        <w:t>где по эпид</w:t>
      </w:r>
      <w:r w:rsidR="009867D4" w:rsidRPr="002E46B4">
        <w:rPr>
          <w:sz w:val="18"/>
          <w:szCs w:val="18"/>
        </w:rPr>
        <w:t xml:space="preserve">емиологическим </w:t>
      </w:r>
      <w:r w:rsidR="00BF0CE7" w:rsidRPr="002E46B4">
        <w:rPr>
          <w:sz w:val="18"/>
          <w:szCs w:val="18"/>
        </w:rPr>
        <w:t xml:space="preserve">показаниям также проводятся </w:t>
      </w:r>
      <w:r w:rsidRPr="002E46B4">
        <w:rPr>
          <w:sz w:val="18"/>
          <w:szCs w:val="18"/>
        </w:rPr>
        <w:t>дератизационны</w:t>
      </w:r>
      <w:r w:rsidR="00BF0CE7" w:rsidRPr="002E46B4">
        <w:rPr>
          <w:sz w:val="18"/>
          <w:szCs w:val="18"/>
        </w:rPr>
        <w:t>е</w:t>
      </w:r>
      <w:r w:rsidRPr="002E46B4">
        <w:rPr>
          <w:sz w:val="18"/>
          <w:szCs w:val="18"/>
        </w:rPr>
        <w:t xml:space="preserve"> работ</w:t>
      </w:r>
      <w:r w:rsidR="00BF0CE7" w:rsidRPr="002E46B4">
        <w:rPr>
          <w:sz w:val="18"/>
          <w:szCs w:val="18"/>
        </w:rPr>
        <w:t>ы</w:t>
      </w:r>
      <w:r w:rsidRPr="002E46B4">
        <w:rPr>
          <w:sz w:val="18"/>
          <w:szCs w:val="18"/>
        </w:rPr>
        <w:t>.</w:t>
      </w:r>
      <w:r w:rsidR="00211EDA" w:rsidRPr="002E46B4">
        <w:rPr>
          <w:sz w:val="18"/>
          <w:szCs w:val="18"/>
        </w:rPr>
        <w:t xml:space="preserve"> Как правило</w:t>
      </w:r>
      <w:r w:rsidR="00AC3821" w:rsidRPr="002E46B4">
        <w:rPr>
          <w:sz w:val="18"/>
          <w:szCs w:val="18"/>
        </w:rPr>
        <w:t>,</w:t>
      </w:r>
      <w:r w:rsidR="00211EDA" w:rsidRPr="002E46B4">
        <w:rPr>
          <w:sz w:val="18"/>
          <w:szCs w:val="18"/>
        </w:rPr>
        <w:t xml:space="preserve"> именно здесь концентрируются и размножаются крысы и мыши.</w:t>
      </w:r>
      <w:r w:rsidR="00BF0CE7" w:rsidRPr="002E46B4">
        <w:rPr>
          <w:sz w:val="18"/>
          <w:szCs w:val="18"/>
        </w:rPr>
        <w:t xml:space="preserve"> </w:t>
      </w:r>
      <w:r w:rsidR="00211EDA" w:rsidRPr="002E46B4">
        <w:rPr>
          <w:sz w:val="18"/>
          <w:szCs w:val="18"/>
        </w:rPr>
        <w:t>Большие трудности возникают с обследованием и обработкой территорий свалок бытового и промышленного мусора, куда постоянно поступают отходы. В результате этого меняются места обитания и пути передвижения крыс и мышей. Здесь дератизацию осуществляют по периферии свалок, что позволяет предотвратить расселение зверьков. С этой целью вокруг свалок орга</w:t>
      </w:r>
      <w:r w:rsidR="00A22E51" w:rsidRPr="002E46B4">
        <w:rPr>
          <w:sz w:val="18"/>
          <w:szCs w:val="18"/>
        </w:rPr>
        <w:t>низуют кольцевую зону обработки, раскладывая приманки по укрытиям или в пластиковые емкости.</w:t>
      </w:r>
      <w:r w:rsidR="00211EDA" w:rsidRPr="002E46B4">
        <w:rPr>
          <w:sz w:val="18"/>
          <w:szCs w:val="18"/>
        </w:rPr>
        <w:t xml:space="preserve"> </w:t>
      </w:r>
      <w:r w:rsidR="00A22E51" w:rsidRPr="002E46B4">
        <w:rPr>
          <w:sz w:val="18"/>
          <w:szCs w:val="18"/>
        </w:rPr>
        <w:t xml:space="preserve">На крупных городских свалках </w:t>
      </w:r>
      <w:r w:rsidR="00211EDA" w:rsidRPr="002E46B4">
        <w:rPr>
          <w:sz w:val="18"/>
          <w:szCs w:val="18"/>
        </w:rPr>
        <w:t>использу</w:t>
      </w:r>
      <w:r w:rsidR="00A22E51" w:rsidRPr="002E46B4">
        <w:rPr>
          <w:sz w:val="18"/>
          <w:szCs w:val="18"/>
        </w:rPr>
        <w:t>ют</w:t>
      </w:r>
      <w:r w:rsidR="00211EDA" w:rsidRPr="002E46B4">
        <w:rPr>
          <w:sz w:val="18"/>
          <w:szCs w:val="18"/>
        </w:rPr>
        <w:t xml:space="preserve"> большие дератизационные емкости, число и размещение которых определяют по результатам обследования.</w:t>
      </w:r>
    </w:p>
    <w:p w:rsidR="002E15E5" w:rsidRPr="002E46B4" w:rsidRDefault="00BF0CE7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При проведении работ р</w:t>
      </w:r>
      <w:r w:rsidR="00187208" w:rsidRPr="002E46B4">
        <w:rPr>
          <w:sz w:val="18"/>
          <w:szCs w:val="18"/>
        </w:rPr>
        <w:t xml:space="preserve">екомендуется одновременное применение 2-3 </w:t>
      </w:r>
      <w:r w:rsidR="00557807" w:rsidRPr="002E46B4">
        <w:rPr>
          <w:sz w:val="18"/>
          <w:szCs w:val="18"/>
        </w:rPr>
        <w:t>родентицидов</w:t>
      </w:r>
      <w:r w:rsidR="00187208" w:rsidRPr="002E46B4">
        <w:rPr>
          <w:sz w:val="18"/>
          <w:szCs w:val="18"/>
        </w:rPr>
        <w:t xml:space="preserve">. На участках, располагающихся вблизи жилых домов, используют приманки с антикоагулянтами, на безопасном удалении от них – с </w:t>
      </w:r>
      <w:r w:rsidR="00187208" w:rsidRPr="002E46B4">
        <w:rPr>
          <w:i/>
          <w:sz w:val="18"/>
          <w:szCs w:val="18"/>
        </w:rPr>
        <w:t>фосфидом цинка</w:t>
      </w:r>
      <w:r w:rsidR="00187208" w:rsidRPr="002E46B4">
        <w:rPr>
          <w:sz w:val="18"/>
          <w:szCs w:val="18"/>
        </w:rPr>
        <w:t xml:space="preserve">. Расход приманок с </w:t>
      </w:r>
      <w:r w:rsidR="00187208" w:rsidRPr="002E46B4">
        <w:rPr>
          <w:i/>
          <w:sz w:val="18"/>
          <w:szCs w:val="18"/>
        </w:rPr>
        <w:t>фосфидом цинка</w:t>
      </w:r>
      <w:r w:rsidR="00187208" w:rsidRPr="002E46B4">
        <w:rPr>
          <w:sz w:val="18"/>
          <w:szCs w:val="18"/>
        </w:rPr>
        <w:t xml:space="preserve"> составляет 1,5-2,0 кг/га, с антикоагулянтами – 3,0-5,0 кг/га. Дневная производительность на одного человека может варьировать от 3 до 10 га. Период разовой обработки, включая учеты и обследование территории, занимает 7-10 дней. </w:t>
      </w:r>
      <w:r w:rsidR="00557807" w:rsidRPr="002E46B4">
        <w:rPr>
          <w:sz w:val="18"/>
          <w:szCs w:val="18"/>
        </w:rPr>
        <w:t xml:space="preserve">При обработке приманками с </w:t>
      </w:r>
      <w:r w:rsidR="00557807" w:rsidRPr="002E46B4">
        <w:rPr>
          <w:i/>
          <w:sz w:val="18"/>
          <w:szCs w:val="18"/>
        </w:rPr>
        <w:t>фосфидом цинка</w:t>
      </w:r>
      <w:r w:rsidR="00557807" w:rsidRPr="002E46B4">
        <w:rPr>
          <w:sz w:val="18"/>
          <w:szCs w:val="18"/>
        </w:rPr>
        <w:t xml:space="preserve"> учет эффективности осуществляют через 5-7 дней, антикоагулянтами – через две недели.</w:t>
      </w:r>
    </w:p>
    <w:p w:rsidR="00187208" w:rsidRPr="002E46B4" w:rsidRDefault="009867D4" w:rsidP="002E15E5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8.2</w:t>
      </w:r>
      <w:r w:rsidR="00187208" w:rsidRPr="002E46B4">
        <w:rPr>
          <w:bCs/>
          <w:sz w:val="18"/>
          <w:szCs w:val="18"/>
        </w:rPr>
        <w:t xml:space="preserve">.6. </w:t>
      </w:r>
      <w:r w:rsidR="00AE19CE" w:rsidRPr="002E46B4">
        <w:rPr>
          <w:sz w:val="18"/>
          <w:szCs w:val="18"/>
        </w:rPr>
        <w:t>Регуляция</w:t>
      </w:r>
      <w:r w:rsidR="00981465" w:rsidRPr="002E46B4">
        <w:rPr>
          <w:bCs/>
          <w:sz w:val="18"/>
          <w:szCs w:val="18"/>
        </w:rPr>
        <w:t xml:space="preserve"> численности</w:t>
      </w:r>
      <w:r w:rsidR="00187208" w:rsidRPr="002E46B4">
        <w:rPr>
          <w:bCs/>
          <w:sz w:val="18"/>
          <w:szCs w:val="18"/>
        </w:rPr>
        <w:t xml:space="preserve"> мышевидных грызунов в скирдах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В холодный период года </w:t>
      </w:r>
      <w:r w:rsidR="00AC3821" w:rsidRPr="002E46B4">
        <w:rPr>
          <w:sz w:val="18"/>
          <w:szCs w:val="18"/>
        </w:rPr>
        <w:t xml:space="preserve">грызуны концентрируются </w:t>
      </w:r>
      <w:r w:rsidRPr="002E46B4">
        <w:rPr>
          <w:sz w:val="18"/>
          <w:szCs w:val="18"/>
        </w:rPr>
        <w:t>в скирдах, стогах, валках, ометах и копнах сена, соломы, тростника, камыша и рогоза. Химическая дератизация в скирдах требует большой осторожности, так как загрязнение сена ядовитыми приманками может привести к гибели домашних животных.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Трудоемким, но эффективным способом истребления мышевидных является перекладка сена с попутным механическим истреблением грызунов. Чтобы зверьки при этом не разбегались, скирды окружают заборчиком или земляным валом. </w:t>
      </w:r>
      <w:r w:rsidR="007258D9" w:rsidRPr="002E46B4">
        <w:rPr>
          <w:sz w:val="18"/>
          <w:szCs w:val="18"/>
        </w:rPr>
        <w:t>Эта мера должна предшествовать п</w:t>
      </w:r>
      <w:r w:rsidRPr="002E46B4">
        <w:rPr>
          <w:sz w:val="18"/>
          <w:szCs w:val="18"/>
        </w:rPr>
        <w:t>еревозк</w:t>
      </w:r>
      <w:r w:rsidR="008E7029" w:rsidRPr="002E46B4">
        <w:rPr>
          <w:sz w:val="18"/>
          <w:szCs w:val="18"/>
        </w:rPr>
        <w:t>е</w:t>
      </w:r>
      <w:r w:rsidRPr="002E46B4">
        <w:rPr>
          <w:sz w:val="18"/>
          <w:szCs w:val="18"/>
        </w:rPr>
        <w:t xml:space="preserve"> сена, соломы и </w:t>
      </w:r>
      <w:r w:rsidR="008E7029" w:rsidRPr="002E46B4">
        <w:rPr>
          <w:sz w:val="18"/>
          <w:szCs w:val="18"/>
        </w:rPr>
        <w:t>травянист</w:t>
      </w:r>
      <w:r w:rsidRPr="002E46B4">
        <w:rPr>
          <w:sz w:val="18"/>
          <w:szCs w:val="18"/>
        </w:rPr>
        <w:t>ого топлива с полей в населенные пункты</w:t>
      </w:r>
      <w:r w:rsidR="007258D9" w:rsidRPr="002E46B4">
        <w:rPr>
          <w:sz w:val="18"/>
          <w:szCs w:val="18"/>
        </w:rPr>
        <w:t>, что</w:t>
      </w:r>
      <w:r w:rsidRPr="002E46B4">
        <w:rPr>
          <w:sz w:val="18"/>
          <w:szCs w:val="18"/>
        </w:rPr>
        <w:t xml:space="preserve"> особенно важно соблюдать на эпизоотических участках. В очагах инфекций, передающихся аэрогенным путем, например ГЛПС,</w:t>
      </w:r>
      <w:r w:rsidR="008E7029" w:rsidRPr="002E46B4">
        <w:rPr>
          <w:sz w:val="18"/>
          <w:szCs w:val="18"/>
        </w:rPr>
        <w:t xml:space="preserve"> </w:t>
      </w:r>
      <w:r w:rsidR="00586FE0" w:rsidRPr="002E46B4">
        <w:rPr>
          <w:sz w:val="18"/>
          <w:szCs w:val="18"/>
        </w:rPr>
        <w:t xml:space="preserve">туляремии, </w:t>
      </w:r>
      <w:r w:rsidR="008E7029" w:rsidRPr="002E46B4">
        <w:rPr>
          <w:sz w:val="18"/>
          <w:szCs w:val="18"/>
        </w:rPr>
        <w:t>при так</w:t>
      </w:r>
      <w:r w:rsidR="006B1FDB" w:rsidRPr="002E46B4">
        <w:rPr>
          <w:sz w:val="18"/>
          <w:szCs w:val="18"/>
        </w:rPr>
        <w:t>их</w:t>
      </w:r>
      <w:r w:rsidR="008E7029" w:rsidRPr="002E46B4">
        <w:rPr>
          <w:sz w:val="18"/>
          <w:szCs w:val="18"/>
        </w:rPr>
        <w:t xml:space="preserve"> работах</w:t>
      </w:r>
      <w:r w:rsidRPr="002E46B4">
        <w:rPr>
          <w:sz w:val="18"/>
          <w:szCs w:val="18"/>
        </w:rPr>
        <w:t xml:space="preserve"> необходимо использовать индивидуальные средства защиты органов дыхания (респираторы, ватно-марлевые маски). При небольших запасах сена эффективно механическое уничтожение грызунов капканами и давилками, расставляемыми на продолжительный период времени до полного истребления зверьков.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Для дератизации используют </w:t>
      </w:r>
      <w:r w:rsidR="00EE1C01" w:rsidRPr="002E46B4">
        <w:rPr>
          <w:sz w:val="18"/>
          <w:szCs w:val="18"/>
        </w:rPr>
        <w:t>родентицидные</w:t>
      </w:r>
      <w:r w:rsidRPr="002E46B4">
        <w:rPr>
          <w:sz w:val="18"/>
          <w:szCs w:val="18"/>
        </w:rPr>
        <w:t xml:space="preserve"> зерновые приманки из пшеницы или ржи с </w:t>
      </w:r>
      <w:r w:rsidR="00E24434" w:rsidRPr="002E46B4">
        <w:rPr>
          <w:sz w:val="18"/>
          <w:szCs w:val="18"/>
        </w:rPr>
        <w:t>3</w:t>
      </w:r>
      <w:r w:rsidRPr="002E46B4">
        <w:rPr>
          <w:sz w:val="18"/>
          <w:szCs w:val="18"/>
        </w:rPr>
        <w:t xml:space="preserve"> % </w:t>
      </w:r>
      <w:r w:rsidRPr="002E46B4">
        <w:rPr>
          <w:i/>
          <w:sz w:val="18"/>
          <w:szCs w:val="18"/>
        </w:rPr>
        <w:t>фосфида цинка</w:t>
      </w:r>
      <w:r w:rsidR="009867D4" w:rsidRPr="002E46B4">
        <w:rPr>
          <w:sz w:val="18"/>
          <w:szCs w:val="18"/>
        </w:rPr>
        <w:t xml:space="preserve"> или</w:t>
      </w:r>
      <w:r w:rsidRPr="002E46B4">
        <w:rPr>
          <w:sz w:val="18"/>
          <w:szCs w:val="18"/>
        </w:rPr>
        <w:t xml:space="preserve"> антикоагулянтами</w:t>
      </w:r>
      <w:r w:rsidR="00EE1C01" w:rsidRPr="002E46B4">
        <w:rPr>
          <w:sz w:val="18"/>
          <w:szCs w:val="18"/>
        </w:rPr>
        <w:t xml:space="preserve"> в с</w:t>
      </w:r>
      <w:r w:rsidR="004C7563" w:rsidRPr="002E46B4">
        <w:rPr>
          <w:sz w:val="18"/>
          <w:szCs w:val="18"/>
        </w:rPr>
        <w:t>тандартных</w:t>
      </w:r>
      <w:r w:rsidR="00EE1C01" w:rsidRPr="002E46B4">
        <w:rPr>
          <w:sz w:val="18"/>
          <w:szCs w:val="18"/>
        </w:rPr>
        <w:t xml:space="preserve"> концентрациях</w:t>
      </w:r>
      <w:r w:rsidRPr="002E46B4">
        <w:rPr>
          <w:sz w:val="18"/>
          <w:szCs w:val="18"/>
        </w:rPr>
        <w:t>. При отсутст</w:t>
      </w:r>
      <w:r w:rsidR="00E24434" w:rsidRPr="002E46B4">
        <w:rPr>
          <w:sz w:val="18"/>
          <w:szCs w:val="18"/>
        </w:rPr>
        <w:t>вии домашней птицы обрабатывают</w:t>
      </w:r>
      <w:r w:rsidRPr="002E46B4">
        <w:rPr>
          <w:sz w:val="18"/>
          <w:szCs w:val="18"/>
        </w:rPr>
        <w:t xml:space="preserve"> участки вокруг скирд в полосе до 10 м и заросли бурьяна, располагающиеся ближе 100 м. Расход приманки с </w:t>
      </w:r>
      <w:r w:rsidRPr="002E46B4">
        <w:rPr>
          <w:i/>
          <w:sz w:val="18"/>
          <w:szCs w:val="18"/>
        </w:rPr>
        <w:t>фосфидом цинка</w:t>
      </w:r>
      <w:r w:rsidRPr="002E46B4">
        <w:rPr>
          <w:sz w:val="18"/>
          <w:szCs w:val="18"/>
        </w:rPr>
        <w:t xml:space="preserve"> составляет 1,0-1,5 кг/га, с ан</w:t>
      </w:r>
      <w:r w:rsidR="007258D9" w:rsidRPr="002E46B4">
        <w:rPr>
          <w:sz w:val="18"/>
          <w:szCs w:val="18"/>
        </w:rPr>
        <w:t>тикоагулянтами – 3,0-5,0 кг/га. П</w:t>
      </w:r>
      <w:r w:rsidRPr="002E46B4">
        <w:rPr>
          <w:sz w:val="18"/>
          <w:szCs w:val="18"/>
        </w:rPr>
        <w:t>риманку</w:t>
      </w:r>
      <w:r w:rsidR="007258D9" w:rsidRPr="002E46B4">
        <w:rPr>
          <w:sz w:val="18"/>
          <w:szCs w:val="18"/>
        </w:rPr>
        <w:t xml:space="preserve"> раскладывают у</w:t>
      </w:r>
      <w:r w:rsidRPr="002E46B4">
        <w:rPr>
          <w:sz w:val="18"/>
          <w:szCs w:val="18"/>
        </w:rPr>
        <w:t xml:space="preserve"> основания скирд в специальны</w:t>
      </w:r>
      <w:r w:rsidR="007258D9" w:rsidRPr="002E46B4">
        <w:rPr>
          <w:sz w:val="18"/>
          <w:szCs w:val="18"/>
        </w:rPr>
        <w:t>е</w:t>
      </w:r>
      <w:r w:rsidRPr="002E46B4">
        <w:rPr>
          <w:sz w:val="18"/>
          <w:szCs w:val="18"/>
        </w:rPr>
        <w:t xml:space="preserve"> «</w:t>
      </w:r>
      <w:r w:rsidR="00E24434" w:rsidRPr="002E46B4">
        <w:rPr>
          <w:sz w:val="18"/>
          <w:szCs w:val="18"/>
        </w:rPr>
        <w:t>дерати</w:t>
      </w:r>
      <w:r w:rsidR="007258D9" w:rsidRPr="002E46B4">
        <w:rPr>
          <w:sz w:val="18"/>
          <w:szCs w:val="18"/>
        </w:rPr>
        <w:t>зационные</w:t>
      </w:r>
      <w:r w:rsidR="00E24434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ящик</w:t>
      </w:r>
      <w:r w:rsidR="007258D9" w:rsidRPr="002E46B4">
        <w:rPr>
          <w:sz w:val="18"/>
          <w:szCs w:val="18"/>
        </w:rPr>
        <w:t>и</w:t>
      </w:r>
      <w:r w:rsidRPr="002E46B4">
        <w:rPr>
          <w:sz w:val="18"/>
          <w:szCs w:val="18"/>
        </w:rPr>
        <w:t>» (контейнер</w:t>
      </w:r>
      <w:r w:rsidR="007258D9" w:rsidRPr="002E46B4">
        <w:rPr>
          <w:sz w:val="18"/>
          <w:szCs w:val="18"/>
        </w:rPr>
        <w:t>ы</w:t>
      </w:r>
      <w:r w:rsidRPr="002E46B4">
        <w:rPr>
          <w:sz w:val="18"/>
          <w:szCs w:val="18"/>
        </w:rPr>
        <w:t>)</w:t>
      </w:r>
      <w:r w:rsidR="007258D9" w:rsidRPr="002E46B4">
        <w:rPr>
          <w:sz w:val="18"/>
          <w:szCs w:val="18"/>
        </w:rPr>
        <w:t xml:space="preserve"> со съемными крышками и</w:t>
      </w:r>
      <w:r w:rsidRPr="002E46B4">
        <w:rPr>
          <w:sz w:val="18"/>
          <w:szCs w:val="18"/>
        </w:rPr>
        <w:t xml:space="preserve"> отверстиями для проникновения грызунов</w:t>
      </w:r>
      <w:r w:rsidR="007258D9" w:rsidRPr="002E46B4">
        <w:rPr>
          <w:sz w:val="18"/>
          <w:szCs w:val="18"/>
        </w:rPr>
        <w:t xml:space="preserve">. </w:t>
      </w:r>
      <w:r w:rsidRPr="002E46B4">
        <w:rPr>
          <w:sz w:val="18"/>
          <w:szCs w:val="18"/>
        </w:rPr>
        <w:t xml:space="preserve">Места размещения ящиков отмечают маячками (флажками). Количество их рассчитывается по норме </w:t>
      </w:r>
      <w:r w:rsidR="00EE1C01" w:rsidRPr="002E46B4">
        <w:rPr>
          <w:sz w:val="18"/>
          <w:szCs w:val="18"/>
        </w:rPr>
        <w:t xml:space="preserve">– </w:t>
      </w:r>
      <w:r w:rsidRPr="002E46B4">
        <w:rPr>
          <w:sz w:val="18"/>
          <w:szCs w:val="18"/>
        </w:rPr>
        <w:t>1 ящик на 10-15 погонных метров скирды. В каждый из них кладут 50-100 г зерна. Такие ящики служат «точк</w:t>
      </w:r>
      <w:r w:rsidR="00DD0CD9" w:rsidRPr="002E46B4">
        <w:rPr>
          <w:sz w:val="18"/>
          <w:szCs w:val="18"/>
        </w:rPr>
        <w:t>ами</w:t>
      </w:r>
      <w:r w:rsidRPr="002E46B4">
        <w:rPr>
          <w:sz w:val="18"/>
          <w:szCs w:val="18"/>
        </w:rPr>
        <w:t xml:space="preserve"> долговременного отравления» и проверяются не реже 1 раза в 3 дня. При этом производят очистку, добавление или замену приманок.</w:t>
      </w:r>
    </w:p>
    <w:p w:rsidR="00187208" w:rsidRPr="002E46B4" w:rsidRDefault="00187208" w:rsidP="009867D4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Сроки обработки приурочивают к периодам активного заселения </w:t>
      </w:r>
      <w:r w:rsidR="00EC65F1" w:rsidRPr="002E46B4">
        <w:rPr>
          <w:sz w:val="18"/>
          <w:szCs w:val="18"/>
        </w:rPr>
        <w:t xml:space="preserve">скирд </w:t>
      </w:r>
      <w:r w:rsidRPr="002E46B4">
        <w:rPr>
          <w:sz w:val="18"/>
          <w:szCs w:val="18"/>
        </w:rPr>
        <w:t>грызунами из открытых биотопов с наступлением холодов (с сентября по ноябрь). При осложнении эпидемиологической обстановки и выявлении высокой численности мышей работы проводят в любое время года. Эффективность дератизации считают удовл</w:t>
      </w:r>
      <w:r w:rsidR="00C3362C" w:rsidRPr="002E46B4">
        <w:rPr>
          <w:sz w:val="18"/>
          <w:szCs w:val="18"/>
        </w:rPr>
        <w:t>етворительной при достижении 80</w:t>
      </w:r>
      <w:r w:rsidRPr="002E46B4">
        <w:rPr>
          <w:sz w:val="18"/>
          <w:szCs w:val="18"/>
        </w:rPr>
        <w:t xml:space="preserve">% смертности зверьков или снижении </w:t>
      </w:r>
      <w:r w:rsidR="00DD0CD9" w:rsidRPr="002E46B4">
        <w:rPr>
          <w:sz w:val="18"/>
          <w:szCs w:val="18"/>
        </w:rPr>
        <w:t xml:space="preserve">их </w:t>
      </w:r>
      <w:r w:rsidRPr="002E46B4">
        <w:rPr>
          <w:sz w:val="18"/>
          <w:szCs w:val="18"/>
        </w:rPr>
        <w:t>численности до 3 % попадания в давилки.</w:t>
      </w:r>
    </w:p>
    <w:p w:rsidR="00BC6B49" w:rsidRPr="002E46B4" w:rsidRDefault="009867D4" w:rsidP="009867D4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8.2</w:t>
      </w:r>
      <w:r w:rsidR="00187208" w:rsidRPr="002E46B4">
        <w:rPr>
          <w:bCs/>
          <w:sz w:val="18"/>
          <w:szCs w:val="18"/>
        </w:rPr>
        <w:t xml:space="preserve">.7. </w:t>
      </w:r>
      <w:r w:rsidR="00AE19CE" w:rsidRPr="002E46B4">
        <w:rPr>
          <w:sz w:val="18"/>
          <w:szCs w:val="18"/>
        </w:rPr>
        <w:t>Регуляция</w:t>
      </w:r>
      <w:r w:rsidR="00AE19CE" w:rsidRPr="002E46B4">
        <w:rPr>
          <w:bCs/>
          <w:sz w:val="18"/>
          <w:szCs w:val="18"/>
        </w:rPr>
        <w:t xml:space="preserve"> </w:t>
      </w:r>
      <w:r w:rsidR="00981465" w:rsidRPr="002E46B4">
        <w:rPr>
          <w:bCs/>
          <w:sz w:val="18"/>
          <w:szCs w:val="18"/>
        </w:rPr>
        <w:t>численности</w:t>
      </w:r>
      <w:r w:rsidR="00187208" w:rsidRPr="002E46B4">
        <w:rPr>
          <w:bCs/>
          <w:sz w:val="18"/>
          <w:szCs w:val="18"/>
        </w:rPr>
        <w:t xml:space="preserve"> водяных полевок</w:t>
      </w:r>
    </w:p>
    <w:p w:rsidR="00187208" w:rsidRPr="002E46B4" w:rsidRDefault="00475932" w:rsidP="009867D4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И</w:t>
      </w:r>
      <w:r w:rsidR="00187208" w:rsidRPr="002E46B4">
        <w:rPr>
          <w:sz w:val="18"/>
          <w:szCs w:val="18"/>
        </w:rPr>
        <w:t>стребление водяных полевок</w:t>
      </w:r>
      <w:r w:rsidRPr="002E46B4">
        <w:rPr>
          <w:sz w:val="18"/>
          <w:szCs w:val="18"/>
        </w:rPr>
        <w:t xml:space="preserve"> наиболее эффективно</w:t>
      </w:r>
      <w:r w:rsidR="00187208" w:rsidRPr="002E46B4">
        <w:rPr>
          <w:sz w:val="18"/>
          <w:szCs w:val="18"/>
        </w:rPr>
        <w:t xml:space="preserve"> в периоды их максимальной подвижности (кочевок). В природных очагах туляремии сроки </w:t>
      </w:r>
      <w:r w:rsidR="003007B0" w:rsidRPr="002E46B4">
        <w:rPr>
          <w:sz w:val="18"/>
          <w:szCs w:val="18"/>
        </w:rPr>
        <w:t>обра</w:t>
      </w:r>
      <w:r w:rsidR="00187208" w:rsidRPr="002E46B4">
        <w:rPr>
          <w:sz w:val="18"/>
          <w:szCs w:val="18"/>
        </w:rPr>
        <w:t>бот</w:t>
      </w:r>
      <w:r w:rsidR="003007B0" w:rsidRPr="002E46B4">
        <w:rPr>
          <w:sz w:val="18"/>
          <w:szCs w:val="18"/>
        </w:rPr>
        <w:t>ок</w:t>
      </w:r>
      <w:r w:rsidR="00187208" w:rsidRPr="002E46B4">
        <w:rPr>
          <w:sz w:val="18"/>
          <w:szCs w:val="18"/>
        </w:rPr>
        <w:t xml:space="preserve"> увязывают с сезонами </w:t>
      </w:r>
      <w:r w:rsidR="00EC65F1" w:rsidRPr="002E46B4">
        <w:rPr>
          <w:sz w:val="18"/>
          <w:szCs w:val="18"/>
        </w:rPr>
        <w:t>подъема</w:t>
      </w:r>
      <w:r w:rsidR="00187208" w:rsidRPr="002E46B4">
        <w:rPr>
          <w:sz w:val="18"/>
          <w:szCs w:val="18"/>
        </w:rPr>
        <w:t xml:space="preserve"> эпизоотической активности.</w:t>
      </w:r>
    </w:p>
    <w:p w:rsidR="00D042AF" w:rsidRPr="002E46B4" w:rsidRDefault="00187208" w:rsidP="009867D4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На локальных участках (до нескольких га) для истребления водяных полевок применяют механический отлов зверьков дуговыми капканами, устанавливаемыми на кормовых столиках или в линию с раскладкой</w:t>
      </w:r>
      <w:r w:rsidR="00C77C74" w:rsidRPr="002E46B4">
        <w:rPr>
          <w:sz w:val="18"/>
          <w:szCs w:val="18"/>
        </w:rPr>
        <w:t xml:space="preserve"> овощных приманок на «пятачке».</w:t>
      </w:r>
    </w:p>
    <w:p w:rsidR="00187208" w:rsidRPr="002E46B4" w:rsidRDefault="00187208" w:rsidP="009867D4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Радикальным способом борьбы с водяными полевками является химический метод. В качестве сухих зерновых приманок применяют овес, размоченные горох или кукурузу с 5 % </w:t>
      </w:r>
      <w:r w:rsidRPr="002E46B4">
        <w:rPr>
          <w:i/>
          <w:sz w:val="18"/>
          <w:szCs w:val="18"/>
        </w:rPr>
        <w:t>фосфида цинка</w:t>
      </w:r>
      <w:r w:rsidRPr="002E46B4">
        <w:rPr>
          <w:sz w:val="18"/>
          <w:szCs w:val="18"/>
        </w:rPr>
        <w:t xml:space="preserve"> и добавлением 3 % растительного масла.</w:t>
      </w:r>
      <w:r w:rsidR="0038757F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В зерновых приманках используют также антикоагулянты</w:t>
      </w:r>
      <w:r w:rsidR="00F742DA" w:rsidRPr="002E46B4">
        <w:rPr>
          <w:sz w:val="18"/>
          <w:szCs w:val="18"/>
        </w:rPr>
        <w:t>: 0,</w:t>
      </w:r>
      <w:r w:rsidR="004C7563" w:rsidRPr="002E46B4">
        <w:rPr>
          <w:sz w:val="18"/>
          <w:szCs w:val="18"/>
        </w:rPr>
        <w:t>0</w:t>
      </w:r>
      <w:r w:rsidR="00C77C74" w:rsidRPr="002E46B4">
        <w:rPr>
          <w:sz w:val="18"/>
          <w:szCs w:val="18"/>
        </w:rPr>
        <w:t>2-0,5</w:t>
      </w:r>
      <w:r w:rsidR="00F742DA" w:rsidRPr="002E46B4">
        <w:rPr>
          <w:sz w:val="18"/>
          <w:szCs w:val="18"/>
        </w:rPr>
        <w:t xml:space="preserve"> % </w:t>
      </w:r>
      <w:r w:rsidR="00F742DA" w:rsidRPr="002E46B4">
        <w:rPr>
          <w:i/>
          <w:sz w:val="18"/>
          <w:szCs w:val="18"/>
        </w:rPr>
        <w:t>дифенацин</w:t>
      </w:r>
      <w:r w:rsidR="00F742DA" w:rsidRPr="002E46B4">
        <w:rPr>
          <w:sz w:val="18"/>
          <w:szCs w:val="18"/>
        </w:rPr>
        <w:t>, 0,</w:t>
      </w:r>
      <w:r w:rsidR="004C7563" w:rsidRPr="002E46B4">
        <w:rPr>
          <w:sz w:val="18"/>
          <w:szCs w:val="18"/>
        </w:rPr>
        <w:t>075</w:t>
      </w:r>
      <w:r w:rsidR="00F742DA" w:rsidRPr="002E46B4">
        <w:rPr>
          <w:sz w:val="18"/>
          <w:szCs w:val="18"/>
        </w:rPr>
        <w:t xml:space="preserve"> % </w:t>
      </w:r>
      <w:r w:rsidR="00F742DA" w:rsidRPr="002E46B4">
        <w:rPr>
          <w:i/>
          <w:sz w:val="18"/>
          <w:szCs w:val="18"/>
        </w:rPr>
        <w:t>этилфенацин</w:t>
      </w:r>
      <w:r w:rsidR="00F742DA" w:rsidRPr="002E46B4">
        <w:rPr>
          <w:sz w:val="18"/>
          <w:szCs w:val="18"/>
        </w:rPr>
        <w:t>, 0,0</w:t>
      </w:r>
      <w:r w:rsidR="004C7563" w:rsidRPr="002E46B4">
        <w:rPr>
          <w:sz w:val="18"/>
          <w:szCs w:val="18"/>
        </w:rPr>
        <w:t>0</w:t>
      </w:r>
      <w:r w:rsidR="00F742DA" w:rsidRPr="002E46B4">
        <w:rPr>
          <w:sz w:val="18"/>
          <w:szCs w:val="18"/>
        </w:rPr>
        <w:t>5</w:t>
      </w:r>
      <w:r w:rsidR="00C77C74" w:rsidRPr="002E46B4">
        <w:rPr>
          <w:sz w:val="18"/>
          <w:szCs w:val="18"/>
        </w:rPr>
        <w:t>-0,05</w:t>
      </w:r>
      <w:r w:rsidR="00F742DA" w:rsidRPr="002E46B4">
        <w:rPr>
          <w:sz w:val="18"/>
          <w:szCs w:val="18"/>
        </w:rPr>
        <w:t xml:space="preserve"> % </w:t>
      </w:r>
      <w:r w:rsidR="00F742DA" w:rsidRPr="002E46B4">
        <w:rPr>
          <w:i/>
          <w:sz w:val="18"/>
          <w:szCs w:val="18"/>
        </w:rPr>
        <w:t>бромадиолон</w:t>
      </w:r>
      <w:r w:rsidR="00F742DA" w:rsidRPr="002E46B4">
        <w:rPr>
          <w:sz w:val="18"/>
          <w:szCs w:val="18"/>
        </w:rPr>
        <w:t xml:space="preserve">, </w:t>
      </w:r>
      <w:r w:rsidR="00F742DA" w:rsidRPr="002E46B4">
        <w:rPr>
          <w:i/>
          <w:sz w:val="18"/>
          <w:szCs w:val="18"/>
        </w:rPr>
        <w:t>бродифакум</w:t>
      </w:r>
      <w:r w:rsidRPr="002E46B4">
        <w:rPr>
          <w:sz w:val="18"/>
          <w:szCs w:val="18"/>
        </w:rPr>
        <w:t xml:space="preserve">. </w:t>
      </w:r>
      <w:r w:rsidR="006B1FDB" w:rsidRPr="002E46B4">
        <w:rPr>
          <w:sz w:val="18"/>
          <w:szCs w:val="18"/>
        </w:rPr>
        <w:t xml:space="preserve">В ряде случаев зерновые приманки поедаются водяной полевкой неохотно. </w:t>
      </w:r>
      <w:r w:rsidRPr="002E46B4">
        <w:rPr>
          <w:sz w:val="18"/>
          <w:szCs w:val="18"/>
        </w:rPr>
        <w:t xml:space="preserve">При недостатке сочных зеленых кормов </w:t>
      </w:r>
      <w:r w:rsidR="006B1FDB" w:rsidRPr="002E46B4">
        <w:rPr>
          <w:sz w:val="18"/>
          <w:szCs w:val="18"/>
        </w:rPr>
        <w:t xml:space="preserve">эффективно </w:t>
      </w:r>
      <w:r w:rsidRPr="002E46B4">
        <w:rPr>
          <w:sz w:val="18"/>
          <w:szCs w:val="18"/>
        </w:rPr>
        <w:t>примен</w:t>
      </w:r>
      <w:r w:rsidR="006B1FDB" w:rsidRPr="002E46B4">
        <w:rPr>
          <w:sz w:val="18"/>
          <w:szCs w:val="18"/>
        </w:rPr>
        <w:t>ение</w:t>
      </w:r>
      <w:r w:rsidRPr="002E46B4">
        <w:rPr>
          <w:sz w:val="18"/>
          <w:szCs w:val="18"/>
        </w:rPr>
        <w:t xml:space="preserve"> </w:t>
      </w:r>
      <w:r w:rsidR="00A73F69" w:rsidRPr="002E46B4">
        <w:rPr>
          <w:sz w:val="18"/>
          <w:szCs w:val="18"/>
        </w:rPr>
        <w:t>родентицидны</w:t>
      </w:r>
      <w:r w:rsidR="006B1FDB" w:rsidRPr="002E46B4">
        <w:rPr>
          <w:sz w:val="18"/>
          <w:szCs w:val="18"/>
        </w:rPr>
        <w:t>х</w:t>
      </w:r>
      <w:r w:rsidR="00A73F69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приманки из очищенных корневищ и нижних частей стеблей рогоза, кубышки, осоки, тростника, морковной ботвы и из сырых овощей (предпочтительнее «кубики» картофеля, моркови). В качестве ядовитой составляющей удобны водорастворимые или жидкие концентраты антикоагулянтов (</w:t>
      </w:r>
      <w:r w:rsidRPr="002E46B4">
        <w:rPr>
          <w:i/>
          <w:sz w:val="18"/>
          <w:szCs w:val="18"/>
        </w:rPr>
        <w:t>бромадиолон, хлорфасинон, изоиндан</w:t>
      </w:r>
      <w:r w:rsidRPr="002E46B4">
        <w:rPr>
          <w:sz w:val="18"/>
          <w:szCs w:val="18"/>
        </w:rPr>
        <w:t xml:space="preserve">). </w:t>
      </w:r>
      <w:r w:rsidR="00475932" w:rsidRPr="002E46B4">
        <w:rPr>
          <w:sz w:val="18"/>
          <w:szCs w:val="18"/>
        </w:rPr>
        <w:t>За</w:t>
      </w:r>
      <w:r w:rsidRPr="002E46B4">
        <w:rPr>
          <w:sz w:val="18"/>
          <w:szCs w:val="18"/>
        </w:rPr>
        <w:t>мачивание продуктов в рабочих растворах ядов длится до 2 суток. При этом жидкость должна полностью покрывать приманку. Масляные концентраты после смешивания с продуктами можно применять сразу. Приманк</w:t>
      </w:r>
      <w:r w:rsidR="007342D7" w:rsidRPr="002E46B4">
        <w:rPr>
          <w:sz w:val="18"/>
          <w:szCs w:val="18"/>
        </w:rPr>
        <w:t>у</w:t>
      </w:r>
      <w:r w:rsidRPr="002E46B4">
        <w:rPr>
          <w:sz w:val="18"/>
          <w:szCs w:val="18"/>
        </w:rPr>
        <w:t xml:space="preserve"> можно </w:t>
      </w:r>
      <w:r w:rsidR="007342D7" w:rsidRPr="002E46B4">
        <w:rPr>
          <w:sz w:val="18"/>
          <w:szCs w:val="18"/>
        </w:rPr>
        <w:t>ис</w:t>
      </w:r>
      <w:r w:rsidRPr="002E46B4">
        <w:rPr>
          <w:sz w:val="18"/>
          <w:szCs w:val="18"/>
        </w:rPr>
        <w:t>пользовать только в течение 7-9 дней после ее приготовле</w:t>
      </w:r>
      <w:r w:rsidR="007342D7" w:rsidRPr="002E46B4">
        <w:rPr>
          <w:sz w:val="18"/>
          <w:szCs w:val="18"/>
        </w:rPr>
        <w:t>ния.</w:t>
      </w:r>
    </w:p>
    <w:p w:rsidR="00187208" w:rsidRPr="002E46B4" w:rsidRDefault="00187208" w:rsidP="009867D4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Обработк</w:t>
      </w:r>
      <w:r w:rsidR="007342D7" w:rsidRPr="002E46B4">
        <w:rPr>
          <w:sz w:val="18"/>
          <w:szCs w:val="18"/>
        </w:rPr>
        <w:t>у</w:t>
      </w:r>
      <w:r w:rsidRPr="002E46B4">
        <w:rPr>
          <w:sz w:val="18"/>
          <w:szCs w:val="18"/>
        </w:rPr>
        <w:t xml:space="preserve"> в поселениях водяной полевки осуществля</w:t>
      </w:r>
      <w:r w:rsidR="007342D7" w:rsidRPr="002E46B4">
        <w:rPr>
          <w:sz w:val="18"/>
          <w:szCs w:val="18"/>
        </w:rPr>
        <w:t>ют</w:t>
      </w:r>
      <w:r w:rsidRPr="002E46B4">
        <w:rPr>
          <w:sz w:val="18"/>
          <w:szCs w:val="18"/>
        </w:rPr>
        <w:t xml:space="preserve"> ручным способом в пешем строю </w:t>
      </w:r>
      <w:r w:rsidR="00A73F69" w:rsidRPr="002E46B4">
        <w:rPr>
          <w:sz w:val="18"/>
          <w:szCs w:val="18"/>
        </w:rPr>
        <w:t xml:space="preserve">дезинфекторов. </w:t>
      </w:r>
      <w:r w:rsidRPr="002E46B4">
        <w:rPr>
          <w:sz w:val="18"/>
          <w:szCs w:val="18"/>
        </w:rPr>
        <w:t>В диффузных поселениях полевок рабочие дви</w:t>
      </w:r>
      <w:r w:rsidR="007342D7" w:rsidRPr="002E46B4">
        <w:rPr>
          <w:sz w:val="18"/>
          <w:szCs w:val="18"/>
        </w:rPr>
        <w:t>гаются</w:t>
      </w:r>
      <w:r w:rsidRPr="002E46B4">
        <w:rPr>
          <w:sz w:val="18"/>
          <w:szCs w:val="18"/>
        </w:rPr>
        <w:t xml:space="preserve"> цепью в интервале от 5 до 15 м, раскладывая по норам, кормовым столикам или тропам полевок порции приманки по 3-4 г через каждые 5 м. Приманку можно раскладывать в уплотненные плуговые борозды</w:t>
      </w:r>
      <w:r w:rsidR="0038757F" w:rsidRPr="002E46B4">
        <w:rPr>
          <w:sz w:val="18"/>
          <w:szCs w:val="18"/>
        </w:rPr>
        <w:t>, которые</w:t>
      </w:r>
      <w:r w:rsidRPr="002E46B4">
        <w:rPr>
          <w:sz w:val="18"/>
          <w:szCs w:val="18"/>
        </w:rPr>
        <w:t xml:space="preserve">  прокладывают в сырых местах</w:t>
      </w:r>
      <w:r w:rsidR="0038757F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слегка снимая дерн и удаляя траву. Приманка подается по ходу борозды небольшими кучками через 10-15 м:</w:t>
      </w:r>
      <w:r w:rsidR="00475932" w:rsidRPr="002E46B4">
        <w:rPr>
          <w:sz w:val="18"/>
          <w:szCs w:val="18"/>
        </w:rPr>
        <w:t xml:space="preserve"> зерно – по 10 г, сочные корма –</w:t>
      </w:r>
      <w:r w:rsidRPr="002E46B4">
        <w:rPr>
          <w:sz w:val="18"/>
          <w:szCs w:val="18"/>
        </w:rPr>
        <w:t xml:space="preserve"> по 20 г.</w:t>
      </w:r>
    </w:p>
    <w:p w:rsidR="00187208" w:rsidRPr="002E46B4" w:rsidRDefault="00187208" w:rsidP="0037793E">
      <w:pPr>
        <w:spacing w:line="360" w:lineRule="auto"/>
        <w:ind w:firstLine="60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 ленточных поселениях полевок по берегам водоемов, по валам гидросооружений обработк</w:t>
      </w:r>
      <w:r w:rsidR="007342D7" w:rsidRPr="002E46B4">
        <w:rPr>
          <w:sz w:val="18"/>
          <w:szCs w:val="18"/>
        </w:rPr>
        <w:t>у</w:t>
      </w:r>
      <w:r w:rsidRPr="002E46B4">
        <w:rPr>
          <w:sz w:val="18"/>
          <w:szCs w:val="18"/>
        </w:rPr>
        <w:t xml:space="preserve"> осуществля</w:t>
      </w:r>
      <w:r w:rsidR="007342D7" w:rsidRPr="002E46B4">
        <w:rPr>
          <w:sz w:val="18"/>
          <w:szCs w:val="18"/>
        </w:rPr>
        <w:t>ют</w:t>
      </w:r>
      <w:r w:rsidRPr="002E46B4">
        <w:rPr>
          <w:sz w:val="18"/>
          <w:szCs w:val="18"/>
        </w:rPr>
        <w:t xml:space="preserve"> в заселенной зверьками полосе звеном из двух </w:t>
      </w:r>
      <w:r w:rsidR="00D0155F" w:rsidRPr="002E46B4">
        <w:rPr>
          <w:sz w:val="18"/>
          <w:szCs w:val="18"/>
        </w:rPr>
        <w:t>дезинфекторов</w:t>
      </w:r>
      <w:r w:rsidRPr="002E46B4">
        <w:rPr>
          <w:sz w:val="18"/>
          <w:szCs w:val="18"/>
        </w:rPr>
        <w:t>. Приманку рассеивают равномерно или подают небольшими порциями по к</w:t>
      </w:r>
      <w:r w:rsidR="007342D7" w:rsidRPr="002E46B4">
        <w:rPr>
          <w:sz w:val="18"/>
          <w:szCs w:val="18"/>
        </w:rPr>
        <w:t>ормовым столикам и тропам.</w:t>
      </w:r>
    </w:p>
    <w:p w:rsidR="00187208" w:rsidRPr="002E46B4" w:rsidRDefault="00187208" w:rsidP="0037793E">
      <w:pPr>
        <w:spacing w:line="360" w:lineRule="auto"/>
        <w:ind w:firstLine="60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Средний расход зерновых приманок может варьировать в зависимости от используемых ядов от 0,5 до 2</w:t>
      </w:r>
      <w:r w:rsidR="00475932" w:rsidRPr="002E46B4">
        <w:rPr>
          <w:sz w:val="18"/>
          <w:szCs w:val="18"/>
        </w:rPr>
        <w:t xml:space="preserve">,0 кг/ га, «зеленых» приманок – </w:t>
      </w:r>
      <w:r w:rsidR="007342D7" w:rsidRPr="002E46B4">
        <w:rPr>
          <w:sz w:val="18"/>
          <w:szCs w:val="18"/>
        </w:rPr>
        <w:t>от 3 до 6 кг/га.</w:t>
      </w:r>
    </w:p>
    <w:p w:rsidR="00187208" w:rsidRPr="002E46B4" w:rsidRDefault="00187208" w:rsidP="007342D7">
      <w:pPr>
        <w:spacing w:line="360" w:lineRule="auto"/>
        <w:ind w:firstLine="60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Текущий контроль предусматривает проверку поедаемости разложенных приманок не реже 1 раза в 3 дня. </w:t>
      </w:r>
      <w:r w:rsidR="006B1FDB" w:rsidRPr="002E46B4">
        <w:rPr>
          <w:sz w:val="18"/>
          <w:szCs w:val="18"/>
        </w:rPr>
        <w:t>Если полевки не берут приманку,</w:t>
      </w:r>
      <w:r w:rsidRPr="002E46B4">
        <w:rPr>
          <w:sz w:val="18"/>
          <w:szCs w:val="18"/>
        </w:rPr>
        <w:t xml:space="preserve"> необходимо </w:t>
      </w:r>
      <w:r w:rsidR="006B1FDB" w:rsidRPr="002E46B4">
        <w:rPr>
          <w:sz w:val="18"/>
          <w:szCs w:val="18"/>
        </w:rPr>
        <w:t>с</w:t>
      </w:r>
      <w:r w:rsidRPr="002E46B4">
        <w:rPr>
          <w:sz w:val="18"/>
          <w:szCs w:val="18"/>
        </w:rPr>
        <w:t>мен</w:t>
      </w:r>
      <w:r w:rsidR="006B1FDB" w:rsidRPr="002E46B4">
        <w:rPr>
          <w:sz w:val="18"/>
          <w:szCs w:val="18"/>
        </w:rPr>
        <w:t>ить</w:t>
      </w:r>
      <w:r w:rsidRPr="002E46B4">
        <w:rPr>
          <w:sz w:val="18"/>
          <w:szCs w:val="18"/>
        </w:rPr>
        <w:t xml:space="preserve"> </w:t>
      </w:r>
      <w:r w:rsidR="00E26155" w:rsidRPr="002E46B4">
        <w:rPr>
          <w:sz w:val="18"/>
          <w:szCs w:val="18"/>
        </w:rPr>
        <w:t>корм</w:t>
      </w:r>
      <w:r w:rsidR="006B1FDB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или использовать другие яды. В тех местах, где приманка оказывается съеденной зверьками, она раскладывается повторно </w:t>
      </w:r>
      <w:r w:rsidR="0038757F" w:rsidRPr="002E46B4">
        <w:rPr>
          <w:sz w:val="18"/>
          <w:szCs w:val="18"/>
        </w:rPr>
        <w:t>в двойном количестве.</w:t>
      </w:r>
      <w:r w:rsidRPr="002E46B4">
        <w:rPr>
          <w:sz w:val="18"/>
          <w:szCs w:val="18"/>
        </w:rPr>
        <w:t xml:space="preserve"> Эффективность</w:t>
      </w:r>
      <w:r w:rsidR="00D0155F" w:rsidRPr="002E46B4">
        <w:rPr>
          <w:sz w:val="18"/>
          <w:szCs w:val="18"/>
        </w:rPr>
        <w:t xml:space="preserve"> обработки</w:t>
      </w:r>
      <w:r w:rsidRPr="002E46B4">
        <w:rPr>
          <w:sz w:val="18"/>
          <w:szCs w:val="18"/>
        </w:rPr>
        <w:t xml:space="preserve"> считают удовлетворительной при гибели 80 % и более зверьков или остаточной численности полевок до 3 % попа</w:t>
      </w:r>
      <w:r w:rsidR="007342D7" w:rsidRPr="002E46B4">
        <w:rPr>
          <w:sz w:val="18"/>
          <w:szCs w:val="18"/>
        </w:rPr>
        <w:t>дания в орудия лова.</w:t>
      </w:r>
    </w:p>
    <w:p w:rsidR="00187208" w:rsidRPr="002E46B4" w:rsidRDefault="009867D4" w:rsidP="009867D4">
      <w:pPr>
        <w:spacing w:line="360" w:lineRule="auto"/>
        <w:ind w:left="720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8.2</w:t>
      </w:r>
      <w:r w:rsidR="00187208" w:rsidRPr="002E46B4">
        <w:rPr>
          <w:bCs/>
          <w:sz w:val="18"/>
          <w:szCs w:val="18"/>
        </w:rPr>
        <w:t xml:space="preserve">.8. </w:t>
      </w:r>
      <w:r w:rsidR="00AE19CE" w:rsidRPr="002E46B4">
        <w:rPr>
          <w:sz w:val="18"/>
          <w:szCs w:val="18"/>
        </w:rPr>
        <w:t>Регуляция</w:t>
      </w:r>
      <w:r w:rsidR="00F37043" w:rsidRPr="002E46B4">
        <w:rPr>
          <w:bCs/>
          <w:sz w:val="18"/>
          <w:szCs w:val="18"/>
        </w:rPr>
        <w:t xml:space="preserve"> числ</w:t>
      </w:r>
      <w:r w:rsidR="00AE19CE" w:rsidRPr="002E46B4">
        <w:rPr>
          <w:bCs/>
          <w:sz w:val="18"/>
          <w:szCs w:val="18"/>
        </w:rPr>
        <w:t>е</w:t>
      </w:r>
      <w:r w:rsidR="00F37043" w:rsidRPr="002E46B4">
        <w:rPr>
          <w:bCs/>
          <w:sz w:val="18"/>
          <w:szCs w:val="18"/>
        </w:rPr>
        <w:t>нности</w:t>
      </w:r>
      <w:r w:rsidR="00187208" w:rsidRPr="002E46B4">
        <w:rPr>
          <w:bCs/>
          <w:sz w:val="18"/>
          <w:szCs w:val="18"/>
        </w:rPr>
        <w:t xml:space="preserve"> мелких мышевидных грызунов на орошаемых землях</w:t>
      </w:r>
    </w:p>
    <w:p w:rsidR="00187208" w:rsidRPr="002E46B4" w:rsidRDefault="00187208" w:rsidP="009867D4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последние десятилетия в различных регионах России образовался по существу новый ландшафт </w:t>
      </w:r>
      <w:r w:rsidR="00475932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орошаемые земли. Они пронизаны многочисленными каналами, берега и зоны фильтрации</w:t>
      </w:r>
      <w:r w:rsidR="00DD0CD9" w:rsidRPr="002E46B4">
        <w:rPr>
          <w:sz w:val="18"/>
          <w:szCs w:val="18"/>
        </w:rPr>
        <w:t xml:space="preserve"> которых</w:t>
      </w:r>
      <w:r w:rsidRPr="002E46B4">
        <w:rPr>
          <w:sz w:val="18"/>
          <w:szCs w:val="18"/>
        </w:rPr>
        <w:t xml:space="preserve"> по их кромке зарастают гигрофильной растительностью, кустарниками. Здесь создаются хорошие кормовые и защитные условия для различных видов грызунов и насекомоядных.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Видовое разнообразие, высокая численность грызунов способствуют развитию на участках орошаемого земледелия эпизоотий чумы</w:t>
      </w:r>
      <w:r w:rsidR="00557B8F" w:rsidRPr="002E46B4">
        <w:rPr>
          <w:sz w:val="18"/>
          <w:szCs w:val="18"/>
        </w:rPr>
        <w:t>, туляремии</w:t>
      </w:r>
      <w:r w:rsidRPr="002E46B4">
        <w:rPr>
          <w:sz w:val="18"/>
          <w:szCs w:val="18"/>
        </w:rPr>
        <w:t xml:space="preserve"> и других природно-очаговых инфекций. </w:t>
      </w:r>
      <w:r w:rsidR="009867D4" w:rsidRPr="002E46B4">
        <w:rPr>
          <w:sz w:val="18"/>
          <w:szCs w:val="18"/>
        </w:rPr>
        <w:t>Они</w:t>
      </w:r>
      <w:r w:rsidRPr="002E46B4">
        <w:rPr>
          <w:sz w:val="18"/>
          <w:szCs w:val="18"/>
        </w:rPr>
        <w:t xml:space="preserve"> нередко </w:t>
      </w:r>
      <w:r w:rsidR="00557B8F" w:rsidRPr="002E46B4">
        <w:rPr>
          <w:sz w:val="18"/>
          <w:szCs w:val="18"/>
        </w:rPr>
        <w:t xml:space="preserve">развиваются </w:t>
      </w:r>
      <w:r w:rsidRPr="002E46B4">
        <w:rPr>
          <w:sz w:val="18"/>
          <w:szCs w:val="18"/>
        </w:rPr>
        <w:t>в непосредственной близости</w:t>
      </w:r>
      <w:r w:rsidR="00557B8F" w:rsidRPr="002E46B4">
        <w:rPr>
          <w:sz w:val="18"/>
          <w:szCs w:val="18"/>
        </w:rPr>
        <w:t xml:space="preserve"> от населенных пунктов</w:t>
      </w:r>
      <w:r w:rsidRPr="002E46B4">
        <w:rPr>
          <w:sz w:val="18"/>
          <w:szCs w:val="18"/>
        </w:rPr>
        <w:t xml:space="preserve"> или на территории</w:t>
      </w:r>
      <w:r w:rsidR="00557B8F" w:rsidRPr="002E46B4">
        <w:rPr>
          <w:sz w:val="18"/>
          <w:szCs w:val="18"/>
        </w:rPr>
        <w:t xml:space="preserve"> стоянок</w:t>
      </w:r>
      <w:r w:rsidRPr="002E46B4">
        <w:rPr>
          <w:sz w:val="18"/>
          <w:szCs w:val="18"/>
        </w:rPr>
        <w:t xml:space="preserve"> полеводческих бри</w:t>
      </w:r>
      <w:r w:rsidR="00557B8F" w:rsidRPr="002E46B4">
        <w:rPr>
          <w:sz w:val="18"/>
          <w:szCs w:val="18"/>
        </w:rPr>
        <w:t>гад</w:t>
      </w:r>
      <w:r w:rsidRPr="002E46B4">
        <w:rPr>
          <w:sz w:val="18"/>
          <w:szCs w:val="18"/>
        </w:rPr>
        <w:t>.</w:t>
      </w:r>
      <w:r w:rsidR="00475932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В связи с мозаичным характером пространственной структуры </w:t>
      </w:r>
      <w:r w:rsidR="00290AB0" w:rsidRPr="002E46B4">
        <w:rPr>
          <w:sz w:val="18"/>
          <w:szCs w:val="18"/>
        </w:rPr>
        <w:t>поселений грызунов н</w:t>
      </w:r>
      <w:r w:rsidRPr="002E46B4">
        <w:rPr>
          <w:sz w:val="18"/>
          <w:szCs w:val="18"/>
        </w:rPr>
        <w:t>а орошаемых землях целесообразно применять метод локальных обработок. Их осуществляют вручную в пешем строю или с автомашины.</w:t>
      </w:r>
    </w:p>
    <w:p w:rsidR="00187208" w:rsidRPr="002E46B4" w:rsidRDefault="00187208" w:rsidP="006B1FDB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 большинстве регионов в многовидовых сообществах грызунов доминирует домовая мышь. При проведении дератизационных работ на участках с преобладанием домовой мыши в качестве приманочного продукта используют пшеницу. В местах совместного обитания мышевидных грызунов и малых песчанок применяют смесь пшеницы и ржи. В поселениях, где преобладают полевки, предпочтение отда</w:t>
      </w:r>
      <w:r w:rsidR="007342D7" w:rsidRPr="002E46B4">
        <w:rPr>
          <w:sz w:val="18"/>
          <w:szCs w:val="18"/>
        </w:rPr>
        <w:t>ют</w:t>
      </w:r>
      <w:r w:rsidRPr="002E46B4">
        <w:rPr>
          <w:sz w:val="18"/>
          <w:szCs w:val="18"/>
        </w:rPr>
        <w:t xml:space="preserve"> влажным приманкам (моркови).</w:t>
      </w:r>
      <w:r w:rsidR="00290AB0" w:rsidRPr="002E46B4">
        <w:rPr>
          <w:sz w:val="18"/>
          <w:szCs w:val="18"/>
        </w:rPr>
        <w:t xml:space="preserve"> В качестве родентицида целесообразно применение 5 % </w:t>
      </w:r>
      <w:r w:rsidR="00290AB0" w:rsidRPr="002E46B4">
        <w:rPr>
          <w:i/>
          <w:sz w:val="18"/>
          <w:szCs w:val="18"/>
        </w:rPr>
        <w:t>фосфида цинка</w:t>
      </w:r>
      <w:r w:rsidR="00290AB0" w:rsidRPr="002E46B4">
        <w:rPr>
          <w:sz w:val="18"/>
          <w:szCs w:val="18"/>
        </w:rPr>
        <w:t xml:space="preserve"> и антикоагулянтов</w:t>
      </w:r>
      <w:r w:rsidR="007917C8" w:rsidRPr="002E46B4">
        <w:rPr>
          <w:sz w:val="18"/>
          <w:szCs w:val="18"/>
        </w:rPr>
        <w:t xml:space="preserve"> стандартных концентраций</w:t>
      </w:r>
      <w:r w:rsidR="00290AB0" w:rsidRPr="002E46B4">
        <w:rPr>
          <w:sz w:val="18"/>
          <w:szCs w:val="18"/>
        </w:rPr>
        <w:t>.</w:t>
      </w:r>
    </w:p>
    <w:p w:rsidR="00187208" w:rsidRPr="002E46B4" w:rsidRDefault="00187208" w:rsidP="004F79CA">
      <w:pPr>
        <w:spacing w:after="120"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Ра</w:t>
      </w:r>
      <w:r w:rsidR="00290AB0" w:rsidRPr="002E46B4">
        <w:rPr>
          <w:sz w:val="18"/>
          <w:szCs w:val="18"/>
        </w:rPr>
        <w:t>складка</w:t>
      </w:r>
      <w:r w:rsidR="007342D7" w:rsidRPr="002E46B4">
        <w:rPr>
          <w:sz w:val="18"/>
          <w:szCs w:val="18"/>
        </w:rPr>
        <w:t xml:space="preserve"> </w:t>
      </w:r>
      <w:r w:rsidR="00290AB0" w:rsidRPr="002E46B4">
        <w:rPr>
          <w:sz w:val="18"/>
          <w:szCs w:val="18"/>
        </w:rPr>
        <w:t>родентицидной</w:t>
      </w:r>
      <w:r w:rsidR="007342D7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приманки производится рабочими в цепи с интервалом </w:t>
      </w:r>
      <w:r w:rsidR="00290AB0" w:rsidRPr="002E46B4">
        <w:rPr>
          <w:sz w:val="18"/>
          <w:szCs w:val="18"/>
        </w:rPr>
        <w:t>5-10</w:t>
      </w:r>
      <w:r w:rsidR="006B1FDB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м. </w:t>
      </w:r>
      <w:r w:rsidR="00942A49" w:rsidRPr="002E46B4">
        <w:rPr>
          <w:sz w:val="18"/>
          <w:szCs w:val="18"/>
        </w:rPr>
        <w:t>Открытый рассев отравленно</w:t>
      </w:r>
      <w:r w:rsidR="00290AB0" w:rsidRPr="002E46B4">
        <w:rPr>
          <w:sz w:val="18"/>
          <w:szCs w:val="18"/>
        </w:rPr>
        <w:t xml:space="preserve">го зерна не допускается. Приманки подают только по укрытиям: в куртины бурьяна, естественные или искусственные норы, трещины, ниши и др. </w:t>
      </w:r>
      <w:r w:rsidRPr="002E46B4">
        <w:rPr>
          <w:sz w:val="18"/>
          <w:szCs w:val="18"/>
        </w:rPr>
        <w:t xml:space="preserve">Средний расход приманки с </w:t>
      </w:r>
      <w:r w:rsidRPr="002E46B4">
        <w:rPr>
          <w:i/>
          <w:sz w:val="18"/>
          <w:szCs w:val="18"/>
        </w:rPr>
        <w:t>фосфидом цинка</w:t>
      </w:r>
      <w:r w:rsidRPr="002E46B4">
        <w:rPr>
          <w:sz w:val="18"/>
          <w:szCs w:val="18"/>
        </w:rPr>
        <w:t xml:space="preserve"> составляет 1,0 кг/га, с антикоагулянтами – 3,5 кг/га. В сильно забурьяненных местах эти нормы могут повышаться вдвое.</w:t>
      </w:r>
      <w:r w:rsidR="00942A49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Оптимальными сроками </w:t>
      </w:r>
      <w:r w:rsidR="00942A49" w:rsidRPr="002E46B4">
        <w:rPr>
          <w:sz w:val="18"/>
          <w:szCs w:val="18"/>
        </w:rPr>
        <w:t xml:space="preserve">обработки </w:t>
      </w:r>
      <w:r w:rsidRPr="002E46B4">
        <w:rPr>
          <w:sz w:val="18"/>
          <w:szCs w:val="18"/>
        </w:rPr>
        <w:t>являются поздняя осень, зима и ранняя весна. Летом мероприятия по снижению численности мышевидных грызунов проводят при наличии эпид</w:t>
      </w:r>
      <w:r w:rsidR="00942A49" w:rsidRPr="002E46B4">
        <w:rPr>
          <w:sz w:val="18"/>
          <w:szCs w:val="18"/>
        </w:rPr>
        <w:t xml:space="preserve">емиологических </w:t>
      </w:r>
      <w:r w:rsidRPr="002E46B4">
        <w:rPr>
          <w:sz w:val="18"/>
          <w:szCs w:val="18"/>
        </w:rPr>
        <w:t>показаний.</w:t>
      </w:r>
    </w:p>
    <w:p w:rsidR="00187208" w:rsidRPr="002E46B4" w:rsidRDefault="009867D4" w:rsidP="004F79CA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8.2</w:t>
      </w:r>
      <w:r w:rsidR="00187208" w:rsidRPr="002E46B4">
        <w:rPr>
          <w:bCs/>
          <w:sz w:val="18"/>
          <w:szCs w:val="18"/>
        </w:rPr>
        <w:t xml:space="preserve">.9. </w:t>
      </w:r>
      <w:r w:rsidR="00AE19CE" w:rsidRPr="002E46B4">
        <w:rPr>
          <w:sz w:val="18"/>
          <w:szCs w:val="18"/>
        </w:rPr>
        <w:t>Регуляция</w:t>
      </w:r>
      <w:r w:rsidR="00AE19CE" w:rsidRPr="002E46B4">
        <w:rPr>
          <w:bCs/>
          <w:sz w:val="18"/>
          <w:szCs w:val="18"/>
        </w:rPr>
        <w:t xml:space="preserve"> </w:t>
      </w:r>
      <w:r w:rsidR="00F37043" w:rsidRPr="002E46B4">
        <w:rPr>
          <w:bCs/>
          <w:sz w:val="18"/>
          <w:szCs w:val="18"/>
        </w:rPr>
        <w:t>численности</w:t>
      </w:r>
      <w:r w:rsidR="00187208" w:rsidRPr="002E46B4">
        <w:rPr>
          <w:bCs/>
          <w:sz w:val="18"/>
          <w:szCs w:val="18"/>
        </w:rPr>
        <w:t xml:space="preserve"> серых крыс на орошаемых землях</w:t>
      </w:r>
    </w:p>
    <w:p w:rsidR="00187208" w:rsidRPr="002E46B4" w:rsidRDefault="00AE1629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На юге </w:t>
      </w:r>
      <w:r w:rsidR="00187208" w:rsidRPr="002E46B4">
        <w:rPr>
          <w:sz w:val="18"/>
          <w:szCs w:val="18"/>
        </w:rPr>
        <w:t>России</w:t>
      </w:r>
      <w:r w:rsidRPr="002E46B4">
        <w:rPr>
          <w:sz w:val="18"/>
          <w:szCs w:val="18"/>
        </w:rPr>
        <w:t xml:space="preserve"> на орошаемых землях формируются стойкие поселения экзоантропных серых крыс, в популяциях которых могут развиваться эпизоотии чумы и других зоонозов.</w:t>
      </w:r>
      <w:r w:rsidR="00187208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Дератизация в их поселениях осуществляется только по эпидемиологическим показаниям. </w:t>
      </w:r>
      <w:r w:rsidR="00EC406C" w:rsidRPr="002E46B4">
        <w:rPr>
          <w:sz w:val="18"/>
          <w:szCs w:val="18"/>
        </w:rPr>
        <w:t xml:space="preserve">Сроки работы определяются конкретной эпизоотической обстановкой. </w:t>
      </w:r>
      <w:r w:rsidRPr="002E46B4">
        <w:rPr>
          <w:sz w:val="18"/>
          <w:szCs w:val="18"/>
        </w:rPr>
        <w:t>Н</w:t>
      </w:r>
      <w:r w:rsidR="00AF3947" w:rsidRPr="002E46B4">
        <w:rPr>
          <w:sz w:val="18"/>
          <w:szCs w:val="18"/>
        </w:rPr>
        <w:t>аиболее благоприятны</w:t>
      </w:r>
      <w:r w:rsidR="009867D4" w:rsidRPr="002E46B4">
        <w:rPr>
          <w:sz w:val="18"/>
          <w:szCs w:val="18"/>
        </w:rPr>
        <w:t>й период</w:t>
      </w:r>
      <w:r w:rsidR="00AF3947" w:rsidRPr="002E46B4">
        <w:rPr>
          <w:sz w:val="18"/>
          <w:szCs w:val="18"/>
        </w:rPr>
        <w:t xml:space="preserve"> обработки </w:t>
      </w:r>
      <w:r w:rsidR="002C1C3A" w:rsidRPr="002E46B4">
        <w:rPr>
          <w:sz w:val="18"/>
          <w:szCs w:val="18"/>
        </w:rPr>
        <w:t>–</w:t>
      </w:r>
      <w:r w:rsidR="00187208" w:rsidRPr="002E46B4">
        <w:rPr>
          <w:sz w:val="18"/>
          <w:szCs w:val="18"/>
        </w:rPr>
        <w:t xml:space="preserve"> февраль-март </w:t>
      </w:r>
      <w:r w:rsidR="009867D4" w:rsidRPr="002E46B4">
        <w:rPr>
          <w:sz w:val="18"/>
          <w:szCs w:val="18"/>
        </w:rPr>
        <w:t>(при</w:t>
      </w:r>
      <w:r w:rsidR="00DD0CD9" w:rsidRPr="002E46B4">
        <w:rPr>
          <w:sz w:val="18"/>
          <w:szCs w:val="18"/>
        </w:rPr>
        <w:t xml:space="preserve"> бескормиц</w:t>
      </w:r>
      <w:r w:rsidR="009867D4" w:rsidRPr="002E46B4">
        <w:rPr>
          <w:sz w:val="18"/>
          <w:szCs w:val="18"/>
        </w:rPr>
        <w:t>е</w:t>
      </w:r>
      <w:r w:rsidR="00DD0CD9" w:rsidRPr="002E46B4">
        <w:rPr>
          <w:sz w:val="18"/>
          <w:szCs w:val="18"/>
        </w:rPr>
        <w:t xml:space="preserve"> зверьки охотнее </w:t>
      </w:r>
      <w:r w:rsidR="00E402AB" w:rsidRPr="002E46B4">
        <w:rPr>
          <w:sz w:val="18"/>
          <w:szCs w:val="18"/>
        </w:rPr>
        <w:t>поедают приманки</w:t>
      </w:r>
      <w:r w:rsidR="009867D4" w:rsidRPr="002E46B4">
        <w:rPr>
          <w:sz w:val="18"/>
          <w:szCs w:val="18"/>
        </w:rPr>
        <w:t>)</w:t>
      </w:r>
      <w:r w:rsidR="00E402AB" w:rsidRPr="002E46B4">
        <w:rPr>
          <w:sz w:val="18"/>
          <w:szCs w:val="18"/>
        </w:rPr>
        <w:t xml:space="preserve">. При планировании работ необходимо </w:t>
      </w:r>
      <w:r w:rsidR="00AF3947" w:rsidRPr="002E46B4">
        <w:rPr>
          <w:sz w:val="18"/>
          <w:szCs w:val="18"/>
        </w:rPr>
        <w:t>учи</w:t>
      </w:r>
      <w:r w:rsidR="00187208" w:rsidRPr="002E46B4">
        <w:rPr>
          <w:sz w:val="18"/>
          <w:szCs w:val="18"/>
        </w:rPr>
        <w:t>т</w:t>
      </w:r>
      <w:r w:rsidR="00E402AB" w:rsidRPr="002E46B4">
        <w:rPr>
          <w:sz w:val="18"/>
          <w:szCs w:val="18"/>
        </w:rPr>
        <w:t>ывать</w:t>
      </w:r>
      <w:r w:rsidR="00187208" w:rsidRPr="002E46B4">
        <w:rPr>
          <w:sz w:val="18"/>
          <w:szCs w:val="18"/>
        </w:rPr>
        <w:t xml:space="preserve"> </w:t>
      </w:r>
      <w:r w:rsidR="00E402AB" w:rsidRPr="002E46B4">
        <w:rPr>
          <w:sz w:val="18"/>
          <w:szCs w:val="18"/>
        </w:rPr>
        <w:t xml:space="preserve">особенности кочевок и миграций зверьков </w:t>
      </w:r>
      <w:r w:rsidR="00187208" w:rsidRPr="002E46B4">
        <w:rPr>
          <w:sz w:val="18"/>
          <w:szCs w:val="18"/>
        </w:rPr>
        <w:t>из построек летом и возвращения в жилища человека осенью</w:t>
      </w:r>
      <w:r w:rsidR="009867D4" w:rsidRPr="002E46B4">
        <w:rPr>
          <w:sz w:val="18"/>
          <w:szCs w:val="18"/>
        </w:rPr>
        <w:t>, если таковые имеют место</w:t>
      </w:r>
      <w:r w:rsidR="00A36DD3"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Д</w:t>
      </w:r>
      <w:r w:rsidR="00AF3947" w:rsidRPr="002E46B4">
        <w:rPr>
          <w:sz w:val="18"/>
          <w:szCs w:val="18"/>
        </w:rPr>
        <w:t>ля борьбы с серыми крысами</w:t>
      </w:r>
      <w:r w:rsidRPr="002E46B4">
        <w:rPr>
          <w:sz w:val="18"/>
          <w:szCs w:val="18"/>
        </w:rPr>
        <w:t xml:space="preserve"> применяют приманки с</w:t>
      </w:r>
      <w:r w:rsidR="00E402AB" w:rsidRPr="002E46B4">
        <w:rPr>
          <w:sz w:val="18"/>
          <w:szCs w:val="18"/>
        </w:rPr>
        <w:t xml:space="preserve"> 5 %</w:t>
      </w:r>
      <w:r w:rsidRPr="002E46B4">
        <w:rPr>
          <w:sz w:val="18"/>
          <w:szCs w:val="18"/>
        </w:rPr>
        <w:t xml:space="preserve"> </w:t>
      </w:r>
      <w:r w:rsidRPr="002E46B4">
        <w:rPr>
          <w:i/>
          <w:sz w:val="18"/>
          <w:szCs w:val="18"/>
        </w:rPr>
        <w:t>фосфидом цинка</w:t>
      </w:r>
      <w:r w:rsidR="00E402AB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и антикоагулянтами стандартных концентраций. Для обработки поселений крыс вдоль земляных валов, разделяющих пространства</w:t>
      </w:r>
      <w:r w:rsidR="00AF3947" w:rsidRPr="002E46B4">
        <w:rPr>
          <w:sz w:val="18"/>
          <w:szCs w:val="18"/>
        </w:rPr>
        <w:t xml:space="preserve">, </w:t>
      </w:r>
      <w:r w:rsidRPr="002E46B4">
        <w:rPr>
          <w:sz w:val="18"/>
          <w:szCs w:val="18"/>
        </w:rPr>
        <w:t xml:space="preserve">залитые водой (рисовые поля, лиманы, плавни), по берегам водоемов отравленную приманку </w:t>
      </w:r>
      <w:r w:rsidR="00770908" w:rsidRPr="002E46B4">
        <w:rPr>
          <w:sz w:val="18"/>
          <w:szCs w:val="18"/>
        </w:rPr>
        <w:t>заворачивают</w:t>
      </w:r>
      <w:r w:rsidRPr="002E46B4">
        <w:rPr>
          <w:sz w:val="18"/>
          <w:szCs w:val="18"/>
        </w:rPr>
        <w:t xml:space="preserve"> в плотн</w:t>
      </w:r>
      <w:r w:rsidR="00770908" w:rsidRPr="002E46B4">
        <w:rPr>
          <w:sz w:val="18"/>
          <w:szCs w:val="18"/>
        </w:rPr>
        <w:t>ые</w:t>
      </w:r>
      <w:r w:rsidRPr="002E46B4">
        <w:rPr>
          <w:sz w:val="18"/>
          <w:szCs w:val="18"/>
        </w:rPr>
        <w:t xml:space="preserve"> пакеты из водонепроницаемых материалов или готов</w:t>
      </w:r>
      <w:r w:rsidR="00770908" w:rsidRPr="002E46B4">
        <w:rPr>
          <w:sz w:val="18"/>
          <w:szCs w:val="18"/>
        </w:rPr>
        <w:t>ят</w:t>
      </w:r>
      <w:r w:rsidRPr="002E46B4">
        <w:rPr>
          <w:sz w:val="18"/>
          <w:szCs w:val="18"/>
        </w:rPr>
        <w:t xml:space="preserve"> парафинированные брикеты весом 10-30 г.</w:t>
      </w:r>
      <w:r w:rsidR="00770908" w:rsidRPr="002E46B4">
        <w:rPr>
          <w:sz w:val="18"/>
          <w:szCs w:val="18"/>
        </w:rPr>
        <w:t xml:space="preserve"> Их</w:t>
      </w:r>
      <w:r w:rsidRPr="002E46B4">
        <w:rPr>
          <w:b/>
          <w:bCs/>
          <w:sz w:val="18"/>
          <w:szCs w:val="18"/>
        </w:rPr>
        <w:t xml:space="preserve"> </w:t>
      </w:r>
      <w:r w:rsidR="00770908" w:rsidRPr="002E46B4">
        <w:rPr>
          <w:sz w:val="18"/>
          <w:szCs w:val="18"/>
        </w:rPr>
        <w:t>р</w:t>
      </w:r>
      <w:r w:rsidRPr="002E46B4">
        <w:rPr>
          <w:sz w:val="18"/>
          <w:szCs w:val="18"/>
        </w:rPr>
        <w:t>аскладывают в полосе шириной 4-8 м (в зависимости от раз</w:t>
      </w:r>
      <w:r w:rsidR="00F50BF3" w:rsidRPr="002E46B4">
        <w:rPr>
          <w:sz w:val="18"/>
          <w:szCs w:val="18"/>
        </w:rPr>
        <w:t>меров поселений)</w:t>
      </w:r>
      <w:r w:rsidRPr="002E46B4">
        <w:rPr>
          <w:sz w:val="18"/>
          <w:szCs w:val="18"/>
        </w:rPr>
        <w:t xml:space="preserve"> в специальные укрытия</w:t>
      </w:r>
      <w:r w:rsidR="00337016" w:rsidRPr="002E46B4">
        <w:rPr>
          <w:sz w:val="18"/>
          <w:szCs w:val="18"/>
        </w:rPr>
        <w:t>:</w:t>
      </w:r>
      <w:r w:rsidRPr="002E46B4">
        <w:rPr>
          <w:sz w:val="18"/>
          <w:szCs w:val="18"/>
        </w:rPr>
        <w:t xml:space="preserve"> кучи соломы, сена, ботвы, канавки, накрытые досками, коробки, укрытые </w:t>
      </w:r>
      <w:r w:rsidR="00337016" w:rsidRPr="002E46B4">
        <w:rPr>
          <w:sz w:val="18"/>
          <w:szCs w:val="18"/>
        </w:rPr>
        <w:t>травой.</w:t>
      </w:r>
      <w:r w:rsidRPr="002E46B4">
        <w:rPr>
          <w:sz w:val="18"/>
          <w:szCs w:val="18"/>
        </w:rPr>
        <w:t xml:space="preserve"> При использовании таких укрытий на 250 м 4-метровой полосы </w:t>
      </w:r>
      <w:r w:rsidR="00E10428" w:rsidRPr="002E46B4">
        <w:rPr>
          <w:sz w:val="18"/>
          <w:szCs w:val="18"/>
        </w:rPr>
        <w:t>оборуду</w:t>
      </w:r>
      <w:r w:rsidRPr="002E46B4">
        <w:rPr>
          <w:sz w:val="18"/>
          <w:szCs w:val="18"/>
        </w:rPr>
        <w:t xml:space="preserve">ют до 40 столиков с приманкой. Количество приманки в каждой </w:t>
      </w:r>
      <w:r w:rsidR="00337016" w:rsidRPr="002E46B4">
        <w:rPr>
          <w:sz w:val="18"/>
          <w:szCs w:val="18"/>
        </w:rPr>
        <w:t>«</w:t>
      </w:r>
      <w:r w:rsidRPr="002E46B4">
        <w:rPr>
          <w:sz w:val="18"/>
          <w:szCs w:val="18"/>
        </w:rPr>
        <w:t>точке</w:t>
      </w:r>
      <w:r w:rsidR="00337016" w:rsidRPr="002E46B4">
        <w:rPr>
          <w:sz w:val="18"/>
          <w:szCs w:val="18"/>
        </w:rPr>
        <w:t>»</w:t>
      </w:r>
      <w:r w:rsidRPr="002E46B4">
        <w:rPr>
          <w:sz w:val="18"/>
          <w:szCs w:val="18"/>
        </w:rPr>
        <w:t xml:space="preserve"> </w:t>
      </w:r>
      <w:r w:rsidR="00F50BF3" w:rsidRPr="002E46B4">
        <w:rPr>
          <w:sz w:val="18"/>
          <w:szCs w:val="18"/>
        </w:rPr>
        <w:t>составляет</w:t>
      </w:r>
      <w:r w:rsidRPr="002E46B4">
        <w:rPr>
          <w:sz w:val="18"/>
          <w:szCs w:val="18"/>
        </w:rPr>
        <w:t xml:space="preserve"> до 50 г с ядом острого действия и до 75-100 г</w:t>
      </w:r>
      <w:r w:rsidR="00770908" w:rsidRPr="002E46B4">
        <w:rPr>
          <w:sz w:val="18"/>
          <w:szCs w:val="18"/>
        </w:rPr>
        <w:t xml:space="preserve"> –</w:t>
      </w:r>
      <w:r w:rsidRPr="002E46B4">
        <w:rPr>
          <w:sz w:val="18"/>
          <w:szCs w:val="18"/>
        </w:rPr>
        <w:t xml:space="preserve"> с антикоагулянтами.</w:t>
      </w:r>
    </w:p>
    <w:p w:rsidR="0094063F" w:rsidRPr="002E46B4" w:rsidRDefault="00083BD6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Наиболее сложной задачей</w:t>
      </w:r>
      <w:r w:rsidR="00187208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при организации и проведении </w:t>
      </w:r>
      <w:r w:rsidR="0094063F" w:rsidRPr="002E46B4">
        <w:rPr>
          <w:sz w:val="18"/>
          <w:szCs w:val="18"/>
        </w:rPr>
        <w:t xml:space="preserve">дератизационных </w:t>
      </w:r>
      <w:r w:rsidRPr="002E46B4">
        <w:rPr>
          <w:sz w:val="18"/>
          <w:szCs w:val="18"/>
        </w:rPr>
        <w:t>работ является учет численности крыс в природных биотопах.</w:t>
      </w:r>
      <w:r w:rsidR="00187208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В сплошных поселениях их учитывают на площади не менее 1 га, в ленточных – в полосе не менее 500 м. Основными методами учета являются подсчет </w:t>
      </w:r>
      <w:r w:rsidR="0094063F" w:rsidRPr="002E46B4">
        <w:rPr>
          <w:sz w:val="18"/>
          <w:szCs w:val="18"/>
        </w:rPr>
        <w:t xml:space="preserve">открывшихся </w:t>
      </w:r>
      <w:r w:rsidRPr="002E46B4">
        <w:rPr>
          <w:sz w:val="18"/>
          <w:szCs w:val="18"/>
        </w:rPr>
        <w:t>входных отверстий</w:t>
      </w:r>
      <w:r w:rsidR="00187208" w:rsidRPr="002E46B4">
        <w:rPr>
          <w:sz w:val="18"/>
          <w:szCs w:val="18"/>
        </w:rPr>
        <w:t xml:space="preserve"> </w:t>
      </w:r>
      <w:r w:rsidR="0094063F" w:rsidRPr="002E46B4">
        <w:rPr>
          <w:sz w:val="18"/>
          <w:szCs w:val="18"/>
        </w:rPr>
        <w:t xml:space="preserve">вдоль береговой линии, капкано-линейный и с помощью следовых </w:t>
      </w:r>
      <w:r w:rsidR="00337016" w:rsidRPr="002E46B4">
        <w:rPr>
          <w:sz w:val="18"/>
          <w:szCs w:val="18"/>
        </w:rPr>
        <w:t xml:space="preserve">(иловых) </w:t>
      </w:r>
      <w:r w:rsidR="0094063F" w:rsidRPr="002E46B4">
        <w:rPr>
          <w:sz w:val="18"/>
          <w:szCs w:val="18"/>
        </w:rPr>
        <w:t>площадок. Учеты численности до и после обработки следует проводить одним способом и в тех же местах.</w:t>
      </w:r>
    </w:p>
    <w:p w:rsidR="00187208" w:rsidRPr="002E46B4" w:rsidRDefault="00F33702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Эффективность дератизации </w:t>
      </w:r>
      <w:r w:rsidR="0094063F" w:rsidRPr="002E46B4">
        <w:rPr>
          <w:sz w:val="18"/>
          <w:szCs w:val="18"/>
        </w:rPr>
        <w:t>оценивают, используя один из перечисленных методов учета, через 5</w:t>
      </w:r>
      <w:r w:rsidR="00337016" w:rsidRPr="002E46B4">
        <w:rPr>
          <w:sz w:val="18"/>
          <w:szCs w:val="18"/>
        </w:rPr>
        <w:t>-7</w:t>
      </w:r>
      <w:r w:rsidR="0094063F" w:rsidRPr="002E46B4">
        <w:rPr>
          <w:sz w:val="18"/>
          <w:szCs w:val="18"/>
        </w:rPr>
        <w:t xml:space="preserve"> дней после обработки приманками с ядами острого действия и через 10 дней – после обработки антикоагулянтами. Если после истребительных мероприятий число вскрытых входных отверстий нор, количест</w:t>
      </w:r>
      <w:r w:rsidR="00840BCC" w:rsidRPr="002E46B4">
        <w:rPr>
          <w:sz w:val="18"/>
          <w:szCs w:val="18"/>
        </w:rPr>
        <w:t>во посещенных следовых площадок</w:t>
      </w:r>
      <w:r w:rsidR="0094063F" w:rsidRPr="002E46B4">
        <w:rPr>
          <w:sz w:val="18"/>
          <w:szCs w:val="18"/>
        </w:rPr>
        <w:t xml:space="preserve"> или число пойманных в капканы серых крыс составит менее 20 % от результатов учета до проведения обработок</w:t>
      </w:r>
      <w:r w:rsidRPr="002E46B4">
        <w:rPr>
          <w:sz w:val="18"/>
          <w:szCs w:val="18"/>
        </w:rPr>
        <w:t>,</w:t>
      </w:r>
      <w:r w:rsidR="0094063F" w:rsidRPr="002E46B4">
        <w:rPr>
          <w:sz w:val="18"/>
          <w:szCs w:val="18"/>
        </w:rPr>
        <w:t xml:space="preserve"> эффективность считают удовлет</w:t>
      </w:r>
      <w:r w:rsidRPr="002E46B4">
        <w:rPr>
          <w:sz w:val="18"/>
          <w:szCs w:val="18"/>
        </w:rPr>
        <w:t>ворительной</w:t>
      </w:r>
      <w:r w:rsidR="0094063F" w:rsidRPr="002E46B4">
        <w:rPr>
          <w:sz w:val="18"/>
          <w:szCs w:val="18"/>
        </w:rPr>
        <w:t>.</w:t>
      </w:r>
    </w:p>
    <w:p w:rsidR="00187208" w:rsidRPr="002E46B4" w:rsidRDefault="00187208" w:rsidP="007342D7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b/>
          <w:bCs/>
          <w:sz w:val="18"/>
          <w:szCs w:val="18"/>
        </w:rPr>
        <w:t>8.</w:t>
      </w:r>
      <w:r w:rsidR="00A258BC" w:rsidRPr="002E46B4">
        <w:rPr>
          <w:b/>
          <w:bCs/>
          <w:sz w:val="18"/>
          <w:szCs w:val="18"/>
        </w:rPr>
        <w:t>3</w:t>
      </w:r>
      <w:r w:rsidRPr="002E46B4">
        <w:rPr>
          <w:b/>
          <w:bCs/>
          <w:sz w:val="18"/>
          <w:szCs w:val="18"/>
        </w:rPr>
        <w:t>. Дератизаци</w:t>
      </w:r>
      <w:r w:rsidR="00C576DA" w:rsidRPr="002E46B4">
        <w:rPr>
          <w:b/>
          <w:bCs/>
          <w:sz w:val="18"/>
          <w:szCs w:val="18"/>
        </w:rPr>
        <w:t>онные мероприяти</w:t>
      </w:r>
      <w:r w:rsidRPr="002E46B4">
        <w:rPr>
          <w:b/>
          <w:bCs/>
          <w:sz w:val="18"/>
          <w:szCs w:val="18"/>
        </w:rPr>
        <w:t>я в населенных пунктах</w:t>
      </w:r>
    </w:p>
    <w:p w:rsidR="00187208" w:rsidRPr="002E46B4" w:rsidRDefault="000D235E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В границах природных очагов зоонозов провод</w:t>
      </w:r>
      <w:r w:rsidR="00DD5E1D" w:rsidRPr="002E46B4">
        <w:rPr>
          <w:sz w:val="18"/>
          <w:szCs w:val="18"/>
        </w:rPr>
        <w:t>ят</w:t>
      </w:r>
      <w:r w:rsidRPr="002E46B4">
        <w:rPr>
          <w:sz w:val="18"/>
          <w:szCs w:val="18"/>
        </w:rPr>
        <w:t xml:space="preserve"> систематическ</w:t>
      </w:r>
      <w:r w:rsidR="004F1840" w:rsidRPr="002E46B4">
        <w:rPr>
          <w:sz w:val="18"/>
          <w:szCs w:val="18"/>
        </w:rPr>
        <w:t>ое наблюдение</w:t>
      </w:r>
      <w:r w:rsidRPr="002E46B4">
        <w:rPr>
          <w:sz w:val="18"/>
          <w:szCs w:val="18"/>
        </w:rPr>
        <w:t xml:space="preserve"> за численностью синантропных и полусинантропных грызунов</w:t>
      </w:r>
      <w:r w:rsidR="005F5A7D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>Сроки</w:t>
      </w:r>
      <w:r w:rsidR="003B6A47" w:rsidRPr="002E46B4">
        <w:rPr>
          <w:sz w:val="18"/>
          <w:szCs w:val="18"/>
        </w:rPr>
        <w:t>, объемы</w:t>
      </w:r>
      <w:r w:rsidR="00187208" w:rsidRPr="002E46B4">
        <w:rPr>
          <w:sz w:val="18"/>
          <w:szCs w:val="18"/>
        </w:rPr>
        <w:t xml:space="preserve"> и кратность проведения дератизации определяют с учетом конкретной обстановки. На участках природных очагов зоонозов с постоянной или высокой эпизоотической активностью истребление грызунов в</w:t>
      </w:r>
      <w:r w:rsidR="003B6A47" w:rsidRPr="002E46B4">
        <w:rPr>
          <w:sz w:val="18"/>
          <w:szCs w:val="18"/>
        </w:rPr>
        <w:t xml:space="preserve"> жилых и хозяйственных</w:t>
      </w:r>
      <w:r w:rsidR="00187208" w:rsidRPr="002E46B4">
        <w:rPr>
          <w:sz w:val="18"/>
          <w:szCs w:val="18"/>
        </w:rPr>
        <w:t xml:space="preserve"> </w:t>
      </w:r>
      <w:r w:rsidR="003B6A47" w:rsidRPr="002E46B4">
        <w:rPr>
          <w:sz w:val="18"/>
          <w:szCs w:val="18"/>
        </w:rPr>
        <w:t xml:space="preserve">помещениях </w:t>
      </w:r>
      <w:r w:rsidR="00187208" w:rsidRPr="002E46B4">
        <w:rPr>
          <w:sz w:val="18"/>
          <w:szCs w:val="18"/>
        </w:rPr>
        <w:t xml:space="preserve">осуществляют </w:t>
      </w:r>
      <w:r w:rsidR="003B6A47" w:rsidRPr="002E46B4">
        <w:rPr>
          <w:sz w:val="18"/>
          <w:szCs w:val="18"/>
        </w:rPr>
        <w:t>регулярно, усиливая контроль в периоды возможных эпизоотических обострений</w:t>
      </w:r>
      <w:r w:rsidR="00187208" w:rsidRPr="002E46B4">
        <w:rPr>
          <w:sz w:val="18"/>
          <w:szCs w:val="18"/>
        </w:rPr>
        <w:t>: весной и осенью. При наличии прямых эпидемиологических показаний истребление грызунов проводят в любое время года, с кратностью об</w:t>
      </w:r>
      <w:r w:rsidR="00CF21FF" w:rsidRPr="002E46B4">
        <w:rPr>
          <w:sz w:val="18"/>
          <w:szCs w:val="18"/>
        </w:rPr>
        <w:t>работок 1 раз в 2 месяца.</w:t>
      </w:r>
    </w:p>
    <w:p w:rsidR="004F1840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 природных очаг</w:t>
      </w:r>
      <w:r w:rsidR="004F1840" w:rsidRPr="002E46B4">
        <w:rPr>
          <w:sz w:val="18"/>
          <w:szCs w:val="18"/>
        </w:rPr>
        <w:t xml:space="preserve">ах чумы даже при отсутствии эпизоотий </w:t>
      </w:r>
      <w:r w:rsidR="003B6A47" w:rsidRPr="002E46B4">
        <w:rPr>
          <w:sz w:val="18"/>
          <w:szCs w:val="18"/>
        </w:rPr>
        <w:t xml:space="preserve">обработке </w:t>
      </w:r>
      <w:r w:rsidRPr="002E46B4">
        <w:rPr>
          <w:sz w:val="18"/>
          <w:szCs w:val="18"/>
        </w:rPr>
        <w:t xml:space="preserve">подлежат населенные пункты, в которых показатель численности </w:t>
      </w:r>
      <w:r w:rsidR="005F5A7D" w:rsidRPr="002E46B4">
        <w:rPr>
          <w:sz w:val="18"/>
          <w:szCs w:val="18"/>
        </w:rPr>
        <w:t xml:space="preserve">грызунов </w:t>
      </w:r>
      <w:r w:rsidRPr="002E46B4">
        <w:rPr>
          <w:sz w:val="18"/>
          <w:szCs w:val="18"/>
        </w:rPr>
        <w:t>превышает 15 % или регистрируется высокая заселенность объектов серыми крысами (более 30 % домов).</w:t>
      </w:r>
      <w:r w:rsidRPr="002E46B4">
        <w:rPr>
          <w:b/>
          <w:bCs/>
          <w:sz w:val="18"/>
          <w:szCs w:val="18"/>
        </w:rPr>
        <w:t xml:space="preserve"> </w:t>
      </w:r>
      <w:r w:rsidRPr="002E46B4">
        <w:rPr>
          <w:sz w:val="18"/>
          <w:szCs w:val="18"/>
        </w:rPr>
        <w:t>Мелкие населенные пункты (до 100 домов), одиночные стоянки животноводов, охотников и рыбаков, хутор</w:t>
      </w:r>
      <w:r w:rsidR="004F1840" w:rsidRPr="002E46B4">
        <w:rPr>
          <w:sz w:val="18"/>
          <w:szCs w:val="18"/>
        </w:rPr>
        <w:t>а</w:t>
      </w:r>
      <w:r w:rsidRPr="002E46B4">
        <w:rPr>
          <w:sz w:val="18"/>
          <w:szCs w:val="18"/>
        </w:rPr>
        <w:t xml:space="preserve">, полевые станы, экспедиционные городки </w:t>
      </w:r>
      <w:r w:rsidR="00A36DD3" w:rsidRPr="002E46B4">
        <w:rPr>
          <w:sz w:val="18"/>
          <w:szCs w:val="18"/>
        </w:rPr>
        <w:t>и др.</w:t>
      </w:r>
      <w:r w:rsidRPr="002E46B4">
        <w:rPr>
          <w:sz w:val="18"/>
          <w:szCs w:val="18"/>
        </w:rPr>
        <w:t>обрабатывают полностью. В крупных населенных пунктах ограничиваются дератизацией домов (подворий), располагающихся на окраинах рядом с поселениями диких грызунов или в кварталах с повышенной численностью крыс и мышей.</w:t>
      </w:r>
    </w:p>
    <w:p w:rsidR="00187208" w:rsidRPr="002E46B4" w:rsidRDefault="00201FFA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случае </w:t>
      </w:r>
      <w:r w:rsidR="00187208" w:rsidRPr="002E46B4">
        <w:rPr>
          <w:sz w:val="18"/>
          <w:szCs w:val="18"/>
        </w:rPr>
        <w:t>обнаружени</w:t>
      </w:r>
      <w:r w:rsidRPr="002E46B4">
        <w:rPr>
          <w:sz w:val="18"/>
          <w:szCs w:val="18"/>
        </w:rPr>
        <w:t>я</w:t>
      </w:r>
      <w:r w:rsidR="00187208" w:rsidRPr="002E46B4">
        <w:rPr>
          <w:sz w:val="18"/>
          <w:szCs w:val="18"/>
        </w:rPr>
        <w:t xml:space="preserve"> эпизоотий в популяциях синантропных грызунов или </w:t>
      </w:r>
      <w:r w:rsidRPr="002E46B4">
        <w:rPr>
          <w:sz w:val="18"/>
          <w:szCs w:val="18"/>
        </w:rPr>
        <w:t>выявления</w:t>
      </w:r>
      <w:r w:rsidR="00187208" w:rsidRPr="002E46B4">
        <w:rPr>
          <w:sz w:val="18"/>
          <w:szCs w:val="18"/>
        </w:rPr>
        <w:t xml:space="preserve"> заболеваний людей дератизации подлежат все жилые и хозяйственные объекты, располагающиеся на зараженной территории (в «очаге»).</w:t>
      </w:r>
      <w:r w:rsidR="00EB37AA" w:rsidRPr="002E46B4">
        <w:rPr>
          <w:sz w:val="18"/>
          <w:szCs w:val="18"/>
        </w:rPr>
        <w:t xml:space="preserve"> П</w:t>
      </w:r>
      <w:r w:rsidR="00187208" w:rsidRPr="002E46B4">
        <w:rPr>
          <w:sz w:val="18"/>
          <w:szCs w:val="18"/>
        </w:rPr>
        <w:t>ри необходимости обрабатывают не только строения, но и окрестности домовладений</w:t>
      </w:r>
      <w:r w:rsidR="00EF6630" w:rsidRPr="002E46B4">
        <w:rPr>
          <w:sz w:val="18"/>
          <w:szCs w:val="18"/>
        </w:rPr>
        <w:t xml:space="preserve"> – незастроенные территории</w:t>
      </w:r>
      <w:r w:rsidR="00187208" w:rsidRPr="002E46B4">
        <w:rPr>
          <w:sz w:val="18"/>
          <w:szCs w:val="18"/>
        </w:rPr>
        <w:t xml:space="preserve">: забурьяненные пустыри, </w:t>
      </w:r>
      <w:r w:rsidR="00EF6630" w:rsidRPr="002E46B4">
        <w:rPr>
          <w:sz w:val="18"/>
          <w:szCs w:val="18"/>
        </w:rPr>
        <w:t xml:space="preserve">валы, обочины дорог, насыпи, </w:t>
      </w:r>
      <w:r w:rsidR="00187208" w:rsidRPr="002E46B4">
        <w:rPr>
          <w:sz w:val="18"/>
          <w:szCs w:val="18"/>
        </w:rPr>
        <w:t>заросли травянистой и древесной растительности, сады и огороды.</w:t>
      </w:r>
    </w:p>
    <w:p w:rsidR="00173B1D" w:rsidRPr="002E46B4" w:rsidRDefault="00173B1D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 некоторых случаях в небольших объемах на «категорийных» объектах эффективно применение механических средств борьбы с грызунами: отлов капканами, давилками Геро, живоловками, вершами, липкими площадками (клей АЛТ, Ч</w:t>
      </w:r>
      <w:r w:rsidR="00A258BC" w:rsidRPr="002E46B4">
        <w:rPr>
          <w:sz w:val="18"/>
          <w:szCs w:val="18"/>
        </w:rPr>
        <w:t>ИПАКОЛ, КЛЕЕЦИД, ТАКА</w:t>
      </w:r>
      <w:r w:rsidR="001349E6" w:rsidRPr="002E46B4">
        <w:rPr>
          <w:sz w:val="18"/>
          <w:szCs w:val="18"/>
        </w:rPr>
        <w:t xml:space="preserve"> и др.</w:t>
      </w:r>
      <w:r w:rsidR="007C3E0D" w:rsidRPr="002E46B4">
        <w:rPr>
          <w:sz w:val="18"/>
          <w:szCs w:val="18"/>
        </w:rPr>
        <w:t xml:space="preserve"> зарегистрированные средства</w:t>
      </w:r>
      <w:r w:rsidRPr="002E46B4">
        <w:rPr>
          <w:sz w:val="18"/>
          <w:szCs w:val="18"/>
        </w:rPr>
        <w:t>). В этом случае орудия лова устанавливают с ежедневной проверкой и перезарядкой на 5-7 дней до полного вылова зверьков.</w:t>
      </w:r>
      <w:r w:rsidR="0011139F" w:rsidRPr="002E46B4">
        <w:rPr>
          <w:sz w:val="18"/>
          <w:szCs w:val="18"/>
        </w:rPr>
        <w:t xml:space="preserve"> </w:t>
      </w:r>
      <w:r w:rsidR="000506DF" w:rsidRPr="002E46B4">
        <w:rPr>
          <w:sz w:val="18"/>
          <w:szCs w:val="18"/>
        </w:rPr>
        <w:t>Здесь для борьбы с крысами можно рекомендовать препарат ДЕЛМАР на основе целлюлозы «меласса Орбис» (99 %), не содержащий токсических веществ (гибель зверьков наступает через 6-10 дней в результате дегидратации).</w:t>
      </w:r>
    </w:p>
    <w:p w:rsidR="00187208" w:rsidRPr="002E46B4" w:rsidRDefault="0082293A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О</w:t>
      </w:r>
      <w:r w:rsidR="00187208" w:rsidRPr="002E46B4">
        <w:rPr>
          <w:sz w:val="18"/>
          <w:szCs w:val="18"/>
        </w:rPr>
        <w:t xml:space="preserve">сновным методом экстренной профилактики заболеваний в антропургических очагах является профессиональная </w:t>
      </w:r>
      <w:r w:rsidRPr="002E46B4">
        <w:rPr>
          <w:sz w:val="18"/>
          <w:szCs w:val="18"/>
        </w:rPr>
        <w:t xml:space="preserve">химическая </w:t>
      </w:r>
      <w:r w:rsidR="00187208" w:rsidRPr="002E46B4">
        <w:rPr>
          <w:sz w:val="18"/>
          <w:szCs w:val="18"/>
        </w:rPr>
        <w:t>дератизация.</w:t>
      </w:r>
      <w:r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>До начала</w:t>
      </w:r>
      <w:r w:rsidR="00187208" w:rsidRPr="002E46B4">
        <w:rPr>
          <w:b/>
          <w:bCs/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 xml:space="preserve">истребительных мероприятий проводят </w:t>
      </w:r>
      <w:r w:rsidR="00EF6630" w:rsidRPr="002E46B4">
        <w:rPr>
          <w:sz w:val="18"/>
          <w:szCs w:val="18"/>
        </w:rPr>
        <w:t xml:space="preserve">обследование населенного пункта </w:t>
      </w:r>
      <w:r w:rsidR="00187208" w:rsidRPr="002E46B4">
        <w:rPr>
          <w:sz w:val="18"/>
          <w:szCs w:val="18"/>
        </w:rPr>
        <w:t xml:space="preserve">с целью установления видового состава, особенностей распределения и численности </w:t>
      </w:r>
      <w:r w:rsidR="00EF6630" w:rsidRPr="002E46B4">
        <w:rPr>
          <w:sz w:val="18"/>
          <w:szCs w:val="18"/>
        </w:rPr>
        <w:t>грызунов.</w:t>
      </w:r>
      <w:r w:rsidR="00187208" w:rsidRPr="002E46B4">
        <w:rPr>
          <w:sz w:val="18"/>
          <w:szCs w:val="18"/>
        </w:rPr>
        <w:t xml:space="preserve"> Дополнительно осматривают конкретные объекты </w:t>
      </w:r>
      <w:r w:rsidR="00364F23" w:rsidRPr="002E46B4">
        <w:rPr>
          <w:sz w:val="18"/>
          <w:szCs w:val="18"/>
        </w:rPr>
        <w:t>для</w:t>
      </w:r>
      <w:r w:rsidR="00187208" w:rsidRPr="002E46B4">
        <w:rPr>
          <w:sz w:val="18"/>
          <w:szCs w:val="18"/>
        </w:rPr>
        <w:t xml:space="preserve"> выявления скоплений нор, путей постоянного перемещения зверьков, которые обнаруживаются по следам или наличию темных сальных пятен ("мазков") вдоль труб и балок, на ступеньках </w:t>
      </w:r>
      <w:r w:rsidR="00895729" w:rsidRPr="002E46B4">
        <w:rPr>
          <w:sz w:val="18"/>
          <w:szCs w:val="18"/>
        </w:rPr>
        <w:t xml:space="preserve">лестниц </w:t>
      </w:r>
      <w:r w:rsidR="00187208" w:rsidRPr="002E46B4">
        <w:rPr>
          <w:sz w:val="18"/>
          <w:szCs w:val="18"/>
        </w:rPr>
        <w:t>и вокруг нижнего края отверстий в кирпичной кладке или дереве. Иногда по полному отсутствию пыли вдоль верхней части трубы или паутины в углах помещения можно заключить, что здесь проходит "тропа" грызунов. Вдоль троп можно обнаружить помет зверьков, но значительно чаще его находят в местах их кормления.</w:t>
      </w:r>
    </w:p>
    <w:p w:rsidR="0082293A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качестве родентицидов, разрешенных для борьбы с синантропными грызунами, в настоящее время </w:t>
      </w:r>
      <w:r w:rsidR="0011139F" w:rsidRPr="002E46B4">
        <w:rPr>
          <w:sz w:val="18"/>
          <w:szCs w:val="18"/>
        </w:rPr>
        <w:t xml:space="preserve">широко </w:t>
      </w:r>
      <w:r w:rsidRPr="002E46B4">
        <w:rPr>
          <w:sz w:val="18"/>
          <w:szCs w:val="18"/>
        </w:rPr>
        <w:t>используют антикоагулянты.</w:t>
      </w:r>
      <w:r w:rsidR="00EF6630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Лишь при обработке </w:t>
      </w:r>
      <w:r w:rsidR="00295420" w:rsidRPr="002E46B4">
        <w:rPr>
          <w:sz w:val="18"/>
          <w:szCs w:val="18"/>
        </w:rPr>
        <w:t xml:space="preserve">помещений </w:t>
      </w:r>
      <w:r w:rsidRPr="002E46B4">
        <w:rPr>
          <w:sz w:val="18"/>
          <w:szCs w:val="18"/>
        </w:rPr>
        <w:t>непищевых предприятий, объектов жилищно-коммунального хозяйства, некоторых технических и военных объектов допускается ограниченное использование острых ядов.</w:t>
      </w:r>
      <w:r w:rsidR="0011139F" w:rsidRPr="002E46B4">
        <w:rPr>
          <w:sz w:val="18"/>
          <w:szCs w:val="18"/>
        </w:rPr>
        <w:t xml:space="preserve"> На пищевых объектах, в детских учреждениях, в помещениях больниц, санаториев и др. рекомендуется применение более безопасных приманок на основе</w:t>
      </w:r>
      <w:r w:rsidR="00895729" w:rsidRPr="002E46B4">
        <w:rPr>
          <w:sz w:val="18"/>
          <w:szCs w:val="18"/>
        </w:rPr>
        <w:t xml:space="preserve"> витаминов Д, препарата ДЕЛМАР.</w:t>
      </w:r>
    </w:p>
    <w:p w:rsidR="00944E57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При экстренной профилактике, когда необходимо добиться противоэпидемического эффекта в короткие сроки, используют более токсичные антикоагулянты</w:t>
      </w:r>
      <w:r w:rsidR="0082293A" w:rsidRPr="002E46B4">
        <w:rPr>
          <w:sz w:val="18"/>
          <w:szCs w:val="18"/>
        </w:rPr>
        <w:t xml:space="preserve"> 2</w:t>
      </w:r>
      <w:r w:rsidR="00A26468" w:rsidRPr="002E46B4">
        <w:rPr>
          <w:sz w:val="18"/>
          <w:szCs w:val="18"/>
        </w:rPr>
        <w:t xml:space="preserve"> поколения: </w:t>
      </w:r>
      <w:r w:rsidR="00A26468" w:rsidRPr="002E46B4">
        <w:rPr>
          <w:i/>
          <w:sz w:val="18"/>
          <w:szCs w:val="18"/>
        </w:rPr>
        <w:t xml:space="preserve">бродифакум, </w:t>
      </w:r>
      <w:r w:rsidRPr="002E46B4">
        <w:rPr>
          <w:i/>
          <w:sz w:val="18"/>
          <w:szCs w:val="18"/>
        </w:rPr>
        <w:t>бромадиолон</w:t>
      </w:r>
      <w:r w:rsidR="00A258BC" w:rsidRPr="002E46B4">
        <w:rPr>
          <w:i/>
          <w:sz w:val="18"/>
          <w:szCs w:val="18"/>
        </w:rPr>
        <w:t>, дифетиалон,</w:t>
      </w:r>
      <w:r w:rsidR="00AE0B90" w:rsidRPr="002E46B4">
        <w:rPr>
          <w:i/>
          <w:sz w:val="18"/>
          <w:szCs w:val="18"/>
        </w:rPr>
        <w:t xml:space="preserve"> </w:t>
      </w:r>
      <w:r w:rsidR="00A258BC" w:rsidRPr="002E46B4">
        <w:rPr>
          <w:i/>
          <w:sz w:val="18"/>
          <w:szCs w:val="18"/>
        </w:rPr>
        <w:t>дифенакум</w:t>
      </w:r>
      <w:r w:rsidRPr="002E46B4">
        <w:rPr>
          <w:i/>
          <w:sz w:val="18"/>
          <w:szCs w:val="18"/>
        </w:rPr>
        <w:t xml:space="preserve"> и </w:t>
      </w:r>
      <w:r w:rsidR="00A26468" w:rsidRPr="002E46B4">
        <w:rPr>
          <w:i/>
          <w:sz w:val="18"/>
          <w:szCs w:val="18"/>
        </w:rPr>
        <w:t>флокумафен</w:t>
      </w:r>
      <w:r w:rsidR="004F1840" w:rsidRPr="002E46B4">
        <w:rPr>
          <w:i/>
          <w:sz w:val="18"/>
          <w:szCs w:val="18"/>
        </w:rPr>
        <w:t xml:space="preserve"> </w:t>
      </w:r>
      <w:r w:rsidR="004F1840" w:rsidRPr="002E46B4">
        <w:rPr>
          <w:sz w:val="18"/>
          <w:szCs w:val="18"/>
        </w:rPr>
        <w:t>в стандартных концентрациях</w:t>
      </w:r>
      <w:r w:rsidRPr="002E46B4">
        <w:rPr>
          <w:i/>
          <w:sz w:val="18"/>
          <w:szCs w:val="18"/>
        </w:rPr>
        <w:t>.</w:t>
      </w:r>
      <w:r w:rsidRPr="002E46B4">
        <w:rPr>
          <w:sz w:val="18"/>
          <w:szCs w:val="18"/>
        </w:rPr>
        <w:t xml:space="preserve"> При этом гибель большей части популяций зверьков насту</w:t>
      </w:r>
      <w:r w:rsidR="00A26468" w:rsidRPr="002E46B4">
        <w:rPr>
          <w:sz w:val="18"/>
          <w:szCs w:val="18"/>
        </w:rPr>
        <w:t>пает через 5</w:t>
      </w:r>
      <w:r w:rsidRPr="002E46B4">
        <w:rPr>
          <w:sz w:val="18"/>
          <w:szCs w:val="18"/>
        </w:rPr>
        <w:t>-1</w:t>
      </w:r>
      <w:r w:rsidR="00EF6630" w:rsidRPr="002E46B4">
        <w:rPr>
          <w:sz w:val="18"/>
          <w:szCs w:val="18"/>
        </w:rPr>
        <w:t>2</w:t>
      </w:r>
      <w:r w:rsidRPr="002E46B4">
        <w:rPr>
          <w:sz w:val="18"/>
          <w:szCs w:val="18"/>
        </w:rPr>
        <w:t xml:space="preserve"> дней. В качестве основных приманочных продуктов используют зерно хлебных злаков, комбикорма, мясо-мол</w:t>
      </w:r>
      <w:r w:rsidR="00895729" w:rsidRPr="002E46B4">
        <w:rPr>
          <w:sz w:val="18"/>
          <w:szCs w:val="18"/>
        </w:rPr>
        <w:t>очные продукты, фрукты и овощи.</w:t>
      </w:r>
    </w:p>
    <w:p w:rsidR="001349E6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Дератизацию в населенных пунктах проводят специальные группы (звенья), состоящие из 2-3 наиболее опытных дезинфекторов, методом подворного обхода или последовательной обработки помещений на крупных объектах. При борьбе с синантропными грызунами средняя продолжительность разовой обработки объекта с учетом подготовительных работ и контроля</w:t>
      </w:r>
      <w:r w:rsidR="006A4E94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эффективности </w:t>
      </w:r>
      <w:r w:rsidR="00895729" w:rsidRPr="002E46B4">
        <w:rPr>
          <w:sz w:val="18"/>
          <w:szCs w:val="18"/>
        </w:rPr>
        <w:t>дератизации составляет 14 дней.</w:t>
      </w:r>
    </w:p>
    <w:p w:rsidR="00187208" w:rsidRPr="002E46B4" w:rsidRDefault="00A2646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При проведении дератизации </w:t>
      </w:r>
      <w:r w:rsidR="0089786D" w:rsidRPr="002E46B4">
        <w:rPr>
          <w:sz w:val="18"/>
          <w:szCs w:val="18"/>
        </w:rPr>
        <w:t xml:space="preserve">стремятся к полному истреблению грызунов в населенных пунктах, чего невозможно добиться на практике. </w:t>
      </w:r>
      <w:r w:rsidR="00187208" w:rsidRPr="002E46B4">
        <w:rPr>
          <w:sz w:val="18"/>
          <w:szCs w:val="18"/>
        </w:rPr>
        <w:t>Удовлетворительным результатом дератизации</w:t>
      </w:r>
      <w:r w:rsidR="00B07823" w:rsidRPr="002E46B4">
        <w:rPr>
          <w:sz w:val="18"/>
          <w:szCs w:val="18"/>
        </w:rPr>
        <w:t xml:space="preserve"> в</w:t>
      </w:r>
      <w:r w:rsidRPr="002E46B4">
        <w:rPr>
          <w:sz w:val="18"/>
          <w:szCs w:val="18"/>
        </w:rPr>
        <w:t xml:space="preserve"> строени</w:t>
      </w:r>
      <w:r w:rsidR="00B07823" w:rsidRPr="002E46B4">
        <w:rPr>
          <w:sz w:val="18"/>
          <w:szCs w:val="18"/>
        </w:rPr>
        <w:t>ях</w:t>
      </w:r>
      <w:r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>считают снижение числен</w:t>
      </w:r>
      <w:r w:rsidR="00073C50" w:rsidRPr="002E46B4">
        <w:rPr>
          <w:sz w:val="18"/>
          <w:szCs w:val="18"/>
        </w:rPr>
        <w:t xml:space="preserve">ности до 3 </w:t>
      </w:r>
      <w:r w:rsidR="00187208" w:rsidRPr="002E46B4">
        <w:rPr>
          <w:sz w:val="18"/>
          <w:szCs w:val="18"/>
        </w:rPr>
        <w:t xml:space="preserve">% попадания в давилки. При низкой эффективности истребработ </w:t>
      </w:r>
      <w:r w:rsidR="006A4E94" w:rsidRPr="002E46B4">
        <w:rPr>
          <w:sz w:val="18"/>
          <w:szCs w:val="18"/>
        </w:rPr>
        <w:t xml:space="preserve">на объектах с высоким риском заражения людей </w:t>
      </w:r>
      <w:r w:rsidR="00187208" w:rsidRPr="002E46B4">
        <w:rPr>
          <w:sz w:val="18"/>
          <w:szCs w:val="18"/>
        </w:rPr>
        <w:t>проводят повторную обработку.</w:t>
      </w:r>
    </w:p>
    <w:p w:rsidR="00187208" w:rsidRPr="002E46B4" w:rsidRDefault="00916892" w:rsidP="0037793E">
      <w:pPr>
        <w:spacing w:line="360" w:lineRule="auto"/>
        <w:ind w:firstLine="680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8.3</w:t>
      </w:r>
      <w:r w:rsidR="00187208" w:rsidRPr="002E46B4">
        <w:rPr>
          <w:bCs/>
          <w:sz w:val="18"/>
          <w:szCs w:val="18"/>
        </w:rPr>
        <w:t xml:space="preserve">.1. </w:t>
      </w:r>
      <w:r w:rsidR="00AE19CE" w:rsidRPr="002E46B4">
        <w:rPr>
          <w:bCs/>
          <w:sz w:val="18"/>
          <w:szCs w:val="18"/>
        </w:rPr>
        <w:t>Регуляция</w:t>
      </w:r>
      <w:r w:rsidR="00F37043" w:rsidRPr="002E46B4">
        <w:rPr>
          <w:bCs/>
          <w:sz w:val="18"/>
          <w:szCs w:val="18"/>
        </w:rPr>
        <w:t xml:space="preserve"> численности</w:t>
      </w:r>
      <w:r w:rsidR="00187208" w:rsidRPr="002E46B4">
        <w:rPr>
          <w:bCs/>
          <w:sz w:val="18"/>
          <w:szCs w:val="18"/>
        </w:rPr>
        <w:t xml:space="preserve"> крыс в жилых домах </w:t>
      </w:r>
    </w:p>
    <w:p w:rsidR="001B7F79" w:rsidRPr="002E46B4" w:rsidRDefault="00013F6A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Борьба с серыми крысами предусматривает предварительную подготовку и </w:t>
      </w:r>
      <w:r w:rsidR="00916892" w:rsidRPr="002E46B4">
        <w:rPr>
          <w:sz w:val="18"/>
          <w:szCs w:val="18"/>
        </w:rPr>
        <w:t xml:space="preserve">тщательное </w:t>
      </w:r>
      <w:r w:rsidRPr="002E46B4">
        <w:rPr>
          <w:sz w:val="18"/>
          <w:szCs w:val="18"/>
        </w:rPr>
        <w:t>обследование объекта. Следы пребывания и жизнедеятельности крыс распознают по наличию помета, отпечаткам лапок, характерным повреждениям (погрызам), по писку, возне, визуальному наблюдению зверьков. Устанавливаются особенности размещения и поведения зверьков на объекте, места их концентрации и пути суточных перемещений, предпочитаемые места кормежек.</w:t>
      </w:r>
      <w:r w:rsidR="009320CA" w:rsidRPr="002E46B4">
        <w:rPr>
          <w:sz w:val="18"/>
          <w:szCs w:val="18"/>
        </w:rPr>
        <w:t xml:space="preserve"> Руководствуясь этими сведениями расставляют орудия лова и размещают </w:t>
      </w:r>
      <w:r w:rsidR="002D3903" w:rsidRPr="002E46B4">
        <w:rPr>
          <w:sz w:val="18"/>
          <w:szCs w:val="18"/>
        </w:rPr>
        <w:t>р</w:t>
      </w:r>
      <w:r w:rsidR="009320CA" w:rsidRPr="002E46B4">
        <w:rPr>
          <w:sz w:val="18"/>
          <w:szCs w:val="18"/>
        </w:rPr>
        <w:t>одентицидные приманки</w:t>
      </w:r>
      <w:r w:rsidR="007C3E1A" w:rsidRPr="002E46B4">
        <w:rPr>
          <w:sz w:val="18"/>
          <w:szCs w:val="18"/>
        </w:rPr>
        <w:t xml:space="preserve"> или покрытия</w:t>
      </w:r>
      <w:r w:rsidR="009320CA" w:rsidRPr="002E46B4">
        <w:rPr>
          <w:sz w:val="18"/>
          <w:szCs w:val="18"/>
        </w:rPr>
        <w:t>.</w:t>
      </w:r>
    </w:p>
    <w:p w:rsidR="0089786D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Для истребления крыс механическим методом применяют дуговые капканы, давилки Геро крупного размера</w:t>
      </w:r>
      <w:r w:rsidR="0072377F" w:rsidRPr="002E46B4">
        <w:rPr>
          <w:sz w:val="18"/>
          <w:szCs w:val="18"/>
        </w:rPr>
        <w:t xml:space="preserve"> (крысоловки)</w:t>
      </w:r>
      <w:r w:rsidR="009438E9" w:rsidRPr="002E46B4">
        <w:rPr>
          <w:sz w:val="18"/>
          <w:szCs w:val="18"/>
        </w:rPr>
        <w:t>,</w:t>
      </w:r>
      <w:r w:rsidR="0089786D" w:rsidRPr="002E46B4">
        <w:rPr>
          <w:sz w:val="18"/>
          <w:szCs w:val="18"/>
        </w:rPr>
        <w:t xml:space="preserve"> живоловки</w:t>
      </w:r>
      <w:r w:rsidR="009438E9" w:rsidRPr="002E46B4">
        <w:rPr>
          <w:sz w:val="18"/>
          <w:szCs w:val="18"/>
        </w:rPr>
        <w:t xml:space="preserve"> и клеевые площадки (подложки)</w:t>
      </w:r>
      <w:r w:rsidRPr="002E46B4">
        <w:rPr>
          <w:sz w:val="18"/>
          <w:szCs w:val="18"/>
        </w:rPr>
        <w:t xml:space="preserve">. Крысы </w:t>
      </w:r>
      <w:r w:rsidR="001349E6" w:rsidRPr="002E46B4">
        <w:rPr>
          <w:sz w:val="18"/>
          <w:szCs w:val="18"/>
        </w:rPr>
        <w:t>достаточно</w:t>
      </w:r>
      <w:r w:rsidRPr="002E46B4">
        <w:rPr>
          <w:sz w:val="18"/>
          <w:szCs w:val="18"/>
        </w:rPr>
        <w:t xml:space="preserve"> осторожны и чутко </w:t>
      </w:r>
      <w:r w:rsidR="00DD5E1D" w:rsidRPr="002E46B4">
        <w:rPr>
          <w:sz w:val="18"/>
          <w:szCs w:val="18"/>
        </w:rPr>
        <w:t xml:space="preserve">реагируют на </w:t>
      </w:r>
      <w:r w:rsidRPr="002E46B4">
        <w:rPr>
          <w:sz w:val="18"/>
          <w:szCs w:val="18"/>
        </w:rPr>
        <w:t>появлени</w:t>
      </w:r>
      <w:r w:rsidR="00DD5E1D" w:rsidRPr="002E46B4">
        <w:rPr>
          <w:sz w:val="18"/>
          <w:szCs w:val="18"/>
        </w:rPr>
        <w:t>е</w:t>
      </w:r>
      <w:r w:rsidRPr="002E46B4">
        <w:rPr>
          <w:sz w:val="18"/>
          <w:szCs w:val="18"/>
        </w:rPr>
        <w:t xml:space="preserve"> новых предметов в помещении</w:t>
      </w:r>
      <w:r w:rsidR="00DD5E1D" w:rsidRPr="002E46B4">
        <w:rPr>
          <w:sz w:val="18"/>
          <w:szCs w:val="18"/>
        </w:rPr>
        <w:t>. По этой причине</w:t>
      </w:r>
      <w:r w:rsidRPr="002E46B4">
        <w:rPr>
          <w:sz w:val="18"/>
          <w:szCs w:val="18"/>
        </w:rPr>
        <w:t xml:space="preserve"> орудия лова </w:t>
      </w:r>
      <w:r w:rsidR="00440F18" w:rsidRPr="002E46B4">
        <w:rPr>
          <w:sz w:val="18"/>
          <w:szCs w:val="18"/>
        </w:rPr>
        <w:t>маскируют</w:t>
      </w:r>
      <w:r w:rsidR="00916892" w:rsidRPr="002E46B4">
        <w:rPr>
          <w:sz w:val="18"/>
          <w:szCs w:val="18"/>
        </w:rPr>
        <w:t>,</w:t>
      </w:r>
      <w:r w:rsidR="00440F18" w:rsidRPr="002E46B4">
        <w:rPr>
          <w:sz w:val="18"/>
          <w:szCs w:val="18"/>
        </w:rPr>
        <w:t xml:space="preserve"> либо устанавливают </w:t>
      </w:r>
      <w:r w:rsidR="00EF2BA7" w:rsidRPr="002E46B4">
        <w:rPr>
          <w:sz w:val="18"/>
          <w:szCs w:val="18"/>
        </w:rPr>
        <w:t xml:space="preserve">с приманкой вначале не </w:t>
      </w:r>
      <w:r w:rsidRPr="002E46B4">
        <w:rPr>
          <w:sz w:val="18"/>
          <w:szCs w:val="18"/>
        </w:rPr>
        <w:t>заряженными, а за</w:t>
      </w:r>
      <w:r w:rsidR="00440F18" w:rsidRPr="002E46B4">
        <w:rPr>
          <w:sz w:val="18"/>
          <w:szCs w:val="18"/>
        </w:rPr>
        <w:t xml:space="preserve">тем настораживают. </w:t>
      </w:r>
      <w:r w:rsidR="001349E6" w:rsidRPr="002E46B4">
        <w:rPr>
          <w:sz w:val="18"/>
          <w:szCs w:val="18"/>
        </w:rPr>
        <w:t>Ловушки</w:t>
      </w:r>
      <w:r w:rsidR="00440F18" w:rsidRPr="002E46B4">
        <w:rPr>
          <w:sz w:val="18"/>
          <w:szCs w:val="18"/>
        </w:rPr>
        <w:t xml:space="preserve"> расставляют в местах кормежки крыс и на путях </w:t>
      </w:r>
      <w:r w:rsidR="00AA05BB" w:rsidRPr="002E46B4">
        <w:rPr>
          <w:sz w:val="18"/>
          <w:szCs w:val="18"/>
        </w:rPr>
        <w:t xml:space="preserve">их </w:t>
      </w:r>
      <w:r w:rsidR="00440F18" w:rsidRPr="002E46B4">
        <w:rPr>
          <w:sz w:val="18"/>
          <w:szCs w:val="18"/>
        </w:rPr>
        <w:t>передвижения</w:t>
      </w:r>
      <w:r w:rsidR="00AA05BB" w:rsidRPr="002E46B4">
        <w:rPr>
          <w:sz w:val="18"/>
          <w:szCs w:val="18"/>
        </w:rPr>
        <w:t>.</w:t>
      </w:r>
      <w:r w:rsidR="00440F18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При этом орудия лова лучше помещать в </w:t>
      </w:r>
      <w:r w:rsidR="0089786D" w:rsidRPr="002E46B4">
        <w:rPr>
          <w:sz w:val="18"/>
          <w:szCs w:val="18"/>
        </w:rPr>
        <w:t>специальные контейнеры (емкости</w:t>
      </w:r>
      <w:r w:rsidR="002D3903" w:rsidRPr="002E46B4">
        <w:rPr>
          <w:sz w:val="18"/>
          <w:szCs w:val="18"/>
        </w:rPr>
        <w:t xml:space="preserve"> </w:t>
      </w:r>
      <w:r w:rsidR="0089786D" w:rsidRPr="002E46B4">
        <w:rPr>
          <w:sz w:val="18"/>
          <w:szCs w:val="18"/>
        </w:rPr>
        <w:t xml:space="preserve">) </w:t>
      </w:r>
      <w:r w:rsidRPr="002E46B4">
        <w:rPr>
          <w:sz w:val="18"/>
          <w:szCs w:val="18"/>
        </w:rPr>
        <w:t xml:space="preserve">с отверстиями </w:t>
      </w:r>
      <w:r w:rsidR="0089786D" w:rsidRPr="002E46B4">
        <w:rPr>
          <w:sz w:val="18"/>
          <w:szCs w:val="18"/>
        </w:rPr>
        <w:t xml:space="preserve">для проникновения </w:t>
      </w:r>
      <w:r w:rsidR="00AA05BB" w:rsidRPr="002E46B4">
        <w:rPr>
          <w:sz w:val="18"/>
          <w:szCs w:val="18"/>
        </w:rPr>
        <w:t>зверьков</w:t>
      </w:r>
      <w:r w:rsidR="0089786D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На 100 </w:t>
      </w:r>
      <w:r w:rsidR="00740588" w:rsidRPr="002E46B4">
        <w:rPr>
          <w:sz w:val="18"/>
          <w:szCs w:val="18"/>
        </w:rPr>
        <w:t>кв.</w:t>
      </w:r>
      <w:r w:rsidR="00EF2BA7" w:rsidRPr="002E46B4">
        <w:rPr>
          <w:sz w:val="18"/>
          <w:szCs w:val="18"/>
        </w:rPr>
        <w:t xml:space="preserve"> </w:t>
      </w:r>
      <w:r w:rsidR="00740588" w:rsidRPr="002E46B4">
        <w:rPr>
          <w:sz w:val="18"/>
          <w:szCs w:val="18"/>
        </w:rPr>
        <w:t>м</w:t>
      </w:r>
      <w:r w:rsidRPr="002E46B4">
        <w:rPr>
          <w:sz w:val="18"/>
          <w:szCs w:val="18"/>
          <w:vertAlign w:val="superscript"/>
        </w:rPr>
        <w:t xml:space="preserve">  </w:t>
      </w:r>
      <w:r w:rsidRPr="002E46B4">
        <w:rPr>
          <w:sz w:val="18"/>
          <w:szCs w:val="18"/>
        </w:rPr>
        <w:t>площади помещений выставляют не менее 4 ко</w:t>
      </w:r>
      <w:r w:rsidR="00EF2BA7" w:rsidRPr="002E46B4">
        <w:rPr>
          <w:sz w:val="18"/>
          <w:szCs w:val="18"/>
        </w:rPr>
        <w:t>нтейнеров</w:t>
      </w:r>
      <w:r w:rsidRPr="002E46B4">
        <w:rPr>
          <w:sz w:val="18"/>
          <w:szCs w:val="18"/>
        </w:rPr>
        <w:t xml:space="preserve"> с 4 капканами в каждой. </w:t>
      </w:r>
      <w:r w:rsidR="0089786D" w:rsidRPr="002E46B4">
        <w:rPr>
          <w:sz w:val="18"/>
          <w:szCs w:val="18"/>
        </w:rPr>
        <w:t xml:space="preserve">Живоловки </w:t>
      </w:r>
      <w:r w:rsidRPr="002E46B4">
        <w:rPr>
          <w:sz w:val="18"/>
          <w:szCs w:val="18"/>
        </w:rPr>
        <w:t>лучше применять в помещениях, где обычная обстановка вынуждает крыс в поисках пищи проходить между ящиками, коробками, стеллажами.</w:t>
      </w:r>
      <w:r w:rsidR="009438E9" w:rsidRPr="002E46B4">
        <w:rPr>
          <w:sz w:val="18"/>
          <w:szCs w:val="18"/>
        </w:rPr>
        <w:t xml:space="preserve"> Клеевые покрытия, в центр которых можно класть </w:t>
      </w:r>
      <w:r w:rsidR="007969D0" w:rsidRPr="002E46B4">
        <w:rPr>
          <w:sz w:val="18"/>
          <w:szCs w:val="18"/>
        </w:rPr>
        <w:t xml:space="preserve">привлекательную </w:t>
      </w:r>
      <w:r w:rsidR="009438E9" w:rsidRPr="002E46B4">
        <w:rPr>
          <w:sz w:val="18"/>
          <w:szCs w:val="18"/>
        </w:rPr>
        <w:t>приманку</w:t>
      </w:r>
      <w:r w:rsidR="007969D0" w:rsidRPr="002E46B4">
        <w:rPr>
          <w:sz w:val="18"/>
          <w:szCs w:val="18"/>
        </w:rPr>
        <w:t xml:space="preserve"> (рыбу, мясной фарш, хлеб с маслом и др.),</w:t>
      </w:r>
      <w:r w:rsidR="009438E9" w:rsidRPr="002E46B4">
        <w:rPr>
          <w:sz w:val="18"/>
          <w:szCs w:val="18"/>
        </w:rPr>
        <w:t xml:space="preserve"> располагают на тропах и у устьев нор</w:t>
      </w:r>
      <w:r w:rsidR="007969D0"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Основным способом </w:t>
      </w:r>
      <w:r w:rsidR="00013F6A" w:rsidRPr="002E46B4">
        <w:rPr>
          <w:sz w:val="18"/>
          <w:szCs w:val="18"/>
        </w:rPr>
        <w:t xml:space="preserve">медицинской дератизации </w:t>
      </w:r>
      <w:r w:rsidR="00EF2BA7" w:rsidRPr="002E46B4">
        <w:rPr>
          <w:sz w:val="18"/>
          <w:szCs w:val="18"/>
        </w:rPr>
        <w:t xml:space="preserve">против </w:t>
      </w:r>
      <w:r w:rsidRPr="002E46B4">
        <w:rPr>
          <w:sz w:val="18"/>
          <w:szCs w:val="18"/>
        </w:rPr>
        <w:t>крыс в домах является химический</w:t>
      </w:r>
      <w:r w:rsidR="007969D0" w:rsidRPr="002E46B4">
        <w:rPr>
          <w:sz w:val="18"/>
          <w:szCs w:val="18"/>
        </w:rPr>
        <w:t xml:space="preserve"> приманочный</w:t>
      </w:r>
      <w:r w:rsidRPr="002E46B4">
        <w:rPr>
          <w:sz w:val="18"/>
          <w:szCs w:val="18"/>
        </w:rPr>
        <w:t xml:space="preserve">. Отравленные приманки раскладывают во все объекты, где обитают крысы. </w:t>
      </w:r>
      <w:r w:rsidR="00916892" w:rsidRPr="002E46B4">
        <w:rPr>
          <w:sz w:val="18"/>
          <w:szCs w:val="18"/>
        </w:rPr>
        <w:t xml:space="preserve">Для оценки поедаемости и привлекательности приманок рекомендуется предварительная прикормка чистыми продуктами без родентицидов. </w:t>
      </w:r>
      <w:r w:rsidR="00EF2BA7" w:rsidRPr="002E46B4">
        <w:rPr>
          <w:sz w:val="18"/>
          <w:szCs w:val="18"/>
        </w:rPr>
        <w:t xml:space="preserve">Это связано с тем, что у разных группировок этих зверьков наблюдаются индивидуальные различия при выборе кормов на разных объектах, в разное время года и у разных возрастных групп. </w:t>
      </w:r>
      <w:r w:rsidR="001B7F79" w:rsidRPr="002E46B4">
        <w:rPr>
          <w:sz w:val="18"/>
          <w:szCs w:val="18"/>
        </w:rPr>
        <w:t xml:space="preserve">Следует </w:t>
      </w:r>
      <w:r w:rsidR="00632901" w:rsidRPr="002E46B4">
        <w:rPr>
          <w:sz w:val="18"/>
          <w:szCs w:val="18"/>
        </w:rPr>
        <w:t xml:space="preserve">также </w:t>
      </w:r>
      <w:r w:rsidR="001B7F79" w:rsidRPr="002E46B4">
        <w:rPr>
          <w:sz w:val="18"/>
          <w:szCs w:val="18"/>
        </w:rPr>
        <w:t xml:space="preserve">учитывать привычку крыс </w:t>
      </w:r>
      <w:r w:rsidR="00916892" w:rsidRPr="002E46B4">
        <w:rPr>
          <w:sz w:val="18"/>
          <w:szCs w:val="18"/>
        </w:rPr>
        <w:t xml:space="preserve">кормиться </w:t>
      </w:r>
      <w:r w:rsidR="001B7F79" w:rsidRPr="002E46B4">
        <w:rPr>
          <w:sz w:val="18"/>
          <w:szCs w:val="18"/>
        </w:rPr>
        <w:t>в строго определенных местах. Здесь они поедают приманку группами, более активно и менее осторожно. Раскладка приманки во входы нор, где зверьки с кормом обычно не встречаются</w:t>
      </w:r>
      <w:r w:rsidR="00632901" w:rsidRPr="002E46B4">
        <w:rPr>
          <w:sz w:val="18"/>
          <w:szCs w:val="18"/>
        </w:rPr>
        <w:t xml:space="preserve"> и затаптывают его</w:t>
      </w:r>
      <w:r w:rsidR="001B7F79" w:rsidRPr="002E46B4">
        <w:rPr>
          <w:sz w:val="18"/>
          <w:szCs w:val="18"/>
        </w:rPr>
        <w:t>, малоэффек</w:t>
      </w:r>
      <w:r w:rsidR="005F3063" w:rsidRPr="002E46B4">
        <w:rPr>
          <w:sz w:val="18"/>
          <w:szCs w:val="18"/>
        </w:rPr>
        <w:t xml:space="preserve">тивна. </w:t>
      </w:r>
      <w:r w:rsidR="00740588" w:rsidRPr="002E46B4">
        <w:rPr>
          <w:sz w:val="18"/>
          <w:szCs w:val="18"/>
        </w:rPr>
        <w:t xml:space="preserve">Дневная </w:t>
      </w:r>
      <w:r w:rsidRPr="002E46B4">
        <w:rPr>
          <w:sz w:val="18"/>
          <w:szCs w:val="18"/>
        </w:rPr>
        <w:t>выработка на 1 звено составляет 3</w:t>
      </w:r>
      <w:r w:rsidR="00740588" w:rsidRPr="002E46B4">
        <w:rPr>
          <w:sz w:val="18"/>
          <w:szCs w:val="18"/>
        </w:rPr>
        <w:t>-5</w:t>
      </w:r>
      <w:r w:rsidR="005F3063" w:rsidRPr="002E46B4">
        <w:rPr>
          <w:sz w:val="18"/>
          <w:szCs w:val="18"/>
        </w:rPr>
        <w:t xml:space="preserve"> тыс. кв. м.</w:t>
      </w:r>
    </w:p>
    <w:p w:rsidR="00BB78C4" w:rsidRPr="002E46B4" w:rsidRDefault="00187208" w:rsidP="005F3063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При подборе приманок следует учитывать особенности питания зверьков на объекте. Крысы предпочитают влажные растительные корма</w:t>
      </w:r>
      <w:r w:rsidR="00DF4845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каши с добавлением рыбного или мясного фарша. Лучше </w:t>
      </w:r>
      <w:r w:rsidR="00DF4845" w:rsidRPr="002E46B4">
        <w:rPr>
          <w:sz w:val="18"/>
          <w:szCs w:val="18"/>
        </w:rPr>
        <w:t xml:space="preserve">поедаются </w:t>
      </w:r>
      <w:r w:rsidRPr="002E46B4">
        <w:rPr>
          <w:sz w:val="18"/>
          <w:szCs w:val="18"/>
        </w:rPr>
        <w:t>привычные корма.</w:t>
      </w:r>
      <w:r w:rsidR="005F2DDB" w:rsidRPr="002E46B4">
        <w:rPr>
          <w:sz w:val="18"/>
          <w:szCs w:val="18"/>
        </w:rPr>
        <w:t xml:space="preserve"> Наиболее используемые для истребления крыс в жилых домах </w:t>
      </w:r>
      <w:r w:rsidR="00AB15BE" w:rsidRPr="002E46B4">
        <w:rPr>
          <w:sz w:val="18"/>
          <w:szCs w:val="18"/>
        </w:rPr>
        <w:t>– приманки на основе ан</w:t>
      </w:r>
      <w:r w:rsidR="00632901" w:rsidRPr="002E46B4">
        <w:rPr>
          <w:sz w:val="18"/>
          <w:szCs w:val="18"/>
        </w:rPr>
        <w:t>тикоагулянтов второго поколения</w:t>
      </w:r>
      <w:r w:rsidR="00AB15BE" w:rsidRPr="002E46B4">
        <w:rPr>
          <w:sz w:val="18"/>
          <w:szCs w:val="18"/>
        </w:rPr>
        <w:t xml:space="preserve">: </w:t>
      </w:r>
      <w:r w:rsidR="00AB15BE" w:rsidRPr="002E46B4">
        <w:rPr>
          <w:i/>
          <w:sz w:val="18"/>
          <w:szCs w:val="18"/>
        </w:rPr>
        <w:t xml:space="preserve">бродифакума, бромадиолона </w:t>
      </w:r>
      <w:r w:rsidR="007C3E0D" w:rsidRPr="002E46B4">
        <w:rPr>
          <w:i/>
          <w:sz w:val="18"/>
          <w:szCs w:val="18"/>
        </w:rPr>
        <w:t xml:space="preserve">и </w:t>
      </w:r>
      <w:r w:rsidR="00AB15BE" w:rsidRPr="002E46B4">
        <w:rPr>
          <w:i/>
          <w:sz w:val="18"/>
          <w:szCs w:val="18"/>
        </w:rPr>
        <w:t>дифенакума</w:t>
      </w:r>
      <w:r w:rsidR="00632901" w:rsidRPr="002E46B4">
        <w:rPr>
          <w:i/>
          <w:sz w:val="18"/>
          <w:szCs w:val="18"/>
        </w:rPr>
        <w:t xml:space="preserve"> </w:t>
      </w:r>
      <w:r w:rsidR="00632901" w:rsidRPr="002E46B4">
        <w:rPr>
          <w:sz w:val="18"/>
          <w:szCs w:val="18"/>
        </w:rPr>
        <w:t>в стандартных концентрациях</w:t>
      </w:r>
      <w:r w:rsidR="00AB15BE" w:rsidRPr="002E46B4">
        <w:rPr>
          <w:i/>
          <w:sz w:val="18"/>
          <w:szCs w:val="18"/>
        </w:rPr>
        <w:t xml:space="preserve">. </w:t>
      </w:r>
      <w:r w:rsidRPr="002E46B4">
        <w:rPr>
          <w:sz w:val="18"/>
          <w:szCs w:val="18"/>
        </w:rPr>
        <w:t>Приманки с антикоагулянтами дают крысам в течение 3-4 дней подряд. Целесообразно одновременное применение разных кормов с 2-3 антикоагулянтами</w:t>
      </w:r>
      <w:r w:rsidR="00632901" w:rsidRPr="002E46B4">
        <w:rPr>
          <w:sz w:val="18"/>
          <w:szCs w:val="18"/>
        </w:rPr>
        <w:t>, что позволяет добиваться н</w:t>
      </w:r>
      <w:r w:rsidR="00AA05BB" w:rsidRPr="002E46B4">
        <w:rPr>
          <w:sz w:val="18"/>
          <w:szCs w:val="18"/>
        </w:rPr>
        <w:t>ужного</w:t>
      </w:r>
      <w:r w:rsidR="00632901" w:rsidRPr="002E46B4">
        <w:rPr>
          <w:sz w:val="18"/>
          <w:szCs w:val="18"/>
        </w:rPr>
        <w:t xml:space="preserve"> эффекта в более короткие сроки</w:t>
      </w:r>
      <w:r w:rsidRPr="002E46B4">
        <w:rPr>
          <w:sz w:val="18"/>
          <w:szCs w:val="18"/>
        </w:rPr>
        <w:t>. Необходима периодическая смена родентицидов.</w:t>
      </w:r>
      <w:r w:rsidR="005C0DE7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Приготовленные </w:t>
      </w:r>
      <w:r w:rsidR="00104495" w:rsidRPr="002E46B4">
        <w:rPr>
          <w:sz w:val="18"/>
          <w:szCs w:val="18"/>
        </w:rPr>
        <w:t xml:space="preserve">родентицидные </w:t>
      </w:r>
      <w:r w:rsidRPr="002E46B4">
        <w:rPr>
          <w:sz w:val="18"/>
          <w:szCs w:val="18"/>
        </w:rPr>
        <w:t>приманки по</w:t>
      </w:r>
      <w:r w:rsidR="00104495" w:rsidRPr="002E46B4">
        <w:rPr>
          <w:sz w:val="18"/>
          <w:szCs w:val="18"/>
        </w:rPr>
        <w:t>мещают в специальные емкости</w:t>
      </w:r>
      <w:r w:rsidR="00AB15BE" w:rsidRPr="002E46B4">
        <w:rPr>
          <w:sz w:val="18"/>
          <w:szCs w:val="18"/>
        </w:rPr>
        <w:t>:</w:t>
      </w:r>
      <w:r w:rsidR="00104495" w:rsidRPr="002E46B4">
        <w:rPr>
          <w:sz w:val="18"/>
          <w:szCs w:val="18"/>
        </w:rPr>
        <w:t xml:space="preserve"> </w:t>
      </w:r>
      <w:r w:rsidR="00AB15BE" w:rsidRPr="002E46B4">
        <w:rPr>
          <w:sz w:val="18"/>
          <w:szCs w:val="18"/>
        </w:rPr>
        <w:t xml:space="preserve">контрольно-истребительные </w:t>
      </w:r>
      <w:r w:rsidR="00104495" w:rsidRPr="002E46B4">
        <w:rPr>
          <w:sz w:val="18"/>
          <w:szCs w:val="18"/>
        </w:rPr>
        <w:t>контейнеры</w:t>
      </w:r>
      <w:r w:rsidR="007969D0" w:rsidRPr="002E46B4">
        <w:rPr>
          <w:sz w:val="18"/>
          <w:szCs w:val="18"/>
        </w:rPr>
        <w:t xml:space="preserve"> </w:t>
      </w:r>
      <w:r w:rsidR="00AB15BE" w:rsidRPr="002E46B4">
        <w:rPr>
          <w:sz w:val="18"/>
          <w:szCs w:val="18"/>
        </w:rPr>
        <w:t>(</w:t>
      </w:r>
      <w:r w:rsidR="007969D0" w:rsidRPr="002E46B4">
        <w:rPr>
          <w:sz w:val="18"/>
          <w:szCs w:val="18"/>
        </w:rPr>
        <w:t>КИ</w:t>
      </w:r>
      <w:r w:rsidR="00AB15BE" w:rsidRPr="002E46B4">
        <w:rPr>
          <w:sz w:val="18"/>
          <w:szCs w:val="18"/>
        </w:rPr>
        <w:t>К)</w:t>
      </w:r>
      <w:r w:rsidR="00104495" w:rsidRPr="002E46B4">
        <w:rPr>
          <w:sz w:val="18"/>
          <w:szCs w:val="18"/>
        </w:rPr>
        <w:t xml:space="preserve">, ящики, коробки и др. с крышками, </w:t>
      </w:r>
      <w:r w:rsidR="00AA05BB" w:rsidRPr="002E46B4">
        <w:rPr>
          <w:sz w:val="18"/>
          <w:szCs w:val="18"/>
        </w:rPr>
        <w:t>что позволяе</w:t>
      </w:r>
      <w:r w:rsidR="00104495" w:rsidRPr="002E46B4">
        <w:rPr>
          <w:sz w:val="18"/>
          <w:szCs w:val="18"/>
        </w:rPr>
        <w:t>т контролировать поедаемость кормов</w:t>
      </w:r>
      <w:r w:rsidR="002D0C3E" w:rsidRPr="002E46B4">
        <w:rPr>
          <w:sz w:val="18"/>
          <w:szCs w:val="18"/>
        </w:rPr>
        <w:t xml:space="preserve"> и восполнять их</w:t>
      </w:r>
      <w:r w:rsidR="00104495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На объектах с повышенной влажностью хороший эффект дает применение парафинированных брикетов.</w:t>
      </w:r>
      <w:r w:rsidR="00104495" w:rsidRPr="002E46B4">
        <w:rPr>
          <w:sz w:val="18"/>
          <w:szCs w:val="18"/>
        </w:rPr>
        <w:t xml:space="preserve"> Целесообразно использование родентицидных</w:t>
      </w:r>
      <w:r w:rsidR="007969D0" w:rsidRPr="002E46B4">
        <w:rPr>
          <w:sz w:val="18"/>
          <w:szCs w:val="18"/>
        </w:rPr>
        <w:t xml:space="preserve"> пен,</w:t>
      </w:r>
      <w:r w:rsidR="00104495" w:rsidRPr="002E46B4">
        <w:rPr>
          <w:sz w:val="18"/>
          <w:szCs w:val="18"/>
        </w:rPr>
        <w:t xml:space="preserve"> покрытий в виде паст</w:t>
      </w:r>
      <w:r w:rsidR="00BB78C4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поилок с </w:t>
      </w:r>
      <w:r w:rsidR="00BB78C4" w:rsidRPr="002E46B4">
        <w:rPr>
          <w:sz w:val="18"/>
          <w:szCs w:val="18"/>
        </w:rPr>
        <w:t xml:space="preserve">родентицидными </w:t>
      </w:r>
      <w:r w:rsidRPr="002E46B4">
        <w:rPr>
          <w:sz w:val="18"/>
          <w:szCs w:val="18"/>
        </w:rPr>
        <w:t>жидкостями</w:t>
      </w:r>
      <w:r w:rsidR="00BB78C4"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Расход приманок с антикоагулянтами (с учетом их замены и обновления) может варьировать от 3 до 5 кг на 1000 кв.</w:t>
      </w:r>
      <w:r w:rsidR="00287DFF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м</w:t>
      </w:r>
      <w:r w:rsidR="00AA05BB" w:rsidRPr="002E46B4">
        <w:rPr>
          <w:sz w:val="18"/>
          <w:szCs w:val="18"/>
        </w:rPr>
        <w:t>.</w:t>
      </w:r>
    </w:p>
    <w:p w:rsidR="00187208" w:rsidRPr="002E46B4" w:rsidRDefault="00187208" w:rsidP="005F3063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Один из способов борьбы с крысами – внесение препарата в нору или обмазывание устьев нор отравленной массой. </w:t>
      </w:r>
      <w:r w:rsidR="00287DFF" w:rsidRPr="002E46B4">
        <w:rPr>
          <w:sz w:val="18"/>
          <w:szCs w:val="18"/>
        </w:rPr>
        <w:t xml:space="preserve">Дустирование </w:t>
      </w:r>
      <w:r w:rsidR="00756064" w:rsidRPr="002E46B4">
        <w:rPr>
          <w:sz w:val="18"/>
          <w:szCs w:val="18"/>
        </w:rPr>
        <w:t>нор</w:t>
      </w:r>
      <w:r w:rsidRPr="002E46B4">
        <w:rPr>
          <w:sz w:val="18"/>
          <w:szCs w:val="18"/>
        </w:rPr>
        <w:t xml:space="preserve"> проводят порошковидными а</w:t>
      </w:r>
      <w:r w:rsidR="00287DFF" w:rsidRPr="002E46B4">
        <w:rPr>
          <w:sz w:val="18"/>
          <w:szCs w:val="18"/>
        </w:rPr>
        <w:t>нтикоагулянтами, а обмазывание –</w:t>
      </w:r>
      <w:r w:rsidRPr="002E46B4">
        <w:rPr>
          <w:sz w:val="18"/>
          <w:szCs w:val="18"/>
        </w:rPr>
        <w:t xml:space="preserve"> желеобразными препаратами (гелями, пастами).</w:t>
      </w:r>
      <w:r w:rsidR="00AB15BE" w:rsidRPr="002E46B4">
        <w:rPr>
          <w:sz w:val="18"/>
          <w:szCs w:val="18"/>
        </w:rPr>
        <w:t xml:space="preserve"> Рекомендуется заделывание нор и лазов родентицидными пенами.</w:t>
      </w:r>
      <w:r w:rsidRPr="002E46B4">
        <w:rPr>
          <w:sz w:val="18"/>
          <w:szCs w:val="18"/>
        </w:rPr>
        <w:t xml:space="preserve"> Хорошие результаты дает закладывание в норы ваты или ветоши, опыленных родентицидами, и ветоши или мятой бумаги с нанесенной на них отравленной </w:t>
      </w:r>
      <w:r w:rsidR="00103BE6" w:rsidRPr="002E46B4">
        <w:rPr>
          <w:sz w:val="18"/>
          <w:szCs w:val="18"/>
        </w:rPr>
        <w:t xml:space="preserve">пастообразной </w:t>
      </w:r>
      <w:r w:rsidRPr="002E46B4">
        <w:rPr>
          <w:sz w:val="18"/>
          <w:szCs w:val="18"/>
        </w:rPr>
        <w:t>массой. Норы заделывают цементом.</w:t>
      </w:r>
    </w:p>
    <w:p w:rsidR="00187208" w:rsidRPr="002E46B4" w:rsidRDefault="00AB15BE" w:rsidP="0037793E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8.3</w:t>
      </w:r>
      <w:r w:rsidR="00187208" w:rsidRPr="002E46B4">
        <w:rPr>
          <w:bCs/>
          <w:sz w:val="18"/>
          <w:szCs w:val="18"/>
        </w:rPr>
        <w:t xml:space="preserve">.2. </w:t>
      </w:r>
      <w:r w:rsidR="00AE19CE" w:rsidRPr="002E46B4">
        <w:rPr>
          <w:bCs/>
          <w:sz w:val="18"/>
          <w:szCs w:val="18"/>
        </w:rPr>
        <w:t>Регуляция</w:t>
      </w:r>
      <w:r w:rsidR="00F37043" w:rsidRPr="002E46B4">
        <w:rPr>
          <w:bCs/>
          <w:sz w:val="18"/>
          <w:szCs w:val="18"/>
        </w:rPr>
        <w:t xml:space="preserve"> численности</w:t>
      </w:r>
      <w:r w:rsidR="00187208" w:rsidRPr="002E46B4">
        <w:rPr>
          <w:bCs/>
          <w:sz w:val="18"/>
          <w:szCs w:val="18"/>
        </w:rPr>
        <w:t xml:space="preserve"> </w:t>
      </w:r>
      <w:r w:rsidR="00AA05BB" w:rsidRPr="002E46B4">
        <w:rPr>
          <w:bCs/>
          <w:sz w:val="18"/>
          <w:szCs w:val="18"/>
        </w:rPr>
        <w:t xml:space="preserve">мелких </w:t>
      </w:r>
      <w:r w:rsidR="00187208" w:rsidRPr="002E46B4">
        <w:rPr>
          <w:bCs/>
          <w:sz w:val="18"/>
          <w:szCs w:val="18"/>
        </w:rPr>
        <w:t>мышевидных грызунов в жилых домах</w:t>
      </w:r>
    </w:p>
    <w:p w:rsidR="000519FB" w:rsidRPr="002E46B4" w:rsidRDefault="00187208" w:rsidP="005F3063">
      <w:pPr>
        <w:spacing w:line="360" w:lineRule="auto"/>
        <w:ind w:firstLine="567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При выявлении эпизоотий и заболеваний </w:t>
      </w:r>
      <w:r w:rsidR="00436A08" w:rsidRPr="002E46B4">
        <w:rPr>
          <w:sz w:val="18"/>
          <w:szCs w:val="18"/>
        </w:rPr>
        <w:t>людей</w:t>
      </w:r>
      <w:r w:rsidRPr="002E46B4">
        <w:rPr>
          <w:sz w:val="18"/>
          <w:szCs w:val="18"/>
        </w:rPr>
        <w:t xml:space="preserve"> дератизация проводится независимо от численности синантропных грызунов. Основной метод борьбы с ними в </w:t>
      </w:r>
      <w:r w:rsidR="00A206CB" w:rsidRPr="002E46B4">
        <w:rPr>
          <w:sz w:val="18"/>
          <w:szCs w:val="18"/>
        </w:rPr>
        <w:t>этом случае –</w:t>
      </w:r>
      <w:r w:rsidRPr="002E46B4">
        <w:rPr>
          <w:sz w:val="18"/>
          <w:szCs w:val="18"/>
        </w:rPr>
        <w:t xml:space="preserve"> химический приманочный. Применяют сухие растительные приманки: зерно пшеницы</w:t>
      </w:r>
      <w:r w:rsidR="00632901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ржи, реже ячменя, овса, гречихи, дробленые семена кукурузы, гороха,</w:t>
      </w:r>
      <w:r w:rsidR="00632901" w:rsidRPr="002E46B4">
        <w:rPr>
          <w:sz w:val="18"/>
          <w:szCs w:val="18"/>
        </w:rPr>
        <w:t xml:space="preserve"> овсянку,</w:t>
      </w:r>
      <w:r w:rsidRPr="002E46B4">
        <w:rPr>
          <w:sz w:val="18"/>
          <w:szCs w:val="18"/>
        </w:rPr>
        <w:t xml:space="preserve"> а также комбикорма и хлебную крошку с концентратами антикоагулянтов</w:t>
      </w:r>
      <w:r w:rsidR="00AB15BE" w:rsidRPr="002E46B4">
        <w:rPr>
          <w:sz w:val="18"/>
          <w:szCs w:val="18"/>
        </w:rPr>
        <w:t>.</w:t>
      </w:r>
      <w:r w:rsidR="000519FB" w:rsidRPr="002E46B4">
        <w:rPr>
          <w:sz w:val="18"/>
          <w:szCs w:val="18"/>
        </w:rPr>
        <w:t xml:space="preserve"> </w:t>
      </w:r>
      <w:r w:rsidR="00632901" w:rsidRPr="002E46B4">
        <w:rPr>
          <w:sz w:val="18"/>
          <w:szCs w:val="18"/>
        </w:rPr>
        <w:t xml:space="preserve">Использование </w:t>
      </w:r>
      <w:r w:rsidR="000519FB" w:rsidRPr="002E46B4">
        <w:rPr>
          <w:sz w:val="18"/>
          <w:szCs w:val="18"/>
        </w:rPr>
        <w:t>дератизационны</w:t>
      </w:r>
      <w:r w:rsidR="00321809" w:rsidRPr="002E46B4">
        <w:rPr>
          <w:sz w:val="18"/>
          <w:szCs w:val="18"/>
        </w:rPr>
        <w:t>х</w:t>
      </w:r>
      <w:r w:rsidR="000519FB" w:rsidRPr="002E46B4">
        <w:rPr>
          <w:sz w:val="18"/>
          <w:szCs w:val="18"/>
        </w:rPr>
        <w:t xml:space="preserve"> емкост</w:t>
      </w:r>
      <w:r w:rsidR="00321809" w:rsidRPr="002E46B4">
        <w:rPr>
          <w:sz w:val="18"/>
          <w:szCs w:val="18"/>
        </w:rPr>
        <w:t>ей (металлических</w:t>
      </w:r>
      <w:r w:rsidR="000519FB" w:rsidRPr="002E46B4">
        <w:rPr>
          <w:sz w:val="18"/>
          <w:szCs w:val="18"/>
        </w:rPr>
        <w:t>, пластиковы</w:t>
      </w:r>
      <w:r w:rsidR="00321809" w:rsidRPr="002E46B4">
        <w:rPr>
          <w:sz w:val="18"/>
          <w:szCs w:val="18"/>
        </w:rPr>
        <w:t>х</w:t>
      </w:r>
      <w:r w:rsidR="000519FB" w:rsidRPr="002E46B4">
        <w:rPr>
          <w:sz w:val="18"/>
          <w:szCs w:val="18"/>
        </w:rPr>
        <w:t>, деревянны</w:t>
      </w:r>
      <w:r w:rsidR="00321809" w:rsidRPr="002E46B4">
        <w:rPr>
          <w:sz w:val="18"/>
          <w:szCs w:val="18"/>
        </w:rPr>
        <w:t>х</w:t>
      </w:r>
      <w:r w:rsidR="000519FB" w:rsidRPr="002E46B4">
        <w:rPr>
          <w:sz w:val="18"/>
          <w:szCs w:val="18"/>
        </w:rPr>
        <w:t>, картонны</w:t>
      </w:r>
      <w:r w:rsidR="00321809" w:rsidRPr="002E46B4">
        <w:rPr>
          <w:sz w:val="18"/>
          <w:szCs w:val="18"/>
        </w:rPr>
        <w:t>х</w:t>
      </w:r>
      <w:r w:rsidR="000519FB" w:rsidRPr="002E46B4">
        <w:rPr>
          <w:sz w:val="18"/>
          <w:szCs w:val="18"/>
        </w:rPr>
        <w:t>) с крупными порциями приманок (100-300 г)</w:t>
      </w:r>
      <w:r w:rsidR="0081160D" w:rsidRPr="002E46B4">
        <w:rPr>
          <w:sz w:val="18"/>
          <w:szCs w:val="18"/>
        </w:rPr>
        <w:t xml:space="preserve"> позволя</w:t>
      </w:r>
      <w:r w:rsidR="005C0DE7" w:rsidRPr="002E46B4">
        <w:rPr>
          <w:sz w:val="18"/>
          <w:szCs w:val="18"/>
        </w:rPr>
        <w:t>ю</w:t>
      </w:r>
      <w:r w:rsidR="0081160D" w:rsidRPr="002E46B4">
        <w:rPr>
          <w:sz w:val="18"/>
          <w:szCs w:val="18"/>
        </w:rPr>
        <w:t xml:space="preserve">т </w:t>
      </w:r>
      <w:r w:rsidR="00A34B63" w:rsidRPr="002E46B4">
        <w:rPr>
          <w:sz w:val="18"/>
          <w:szCs w:val="18"/>
        </w:rPr>
        <w:t>контролировать поедае</w:t>
      </w:r>
      <w:r w:rsidR="00B02ED8" w:rsidRPr="002E46B4">
        <w:rPr>
          <w:sz w:val="18"/>
          <w:szCs w:val="18"/>
        </w:rPr>
        <w:t>мость</w:t>
      </w:r>
      <w:r w:rsidR="00A34B63" w:rsidRPr="002E46B4">
        <w:rPr>
          <w:sz w:val="18"/>
          <w:szCs w:val="18"/>
        </w:rPr>
        <w:t>, обновлять или заме</w:t>
      </w:r>
      <w:r w:rsidR="00B02ED8" w:rsidRPr="002E46B4">
        <w:rPr>
          <w:sz w:val="18"/>
          <w:szCs w:val="18"/>
        </w:rPr>
        <w:t>нять их</w:t>
      </w:r>
      <w:r w:rsidR="00A34B63" w:rsidRPr="002E46B4">
        <w:rPr>
          <w:sz w:val="18"/>
          <w:szCs w:val="18"/>
        </w:rPr>
        <w:t xml:space="preserve">. Эффективно </w:t>
      </w:r>
      <w:r w:rsidR="00321809" w:rsidRPr="002E46B4">
        <w:rPr>
          <w:sz w:val="18"/>
          <w:szCs w:val="18"/>
        </w:rPr>
        <w:t>применение</w:t>
      </w:r>
      <w:r w:rsidR="00A34B63" w:rsidRPr="002E46B4">
        <w:rPr>
          <w:sz w:val="18"/>
          <w:szCs w:val="18"/>
        </w:rPr>
        <w:t xml:space="preserve"> комбинированных многокамерных пластиковых контейнеров с отсеками</w:t>
      </w:r>
      <w:r w:rsidR="00D16B4D" w:rsidRPr="002E46B4">
        <w:rPr>
          <w:sz w:val="18"/>
          <w:szCs w:val="18"/>
        </w:rPr>
        <w:t xml:space="preserve"> для приманки, укрытия зверьков.</w:t>
      </w:r>
      <w:r w:rsidR="00B43425" w:rsidRPr="002E46B4">
        <w:rPr>
          <w:sz w:val="18"/>
          <w:szCs w:val="18"/>
        </w:rPr>
        <w:t xml:space="preserve"> При обработке на отдельных объектах и на небольших площадях целесообразно заворачивать приманку в бумажные фунтики по 20-25 г, которые раскладывают в недоступных для детей и домашних животных местах. </w:t>
      </w:r>
      <w:r w:rsidR="000519FB" w:rsidRPr="002E46B4">
        <w:rPr>
          <w:sz w:val="18"/>
          <w:szCs w:val="18"/>
        </w:rPr>
        <w:t>В очагах чумы при обработке больш</w:t>
      </w:r>
      <w:r w:rsidR="00A34B63" w:rsidRPr="002E46B4">
        <w:rPr>
          <w:sz w:val="18"/>
          <w:szCs w:val="18"/>
        </w:rPr>
        <w:t xml:space="preserve">ого количества населенных пунктов разного типа </w:t>
      </w:r>
      <w:r w:rsidR="000519FB" w:rsidRPr="002E46B4">
        <w:rPr>
          <w:sz w:val="18"/>
          <w:szCs w:val="18"/>
        </w:rPr>
        <w:t>з</w:t>
      </w:r>
      <w:r w:rsidRPr="002E46B4">
        <w:rPr>
          <w:sz w:val="18"/>
          <w:szCs w:val="18"/>
        </w:rPr>
        <w:t>ерновую приманку</w:t>
      </w:r>
      <w:r w:rsidR="00A34B63" w:rsidRPr="002E46B4">
        <w:rPr>
          <w:sz w:val="18"/>
          <w:szCs w:val="18"/>
        </w:rPr>
        <w:t xml:space="preserve"> допускается</w:t>
      </w:r>
      <w:r w:rsidRPr="002E46B4">
        <w:rPr>
          <w:sz w:val="18"/>
          <w:szCs w:val="18"/>
        </w:rPr>
        <w:t xml:space="preserve"> раскладыв</w:t>
      </w:r>
      <w:r w:rsidR="00D16B4D" w:rsidRPr="002E46B4">
        <w:rPr>
          <w:sz w:val="18"/>
          <w:szCs w:val="18"/>
        </w:rPr>
        <w:t>а</w:t>
      </w:r>
      <w:r w:rsidRPr="002E46B4">
        <w:rPr>
          <w:sz w:val="18"/>
          <w:szCs w:val="18"/>
        </w:rPr>
        <w:t>т</w:t>
      </w:r>
      <w:r w:rsidR="00A101D9" w:rsidRPr="002E46B4">
        <w:rPr>
          <w:sz w:val="18"/>
          <w:szCs w:val="18"/>
        </w:rPr>
        <w:t>ь</w:t>
      </w:r>
      <w:r w:rsidRPr="002E46B4">
        <w:rPr>
          <w:sz w:val="18"/>
          <w:szCs w:val="18"/>
        </w:rPr>
        <w:t xml:space="preserve"> ложечками по 1-3 г в норы мышей</w:t>
      </w:r>
      <w:r w:rsidR="000519FB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по щелям и в другие укрытия</w:t>
      </w:r>
      <w:r w:rsidR="00AB15BE" w:rsidRPr="002E46B4">
        <w:rPr>
          <w:sz w:val="18"/>
          <w:szCs w:val="18"/>
        </w:rPr>
        <w:t>, недоступные для детей и домашних животных</w:t>
      </w:r>
      <w:r w:rsidRPr="002E46B4">
        <w:rPr>
          <w:sz w:val="18"/>
          <w:szCs w:val="18"/>
        </w:rPr>
        <w:t>. Норы забивают или замазывают. Расход приманки состав</w:t>
      </w:r>
      <w:r w:rsidR="005F3063" w:rsidRPr="002E46B4">
        <w:rPr>
          <w:sz w:val="18"/>
          <w:szCs w:val="18"/>
        </w:rPr>
        <w:t>ляет 1,5-3,0 кг на 1000 кв.м.</w:t>
      </w:r>
    </w:p>
    <w:p w:rsidR="00E342A7" w:rsidRPr="002E46B4" w:rsidRDefault="00E342A7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Помимо приманочного метода для борьбы с мышами </w:t>
      </w:r>
      <w:r w:rsidR="00104C32" w:rsidRPr="002E46B4">
        <w:rPr>
          <w:sz w:val="18"/>
          <w:szCs w:val="18"/>
        </w:rPr>
        <w:t>используют опыленные родентицидами-антикоагулянтами</w:t>
      </w:r>
      <w:r w:rsidRPr="002E46B4">
        <w:rPr>
          <w:sz w:val="18"/>
          <w:szCs w:val="18"/>
        </w:rPr>
        <w:t xml:space="preserve"> тампоны</w:t>
      </w:r>
      <w:r w:rsidR="00104C32" w:rsidRPr="002E46B4">
        <w:rPr>
          <w:sz w:val="18"/>
          <w:szCs w:val="18"/>
        </w:rPr>
        <w:t xml:space="preserve"> (из ваты, войлока, текстиля)</w:t>
      </w:r>
      <w:r w:rsidRPr="002E46B4">
        <w:rPr>
          <w:sz w:val="18"/>
          <w:szCs w:val="18"/>
        </w:rPr>
        <w:t>,</w:t>
      </w:r>
      <w:r w:rsidR="00104C32" w:rsidRPr="002E46B4">
        <w:rPr>
          <w:sz w:val="18"/>
          <w:szCs w:val="18"/>
        </w:rPr>
        <w:t xml:space="preserve"> которые закладывают в норы с последующим цементированием входов. Норы, щели и лазы грызунов можно обмазывать родентицидными пастами или заполнять пенами.</w:t>
      </w:r>
    </w:p>
    <w:p w:rsidR="00E342A7" w:rsidRPr="002E46B4" w:rsidRDefault="00E342A7" w:rsidP="005F3063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 особых случаях, когда зерновые приманки дают низкую эффективность, можно применять кусочки (по 0,5 г) хлеба, смешанные с антикоагулянтами и подсолнечным маслом. Способ приготовления таких приманок тот же, что и зерновых. Их готовят на месте работы и сразу же используют.</w:t>
      </w:r>
    </w:p>
    <w:p w:rsidR="005F3063" w:rsidRPr="002E46B4" w:rsidRDefault="00103BE6" w:rsidP="005F3063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На </w:t>
      </w:r>
      <w:r w:rsidR="00D16B4D" w:rsidRPr="002E46B4">
        <w:rPr>
          <w:sz w:val="18"/>
          <w:szCs w:val="18"/>
        </w:rPr>
        <w:t xml:space="preserve">отдельных объектах, где применение </w:t>
      </w:r>
      <w:r w:rsidRPr="002E46B4">
        <w:rPr>
          <w:sz w:val="18"/>
          <w:szCs w:val="18"/>
        </w:rPr>
        <w:t xml:space="preserve">химических </w:t>
      </w:r>
      <w:r w:rsidR="00D16B4D" w:rsidRPr="002E46B4">
        <w:rPr>
          <w:sz w:val="18"/>
          <w:szCs w:val="18"/>
        </w:rPr>
        <w:t>родентицидов</w:t>
      </w:r>
      <w:r w:rsidRPr="002E46B4">
        <w:rPr>
          <w:sz w:val="18"/>
          <w:szCs w:val="18"/>
        </w:rPr>
        <w:t xml:space="preserve"> </w:t>
      </w:r>
      <w:r w:rsidR="00D16B4D" w:rsidRPr="002E46B4">
        <w:rPr>
          <w:sz w:val="18"/>
          <w:szCs w:val="18"/>
        </w:rPr>
        <w:t xml:space="preserve">опасно или нежелательно, </w:t>
      </w:r>
      <w:r w:rsidRPr="002E46B4">
        <w:rPr>
          <w:sz w:val="18"/>
          <w:szCs w:val="18"/>
        </w:rPr>
        <w:t>используют механические средства: давилки Геро, живоловки, капканы, ловушки, клеевые листы и др. Универсальной приманкой служат кусочки хлеба, пропитанные растительным маслом. Многие грызуны на объектах с пониженной влажностью охотно идут на приманку из корнеплодов (морковь, сахарная свекла). Орудия лова расставляют в местах наибольшего скопления грызунов и на путях их вероятного передвижения. Вылов ведут в течение нескольких суток до полного освобождения объекта от зверьков (</w:t>
      </w:r>
      <w:r w:rsidR="00104C32" w:rsidRPr="002E46B4">
        <w:rPr>
          <w:sz w:val="18"/>
          <w:szCs w:val="18"/>
        </w:rPr>
        <w:t>5-</w:t>
      </w:r>
      <w:r w:rsidRPr="002E46B4">
        <w:rPr>
          <w:sz w:val="18"/>
          <w:szCs w:val="18"/>
        </w:rPr>
        <w:t>7 дней). Численность зверьков может быстро восстанавливается за счет вселения мигрирующих особей с соседних необработанных объектов. В таких случаях практикуют длительное (постоянное) использование орудий лова</w:t>
      </w:r>
      <w:r w:rsidR="00E342A7" w:rsidRPr="002E46B4">
        <w:rPr>
          <w:sz w:val="18"/>
          <w:szCs w:val="18"/>
        </w:rPr>
        <w:t>, помещенных в КИ</w:t>
      </w:r>
      <w:r w:rsidR="00D16B4D" w:rsidRPr="002E46B4">
        <w:rPr>
          <w:sz w:val="18"/>
          <w:szCs w:val="18"/>
        </w:rPr>
        <w:t>К</w:t>
      </w:r>
      <w:r w:rsidR="00E342A7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с регулярной их проверкой и перезарядкой. Применяют метод отлова мышей на клеевую массу, нанесенную на подложки с привлекательной приманкой. Такие «липучки» размещают у нор, щелей, в проходах, у стен, под мебелью и в других местах, часто посещаемых грызунами.</w:t>
      </w:r>
    </w:p>
    <w:p w:rsidR="00155C90" w:rsidRPr="002E46B4" w:rsidRDefault="00155C90" w:rsidP="005F3063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Дератизация в населенных пунктах включает и обработку дворовых территорий вокруг строений. Их особенностью является на</w:t>
      </w:r>
      <w:r w:rsidR="005C0DE7" w:rsidRPr="002E46B4">
        <w:rPr>
          <w:sz w:val="18"/>
          <w:szCs w:val="18"/>
        </w:rPr>
        <w:t>личие ограждений, стен построек</w:t>
      </w:r>
      <w:r w:rsidRPr="002E46B4">
        <w:rPr>
          <w:sz w:val="18"/>
          <w:szCs w:val="18"/>
        </w:rPr>
        <w:t>, мест складирования стройматериалов, сена, топлива и др., служащих укрытиями и направляющими в перемещениях грызунов. В местах скопления зверьков и на тропах</w:t>
      </w:r>
      <w:r w:rsidR="005C0DE7" w:rsidRPr="002E46B4">
        <w:rPr>
          <w:sz w:val="18"/>
          <w:szCs w:val="18"/>
        </w:rPr>
        <w:t xml:space="preserve"> в укрытия или дератизационные емкости </w:t>
      </w:r>
      <w:r w:rsidRPr="002E46B4">
        <w:rPr>
          <w:sz w:val="18"/>
          <w:szCs w:val="18"/>
        </w:rPr>
        <w:t>помещают орудия лова и</w:t>
      </w:r>
      <w:r w:rsidR="00A04CEB" w:rsidRPr="002E46B4">
        <w:rPr>
          <w:sz w:val="18"/>
          <w:szCs w:val="18"/>
        </w:rPr>
        <w:t>ли</w:t>
      </w:r>
      <w:r w:rsidRPr="002E46B4">
        <w:rPr>
          <w:sz w:val="18"/>
          <w:szCs w:val="18"/>
        </w:rPr>
        <w:t xml:space="preserve"> родентицидные средства</w:t>
      </w:r>
      <w:r w:rsidR="005C0DE7" w:rsidRPr="002E46B4">
        <w:rPr>
          <w:sz w:val="18"/>
          <w:szCs w:val="18"/>
        </w:rPr>
        <w:t>.</w:t>
      </w:r>
    </w:p>
    <w:p w:rsidR="00187208" w:rsidRPr="002E46B4" w:rsidRDefault="00187208" w:rsidP="005F3063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Дневная норма выработки на одно звено из 2-3 </w:t>
      </w:r>
      <w:r w:rsidR="007B01C6" w:rsidRPr="002E46B4">
        <w:rPr>
          <w:sz w:val="18"/>
          <w:szCs w:val="18"/>
        </w:rPr>
        <w:t>дезинфекторов</w:t>
      </w:r>
      <w:r w:rsidRPr="002E46B4">
        <w:rPr>
          <w:sz w:val="18"/>
          <w:szCs w:val="18"/>
        </w:rPr>
        <w:t xml:space="preserve"> при комплексной обработке</w:t>
      </w:r>
      <w:r w:rsidR="00AE0B90" w:rsidRPr="002E46B4">
        <w:rPr>
          <w:sz w:val="18"/>
          <w:szCs w:val="18"/>
        </w:rPr>
        <w:t xml:space="preserve"> (дезинсекции и дератизации)</w:t>
      </w:r>
      <w:r w:rsidRPr="002E46B4">
        <w:rPr>
          <w:sz w:val="18"/>
          <w:szCs w:val="18"/>
        </w:rPr>
        <w:t xml:space="preserve"> в населенных пунктах составляет 3</w:t>
      </w:r>
      <w:r w:rsidR="007B01C6" w:rsidRPr="002E46B4">
        <w:rPr>
          <w:sz w:val="18"/>
          <w:szCs w:val="18"/>
        </w:rPr>
        <w:t>-5</w:t>
      </w:r>
      <w:r w:rsidRPr="002E46B4">
        <w:rPr>
          <w:sz w:val="18"/>
          <w:szCs w:val="18"/>
        </w:rPr>
        <w:t xml:space="preserve"> тысяч кв.</w:t>
      </w:r>
      <w:r w:rsidR="00FC5DD5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м (</w:t>
      </w:r>
      <w:r w:rsidR="007B01C6" w:rsidRPr="002E46B4">
        <w:rPr>
          <w:sz w:val="18"/>
          <w:szCs w:val="18"/>
        </w:rPr>
        <w:t>3</w:t>
      </w:r>
      <w:r w:rsidRPr="002E46B4">
        <w:rPr>
          <w:sz w:val="18"/>
          <w:szCs w:val="18"/>
        </w:rPr>
        <w:t>0-</w:t>
      </w:r>
      <w:r w:rsidR="007B01C6" w:rsidRPr="002E46B4">
        <w:rPr>
          <w:sz w:val="18"/>
          <w:szCs w:val="18"/>
        </w:rPr>
        <w:t>5</w:t>
      </w:r>
      <w:r w:rsidRPr="002E46B4">
        <w:rPr>
          <w:sz w:val="18"/>
          <w:szCs w:val="18"/>
        </w:rPr>
        <w:t xml:space="preserve">0 домовладений). Работы осуществляют методом подворного обхода путем сплошной </w:t>
      </w:r>
      <w:r w:rsidR="00155C90" w:rsidRPr="002E46B4">
        <w:rPr>
          <w:sz w:val="18"/>
          <w:szCs w:val="18"/>
        </w:rPr>
        <w:t xml:space="preserve">или выборочной обработки </w:t>
      </w:r>
      <w:r w:rsidRPr="002E46B4">
        <w:rPr>
          <w:sz w:val="18"/>
          <w:szCs w:val="18"/>
        </w:rPr>
        <w:t>внут</w:t>
      </w:r>
      <w:r w:rsidR="005F3063" w:rsidRPr="002E46B4">
        <w:rPr>
          <w:sz w:val="18"/>
          <w:szCs w:val="18"/>
        </w:rPr>
        <w:t>ри и снаружи построек.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8.</w:t>
      </w:r>
      <w:r w:rsidR="00104C32" w:rsidRPr="002E46B4">
        <w:rPr>
          <w:bCs/>
          <w:sz w:val="18"/>
          <w:szCs w:val="18"/>
        </w:rPr>
        <w:t>3</w:t>
      </w:r>
      <w:r w:rsidRPr="002E46B4">
        <w:rPr>
          <w:bCs/>
          <w:sz w:val="18"/>
          <w:szCs w:val="18"/>
        </w:rPr>
        <w:t xml:space="preserve">.3. </w:t>
      </w:r>
      <w:r w:rsidR="00AE19CE" w:rsidRPr="002E46B4">
        <w:rPr>
          <w:bCs/>
          <w:sz w:val="18"/>
          <w:szCs w:val="18"/>
        </w:rPr>
        <w:t>Регуляция</w:t>
      </w:r>
      <w:r w:rsidR="00F37043" w:rsidRPr="002E46B4">
        <w:rPr>
          <w:bCs/>
          <w:sz w:val="18"/>
          <w:szCs w:val="18"/>
        </w:rPr>
        <w:t xml:space="preserve"> численности</w:t>
      </w:r>
      <w:r w:rsidRPr="002E46B4">
        <w:rPr>
          <w:bCs/>
          <w:sz w:val="18"/>
          <w:szCs w:val="18"/>
        </w:rPr>
        <w:t xml:space="preserve"> грызунов на пищевых объектах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Сложность борьбы с синантропными грызунами на пищевых объектах обусловлена наличием у зверьков богатого выбора кормов и</w:t>
      </w:r>
      <w:r w:rsidR="006222DD" w:rsidRPr="002E46B4">
        <w:rPr>
          <w:sz w:val="18"/>
          <w:szCs w:val="18"/>
        </w:rPr>
        <w:t xml:space="preserve"> необходимости </w:t>
      </w:r>
      <w:r w:rsidRPr="002E46B4">
        <w:rPr>
          <w:sz w:val="18"/>
          <w:szCs w:val="18"/>
        </w:rPr>
        <w:t xml:space="preserve">дополнительных мер безопасности работ. </w:t>
      </w:r>
      <w:r w:rsidR="007B01C6" w:rsidRPr="002E46B4">
        <w:rPr>
          <w:sz w:val="18"/>
          <w:szCs w:val="18"/>
        </w:rPr>
        <w:t>Категорически запрещается применение ядов острого действия.</w:t>
      </w:r>
      <w:r w:rsidR="00390829" w:rsidRPr="002E46B4">
        <w:rPr>
          <w:sz w:val="18"/>
          <w:szCs w:val="18"/>
        </w:rPr>
        <w:t xml:space="preserve"> В пищевых приманках используют 0,025 % </w:t>
      </w:r>
      <w:r w:rsidR="00390829" w:rsidRPr="002E46B4">
        <w:rPr>
          <w:i/>
          <w:sz w:val="18"/>
          <w:szCs w:val="18"/>
        </w:rPr>
        <w:t>оксикумарин</w:t>
      </w:r>
      <w:r w:rsidR="00390829" w:rsidRPr="002E46B4">
        <w:rPr>
          <w:sz w:val="18"/>
          <w:szCs w:val="18"/>
        </w:rPr>
        <w:t xml:space="preserve">, 0,02 % </w:t>
      </w:r>
      <w:r w:rsidR="00390829" w:rsidRPr="002E46B4">
        <w:rPr>
          <w:i/>
          <w:sz w:val="18"/>
          <w:szCs w:val="18"/>
        </w:rPr>
        <w:t>дифенацин</w:t>
      </w:r>
      <w:r w:rsidR="00390829" w:rsidRPr="002E46B4">
        <w:rPr>
          <w:sz w:val="18"/>
          <w:szCs w:val="18"/>
        </w:rPr>
        <w:t xml:space="preserve">, 0,075 % </w:t>
      </w:r>
      <w:r w:rsidR="00390829" w:rsidRPr="002E46B4">
        <w:rPr>
          <w:i/>
          <w:sz w:val="18"/>
          <w:szCs w:val="18"/>
        </w:rPr>
        <w:t>этилфенацин</w:t>
      </w:r>
      <w:r w:rsidR="00390829" w:rsidRPr="002E46B4">
        <w:rPr>
          <w:sz w:val="18"/>
          <w:szCs w:val="18"/>
        </w:rPr>
        <w:t xml:space="preserve"> и 0,005 % </w:t>
      </w:r>
      <w:r w:rsidR="00390829" w:rsidRPr="002E46B4">
        <w:rPr>
          <w:i/>
          <w:sz w:val="18"/>
          <w:szCs w:val="18"/>
        </w:rPr>
        <w:t>бродифакум</w:t>
      </w:r>
      <w:r w:rsidR="00390829" w:rsidRPr="002E46B4">
        <w:rPr>
          <w:sz w:val="18"/>
          <w:szCs w:val="18"/>
        </w:rPr>
        <w:t>,</w:t>
      </w:r>
      <w:r w:rsidR="007B01C6" w:rsidRPr="002E46B4">
        <w:rPr>
          <w:sz w:val="18"/>
          <w:szCs w:val="18"/>
        </w:rPr>
        <w:t xml:space="preserve"> </w:t>
      </w:r>
      <w:r w:rsidR="00390829" w:rsidRPr="002E46B4">
        <w:rPr>
          <w:i/>
          <w:sz w:val="18"/>
          <w:szCs w:val="18"/>
        </w:rPr>
        <w:t>бромадиолон</w:t>
      </w:r>
      <w:r w:rsidR="00390829" w:rsidRPr="002E46B4">
        <w:rPr>
          <w:sz w:val="18"/>
          <w:szCs w:val="18"/>
        </w:rPr>
        <w:t xml:space="preserve">. </w:t>
      </w:r>
      <w:r w:rsidRPr="002E46B4">
        <w:rPr>
          <w:sz w:val="18"/>
          <w:szCs w:val="18"/>
        </w:rPr>
        <w:t>Особенно серьезно стоит проблема борьбы с серыми крысами на крупных предприятиях: молокозаводах, маслозаводах, сыроварнях, мясокомбинатах, рыбокомбинатах, на элеваторах</w:t>
      </w:r>
      <w:r w:rsidR="00173B62" w:rsidRPr="002E46B4">
        <w:rPr>
          <w:sz w:val="18"/>
          <w:szCs w:val="18"/>
        </w:rPr>
        <w:t xml:space="preserve">, </w:t>
      </w:r>
      <w:r w:rsidRPr="002E46B4">
        <w:rPr>
          <w:sz w:val="18"/>
          <w:szCs w:val="18"/>
        </w:rPr>
        <w:t>овощехранилищах</w:t>
      </w:r>
      <w:r w:rsidR="00173B62" w:rsidRPr="002E46B4">
        <w:rPr>
          <w:sz w:val="18"/>
          <w:szCs w:val="18"/>
        </w:rPr>
        <w:t xml:space="preserve"> и др.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На мелких пищевых объектах предпочтение отдается безопасным механическим </w:t>
      </w:r>
      <w:r w:rsidR="00200BDE" w:rsidRPr="002E46B4">
        <w:rPr>
          <w:sz w:val="18"/>
          <w:szCs w:val="18"/>
        </w:rPr>
        <w:t>способам</w:t>
      </w:r>
      <w:r w:rsidRPr="002E46B4">
        <w:rPr>
          <w:sz w:val="18"/>
          <w:szCs w:val="18"/>
        </w:rPr>
        <w:t xml:space="preserve"> борьбы. Домовых мышей и других </w:t>
      </w:r>
      <w:r w:rsidR="00104C32" w:rsidRPr="002E46B4">
        <w:rPr>
          <w:sz w:val="18"/>
          <w:szCs w:val="18"/>
        </w:rPr>
        <w:t xml:space="preserve">мелких </w:t>
      </w:r>
      <w:r w:rsidRPr="002E46B4">
        <w:rPr>
          <w:sz w:val="18"/>
          <w:szCs w:val="18"/>
        </w:rPr>
        <w:t>грызунов отлавливают давилками Геро</w:t>
      </w:r>
      <w:r w:rsidR="00F66947" w:rsidRPr="002E46B4">
        <w:rPr>
          <w:sz w:val="18"/>
          <w:szCs w:val="18"/>
        </w:rPr>
        <w:t xml:space="preserve"> на стандартную приманку</w:t>
      </w:r>
      <w:r w:rsidRPr="002E46B4">
        <w:rPr>
          <w:sz w:val="18"/>
          <w:szCs w:val="18"/>
        </w:rPr>
        <w:t xml:space="preserve"> или кле</w:t>
      </w:r>
      <w:r w:rsidR="00F66947" w:rsidRPr="002E46B4">
        <w:rPr>
          <w:sz w:val="18"/>
          <w:szCs w:val="18"/>
        </w:rPr>
        <w:t>йкие</w:t>
      </w:r>
      <w:r w:rsidRPr="002E46B4">
        <w:rPr>
          <w:sz w:val="18"/>
          <w:szCs w:val="18"/>
        </w:rPr>
        <w:t xml:space="preserve"> листы</w:t>
      </w:r>
      <w:r w:rsidR="00731DF5" w:rsidRPr="002E46B4">
        <w:rPr>
          <w:sz w:val="18"/>
          <w:szCs w:val="18"/>
        </w:rPr>
        <w:t xml:space="preserve"> (АЛТ, </w:t>
      </w:r>
      <w:r w:rsidR="00104C32" w:rsidRPr="002E46B4">
        <w:rPr>
          <w:sz w:val="18"/>
          <w:szCs w:val="18"/>
        </w:rPr>
        <w:t>ЧИПАКОЛ, КЛЕЕЦИД и др.</w:t>
      </w:r>
      <w:r w:rsidR="007C3E0D" w:rsidRPr="002E46B4">
        <w:rPr>
          <w:sz w:val="18"/>
          <w:szCs w:val="18"/>
        </w:rPr>
        <w:t xml:space="preserve"> зарегистрированные средства</w:t>
      </w:r>
      <w:r w:rsidR="00731DF5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>. Для истребления крыс применяют дуговые капканы</w:t>
      </w:r>
      <w:r w:rsidR="00173B62" w:rsidRPr="002E46B4">
        <w:rPr>
          <w:sz w:val="18"/>
          <w:szCs w:val="18"/>
        </w:rPr>
        <w:t>, давилки Геро большого размера (</w:t>
      </w:r>
      <w:r w:rsidRPr="002E46B4">
        <w:rPr>
          <w:sz w:val="18"/>
          <w:szCs w:val="18"/>
        </w:rPr>
        <w:t>крысоловки</w:t>
      </w:r>
      <w:r w:rsidR="00173B62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 и </w:t>
      </w:r>
      <w:r w:rsidR="00F66947" w:rsidRPr="002E46B4">
        <w:rPr>
          <w:sz w:val="18"/>
          <w:szCs w:val="18"/>
        </w:rPr>
        <w:t>живоловки</w:t>
      </w:r>
      <w:r w:rsidRPr="002E46B4">
        <w:rPr>
          <w:sz w:val="18"/>
          <w:szCs w:val="18"/>
        </w:rPr>
        <w:t>. Капканы без приманки тщательно маскируют. При использовании ловушек с приманками некоторое время зверьков прикармливают на незаряженных орудиях лова. Точки и линии ловушек устанавливают на длительное время в наиболее посещаемых грызунами местах, регулярно проверяют и настораживают.</w:t>
      </w:r>
      <w:r w:rsidR="00F66947" w:rsidRPr="002E46B4">
        <w:rPr>
          <w:sz w:val="18"/>
          <w:szCs w:val="18"/>
        </w:rPr>
        <w:t xml:space="preserve"> Для прив</w:t>
      </w:r>
      <w:r w:rsidR="00ED5540" w:rsidRPr="002E46B4">
        <w:rPr>
          <w:sz w:val="18"/>
          <w:szCs w:val="18"/>
        </w:rPr>
        <w:t xml:space="preserve">ыкания крыс к новым предметам в </w:t>
      </w:r>
      <w:r w:rsidR="00F66947" w:rsidRPr="002E46B4">
        <w:rPr>
          <w:sz w:val="18"/>
          <w:szCs w:val="18"/>
        </w:rPr>
        <w:t xml:space="preserve">первые сутки капканы оставляют незаряженными. </w:t>
      </w:r>
      <w:r w:rsidR="00104C32" w:rsidRPr="002E46B4">
        <w:rPr>
          <w:sz w:val="18"/>
          <w:szCs w:val="18"/>
        </w:rPr>
        <w:t xml:space="preserve">Рекомендуется помещать орудия лова в КИК. </w:t>
      </w:r>
      <w:r w:rsidRPr="002E46B4">
        <w:rPr>
          <w:sz w:val="18"/>
          <w:szCs w:val="18"/>
        </w:rPr>
        <w:t>Механические методы достаточно трудоемки и оправдывают себя при невысокой численности грызунов</w:t>
      </w:r>
      <w:r w:rsidR="00FC5DD5" w:rsidRPr="002E46B4">
        <w:rPr>
          <w:sz w:val="18"/>
          <w:szCs w:val="18"/>
        </w:rPr>
        <w:t xml:space="preserve"> или на изолированных объектах</w:t>
      </w:r>
      <w:r w:rsidRPr="002E46B4">
        <w:rPr>
          <w:sz w:val="18"/>
          <w:szCs w:val="18"/>
        </w:rPr>
        <w:t>.</w:t>
      </w:r>
    </w:p>
    <w:p w:rsidR="00BC6089" w:rsidRPr="002E46B4" w:rsidRDefault="002B67AE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очагах зоонозов при угрозе эпидосложнений </w:t>
      </w:r>
      <w:r w:rsidR="00187208" w:rsidRPr="002E46B4">
        <w:rPr>
          <w:sz w:val="18"/>
          <w:szCs w:val="18"/>
        </w:rPr>
        <w:t>и высокой численности мышей и крыс</w:t>
      </w:r>
      <w:r w:rsidRPr="002E46B4">
        <w:rPr>
          <w:sz w:val="18"/>
          <w:szCs w:val="18"/>
        </w:rPr>
        <w:t xml:space="preserve"> эффективен </w:t>
      </w:r>
      <w:r w:rsidR="00187208" w:rsidRPr="002E46B4">
        <w:rPr>
          <w:sz w:val="18"/>
          <w:szCs w:val="18"/>
        </w:rPr>
        <w:t xml:space="preserve">химический приманочный метод борьбы. </w:t>
      </w:r>
      <w:r w:rsidR="00104C32" w:rsidRPr="002E46B4">
        <w:rPr>
          <w:sz w:val="18"/>
          <w:szCs w:val="18"/>
        </w:rPr>
        <w:t>При этом обязательно использование специальных емкостей</w:t>
      </w:r>
      <w:r w:rsidR="00BC6089" w:rsidRPr="002E46B4">
        <w:rPr>
          <w:sz w:val="18"/>
          <w:szCs w:val="18"/>
        </w:rPr>
        <w:t xml:space="preserve">, куда кладутся родентицидные приманки: </w:t>
      </w:r>
      <w:r w:rsidR="002D0C3E" w:rsidRPr="002E46B4">
        <w:rPr>
          <w:sz w:val="18"/>
          <w:szCs w:val="18"/>
        </w:rPr>
        <w:t>контрольно-истребительных устройств (</w:t>
      </w:r>
      <w:r w:rsidR="00FC5DD5" w:rsidRPr="002E46B4">
        <w:rPr>
          <w:sz w:val="18"/>
          <w:szCs w:val="18"/>
        </w:rPr>
        <w:t>КИУ</w:t>
      </w:r>
      <w:r w:rsidR="002D0C3E" w:rsidRPr="002E46B4">
        <w:rPr>
          <w:sz w:val="18"/>
          <w:szCs w:val="18"/>
        </w:rPr>
        <w:t>)</w:t>
      </w:r>
      <w:r w:rsidR="00FC5DD5" w:rsidRPr="002E46B4">
        <w:rPr>
          <w:sz w:val="18"/>
          <w:szCs w:val="18"/>
        </w:rPr>
        <w:t xml:space="preserve">, </w:t>
      </w:r>
      <w:r w:rsidR="00BC6089" w:rsidRPr="002E46B4">
        <w:rPr>
          <w:sz w:val="18"/>
          <w:szCs w:val="18"/>
        </w:rPr>
        <w:t>КИК, ящиков, коробок.</w:t>
      </w:r>
    </w:p>
    <w:p w:rsidR="00187208" w:rsidRPr="002E46B4" w:rsidRDefault="00BC6089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 xml:space="preserve">Следует учитывать, что зверьки </w:t>
      </w:r>
      <w:r w:rsidRPr="002E46B4">
        <w:rPr>
          <w:sz w:val="18"/>
          <w:szCs w:val="18"/>
        </w:rPr>
        <w:t xml:space="preserve">на пищевых объектах </w:t>
      </w:r>
      <w:r w:rsidR="00187208" w:rsidRPr="002E46B4">
        <w:rPr>
          <w:sz w:val="18"/>
          <w:szCs w:val="18"/>
        </w:rPr>
        <w:t>охотнее поедают привычные для них корма. При истреблении крыс иногда оправдывает себя предложение дефицитных на данном объекте компонентов: на мясокомбинатах – растительных кормов, на элеваторах и овощехранилищах, складах круп и муки – мясного или рыбного фарша.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Домовые мыши хорошо берут сухие зерновые приманки, предпочитая овес и пшеницу. Хуже поедаются </w:t>
      </w:r>
      <w:r w:rsidR="00AE4E3A" w:rsidRPr="002E46B4">
        <w:rPr>
          <w:sz w:val="18"/>
          <w:szCs w:val="18"/>
        </w:rPr>
        <w:t xml:space="preserve">ими </w:t>
      </w:r>
      <w:r w:rsidRPr="002E46B4">
        <w:rPr>
          <w:sz w:val="18"/>
          <w:szCs w:val="18"/>
        </w:rPr>
        <w:t xml:space="preserve">рожь и ячмень. Для полевок, </w:t>
      </w:r>
      <w:r w:rsidR="00A9466B" w:rsidRPr="002E46B4">
        <w:rPr>
          <w:sz w:val="18"/>
          <w:szCs w:val="18"/>
        </w:rPr>
        <w:t xml:space="preserve">проникающих </w:t>
      </w:r>
      <w:r w:rsidRPr="002E46B4">
        <w:rPr>
          <w:sz w:val="18"/>
          <w:szCs w:val="18"/>
        </w:rPr>
        <w:t xml:space="preserve">иногда в </w:t>
      </w:r>
      <w:r w:rsidR="00A9466B" w:rsidRPr="002E46B4">
        <w:rPr>
          <w:sz w:val="18"/>
          <w:szCs w:val="18"/>
        </w:rPr>
        <w:t>постройки</w:t>
      </w:r>
      <w:r w:rsidRPr="002E46B4">
        <w:rPr>
          <w:sz w:val="18"/>
          <w:szCs w:val="18"/>
        </w:rPr>
        <w:t xml:space="preserve">, лучшей приманкой считается </w:t>
      </w:r>
      <w:r w:rsidR="00CF7EE7" w:rsidRPr="002E46B4">
        <w:rPr>
          <w:sz w:val="18"/>
          <w:szCs w:val="18"/>
        </w:rPr>
        <w:t>на</w:t>
      </w:r>
      <w:r w:rsidRPr="002E46B4">
        <w:rPr>
          <w:sz w:val="18"/>
          <w:szCs w:val="18"/>
        </w:rPr>
        <w:t xml:space="preserve">резанная кубиками морковь, опыленная порошком или </w:t>
      </w:r>
      <w:r w:rsidR="006F4A93" w:rsidRPr="002E46B4">
        <w:rPr>
          <w:sz w:val="18"/>
          <w:szCs w:val="18"/>
        </w:rPr>
        <w:t>обработанная жидким концентратом или гелем на основе антикоагулянтов.</w:t>
      </w:r>
      <w:r w:rsidRPr="002E46B4">
        <w:rPr>
          <w:sz w:val="18"/>
          <w:szCs w:val="18"/>
        </w:rPr>
        <w:t xml:space="preserve"> Применение моркови более эффективно в летнее время, когда зверьки плохо берут зерно. Кубики моркови быстро высыхают и через 1-2 дня </w:t>
      </w:r>
      <w:r w:rsidR="00731DF5" w:rsidRPr="002E46B4">
        <w:rPr>
          <w:sz w:val="18"/>
          <w:szCs w:val="18"/>
        </w:rPr>
        <w:t xml:space="preserve">необходимо </w:t>
      </w:r>
      <w:r w:rsidRPr="002E46B4">
        <w:rPr>
          <w:sz w:val="18"/>
          <w:szCs w:val="18"/>
        </w:rPr>
        <w:t>раскладыва</w:t>
      </w:r>
      <w:r w:rsidR="006F4A93" w:rsidRPr="002E46B4">
        <w:rPr>
          <w:sz w:val="18"/>
          <w:szCs w:val="18"/>
        </w:rPr>
        <w:t>т</w:t>
      </w:r>
      <w:r w:rsidR="00731DF5" w:rsidRPr="002E46B4">
        <w:rPr>
          <w:sz w:val="18"/>
          <w:szCs w:val="18"/>
        </w:rPr>
        <w:t>ь</w:t>
      </w:r>
      <w:r w:rsidRPr="002E46B4">
        <w:rPr>
          <w:sz w:val="18"/>
          <w:szCs w:val="18"/>
        </w:rPr>
        <w:t xml:space="preserve"> свежую приманку. Добавление нерафинированного растительного масла</w:t>
      </w:r>
      <w:r w:rsidR="006F4A93" w:rsidRPr="002E46B4">
        <w:rPr>
          <w:sz w:val="18"/>
          <w:szCs w:val="18"/>
        </w:rPr>
        <w:t>, арахисовой крошки и других аттрактантов</w:t>
      </w:r>
      <w:r w:rsidRPr="002E46B4">
        <w:rPr>
          <w:sz w:val="18"/>
          <w:szCs w:val="18"/>
        </w:rPr>
        <w:t xml:space="preserve"> значительно увеличивает привлекательность приман</w:t>
      </w:r>
      <w:r w:rsidR="006F4A93" w:rsidRPr="002E46B4">
        <w:rPr>
          <w:sz w:val="18"/>
          <w:szCs w:val="18"/>
        </w:rPr>
        <w:t>о</w:t>
      </w:r>
      <w:r w:rsidRPr="002E46B4">
        <w:rPr>
          <w:sz w:val="18"/>
          <w:szCs w:val="18"/>
        </w:rPr>
        <w:t>к.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Крысы охотнее поедают влажные корма. Для успешной борьбы с ними отыскивают наиболее привлекательные для зверьков в данном объекте приманки. Чаще используют каши и резаные овощи, смешанные с антикоагулянтами. Универсальной приманкой для серых крыс является мясной или рыбный фарш. Максимальный эффект достигается при смеш</w:t>
      </w:r>
      <w:r w:rsidR="00DD5E1D" w:rsidRPr="002E46B4">
        <w:rPr>
          <w:sz w:val="18"/>
          <w:szCs w:val="18"/>
        </w:rPr>
        <w:t>ивании</w:t>
      </w:r>
      <w:r w:rsidRPr="002E46B4">
        <w:rPr>
          <w:sz w:val="18"/>
          <w:szCs w:val="18"/>
        </w:rPr>
        <w:t xml:space="preserve"> растительных компонентов (овес, рис, молотые семечки подсолнечника) и</w:t>
      </w:r>
      <w:r w:rsidR="005F3063" w:rsidRPr="002E46B4">
        <w:rPr>
          <w:sz w:val="18"/>
          <w:szCs w:val="18"/>
        </w:rPr>
        <w:t xml:space="preserve"> животных кормов (мясо, рыба). </w:t>
      </w:r>
      <w:r w:rsidRPr="002E46B4">
        <w:rPr>
          <w:sz w:val="18"/>
          <w:szCs w:val="18"/>
        </w:rPr>
        <w:t>В объектах, где ограничен доступ к воде</w:t>
      </w:r>
      <w:r w:rsidR="00CF7EE7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эффективно использование поилок с водорастворимыми или напыленными ядами. Для этого в мелкую посуду (тарелки, противни) наливают воду или готов</w:t>
      </w:r>
      <w:r w:rsidR="00CF7EE7" w:rsidRPr="002E46B4">
        <w:rPr>
          <w:sz w:val="18"/>
          <w:szCs w:val="18"/>
        </w:rPr>
        <w:t>ую жидкую приманку</w:t>
      </w:r>
      <w:r w:rsidRPr="002E46B4">
        <w:rPr>
          <w:sz w:val="18"/>
          <w:szCs w:val="18"/>
        </w:rPr>
        <w:t xml:space="preserve"> до 1-1,5 см. Нанесение порошковидных антикоагулянтов на жидкости в поилках проводят с по</w:t>
      </w:r>
      <w:r w:rsidR="005F3063" w:rsidRPr="002E46B4">
        <w:rPr>
          <w:sz w:val="18"/>
          <w:szCs w:val="18"/>
        </w:rPr>
        <w:t xml:space="preserve">мощью </w:t>
      </w:r>
      <w:r w:rsidRPr="002E46B4">
        <w:rPr>
          <w:sz w:val="18"/>
          <w:szCs w:val="18"/>
        </w:rPr>
        <w:t>двухслойного марлевого мешочка. На опыление 100 кв.</w:t>
      </w:r>
      <w:r w:rsidR="00731DF5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см поверхности воды расходуется 4 г яда. Иногда вместо воды используют молоко или другие жидкости, привлекательные для крыс. Воду в поилках меняют через 3-4 дня, молоко – каждый день. Оправдывают себя ротация приманок и ядов</w:t>
      </w:r>
      <w:r w:rsidR="00FC5DD5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одновременное применение нескольких </w:t>
      </w:r>
      <w:r w:rsidR="00731DF5" w:rsidRPr="002E46B4">
        <w:rPr>
          <w:sz w:val="18"/>
          <w:szCs w:val="18"/>
        </w:rPr>
        <w:t xml:space="preserve">родентицидных </w:t>
      </w:r>
      <w:r w:rsidRPr="002E46B4">
        <w:rPr>
          <w:sz w:val="18"/>
          <w:szCs w:val="18"/>
        </w:rPr>
        <w:t>композиций.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магазинах, столовых и продовольственных складах отравленную приманку кладут </w:t>
      </w:r>
      <w:r w:rsidR="008236AC" w:rsidRPr="002E46B4">
        <w:rPr>
          <w:sz w:val="18"/>
          <w:szCs w:val="18"/>
        </w:rPr>
        <w:t>только в дератизационные емкости (</w:t>
      </w:r>
      <w:r w:rsidR="00FC5DD5" w:rsidRPr="002E46B4">
        <w:rPr>
          <w:sz w:val="18"/>
          <w:szCs w:val="18"/>
        </w:rPr>
        <w:t xml:space="preserve">КИУ, </w:t>
      </w:r>
      <w:r w:rsidR="00731DF5" w:rsidRPr="002E46B4">
        <w:rPr>
          <w:sz w:val="18"/>
          <w:szCs w:val="18"/>
        </w:rPr>
        <w:t>КИ</w:t>
      </w:r>
      <w:r w:rsidR="00273C4F" w:rsidRPr="002E46B4">
        <w:rPr>
          <w:sz w:val="18"/>
          <w:szCs w:val="18"/>
        </w:rPr>
        <w:t>К</w:t>
      </w:r>
      <w:r w:rsidR="00731DF5" w:rsidRPr="002E46B4">
        <w:rPr>
          <w:sz w:val="18"/>
          <w:szCs w:val="18"/>
        </w:rPr>
        <w:t xml:space="preserve">, </w:t>
      </w:r>
      <w:r w:rsidRPr="002E46B4">
        <w:rPr>
          <w:sz w:val="18"/>
          <w:szCs w:val="18"/>
        </w:rPr>
        <w:t>ящики</w:t>
      </w:r>
      <w:r w:rsidR="008236AC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коробки</w:t>
      </w:r>
      <w:r w:rsidR="008236AC" w:rsidRPr="002E46B4">
        <w:rPr>
          <w:sz w:val="18"/>
          <w:szCs w:val="18"/>
        </w:rPr>
        <w:t>, цилиндры и др.)</w:t>
      </w:r>
      <w:r w:rsidRPr="002E46B4">
        <w:rPr>
          <w:sz w:val="18"/>
          <w:szCs w:val="18"/>
        </w:rPr>
        <w:t xml:space="preserve"> с отверстиями</w:t>
      </w:r>
      <w:r w:rsidR="008236AC" w:rsidRPr="002E46B4">
        <w:rPr>
          <w:sz w:val="18"/>
          <w:szCs w:val="18"/>
        </w:rPr>
        <w:t xml:space="preserve"> для проникновения зверьков</w:t>
      </w:r>
      <w:r w:rsidR="00CF7EE7" w:rsidRPr="002E46B4">
        <w:rPr>
          <w:sz w:val="18"/>
          <w:szCs w:val="18"/>
        </w:rPr>
        <w:t>. Их устанавливают</w:t>
      </w:r>
      <w:r w:rsidR="008236AC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в наиболее посещаемых грызу</w:t>
      </w:r>
      <w:r w:rsidR="00CF7EE7" w:rsidRPr="002E46B4">
        <w:rPr>
          <w:sz w:val="18"/>
          <w:szCs w:val="18"/>
        </w:rPr>
        <w:t>нами местах из расчета 2</w:t>
      </w:r>
      <w:r w:rsidRPr="002E46B4">
        <w:rPr>
          <w:sz w:val="18"/>
          <w:szCs w:val="18"/>
        </w:rPr>
        <w:t xml:space="preserve"> </w:t>
      </w:r>
      <w:r w:rsidR="008236AC" w:rsidRPr="002E46B4">
        <w:rPr>
          <w:sz w:val="18"/>
          <w:szCs w:val="18"/>
        </w:rPr>
        <w:t>емкости</w:t>
      </w:r>
      <w:r w:rsidRPr="002E46B4">
        <w:rPr>
          <w:sz w:val="18"/>
          <w:szCs w:val="18"/>
        </w:rPr>
        <w:t xml:space="preserve"> на 100 кв.</w:t>
      </w:r>
      <w:r w:rsidR="00273C4F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м площади. В кажд</w:t>
      </w:r>
      <w:r w:rsidR="008236AC" w:rsidRPr="002E46B4">
        <w:rPr>
          <w:sz w:val="18"/>
          <w:szCs w:val="18"/>
        </w:rPr>
        <w:t>ую из них помеща</w:t>
      </w:r>
      <w:r w:rsidR="00DD5E1D" w:rsidRPr="002E46B4">
        <w:rPr>
          <w:sz w:val="18"/>
          <w:szCs w:val="18"/>
        </w:rPr>
        <w:t>ют</w:t>
      </w:r>
      <w:r w:rsidR="008236AC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100 г приманки. </w:t>
      </w:r>
      <w:r w:rsidR="00CF7EE7" w:rsidRPr="002E46B4">
        <w:rPr>
          <w:sz w:val="18"/>
          <w:szCs w:val="18"/>
        </w:rPr>
        <w:t>Хорошо сохраняются и н</w:t>
      </w:r>
      <w:r w:rsidRPr="002E46B4">
        <w:rPr>
          <w:sz w:val="18"/>
          <w:szCs w:val="18"/>
        </w:rPr>
        <w:t>е требуют часто</w:t>
      </w:r>
      <w:r w:rsidR="00CF7EE7" w:rsidRPr="002E46B4">
        <w:rPr>
          <w:sz w:val="18"/>
          <w:szCs w:val="18"/>
        </w:rPr>
        <w:t>й</w:t>
      </w:r>
      <w:r w:rsidRPr="002E46B4">
        <w:rPr>
          <w:sz w:val="18"/>
          <w:szCs w:val="18"/>
        </w:rPr>
        <w:t xml:space="preserve"> замены зерновые</w:t>
      </w:r>
      <w:r w:rsidR="00CF7EE7" w:rsidRPr="002E46B4">
        <w:rPr>
          <w:sz w:val="18"/>
          <w:szCs w:val="18"/>
        </w:rPr>
        <w:t xml:space="preserve"> родентицидные</w:t>
      </w:r>
      <w:r w:rsidRPr="002E46B4">
        <w:rPr>
          <w:sz w:val="18"/>
          <w:szCs w:val="18"/>
        </w:rPr>
        <w:t xml:space="preserve"> композиции или мука с добавлением 10 % сахара или 5 % сахарной пудры</w:t>
      </w:r>
      <w:r w:rsidR="00CF7EE7" w:rsidRPr="002E46B4">
        <w:rPr>
          <w:sz w:val="18"/>
          <w:szCs w:val="18"/>
        </w:rPr>
        <w:t>.</w:t>
      </w:r>
    </w:p>
    <w:p w:rsidR="00200BDE" w:rsidRPr="002E46B4" w:rsidRDefault="00200BDE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герметичных помещениях, заселённых грызунами, эффективно применение в качестве фумиганта бромистого метила. Это особенно удобно на объектах различных видов транспорта. Обработка в этом случае предусматривает </w:t>
      </w:r>
      <w:r w:rsidR="00EC5996" w:rsidRPr="002E46B4">
        <w:rPr>
          <w:sz w:val="18"/>
          <w:szCs w:val="18"/>
        </w:rPr>
        <w:t xml:space="preserve">соблюдение </w:t>
      </w:r>
      <w:r w:rsidRPr="002E46B4">
        <w:rPr>
          <w:sz w:val="18"/>
          <w:szCs w:val="18"/>
        </w:rPr>
        <w:t>повы</w:t>
      </w:r>
      <w:r w:rsidR="00EC5996" w:rsidRPr="002E46B4">
        <w:rPr>
          <w:sz w:val="18"/>
          <w:szCs w:val="18"/>
        </w:rPr>
        <w:t>шенных мер безопасности персонала и эвакуацию людей из помещений. Экспозиция газации может варьировать от 1 до 5 дней.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ряде случаев целесообразна обработка нор </w:t>
      </w:r>
      <w:r w:rsidR="00D80F4E" w:rsidRPr="002E46B4">
        <w:rPr>
          <w:sz w:val="18"/>
          <w:szCs w:val="18"/>
        </w:rPr>
        <w:t>порошками</w:t>
      </w:r>
      <w:r w:rsidRPr="002E46B4">
        <w:rPr>
          <w:sz w:val="18"/>
          <w:szCs w:val="18"/>
        </w:rPr>
        <w:t xml:space="preserve"> антикоагулянт</w:t>
      </w:r>
      <w:r w:rsidR="00D80F4E" w:rsidRPr="002E46B4">
        <w:rPr>
          <w:sz w:val="18"/>
          <w:szCs w:val="18"/>
        </w:rPr>
        <w:t>ов</w:t>
      </w:r>
      <w:r w:rsidRPr="002E46B4">
        <w:rPr>
          <w:sz w:val="18"/>
          <w:szCs w:val="18"/>
        </w:rPr>
        <w:t xml:space="preserve"> или обмазывание пастообразными препаратами устьев нор с </w:t>
      </w:r>
      <w:r w:rsidR="00273C4F" w:rsidRPr="002E46B4">
        <w:rPr>
          <w:sz w:val="18"/>
          <w:szCs w:val="18"/>
        </w:rPr>
        <w:t xml:space="preserve">тщательной </w:t>
      </w:r>
      <w:r w:rsidRPr="002E46B4">
        <w:rPr>
          <w:sz w:val="18"/>
          <w:szCs w:val="18"/>
        </w:rPr>
        <w:t xml:space="preserve">последующей </w:t>
      </w:r>
      <w:r w:rsidR="00273C4F" w:rsidRPr="002E46B4">
        <w:rPr>
          <w:sz w:val="18"/>
          <w:szCs w:val="18"/>
        </w:rPr>
        <w:t xml:space="preserve">их </w:t>
      </w:r>
      <w:r w:rsidRPr="002E46B4">
        <w:rPr>
          <w:sz w:val="18"/>
          <w:szCs w:val="18"/>
        </w:rPr>
        <w:t>заделкой.</w:t>
      </w:r>
      <w:r w:rsidR="00B3401B" w:rsidRPr="002E46B4">
        <w:rPr>
          <w:sz w:val="18"/>
          <w:szCs w:val="18"/>
        </w:rPr>
        <w:t xml:space="preserve"> Грызуны отравляются, слизывая яд с загрязненной шерсти. </w:t>
      </w:r>
      <w:r w:rsidRPr="002E46B4">
        <w:rPr>
          <w:sz w:val="18"/>
          <w:szCs w:val="18"/>
        </w:rPr>
        <w:t xml:space="preserve">Используют также липкие </w:t>
      </w:r>
      <w:r w:rsidR="00D80F4E" w:rsidRPr="002E46B4">
        <w:rPr>
          <w:sz w:val="18"/>
          <w:szCs w:val="18"/>
        </w:rPr>
        <w:t xml:space="preserve">родентицидные покрытия </w:t>
      </w:r>
      <w:r w:rsidRPr="002E46B4">
        <w:rPr>
          <w:sz w:val="18"/>
          <w:szCs w:val="18"/>
        </w:rPr>
        <w:t>с антикоагулянтами, раскладываемы</w:t>
      </w:r>
      <w:r w:rsidR="00B3401B" w:rsidRPr="002E46B4">
        <w:rPr>
          <w:sz w:val="18"/>
          <w:szCs w:val="18"/>
        </w:rPr>
        <w:t>ми</w:t>
      </w:r>
      <w:r w:rsidR="00731DF5" w:rsidRPr="002E46B4">
        <w:rPr>
          <w:sz w:val="18"/>
          <w:szCs w:val="18"/>
        </w:rPr>
        <w:t xml:space="preserve"> с приманкой</w:t>
      </w:r>
      <w:r w:rsidRPr="002E46B4">
        <w:rPr>
          <w:sz w:val="18"/>
          <w:szCs w:val="18"/>
        </w:rPr>
        <w:t xml:space="preserve"> на тропах или </w:t>
      </w:r>
      <w:r w:rsidR="005F3063" w:rsidRPr="002E46B4">
        <w:rPr>
          <w:sz w:val="18"/>
          <w:szCs w:val="18"/>
        </w:rPr>
        <w:t>в местах концентрации зверьков.</w:t>
      </w:r>
    </w:p>
    <w:p w:rsidR="00187208" w:rsidRPr="002E46B4" w:rsidRDefault="00187208" w:rsidP="0037793E">
      <w:pPr>
        <w:spacing w:line="360" w:lineRule="auto"/>
        <w:ind w:firstLine="68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Нормы расхода приманочных продуктов</w:t>
      </w:r>
      <w:r w:rsidR="005B3832" w:rsidRPr="002E46B4">
        <w:rPr>
          <w:sz w:val="18"/>
          <w:szCs w:val="18"/>
        </w:rPr>
        <w:t xml:space="preserve"> и</w:t>
      </w:r>
      <w:r w:rsidRPr="002E46B4">
        <w:rPr>
          <w:sz w:val="18"/>
          <w:szCs w:val="18"/>
        </w:rPr>
        <w:t xml:space="preserve"> производительность труда ан</w:t>
      </w:r>
      <w:r w:rsidR="00731DF5" w:rsidRPr="002E46B4">
        <w:rPr>
          <w:sz w:val="18"/>
          <w:szCs w:val="18"/>
        </w:rPr>
        <w:t xml:space="preserve">алогичны </w:t>
      </w:r>
      <w:r w:rsidR="00FC5DD5" w:rsidRPr="002E46B4">
        <w:rPr>
          <w:sz w:val="18"/>
          <w:szCs w:val="18"/>
        </w:rPr>
        <w:t>п</w:t>
      </w:r>
      <w:r w:rsidR="00273C4F" w:rsidRPr="002E46B4">
        <w:rPr>
          <w:sz w:val="18"/>
          <w:szCs w:val="18"/>
        </w:rPr>
        <w:t xml:space="preserve">риведенным в разделах </w:t>
      </w:r>
      <w:r w:rsidR="005B3832" w:rsidRPr="002E46B4">
        <w:rPr>
          <w:sz w:val="18"/>
          <w:szCs w:val="18"/>
        </w:rPr>
        <w:t>8.3.1., 8.3.2.</w:t>
      </w:r>
    </w:p>
    <w:p w:rsidR="00187208" w:rsidRPr="002E46B4" w:rsidRDefault="00BC6089" w:rsidP="0037793E">
      <w:pPr>
        <w:spacing w:line="360" w:lineRule="auto"/>
        <w:ind w:left="780" w:right="-1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8.3</w:t>
      </w:r>
      <w:r w:rsidR="000A05A7" w:rsidRPr="002E46B4">
        <w:rPr>
          <w:bCs/>
          <w:sz w:val="18"/>
          <w:szCs w:val="18"/>
        </w:rPr>
        <w:t xml:space="preserve">.4. </w:t>
      </w:r>
      <w:r w:rsidR="00AE19CE" w:rsidRPr="002E46B4">
        <w:rPr>
          <w:sz w:val="18"/>
          <w:szCs w:val="18"/>
        </w:rPr>
        <w:t>Регуляция</w:t>
      </w:r>
      <w:r w:rsidR="00AE19CE" w:rsidRPr="002E46B4">
        <w:rPr>
          <w:bCs/>
          <w:sz w:val="18"/>
          <w:szCs w:val="18"/>
        </w:rPr>
        <w:t xml:space="preserve"> </w:t>
      </w:r>
      <w:r w:rsidR="00F37043" w:rsidRPr="002E46B4">
        <w:rPr>
          <w:bCs/>
          <w:sz w:val="18"/>
          <w:szCs w:val="18"/>
        </w:rPr>
        <w:t>численности</w:t>
      </w:r>
      <w:r w:rsidR="000A05A7" w:rsidRPr="002E46B4">
        <w:rPr>
          <w:bCs/>
          <w:sz w:val="18"/>
          <w:szCs w:val="18"/>
        </w:rPr>
        <w:t xml:space="preserve"> грызунов на</w:t>
      </w:r>
      <w:r w:rsidR="00187208" w:rsidRPr="002E46B4">
        <w:rPr>
          <w:bCs/>
          <w:sz w:val="18"/>
          <w:szCs w:val="18"/>
        </w:rPr>
        <w:t xml:space="preserve"> животноводческих объектах</w:t>
      </w:r>
    </w:p>
    <w:p w:rsidR="00B3401B" w:rsidRPr="002E46B4" w:rsidRDefault="00B3401B" w:rsidP="0037793E">
      <w:pPr>
        <w:pStyle w:val="a4"/>
        <w:ind w:firstLine="782"/>
        <w:rPr>
          <w:sz w:val="18"/>
          <w:szCs w:val="18"/>
        </w:rPr>
      </w:pPr>
      <w:r w:rsidRPr="002E46B4">
        <w:rPr>
          <w:sz w:val="18"/>
          <w:szCs w:val="18"/>
        </w:rPr>
        <w:t>Истребление зверьков здесь требует дополнительных мер безопасности. Нельзя допускать массового заселения и размножения грызунов в животноводческих помещениях. При высокой численности зверьков трудозатраты на дератизацию многократно возрастают.</w:t>
      </w:r>
    </w:p>
    <w:p w:rsidR="00187208" w:rsidRPr="002E46B4" w:rsidRDefault="00187208" w:rsidP="0037793E">
      <w:pPr>
        <w:spacing w:line="360" w:lineRule="auto"/>
        <w:ind w:firstLine="782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В местах содержания домашних животных применяют только антикоагулянты</w:t>
      </w:r>
      <w:r w:rsidR="00390829" w:rsidRPr="002E46B4">
        <w:rPr>
          <w:sz w:val="18"/>
          <w:szCs w:val="18"/>
        </w:rPr>
        <w:t xml:space="preserve"> в стандартных концентрациях</w:t>
      </w:r>
      <w:r w:rsidRPr="002E46B4">
        <w:rPr>
          <w:sz w:val="18"/>
          <w:szCs w:val="18"/>
        </w:rPr>
        <w:t>, которые безопасны для них при случайном поедании в незначительных количествах. Перед обработкой проводят эвакуацию скота и птицы. После удаления сельскохозяйственных животных корма в привычные для грызунов места не подаются в течение 2-3 дней. Проголодавшиеся грызуны затем хорошо берут отравленные приманки, раскладываемые кучками в специальной посуде, на подложках, противнях или коробках по кормушкам</w:t>
      </w:r>
      <w:r w:rsidR="000A7595" w:rsidRPr="002E46B4">
        <w:rPr>
          <w:sz w:val="18"/>
          <w:szCs w:val="18"/>
        </w:rPr>
        <w:t xml:space="preserve"> животных</w:t>
      </w:r>
      <w:r w:rsidRPr="002E46B4">
        <w:rPr>
          <w:sz w:val="18"/>
          <w:szCs w:val="18"/>
        </w:rPr>
        <w:t xml:space="preserve">. При невозможности удаления всех домашних животных освобождают лишь часть загонов (стойл, станков, вольер, клеток), в кормушки которых и подают приманки. В птичниках приманку раскладывают </w:t>
      </w:r>
      <w:r w:rsidR="002D2F8C" w:rsidRPr="002E46B4">
        <w:rPr>
          <w:sz w:val="18"/>
          <w:szCs w:val="18"/>
        </w:rPr>
        <w:t xml:space="preserve">только в родентицидные емкости </w:t>
      </w:r>
      <w:r w:rsidR="00BC6089" w:rsidRPr="002E46B4">
        <w:rPr>
          <w:sz w:val="18"/>
          <w:szCs w:val="18"/>
        </w:rPr>
        <w:t>(</w:t>
      </w:r>
      <w:r w:rsidR="00FC5DD5" w:rsidRPr="002E46B4">
        <w:rPr>
          <w:sz w:val="18"/>
          <w:szCs w:val="18"/>
        </w:rPr>
        <w:t xml:space="preserve">КИУ, </w:t>
      </w:r>
      <w:r w:rsidR="00BC6089" w:rsidRPr="002E46B4">
        <w:rPr>
          <w:sz w:val="18"/>
          <w:szCs w:val="18"/>
        </w:rPr>
        <w:t xml:space="preserve">КИК) </w:t>
      </w:r>
      <w:r w:rsidR="002D2F8C" w:rsidRPr="002E46B4">
        <w:rPr>
          <w:sz w:val="18"/>
          <w:szCs w:val="18"/>
        </w:rPr>
        <w:t xml:space="preserve">в </w:t>
      </w:r>
      <w:r w:rsidRPr="002E46B4">
        <w:rPr>
          <w:sz w:val="18"/>
          <w:szCs w:val="18"/>
        </w:rPr>
        <w:t xml:space="preserve">сумерках с вечера на ночь, тщательно собирая ее остатки </w:t>
      </w:r>
      <w:r w:rsidR="00BC6089" w:rsidRPr="002E46B4">
        <w:rPr>
          <w:sz w:val="18"/>
          <w:szCs w:val="18"/>
        </w:rPr>
        <w:t xml:space="preserve">рано </w:t>
      </w:r>
      <w:r w:rsidRPr="002E46B4">
        <w:rPr>
          <w:sz w:val="18"/>
          <w:szCs w:val="18"/>
        </w:rPr>
        <w:t xml:space="preserve">утром до слета птиц с насестов. После окончания работ остатки приманок собирают и </w:t>
      </w:r>
      <w:r w:rsidR="002D2F8C" w:rsidRPr="002E46B4">
        <w:rPr>
          <w:sz w:val="18"/>
          <w:szCs w:val="18"/>
        </w:rPr>
        <w:t>утилизируют в установленном порядке</w:t>
      </w:r>
      <w:r w:rsidR="007C6B6A" w:rsidRPr="002E46B4">
        <w:rPr>
          <w:sz w:val="18"/>
          <w:szCs w:val="18"/>
        </w:rPr>
        <w:t>, проводят тщательную уборку помещений.</w:t>
      </w:r>
    </w:p>
    <w:p w:rsidR="00187208" w:rsidRPr="002E46B4" w:rsidRDefault="00187208" w:rsidP="008C608D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Для борьбы с грызунами используют привычные для них продукты, входящие в рацион кормления домашних животных (комбикорма, зерно, сенаж). Против домовых мышей </w:t>
      </w:r>
      <w:r w:rsidR="007C6B6A" w:rsidRPr="002E46B4">
        <w:rPr>
          <w:sz w:val="18"/>
          <w:szCs w:val="18"/>
        </w:rPr>
        <w:t xml:space="preserve">предпочтительнее </w:t>
      </w:r>
      <w:r w:rsidRPr="002E46B4">
        <w:rPr>
          <w:sz w:val="18"/>
          <w:szCs w:val="18"/>
        </w:rPr>
        <w:t>готов</w:t>
      </w:r>
      <w:r w:rsidR="007C6B6A" w:rsidRPr="002E46B4">
        <w:rPr>
          <w:sz w:val="18"/>
          <w:szCs w:val="18"/>
        </w:rPr>
        <w:t>ить</w:t>
      </w:r>
      <w:r w:rsidRPr="002E46B4">
        <w:rPr>
          <w:sz w:val="18"/>
          <w:szCs w:val="18"/>
        </w:rPr>
        <w:t xml:space="preserve"> сухие зерновые приманки, для истребления крыс – влажные композиции. Оправдывает себя одновременное использование растительных и животных кормов в смеси с антикоагулянтами стандартных концентр</w:t>
      </w:r>
      <w:r w:rsidR="007C6B6A" w:rsidRPr="002E46B4">
        <w:rPr>
          <w:sz w:val="18"/>
          <w:szCs w:val="18"/>
        </w:rPr>
        <w:t xml:space="preserve">аций. При использовании поилок </w:t>
      </w:r>
      <w:r w:rsidRPr="002E46B4">
        <w:rPr>
          <w:sz w:val="18"/>
          <w:szCs w:val="18"/>
        </w:rPr>
        <w:t>наливают воду, молоко или другие жидкости с растворенными или напыленными ядами. На птицефабриках эффективно применение приманок из меланжа (смеси желтков и белков куриных яиц). Рекомендуется ротация ядов. Следует учитывать, что в некоторых комбикормах, рыбной муке и листь</w:t>
      </w:r>
      <w:r w:rsidR="00273C4F" w:rsidRPr="002E46B4">
        <w:rPr>
          <w:sz w:val="18"/>
          <w:szCs w:val="18"/>
        </w:rPr>
        <w:t>я</w:t>
      </w:r>
      <w:r w:rsidRPr="002E46B4">
        <w:rPr>
          <w:sz w:val="18"/>
          <w:szCs w:val="18"/>
        </w:rPr>
        <w:t xml:space="preserve">х бобовых культур содержатся витамины </w:t>
      </w:r>
      <w:r w:rsidR="000A7595" w:rsidRPr="002E46B4">
        <w:rPr>
          <w:sz w:val="18"/>
          <w:szCs w:val="18"/>
        </w:rPr>
        <w:t xml:space="preserve">группы </w:t>
      </w:r>
      <w:r w:rsidRPr="002E46B4">
        <w:rPr>
          <w:sz w:val="18"/>
          <w:szCs w:val="18"/>
        </w:rPr>
        <w:t xml:space="preserve">К, нейтрализующие действие антикоагулянтов. </w:t>
      </w:r>
      <w:r w:rsidR="004B603D" w:rsidRPr="002E46B4">
        <w:rPr>
          <w:sz w:val="18"/>
          <w:szCs w:val="18"/>
        </w:rPr>
        <w:t>Родентицидные емкости (</w:t>
      </w:r>
      <w:r w:rsidR="00731DF5" w:rsidRPr="002E46B4">
        <w:rPr>
          <w:sz w:val="18"/>
          <w:szCs w:val="18"/>
        </w:rPr>
        <w:t xml:space="preserve">КИУ, </w:t>
      </w:r>
      <w:r w:rsidR="001403A8" w:rsidRPr="002E46B4">
        <w:rPr>
          <w:sz w:val="18"/>
          <w:szCs w:val="18"/>
        </w:rPr>
        <w:t xml:space="preserve">КИК, </w:t>
      </w:r>
      <w:r w:rsidR="00731DF5" w:rsidRPr="002E46B4">
        <w:rPr>
          <w:sz w:val="18"/>
          <w:szCs w:val="18"/>
        </w:rPr>
        <w:t>ящики, коробки</w:t>
      </w:r>
      <w:r w:rsidR="004B603D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 расставляют вдоль стен или по углам помеще</w:t>
      </w:r>
      <w:r w:rsidR="004B603D" w:rsidRPr="002E46B4">
        <w:rPr>
          <w:sz w:val="18"/>
          <w:szCs w:val="18"/>
        </w:rPr>
        <w:t>ний</w:t>
      </w:r>
      <w:r w:rsidRPr="002E46B4">
        <w:rPr>
          <w:sz w:val="18"/>
          <w:szCs w:val="18"/>
        </w:rPr>
        <w:t xml:space="preserve"> из расчета </w:t>
      </w:r>
      <w:r w:rsidR="000A7595" w:rsidRPr="002E46B4">
        <w:rPr>
          <w:sz w:val="18"/>
          <w:szCs w:val="18"/>
        </w:rPr>
        <w:t>2</w:t>
      </w:r>
      <w:r w:rsidRPr="002E46B4">
        <w:rPr>
          <w:sz w:val="18"/>
          <w:szCs w:val="18"/>
        </w:rPr>
        <w:t xml:space="preserve"> ящик</w:t>
      </w:r>
      <w:r w:rsidR="000A7595" w:rsidRPr="002E46B4">
        <w:rPr>
          <w:sz w:val="18"/>
          <w:szCs w:val="18"/>
        </w:rPr>
        <w:t>а</w:t>
      </w:r>
      <w:r w:rsidRPr="002E46B4">
        <w:rPr>
          <w:sz w:val="18"/>
          <w:szCs w:val="18"/>
        </w:rPr>
        <w:t xml:space="preserve"> на 100 кв.м. В кормушки закладывается по 100-500 г отравленной приманки.</w:t>
      </w:r>
      <w:r w:rsidR="004B603D" w:rsidRPr="002E46B4">
        <w:rPr>
          <w:sz w:val="18"/>
          <w:szCs w:val="18"/>
        </w:rPr>
        <w:t xml:space="preserve"> Поедаемость, качество и количество приманки ежедневно проверяются.</w:t>
      </w:r>
    </w:p>
    <w:p w:rsidR="006944E8" w:rsidRPr="002E46B4" w:rsidRDefault="006944E8" w:rsidP="006944E8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Следует учитывать, что при наличии нор и резерватов грызунов на незастроенной территории вокруг животноводческих помещений (в зарослях растительности, местах складирования сена, соломы, стройматериалов, мусора и навоза, развалинах строений и др.) обязательна обработка окрестностей. В этих случаях допускается применение приманок с ядами острого действия (3-5 % </w:t>
      </w:r>
      <w:r w:rsidRPr="002E46B4">
        <w:rPr>
          <w:i/>
          <w:sz w:val="18"/>
          <w:szCs w:val="18"/>
        </w:rPr>
        <w:t>фосфидом цинка</w:t>
      </w:r>
      <w:r w:rsidRPr="002E46B4">
        <w:rPr>
          <w:sz w:val="18"/>
          <w:szCs w:val="18"/>
        </w:rPr>
        <w:t>).</w:t>
      </w:r>
    </w:p>
    <w:p w:rsidR="00187208" w:rsidRPr="002E46B4" w:rsidRDefault="00187208" w:rsidP="008C608D">
      <w:pPr>
        <w:spacing w:line="360" w:lineRule="auto"/>
        <w:ind w:right="-1"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местах, исключающих доступ сельскохозяйственных животных, </w:t>
      </w:r>
      <w:r w:rsidR="00DD5E1D" w:rsidRPr="002E46B4">
        <w:rPr>
          <w:sz w:val="18"/>
          <w:szCs w:val="18"/>
        </w:rPr>
        <w:t>возможно</w:t>
      </w:r>
      <w:r w:rsidR="00E26155" w:rsidRPr="002E46B4">
        <w:rPr>
          <w:sz w:val="18"/>
          <w:szCs w:val="18"/>
        </w:rPr>
        <w:t xml:space="preserve"> использование</w:t>
      </w:r>
      <w:r w:rsidRPr="002E46B4">
        <w:rPr>
          <w:sz w:val="18"/>
          <w:szCs w:val="18"/>
        </w:rPr>
        <w:t xml:space="preserve"> тампон</w:t>
      </w:r>
      <w:r w:rsidR="00E26155" w:rsidRPr="002E46B4">
        <w:rPr>
          <w:sz w:val="18"/>
          <w:szCs w:val="18"/>
        </w:rPr>
        <w:t>ов, пропыленных</w:t>
      </w:r>
      <w:r w:rsidRPr="002E46B4">
        <w:rPr>
          <w:sz w:val="18"/>
          <w:szCs w:val="18"/>
        </w:rPr>
        <w:t xml:space="preserve"> антикоагулянтами</w:t>
      </w:r>
      <w:r w:rsidR="0084197A" w:rsidRPr="002E46B4">
        <w:rPr>
          <w:sz w:val="18"/>
          <w:szCs w:val="18"/>
        </w:rPr>
        <w:t>, родентицидных пен, которые вносятся в норы и лазы грызунов</w:t>
      </w:r>
      <w:r w:rsidR="00E26155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или обмазывание </w:t>
      </w:r>
      <w:r w:rsidR="0084197A" w:rsidRPr="002E46B4">
        <w:rPr>
          <w:sz w:val="18"/>
          <w:szCs w:val="18"/>
        </w:rPr>
        <w:t xml:space="preserve">входов </w:t>
      </w:r>
      <w:r w:rsidRPr="002E46B4">
        <w:rPr>
          <w:sz w:val="18"/>
          <w:szCs w:val="18"/>
        </w:rPr>
        <w:t>пастами антикоагулянт</w:t>
      </w:r>
      <w:r w:rsidR="0084197A" w:rsidRPr="002E46B4">
        <w:rPr>
          <w:sz w:val="18"/>
          <w:szCs w:val="18"/>
        </w:rPr>
        <w:t>ов</w:t>
      </w:r>
      <w:r w:rsidR="004B603D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При большом количестве нор рекомендуется предварительно их затыкать, а через сутки обрабатывать открывшиеся </w:t>
      </w:r>
      <w:r w:rsidR="0084197A" w:rsidRPr="002E46B4">
        <w:rPr>
          <w:sz w:val="18"/>
          <w:szCs w:val="18"/>
        </w:rPr>
        <w:t>устья</w:t>
      </w:r>
      <w:r w:rsidRPr="002E46B4">
        <w:rPr>
          <w:sz w:val="18"/>
          <w:szCs w:val="18"/>
        </w:rPr>
        <w:t>. Расход антикоагулянта составляет 5-10 г на одну но</w:t>
      </w:r>
      <w:r w:rsidR="00100A1A" w:rsidRPr="002E46B4">
        <w:rPr>
          <w:sz w:val="18"/>
          <w:szCs w:val="18"/>
        </w:rPr>
        <w:t>ру.</w:t>
      </w:r>
    </w:p>
    <w:p w:rsidR="00187208" w:rsidRPr="002E46B4" w:rsidRDefault="0084197A" w:rsidP="004F4B2B">
      <w:pPr>
        <w:pStyle w:val="a4"/>
        <w:ind w:right="-1" w:firstLine="720"/>
        <w:rPr>
          <w:sz w:val="18"/>
          <w:szCs w:val="18"/>
        </w:rPr>
      </w:pPr>
      <w:r w:rsidRPr="002E46B4">
        <w:rPr>
          <w:sz w:val="18"/>
          <w:szCs w:val="18"/>
        </w:rPr>
        <w:t>О</w:t>
      </w:r>
      <w:r w:rsidR="00187208" w:rsidRPr="002E46B4">
        <w:rPr>
          <w:sz w:val="18"/>
          <w:szCs w:val="18"/>
        </w:rPr>
        <w:t xml:space="preserve">бследование </w:t>
      </w:r>
      <w:r w:rsidR="00067C8B" w:rsidRPr="002E46B4">
        <w:rPr>
          <w:sz w:val="18"/>
          <w:szCs w:val="18"/>
        </w:rPr>
        <w:t xml:space="preserve">в </w:t>
      </w:r>
      <w:r w:rsidRPr="002E46B4">
        <w:rPr>
          <w:sz w:val="18"/>
          <w:szCs w:val="18"/>
        </w:rPr>
        <w:t xml:space="preserve">животноводческих </w:t>
      </w:r>
      <w:r w:rsidR="00067C8B" w:rsidRPr="002E46B4">
        <w:rPr>
          <w:sz w:val="18"/>
          <w:szCs w:val="18"/>
        </w:rPr>
        <w:t xml:space="preserve">помещениях </w:t>
      </w:r>
      <w:r w:rsidR="00187208" w:rsidRPr="002E46B4">
        <w:rPr>
          <w:sz w:val="18"/>
          <w:szCs w:val="18"/>
        </w:rPr>
        <w:t xml:space="preserve">осуществляют </w:t>
      </w:r>
      <w:r w:rsidR="00067C8B" w:rsidRPr="002E46B4">
        <w:rPr>
          <w:sz w:val="18"/>
          <w:szCs w:val="18"/>
        </w:rPr>
        <w:t>ежемесячно, а дератизацию – по показаниям</w:t>
      </w:r>
      <w:r w:rsidR="00187208" w:rsidRPr="002E46B4">
        <w:rPr>
          <w:sz w:val="18"/>
          <w:szCs w:val="18"/>
        </w:rPr>
        <w:t xml:space="preserve"> в любое время года. Нормы расхода приманок и производительность работ аналогичны приведенным в предыдущих разделах.</w:t>
      </w:r>
    </w:p>
    <w:p w:rsidR="00187208" w:rsidRPr="002E46B4" w:rsidRDefault="002070CC" w:rsidP="00DD5E1D">
      <w:pPr>
        <w:pStyle w:val="a4"/>
        <w:ind w:left="709" w:right="-1"/>
        <w:rPr>
          <w:b/>
          <w:sz w:val="18"/>
          <w:szCs w:val="18"/>
        </w:rPr>
      </w:pPr>
      <w:r w:rsidRPr="002E46B4">
        <w:rPr>
          <w:sz w:val="18"/>
          <w:szCs w:val="18"/>
        </w:rPr>
        <w:t>8.</w:t>
      </w:r>
      <w:r w:rsidR="00BC6089" w:rsidRPr="002E46B4">
        <w:rPr>
          <w:sz w:val="18"/>
          <w:szCs w:val="18"/>
        </w:rPr>
        <w:t>3</w:t>
      </w:r>
      <w:r w:rsidRPr="002E46B4">
        <w:rPr>
          <w:sz w:val="18"/>
          <w:szCs w:val="18"/>
        </w:rPr>
        <w:t xml:space="preserve">.5. </w:t>
      </w:r>
      <w:r w:rsidR="00AE19CE" w:rsidRPr="002E46B4">
        <w:rPr>
          <w:sz w:val="18"/>
          <w:szCs w:val="18"/>
        </w:rPr>
        <w:t>Регуляция</w:t>
      </w:r>
      <w:r w:rsidR="008239CA" w:rsidRPr="002E46B4">
        <w:rPr>
          <w:sz w:val="18"/>
          <w:szCs w:val="18"/>
        </w:rPr>
        <w:t xml:space="preserve"> численности</w:t>
      </w:r>
      <w:r w:rsidRPr="002E46B4">
        <w:rPr>
          <w:sz w:val="18"/>
          <w:szCs w:val="18"/>
        </w:rPr>
        <w:t xml:space="preserve"> грызунов на</w:t>
      </w:r>
      <w:r w:rsidR="00187208" w:rsidRPr="002E46B4">
        <w:rPr>
          <w:sz w:val="18"/>
          <w:szCs w:val="18"/>
        </w:rPr>
        <w:t xml:space="preserve"> непищевых промышленных</w:t>
      </w:r>
      <w:r w:rsidR="00B33ED8" w:rsidRPr="002E46B4">
        <w:rPr>
          <w:sz w:val="18"/>
          <w:szCs w:val="18"/>
        </w:rPr>
        <w:t>,</w:t>
      </w:r>
      <w:r w:rsidR="00DD5E1D" w:rsidRPr="002E46B4">
        <w:rPr>
          <w:sz w:val="18"/>
          <w:szCs w:val="18"/>
        </w:rPr>
        <w:t xml:space="preserve"> </w:t>
      </w:r>
      <w:r w:rsidR="00B33ED8" w:rsidRPr="002E46B4">
        <w:rPr>
          <w:sz w:val="18"/>
          <w:szCs w:val="18"/>
        </w:rPr>
        <w:t>хозяйственных</w:t>
      </w:r>
      <w:r w:rsidR="00DD5E1D"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>и жилищно-коммунальных объектах</w:t>
      </w:r>
    </w:p>
    <w:p w:rsidR="00187208" w:rsidRPr="002E46B4" w:rsidRDefault="002A38FA" w:rsidP="008D57CD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Борьба с грызунами на</w:t>
      </w:r>
      <w:r w:rsidR="00187208" w:rsidRPr="002E46B4">
        <w:rPr>
          <w:sz w:val="18"/>
          <w:szCs w:val="18"/>
        </w:rPr>
        <w:t xml:space="preserve"> </w:t>
      </w:r>
      <w:r w:rsidR="00B33ED8" w:rsidRPr="002E46B4">
        <w:rPr>
          <w:sz w:val="18"/>
          <w:szCs w:val="18"/>
        </w:rPr>
        <w:t>этих</w:t>
      </w:r>
      <w:r w:rsidR="00187208" w:rsidRPr="002E46B4">
        <w:rPr>
          <w:sz w:val="18"/>
          <w:szCs w:val="18"/>
        </w:rPr>
        <w:t xml:space="preserve"> объектах: </w:t>
      </w:r>
      <w:r w:rsidR="0084197A" w:rsidRPr="002E46B4">
        <w:rPr>
          <w:sz w:val="18"/>
          <w:szCs w:val="18"/>
        </w:rPr>
        <w:t xml:space="preserve">в </w:t>
      </w:r>
      <w:r w:rsidR="00187208" w:rsidRPr="002E46B4">
        <w:rPr>
          <w:sz w:val="18"/>
          <w:szCs w:val="18"/>
        </w:rPr>
        <w:t>цехах, ангарах, складах, шахтах и штольн</w:t>
      </w:r>
      <w:r w:rsidR="000A7595" w:rsidRPr="002E46B4">
        <w:rPr>
          <w:sz w:val="18"/>
          <w:szCs w:val="18"/>
        </w:rPr>
        <w:t>ях, бункерах, подвалах, гаражах</w:t>
      </w:r>
      <w:r w:rsidR="00187208" w:rsidRPr="002E46B4">
        <w:rPr>
          <w:sz w:val="18"/>
          <w:szCs w:val="18"/>
        </w:rPr>
        <w:t xml:space="preserve"> и </w:t>
      </w:r>
      <w:r w:rsidRPr="002E46B4">
        <w:rPr>
          <w:sz w:val="18"/>
          <w:szCs w:val="18"/>
        </w:rPr>
        <w:t>на</w:t>
      </w:r>
      <w:r w:rsidR="00187208" w:rsidRPr="002E46B4">
        <w:rPr>
          <w:sz w:val="18"/>
          <w:szCs w:val="18"/>
        </w:rPr>
        <w:t xml:space="preserve"> объектах жилищно-коммунального хозяйства: коллекторах, вентиляционных и трубопроводных системах и сооружениях имеет ряд особенностей. Неудовлетворительное санитарное состояние населенных пунктов, промышленных зданий и техн</w:t>
      </w:r>
      <w:r w:rsidRPr="002E46B4">
        <w:rPr>
          <w:sz w:val="18"/>
          <w:szCs w:val="18"/>
        </w:rPr>
        <w:t>ических сооружений приводит к</w:t>
      </w:r>
      <w:r w:rsidR="00187208" w:rsidRPr="002E46B4">
        <w:rPr>
          <w:sz w:val="18"/>
          <w:szCs w:val="18"/>
        </w:rPr>
        <w:t xml:space="preserve"> заселению </w:t>
      </w:r>
      <w:r w:rsidRPr="002E46B4">
        <w:rPr>
          <w:sz w:val="18"/>
          <w:szCs w:val="18"/>
        </w:rPr>
        <w:t xml:space="preserve">их </w:t>
      </w:r>
      <w:r w:rsidR="00187208" w:rsidRPr="002E46B4">
        <w:rPr>
          <w:sz w:val="18"/>
          <w:szCs w:val="18"/>
        </w:rPr>
        <w:t>грызунами. В подземных сооружениях коммунального хозяйства стабильные температура и влажность, надежные укрытия, доступность пищи и отсутствие фактора беспокойства со стороны человека создают благоприятные условия для размножения зверьков. Механические способы борьбы здесь не применя</w:t>
      </w:r>
      <w:r w:rsidR="00100A1A" w:rsidRPr="002E46B4">
        <w:rPr>
          <w:sz w:val="18"/>
          <w:szCs w:val="18"/>
        </w:rPr>
        <w:t>ют</w:t>
      </w:r>
      <w:r w:rsidR="00187208" w:rsidRPr="002E46B4">
        <w:rPr>
          <w:sz w:val="18"/>
          <w:szCs w:val="18"/>
        </w:rPr>
        <w:t xml:space="preserve"> из-за малой доступности и больших площадей</w:t>
      </w:r>
      <w:r w:rsidRPr="002E46B4">
        <w:rPr>
          <w:sz w:val="18"/>
          <w:szCs w:val="18"/>
        </w:rPr>
        <w:t>,</w:t>
      </w:r>
      <w:r w:rsidR="00187208" w:rsidRPr="002E46B4">
        <w:rPr>
          <w:sz w:val="18"/>
          <w:szCs w:val="18"/>
        </w:rPr>
        <w:t xml:space="preserve"> заселенных грызунами. Эффективно применение химических средств.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В недоступных или изолированных от людей местах </w:t>
      </w:r>
      <w:r w:rsidR="00FE54F5" w:rsidRPr="002E46B4">
        <w:rPr>
          <w:sz w:val="18"/>
          <w:szCs w:val="18"/>
        </w:rPr>
        <w:t>без</w:t>
      </w:r>
      <w:r w:rsidRPr="002E46B4">
        <w:rPr>
          <w:sz w:val="18"/>
          <w:szCs w:val="18"/>
        </w:rPr>
        <w:t xml:space="preserve"> сильной вентиляции для борьбы с мышами и крысами</w:t>
      </w:r>
      <w:r w:rsidR="00BC6089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помимо антикоагулянтов</w:t>
      </w:r>
      <w:r w:rsidR="00BC6089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допускается использование </w:t>
      </w:r>
      <w:r w:rsidR="00EB1B1D" w:rsidRPr="002E46B4">
        <w:rPr>
          <w:sz w:val="18"/>
          <w:szCs w:val="18"/>
        </w:rPr>
        <w:t xml:space="preserve">приманок на основе </w:t>
      </w:r>
      <w:r w:rsidR="00FE54F5" w:rsidRPr="002E46B4">
        <w:rPr>
          <w:sz w:val="18"/>
          <w:szCs w:val="18"/>
        </w:rPr>
        <w:t>ядов острого действия</w:t>
      </w:r>
      <w:r w:rsidRPr="002E46B4">
        <w:rPr>
          <w:sz w:val="18"/>
          <w:szCs w:val="18"/>
        </w:rPr>
        <w:t xml:space="preserve">: </w:t>
      </w:r>
      <w:r w:rsidR="00F36EF9" w:rsidRPr="002E46B4">
        <w:rPr>
          <w:sz w:val="18"/>
          <w:szCs w:val="18"/>
        </w:rPr>
        <w:t xml:space="preserve">3-5 % </w:t>
      </w:r>
      <w:r w:rsidR="0084197A" w:rsidRPr="002E46B4">
        <w:rPr>
          <w:i/>
          <w:sz w:val="18"/>
          <w:szCs w:val="18"/>
        </w:rPr>
        <w:t xml:space="preserve">фосфида цинка </w:t>
      </w:r>
      <w:r w:rsidR="007C3E0D" w:rsidRPr="002E46B4">
        <w:rPr>
          <w:sz w:val="18"/>
          <w:szCs w:val="18"/>
        </w:rPr>
        <w:t>и</w:t>
      </w:r>
      <w:r w:rsidR="007C3E0D" w:rsidRPr="002E46B4">
        <w:rPr>
          <w:i/>
          <w:sz w:val="18"/>
          <w:szCs w:val="18"/>
        </w:rPr>
        <w:t xml:space="preserve"> </w:t>
      </w:r>
      <w:r w:rsidR="00F36EF9" w:rsidRPr="002E46B4">
        <w:rPr>
          <w:sz w:val="18"/>
          <w:szCs w:val="18"/>
        </w:rPr>
        <w:t>1,0 %</w:t>
      </w:r>
      <w:r w:rsidR="00F36EF9" w:rsidRPr="002E46B4">
        <w:rPr>
          <w:i/>
          <w:sz w:val="18"/>
          <w:szCs w:val="18"/>
        </w:rPr>
        <w:t xml:space="preserve"> </w:t>
      </w:r>
      <w:r w:rsidR="00FE54F5" w:rsidRPr="002E46B4">
        <w:rPr>
          <w:i/>
          <w:sz w:val="18"/>
          <w:szCs w:val="18"/>
        </w:rPr>
        <w:t>1-</w:t>
      </w:r>
      <w:r w:rsidRPr="002E46B4">
        <w:rPr>
          <w:i/>
          <w:sz w:val="18"/>
          <w:szCs w:val="18"/>
        </w:rPr>
        <w:t>нафтилтиомочевины</w:t>
      </w:r>
      <w:r w:rsidRPr="002E46B4">
        <w:rPr>
          <w:sz w:val="18"/>
          <w:szCs w:val="18"/>
        </w:rPr>
        <w:t xml:space="preserve"> (</w:t>
      </w:r>
      <w:r w:rsidR="00BC6089" w:rsidRPr="002E46B4">
        <w:rPr>
          <w:sz w:val="18"/>
          <w:szCs w:val="18"/>
        </w:rPr>
        <w:t>КРЫСИДА</w:t>
      </w:r>
      <w:r w:rsidRPr="002E46B4">
        <w:rPr>
          <w:sz w:val="18"/>
          <w:szCs w:val="18"/>
        </w:rPr>
        <w:t>)</w:t>
      </w:r>
      <w:r w:rsidR="004C7563" w:rsidRPr="002E46B4">
        <w:rPr>
          <w:sz w:val="18"/>
          <w:szCs w:val="18"/>
        </w:rPr>
        <w:t xml:space="preserve">. </w:t>
      </w:r>
      <w:r w:rsidRPr="002E46B4">
        <w:rPr>
          <w:sz w:val="18"/>
          <w:szCs w:val="18"/>
        </w:rPr>
        <w:t>Рекомендуется применение сухих п</w:t>
      </w:r>
      <w:r w:rsidR="000A7595" w:rsidRPr="002E46B4">
        <w:rPr>
          <w:sz w:val="18"/>
          <w:szCs w:val="18"/>
        </w:rPr>
        <w:t>риманок: зерна, хлебных изделий</w:t>
      </w:r>
      <w:r w:rsidRPr="002E46B4">
        <w:rPr>
          <w:sz w:val="18"/>
          <w:szCs w:val="18"/>
        </w:rPr>
        <w:t xml:space="preserve"> и увлажненных кормов в виде каш (овсяной, рисовой), овощных смесей и </w:t>
      </w:r>
      <w:r w:rsidR="000A7595" w:rsidRPr="002E46B4">
        <w:rPr>
          <w:sz w:val="18"/>
          <w:szCs w:val="18"/>
        </w:rPr>
        <w:t>мясопродуктов.</w:t>
      </w:r>
      <w:r w:rsidRPr="002E46B4">
        <w:rPr>
          <w:sz w:val="18"/>
          <w:szCs w:val="18"/>
        </w:rPr>
        <w:t xml:space="preserve"> Целесообразно использование парафинированных приманок. В местах, где ограничен доступ крыс к воде</w:t>
      </w:r>
      <w:r w:rsidR="000A7595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эффективно применение поилок. Можно использовать также обработку </w:t>
      </w:r>
      <w:r w:rsidR="00EB1B1D" w:rsidRPr="002E46B4">
        <w:rPr>
          <w:sz w:val="18"/>
          <w:szCs w:val="18"/>
        </w:rPr>
        <w:t>родентицидными</w:t>
      </w:r>
      <w:r w:rsidRPr="002E46B4">
        <w:rPr>
          <w:sz w:val="18"/>
          <w:szCs w:val="18"/>
        </w:rPr>
        <w:t xml:space="preserve"> порошками</w:t>
      </w:r>
      <w:r w:rsidR="0084197A" w:rsidRPr="002E46B4">
        <w:rPr>
          <w:sz w:val="18"/>
          <w:szCs w:val="18"/>
        </w:rPr>
        <w:t>, пенами</w:t>
      </w:r>
      <w:r w:rsidRPr="002E46B4">
        <w:rPr>
          <w:sz w:val="18"/>
          <w:szCs w:val="18"/>
        </w:rPr>
        <w:t xml:space="preserve"> и пастами нор, крысиных троп, краев щелей и полостей</w:t>
      </w:r>
      <w:r w:rsidR="0084197A" w:rsidRPr="002E46B4">
        <w:rPr>
          <w:sz w:val="18"/>
          <w:szCs w:val="18"/>
        </w:rPr>
        <w:t xml:space="preserve">, </w:t>
      </w:r>
      <w:r w:rsidR="0031794F" w:rsidRPr="002E46B4">
        <w:rPr>
          <w:sz w:val="18"/>
          <w:szCs w:val="18"/>
        </w:rPr>
        <w:t>посещаемых</w:t>
      </w:r>
      <w:r w:rsidR="0084197A" w:rsidRPr="002E46B4">
        <w:rPr>
          <w:sz w:val="18"/>
          <w:szCs w:val="18"/>
        </w:rPr>
        <w:t xml:space="preserve"> грызунами</w:t>
      </w:r>
      <w:r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Достаточно сложна дератизация в подземных коммуникационных системах, располагающихся в </w:t>
      </w:r>
      <w:r w:rsidR="007861EA" w:rsidRPr="002E46B4">
        <w:rPr>
          <w:sz w:val="18"/>
          <w:szCs w:val="18"/>
        </w:rPr>
        <w:t xml:space="preserve">проходных и полупроходных </w:t>
      </w:r>
      <w:r w:rsidRPr="002E46B4">
        <w:rPr>
          <w:sz w:val="18"/>
          <w:szCs w:val="18"/>
        </w:rPr>
        <w:t>коллекторах, связывающих здания или помещения в населенных пунктах и на крупных промышленных предприятиях. Здесь крысы могут питаться органическими остатками из канализационных стоков. Выходя из подземных убежищ</w:t>
      </w:r>
      <w:r w:rsidR="000A7595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грызуны кормятся на помойках, в мусоросборни</w:t>
      </w:r>
      <w:r w:rsidR="007861EA" w:rsidRPr="002E46B4">
        <w:rPr>
          <w:sz w:val="18"/>
          <w:szCs w:val="18"/>
        </w:rPr>
        <w:t>ках,</w:t>
      </w:r>
      <w:r w:rsidRPr="002E46B4">
        <w:rPr>
          <w:sz w:val="18"/>
          <w:szCs w:val="18"/>
        </w:rPr>
        <w:t xml:space="preserve"> складских помещениях и подвалах. В коллекторах из-за высокой влажности </w:t>
      </w:r>
      <w:r w:rsidR="000A7595" w:rsidRPr="002E46B4">
        <w:rPr>
          <w:sz w:val="18"/>
          <w:szCs w:val="18"/>
        </w:rPr>
        <w:t xml:space="preserve">родентицидные </w:t>
      </w:r>
      <w:r w:rsidRPr="002E46B4">
        <w:rPr>
          <w:sz w:val="18"/>
          <w:szCs w:val="18"/>
        </w:rPr>
        <w:t xml:space="preserve">приманки плохо сохраняют </w:t>
      </w:r>
      <w:r w:rsidR="000A7595" w:rsidRPr="002E46B4">
        <w:rPr>
          <w:sz w:val="18"/>
          <w:szCs w:val="18"/>
        </w:rPr>
        <w:t xml:space="preserve">токсические </w:t>
      </w:r>
      <w:r w:rsidRPr="002E46B4">
        <w:rPr>
          <w:sz w:val="18"/>
          <w:szCs w:val="18"/>
        </w:rPr>
        <w:t>свойства: сухие – до 30 дней, влажные – до 5-7 дней.</w:t>
      </w:r>
      <w:r w:rsidR="00BE725D" w:rsidRPr="002E46B4">
        <w:rPr>
          <w:sz w:val="18"/>
          <w:szCs w:val="18"/>
        </w:rPr>
        <w:t xml:space="preserve"> Здесь эффективно использование парафинированных родентицидных брикетов</w:t>
      </w:r>
      <w:r w:rsidR="0084197A" w:rsidRPr="002E46B4">
        <w:rPr>
          <w:sz w:val="18"/>
          <w:szCs w:val="18"/>
        </w:rPr>
        <w:t xml:space="preserve"> (блоков)</w:t>
      </w:r>
      <w:r w:rsidR="00BE725D"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Дератизацию в канализационных системах проводят двумя способами. Приманку либо раскладывают по ходу</w:t>
      </w:r>
      <w:r w:rsidR="007861EA" w:rsidRPr="002E46B4">
        <w:rPr>
          <w:sz w:val="18"/>
          <w:szCs w:val="18"/>
        </w:rPr>
        <w:t xml:space="preserve"> трубопровода</w:t>
      </w:r>
      <w:r w:rsidRPr="002E46B4">
        <w:rPr>
          <w:sz w:val="18"/>
          <w:szCs w:val="18"/>
        </w:rPr>
        <w:t>, либо засыпают сверху через канализацио</w:t>
      </w:r>
      <w:r w:rsidR="002A38FA" w:rsidRPr="002E46B4">
        <w:rPr>
          <w:sz w:val="18"/>
          <w:szCs w:val="18"/>
        </w:rPr>
        <w:t>нные люки. В первом случае ее</w:t>
      </w:r>
      <w:r w:rsidRPr="002E46B4">
        <w:rPr>
          <w:sz w:val="18"/>
          <w:szCs w:val="18"/>
        </w:rPr>
        <w:t xml:space="preserve"> размещают небольшими порциями по 5-1</w:t>
      </w:r>
      <w:r w:rsidR="002A38FA" w:rsidRPr="002E46B4">
        <w:rPr>
          <w:sz w:val="18"/>
          <w:szCs w:val="18"/>
        </w:rPr>
        <w:t xml:space="preserve">0 г равномерно по всей длине </w:t>
      </w:r>
      <w:r w:rsidR="00100A1A" w:rsidRPr="002E46B4">
        <w:rPr>
          <w:sz w:val="18"/>
          <w:szCs w:val="18"/>
        </w:rPr>
        <w:t xml:space="preserve">хода через каждые 5 метров. </w:t>
      </w:r>
      <w:r w:rsidRPr="002E46B4">
        <w:rPr>
          <w:sz w:val="18"/>
          <w:szCs w:val="18"/>
        </w:rPr>
        <w:t>На один километр трассы расходую</w:t>
      </w:r>
      <w:r w:rsidR="000D646A" w:rsidRPr="002E46B4">
        <w:rPr>
          <w:sz w:val="18"/>
          <w:szCs w:val="18"/>
        </w:rPr>
        <w:t>т около 2 кг приманки. Подача</w:t>
      </w:r>
      <w:r w:rsidRPr="002E46B4">
        <w:rPr>
          <w:sz w:val="18"/>
          <w:szCs w:val="18"/>
        </w:rPr>
        <w:t xml:space="preserve"> </w:t>
      </w:r>
      <w:r w:rsidR="002A38FA" w:rsidRPr="002E46B4">
        <w:rPr>
          <w:sz w:val="18"/>
          <w:szCs w:val="18"/>
        </w:rPr>
        <w:t>ее</w:t>
      </w:r>
      <w:r w:rsidRPr="002E46B4">
        <w:rPr>
          <w:sz w:val="18"/>
          <w:szCs w:val="18"/>
        </w:rPr>
        <w:t xml:space="preserve"> в канализационные люки более удобн</w:t>
      </w:r>
      <w:r w:rsidR="000D646A" w:rsidRPr="002E46B4">
        <w:rPr>
          <w:sz w:val="18"/>
          <w:szCs w:val="18"/>
        </w:rPr>
        <w:t>а</w:t>
      </w:r>
      <w:r w:rsidRPr="002E46B4">
        <w:rPr>
          <w:sz w:val="18"/>
          <w:szCs w:val="18"/>
        </w:rPr>
        <w:t xml:space="preserve"> и менее трудоемк</w:t>
      </w:r>
      <w:r w:rsidR="000D646A" w:rsidRPr="002E46B4">
        <w:rPr>
          <w:sz w:val="18"/>
          <w:szCs w:val="18"/>
        </w:rPr>
        <w:t>а</w:t>
      </w:r>
      <w:r w:rsidRPr="002E46B4">
        <w:rPr>
          <w:sz w:val="18"/>
          <w:szCs w:val="18"/>
        </w:rPr>
        <w:t>, но сопряжен</w:t>
      </w:r>
      <w:r w:rsidR="000D646A" w:rsidRPr="002E46B4">
        <w:rPr>
          <w:sz w:val="18"/>
          <w:szCs w:val="18"/>
        </w:rPr>
        <w:t>а</w:t>
      </w:r>
      <w:r w:rsidRPr="002E46B4">
        <w:rPr>
          <w:sz w:val="18"/>
          <w:szCs w:val="18"/>
        </w:rPr>
        <w:t xml:space="preserve"> с </w:t>
      </w:r>
      <w:r w:rsidR="002A38FA" w:rsidRPr="002E46B4">
        <w:rPr>
          <w:sz w:val="18"/>
          <w:szCs w:val="18"/>
        </w:rPr>
        <w:t>по</w:t>
      </w:r>
      <w:r w:rsidRPr="002E46B4">
        <w:rPr>
          <w:sz w:val="18"/>
          <w:szCs w:val="18"/>
        </w:rPr>
        <w:t>терями из-за смыва сточны</w:t>
      </w:r>
      <w:r w:rsidR="000D646A" w:rsidRPr="002E46B4">
        <w:rPr>
          <w:sz w:val="18"/>
          <w:szCs w:val="18"/>
        </w:rPr>
        <w:t>ми водами. Приманк</w:t>
      </w:r>
      <w:r w:rsidR="00100A1A" w:rsidRPr="002E46B4">
        <w:rPr>
          <w:sz w:val="18"/>
          <w:szCs w:val="18"/>
        </w:rPr>
        <w:t>у</w:t>
      </w:r>
      <w:r w:rsidR="000D646A" w:rsidRPr="002E46B4">
        <w:rPr>
          <w:sz w:val="18"/>
          <w:szCs w:val="18"/>
        </w:rPr>
        <w:t xml:space="preserve"> засыпа</w:t>
      </w:r>
      <w:r w:rsidR="00100A1A" w:rsidRPr="002E46B4">
        <w:rPr>
          <w:sz w:val="18"/>
          <w:szCs w:val="18"/>
        </w:rPr>
        <w:t>ют</w:t>
      </w:r>
      <w:r w:rsidRPr="002E46B4">
        <w:rPr>
          <w:sz w:val="18"/>
          <w:szCs w:val="18"/>
        </w:rPr>
        <w:t xml:space="preserve"> порциями по 100 г в кажды</w:t>
      </w:r>
      <w:r w:rsidR="000D646A" w:rsidRPr="002E46B4">
        <w:rPr>
          <w:sz w:val="18"/>
          <w:szCs w:val="18"/>
        </w:rPr>
        <w:t>й люк через 50-100 м (по количеству люков) так,</w:t>
      </w:r>
      <w:r w:rsidRPr="002E46B4">
        <w:rPr>
          <w:sz w:val="18"/>
          <w:szCs w:val="18"/>
        </w:rPr>
        <w:t xml:space="preserve"> чтобы </w:t>
      </w:r>
      <w:r w:rsidR="000D646A" w:rsidRPr="002E46B4">
        <w:rPr>
          <w:sz w:val="18"/>
          <w:szCs w:val="18"/>
        </w:rPr>
        <w:t xml:space="preserve">она </w:t>
      </w:r>
      <w:r w:rsidRPr="002E46B4">
        <w:rPr>
          <w:sz w:val="18"/>
          <w:szCs w:val="18"/>
        </w:rPr>
        <w:t>попадал</w:t>
      </w:r>
      <w:r w:rsidR="000D646A" w:rsidRPr="002E46B4">
        <w:rPr>
          <w:sz w:val="18"/>
          <w:szCs w:val="18"/>
        </w:rPr>
        <w:t>а</w:t>
      </w:r>
      <w:r w:rsidRPr="002E46B4">
        <w:rPr>
          <w:sz w:val="18"/>
          <w:szCs w:val="18"/>
        </w:rPr>
        <w:t xml:space="preserve"> на трубы, обмотки, выступы стен и другие сухие места, доступные для грызунов.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При высокой заселенности и численности </w:t>
      </w:r>
      <w:r w:rsidR="00457E9B" w:rsidRPr="002E46B4">
        <w:rPr>
          <w:sz w:val="18"/>
          <w:szCs w:val="18"/>
        </w:rPr>
        <w:t xml:space="preserve">мышей и крыс </w:t>
      </w:r>
      <w:r w:rsidRPr="002E46B4">
        <w:rPr>
          <w:sz w:val="18"/>
          <w:szCs w:val="18"/>
        </w:rPr>
        <w:t>в противоэпидемических целях истребление их осуществляют в любое время года.</w:t>
      </w:r>
    </w:p>
    <w:p w:rsidR="00187208" w:rsidRPr="002E46B4" w:rsidRDefault="00187208" w:rsidP="00100A1A">
      <w:pPr>
        <w:pStyle w:val="a4"/>
        <w:ind w:left="709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9. Техника безопасности при дезинсекции и дератизации</w:t>
      </w:r>
    </w:p>
    <w:p w:rsidR="001B2186" w:rsidRPr="002E46B4" w:rsidRDefault="00507FB5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Применение дезинсекционных и дератизационных средств</w:t>
      </w:r>
      <w:r w:rsidR="007C3E0D" w:rsidRPr="002E46B4">
        <w:rPr>
          <w:sz w:val="18"/>
          <w:szCs w:val="18"/>
        </w:rPr>
        <w:t xml:space="preserve"> при </w:t>
      </w:r>
      <w:r w:rsidR="004C7563" w:rsidRPr="002E46B4">
        <w:rPr>
          <w:sz w:val="18"/>
          <w:szCs w:val="18"/>
        </w:rPr>
        <w:t xml:space="preserve">строгом соблюдении </w:t>
      </w:r>
      <w:r w:rsidR="00187208" w:rsidRPr="002E46B4">
        <w:rPr>
          <w:sz w:val="18"/>
          <w:szCs w:val="18"/>
        </w:rPr>
        <w:t>технологии про</w:t>
      </w:r>
      <w:r w:rsidR="00BE725D" w:rsidRPr="002E46B4">
        <w:rPr>
          <w:sz w:val="18"/>
          <w:szCs w:val="18"/>
        </w:rPr>
        <w:t>ведения</w:t>
      </w:r>
      <w:r w:rsidR="00187208" w:rsidRPr="002E46B4">
        <w:rPr>
          <w:sz w:val="18"/>
          <w:szCs w:val="18"/>
        </w:rPr>
        <w:t xml:space="preserve"> </w:t>
      </w:r>
      <w:r w:rsidR="004C7563" w:rsidRPr="002E46B4">
        <w:rPr>
          <w:sz w:val="18"/>
          <w:szCs w:val="18"/>
        </w:rPr>
        <w:t>об</w:t>
      </w:r>
      <w:r w:rsidR="00187208" w:rsidRPr="002E46B4">
        <w:rPr>
          <w:sz w:val="18"/>
          <w:szCs w:val="18"/>
        </w:rPr>
        <w:t>работ</w:t>
      </w:r>
      <w:r w:rsidR="004C7563" w:rsidRPr="002E46B4">
        <w:rPr>
          <w:sz w:val="18"/>
          <w:szCs w:val="18"/>
        </w:rPr>
        <w:t>ок</w:t>
      </w:r>
      <w:r w:rsidR="00187208" w:rsidRPr="002E46B4">
        <w:rPr>
          <w:sz w:val="18"/>
          <w:szCs w:val="18"/>
        </w:rPr>
        <w:t xml:space="preserve">, </w:t>
      </w:r>
      <w:r w:rsidR="00957E40" w:rsidRPr="002E46B4">
        <w:rPr>
          <w:sz w:val="18"/>
          <w:szCs w:val="18"/>
        </w:rPr>
        <w:t xml:space="preserve">эффективной </w:t>
      </w:r>
      <w:r w:rsidR="00187208" w:rsidRPr="002E46B4">
        <w:rPr>
          <w:sz w:val="18"/>
          <w:szCs w:val="18"/>
        </w:rPr>
        <w:t>систем</w:t>
      </w:r>
      <w:r w:rsidR="00957E40" w:rsidRPr="002E46B4">
        <w:rPr>
          <w:sz w:val="18"/>
          <w:szCs w:val="18"/>
        </w:rPr>
        <w:t>е</w:t>
      </w:r>
      <w:r w:rsidR="00187208" w:rsidRPr="002E46B4">
        <w:rPr>
          <w:sz w:val="18"/>
          <w:szCs w:val="18"/>
        </w:rPr>
        <w:t xml:space="preserve"> защиты </w:t>
      </w:r>
      <w:r w:rsidRPr="002E46B4">
        <w:rPr>
          <w:sz w:val="18"/>
          <w:szCs w:val="18"/>
        </w:rPr>
        <w:t xml:space="preserve">людей и </w:t>
      </w:r>
      <w:r w:rsidR="00957E40" w:rsidRPr="002E46B4">
        <w:rPr>
          <w:sz w:val="18"/>
          <w:szCs w:val="18"/>
        </w:rPr>
        <w:t>нецелевых видов</w:t>
      </w:r>
      <w:r w:rsidRPr="002E46B4">
        <w:rPr>
          <w:sz w:val="18"/>
          <w:szCs w:val="18"/>
        </w:rPr>
        <w:t xml:space="preserve"> животных </w:t>
      </w:r>
      <w:r w:rsidR="00187208" w:rsidRPr="002E46B4">
        <w:rPr>
          <w:sz w:val="18"/>
          <w:szCs w:val="18"/>
        </w:rPr>
        <w:t>от токсикантов позволяют минимизировать вредное воздействие</w:t>
      </w:r>
      <w:r w:rsidRPr="002E46B4">
        <w:rPr>
          <w:sz w:val="18"/>
          <w:szCs w:val="18"/>
        </w:rPr>
        <w:t xml:space="preserve"> химикатов</w:t>
      </w:r>
      <w:r w:rsidR="00187208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</w:t>
      </w:r>
      <w:r w:rsidR="00187208" w:rsidRPr="002E46B4">
        <w:rPr>
          <w:sz w:val="18"/>
          <w:szCs w:val="18"/>
        </w:rPr>
        <w:t xml:space="preserve">В настоящее время во избежание загрязнения </w:t>
      </w:r>
      <w:r w:rsidR="00AA4352" w:rsidRPr="002E46B4">
        <w:rPr>
          <w:sz w:val="18"/>
          <w:szCs w:val="18"/>
        </w:rPr>
        <w:t xml:space="preserve">природной </w:t>
      </w:r>
      <w:r w:rsidR="00187208" w:rsidRPr="002E46B4">
        <w:rPr>
          <w:sz w:val="18"/>
          <w:szCs w:val="18"/>
        </w:rPr>
        <w:t>среды</w:t>
      </w:r>
      <w:r w:rsidR="00DC7201" w:rsidRPr="002E46B4">
        <w:rPr>
          <w:sz w:val="18"/>
          <w:szCs w:val="18"/>
        </w:rPr>
        <w:t xml:space="preserve"> </w:t>
      </w:r>
      <w:r w:rsidR="00AA4352" w:rsidRPr="002E46B4">
        <w:rPr>
          <w:sz w:val="18"/>
          <w:szCs w:val="18"/>
        </w:rPr>
        <w:t>и среды обитания человека</w:t>
      </w:r>
      <w:r w:rsidR="00187208" w:rsidRPr="002E46B4">
        <w:rPr>
          <w:sz w:val="18"/>
          <w:szCs w:val="18"/>
        </w:rPr>
        <w:t xml:space="preserve"> все дезинфекционные мероприятия осуществляют по экстренным эпидеми</w:t>
      </w:r>
      <w:r w:rsidRPr="002E46B4">
        <w:rPr>
          <w:sz w:val="18"/>
          <w:szCs w:val="18"/>
        </w:rPr>
        <w:t>ологическим</w:t>
      </w:r>
      <w:r w:rsidR="00187208" w:rsidRPr="002E46B4">
        <w:rPr>
          <w:sz w:val="18"/>
          <w:szCs w:val="18"/>
        </w:rPr>
        <w:t xml:space="preserve"> показаниям при наличии непосредственной угрозы заболевания людей. </w:t>
      </w:r>
      <w:r w:rsidR="00C015EF" w:rsidRPr="002E46B4">
        <w:rPr>
          <w:sz w:val="18"/>
          <w:szCs w:val="18"/>
        </w:rPr>
        <w:t>З</w:t>
      </w:r>
      <w:r w:rsidR="00187208" w:rsidRPr="002E46B4">
        <w:rPr>
          <w:sz w:val="18"/>
          <w:szCs w:val="18"/>
        </w:rPr>
        <w:t>аблаговременные крупномасштабные истребительные работы на больших площадях по типу «сплошных» обрабо</w:t>
      </w:r>
      <w:r w:rsidR="008C608D" w:rsidRPr="002E46B4">
        <w:rPr>
          <w:sz w:val="18"/>
          <w:szCs w:val="18"/>
        </w:rPr>
        <w:t>ток</w:t>
      </w:r>
      <w:r w:rsidR="00C015EF" w:rsidRPr="002E46B4">
        <w:rPr>
          <w:sz w:val="18"/>
          <w:szCs w:val="18"/>
        </w:rPr>
        <w:t xml:space="preserve"> при современных экологических требованиях не проводят.</w:t>
      </w:r>
    </w:p>
    <w:p w:rsidR="00187208" w:rsidRPr="002E46B4" w:rsidRDefault="00DC7201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Сроки, дислокация, нормативы</w:t>
      </w:r>
      <w:r w:rsidR="00E40614" w:rsidRPr="002E46B4">
        <w:rPr>
          <w:sz w:val="18"/>
          <w:szCs w:val="18"/>
        </w:rPr>
        <w:t xml:space="preserve"> и кратность дезинсекции и дератизации должны соответствовать действующим методическим указаниям. </w:t>
      </w:r>
      <w:r w:rsidR="00187208" w:rsidRPr="002E46B4">
        <w:rPr>
          <w:sz w:val="18"/>
          <w:szCs w:val="18"/>
        </w:rPr>
        <w:t>Безопасность и эффективность</w:t>
      </w:r>
      <w:r w:rsidRPr="002E46B4">
        <w:rPr>
          <w:sz w:val="18"/>
          <w:szCs w:val="18"/>
        </w:rPr>
        <w:t xml:space="preserve"> этих</w:t>
      </w:r>
      <w:r w:rsidR="00187208" w:rsidRPr="002E46B4">
        <w:rPr>
          <w:sz w:val="18"/>
          <w:szCs w:val="18"/>
        </w:rPr>
        <w:t xml:space="preserve"> мероприятий достигаются за счет тщательного изучения объекта борьбы, специального предварительного обследования территории или объектов, подлежащих обработке, составления обоснованного прогноза эпидемиологической обстановки и последствий истреб</w:t>
      </w:r>
      <w:r w:rsidR="00E40614" w:rsidRPr="002E46B4">
        <w:rPr>
          <w:sz w:val="18"/>
          <w:szCs w:val="18"/>
        </w:rPr>
        <w:t>ительных обработок</w:t>
      </w:r>
      <w:r w:rsidR="00187208" w:rsidRPr="002E46B4">
        <w:rPr>
          <w:sz w:val="18"/>
          <w:szCs w:val="18"/>
        </w:rPr>
        <w:t xml:space="preserve">. Важным элементом безопасности работы с </w:t>
      </w:r>
      <w:r w:rsidR="00E40614" w:rsidRPr="002E46B4">
        <w:rPr>
          <w:sz w:val="18"/>
          <w:szCs w:val="18"/>
        </w:rPr>
        <w:t xml:space="preserve">химическими инсектицидами, акарицидами и родентицидами </w:t>
      </w:r>
      <w:r w:rsidR="00187208" w:rsidRPr="002E46B4">
        <w:rPr>
          <w:sz w:val="18"/>
          <w:szCs w:val="18"/>
        </w:rPr>
        <w:t xml:space="preserve">является информационное обеспечение и </w:t>
      </w:r>
      <w:r w:rsidR="00100A1A" w:rsidRPr="002E46B4">
        <w:rPr>
          <w:sz w:val="18"/>
          <w:szCs w:val="18"/>
        </w:rPr>
        <w:t xml:space="preserve">информационно-разъяснительная </w:t>
      </w:r>
      <w:r w:rsidR="00187208" w:rsidRPr="002E46B4">
        <w:rPr>
          <w:sz w:val="18"/>
          <w:szCs w:val="18"/>
        </w:rPr>
        <w:t>работа с населением, своевременное оповещение административных и хозяйственных органов</w:t>
      </w:r>
      <w:r w:rsidR="00B1033E" w:rsidRPr="002E46B4">
        <w:rPr>
          <w:sz w:val="18"/>
          <w:szCs w:val="18"/>
        </w:rPr>
        <w:t xml:space="preserve"> о целях и про</w:t>
      </w:r>
      <w:r w:rsidR="00BE725D" w:rsidRPr="002E46B4">
        <w:rPr>
          <w:sz w:val="18"/>
          <w:szCs w:val="18"/>
        </w:rPr>
        <w:t>ведении</w:t>
      </w:r>
      <w:r w:rsidR="00B1033E" w:rsidRPr="002E46B4">
        <w:rPr>
          <w:sz w:val="18"/>
          <w:szCs w:val="18"/>
        </w:rPr>
        <w:t xml:space="preserve"> работ</w:t>
      </w:r>
      <w:r w:rsidR="00187208" w:rsidRPr="002E46B4">
        <w:rPr>
          <w:sz w:val="18"/>
          <w:szCs w:val="18"/>
        </w:rPr>
        <w:t>, взаимодействие с</w:t>
      </w:r>
      <w:r w:rsidR="00C015EF" w:rsidRPr="002E46B4">
        <w:rPr>
          <w:sz w:val="18"/>
          <w:szCs w:val="18"/>
        </w:rPr>
        <w:t xml:space="preserve"> органами Роспотребнадзора и ветеринарии</w:t>
      </w:r>
      <w:r w:rsidR="00187208" w:rsidRPr="002E46B4">
        <w:rPr>
          <w:sz w:val="18"/>
          <w:szCs w:val="18"/>
        </w:rPr>
        <w:t xml:space="preserve"> по вопросам соблюдения мер предосторожности.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Строгое соблюдение техники безопасности при работе с </w:t>
      </w:r>
      <w:r w:rsidR="00D54337" w:rsidRPr="002E46B4">
        <w:rPr>
          <w:sz w:val="18"/>
          <w:szCs w:val="18"/>
        </w:rPr>
        <w:t>пестицидами</w:t>
      </w:r>
      <w:r w:rsidRPr="002E46B4">
        <w:rPr>
          <w:sz w:val="18"/>
          <w:szCs w:val="18"/>
        </w:rPr>
        <w:t xml:space="preserve">, знание токсикологических характеристик препаратов, использование средств индивидуальной и коллективной защиты людей, умение оказать необходимую первую </w:t>
      </w:r>
      <w:r w:rsidR="00DC7201" w:rsidRPr="002E46B4">
        <w:rPr>
          <w:sz w:val="18"/>
          <w:szCs w:val="18"/>
        </w:rPr>
        <w:t>до</w:t>
      </w:r>
      <w:r w:rsidRPr="002E46B4">
        <w:rPr>
          <w:sz w:val="18"/>
          <w:szCs w:val="18"/>
        </w:rPr>
        <w:t>врачебную помощь при отравлениях позволяют избежать негативных последствий применения химических средств и надежно обеспечить эпидемиологическое благополучие населения в природных очагах инфекционных заболеваний.</w:t>
      </w:r>
    </w:p>
    <w:p w:rsidR="00187208" w:rsidRPr="002E46B4" w:rsidRDefault="00187208" w:rsidP="00100A1A">
      <w:pPr>
        <w:spacing w:line="360" w:lineRule="auto"/>
        <w:ind w:left="709"/>
        <w:jc w:val="both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9.1. Меры предосторожности при работе с</w:t>
      </w:r>
      <w:r w:rsidR="00D54337" w:rsidRPr="002E46B4">
        <w:rPr>
          <w:b/>
          <w:bCs/>
          <w:sz w:val="18"/>
          <w:szCs w:val="18"/>
        </w:rPr>
        <w:t xml:space="preserve"> </w:t>
      </w:r>
      <w:r w:rsidR="00ED5540" w:rsidRPr="002E46B4">
        <w:rPr>
          <w:b/>
          <w:bCs/>
          <w:sz w:val="18"/>
          <w:szCs w:val="18"/>
        </w:rPr>
        <w:t>родентицидами, инсектицидами и акарицидами</w:t>
      </w:r>
      <w:r w:rsidR="00B1033E" w:rsidRPr="002E46B4">
        <w:rPr>
          <w:b/>
          <w:bCs/>
          <w:sz w:val="18"/>
          <w:szCs w:val="18"/>
        </w:rPr>
        <w:t>.</w:t>
      </w:r>
    </w:p>
    <w:p w:rsidR="00187208" w:rsidRPr="002E46B4" w:rsidRDefault="00187208" w:rsidP="00EB74ED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 </w:t>
      </w:r>
      <w:r w:rsidR="00ED5540" w:rsidRPr="002E46B4">
        <w:rPr>
          <w:sz w:val="18"/>
          <w:szCs w:val="18"/>
        </w:rPr>
        <w:t>дезинфектологической</w:t>
      </w:r>
      <w:r w:rsidRPr="002E46B4">
        <w:rPr>
          <w:sz w:val="18"/>
          <w:szCs w:val="18"/>
        </w:rPr>
        <w:t xml:space="preserve"> практике применяют только препарат</w:t>
      </w:r>
      <w:r w:rsidR="008D4641" w:rsidRPr="002E46B4">
        <w:rPr>
          <w:sz w:val="18"/>
          <w:szCs w:val="18"/>
        </w:rPr>
        <w:t>ивные формы</w:t>
      </w:r>
      <w:r w:rsidRPr="002E46B4">
        <w:rPr>
          <w:sz w:val="18"/>
          <w:szCs w:val="18"/>
        </w:rPr>
        <w:t xml:space="preserve"> </w:t>
      </w:r>
      <w:r w:rsidR="008D4641" w:rsidRPr="002E46B4">
        <w:rPr>
          <w:sz w:val="18"/>
          <w:szCs w:val="18"/>
        </w:rPr>
        <w:t>2</w:t>
      </w:r>
      <w:r w:rsidR="007C3E0D" w:rsidRPr="002E46B4">
        <w:rPr>
          <w:sz w:val="18"/>
          <w:szCs w:val="18"/>
        </w:rPr>
        <w:t>-</w:t>
      </w:r>
      <w:r w:rsidR="00B1033E" w:rsidRPr="002E46B4">
        <w:rPr>
          <w:sz w:val="18"/>
          <w:szCs w:val="18"/>
        </w:rPr>
        <w:t>4</w:t>
      </w:r>
      <w:r w:rsidRPr="002E46B4">
        <w:rPr>
          <w:sz w:val="18"/>
          <w:szCs w:val="18"/>
        </w:rPr>
        <w:t xml:space="preserve"> классов о</w:t>
      </w:r>
      <w:r w:rsidR="00B1033E" w:rsidRPr="002E46B4">
        <w:rPr>
          <w:sz w:val="18"/>
          <w:szCs w:val="18"/>
        </w:rPr>
        <w:t>пасности,</w:t>
      </w:r>
      <w:r w:rsidRPr="002E46B4">
        <w:rPr>
          <w:sz w:val="18"/>
          <w:szCs w:val="18"/>
        </w:rPr>
        <w:t xml:space="preserve"> однако чистые </w:t>
      </w:r>
      <w:r w:rsidR="00CB6C72" w:rsidRPr="002E46B4">
        <w:rPr>
          <w:sz w:val="18"/>
          <w:szCs w:val="18"/>
        </w:rPr>
        <w:t xml:space="preserve">или </w:t>
      </w:r>
      <w:r w:rsidRPr="002E46B4">
        <w:rPr>
          <w:sz w:val="18"/>
          <w:szCs w:val="18"/>
        </w:rPr>
        <w:t>техни</w:t>
      </w:r>
      <w:r w:rsidR="00B1033E" w:rsidRPr="002E46B4">
        <w:rPr>
          <w:sz w:val="18"/>
          <w:szCs w:val="18"/>
        </w:rPr>
        <w:t>ческие соединения</w:t>
      </w:r>
      <w:r w:rsidRPr="002E46B4">
        <w:rPr>
          <w:sz w:val="18"/>
          <w:szCs w:val="18"/>
        </w:rPr>
        <w:t>, хранящиеся на складах и поступающие в химические лаборатории</w:t>
      </w:r>
      <w:r w:rsidR="00BE725D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достаточно </w:t>
      </w:r>
      <w:r w:rsidR="00B1033E" w:rsidRPr="002E46B4">
        <w:rPr>
          <w:sz w:val="18"/>
          <w:szCs w:val="18"/>
        </w:rPr>
        <w:t>токсичны</w:t>
      </w:r>
      <w:r w:rsidRPr="002E46B4">
        <w:rPr>
          <w:sz w:val="18"/>
          <w:szCs w:val="18"/>
        </w:rPr>
        <w:t xml:space="preserve"> (большинство из них относится к </w:t>
      </w:r>
      <w:r w:rsidR="007C3E0D" w:rsidRPr="002E46B4">
        <w:rPr>
          <w:sz w:val="18"/>
          <w:szCs w:val="18"/>
        </w:rPr>
        <w:t>1</w:t>
      </w:r>
      <w:r w:rsidR="00B1033E" w:rsidRPr="002E46B4">
        <w:rPr>
          <w:sz w:val="18"/>
          <w:szCs w:val="18"/>
        </w:rPr>
        <w:t>-3</w:t>
      </w:r>
      <w:r w:rsidRPr="002E46B4">
        <w:rPr>
          <w:sz w:val="18"/>
          <w:szCs w:val="18"/>
        </w:rPr>
        <w:t xml:space="preserve"> классам</w:t>
      </w:r>
      <w:r w:rsidR="00B1033E" w:rsidRPr="002E46B4">
        <w:rPr>
          <w:sz w:val="18"/>
          <w:szCs w:val="18"/>
        </w:rPr>
        <w:t xml:space="preserve"> опасности)</w:t>
      </w:r>
      <w:r w:rsidRPr="002E46B4">
        <w:rPr>
          <w:sz w:val="18"/>
          <w:szCs w:val="18"/>
        </w:rPr>
        <w:t xml:space="preserve">. Работа с ними требует строгого соблюдения установленных мер безопасности. Список химических </w:t>
      </w:r>
      <w:r w:rsidR="00692D7C" w:rsidRPr="002E46B4">
        <w:rPr>
          <w:sz w:val="18"/>
          <w:szCs w:val="18"/>
        </w:rPr>
        <w:t>средств</w:t>
      </w:r>
      <w:r w:rsidRPr="002E46B4">
        <w:rPr>
          <w:sz w:val="18"/>
          <w:szCs w:val="18"/>
        </w:rPr>
        <w:t xml:space="preserve">, разрешенных для борьбы с </w:t>
      </w:r>
      <w:r w:rsidR="001B2186" w:rsidRPr="002E46B4">
        <w:rPr>
          <w:sz w:val="18"/>
          <w:szCs w:val="18"/>
        </w:rPr>
        <w:t xml:space="preserve">носителями и переносчиками болезней на территории </w:t>
      </w:r>
      <w:r w:rsidRPr="002E46B4">
        <w:rPr>
          <w:sz w:val="18"/>
          <w:szCs w:val="18"/>
        </w:rPr>
        <w:t>Российской Федерации</w:t>
      </w:r>
      <w:r w:rsidR="00BE725D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ежегодно уточняется и пополняется новыми препаратами.</w:t>
      </w:r>
    </w:p>
    <w:p w:rsidR="00EE5B39" w:rsidRPr="002E46B4" w:rsidRDefault="00187208" w:rsidP="00EB74ED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Работы с химическими средствами борьбы с возбудителями,</w:t>
      </w:r>
      <w:r w:rsidR="00692D7C" w:rsidRPr="002E46B4">
        <w:rPr>
          <w:sz w:val="18"/>
          <w:szCs w:val="18"/>
        </w:rPr>
        <w:t xml:space="preserve"> источниками (</w:t>
      </w:r>
      <w:r w:rsidRPr="002E46B4">
        <w:rPr>
          <w:sz w:val="18"/>
          <w:szCs w:val="18"/>
        </w:rPr>
        <w:t>носителями</w:t>
      </w:r>
      <w:r w:rsidR="00692D7C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 xml:space="preserve"> и пе</w:t>
      </w:r>
      <w:r w:rsidR="00100A1A" w:rsidRPr="002E46B4">
        <w:rPr>
          <w:sz w:val="18"/>
          <w:szCs w:val="18"/>
        </w:rPr>
        <w:t>реносчиками болезней осуществля</w:t>
      </w:r>
      <w:r w:rsidR="007C3E0D" w:rsidRPr="002E46B4">
        <w:rPr>
          <w:sz w:val="18"/>
          <w:szCs w:val="18"/>
        </w:rPr>
        <w:t>ю</w:t>
      </w:r>
      <w:r w:rsidRPr="002E46B4">
        <w:rPr>
          <w:sz w:val="18"/>
          <w:szCs w:val="18"/>
        </w:rPr>
        <w:t>т специал</w:t>
      </w:r>
      <w:r w:rsidR="007C3E0D" w:rsidRPr="002E46B4">
        <w:rPr>
          <w:sz w:val="18"/>
          <w:szCs w:val="18"/>
        </w:rPr>
        <w:t>исты, имеющие право заниматься дезинфекционной деятельностью</w:t>
      </w:r>
      <w:r w:rsidRPr="002E46B4">
        <w:rPr>
          <w:sz w:val="18"/>
          <w:szCs w:val="18"/>
        </w:rPr>
        <w:t>.</w:t>
      </w:r>
      <w:r w:rsidR="00EE5B39" w:rsidRPr="002E46B4">
        <w:rPr>
          <w:sz w:val="18"/>
          <w:szCs w:val="18"/>
        </w:rPr>
        <w:t xml:space="preserve"> </w:t>
      </w:r>
      <w:r w:rsidR="00EB74ED" w:rsidRPr="002E46B4">
        <w:rPr>
          <w:sz w:val="18"/>
          <w:szCs w:val="18"/>
        </w:rPr>
        <w:t>Должностные лица должны обеспечить безопасность для человека и окружающей среды всех видов выполняемых работ с использование</w:t>
      </w:r>
      <w:r w:rsidR="00F36EF9" w:rsidRPr="002E46B4">
        <w:rPr>
          <w:sz w:val="18"/>
          <w:szCs w:val="18"/>
        </w:rPr>
        <w:t>м</w:t>
      </w:r>
      <w:r w:rsidR="00EB74ED" w:rsidRPr="002E46B4">
        <w:rPr>
          <w:sz w:val="18"/>
          <w:szCs w:val="18"/>
        </w:rPr>
        <w:t xml:space="preserve"> де</w:t>
      </w:r>
      <w:r w:rsidR="00F36EF9" w:rsidRPr="002E46B4">
        <w:rPr>
          <w:sz w:val="18"/>
          <w:szCs w:val="18"/>
        </w:rPr>
        <w:t>зинфекционных средств.</w:t>
      </w:r>
      <w:r w:rsidR="00EB74ED" w:rsidRPr="002E46B4">
        <w:rPr>
          <w:sz w:val="18"/>
          <w:szCs w:val="18"/>
        </w:rPr>
        <w:t xml:space="preserve"> Ответственность за охрану труда при работе с инсектицидами, акарицидами и родентицидами возлагается на руководителя учреждения, организующего производство дезинфекционных работ. Непосредственный контроль на местах осуществляет старший специалист, который следит за соблюдением технологии работ, состоянием и самочувствием персонала. Выбор средств и способов защиты, соответствующих требованиям техники безопасности при выполнении конкретных работ с каждым препаратом или его формой, проводит специалист – врач, биолог, дезинфектор.</w:t>
      </w:r>
    </w:p>
    <w:p w:rsidR="00EE5B39" w:rsidRPr="002E46B4" w:rsidRDefault="00EE5B39" w:rsidP="00957E40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Контроль за выполнением мероприятий по охране труда предусматривает:</w:t>
      </w:r>
    </w:p>
    <w:p w:rsidR="00EE5B39" w:rsidRPr="002E46B4" w:rsidRDefault="00EE5B39" w:rsidP="00957E40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- проведение предварительных и периодических медицинских осмотров в соответствии с действующим санитарным законодательством;</w:t>
      </w:r>
    </w:p>
    <w:p w:rsidR="00EE5B39" w:rsidRPr="002E46B4" w:rsidRDefault="00EE5B39" w:rsidP="00957E40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- снабжение средствами и материалами, необходимыми для осуществления всех мероприятий по охране труда, своевременную стирку и обезвреживание одежды и средств индивидуальной защиты, а также контроль за исправностью и ремонтом выдаваемой для работы аппаратуры и защитных средств </w:t>
      </w:r>
      <w:r w:rsidR="00033E7F" w:rsidRPr="002E46B4">
        <w:rPr>
          <w:sz w:val="18"/>
          <w:szCs w:val="18"/>
        </w:rPr>
        <w:t>(р</w:t>
      </w:r>
      <w:r w:rsidRPr="002E46B4">
        <w:rPr>
          <w:sz w:val="18"/>
          <w:szCs w:val="18"/>
        </w:rPr>
        <w:t>абота с неисправными средствами индивидуальной защиты и аппаратурой категорически запрещена</w:t>
      </w:r>
      <w:r w:rsidR="00033E7F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>;</w:t>
      </w:r>
    </w:p>
    <w:p w:rsidR="00EE5B39" w:rsidRPr="002E46B4" w:rsidRDefault="00EE5B39" w:rsidP="00957E40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- режим работы и отдыха персонала, организацию рабочих мест с учетом требований норм по охране труда и технике безопасности.</w:t>
      </w:r>
    </w:p>
    <w:p w:rsidR="00EE5B39" w:rsidRPr="002E46B4" w:rsidRDefault="00EB74ED" w:rsidP="00B96827">
      <w:pPr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Категорически запрещено </w:t>
      </w:r>
      <w:r w:rsidR="00957E40" w:rsidRPr="002E46B4">
        <w:rPr>
          <w:sz w:val="18"/>
          <w:szCs w:val="18"/>
        </w:rPr>
        <w:t xml:space="preserve">привлекать </w:t>
      </w:r>
      <w:r w:rsidR="003B6BDB" w:rsidRPr="002E46B4">
        <w:rPr>
          <w:sz w:val="18"/>
          <w:szCs w:val="18"/>
        </w:rPr>
        <w:t>к</w:t>
      </w:r>
      <w:r w:rsidR="00EE5B39" w:rsidRPr="002E46B4">
        <w:rPr>
          <w:sz w:val="18"/>
          <w:szCs w:val="18"/>
        </w:rPr>
        <w:t xml:space="preserve"> работе с дезинфекционными средствами лиц моложе 18 лет, беременных и кормящих женщин, а также лиц, имеющих противопоказания, согласно нормативной документации</w:t>
      </w:r>
      <w:r w:rsidR="009C7D71" w:rsidRPr="002E46B4">
        <w:rPr>
          <w:sz w:val="18"/>
          <w:szCs w:val="18"/>
        </w:rPr>
        <w:t xml:space="preserve"> (Правила по охране труда работников дезинфекционного дела»; Санитарные Правила 3.5.3.1129-02). </w:t>
      </w:r>
      <w:r w:rsidR="00EE5B39" w:rsidRPr="002E46B4">
        <w:rPr>
          <w:sz w:val="18"/>
          <w:szCs w:val="18"/>
        </w:rPr>
        <w:t>Обеспечение безопасности труда необходимо осуществлять в соответствии с методическими указаниями по охране труда и документами на конкретное дезинфекционное средство</w:t>
      </w:r>
      <w:r w:rsidR="00B96827" w:rsidRPr="002E46B4">
        <w:rPr>
          <w:sz w:val="18"/>
          <w:szCs w:val="18"/>
        </w:rPr>
        <w:t>.</w:t>
      </w:r>
    </w:p>
    <w:p w:rsidR="00B96827" w:rsidRPr="002E46B4" w:rsidRDefault="00187208" w:rsidP="00B96827">
      <w:pPr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Осуществляется специальное обучение персонала методам и технологии производства работ, эксплуатации технических приспособлений и устройств, пользованию средствами коллективной и индивидуальной защиты, мерам профилактики отравлений и оказанию первой помощи при случайных отравлениях. </w:t>
      </w:r>
      <w:r w:rsidR="00B96827" w:rsidRPr="002E46B4">
        <w:rPr>
          <w:sz w:val="18"/>
          <w:szCs w:val="18"/>
        </w:rPr>
        <w:t>Работник, не прошедший медицинский осмотр и инструктаж по охране труда при работе с дезинфекционными средствами, а также проверку знаний и навыков в этой области не допускается к работе.</w:t>
      </w:r>
    </w:p>
    <w:p w:rsidR="00187208" w:rsidRPr="002E46B4" w:rsidRDefault="00B96827" w:rsidP="00B96827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Все работающие должны быть обеспечены специальной одеждой, обувью и средствами </w:t>
      </w:r>
      <w:r w:rsidR="00187208" w:rsidRPr="002E46B4">
        <w:rPr>
          <w:sz w:val="18"/>
          <w:szCs w:val="18"/>
        </w:rPr>
        <w:t>индивидуальной защиты</w:t>
      </w:r>
      <w:r w:rsidR="00FB7F50" w:rsidRPr="002E46B4">
        <w:rPr>
          <w:sz w:val="18"/>
          <w:szCs w:val="18"/>
        </w:rPr>
        <w:t xml:space="preserve"> (СИЗ)</w:t>
      </w:r>
      <w:r w:rsidR="00187208" w:rsidRPr="002E46B4">
        <w:rPr>
          <w:sz w:val="18"/>
          <w:szCs w:val="18"/>
        </w:rPr>
        <w:t xml:space="preserve">, необходимыми по технике безопасности при работе с </w:t>
      </w:r>
      <w:r w:rsidR="00B31FD1" w:rsidRPr="002E46B4">
        <w:rPr>
          <w:sz w:val="18"/>
          <w:szCs w:val="18"/>
        </w:rPr>
        <w:t xml:space="preserve">инсектицидами, акарицидами и родентицидами. </w:t>
      </w:r>
      <w:r w:rsidR="00187208" w:rsidRPr="002E46B4">
        <w:rPr>
          <w:sz w:val="18"/>
          <w:szCs w:val="18"/>
        </w:rPr>
        <w:t xml:space="preserve">Работы в неисправных средствах индивидуальной защиты </w:t>
      </w:r>
      <w:r w:rsidR="006330FA" w:rsidRPr="002E46B4">
        <w:rPr>
          <w:sz w:val="18"/>
          <w:szCs w:val="18"/>
        </w:rPr>
        <w:t xml:space="preserve">и без </w:t>
      </w:r>
      <w:r w:rsidR="00187208" w:rsidRPr="002E46B4">
        <w:rPr>
          <w:sz w:val="18"/>
          <w:szCs w:val="18"/>
        </w:rPr>
        <w:t>спецодежды строго запрещены.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При дезинсекции и дератизации на больших площадях в очагах инфекционных заболеваний, когда для работ привлека</w:t>
      </w:r>
      <w:r w:rsidR="00ED4343" w:rsidRPr="002E46B4">
        <w:rPr>
          <w:sz w:val="18"/>
          <w:szCs w:val="18"/>
        </w:rPr>
        <w:t>е</w:t>
      </w:r>
      <w:r w:rsidRPr="002E46B4">
        <w:rPr>
          <w:sz w:val="18"/>
          <w:szCs w:val="18"/>
        </w:rPr>
        <w:t>тся более 50 человек на период до 10 и более дней</w:t>
      </w:r>
      <w:r w:rsidR="00D95CF3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обязательно присутствие в группе дежурного медицинского работника (</w:t>
      </w:r>
      <w:r w:rsidR="00ED4343" w:rsidRPr="002E46B4">
        <w:rPr>
          <w:sz w:val="18"/>
          <w:szCs w:val="18"/>
        </w:rPr>
        <w:t xml:space="preserve">врача или </w:t>
      </w:r>
      <w:r w:rsidRPr="002E46B4">
        <w:rPr>
          <w:sz w:val="18"/>
          <w:szCs w:val="18"/>
        </w:rPr>
        <w:t>фельдшера). На н</w:t>
      </w:r>
      <w:r w:rsidR="00D95CF3" w:rsidRPr="002E46B4">
        <w:rPr>
          <w:sz w:val="18"/>
          <w:szCs w:val="18"/>
        </w:rPr>
        <w:t>его</w:t>
      </w:r>
      <w:r w:rsidRPr="002E46B4">
        <w:rPr>
          <w:sz w:val="18"/>
          <w:szCs w:val="18"/>
        </w:rPr>
        <w:t xml:space="preserve"> возлагают наблюдение за здоровьем персонала и оказание квалифицированной помощи при случайных отравлениях </w:t>
      </w:r>
      <w:r w:rsidR="00CB42CD" w:rsidRPr="002E46B4">
        <w:rPr>
          <w:sz w:val="18"/>
          <w:szCs w:val="18"/>
        </w:rPr>
        <w:t>химическими средствами.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Приобретение, хранение, выдач</w:t>
      </w:r>
      <w:r w:rsidR="00100A1A" w:rsidRPr="002E46B4">
        <w:rPr>
          <w:sz w:val="18"/>
          <w:szCs w:val="18"/>
        </w:rPr>
        <w:t>у</w:t>
      </w:r>
      <w:r w:rsidRPr="002E46B4">
        <w:rPr>
          <w:sz w:val="18"/>
          <w:szCs w:val="18"/>
        </w:rPr>
        <w:t xml:space="preserve"> и применение </w:t>
      </w:r>
      <w:r w:rsidR="00DB1DD7" w:rsidRPr="002E46B4">
        <w:rPr>
          <w:sz w:val="18"/>
          <w:szCs w:val="18"/>
        </w:rPr>
        <w:t>инсектицидов, акарицидов и родентицидов</w:t>
      </w:r>
      <w:r w:rsidRPr="002E46B4">
        <w:rPr>
          <w:sz w:val="18"/>
          <w:szCs w:val="18"/>
        </w:rPr>
        <w:t xml:space="preserve"> </w:t>
      </w:r>
      <w:r w:rsidR="00D45F59" w:rsidRPr="002E46B4">
        <w:rPr>
          <w:sz w:val="18"/>
          <w:szCs w:val="18"/>
        </w:rPr>
        <w:t xml:space="preserve">1-3 классов опасности </w:t>
      </w:r>
      <w:r w:rsidR="00100A1A" w:rsidRPr="002E46B4">
        <w:rPr>
          <w:sz w:val="18"/>
          <w:szCs w:val="18"/>
        </w:rPr>
        <w:t>осуществляют только специальные медицинские</w:t>
      </w:r>
      <w:r w:rsidRPr="002E46B4">
        <w:rPr>
          <w:sz w:val="18"/>
          <w:szCs w:val="18"/>
        </w:rPr>
        <w:t xml:space="preserve"> учреждениям и организаци</w:t>
      </w:r>
      <w:r w:rsidR="00100A1A" w:rsidRPr="002E46B4">
        <w:rPr>
          <w:sz w:val="18"/>
          <w:szCs w:val="18"/>
        </w:rPr>
        <w:t>и</w:t>
      </w:r>
      <w:r w:rsidRPr="002E46B4">
        <w:rPr>
          <w:sz w:val="18"/>
          <w:szCs w:val="18"/>
        </w:rPr>
        <w:t>, имеющи</w:t>
      </w:r>
      <w:r w:rsidR="00100A1A" w:rsidRPr="002E46B4">
        <w:rPr>
          <w:sz w:val="18"/>
          <w:szCs w:val="18"/>
        </w:rPr>
        <w:t>е</w:t>
      </w:r>
      <w:r w:rsidRPr="002E46B4">
        <w:rPr>
          <w:sz w:val="18"/>
          <w:szCs w:val="18"/>
        </w:rPr>
        <w:t xml:space="preserve"> разрешение на тот или иной вид деятельности (дезинфекция, дезинсекция, дератизация).</w:t>
      </w:r>
    </w:p>
    <w:p w:rsidR="003B6BDB" w:rsidRPr="002E46B4" w:rsidRDefault="00187208" w:rsidP="003B6BDB">
      <w:pPr>
        <w:spacing w:line="360" w:lineRule="auto"/>
        <w:ind w:left="709"/>
        <w:jc w:val="both"/>
        <w:rPr>
          <w:b/>
          <w:bCs/>
          <w:sz w:val="18"/>
          <w:szCs w:val="18"/>
        </w:rPr>
      </w:pPr>
      <w:r w:rsidRPr="002E46B4">
        <w:rPr>
          <w:bCs/>
          <w:sz w:val="18"/>
          <w:szCs w:val="18"/>
        </w:rPr>
        <w:t xml:space="preserve">9.1.1. Хранение и перевозка </w:t>
      </w:r>
      <w:r w:rsidR="003B6BDB" w:rsidRPr="002E46B4">
        <w:rPr>
          <w:bCs/>
          <w:sz w:val="18"/>
          <w:szCs w:val="18"/>
        </w:rPr>
        <w:t>родентицидов, инсектицидов и акарицидов</w:t>
      </w:r>
      <w:r w:rsidR="003B6BDB" w:rsidRPr="002E46B4">
        <w:rPr>
          <w:b/>
          <w:bCs/>
          <w:sz w:val="18"/>
          <w:szCs w:val="18"/>
        </w:rPr>
        <w:t>.</w:t>
      </w:r>
    </w:p>
    <w:p w:rsidR="00187208" w:rsidRPr="002E46B4" w:rsidRDefault="00187208" w:rsidP="0037793E">
      <w:pPr>
        <w:pStyle w:val="BodyText21"/>
        <w:widowControl/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Долговременное хранение </w:t>
      </w:r>
      <w:r w:rsidR="00DB1DD7" w:rsidRPr="002E46B4">
        <w:rPr>
          <w:sz w:val="18"/>
          <w:szCs w:val="18"/>
        </w:rPr>
        <w:t xml:space="preserve">инсектицидов, акарицидов и родентицидов </w:t>
      </w:r>
      <w:r w:rsidRPr="002E46B4">
        <w:rPr>
          <w:sz w:val="18"/>
          <w:szCs w:val="18"/>
        </w:rPr>
        <w:t>допускается только в специально построенных или оборудованных изолированных складских помещениях в соответствии с существующими санитарными нормами. Запрещается использовать для этой цели землянки, погреба, подвалы и склады горючего. Площадь территории химического склада должна быть достаточной для беспрепятственного маневрирования автомашин. На территории склада предусматривают отдельные постройки для хранения химических препаратов и оборудования, размещения хозяйственной службы и охраны, площадки с навесом для склад</w:t>
      </w:r>
      <w:r w:rsidR="001B2186" w:rsidRPr="002E46B4">
        <w:rPr>
          <w:sz w:val="18"/>
          <w:szCs w:val="18"/>
        </w:rPr>
        <w:t>ирования порожней тары и ее об</w:t>
      </w:r>
      <w:r w:rsidR="00E35FBC" w:rsidRPr="002E46B4">
        <w:rPr>
          <w:sz w:val="18"/>
          <w:szCs w:val="18"/>
        </w:rPr>
        <w:t>ез</w:t>
      </w:r>
      <w:r w:rsidR="00DB1DD7" w:rsidRPr="002E46B4">
        <w:rPr>
          <w:sz w:val="18"/>
          <w:szCs w:val="18"/>
        </w:rPr>
        <w:t>вреживания. Обязательно оборудуют</w:t>
      </w:r>
      <w:r w:rsidRPr="002E46B4">
        <w:rPr>
          <w:sz w:val="18"/>
          <w:szCs w:val="18"/>
        </w:rPr>
        <w:t xml:space="preserve"> ограждения по периметру склада, средства связи и сигнализации, организу</w:t>
      </w:r>
      <w:r w:rsidR="00100A1A" w:rsidRPr="002E46B4">
        <w:rPr>
          <w:sz w:val="18"/>
          <w:szCs w:val="18"/>
        </w:rPr>
        <w:t>ют</w:t>
      </w:r>
      <w:r w:rsidRPr="002E46B4">
        <w:rPr>
          <w:sz w:val="18"/>
          <w:szCs w:val="18"/>
        </w:rPr>
        <w:t xml:space="preserve"> круглосуточн</w:t>
      </w:r>
      <w:r w:rsidR="00100A1A" w:rsidRPr="002E46B4">
        <w:rPr>
          <w:sz w:val="18"/>
          <w:szCs w:val="18"/>
        </w:rPr>
        <w:t>ую</w:t>
      </w:r>
      <w:r w:rsidRPr="002E46B4">
        <w:rPr>
          <w:sz w:val="18"/>
          <w:szCs w:val="18"/>
        </w:rPr>
        <w:t xml:space="preserve"> охран</w:t>
      </w:r>
      <w:r w:rsidR="00100A1A" w:rsidRPr="002E46B4">
        <w:rPr>
          <w:sz w:val="18"/>
          <w:szCs w:val="18"/>
        </w:rPr>
        <w:t>у</w:t>
      </w:r>
      <w:r w:rsidRPr="002E46B4">
        <w:rPr>
          <w:sz w:val="18"/>
          <w:szCs w:val="18"/>
        </w:rPr>
        <w:t>. Не допускается располагать склады в плохо проветриваемых долинах и котловинах, по берегам водоемов, на крутых склонах и в местах неглубокого (до 1,5 м) залегания грунтовых вод. Территория склада должна быть озеленена, иметь два выезда, щиты с противопожарными средствами, оборудоваться запрещающими и предупреждающими знаками и аншлага</w:t>
      </w:r>
      <w:r w:rsidR="008C608D" w:rsidRPr="002E46B4">
        <w:rPr>
          <w:sz w:val="18"/>
          <w:szCs w:val="18"/>
        </w:rPr>
        <w:t>ми.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Пестициды внутри склада размещают в соответствии с их токсичностью, летучестью, пожароопасностью и взрывоопасностью, с учетом их химической совместимости, оптимальных температур и режимов хранения. Оборудуют помещения для переодевания, хранения спецодежды и средств индивидуальной защиты, комнаты для умывания и приема пищи. Хранение пестицидов на базисных складах допускается только после осмотра </w:t>
      </w:r>
      <w:r w:rsidR="00D95CF3" w:rsidRPr="002E46B4">
        <w:rPr>
          <w:sz w:val="18"/>
          <w:szCs w:val="18"/>
        </w:rPr>
        <w:t xml:space="preserve">их </w:t>
      </w:r>
      <w:r w:rsidRPr="002E46B4">
        <w:rPr>
          <w:sz w:val="18"/>
          <w:szCs w:val="18"/>
        </w:rPr>
        <w:t xml:space="preserve">органами санитарной службы и </w:t>
      </w:r>
      <w:r w:rsidR="007C3E0D" w:rsidRPr="002E46B4">
        <w:rPr>
          <w:sz w:val="18"/>
          <w:szCs w:val="18"/>
        </w:rPr>
        <w:t xml:space="preserve">наличия </w:t>
      </w:r>
      <w:r w:rsidRPr="002E46B4">
        <w:rPr>
          <w:sz w:val="18"/>
          <w:szCs w:val="18"/>
        </w:rPr>
        <w:t>паспорта</w:t>
      </w:r>
      <w:r w:rsidR="007C3E0D" w:rsidRPr="002E46B4">
        <w:rPr>
          <w:sz w:val="18"/>
          <w:szCs w:val="18"/>
        </w:rPr>
        <w:t xml:space="preserve"> безопасности</w:t>
      </w:r>
      <w:r w:rsidRPr="002E46B4">
        <w:rPr>
          <w:sz w:val="18"/>
          <w:szCs w:val="18"/>
        </w:rPr>
        <w:t>. Паспортизация проводится ежегодно.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Складское помещение для хранения химических </w:t>
      </w:r>
      <w:r w:rsidR="00B021CC" w:rsidRPr="002E46B4">
        <w:rPr>
          <w:sz w:val="18"/>
          <w:szCs w:val="18"/>
        </w:rPr>
        <w:t>инсектицидов, акарицидов и родентицидов</w:t>
      </w:r>
      <w:r w:rsidRPr="002E46B4">
        <w:rPr>
          <w:sz w:val="18"/>
          <w:szCs w:val="18"/>
        </w:rPr>
        <w:t xml:space="preserve"> оборудуют стеллажами и полками. Препараты, </w:t>
      </w:r>
      <w:r w:rsidR="00B04C73" w:rsidRPr="002E46B4">
        <w:rPr>
          <w:sz w:val="18"/>
          <w:szCs w:val="18"/>
        </w:rPr>
        <w:t>упакованные</w:t>
      </w:r>
      <w:r w:rsidRPr="002E46B4">
        <w:rPr>
          <w:sz w:val="18"/>
          <w:szCs w:val="18"/>
        </w:rPr>
        <w:t xml:space="preserve"> в бумажные мешки, полиэтиленовые пакеты, пластиковые или металлические канистры, деревянные ящики и металлические банки</w:t>
      </w:r>
      <w:r w:rsidR="00D95CF3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хранят на поддонах, устанавливаемых штабелями. Ширина проходов между стеллажами и штабелями должна быть не менее 0,8 м, между ними и стенами – </w:t>
      </w:r>
      <w:r w:rsidR="00FE67CB" w:rsidRPr="002E46B4">
        <w:rPr>
          <w:sz w:val="18"/>
          <w:szCs w:val="18"/>
        </w:rPr>
        <w:t>0,8</w:t>
      </w:r>
      <w:r w:rsidRPr="002E46B4">
        <w:rPr>
          <w:sz w:val="18"/>
          <w:szCs w:val="18"/>
        </w:rPr>
        <w:t xml:space="preserve"> м, расстояние между потолком и верхним ярусом – не менее 1 м, от осветительных приборов – не менее 0,5 м. Емкости с горючими жидкими препаратами обязательно устанавливают пробками вверх. Запрещается применять для вскрытия тары инструменты и приспособления, которые могут вызвать искру. На складах обязательно наличие точных весов для взвешивания химикатов, набора инструментов </w:t>
      </w:r>
      <w:r w:rsidR="00B04C73" w:rsidRPr="002E46B4">
        <w:rPr>
          <w:sz w:val="18"/>
          <w:szCs w:val="18"/>
        </w:rPr>
        <w:t>для вскрытия тары</w:t>
      </w:r>
      <w:r w:rsidR="00957E40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 запаса пустой упаковочной тары. При завозе препаратов обязательно контролиру</w:t>
      </w:r>
      <w:r w:rsidR="00100A1A" w:rsidRPr="002E46B4">
        <w:rPr>
          <w:sz w:val="18"/>
          <w:szCs w:val="18"/>
        </w:rPr>
        <w:t>ют</w:t>
      </w:r>
      <w:r w:rsidRPr="002E46B4">
        <w:rPr>
          <w:sz w:val="18"/>
          <w:szCs w:val="18"/>
        </w:rPr>
        <w:t xml:space="preserve"> наличие соответствующей документации: инструкций по применению п</w:t>
      </w:r>
      <w:r w:rsidR="00FE67CB" w:rsidRPr="002E46B4">
        <w:rPr>
          <w:sz w:val="18"/>
          <w:szCs w:val="18"/>
        </w:rPr>
        <w:t>репаратов,</w:t>
      </w:r>
      <w:r w:rsidRPr="002E46B4">
        <w:rPr>
          <w:sz w:val="18"/>
          <w:szCs w:val="18"/>
        </w:rPr>
        <w:t xml:space="preserve"> технических паспортов, товарных знаков и маркировок. На упаковках с инсектицидами и акарицидами должна быть предупредительная черная полоса, с родентицидами – желтая.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Ответственность за хранение и движение пестицидов несет кладовщик, в обязанности которого входят прием препаратов, проверка сохранности их упаковок, размещение химикатов по секциям, выдача и инвентаризация, уборка склада. Пребывание на складе посторонних людей допускается только во время приема и выдачи препаратов, выполнения строительных, ремонтных и других специальных работ, осуществляемых под присмотром кладовщика.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Для краткосрочного хранения небольшого количества пестицидов в учреждениях медицинского и научного профиля предусматривается выделение специальных помещений (комнат), оборудованных вентиляцией, водопроводом и освещением. </w:t>
      </w:r>
      <w:r w:rsidR="002A3B3C" w:rsidRPr="002E46B4">
        <w:rPr>
          <w:sz w:val="18"/>
          <w:szCs w:val="18"/>
        </w:rPr>
        <w:t>В них у</w:t>
      </w:r>
      <w:r w:rsidRPr="002E46B4">
        <w:rPr>
          <w:sz w:val="18"/>
          <w:szCs w:val="18"/>
        </w:rPr>
        <w:t>станавливают железн</w:t>
      </w:r>
      <w:r w:rsidR="00E00B3E" w:rsidRPr="002E46B4">
        <w:rPr>
          <w:sz w:val="18"/>
          <w:szCs w:val="18"/>
        </w:rPr>
        <w:t>ую</w:t>
      </w:r>
      <w:r w:rsidRPr="002E46B4">
        <w:rPr>
          <w:sz w:val="18"/>
          <w:szCs w:val="18"/>
        </w:rPr>
        <w:t xml:space="preserve"> дверь, сейфы и стеллажи, окна защищают железной решеткой.</w:t>
      </w:r>
    </w:p>
    <w:p w:rsidR="00187208" w:rsidRPr="002E46B4" w:rsidRDefault="00187208" w:rsidP="008C608D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Все поступающие на хранение и отпускаемые препараты тщательно проверяют, взвешивают и регистрируют в специальных прошнурованных и пронумерованных журналах, хранящихся у кладовщика или ответственного лица. По </w:t>
      </w:r>
      <w:r w:rsidR="00F3700C" w:rsidRPr="002E46B4">
        <w:rPr>
          <w:sz w:val="18"/>
          <w:szCs w:val="18"/>
        </w:rPr>
        <w:t>истечении</w:t>
      </w:r>
      <w:r w:rsidRPr="002E46B4">
        <w:rPr>
          <w:sz w:val="18"/>
          <w:szCs w:val="18"/>
        </w:rPr>
        <w:t xml:space="preserve"> срока годности, потере или повреждении маркировки или упаковки проверяют качество препарата. Списание и </w:t>
      </w:r>
      <w:r w:rsidR="00B04C73" w:rsidRPr="002E46B4">
        <w:rPr>
          <w:sz w:val="18"/>
          <w:szCs w:val="18"/>
        </w:rPr>
        <w:t>утилизация</w:t>
      </w:r>
      <w:r w:rsidRPr="002E46B4">
        <w:rPr>
          <w:sz w:val="18"/>
          <w:szCs w:val="18"/>
        </w:rPr>
        <w:t xml:space="preserve"> просроченных и утративших </w:t>
      </w:r>
      <w:r w:rsidR="004804E3" w:rsidRPr="002E46B4">
        <w:rPr>
          <w:sz w:val="18"/>
          <w:szCs w:val="18"/>
        </w:rPr>
        <w:t>свои</w:t>
      </w:r>
      <w:r w:rsidRPr="002E46B4">
        <w:rPr>
          <w:sz w:val="18"/>
          <w:szCs w:val="18"/>
        </w:rPr>
        <w:t xml:space="preserve"> свойства химикатов и приманочных продуктов про</w:t>
      </w:r>
      <w:r w:rsidR="00FA51D2" w:rsidRPr="002E46B4">
        <w:rPr>
          <w:sz w:val="18"/>
          <w:szCs w:val="18"/>
        </w:rPr>
        <w:t>водят комисс</w:t>
      </w:r>
      <w:r w:rsidR="00B04C73" w:rsidRPr="002E46B4">
        <w:rPr>
          <w:sz w:val="18"/>
          <w:szCs w:val="18"/>
        </w:rPr>
        <w:t>ионно,</w:t>
      </w:r>
      <w:r w:rsidR="00255D84" w:rsidRPr="002E46B4">
        <w:rPr>
          <w:sz w:val="18"/>
          <w:szCs w:val="18"/>
        </w:rPr>
        <w:t xml:space="preserve"> </w:t>
      </w:r>
      <w:r w:rsidR="00B04C73" w:rsidRPr="002E46B4">
        <w:rPr>
          <w:sz w:val="18"/>
          <w:szCs w:val="18"/>
        </w:rPr>
        <w:t xml:space="preserve">что оформляется специальным актом </w:t>
      </w:r>
      <w:r w:rsidR="00255D84" w:rsidRPr="002E46B4">
        <w:rPr>
          <w:sz w:val="18"/>
          <w:szCs w:val="18"/>
        </w:rPr>
        <w:t xml:space="preserve">в соответствии с действующими </w:t>
      </w:r>
      <w:r w:rsidR="00BC5CFC" w:rsidRPr="002E46B4">
        <w:rPr>
          <w:sz w:val="18"/>
          <w:szCs w:val="18"/>
        </w:rPr>
        <w:t>законодательством, правила которого изложены в документе: "Санитарно-эпидемиологические требования к проведению дератизации" (СП 3.5.3.1129-02, п. 5.7.).</w:t>
      </w:r>
    </w:p>
    <w:p w:rsidR="00BF516D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При перевозке крупных партий </w:t>
      </w:r>
      <w:r w:rsidR="00715424" w:rsidRPr="002E46B4">
        <w:rPr>
          <w:sz w:val="18"/>
          <w:szCs w:val="18"/>
        </w:rPr>
        <w:t>химических средств</w:t>
      </w:r>
      <w:r w:rsidRPr="002E46B4">
        <w:rPr>
          <w:sz w:val="18"/>
          <w:szCs w:val="18"/>
        </w:rPr>
        <w:t xml:space="preserve"> используют приспособленный для этих целей транспорт. Специальный груз ядохимикатов обознача</w:t>
      </w:r>
      <w:r w:rsidR="00FA51D2" w:rsidRPr="002E46B4">
        <w:rPr>
          <w:sz w:val="18"/>
          <w:szCs w:val="18"/>
        </w:rPr>
        <w:t>ют</w:t>
      </w:r>
      <w:r w:rsidRPr="002E46B4">
        <w:rPr>
          <w:sz w:val="18"/>
          <w:szCs w:val="18"/>
        </w:rPr>
        <w:t xml:space="preserve"> предупредительным сигнальным знаком «ОСТОРОЖНО! ЯДОВИТЫЕ ВЕЩЕСТВА!», который крепится на кабине и </w:t>
      </w:r>
      <w:r w:rsidR="00100A1A" w:rsidRPr="002E46B4">
        <w:rPr>
          <w:sz w:val="18"/>
          <w:szCs w:val="18"/>
        </w:rPr>
        <w:t>по углам кузова. Транспортировку</w:t>
      </w:r>
      <w:r w:rsidRPr="002E46B4">
        <w:rPr>
          <w:sz w:val="18"/>
          <w:szCs w:val="18"/>
        </w:rPr>
        <w:t xml:space="preserve"> ядов осуществля</w:t>
      </w:r>
      <w:r w:rsidR="00100A1A" w:rsidRPr="002E46B4">
        <w:rPr>
          <w:sz w:val="18"/>
          <w:szCs w:val="18"/>
        </w:rPr>
        <w:t>ют</w:t>
      </w:r>
      <w:r w:rsidRPr="002E46B4">
        <w:rPr>
          <w:sz w:val="18"/>
          <w:szCs w:val="18"/>
        </w:rPr>
        <w:t xml:space="preserve"> в присутствии ответственного экспедитора (кладовщика, дезинфектора) по утвержденному </w:t>
      </w:r>
      <w:r w:rsidR="00F3700C" w:rsidRPr="002E46B4">
        <w:rPr>
          <w:sz w:val="18"/>
          <w:szCs w:val="18"/>
        </w:rPr>
        <w:t>Роспотреб</w:t>
      </w:r>
      <w:r w:rsidR="00497437" w:rsidRPr="002E46B4">
        <w:rPr>
          <w:sz w:val="18"/>
          <w:szCs w:val="18"/>
        </w:rPr>
        <w:t>надзором и автоинспек</w:t>
      </w:r>
      <w:r w:rsidRPr="002E46B4">
        <w:rPr>
          <w:sz w:val="18"/>
          <w:szCs w:val="18"/>
        </w:rPr>
        <w:t xml:space="preserve">цией маршруту. В обязанности ответственного входят сопровождение и охрана груза, инструктирование грузчиков и водителя, внешний осмотр упаковок </w:t>
      </w:r>
      <w:r w:rsidR="00F15607" w:rsidRPr="002E46B4">
        <w:rPr>
          <w:sz w:val="18"/>
          <w:szCs w:val="18"/>
        </w:rPr>
        <w:t>химических средств,</w:t>
      </w:r>
      <w:r w:rsidRPr="002E46B4">
        <w:rPr>
          <w:sz w:val="18"/>
          <w:szCs w:val="18"/>
        </w:rPr>
        <w:t xml:space="preserve"> наблюдение за погрузкой, размещением и креплением тары, соблюдение правил безопасности на стоянках и при движении, доставка и сдача груза по месту назначения. Категорически запрещается перевозить </w:t>
      </w:r>
      <w:r w:rsidR="00F15607" w:rsidRPr="002E46B4">
        <w:rPr>
          <w:sz w:val="18"/>
          <w:szCs w:val="18"/>
        </w:rPr>
        <w:t>химические средства</w:t>
      </w:r>
      <w:r w:rsidRPr="002E46B4">
        <w:rPr>
          <w:sz w:val="18"/>
          <w:szCs w:val="18"/>
        </w:rPr>
        <w:t xml:space="preserve"> навалом, в поврежденной таре или вместе с пищевыми или другими товарами, перевозить случайных пассажиров, оставлять груз без надзора во время стоянок. Заведующий складом инструктирует водителя и экспедитора под расписку о мерах безопасности при перевозке химикатов, о чем делается отметка в специальном журнале. Скорость движения автомашины с грузом </w:t>
      </w:r>
      <w:r w:rsidR="007A3986" w:rsidRPr="002E46B4">
        <w:rPr>
          <w:sz w:val="18"/>
          <w:szCs w:val="18"/>
        </w:rPr>
        <w:t>химических средств</w:t>
      </w:r>
      <w:r w:rsidRPr="002E46B4">
        <w:rPr>
          <w:sz w:val="18"/>
          <w:szCs w:val="18"/>
        </w:rPr>
        <w:t xml:space="preserve"> </w:t>
      </w:r>
      <w:r w:rsidR="00D45F59" w:rsidRPr="002E46B4">
        <w:rPr>
          <w:sz w:val="18"/>
          <w:szCs w:val="18"/>
        </w:rPr>
        <w:t xml:space="preserve">внутри населенных пунктов </w:t>
      </w:r>
      <w:r w:rsidRPr="002E46B4">
        <w:rPr>
          <w:sz w:val="18"/>
          <w:szCs w:val="18"/>
        </w:rPr>
        <w:t xml:space="preserve">не должна превышать 40 км в час. После окончания разгрузки кузов транспортного средства </w:t>
      </w:r>
      <w:r w:rsidR="00255D84" w:rsidRPr="002E46B4">
        <w:rPr>
          <w:sz w:val="18"/>
          <w:szCs w:val="18"/>
        </w:rPr>
        <w:t>в случае загрязнения пестицидами необходимо обработать мыльно-содовым раствором</w:t>
      </w:r>
      <w:r w:rsidR="00BF516D" w:rsidRPr="002E46B4">
        <w:rPr>
          <w:sz w:val="18"/>
          <w:szCs w:val="18"/>
        </w:rPr>
        <w:t>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Меры предосто</w:t>
      </w:r>
      <w:r w:rsidR="000239F5" w:rsidRPr="002E46B4">
        <w:rPr>
          <w:sz w:val="18"/>
          <w:szCs w:val="18"/>
        </w:rPr>
        <w:t>рожности при транспортировке химических средств</w:t>
      </w:r>
      <w:r w:rsidRPr="002E46B4">
        <w:rPr>
          <w:sz w:val="18"/>
          <w:szCs w:val="18"/>
        </w:rPr>
        <w:t xml:space="preserve"> по железной дороге, водным и воздушным транспортом регламентирую</w:t>
      </w:r>
      <w:r w:rsidR="00F3700C" w:rsidRPr="002E46B4">
        <w:rPr>
          <w:sz w:val="18"/>
          <w:szCs w:val="18"/>
        </w:rPr>
        <w:t>тся ведомственными инструкциями.</w:t>
      </w:r>
    </w:p>
    <w:p w:rsidR="00187208" w:rsidRPr="002E46B4" w:rsidRDefault="00187208" w:rsidP="0037793E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 xml:space="preserve">9.1.2. Приготовление </w:t>
      </w:r>
      <w:r w:rsidR="00874CFB" w:rsidRPr="002E46B4">
        <w:rPr>
          <w:bCs/>
          <w:sz w:val="18"/>
          <w:szCs w:val="18"/>
        </w:rPr>
        <w:t>инсектицидных и родентицидных</w:t>
      </w:r>
      <w:r w:rsidRPr="002E46B4">
        <w:rPr>
          <w:bCs/>
          <w:sz w:val="18"/>
          <w:szCs w:val="18"/>
        </w:rPr>
        <w:t xml:space="preserve"> </w:t>
      </w:r>
      <w:r w:rsidR="0001095F" w:rsidRPr="002E46B4">
        <w:rPr>
          <w:bCs/>
          <w:sz w:val="18"/>
          <w:szCs w:val="18"/>
        </w:rPr>
        <w:t>средств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Для приготовления рабочих </w:t>
      </w:r>
      <w:r w:rsidR="00B04C73" w:rsidRPr="002E46B4">
        <w:rPr>
          <w:sz w:val="18"/>
          <w:szCs w:val="18"/>
        </w:rPr>
        <w:t xml:space="preserve">растворов, </w:t>
      </w:r>
      <w:r w:rsidRPr="002E46B4">
        <w:rPr>
          <w:sz w:val="18"/>
          <w:szCs w:val="18"/>
        </w:rPr>
        <w:t>эмул</w:t>
      </w:r>
      <w:r w:rsidR="00B04C73" w:rsidRPr="002E46B4">
        <w:rPr>
          <w:sz w:val="18"/>
          <w:szCs w:val="18"/>
        </w:rPr>
        <w:t>ьсий, суспензий</w:t>
      </w:r>
      <w:r w:rsidRPr="002E46B4">
        <w:rPr>
          <w:sz w:val="18"/>
          <w:szCs w:val="18"/>
        </w:rPr>
        <w:t xml:space="preserve"> акарицид</w:t>
      </w:r>
      <w:r w:rsidR="00B04C73" w:rsidRPr="002E46B4">
        <w:rPr>
          <w:sz w:val="18"/>
          <w:szCs w:val="18"/>
        </w:rPr>
        <w:t>ных</w:t>
      </w:r>
      <w:r w:rsidRPr="002E46B4">
        <w:rPr>
          <w:sz w:val="18"/>
          <w:szCs w:val="18"/>
        </w:rPr>
        <w:t xml:space="preserve"> и инсектицид</w:t>
      </w:r>
      <w:r w:rsidR="00B04C73" w:rsidRPr="002E46B4">
        <w:rPr>
          <w:sz w:val="18"/>
          <w:szCs w:val="18"/>
        </w:rPr>
        <w:t>ных средств</w:t>
      </w:r>
      <w:r w:rsidRPr="002E46B4">
        <w:rPr>
          <w:sz w:val="18"/>
          <w:szCs w:val="18"/>
        </w:rPr>
        <w:t xml:space="preserve">, родентицидных приманок создают и оборудуют специальные химические лаборатории. Выделенные и приспособленные для этого помещения должны быть снабжены </w:t>
      </w:r>
      <w:r w:rsidR="009C7D71" w:rsidRPr="002E46B4">
        <w:rPr>
          <w:sz w:val="18"/>
          <w:szCs w:val="18"/>
        </w:rPr>
        <w:t xml:space="preserve">активной </w:t>
      </w:r>
      <w:r w:rsidR="00B04C73" w:rsidRPr="002E46B4">
        <w:rPr>
          <w:sz w:val="18"/>
          <w:szCs w:val="18"/>
        </w:rPr>
        <w:t>приточно-вытяжной вентиляцией</w:t>
      </w:r>
      <w:r w:rsidRPr="002E46B4">
        <w:rPr>
          <w:sz w:val="18"/>
          <w:szCs w:val="18"/>
        </w:rPr>
        <w:t>, вытяжными шкафами, водопроводом, канализацией, освещением, столами и стеллажами, упаковочной тарой, весами и мерной посудой</w:t>
      </w:r>
      <w:r w:rsidR="00874CFB" w:rsidRPr="002E46B4">
        <w:rPr>
          <w:sz w:val="18"/>
          <w:szCs w:val="18"/>
        </w:rPr>
        <w:t xml:space="preserve"> (</w:t>
      </w:r>
      <w:r w:rsidR="00EF6CB2" w:rsidRPr="002E46B4">
        <w:rPr>
          <w:sz w:val="18"/>
          <w:szCs w:val="18"/>
        </w:rPr>
        <w:t>п</w:t>
      </w:r>
      <w:r w:rsidR="00874CFB" w:rsidRPr="002E46B4">
        <w:rPr>
          <w:sz w:val="18"/>
          <w:szCs w:val="18"/>
        </w:rPr>
        <w:t xml:space="preserve">риложение </w:t>
      </w:r>
      <w:r w:rsidR="00FA51D2" w:rsidRPr="002E46B4">
        <w:rPr>
          <w:sz w:val="18"/>
          <w:szCs w:val="18"/>
        </w:rPr>
        <w:t>2</w:t>
      </w:r>
      <w:r w:rsidR="00874CFB" w:rsidRPr="002E46B4">
        <w:rPr>
          <w:sz w:val="18"/>
          <w:szCs w:val="18"/>
        </w:rPr>
        <w:t>).</w:t>
      </w:r>
      <w:r w:rsidRPr="002E46B4">
        <w:rPr>
          <w:sz w:val="18"/>
          <w:szCs w:val="18"/>
        </w:rPr>
        <w:t xml:space="preserve"> </w:t>
      </w:r>
      <w:r w:rsidR="004F37C8" w:rsidRPr="002E46B4">
        <w:rPr>
          <w:sz w:val="18"/>
          <w:szCs w:val="18"/>
        </w:rPr>
        <w:t>В воздухе помещений, где проводится приготовление и фасовка приманок, с</w:t>
      </w:r>
      <w:r w:rsidR="009C7D71" w:rsidRPr="002E46B4">
        <w:rPr>
          <w:sz w:val="18"/>
          <w:szCs w:val="18"/>
        </w:rPr>
        <w:t>ледует регулярно проводить контроль воздушной среды на наличие ядов острого действия (</w:t>
      </w:r>
      <w:r w:rsidR="009C7D71" w:rsidRPr="002E46B4">
        <w:rPr>
          <w:i/>
          <w:sz w:val="18"/>
          <w:szCs w:val="18"/>
        </w:rPr>
        <w:t>фосфид цинка, 1- нафтилмочевины</w:t>
      </w:r>
      <w:r w:rsidR="009C7D71" w:rsidRPr="002E46B4">
        <w:rPr>
          <w:sz w:val="18"/>
          <w:szCs w:val="18"/>
        </w:rPr>
        <w:t>).</w:t>
      </w:r>
      <w:r w:rsidR="004F37C8" w:rsidRPr="002E46B4">
        <w:rPr>
          <w:color w:val="548DD4"/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Обязательно наличие аптечки с необходимым количеством средств для оказания первой помощи при отравлениях </w:t>
      </w:r>
      <w:r w:rsidR="00874CFB" w:rsidRPr="002E46B4">
        <w:rPr>
          <w:sz w:val="18"/>
          <w:szCs w:val="18"/>
        </w:rPr>
        <w:t>ядохимикатами</w:t>
      </w:r>
      <w:r w:rsidRPr="002E46B4">
        <w:rPr>
          <w:sz w:val="18"/>
          <w:szCs w:val="18"/>
        </w:rPr>
        <w:t xml:space="preserve"> (</w:t>
      </w:r>
      <w:r w:rsidR="00EF6CB2" w:rsidRPr="002E46B4">
        <w:rPr>
          <w:sz w:val="18"/>
          <w:szCs w:val="18"/>
        </w:rPr>
        <w:t>п</w:t>
      </w:r>
      <w:r w:rsidRPr="002E46B4">
        <w:rPr>
          <w:sz w:val="18"/>
          <w:szCs w:val="18"/>
        </w:rPr>
        <w:t xml:space="preserve">риложение </w:t>
      </w:r>
      <w:r w:rsidR="00FA51D2" w:rsidRPr="002E46B4">
        <w:rPr>
          <w:sz w:val="18"/>
          <w:szCs w:val="18"/>
        </w:rPr>
        <w:t>5</w:t>
      </w:r>
      <w:r w:rsidRPr="002E46B4">
        <w:rPr>
          <w:sz w:val="18"/>
          <w:szCs w:val="18"/>
        </w:rPr>
        <w:t>). Все работы проводят в защитной одежде и средствах защиты органов дыхания и глаз. Пребывание сотрудников в химической лаборатории ограничивается 4 часами</w:t>
      </w:r>
      <w:r w:rsidR="00874CFB" w:rsidRPr="002E46B4">
        <w:rPr>
          <w:sz w:val="18"/>
          <w:szCs w:val="18"/>
        </w:rPr>
        <w:t xml:space="preserve"> в день</w:t>
      </w:r>
      <w:r w:rsidR="00BF70C0" w:rsidRPr="002E46B4">
        <w:rPr>
          <w:sz w:val="18"/>
          <w:szCs w:val="18"/>
        </w:rPr>
        <w:t xml:space="preserve"> (раздел </w:t>
      </w:r>
      <w:r w:rsidR="00BF70C0" w:rsidRPr="002E46B4">
        <w:rPr>
          <w:sz w:val="18"/>
          <w:szCs w:val="18"/>
          <w:lang w:val="en-US"/>
        </w:rPr>
        <w:t>XIV</w:t>
      </w:r>
      <w:r w:rsidR="00BF70C0" w:rsidRPr="002E46B4">
        <w:rPr>
          <w:sz w:val="18"/>
          <w:szCs w:val="18"/>
        </w:rPr>
        <w:t xml:space="preserve"> СанПин 1.2.1077-01)</w:t>
      </w:r>
      <w:r w:rsidR="00BF516D" w:rsidRPr="002E46B4">
        <w:rPr>
          <w:sz w:val="18"/>
          <w:szCs w:val="18"/>
        </w:rPr>
        <w:t>.</w:t>
      </w:r>
      <w:r w:rsidR="007E6B50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Не допускается работа в одиночку,</w:t>
      </w:r>
      <w:r w:rsidR="00874CFB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 xml:space="preserve">курение, питье и прием пищи. </w:t>
      </w:r>
      <w:r w:rsidR="00B76A0E" w:rsidRPr="002E46B4">
        <w:rPr>
          <w:sz w:val="18"/>
          <w:szCs w:val="18"/>
        </w:rPr>
        <w:t>Стол, предназначенный для изготовления</w:t>
      </w:r>
      <w:r w:rsidR="00F77717" w:rsidRPr="002E46B4">
        <w:rPr>
          <w:sz w:val="18"/>
          <w:szCs w:val="18"/>
        </w:rPr>
        <w:t xml:space="preserve"> приманок, обивают оцинкованным железом, чтобы его можно было легко вымыть. </w:t>
      </w:r>
      <w:r w:rsidRPr="002E46B4">
        <w:rPr>
          <w:sz w:val="18"/>
          <w:szCs w:val="18"/>
        </w:rPr>
        <w:t>Для приготовления растворов и приманок применяют металлическую или пластиковую посуду (банки, канистры, тазы), использование которой для других целей категорически запрещено. Доступ посторонних лиц в помещение лаборатории запрещен. При необходимости выполнения каких-либо специальных или ремонтных работ они осуществляются рабочими под присмотром ответственного лица из персонала лаборатории.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При развертывании</w:t>
      </w:r>
      <w:r w:rsidR="00C96B16" w:rsidRPr="002E46B4">
        <w:rPr>
          <w:sz w:val="18"/>
          <w:szCs w:val="18"/>
        </w:rPr>
        <w:t xml:space="preserve"> походных химических лабораторий</w:t>
      </w:r>
      <w:r w:rsidRPr="002E46B4">
        <w:rPr>
          <w:sz w:val="18"/>
          <w:szCs w:val="18"/>
        </w:rPr>
        <w:t xml:space="preserve"> предусматривается </w:t>
      </w:r>
      <w:r w:rsidR="00C96B16" w:rsidRPr="002E46B4">
        <w:rPr>
          <w:sz w:val="18"/>
          <w:szCs w:val="18"/>
        </w:rPr>
        <w:t xml:space="preserve">их </w:t>
      </w:r>
      <w:r w:rsidRPr="002E46B4">
        <w:rPr>
          <w:sz w:val="18"/>
          <w:szCs w:val="18"/>
        </w:rPr>
        <w:t>огораживание и круглосуточная охрана.</w:t>
      </w:r>
      <w:r w:rsidR="00C96B16" w:rsidRPr="002E46B4">
        <w:rPr>
          <w:sz w:val="18"/>
          <w:szCs w:val="18"/>
        </w:rPr>
        <w:t xml:space="preserve"> Лаборатори</w:t>
      </w:r>
      <w:r w:rsidR="00100A1A" w:rsidRPr="002E46B4">
        <w:rPr>
          <w:sz w:val="18"/>
          <w:szCs w:val="18"/>
        </w:rPr>
        <w:t>ю</w:t>
      </w:r>
      <w:r w:rsidR="00C96B16" w:rsidRPr="002E46B4">
        <w:rPr>
          <w:sz w:val="18"/>
          <w:szCs w:val="18"/>
        </w:rPr>
        <w:t xml:space="preserve"> оборуду</w:t>
      </w:r>
      <w:r w:rsidR="00100A1A" w:rsidRPr="002E46B4">
        <w:rPr>
          <w:sz w:val="18"/>
          <w:szCs w:val="18"/>
        </w:rPr>
        <w:t>ют</w:t>
      </w:r>
      <w:r w:rsidR="00C96B16" w:rsidRPr="002E46B4">
        <w:rPr>
          <w:sz w:val="18"/>
          <w:szCs w:val="18"/>
        </w:rPr>
        <w:t xml:space="preserve"> в приспособленных помещениях или изолированных зданиях, в палатках или вагончиках на удалении не менее 50 м от жилых построек.</w:t>
      </w:r>
      <w:r w:rsidRPr="002E46B4">
        <w:rPr>
          <w:sz w:val="18"/>
          <w:szCs w:val="18"/>
        </w:rPr>
        <w:t xml:space="preserve"> На месте работы всегда должны быть вода, мыло и полотенце. Для курения, еды и питья отвод</w:t>
      </w:r>
      <w:r w:rsidR="00100A1A" w:rsidRPr="002E46B4">
        <w:rPr>
          <w:sz w:val="18"/>
          <w:szCs w:val="18"/>
        </w:rPr>
        <w:t>ят</w:t>
      </w:r>
      <w:r w:rsidRPr="002E46B4">
        <w:rPr>
          <w:sz w:val="18"/>
          <w:szCs w:val="18"/>
        </w:rPr>
        <w:t xml:space="preserve"> отдельное место, куда нельзя выходить в защитной одежде.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Запрещается приготовление большого количества рабочих </w:t>
      </w:r>
      <w:r w:rsidR="007E6B50" w:rsidRPr="002E46B4">
        <w:rPr>
          <w:sz w:val="18"/>
          <w:szCs w:val="18"/>
        </w:rPr>
        <w:t>растворов, эмульсий, суспензий акарицидных и инсектицидных средств</w:t>
      </w:r>
      <w:r w:rsidRPr="002E46B4">
        <w:rPr>
          <w:sz w:val="18"/>
          <w:szCs w:val="18"/>
        </w:rPr>
        <w:t xml:space="preserve"> и </w:t>
      </w:r>
      <w:r w:rsidR="007E6B50" w:rsidRPr="002E46B4">
        <w:rPr>
          <w:sz w:val="18"/>
          <w:szCs w:val="18"/>
        </w:rPr>
        <w:t xml:space="preserve">родентицидных </w:t>
      </w:r>
      <w:r w:rsidRPr="002E46B4">
        <w:rPr>
          <w:sz w:val="18"/>
          <w:szCs w:val="18"/>
        </w:rPr>
        <w:t xml:space="preserve">приманок впрок и их длительное хранение в помещении химической лаборатории. </w:t>
      </w:r>
      <w:r w:rsidR="007E6B50" w:rsidRPr="002E46B4">
        <w:rPr>
          <w:sz w:val="18"/>
          <w:szCs w:val="18"/>
        </w:rPr>
        <w:t xml:space="preserve">Их </w:t>
      </w:r>
      <w:r w:rsidRPr="002E46B4">
        <w:rPr>
          <w:sz w:val="18"/>
          <w:szCs w:val="18"/>
        </w:rPr>
        <w:t>расходуют сразу после приготовления в течение первых суток. Родентицидные приманки из молочных и мясных продуктов можно хранить до 2 суток, сухие зерновые приманки в открытом виде – до 15 суток, в упакованном – до 3 месяцев.</w:t>
      </w:r>
    </w:p>
    <w:p w:rsidR="005B3832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Запрещается передавать ядовитые препараты посторонним лицам. Среди профессионального контингента их движение осуществляется с регистрацией по формам, установленным в данном учреждении.</w:t>
      </w:r>
    </w:p>
    <w:p w:rsidR="00187208" w:rsidRPr="002E46B4" w:rsidRDefault="00187208" w:rsidP="0037793E">
      <w:pPr>
        <w:spacing w:line="360" w:lineRule="auto"/>
        <w:ind w:firstLine="709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9.1.3. Про</w:t>
      </w:r>
      <w:r w:rsidR="000A05A7" w:rsidRPr="002E46B4">
        <w:rPr>
          <w:bCs/>
          <w:sz w:val="18"/>
          <w:szCs w:val="18"/>
        </w:rPr>
        <w:t>ведение</w:t>
      </w:r>
      <w:r w:rsidRPr="002E46B4">
        <w:rPr>
          <w:bCs/>
          <w:sz w:val="18"/>
          <w:szCs w:val="18"/>
        </w:rPr>
        <w:t xml:space="preserve"> дезин</w:t>
      </w:r>
      <w:r w:rsidR="00D45F59" w:rsidRPr="002E46B4">
        <w:rPr>
          <w:bCs/>
          <w:sz w:val="18"/>
          <w:szCs w:val="18"/>
        </w:rPr>
        <w:t>секции и дератизации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Не менее чем за один день до проведения медицинской дезинсекции</w:t>
      </w:r>
      <w:r w:rsidR="000670C3" w:rsidRPr="002E46B4">
        <w:rPr>
          <w:sz w:val="18"/>
          <w:szCs w:val="18"/>
        </w:rPr>
        <w:t xml:space="preserve"> и</w:t>
      </w:r>
      <w:r w:rsidRPr="002E46B4">
        <w:rPr>
          <w:sz w:val="18"/>
          <w:szCs w:val="18"/>
        </w:rPr>
        <w:t xml:space="preserve"> де</w:t>
      </w:r>
      <w:r w:rsidR="000670C3" w:rsidRPr="002E46B4">
        <w:rPr>
          <w:sz w:val="18"/>
          <w:szCs w:val="18"/>
        </w:rPr>
        <w:t>ратизации</w:t>
      </w:r>
      <w:r w:rsidRPr="002E46B4">
        <w:rPr>
          <w:sz w:val="18"/>
          <w:szCs w:val="18"/>
        </w:rPr>
        <w:t xml:space="preserve"> об этом оповещают представител</w:t>
      </w:r>
      <w:r w:rsidR="000670C3" w:rsidRPr="002E46B4">
        <w:rPr>
          <w:sz w:val="18"/>
          <w:szCs w:val="18"/>
        </w:rPr>
        <w:t>ей</w:t>
      </w:r>
      <w:r w:rsidRPr="002E46B4">
        <w:rPr>
          <w:sz w:val="18"/>
          <w:szCs w:val="18"/>
        </w:rPr>
        <w:t xml:space="preserve"> местной власти, администраци</w:t>
      </w:r>
      <w:r w:rsidR="000670C3" w:rsidRPr="002E46B4">
        <w:rPr>
          <w:sz w:val="18"/>
          <w:szCs w:val="18"/>
        </w:rPr>
        <w:t>и</w:t>
      </w:r>
      <w:r w:rsidRPr="002E46B4">
        <w:rPr>
          <w:sz w:val="18"/>
          <w:szCs w:val="18"/>
        </w:rPr>
        <w:t>, хозяйственны</w:t>
      </w:r>
      <w:r w:rsidR="000670C3" w:rsidRPr="002E46B4">
        <w:rPr>
          <w:sz w:val="18"/>
          <w:szCs w:val="18"/>
        </w:rPr>
        <w:t>х</w:t>
      </w:r>
      <w:r w:rsidRPr="002E46B4">
        <w:rPr>
          <w:sz w:val="18"/>
          <w:szCs w:val="18"/>
        </w:rPr>
        <w:t xml:space="preserve"> руководител</w:t>
      </w:r>
      <w:r w:rsidR="000670C3" w:rsidRPr="002E46B4">
        <w:rPr>
          <w:sz w:val="18"/>
          <w:szCs w:val="18"/>
        </w:rPr>
        <w:t>ей</w:t>
      </w:r>
      <w:r w:rsidRPr="002E46B4">
        <w:rPr>
          <w:sz w:val="18"/>
          <w:szCs w:val="18"/>
        </w:rPr>
        <w:t xml:space="preserve"> и население. </w:t>
      </w:r>
      <w:r w:rsidR="002A3B3C" w:rsidRPr="002E46B4">
        <w:rPr>
          <w:sz w:val="18"/>
          <w:szCs w:val="18"/>
        </w:rPr>
        <w:t xml:space="preserve">Население </w:t>
      </w:r>
      <w:r w:rsidRPr="002E46B4">
        <w:rPr>
          <w:sz w:val="18"/>
          <w:szCs w:val="18"/>
        </w:rPr>
        <w:t xml:space="preserve">предупреждают об ограничениях, связанных с посещением зоны обработки. Запрещается </w:t>
      </w:r>
      <w:r w:rsidR="002A3B3C" w:rsidRPr="002E46B4">
        <w:rPr>
          <w:sz w:val="18"/>
          <w:szCs w:val="18"/>
        </w:rPr>
        <w:t>бесконтрольный</w:t>
      </w:r>
      <w:r w:rsidRPr="002E46B4">
        <w:rPr>
          <w:sz w:val="18"/>
          <w:szCs w:val="18"/>
        </w:rPr>
        <w:t xml:space="preserve"> выпас домашнего скота и птицы в период производства работ и в течение 30 дней после их окончания. Накануне работ проверяют наличие и исправность специального оборудования и защитных средств. </w:t>
      </w:r>
      <w:r w:rsidR="00D45F59" w:rsidRPr="002E46B4">
        <w:rPr>
          <w:sz w:val="18"/>
          <w:szCs w:val="18"/>
        </w:rPr>
        <w:t>П</w:t>
      </w:r>
      <w:r w:rsidRPr="002E46B4">
        <w:rPr>
          <w:sz w:val="18"/>
          <w:szCs w:val="18"/>
        </w:rPr>
        <w:t>ункты</w:t>
      </w:r>
      <w:r w:rsidR="00D45F59" w:rsidRPr="002E46B4">
        <w:rPr>
          <w:sz w:val="18"/>
          <w:szCs w:val="18"/>
        </w:rPr>
        <w:t xml:space="preserve"> загрузки (пополнения) </w:t>
      </w:r>
      <w:r w:rsidRPr="002E46B4">
        <w:rPr>
          <w:sz w:val="18"/>
          <w:szCs w:val="18"/>
        </w:rPr>
        <w:t xml:space="preserve">химических препаратов располагают не ближе 100 м от жилья и хозяйственных построек, 500 м </w:t>
      </w:r>
      <w:r w:rsidR="00497437" w:rsidRPr="002E46B4">
        <w:rPr>
          <w:sz w:val="18"/>
          <w:szCs w:val="18"/>
        </w:rPr>
        <w:t>–</w:t>
      </w:r>
      <w:r w:rsidRPr="002E46B4">
        <w:rPr>
          <w:sz w:val="18"/>
          <w:szCs w:val="18"/>
        </w:rPr>
        <w:t xml:space="preserve"> от пунктов водоснабжения, мест хранения фуража, посевов сельхозкультур и продовольственных складов.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В процессе обработки тщательно следят за исправностью аппаратуры, своевременно регулируют распыление или рас</w:t>
      </w:r>
      <w:r w:rsidR="000670C3" w:rsidRPr="002E46B4">
        <w:rPr>
          <w:sz w:val="18"/>
          <w:szCs w:val="18"/>
        </w:rPr>
        <w:t>кладку</w:t>
      </w:r>
      <w:r w:rsidRPr="002E46B4">
        <w:rPr>
          <w:sz w:val="18"/>
          <w:szCs w:val="18"/>
        </w:rPr>
        <w:t xml:space="preserve"> химикатов, контролируют дозирование препарата. При случайном просыпании или разливе продуктов их удаляют, а при необходимости обез</w:t>
      </w:r>
      <w:r w:rsidR="000670C3" w:rsidRPr="002E46B4">
        <w:rPr>
          <w:sz w:val="18"/>
          <w:szCs w:val="18"/>
        </w:rPr>
        <w:t>вреживают</w:t>
      </w:r>
      <w:r w:rsidRPr="002E46B4">
        <w:rPr>
          <w:sz w:val="18"/>
          <w:szCs w:val="18"/>
        </w:rPr>
        <w:t xml:space="preserve"> или закапывают в землю на глубину не менее 1,5 м.</w:t>
      </w:r>
    </w:p>
    <w:p w:rsidR="004B423A" w:rsidRPr="002E46B4" w:rsidRDefault="00187208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Особое внимание обращают на безопасность химической обработки вблизи человеческого жилья и в самих населенных пунктах. При необходимости экстренной ликвидации очагов чумы и других особо опасных инфекций допускается использование </w:t>
      </w:r>
      <w:r w:rsidR="000670C3" w:rsidRPr="002E46B4">
        <w:rPr>
          <w:sz w:val="18"/>
          <w:szCs w:val="18"/>
        </w:rPr>
        <w:t>инсектицидов</w:t>
      </w:r>
      <w:r w:rsidR="00BC5CFC" w:rsidRPr="002E46B4">
        <w:rPr>
          <w:sz w:val="18"/>
          <w:szCs w:val="18"/>
        </w:rPr>
        <w:t xml:space="preserve"> 1 </w:t>
      </w:r>
      <w:r w:rsidR="000670C3" w:rsidRPr="002E46B4">
        <w:rPr>
          <w:sz w:val="18"/>
          <w:szCs w:val="18"/>
        </w:rPr>
        <w:t xml:space="preserve">и родентицидов </w:t>
      </w:r>
      <w:r w:rsidR="00A75AB3" w:rsidRPr="002E46B4">
        <w:rPr>
          <w:sz w:val="18"/>
          <w:szCs w:val="18"/>
        </w:rPr>
        <w:t>2</w:t>
      </w:r>
      <w:r w:rsidR="000670C3" w:rsidRPr="002E46B4">
        <w:rPr>
          <w:sz w:val="18"/>
          <w:szCs w:val="18"/>
        </w:rPr>
        <w:t xml:space="preserve"> класс</w:t>
      </w:r>
      <w:r w:rsidR="00BC5CFC" w:rsidRPr="002E46B4">
        <w:rPr>
          <w:sz w:val="18"/>
          <w:szCs w:val="18"/>
        </w:rPr>
        <w:t>ов</w:t>
      </w:r>
      <w:r w:rsidR="000670C3" w:rsidRPr="002E46B4">
        <w:rPr>
          <w:sz w:val="18"/>
          <w:szCs w:val="18"/>
        </w:rPr>
        <w:t xml:space="preserve"> опасности</w:t>
      </w:r>
      <w:r w:rsidR="00BF516D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При этом принимают меры, предотвращающие загрязнение природной среды пестицидами и отравление </w:t>
      </w:r>
      <w:r w:rsidR="001F7BFA" w:rsidRPr="002E46B4">
        <w:rPr>
          <w:sz w:val="18"/>
          <w:szCs w:val="18"/>
        </w:rPr>
        <w:t>нецелевых видов животных</w:t>
      </w:r>
      <w:r w:rsidR="00EF6CB2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При производстве работ</w:t>
      </w:r>
      <w:r w:rsidR="00D45F59" w:rsidRPr="002E46B4">
        <w:rPr>
          <w:sz w:val="18"/>
          <w:szCs w:val="18"/>
        </w:rPr>
        <w:t xml:space="preserve"> в населенных пунктах</w:t>
      </w:r>
      <w:r w:rsidRPr="002E46B4">
        <w:rPr>
          <w:sz w:val="18"/>
          <w:szCs w:val="18"/>
        </w:rPr>
        <w:t xml:space="preserve"> не допускаются передозировка препаратов и исполь</w:t>
      </w:r>
      <w:r w:rsidR="000670C3" w:rsidRPr="002E46B4">
        <w:rPr>
          <w:sz w:val="18"/>
          <w:szCs w:val="18"/>
        </w:rPr>
        <w:t>зование завышенных концентраций</w:t>
      </w:r>
      <w:r w:rsidRPr="002E46B4">
        <w:rPr>
          <w:sz w:val="18"/>
          <w:szCs w:val="18"/>
        </w:rPr>
        <w:t xml:space="preserve">. При использовании в борьбе с грызунами приманок с </w:t>
      </w:r>
      <w:r w:rsidR="00E1668B" w:rsidRPr="002E46B4">
        <w:rPr>
          <w:sz w:val="18"/>
          <w:szCs w:val="18"/>
        </w:rPr>
        <w:t>ядами острого действия</w:t>
      </w:r>
      <w:r w:rsidRPr="002E46B4">
        <w:rPr>
          <w:sz w:val="18"/>
          <w:szCs w:val="18"/>
        </w:rPr>
        <w:t xml:space="preserve"> запрещается их открытое размещение. </w:t>
      </w:r>
      <w:r w:rsidR="00E1668B" w:rsidRPr="002E46B4">
        <w:rPr>
          <w:sz w:val="18"/>
          <w:szCs w:val="18"/>
        </w:rPr>
        <w:t xml:space="preserve">Родентицидные приманки </w:t>
      </w:r>
      <w:r w:rsidRPr="002E46B4">
        <w:rPr>
          <w:sz w:val="18"/>
          <w:szCs w:val="18"/>
        </w:rPr>
        <w:t>закладывают в естественные или искусственные ук</w:t>
      </w:r>
      <w:r w:rsidR="00E1668B" w:rsidRPr="002E46B4">
        <w:rPr>
          <w:sz w:val="18"/>
          <w:szCs w:val="18"/>
        </w:rPr>
        <w:t xml:space="preserve">рытия или специальные </w:t>
      </w:r>
      <w:r w:rsidRPr="002E46B4">
        <w:rPr>
          <w:sz w:val="18"/>
          <w:szCs w:val="18"/>
        </w:rPr>
        <w:t xml:space="preserve">контейнеры, где они становятся недоступными для промысловых зверьков, птиц и домашних животных. </w:t>
      </w:r>
      <w:r w:rsidR="00791EEC" w:rsidRPr="002E46B4">
        <w:rPr>
          <w:sz w:val="18"/>
          <w:szCs w:val="18"/>
        </w:rPr>
        <w:t xml:space="preserve">В населенных пунктах </w:t>
      </w:r>
      <w:r w:rsidR="001F7BFA" w:rsidRPr="002E46B4">
        <w:rPr>
          <w:sz w:val="18"/>
          <w:szCs w:val="18"/>
        </w:rPr>
        <w:t xml:space="preserve">во избежание отравления людей </w:t>
      </w:r>
      <w:r w:rsidR="00791EEC" w:rsidRPr="002E46B4">
        <w:rPr>
          <w:sz w:val="18"/>
          <w:szCs w:val="18"/>
        </w:rPr>
        <w:t>к</w:t>
      </w:r>
      <w:r w:rsidRPr="002E46B4">
        <w:rPr>
          <w:sz w:val="18"/>
          <w:szCs w:val="18"/>
        </w:rPr>
        <w:t>атегорически запрещено использование в качестве приманок целых семечек подсолнечника,</w:t>
      </w:r>
      <w:r w:rsidR="00E1668B" w:rsidRPr="002E46B4">
        <w:rPr>
          <w:sz w:val="18"/>
          <w:szCs w:val="18"/>
        </w:rPr>
        <w:t xml:space="preserve"> вспученного зерна,</w:t>
      </w:r>
      <w:r w:rsidRPr="002E46B4">
        <w:rPr>
          <w:sz w:val="18"/>
          <w:szCs w:val="18"/>
        </w:rPr>
        <w:t xml:space="preserve"> орехов, хлебных изделий, овощей и фруктов, </w:t>
      </w:r>
      <w:r w:rsidR="000542F0" w:rsidRPr="002E46B4">
        <w:rPr>
          <w:sz w:val="18"/>
          <w:szCs w:val="18"/>
        </w:rPr>
        <w:t>а также приятно пахнущих пищевых ароматизаторов</w:t>
      </w:r>
      <w:r w:rsidRPr="002E46B4">
        <w:rPr>
          <w:sz w:val="18"/>
          <w:szCs w:val="18"/>
        </w:rPr>
        <w:t xml:space="preserve">. При приготовлении приманок для обозначения присутствия яда </w:t>
      </w:r>
      <w:r w:rsidR="00497437" w:rsidRPr="002E46B4">
        <w:rPr>
          <w:sz w:val="18"/>
          <w:szCs w:val="18"/>
        </w:rPr>
        <w:t>необходимо</w:t>
      </w:r>
      <w:r w:rsidRPr="002E46B4">
        <w:rPr>
          <w:sz w:val="18"/>
          <w:szCs w:val="18"/>
        </w:rPr>
        <w:t xml:space="preserve"> </w:t>
      </w:r>
      <w:r w:rsidR="001F7BFA" w:rsidRPr="002E46B4">
        <w:rPr>
          <w:sz w:val="18"/>
          <w:szCs w:val="18"/>
        </w:rPr>
        <w:t xml:space="preserve">добавление </w:t>
      </w:r>
      <w:r w:rsidRPr="002E46B4">
        <w:rPr>
          <w:sz w:val="18"/>
          <w:szCs w:val="18"/>
        </w:rPr>
        <w:t>нейтральных красителей</w:t>
      </w:r>
      <w:r w:rsidR="001F7BFA" w:rsidRPr="002E46B4">
        <w:rPr>
          <w:sz w:val="18"/>
          <w:szCs w:val="18"/>
        </w:rPr>
        <w:t xml:space="preserve"> и горечей</w:t>
      </w:r>
      <w:r w:rsidRPr="002E46B4">
        <w:rPr>
          <w:sz w:val="18"/>
          <w:szCs w:val="18"/>
        </w:rPr>
        <w:t>. Нельзя допускать попадания порошков, жидких препаратов и приманок в водоемы. Запрещается запахивать пестициды в почву с целью их уничтожения. Необходимо ограничивать применение стойких химических соединений, строго соблюдать технологию и кратность обработок, чередовать и сочетать химические способы борьбы с механическими и физическими. Во время работы запрещается курить, пить и принимать пищу. Это делают только во время отдыха в специально отведенных местах на удалении более 50 м от обрабатываемых объектов или территорий.</w:t>
      </w:r>
    </w:p>
    <w:p w:rsidR="00187208" w:rsidRPr="002E46B4" w:rsidRDefault="004B423A" w:rsidP="0037793E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 Результаты проведенных работ регистрируют по утвержденным формам </w:t>
      </w:r>
      <w:r w:rsidR="00EF6CB2" w:rsidRPr="002E46B4">
        <w:rPr>
          <w:sz w:val="18"/>
          <w:szCs w:val="18"/>
        </w:rPr>
        <w:t>(акты, сводки, преду</w:t>
      </w:r>
      <w:r w:rsidR="009D7CC3" w:rsidRPr="002E46B4">
        <w:rPr>
          <w:sz w:val="18"/>
          <w:szCs w:val="18"/>
        </w:rPr>
        <w:t>преждения и др.). В приложении 7</w:t>
      </w:r>
      <w:r w:rsidR="00EF6CB2" w:rsidRPr="002E46B4">
        <w:rPr>
          <w:sz w:val="18"/>
          <w:szCs w:val="18"/>
        </w:rPr>
        <w:t xml:space="preserve"> приводится итоговая форма сводки.</w:t>
      </w:r>
    </w:p>
    <w:p w:rsidR="00727AA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В комплект спецодежды входят 2 сменных комбинезона, халаты, резиновые или кирзовые сапоги, головной убор, рукавицы и резиновые перчатки. Для работы в поле в зимний период используют валенки с калошами, теплые рукавицы и шерстяные шапочки, теплые брюки и куртки. Для защиты органов дыхания и зрения </w:t>
      </w:r>
      <w:r w:rsidR="00846D0E" w:rsidRPr="002E46B4">
        <w:rPr>
          <w:sz w:val="18"/>
          <w:szCs w:val="18"/>
        </w:rPr>
        <w:t>в зависимости от дезсредств</w:t>
      </w:r>
      <w:r w:rsidR="0087297A" w:rsidRPr="002E46B4">
        <w:rPr>
          <w:sz w:val="18"/>
          <w:szCs w:val="18"/>
        </w:rPr>
        <w:t xml:space="preserve"> применяют:</w:t>
      </w:r>
      <w:r w:rsidR="00846D0E" w:rsidRPr="002E46B4">
        <w:rPr>
          <w:sz w:val="18"/>
          <w:szCs w:val="18"/>
        </w:rPr>
        <w:t xml:space="preserve"> </w:t>
      </w:r>
      <w:r w:rsidRPr="002E46B4">
        <w:rPr>
          <w:sz w:val="18"/>
          <w:szCs w:val="18"/>
        </w:rPr>
        <w:t>при</w:t>
      </w:r>
      <w:r w:rsidR="00846D0E" w:rsidRPr="002E46B4">
        <w:rPr>
          <w:sz w:val="18"/>
          <w:szCs w:val="18"/>
        </w:rPr>
        <w:t xml:space="preserve"> </w:t>
      </w:r>
      <w:r w:rsidR="0087297A" w:rsidRPr="002E46B4">
        <w:rPr>
          <w:sz w:val="18"/>
          <w:szCs w:val="18"/>
        </w:rPr>
        <w:t>работе с жидкими</w:t>
      </w:r>
      <w:r w:rsidR="00846D0E" w:rsidRPr="002E46B4">
        <w:rPr>
          <w:sz w:val="18"/>
          <w:szCs w:val="18"/>
        </w:rPr>
        <w:t xml:space="preserve"> форм</w:t>
      </w:r>
      <w:r w:rsidR="0087297A" w:rsidRPr="002E46B4">
        <w:rPr>
          <w:sz w:val="18"/>
          <w:szCs w:val="18"/>
        </w:rPr>
        <w:t>ами</w:t>
      </w:r>
      <w:r w:rsidR="00846D0E" w:rsidRPr="002E46B4">
        <w:rPr>
          <w:sz w:val="18"/>
          <w:szCs w:val="18"/>
        </w:rPr>
        <w:t xml:space="preserve"> </w:t>
      </w:r>
      <w:r w:rsidR="001F7BFA" w:rsidRPr="002E46B4">
        <w:rPr>
          <w:sz w:val="18"/>
          <w:szCs w:val="18"/>
        </w:rPr>
        <w:t>пести</w:t>
      </w:r>
      <w:r w:rsidR="00846D0E" w:rsidRPr="002E46B4">
        <w:rPr>
          <w:sz w:val="18"/>
          <w:szCs w:val="18"/>
        </w:rPr>
        <w:t xml:space="preserve">цидов </w:t>
      </w:r>
      <w:r w:rsidR="0087297A" w:rsidRPr="002E46B4">
        <w:rPr>
          <w:sz w:val="18"/>
          <w:szCs w:val="18"/>
        </w:rPr>
        <w:t xml:space="preserve">– </w:t>
      </w:r>
      <w:r w:rsidR="00846D0E" w:rsidRPr="002E46B4">
        <w:rPr>
          <w:sz w:val="18"/>
          <w:szCs w:val="18"/>
        </w:rPr>
        <w:t>универсальные респираторы РУ-60 М, РВУ-60 М,</w:t>
      </w:r>
      <w:r w:rsidR="006123CA" w:rsidRPr="002E46B4">
        <w:rPr>
          <w:sz w:val="18"/>
          <w:szCs w:val="18"/>
        </w:rPr>
        <w:t xml:space="preserve"> </w:t>
      </w:r>
      <w:r w:rsidR="00846D0E" w:rsidRPr="002E46B4">
        <w:rPr>
          <w:sz w:val="18"/>
          <w:szCs w:val="18"/>
        </w:rPr>
        <w:t>РПГ-</w:t>
      </w:r>
      <w:r w:rsidR="006123CA" w:rsidRPr="002E46B4">
        <w:rPr>
          <w:sz w:val="18"/>
          <w:szCs w:val="18"/>
        </w:rPr>
        <w:t xml:space="preserve"> </w:t>
      </w:r>
      <w:r w:rsidR="00846D0E" w:rsidRPr="002E46B4">
        <w:rPr>
          <w:sz w:val="18"/>
          <w:szCs w:val="18"/>
        </w:rPr>
        <w:t>67 с противогазовым патроном марки «А» (время защитного действия 60-100 ч</w:t>
      </w:r>
      <w:r w:rsidR="0087297A" w:rsidRPr="002E46B4">
        <w:rPr>
          <w:sz w:val="18"/>
          <w:szCs w:val="18"/>
        </w:rPr>
        <w:t>ас</w:t>
      </w:r>
      <w:r w:rsidR="00846D0E" w:rsidRPr="002E46B4">
        <w:rPr>
          <w:sz w:val="18"/>
          <w:szCs w:val="18"/>
        </w:rPr>
        <w:t>)</w:t>
      </w:r>
      <w:r w:rsidR="0087297A" w:rsidRPr="002E46B4">
        <w:rPr>
          <w:sz w:val="18"/>
          <w:szCs w:val="18"/>
        </w:rPr>
        <w:t xml:space="preserve">, с порошкообразными – противопылевые респираторы «Лепесток», «Кама», «Снежок», У-2 К, </w:t>
      </w:r>
      <w:r w:rsidR="007E10E8" w:rsidRPr="002E46B4">
        <w:rPr>
          <w:sz w:val="18"/>
          <w:szCs w:val="18"/>
        </w:rPr>
        <w:t>«Астра</w:t>
      </w:r>
      <w:r w:rsidR="0087297A" w:rsidRPr="002E46B4">
        <w:rPr>
          <w:sz w:val="18"/>
          <w:szCs w:val="18"/>
        </w:rPr>
        <w:t>-2</w:t>
      </w:r>
      <w:r w:rsidR="007E10E8" w:rsidRPr="002E46B4">
        <w:rPr>
          <w:sz w:val="18"/>
          <w:szCs w:val="18"/>
        </w:rPr>
        <w:t>», Ф-</w:t>
      </w:r>
      <w:r w:rsidRPr="002E46B4">
        <w:rPr>
          <w:sz w:val="18"/>
          <w:szCs w:val="18"/>
        </w:rPr>
        <w:t>62 Ш</w:t>
      </w:r>
      <w:r w:rsidR="0087297A" w:rsidRPr="002E46B4">
        <w:rPr>
          <w:sz w:val="18"/>
          <w:szCs w:val="18"/>
        </w:rPr>
        <w:t xml:space="preserve"> (примерное время защиты не менее 100 час)</w:t>
      </w:r>
      <w:r w:rsidRPr="002E46B4">
        <w:rPr>
          <w:sz w:val="18"/>
          <w:szCs w:val="18"/>
        </w:rPr>
        <w:t>, закрывающие рот и нос</w:t>
      </w:r>
      <w:r w:rsidR="007E10E8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Для защиты </w:t>
      </w:r>
      <w:r w:rsidR="0087297A" w:rsidRPr="002E46B4">
        <w:rPr>
          <w:sz w:val="18"/>
          <w:szCs w:val="18"/>
        </w:rPr>
        <w:t xml:space="preserve">кожи </w:t>
      </w:r>
      <w:r w:rsidRPr="002E46B4">
        <w:rPr>
          <w:sz w:val="18"/>
          <w:szCs w:val="18"/>
        </w:rPr>
        <w:t xml:space="preserve">рук </w:t>
      </w:r>
      <w:r w:rsidR="0087297A" w:rsidRPr="002E46B4">
        <w:rPr>
          <w:sz w:val="18"/>
          <w:szCs w:val="18"/>
        </w:rPr>
        <w:t xml:space="preserve">от пылевидных препаратов </w:t>
      </w:r>
      <w:r w:rsidRPr="002E46B4">
        <w:rPr>
          <w:sz w:val="18"/>
          <w:szCs w:val="18"/>
        </w:rPr>
        <w:t>используют хлопчатобумажные рукавицы (КР), а при работе с жидкими формами – резиновые технические перчатки</w:t>
      </w:r>
      <w:r w:rsidR="0087297A" w:rsidRPr="002E46B4">
        <w:rPr>
          <w:sz w:val="18"/>
          <w:szCs w:val="18"/>
        </w:rPr>
        <w:t xml:space="preserve"> (артикул 374)</w:t>
      </w:r>
      <w:r w:rsidRPr="002E46B4">
        <w:rPr>
          <w:sz w:val="18"/>
          <w:szCs w:val="18"/>
        </w:rPr>
        <w:t xml:space="preserve">, рукавицы с пленочным покрытием (артикул 588). Для защиты глаз </w:t>
      </w:r>
      <w:r w:rsidR="0087297A" w:rsidRPr="002E46B4">
        <w:rPr>
          <w:sz w:val="18"/>
          <w:szCs w:val="18"/>
        </w:rPr>
        <w:t>применяют герметичные очки типа ПО-2, ПО-3 или противопылевые.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Работа с </w:t>
      </w:r>
      <w:r w:rsidR="007E10E8" w:rsidRPr="002E46B4">
        <w:rPr>
          <w:sz w:val="18"/>
          <w:szCs w:val="18"/>
        </w:rPr>
        <w:t>химическими средствами</w:t>
      </w:r>
      <w:r w:rsidRPr="002E46B4">
        <w:rPr>
          <w:sz w:val="18"/>
          <w:szCs w:val="18"/>
        </w:rPr>
        <w:t xml:space="preserve"> не может продолжаться более 6 часов в день (в исключительных случаях, при обработке одного большого объекта – 7 часов). Через каждый час работы делается перерыв на 10-15 минут, во время которого можно снять СИЗ, выйти на свежий воздух или в помещение, свободное от применяемых средств. Через</w:t>
      </w:r>
      <w:r w:rsidR="007E10E8" w:rsidRPr="002E46B4">
        <w:rPr>
          <w:sz w:val="18"/>
          <w:szCs w:val="18"/>
        </w:rPr>
        <w:t xml:space="preserve"> каждые </w:t>
      </w:r>
      <w:r w:rsidRPr="002E46B4">
        <w:rPr>
          <w:sz w:val="18"/>
          <w:szCs w:val="18"/>
        </w:rPr>
        <w:t>3-3,5 часа делают перерыв на 1 час.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По завершении работ с </w:t>
      </w:r>
      <w:r w:rsidR="007E10E8" w:rsidRPr="002E46B4">
        <w:rPr>
          <w:sz w:val="18"/>
          <w:szCs w:val="18"/>
        </w:rPr>
        <w:t xml:space="preserve">химическими средствами </w:t>
      </w:r>
      <w:r w:rsidRPr="002E46B4">
        <w:rPr>
          <w:sz w:val="18"/>
          <w:szCs w:val="18"/>
        </w:rPr>
        <w:t>необходимо снять защитную одежду и СИЗ, вымыть с мылом руки, лицо и открытые участки тела</w:t>
      </w:r>
      <w:r w:rsidR="00D002D8" w:rsidRPr="002E46B4">
        <w:rPr>
          <w:sz w:val="18"/>
          <w:szCs w:val="18"/>
        </w:rPr>
        <w:t>, прополоскать рот водой</w:t>
      </w:r>
      <w:r w:rsidRPr="002E46B4">
        <w:rPr>
          <w:sz w:val="18"/>
          <w:szCs w:val="18"/>
        </w:rPr>
        <w:t>. По окончании смены принимают гигиенический душ. Обязательно посещение бани</w:t>
      </w:r>
      <w:r w:rsidR="00A84608" w:rsidRPr="002E46B4">
        <w:rPr>
          <w:sz w:val="18"/>
          <w:szCs w:val="18"/>
        </w:rPr>
        <w:t xml:space="preserve"> (душа)</w:t>
      </w:r>
      <w:r w:rsidRPr="002E46B4">
        <w:rPr>
          <w:sz w:val="18"/>
          <w:szCs w:val="18"/>
        </w:rPr>
        <w:t xml:space="preserve"> или санпропу</w:t>
      </w:r>
      <w:r w:rsidR="00907574" w:rsidRPr="002E46B4">
        <w:rPr>
          <w:sz w:val="18"/>
          <w:szCs w:val="18"/>
        </w:rPr>
        <w:t>скника не реже 1 раза в неделю.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После окончания работ использованную спецодежду вытряхивают, </w:t>
      </w:r>
      <w:r w:rsidR="0070270A" w:rsidRPr="002E46B4">
        <w:rPr>
          <w:sz w:val="18"/>
          <w:szCs w:val="18"/>
        </w:rPr>
        <w:t>про</w:t>
      </w:r>
      <w:r w:rsidRPr="002E46B4">
        <w:rPr>
          <w:sz w:val="18"/>
          <w:szCs w:val="18"/>
        </w:rPr>
        <w:t>суш</w:t>
      </w:r>
      <w:r w:rsidR="0070270A" w:rsidRPr="002E46B4">
        <w:rPr>
          <w:sz w:val="18"/>
          <w:szCs w:val="18"/>
        </w:rPr>
        <w:t>ивают</w:t>
      </w:r>
      <w:r w:rsidRPr="002E46B4">
        <w:rPr>
          <w:sz w:val="18"/>
          <w:szCs w:val="18"/>
        </w:rPr>
        <w:t xml:space="preserve"> и проветривают. Стирку ее осуществляют по мере загрязнения, но не реже 1 раза в неделю</w:t>
      </w:r>
      <w:r w:rsidR="0070270A" w:rsidRPr="002E46B4">
        <w:rPr>
          <w:sz w:val="18"/>
          <w:szCs w:val="18"/>
        </w:rPr>
        <w:t xml:space="preserve"> в мыльно-содовом растворе</w:t>
      </w:r>
      <w:r w:rsidR="001F7BFA" w:rsidRPr="002E46B4">
        <w:rPr>
          <w:sz w:val="18"/>
          <w:szCs w:val="18"/>
        </w:rPr>
        <w:t xml:space="preserve"> в специально оборудованных помещениях или прачечных</w:t>
      </w:r>
      <w:r w:rsidRPr="002E46B4">
        <w:rPr>
          <w:sz w:val="18"/>
          <w:szCs w:val="18"/>
        </w:rPr>
        <w:t>. Запрещается стирать спецодежду в домашних условиях и заменять мыльно-содовый</w:t>
      </w:r>
      <w:r w:rsidR="00907574" w:rsidRPr="002E46B4">
        <w:rPr>
          <w:sz w:val="18"/>
          <w:szCs w:val="18"/>
        </w:rPr>
        <w:t xml:space="preserve"> раствор стиральными порошками.</w:t>
      </w:r>
    </w:p>
    <w:p w:rsidR="0018720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Все мероприятия по обеззараживанию одежды, посуды, упаковочной тары и транспортных средств проводят с использованием СИЗ вне помещений или в специальных помещениях, оборудованных вытяжной вентиляцией.</w:t>
      </w:r>
    </w:p>
    <w:p w:rsidR="008D0938" w:rsidRPr="002E46B4" w:rsidRDefault="0018720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 xml:space="preserve">Обезвреживание и очистку тары (канистр, бочек, бутылей) из-под жидких препаратов проводят промыванием 3-5 % раствором кальцинированной соды (300-500 г на ведро воды) или 10 % свежеприготовленной известью. После промывания тару заливают одним из этих растворов и оставляют на 6-12 часов, затем ополаскивают водой. Бумажную и деревянную тару, пришедшую в негодность, а также остатки неиспользованных или испорченных приманок сжигают не ближе, чем в 200 м от жилых и производственных помещений. Золу, негодную металлическую и разбитую стеклянную тару </w:t>
      </w:r>
      <w:r w:rsidR="008D0938" w:rsidRPr="002E46B4">
        <w:rPr>
          <w:sz w:val="18"/>
          <w:szCs w:val="18"/>
        </w:rPr>
        <w:t>утилизируют в соответствии с С</w:t>
      </w:r>
      <w:r w:rsidR="00914790" w:rsidRPr="002E46B4">
        <w:rPr>
          <w:sz w:val="18"/>
          <w:szCs w:val="18"/>
        </w:rPr>
        <w:t>ан</w:t>
      </w:r>
      <w:r w:rsidR="008D0938" w:rsidRPr="002E46B4">
        <w:rPr>
          <w:sz w:val="18"/>
          <w:szCs w:val="18"/>
        </w:rPr>
        <w:t>П</w:t>
      </w:r>
      <w:r w:rsidR="00914790" w:rsidRPr="002E46B4">
        <w:rPr>
          <w:sz w:val="18"/>
          <w:szCs w:val="18"/>
        </w:rPr>
        <w:t>ин</w:t>
      </w:r>
      <w:r w:rsidR="008D0938" w:rsidRPr="002E46B4">
        <w:rPr>
          <w:sz w:val="18"/>
          <w:szCs w:val="18"/>
        </w:rPr>
        <w:t xml:space="preserve"> 1.2.1077.02.</w:t>
      </w:r>
      <w:r w:rsidRPr="002E46B4">
        <w:rPr>
          <w:sz w:val="18"/>
          <w:szCs w:val="18"/>
        </w:rPr>
        <w:t xml:space="preserve"> Деревянные ча</w:t>
      </w:r>
      <w:r w:rsidR="006123CA" w:rsidRPr="002E46B4">
        <w:rPr>
          <w:sz w:val="18"/>
          <w:szCs w:val="18"/>
        </w:rPr>
        <w:t>сти транспортных средств, кузов</w:t>
      </w:r>
      <w:r w:rsidR="009C7D71" w:rsidRPr="002E46B4">
        <w:rPr>
          <w:sz w:val="18"/>
          <w:szCs w:val="18"/>
        </w:rPr>
        <w:t>а</w:t>
      </w:r>
      <w:r w:rsidRPr="002E46B4">
        <w:rPr>
          <w:sz w:val="18"/>
          <w:szCs w:val="18"/>
        </w:rPr>
        <w:t xml:space="preserve"> автомашин обрабатывают раствором хлорной извести и обмывают водой</w:t>
      </w:r>
      <w:r w:rsidR="00914790" w:rsidRPr="002E46B4">
        <w:rPr>
          <w:sz w:val="18"/>
          <w:szCs w:val="18"/>
        </w:rPr>
        <w:t>, м</w:t>
      </w:r>
      <w:r w:rsidRPr="002E46B4">
        <w:rPr>
          <w:sz w:val="18"/>
          <w:szCs w:val="18"/>
        </w:rPr>
        <w:t xml:space="preserve">еталлические части </w:t>
      </w:r>
      <w:r w:rsidR="00907574" w:rsidRPr="002E46B4">
        <w:rPr>
          <w:sz w:val="18"/>
          <w:szCs w:val="18"/>
        </w:rPr>
        <w:t xml:space="preserve">– </w:t>
      </w:r>
      <w:r w:rsidR="008D0938" w:rsidRPr="002E46B4">
        <w:rPr>
          <w:sz w:val="18"/>
          <w:szCs w:val="18"/>
        </w:rPr>
        <w:t>дезинф</w:t>
      </w:r>
      <w:r w:rsidR="00914790" w:rsidRPr="002E46B4">
        <w:rPr>
          <w:sz w:val="18"/>
          <w:szCs w:val="18"/>
        </w:rPr>
        <w:t>и</w:t>
      </w:r>
      <w:r w:rsidR="008D0938" w:rsidRPr="002E46B4">
        <w:rPr>
          <w:sz w:val="18"/>
          <w:szCs w:val="18"/>
        </w:rPr>
        <w:t>цирующими средствами</w:t>
      </w:r>
      <w:r w:rsidR="00914790" w:rsidRPr="002E46B4">
        <w:rPr>
          <w:sz w:val="18"/>
          <w:szCs w:val="18"/>
        </w:rPr>
        <w:t>, рекомендованными</w:t>
      </w:r>
      <w:r w:rsidR="008D0938" w:rsidRPr="002E46B4">
        <w:rPr>
          <w:sz w:val="18"/>
          <w:szCs w:val="18"/>
        </w:rPr>
        <w:t xml:space="preserve"> для обеззараживания автотранспорта.</w:t>
      </w:r>
    </w:p>
    <w:p w:rsidR="00187208" w:rsidRPr="002E46B4" w:rsidRDefault="008D0938" w:rsidP="0037793E">
      <w:pPr>
        <w:pStyle w:val="a4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>После дератизации вне населенных пунктов погибших зверьков собирают</w:t>
      </w:r>
      <w:r w:rsidR="00F77717" w:rsidRPr="002E46B4">
        <w:rPr>
          <w:sz w:val="18"/>
          <w:szCs w:val="18"/>
        </w:rPr>
        <w:t>, сжигают</w:t>
      </w:r>
      <w:r w:rsidRPr="002E46B4">
        <w:rPr>
          <w:sz w:val="18"/>
          <w:szCs w:val="18"/>
        </w:rPr>
        <w:t xml:space="preserve"> и закапывают в ямы глубиной не менее 0,5 м. Туда же сбрасывают остатки приманок. При </w:t>
      </w:r>
      <w:r w:rsidR="00791EEC" w:rsidRPr="002E46B4">
        <w:rPr>
          <w:sz w:val="18"/>
          <w:szCs w:val="18"/>
        </w:rPr>
        <w:t xml:space="preserve">этом </w:t>
      </w:r>
      <w:r w:rsidRPr="002E46B4">
        <w:rPr>
          <w:sz w:val="18"/>
          <w:szCs w:val="18"/>
        </w:rPr>
        <w:t>ямы обеззараживают хлорной известью</w:t>
      </w:r>
      <w:r w:rsidR="00F77717" w:rsidRPr="002E46B4">
        <w:rPr>
          <w:sz w:val="18"/>
          <w:szCs w:val="18"/>
        </w:rPr>
        <w:t>, 5 % лизолом</w:t>
      </w:r>
      <w:r w:rsidRPr="002E46B4">
        <w:rPr>
          <w:sz w:val="18"/>
          <w:szCs w:val="18"/>
        </w:rPr>
        <w:t xml:space="preserve"> или хлорамином</w:t>
      </w:r>
      <w:r w:rsidR="00F77717" w:rsidRPr="002E46B4">
        <w:rPr>
          <w:sz w:val="18"/>
          <w:szCs w:val="18"/>
        </w:rPr>
        <w:t>.</w:t>
      </w:r>
      <w:r w:rsidRPr="002E46B4">
        <w:rPr>
          <w:sz w:val="18"/>
          <w:szCs w:val="18"/>
        </w:rPr>
        <w:t xml:space="preserve"> </w:t>
      </w:r>
      <w:r w:rsidR="00907574" w:rsidRPr="002E46B4">
        <w:rPr>
          <w:sz w:val="18"/>
          <w:szCs w:val="18"/>
        </w:rPr>
        <w:t>В</w:t>
      </w:r>
      <w:r w:rsidRPr="002E46B4">
        <w:rPr>
          <w:sz w:val="18"/>
          <w:szCs w:val="18"/>
        </w:rPr>
        <w:t xml:space="preserve"> населенных пунктах </w:t>
      </w:r>
      <w:r w:rsidR="00791EEC" w:rsidRPr="002E46B4">
        <w:rPr>
          <w:sz w:val="18"/>
          <w:szCs w:val="18"/>
        </w:rPr>
        <w:t xml:space="preserve">собранных </w:t>
      </w:r>
      <w:r w:rsidRPr="002E46B4">
        <w:rPr>
          <w:sz w:val="18"/>
          <w:szCs w:val="18"/>
        </w:rPr>
        <w:t>грызунов и остатки приманок передают специализированным организациям, имеющим разрешение на утилизацию специальных видов мусора</w:t>
      </w:r>
      <w:r w:rsidR="00791EEC" w:rsidRPr="002E46B4">
        <w:rPr>
          <w:sz w:val="18"/>
          <w:szCs w:val="18"/>
        </w:rPr>
        <w:t xml:space="preserve"> в соответствии с </w:t>
      </w:r>
      <w:r w:rsidR="004945CD" w:rsidRPr="002E46B4">
        <w:rPr>
          <w:sz w:val="18"/>
          <w:szCs w:val="18"/>
        </w:rPr>
        <w:t>«Правилами сбора, утилизации и уничтожения биологических отходов» (</w:t>
      </w:r>
      <w:r w:rsidR="00791EEC" w:rsidRPr="002E46B4">
        <w:rPr>
          <w:sz w:val="18"/>
          <w:szCs w:val="18"/>
        </w:rPr>
        <w:t>Ветеринарно-санитарны</w:t>
      </w:r>
      <w:r w:rsidR="004945CD" w:rsidRPr="002E46B4">
        <w:rPr>
          <w:sz w:val="18"/>
          <w:szCs w:val="18"/>
        </w:rPr>
        <w:t>е</w:t>
      </w:r>
      <w:r w:rsidR="00791EEC" w:rsidRPr="002E46B4">
        <w:rPr>
          <w:sz w:val="18"/>
          <w:szCs w:val="18"/>
        </w:rPr>
        <w:t xml:space="preserve"> правила № 13-5-02/0043-01</w:t>
      </w:r>
      <w:r w:rsidR="004945CD" w:rsidRPr="002E46B4">
        <w:rPr>
          <w:sz w:val="18"/>
          <w:szCs w:val="18"/>
        </w:rPr>
        <w:t>)</w:t>
      </w:r>
      <w:r w:rsidRPr="002E46B4">
        <w:rPr>
          <w:sz w:val="18"/>
          <w:szCs w:val="18"/>
        </w:rPr>
        <w:t>.</w:t>
      </w:r>
    </w:p>
    <w:p w:rsidR="00187208" w:rsidRPr="002E46B4" w:rsidRDefault="00187208" w:rsidP="006123CA">
      <w:pPr>
        <w:spacing w:line="360" w:lineRule="auto"/>
        <w:ind w:firstLine="709"/>
        <w:jc w:val="both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 xml:space="preserve">9.2. Первая помощь при отравлении </w:t>
      </w:r>
      <w:r w:rsidR="008D0938" w:rsidRPr="002E46B4">
        <w:rPr>
          <w:b/>
          <w:bCs/>
          <w:sz w:val="18"/>
          <w:szCs w:val="18"/>
        </w:rPr>
        <w:t>химическими средствами</w:t>
      </w:r>
    </w:p>
    <w:p w:rsidR="002231A2" w:rsidRPr="002E46B4" w:rsidRDefault="002231A2" w:rsidP="002231A2">
      <w:pPr>
        <w:pStyle w:val="a7"/>
        <w:spacing w:line="360" w:lineRule="auto"/>
        <w:ind w:firstLine="709"/>
        <w:jc w:val="both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Важнейшее требование правил безопасности при проведении медицинской дезинсекции и дератизации – правильно оказать первую доврачебную помощь при отравлении ядохимикатами (приложение 5). Правильные и своевременные действия при этом зависят от знания персоналом токсических свойств зооцидов и симптомов отравления ими.</w:t>
      </w:r>
    </w:p>
    <w:p w:rsidR="002231A2" w:rsidRPr="002E46B4" w:rsidRDefault="002231A2" w:rsidP="002231A2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9.2.1. Признаки отравлений</w:t>
      </w:r>
    </w:p>
    <w:p w:rsidR="002231A2" w:rsidRPr="002E46B4" w:rsidRDefault="002231A2" w:rsidP="002231A2">
      <w:pPr>
        <w:pStyle w:val="a7"/>
        <w:spacing w:line="360" w:lineRule="auto"/>
        <w:ind w:firstLine="709"/>
        <w:jc w:val="both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Ф о с ф о р о р г а н и ч е с к и е   и н с е к т и ц и д ы ,  к а р б а м а т ы  –  угнетают холинэстеразу, в результате чего в крови и тканях накапливается ацетилхолин, вызывающий отравление. Первыми признаками отравления являются затруднение речи, беспокойство, слюнотечение, боли в висках, общая слабость, слезоточение, потливость, неприятный привкус во рту, сужение зрачков и ухудшение зрения, головная боль и головокружение. В дальнейшем развиваются тошнота, рвота, спазмы кишечника, диарея, одышка, фибриллярное подергивание отдельных групп мышц, судороги и параличи конечностей.</w:t>
      </w:r>
    </w:p>
    <w:p w:rsidR="002231A2" w:rsidRPr="002E46B4" w:rsidRDefault="002231A2" w:rsidP="002231A2">
      <w:pPr>
        <w:pStyle w:val="a7"/>
        <w:spacing w:line="360" w:lineRule="auto"/>
        <w:ind w:firstLine="709"/>
        <w:jc w:val="both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П и р е т р о и д ы  –</w:t>
      </w:r>
      <w:r w:rsidR="00CA5795" w:rsidRPr="002E46B4">
        <w:rPr>
          <w:b w:val="0"/>
          <w:bCs w:val="0"/>
          <w:sz w:val="18"/>
          <w:szCs w:val="18"/>
        </w:rPr>
        <w:t xml:space="preserve"> </w:t>
      </w:r>
      <w:r w:rsidRPr="002E46B4">
        <w:rPr>
          <w:b w:val="0"/>
          <w:bCs w:val="0"/>
          <w:sz w:val="18"/>
          <w:szCs w:val="18"/>
        </w:rPr>
        <w:t xml:space="preserve"> обладают раздражающим действием и могут вызывать различного рода аллергические реакции. Наиболее опасными для человека являются цианосодержащие пиретроиды. Характерные симптомы отравлений ими – коньюнктивиты, слюнотечение, слезоточение, кашель и насморк, покраснения кожи и сыпь. В тяжелых случаях наблюдаются сердечная аритмия, перепады кровяного давления.</w:t>
      </w:r>
    </w:p>
    <w:p w:rsidR="002231A2" w:rsidRPr="002E46B4" w:rsidRDefault="002231A2" w:rsidP="002231A2">
      <w:pPr>
        <w:spacing w:line="360" w:lineRule="auto"/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  <w:u w:val="single"/>
        </w:rPr>
        <w:t>К</w:t>
      </w:r>
      <w:r w:rsidR="00CA5795" w:rsidRPr="002E46B4">
        <w:rPr>
          <w:sz w:val="18"/>
          <w:szCs w:val="18"/>
          <w:u w:val="single"/>
        </w:rPr>
        <w:t xml:space="preserve"> </w:t>
      </w:r>
      <w:r w:rsidRPr="002E46B4">
        <w:rPr>
          <w:sz w:val="18"/>
          <w:szCs w:val="18"/>
          <w:u w:val="single"/>
        </w:rPr>
        <w:t>р</w:t>
      </w:r>
      <w:r w:rsidR="00CA5795" w:rsidRPr="002E46B4">
        <w:rPr>
          <w:sz w:val="18"/>
          <w:szCs w:val="18"/>
          <w:u w:val="single"/>
        </w:rPr>
        <w:t xml:space="preserve"> </w:t>
      </w:r>
      <w:r w:rsidRPr="002E46B4">
        <w:rPr>
          <w:sz w:val="18"/>
          <w:szCs w:val="18"/>
          <w:u w:val="single"/>
        </w:rPr>
        <w:t>ы</w:t>
      </w:r>
      <w:r w:rsidR="00CA5795" w:rsidRPr="002E46B4">
        <w:rPr>
          <w:sz w:val="18"/>
          <w:szCs w:val="18"/>
          <w:u w:val="single"/>
        </w:rPr>
        <w:t xml:space="preserve"> </w:t>
      </w:r>
      <w:r w:rsidRPr="002E46B4">
        <w:rPr>
          <w:sz w:val="18"/>
          <w:szCs w:val="18"/>
          <w:u w:val="single"/>
        </w:rPr>
        <w:t>с</w:t>
      </w:r>
      <w:r w:rsidR="00CA5795" w:rsidRPr="002E46B4">
        <w:rPr>
          <w:sz w:val="18"/>
          <w:szCs w:val="18"/>
          <w:u w:val="single"/>
        </w:rPr>
        <w:t xml:space="preserve"> </w:t>
      </w:r>
      <w:r w:rsidRPr="002E46B4">
        <w:rPr>
          <w:sz w:val="18"/>
          <w:szCs w:val="18"/>
          <w:u w:val="single"/>
        </w:rPr>
        <w:t>и</w:t>
      </w:r>
      <w:r w:rsidR="00CA5795" w:rsidRPr="002E46B4">
        <w:rPr>
          <w:sz w:val="18"/>
          <w:szCs w:val="18"/>
          <w:u w:val="single"/>
        </w:rPr>
        <w:t xml:space="preserve"> </w:t>
      </w:r>
      <w:r w:rsidRPr="002E46B4">
        <w:rPr>
          <w:sz w:val="18"/>
          <w:szCs w:val="18"/>
          <w:u w:val="single"/>
        </w:rPr>
        <w:t>д</w:t>
      </w:r>
      <w:r w:rsidR="00CA5795" w:rsidRPr="002E46B4">
        <w:rPr>
          <w:sz w:val="18"/>
          <w:szCs w:val="18"/>
          <w:u w:val="single"/>
        </w:rPr>
        <w:t xml:space="preserve">  – </w:t>
      </w:r>
      <w:r w:rsidRPr="002E46B4">
        <w:rPr>
          <w:sz w:val="18"/>
          <w:szCs w:val="18"/>
        </w:rPr>
        <w:t xml:space="preserve"> картина острого отравления характеризуется гемодинамическими расстройствами, отеком легких, явлениями асфиксии, судорогами и анурией. При длительном поступлении вещества в организм развивается анемия и наблюдается угнетение функции щитовидной железы.</w:t>
      </w:r>
    </w:p>
    <w:p w:rsidR="002231A2" w:rsidRPr="002E46B4" w:rsidRDefault="002231A2" w:rsidP="002231A2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sz w:val="18"/>
          <w:szCs w:val="18"/>
          <w:u w:val="single"/>
        </w:rPr>
        <w:t>Ф</w:t>
      </w:r>
      <w:r w:rsidR="00CA5795" w:rsidRPr="002E46B4">
        <w:rPr>
          <w:sz w:val="18"/>
          <w:szCs w:val="18"/>
          <w:u w:val="single"/>
        </w:rPr>
        <w:t xml:space="preserve"> </w:t>
      </w:r>
      <w:r w:rsidRPr="002E46B4">
        <w:rPr>
          <w:sz w:val="18"/>
          <w:szCs w:val="18"/>
          <w:u w:val="single"/>
        </w:rPr>
        <w:t>о</w:t>
      </w:r>
      <w:r w:rsidR="00CA5795" w:rsidRPr="002E46B4">
        <w:rPr>
          <w:sz w:val="18"/>
          <w:szCs w:val="18"/>
          <w:u w:val="single"/>
        </w:rPr>
        <w:t xml:space="preserve"> </w:t>
      </w:r>
      <w:r w:rsidRPr="002E46B4">
        <w:rPr>
          <w:sz w:val="18"/>
          <w:szCs w:val="18"/>
          <w:u w:val="single"/>
        </w:rPr>
        <w:t>с</w:t>
      </w:r>
      <w:r w:rsidR="00CA5795" w:rsidRPr="002E46B4">
        <w:rPr>
          <w:sz w:val="18"/>
          <w:szCs w:val="18"/>
          <w:u w:val="single"/>
        </w:rPr>
        <w:t xml:space="preserve"> </w:t>
      </w:r>
      <w:r w:rsidRPr="002E46B4">
        <w:rPr>
          <w:sz w:val="18"/>
          <w:szCs w:val="18"/>
          <w:u w:val="single"/>
        </w:rPr>
        <w:t>ф</w:t>
      </w:r>
      <w:r w:rsidR="00CA5795" w:rsidRPr="002E46B4">
        <w:rPr>
          <w:sz w:val="18"/>
          <w:szCs w:val="18"/>
          <w:u w:val="single"/>
        </w:rPr>
        <w:t xml:space="preserve"> </w:t>
      </w:r>
      <w:r w:rsidRPr="002E46B4">
        <w:rPr>
          <w:sz w:val="18"/>
          <w:szCs w:val="18"/>
          <w:u w:val="single"/>
        </w:rPr>
        <w:t>и</w:t>
      </w:r>
      <w:r w:rsidR="00CA5795" w:rsidRPr="002E46B4">
        <w:rPr>
          <w:sz w:val="18"/>
          <w:szCs w:val="18"/>
          <w:u w:val="single"/>
        </w:rPr>
        <w:t xml:space="preserve"> </w:t>
      </w:r>
      <w:r w:rsidRPr="002E46B4">
        <w:rPr>
          <w:sz w:val="18"/>
          <w:szCs w:val="18"/>
          <w:u w:val="single"/>
        </w:rPr>
        <w:t>д</w:t>
      </w:r>
      <w:r w:rsidR="00CA5795" w:rsidRPr="002E46B4">
        <w:rPr>
          <w:sz w:val="18"/>
          <w:szCs w:val="18"/>
          <w:u w:val="single"/>
        </w:rPr>
        <w:t xml:space="preserve">  </w:t>
      </w:r>
      <w:r w:rsidRPr="002E46B4">
        <w:rPr>
          <w:sz w:val="18"/>
          <w:szCs w:val="18"/>
          <w:u w:val="single"/>
        </w:rPr>
        <w:t xml:space="preserve"> ц</w:t>
      </w:r>
      <w:r w:rsidR="00CA5795" w:rsidRPr="002E46B4">
        <w:rPr>
          <w:sz w:val="18"/>
          <w:szCs w:val="18"/>
          <w:u w:val="single"/>
        </w:rPr>
        <w:t xml:space="preserve"> </w:t>
      </w:r>
      <w:r w:rsidRPr="002E46B4">
        <w:rPr>
          <w:sz w:val="18"/>
          <w:szCs w:val="18"/>
          <w:u w:val="single"/>
        </w:rPr>
        <w:t>и</w:t>
      </w:r>
      <w:r w:rsidR="00CA5795" w:rsidRPr="002E46B4">
        <w:rPr>
          <w:sz w:val="18"/>
          <w:szCs w:val="18"/>
          <w:u w:val="single"/>
        </w:rPr>
        <w:t xml:space="preserve"> </w:t>
      </w:r>
      <w:r w:rsidRPr="002E46B4">
        <w:rPr>
          <w:sz w:val="18"/>
          <w:szCs w:val="18"/>
          <w:u w:val="single"/>
        </w:rPr>
        <w:t>н</w:t>
      </w:r>
      <w:r w:rsidR="00CA5795" w:rsidRPr="002E46B4">
        <w:rPr>
          <w:sz w:val="18"/>
          <w:szCs w:val="18"/>
          <w:u w:val="single"/>
        </w:rPr>
        <w:t xml:space="preserve"> </w:t>
      </w:r>
      <w:r w:rsidRPr="002E46B4">
        <w:rPr>
          <w:sz w:val="18"/>
          <w:szCs w:val="18"/>
          <w:u w:val="single"/>
        </w:rPr>
        <w:t>к</w:t>
      </w:r>
      <w:r w:rsidR="00CA5795" w:rsidRPr="002E46B4">
        <w:rPr>
          <w:sz w:val="18"/>
          <w:szCs w:val="18"/>
          <w:u w:val="single"/>
        </w:rPr>
        <w:t xml:space="preserve"> </w:t>
      </w:r>
      <w:r w:rsidRPr="002E46B4">
        <w:rPr>
          <w:sz w:val="18"/>
          <w:szCs w:val="18"/>
          <w:u w:val="single"/>
        </w:rPr>
        <w:t>а</w:t>
      </w:r>
      <w:r w:rsidR="00CA5795" w:rsidRPr="002E46B4">
        <w:rPr>
          <w:sz w:val="18"/>
          <w:szCs w:val="18"/>
          <w:u w:val="single"/>
        </w:rPr>
        <w:t xml:space="preserve">  – </w:t>
      </w:r>
      <w:r w:rsidRPr="002E46B4">
        <w:rPr>
          <w:sz w:val="18"/>
          <w:szCs w:val="18"/>
        </w:rPr>
        <w:t xml:space="preserve"> общая слабость, озноб, боли в области спины, чувство давления в груди, шум в ушах, чувство тяжести в голове, сильная боль в области затылка, жажда, диспептические явления (изжога, тошнота, рвота, понос), ослабление деятельности сердца, токсический отек легких, чувство страха, неуверенная походка, судороги, обморок, кома.</w:t>
      </w:r>
    </w:p>
    <w:p w:rsidR="002231A2" w:rsidRPr="002E46B4" w:rsidRDefault="002231A2" w:rsidP="002231A2">
      <w:pPr>
        <w:spacing w:line="360" w:lineRule="auto"/>
        <w:ind w:firstLine="72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А н т и к о а г у л я н т ы  –  признаками отравления являются слабость, головная боль, тошнота, геморрагические явления, внешними признаками которых могут быть кровоизлияния,  кровотечения в следствии нарушения свертываемости крови и др.</w:t>
      </w:r>
    </w:p>
    <w:p w:rsidR="002231A2" w:rsidRPr="002E46B4" w:rsidRDefault="002231A2" w:rsidP="002231A2">
      <w:pPr>
        <w:spacing w:line="360" w:lineRule="auto"/>
        <w:ind w:firstLine="709"/>
        <w:rPr>
          <w:bCs/>
          <w:sz w:val="18"/>
          <w:szCs w:val="18"/>
        </w:rPr>
      </w:pPr>
      <w:r w:rsidRPr="002E46B4">
        <w:rPr>
          <w:bCs/>
          <w:sz w:val="18"/>
          <w:szCs w:val="18"/>
        </w:rPr>
        <w:t>9.2.2. Оказание первой неотложной помощи</w:t>
      </w:r>
    </w:p>
    <w:p w:rsidR="002231A2" w:rsidRPr="002E46B4" w:rsidRDefault="002231A2" w:rsidP="002231A2">
      <w:pPr>
        <w:pStyle w:val="a7"/>
        <w:spacing w:line="360" w:lineRule="auto"/>
        <w:ind w:firstLine="709"/>
        <w:jc w:val="both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При первых признаках отравления, в случае неисправности аппаратуры или защитных средств, при аварийных выбросах или загрязнении ядохимикатами работы прекращают. Пострадавшего немедленно удаляют из зоны обработки на свежий воздух, снять с него защитную одежду. Видимые капли препарата на коже осторожно удаляют ватным тампоном или чистой тряпкой (не втирая и не размазывая). После этого кожу обрабатывают 5-10 % раствором нашатырного спирта или 2 % раствором питьевой соды. При использовании ФОС применяют 2-5</w:t>
      </w:r>
      <w:r w:rsidR="00BD0711" w:rsidRPr="002E46B4">
        <w:rPr>
          <w:b w:val="0"/>
          <w:bCs w:val="0"/>
          <w:sz w:val="18"/>
          <w:szCs w:val="18"/>
        </w:rPr>
        <w:t xml:space="preserve"> </w:t>
      </w:r>
      <w:r w:rsidRPr="002E46B4">
        <w:rPr>
          <w:b w:val="0"/>
          <w:bCs w:val="0"/>
          <w:sz w:val="18"/>
          <w:szCs w:val="18"/>
        </w:rPr>
        <w:t>% раствор хлорамина Б. При отсутствии указанных выше средств загрязненные участки тела обмывают под струей воды с мылом. Причины отравления немедленно устраняют.</w:t>
      </w:r>
    </w:p>
    <w:p w:rsidR="002231A2" w:rsidRPr="002E46B4" w:rsidRDefault="002231A2" w:rsidP="005076EE">
      <w:pPr>
        <w:pStyle w:val="a7"/>
        <w:spacing w:line="360" w:lineRule="auto"/>
        <w:ind w:firstLine="709"/>
        <w:jc w:val="both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При попадании препарата в глаза немедленно обильно промыть их струей чистой воды или 2</w:t>
      </w:r>
      <w:r w:rsidR="00BD0711" w:rsidRPr="002E46B4">
        <w:rPr>
          <w:b w:val="0"/>
          <w:bCs w:val="0"/>
          <w:sz w:val="18"/>
          <w:szCs w:val="18"/>
        </w:rPr>
        <w:t xml:space="preserve"> </w:t>
      </w:r>
      <w:r w:rsidRPr="002E46B4">
        <w:rPr>
          <w:b w:val="0"/>
          <w:bCs w:val="0"/>
          <w:sz w:val="18"/>
          <w:szCs w:val="18"/>
        </w:rPr>
        <w:t>% раствором пищевой соды в течение 5-10 минут. При раздражении глаз закапать раствор 20-30</w:t>
      </w:r>
      <w:r w:rsidR="00BD0711" w:rsidRPr="002E46B4">
        <w:rPr>
          <w:b w:val="0"/>
          <w:bCs w:val="0"/>
          <w:sz w:val="18"/>
          <w:szCs w:val="18"/>
        </w:rPr>
        <w:t xml:space="preserve"> </w:t>
      </w:r>
      <w:r w:rsidRPr="002E46B4">
        <w:rPr>
          <w:b w:val="0"/>
          <w:bCs w:val="0"/>
          <w:sz w:val="18"/>
          <w:szCs w:val="18"/>
        </w:rPr>
        <w:t xml:space="preserve">% раствор сульфацила натрия, при болезненности </w:t>
      </w:r>
      <w:r w:rsidR="00BD0711" w:rsidRPr="002E46B4">
        <w:rPr>
          <w:b w:val="0"/>
          <w:bCs w:val="0"/>
          <w:sz w:val="18"/>
          <w:szCs w:val="18"/>
        </w:rPr>
        <w:t>–</w:t>
      </w:r>
      <w:r w:rsidRPr="002E46B4">
        <w:rPr>
          <w:b w:val="0"/>
          <w:bCs w:val="0"/>
          <w:sz w:val="18"/>
          <w:szCs w:val="18"/>
        </w:rPr>
        <w:t xml:space="preserve"> 2</w:t>
      </w:r>
      <w:r w:rsidR="00BD0711" w:rsidRPr="002E46B4">
        <w:rPr>
          <w:b w:val="0"/>
          <w:bCs w:val="0"/>
          <w:sz w:val="18"/>
          <w:szCs w:val="18"/>
        </w:rPr>
        <w:t xml:space="preserve"> </w:t>
      </w:r>
      <w:r w:rsidRPr="002E46B4">
        <w:rPr>
          <w:b w:val="0"/>
          <w:bCs w:val="0"/>
          <w:sz w:val="18"/>
          <w:szCs w:val="18"/>
        </w:rPr>
        <w:t xml:space="preserve">% раствор новокаина. При сужении зрачков от действия фосфорорганических и карбаматных средств и расстройстве зрения </w:t>
      </w:r>
      <w:r w:rsidR="00BD0711" w:rsidRPr="002E46B4">
        <w:rPr>
          <w:b w:val="0"/>
          <w:bCs w:val="0"/>
          <w:sz w:val="18"/>
          <w:szCs w:val="18"/>
        </w:rPr>
        <w:t>–</w:t>
      </w:r>
      <w:r w:rsidRPr="002E46B4">
        <w:rPr>
          <w:b w:val="0"/>
          <w:bCs w:val="0"/>
          <w:sz w:val="18"/>
          <w:szCs w:val="18"/>
        </w:rPr>
        <w:t xml:space="preserve"> закапать 0,05</w:t>
      </w:r>
      <w:r w:rsidR="00BD0711" w:rsidRPr="002E46B4">
        <w:rPr>
          <w:b w:val="0"/>
          <w:bCs w:val="0"/>
          <w:sz w:val="18"/>
          <w:szCs w:val="18"/>
        </w:rPr>
        <w:t xml:space="preserve"> </w:t>
      </w:r>
      <w:r w:rsidRPr="002E46B4">
        <w:rPr>
          <w:b w:val="0"/>
          <w:bCs w:val="0"/>
          <w:sz w:val="18"/>
          <w:szCs w:val="18"/>
        </w:rPr>
        <w:t>% раствор сернокислого атропина (можно из ампулы 0,1 % атропина, разведя ее водой 1:1).</w:t>
      </w:r>
    </w:p>
    <w:p w:rsidR="002231A2" w:rsidRPr="002E46B4" w:rsidRDefault="002231A2" w:rsidP="00BD0711">
      <w:pPr>
        <w:shd w:val="clear" w:color="auto" w:fill="FFFFFF"/>
        <w:spacing w:line="360" w:lineRule="auto"/>
        <w:ind w:left="16" w:right="16" w:firstLine="716"/>
        <w:jc w:val="both"/>
        <w:rPr>
          <w:sz w:val="18"/>
          <w:szCs w:val="18"/>
        </w:rPr>
      </w:pPr>
      <w:r w:rsidRPr="002E46B4">
        <w:rPr>
          <w:spacing w:val="2"/>
          <w:sz w:val="18"/>
          <w:szCs w:val="18"/>
        </w:rPr>
        <w:t xml:space="preserve">При раздражении горла его прополаскивают 2 % раствором питьевой соды, делают </w:t>
      </w:r>
      <w:r w:rsidRPr="002E46B4">
        <w:rPr>
          <w:sz w:val="18"/>
          <w:szCs w:val="18"/>
        </w:rPr>
        <w:t>содовые ингаляции.</w:t>
      </w:r>
    </w:p>
    <w:p w:rsidR="002231A2" w:rsidRPr="002E46B4" w:rsidRDefault="002231A2" w:rsidP="00BD0711">
      <w:pPr>
        <w:shd w:val="clear" w:color="auto" w:fill="FFFFFF"/>
        <w:spacing w:line="360" w:lineRule="auto"/>
        <w:ind w:left="8" w:right="21" w:firstLine="724"/>
        <w:jc w:val="both"/>
        <w:rPr>
          <w:spacing w:val="2"/>
          <w:sz w:val="18"/>
          <w:szCs w:val="18"/>
        </w:rPr>
      </w:pPr>
      <w:r w:rsidRPr="002E46B4">
        <w:rPr>
          <w:spacing w:val="1"/>
          <w:sz w:val="18"/>
          <w:szCs w:val="18"/>
        </w:rPr>
        <w:t xml:space="preserve">При поступлении средства в пищеварительный тракт следует срочно вызвать рвоту </w:t>
      </w:r>
      <w:r w:rsidRPr="002E46B4">
        <w:rPr>
          <w:spacing w:val="2"/>
          <w:sz w:val="18"/>
          <w:szCs w:val="18"/>
        </w:rPr>
        <w:t>механическим раздражением корня языка после приём несколько стаканов воды или слабо</w:t>
      </w:r>
      <w:r w:rsidRPr="002E46B4">
        <w:rPr>
          <w:spacing w:val="1"/>
          <w:sz w:val="18"/>
          <w:szCs w:val="18"/>
        </w:rPr>
        <w:t xml:space="preserve">розового раствора марганцево-кислого калия. Противопоказанием является отравления </w:t>
      </w:r>
      <w:r w:rsidRPr="002E46B4">
        <w:rPr>
          <w:spacing w:val="8"/>
          <w:sz w:val="18"/>
          <w:szCs w:val="18"/>
        </w:rPr>
        <w:t xml:space="preserve">прижигающими средствами, при ожогах дыхательных путей, а также при наличии </w:t>
      </w:r>
      <w:r w:rsidRPr="002E46B4">
        <w:rPr>
          <w:spacing w:val="1"/>
          <w:sz w:val="18"/>
          <w:szCs w:val="18"/>
        </w:rPr>
        <w:t xml:space="preserve">коматозного состояния у пострадавшего из-за возможной аспирации рвотных масс. После </w:t>
      </w:r>
      <w:r w:rsidRPr="002E46B4">
        <w:rPr>
          <w:spacing w:val="12"/>
          <w:sz w:val="18"/>
          <w:szCs w:val="18"/>
        </w:rPr>
        <w:t>удаления препарата из желудка прополоскать рот водой и принять адсорбент (10-15</w:t>
      </w:r>
      <w:r w:rsidR="00BF516D" w:rsidRPr="002E46B4">
        <w:rPr>
          <w:spacing w:val="12"/>
          <w:sz w:val="18"/>
          <w:szCs w:val="18"/>
        </w:rPr>
        <w:t xml:space="preserve"> </w:t>
      </w:r>
      <w:r w:rsidRPr="002E46B4">
        <w:rPr>
          <w:spacing w:val="2"/>
          <w:sz w:val="18"/>
          <w:szCs w:val="18"/>
        </w:rPr>
        <w:t>измельченных таблеток активированного угля на стакан воды), затем солевое слабительное (1 ст. ложка глауберовой соли на 0,5стакана</w:t>
      </w:r>
      <w:r w:rsidRPr="002E46B4">
        <w:rPr>
          <w:sz w:val="18"/>
          <w:szCs w:val="18"/>
        </w:rPr>
        <w:t xml:space="preserve"> воды). Касторовое масло противопоказано!</w:t>
      </w:r>
    </w:p>
    <w:p w:rsidR="002231A2" w:rsidRPr="002E46B4" w:rsidRDefault="002231A2" w:rsidP="00BD0711">
      <w:pPr>
        <w:shd w:val="clear" w:color="auto" w:fill="FFFFFF"/>
        <w:spacing w:line="360" w:lineRule="auto"/>
        <w:ind w:right="33" w:firstLine="724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При отравлении фосфорорганическими средствами и карбаматами одновременно с </w:t>
      </w:r>
      <w:r w:rsidRPr="002E46B4">
        <w:rPr>
          <w:spacing w:val="1"/>
          <w:sz w:val="18"/>
          <w:szCs w:val="18"/>
        </w:rPr>
        <w:t xml:space="preserve">мерами по удалению яда из организма проводят антидотную терапию. Специфическим </w:t>
      </w:r>
      <w:r w:rsidRPr="002E46B4">
        <w:rPr>
          <w:spacing w:val="4"/>
          <w:sz w:val="18"/>
          <w:szCs w:val="18"/>
        </w:rPr>
        <w:t xml:space="preserve">противоядием является атропин и реактиваторы холинэстеразы (дипироксим, настойка </w:t>
      </w:r>
      <w:r w:rsidRPr="002E46B4">
        <w:rPr>
          <w:sz w:val="18"/>
          <w:szCs w:val="18"/>
        </w:rPr>
        <w:t>красавки (беладоны, бесалол, бекарбон), также прозерин, дипироксим.</w:t>
      </w:r>
    </w:p>
    <w:p w:rsidR="002231A2" w:rsidRPr="002E46B4" w:rsidRDefault="002231A2" w:rsidP="005076EE">
      <w:pPr>
        <w:shd w:val="clear" w:color="auto" w:fill="FFFFFF"/>
        <w:spacing w:line="360" w:lineRule="auto"/>
        <w:ind w:right="45" w:firstLine="716"/>
        <w:jc w:val="both"/>
        <w:rPr>
          <w:bCs/>
          <w:sz w:val="18"/>
          <w:szCs w:val="18"/>
        </w:rPr>
      </w:pPr>
      <w:r w:rsidRPr="002E46B4">
        <w:rPr>
          <w:spacing w:val="1"/>
          <w:sz w:val="18"/>
          <w:szCs w:val="18"/>
        </w:rPr>
        <w:t xml:space="preserve">При появлении начальных признаков отравления (головная боль, слюнотечение, </w:t>
      </w:r>
      <w:r w:rsidRPr="002E46B4">
        <w:rPr>
          <w:sz w:val="18"/>
          <w:szCs w:val="18"/>
        </w:rPr>
        <w:t xml:space="preserve">слезотечение, сужение зрачков, бронхоспазм, мышечные подергивания) следует сразу же </w:t>
      </w:r>
      <w:r w:rsidRPr="002E46B4">
        <w:rPr>
          <w:spacing w:val="-1"/>
          <w:sz w:val="18"/>
          <w:szCs w:val="18"/>
        </w:rPr>
        <w:t xml:space="preserve">дать 2-3 таблетки экстракта красавки, бесалола или бекарбона, ввести внутримышечно 2-3 мл </w:t>
      </w:r>
      <w:r w:rsidRPr="002E46B4">
        <w:rPr>
          <w:spacing w:val="1"/>
          <w:sz w:val="18"/>
          <w:szCs w:val="18"/>
        </w:rPr>
        <w:t xml:space="preserve">0,1% раствора атропина сульфата (назначенного врачом). В случае мышечных фибрилляций </w:t>
      </w:r>
      <w:r w:rsidRPr="002E46B4">
        <w:rPr>
          <w:sz w:val="18"/>
          <w:szCs w:val="18"/>
        </w:rPr>
        <w:t xml:space="preserve">и судорог внутривенно вводят 4-6 мл раствора 0,1 % атропина.  </w:t>
      </w:r>
      <w:r w:rsidRPr="002E46B4">
        <w:rPr>
          <w:bCs/>
          <w:sz w:val="18"/>
          <w:szCs w:val="18"/>
        </w:rPr>
        <w:t>Если симптомы отравления не уменьшаются, атропин вводят повторно через каждые 5-10 минут по 2 мл внутримышечно, поддерживая легкие признаки передозировки атропином (сухость во рту, расширение зрачков) до прекращения судорог и улучшения состояния пострадавшего. В стадии комы и параличей дают еще большие дозы атропина. Не следует опасаться его передозировки. Более опасно недостаточное его введение. При тяжелых случаях суточная доза атропина может быть доведена до 30 мг. Наряду с атропином применяют также реактиватор холинэстеразы – дипироксим. При легкой степени отравления вводят внутримышечно 15 % раствор дипироксима по 1 мл 1-2 раза. При мышечных фибрилляциях и судорогах его вводят через 2 часа (на курс 1-1,5 г дипироксима). При возбуждении и судорогах вводят также гексенал (5 мл 10 % раствора) или другие противосудорожные средства (аминазин и другие). Симптоматическая терапия – по показаниям. В тяжелых случаях отравления пострадавшие подлежат немедленной госпитализации. При снижении активности холинестеразы (на 25 % и более) работника освобождают от работы с ФОС до восстановления активности фермента.</w:t>
      </w:r>
    </w:p>
    <w:p w:rsidR="002231A2" w:rsidRPr="002E46B4" w:rsidRDefault="002231A2" w:rsidP="005076EE">
      <w:pPr>
        <w:pStyle w:val="a7"/>
        <w:spacing w:line="360" w:lineRule="auto"/>
        <w:ind w:firstLine="709"/>
        <w:jc w:val="both"/>
        <w:rPr>
          <w:b w:val="0"/>
          <w:sz w:val="18"/>
          <w:szCs w:val="18"/>
        </w:rPr>
      </w:pPr>
      <w:r w:rsidRPr="002E46B4">
        <w:rPr>
          <w:b w:val="0"/>
          <w:sz w:val="18"/>
          <w:szCs w:val="18"/>
        </w:rPr>
        <w:t>При отравлении фосфидом цинка промывают желудок свежеприготовленным 0,02-0,04 % раствором марганцовокислого калия или 0,5 % раствором медного купороса. Дают солевое слабительное (1 столовая ложка глауберовой соли на 0,5 стакана воды). Рекомендуются щелочные воды (боржоми) или 0,1 % раствор питьевой соды. Запрещается давать молоко, яйца, растительное масло. Противоядием фосфида цинка является  раствор медного купороса, который дается по указанию врача.</w:t>
      </w:r>
    </w:p>
    <w:p w:rsidR="002231A2" w:rsidRPr="002E46B4" w:rsidRDefault="002231A2" w:rsidP="002231A2">
      <w:pPr>
        <w:pStyle w:val="a7"/>
        <w:spacing w:line="360" w:lineRule="auto"/>
        <w:ind w:firstLine="709"/>
        <w:jc w:val="both"/>
        <w:rPr>
          <w:b w:val="0"/>
          <w:sz w:val="18"/>
          <w:szCs w:val="18"/>
        </w:rPr>
      </w:pPr>
      <w:r w:rsidRPr="002E46B4">
        <w:rPr>
          <w:b w:val="0"/>
          <w:sz w:val="18"/>
          <w:szCs w:val="18"/>
        </w:rPr>
        <w:t>В случае отравления крысидом промывают желудок активированным углем (2 столовые ложки на литр воды). Затем дают выпить противоядную смесь ТУМ (1 часть танина, 2 части активированного угля, 1 часть жженой магнезии): 2-3 столовые ложки на 2 стакана воды. Спустя 5-10 минут, необходимо принять солевое слабительное.</w:t>
      </w:r>
    </w:p>
    <w:p w:rsidR="002231A2" w:rsidRPr="002E46B4" w:rsidRDefault="002231A2" w:rsidP="002231A2">
      <w:pPr>
        <w:pStyle w:val="a7"/>
        <w:spacing w:line="360" w:lineRule="auto"/>
        <w:ind w:firstLine="709"/>
        <w:jc w:val="both"/>
        <w:rPr>
          <w:b w:val="0"/>
          <w:sz w:val="18"/>
          <w:szCs w:val="18"/>
        </w:rPr>
      </w:pPr>
      <w:r w:rsidRPr="002E46B4">
        <w:rPr>
          <w:b w:val="0"/>
          <w:sz w:val="18"/>
          <w:szCs w:val="18"/>
        </w:rPr>
        <w:t>В качестве первой помощи при отравлении антикоагулянтами дают выпить 6-8 стаканов теплой воды, вызывая рвоту. Затем используют солевое слабительное – 0,5 столовой ложки глауберовой соли на стакан воды. Пьют крепкий чай с витамином С. Противоядием является  витамин К3 (викасол), К1 (фитоменадион) и витамин Р. Лечение проводят под контролем врача. Внутривенно вводят 10 мл 10 % раствора хлористого кальция.</w:t>
      </w:r>
    </w:p>
    <w:p w:rsidR="00056E88" w:rsidRPr="002E46B4" w:rsidRDefault="00D73716" w:rsidP="00D73716">
      <w:pPr>
        <w:tabs>
          <w:tab w:val="left" w:pos="709"/>
          <w:tab w:val="left" w:pos="1905"/>
          <w:tab w:val="left" w:pos="2127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ab/>
        <w:t xml:space="preserve">                               </w:t>
      </w:r>
      <w:r w:rsidR="00056E88" w:rsidRPr="002E46B4">
        <w:rPr>
          <w:sz w:val="18"/>
          <w:szCs w:val="18"/>
        </w:rPr>
        <w:t>Приложение 1 (справочное)</w:t>
      </w:r>
    </w:p>
    <w:p w:rsidR="00056E88" w:rsidRPr="002E46B4" w:rsidRDefault="00056E88" w:rsidP="00056E88">
      <w:pPr>
        <w:tabs>
          <w:tab w:val="left" w:pos="709"/>
          <w:tab w:val="left" w:pos="2127"/>
        </w:tabs>
        <w:jc w:val="center"/>
        <w:rPr>
          <w:b/>
          <w:bCs/>
          <w:sz w:val="18"/>
          <w:szCs w:val="18"/>
        </w:rPr>
      </w:pPr>
      <w:r w:rsidRPr="002E46B4">
        <w:rPr>
          <w:b/>
          <w:sz w:val="18"/>
          <w:szCs w:val="18"/>
        </w:rPr>
        <w:t>Химические средства, рекомендованные для борьбы с членистоногими и мелкими млекопитающими – носителями и переносчиками зоонозов в очагах чумы</w:t>
      </w:r>
      <w:r w:rsidRPr="002E46B4">
        <w:rPr>
          <w:sz w:val="18"/>
          <w:szCs w:val="18"/>
        </w:rPr>
        <w:t xml:space="preserve"> 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409"/>
        <w:gridCol w:w="96"/>
        <w:gridCol w:w="2411"/>
        <w:gridCol w:w="3119"/>
        <w:gridCol w:w="1063"/>
      </w:tblGrid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  №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Название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Препаративные</w:t>
            </w:r>
          </w:p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 формы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ДВ и  концентрации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Группа</w:t>
            </w:r>
          </w:p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ДВ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E46B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E46B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E46B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E46B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E46B4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056E88" w:rsidRPr="002E46B4">
        <w:trPr>
          <w:cantSplit/>
        </w:trPr>
        <w:tc>
          <w:tcPr>
            <w:tcW w:w="9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</w:p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E46B4">
              <w:rPr>
                <w:b/>
                <w:bCs/>
                <w:sz w:val="18"/>
                <w:szCs w:val="18"/>
              </w:rPr>
              <w:t>И н с е к т и ц и д ы   и   а к а р и ц и д ы</w:t>
            </w:r>
          </w:p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АБСОЛЮТ-дуст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0,4 % </w:t>
            </w:r>
            <w:r w:rsidRPr="002E46B4">
              <w:rPr>
                <w:i/>
                <w:sz w:val="18"/>
                <w:szCs w:val="18"/>
              </w:rPr>
              <w:t>фентион</w:t>
            </w:r>
            <w:r w:rsidRPr="002E46B4">
              <w:rPr>
                <w:sz w:val="18"/>
                <w:szCs w:val="18"/>
              </w:rPr>
              <w:t xml:space="preserve"> + 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0,02 % </w:t>
            </w:r>
            <w:r w:rsidRPr="002E46B4">
              <w:rPr>
                <w:i/>
                <w:sz w:val="18"/>
                <w:szCs w:val="18"/>
              </w:rPr>
              <w:t>дельтаметрин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АВЕРФОС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45-48 % </w:t>
            </w:r>
            <w:r w:rsidRPr="002E46B4">
              <w:rPr>
                <w:i/>
                <w:sz w:val="18"/>
                <w:szCs w:val="18"/>
              </w:rPr>
              <w:t>хлорпирифос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АВИДУСТ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4 % </w:t>
            </w:r>
            <w:r w:rsidRPr="002E46B4">
              <w:rPr>
                <w:i/>
                <w:sz w:val="18"/>
                <w:szCs w:val="18"/>
              </w:rPr>
              <w:t>малатион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АГРЕССОР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к.э., б.а.у.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0,15 % </w:t>
            </w:r>
            <w:r w:rsidRPr="002E46B4">
              <w:rPr>
                <w:i/>
                <w:sz w:val="18"/>
                <w:szCs w:val="18"/>
              </w:rPr>
              <w:t>зетациперметрин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АДАМАНТ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водораствормая 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таблетка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0,9 % </w:t>
            </w:r>
            <w:r w:rsidRPr="002E46B4">
              <w:rPr>
                <w:i/>
                <w:sz w:val="18"/>
                <w:szCs w:val="18"/>
              </w:rPr>
              <w:t>малатион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4,5 %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АДЖИОЦИПЕР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АКАРИТОКС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с.п.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5 % </w:t>
            </w:r>
            <w:r w:rsidRPr="002E46B4">
              <w:rPr>
                <w:i/>
                <w:sz w:val="18"/>
                <w:szCs w:val="18"/>
              </w:rPr>
              <w:t>альфациперметрин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АКТЕЛЛИК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50 % </w:t>
            </w:r>
            <w:r w:rsidRPr="002E46B4">
              <w:rPr>
                <w:i/>
                <w:sz w:val="18"/>
                <w:szCs w:val="18"/>
              </w:rPr>
              <w:t>пиримифосметил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АКТОР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АЛЬФАС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10 % </w:t>
            </w:r>
            <w:r w:rsidRPr="002E46B4">
              <w:rPr>
                <w:i/>
                <w:sz w:val="18"/>
                <w:szCs w:val="18"/>
              </w:rPr>
              <w:t>альфациперметрин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11.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АЛЬФАТОКС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12.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АЛЬФАЦИПЕРТРИН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в.р.п.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5 % </w:t>
            </w:r>
            <w:r w:rsidRPr="002E46B4">
              <w:rPr>
                <w:i/>
                <w:sz w:val="18"/>
                <w:szCs w:val="18"/>
              </w:rPr>
              <w:t>альфациперметрин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13.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АНАРОД-МИТТОКС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дельтаметрин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14.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АСПИД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в.р.п.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20 % </w:t>
            </w:r>
            <w:r w:rsidRPr="002E46B4">
              <w:rPr>
                <w:i/>
                <w:sz w:val="18"/>
                <w:szCs w:val="18"/>
              </w:rPr>
              <w:t>ацетамиприд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НН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15.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АТЛАНТ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50 % </w:t>
            </w:r>
            <w:r w:rsidRPr="002E46B4">
              <w:rPr>
                <w:i/>
                <w:sz w:val="18"/>
                <w:szCs w:val="18"/>
              </w:rPr>
              <w:t>малатион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16.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БАЙГОН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1 % </w:t>
            </w:r>
            <w:r w:rsidRPr="002E46B4">
              <w:rPr>
                <w:i/>
                <w:sz w:val="18"/>
                <w:szCs w:val="18"/>
              </w:rPr>
              <w:t>пропоскур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17.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БАЙГОН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20 % </w:t>
            </w:r>
            <w:r w:rsidRPr="002E46B4">
              <w:rPr>
                <w:i/>
                <w:sz w:val="18"/>
                <w:szCs w:val="18"/>
              </w:rPr>
              <w:t>пропоксур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18.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БАЙГОН-порошок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1 % </w:t>
            </w:r>
            <w:r w:rsidRPr="002E46B4">
              <w:rPr>
                <w:i/>
                <w:sz w:val="18"/>
                <w:szCs w:val="18"/>
              </w:rPr>
              <w:t>пропоксур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19.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БАЙГОН-зеленый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а.у.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0,75 % </w:t>
            </w:r>
            <w:r w:rsidRPr="002E46B4">
              <w:rPr>
                <w:i/>
                <w:sz w:val="18"/>
                <w:szCs w:val="18"/>
              </w:rPr>
              <w:t xml:space="preserve">пропоксур </w:t>
            </w:r>
            <w:r w:rsidRPr="002E46B4">
              <w:rPr>
                <w:sz w:val="18"/>
                <w:szCs w:val="18"/>
              </w:rPr>
              <w:t>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0,025 % </w:t>
            </w:r>
            <w:r w:rsidRPr="002E46B4">
              <w:rPr>
                <w:i/>
                <w:sz w:val="18"/>
                <w:szCs w:val="18"/>
              </w:rPr>
              <w:t xml:space="preserve">цифлутрин </w:t>
            </w:r>
            <w:r w:rsidRPr="002E46B4">
              <w:rPr>
                <w:sz w:val="18"/>
                <w:szCs w:val="18"/>
              </w:rPr>
              <w:t>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0,1 % превентол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20.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БАЙТЕКС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с.п.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40 % </w:t>
            </w:r>
            <w:r w:rsidRPr="002E46B4">
              <w:rPr>
                <w:i/>
                <w:sz w:val="18"/>
                <w:szCs w:val="18"/>
              </w:rPr>
              <w:t>фентион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21.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БАЙТРОИД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50 % </w:t>
            </w:r>
            <w:r w:rsidRPr="002E46B4">
              <w:rPr>
                <w:i/>
                <w:sz w:val="18"/>
                <w:szCs w:val="18"/>
              </w:rPr>
              <w:t>цифлутрин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22.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БАФ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фентион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0,05 % </w:t>
            </w:r>
            <w:r w:rsidRPr="002E46B4">
              <w:rPr>
                <w:i/>
                <w:sz w:val="18"/>
                <w:szCs w:val="18"/>
              </w:rPr>
              <w:t>альфациперметрин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23.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БИНАРОЛ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0,16 %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1,6 % </w:t>
            </w:r>
            <w:r w:rsidRPr="002E46B4">
              <w:rPr>
                <w:i/>
                <w:sz w:val="18"/>
                <w:szCs w:val="18"/>
              </w:rPr>
              <w:t>малатион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0,16 % ППБ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П+ФОС+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24.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БИОРИН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в.к.э.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1 % </w:t>
            </w:r>
            <w:r w:rsidRPr="002E46B4">
              <w:rPr>
                <w:i/>
                <w:sz w:val="18"/>
                <w:szCs w:val="18"/>
              </w:rPr>
              <w:t>дельтаметрин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25.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БИОЦИМАЛ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водорастворимая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таблетка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4,5 % </w:t>
            </w:r>
            <w:r w:rsidRPr="002E46B4">
              <w:rPr>
                <w:i/>
                <w:sz w:val="18"/>
                <w:szCs w:val="18"/>
              </w:rPr>
              <w:t>малатион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0,75 %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26.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БИОЦИФЕН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 xml:space="preserve">фентион </w:t>
            </w:r>
            <w:r w:rsidRPr="002E46B4">
              <w:rPr>
                <w:sz w:val="18"/>
                <w:szCs w:val="18"/>
              </w:rPr>
              <w:t>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27.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БИСТАР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в.к.э.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8 % </w:t>
            </w:r>
            <w:r w:rsidRPr="002E46B4">
              <w:rPr>
                <w:i/>
                <w:sz w:val="18"/>
                <w:szCs w:val="18"/>
              </w:rPr>
              <w:t>бифетрин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28.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БИФЕТРИН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0,4 % </w:t>
            </w:r>
            <w:r w:rsidRPr="002E46B4">
              <w:rPr>
                <w:i/>
                <w:sz w:val="18"/>
                <w:szCs w:val="18"/>
              </w:rPr>
              <w:t>фентион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0,05 % </w:t>
            </w:r>
            <w:r w:rsidRPr="002E46B4">
              <w:rPr>
                <w:i/>
                <w:sz w:val="18"/>
                <w:szCs w:val="18"/>
              </w:rPr>
              <w:t>дельтаметрин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29.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БРИЗ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5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30.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ВЕСТА 777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мелок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Зетациперметрин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31.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ВИТАР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мыло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0,5 % </w:t>
            </w:r>
            <w:r w:rsidRPr="002E46B4">
              <w:rPr>
                <w:i/>
                <w:sz w:val="18"/>
                <w:szCs w:val="18"/>
              </w:rPr>
              <w:t>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32.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ДЕЛТИС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2,5 % </w:t>
            </w:r>
            <w:r w:rsidRPr="002E46B4">
              <w:rPr>
                <w:i/>
                <w:sz w:val="18"/>
                <w:szCs w:val="18"/>
              </w:rPr>
              <w:t>дельтаметрин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33.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ДЕПТИС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2,5 % </w:t>
            </w:r>
            <w:r w:rsidRPr="002E46B4">
              <w:rPr>
                <w:i/>
                <w:sz w:val="18"/>
                <w:szCs w:val="18"/>
              </w:rPr>
              <w:t>дельтаметрин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34.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ЗЕЛЕНЫЙ ДОМ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0,2 % </w:t>
            </w:r>
            <w:r w:rsidRPr="002E46B4">
              <w:rPr>
                <w:i/>
                <w:sz w:val="18"/>
                <w:szCs w:val="18"/>
              </w:rPr>
              <w:t xml:space="preserve">сумитион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П + 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35.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ИНСОРБЦИД МП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0,5 % </w:t>
            </w:r>
            <w:r w:rsidRPr="002E46B4">
              <w:rPr>
                <w:i/>
                <w:sz w:val="18"/>
                <w:szCs w:val="18"/>
              </w:rPr>
              <w:t>перметрин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борная кислота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 + Н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36.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ИМПАКТ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аэрозоль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ципермерин</w:t>
            </w:r>
            <w:r w:rsidRPr="002E46B4">
              <w:rPr>
                <w:sz w:val="18"/>
                <w:szCs w:val="18"/>
              </w:rPr>
              <w:t>+</w:t>
            </w:r>
            <w:r w:rsidRPr="002E46B4">
              <w:rPr>
                <w:i/>
                <w:sz w:val="18"/>
                <w:szCs w:val="18"/>
              </w:rPr>
              <w:t>тетраметрин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37.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КАНОН-плюс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фумигант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5 % </w:t>
            </w:r>
            <w:r w:rsidRPr="002E46B4">
              <w:rPr>
                <w:i/>
                <w:sz w:val="18"/>
                <w:szCs w:val="18"/>
              </w:rPr>
              <w:t>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38.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КАРАТЕ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5 % </w:t>
            </w:r>
            <w:r w:rsidRPr="002E46B4">
              <w:rPr>
                <w:i/>
                <w:sz w:val="18"/>
                <w:szCs w:val="18"/>
              </w:rPr>
              <w:t>лямбдацигалотрин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39.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КАРБОФОС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50 % </w:t>
            </w:r>
            <w:r w:rsidRPr="002E46B4">
              <w:rPr>
                <w:i/>
                <w:sz w:val="18"/>
                <w:szCs w:val="18"/>
              </w:rPr>
              <w:t>карбофос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40.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КАПРИН-Ф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фенвалерат</w:t>
            </w:r>
            <w:r w:rsidRPr="002E46B4">
              <w:rPr>
                <w:sz w:val="18"/>
                <w:szCs w:val="18"/>
              </w:rPr>
              <w:t>+</w:t>
            </w:r>
            <w:r w:rsidRPr="002E46B4">
              <w:rPr>
                <w:i/>
                <w:sz w:val="18"/>
                <w:szCs w:val="18"/>
              </w:rPr>
              <w:t>борн.кислота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 + Н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41.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КЛОТРИН-флоу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2,5 % </w:t>
            </w:r>
            <w:r w:rsidRPr="002E46B4">
              <w:rPr>
                <w:i/>
                <w:sz w:val="18"/>
                <w:szCs w:val="18"/>
              </w:rPr>
              <w:t>дельтаметрин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42.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КОНФИДАНТ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в.к.э.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20 % </w:t>
            </w:r>
            <w:r w:rsidRPr="002E46B4">
              <w:rPr>
                <w:i/>
                <w:sz w:val="18"/>
                <w:szCs w:val="18"/>
              </w:rPr>
              <w:t>имидаклоприд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НН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43.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КУКАРАЧА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0,24 %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44.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КУКАРАЧА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10 % </w:t>
            </w:r>
            <w:r w:rsidRPr="002E46B4">
              <w:rPr>
                <w:i/>
                <w:sz w:val="18"/>
                <w:szCs w:val="18"/>
              </w:rPr>
              <w:t>малатион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20 %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45.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ЛЕГИОН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0,05 % </w:t>
            </w:r>
            <w:r w:rsidRPr="002E46B4">
              <w:rPr>
                <w:i/>
                <w:sz w:val="18"/>
                <w:szCs w:val="18"/>
              </w:rPr>
              <w:t>дельтаметрин</w:t>
            </w:r>
            <w:r w:rsidRPr="002E46B4">
              <w:rPr>
                <w:sz w:val="18"/>
                <w:szCs w:val="18"/>
              </w:rPr>
              <w:t>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0,01 % </w:t>
            </w:r>
            <w:r w:rsidRPr="002E46B4">
              <w:rPr>
                <w:i/>
                <w:sz w:val="18"/>
                <w:szCs w:val="18"/>
              </w:rPr>
              <w:t>дифлубензурон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46.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ЛЕПТОЦИД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2,5 %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47.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ЛИДЕР-токс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аэрозоль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перметрин+тетраметрин</w:t>
            </w:r>
            <w:r w:rsidRPr="002E46B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48.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МЕДИФОКС-антиклещ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аэрозоль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0,24 % </w:t>
            </w:r>
            <w:r w:rsidRPr="002E46B4">
              <w:rPr>
                <w:i/>
                <w:sz w:val="18"/>
                <w:szCs w:val="18"/>
              </w:rPr>
              <w:t>альфациперметрин</w:t>
            </w:r>
            <w:r w:rsidRPr="002E46B4">
              <w:rPr>
                <w:sz w:val="18"/>
                <w:szCs w:val="18"/>
              </w:rPr>
              <w:t xml:space="preserve"> + 10 % репеллент ДЭТА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49.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МЕДИФОКС-супер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20 % </w:t>
            </w:r>
            <w:r w:rsidRPr="002E46B4">
              <w:rPr>
                <w:i/>
                <w:sz w:val="18"/>
                <w:szCs w:val="18"/>
              </w:rPr>
              <w:t>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50.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МИКРОФОС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м.к.э.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10 % </w:t>
            </w:r>
            <w:r w:rsidRPr="002E46B4">
              <w:rPr>
                <w:i/>
                <w:sz w:val="18"/>
                <w:szCs w:val="18"/>
              </w:rPr>
              <w:t>хлорпирифос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51.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МИКРОЦИН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м.к.э.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10 %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52.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МИНАП-22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микрокапсулы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9,3 % </w:t>
            </w:r>
            <w:r w:rsidRPr="002E46B4">
              <w:rPr>
                <w:i/>
                <w:sz w:val="18"/>
                <w:szCs w:val="18"/>
              </w:rPr>
              <w:t>хлорпирифос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53.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МУХОМОР-экстра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гранулы, порошок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0,05 % з</w:t>
            </w:r>
            <w:r w:rsidRPr="002E46B4">
              <w:rPr>
                <w:i/>
                <w:sz w:val="18"/>
                <w:szCs w:val="18"/>
              </w:rPr>
              <w:t>етациперметрин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54.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НЕОПЕРКИЛ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перметрин</w:t>
            </w:r>
            <w:r w:rsidRPr="002E46B4">
              <w:rPr>
                <w:sz w:val="18"/>
                <w:szCs w:val="18"/>
              </w:rPr>
              <w:t xml:space="preserve"> + ППБ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55.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ОРАДЕЛЬТ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0,05 % </w:t>
            </w:r>
            <w:r w:rsidRPr="002E46B4">
              <w:rPr>
                <w:i/>
                <w:sz w:val="18"/>
                <w:szCs w:val="18"/>
              </w:rPr>
              <w:t>дельтаметрин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56.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ПЕНТАГОН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57.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ПЕРВИТ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25 % </w:t>
            </w:r>
            <w:r w:rsidRPr="002E46B4">
              <w:rPr>
                <w:i/>
                <w:sz w:val="18"/>
                <w:szCs w:val="18"/>
              </w:rPr>
              <w:t>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58.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САМАРОВКА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59.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СИНУЗАН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к.э., с.п.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48-50 % </w:t>
            </w:r>
            <w:r w:rsidRPr="002E46B4">
              <w:rPr>
                <w:i/>
                <w:sz w:val="18"/>
                <w:szCs w:val="18"/>
              </w:rPr>
              <w:t>хлорпирифос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60.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СИПАЗ-супер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25 % </w:t>
            </w:r>
            <w:r w:rsidRPr="002E46B4">
              <w:rPr>
                <w:i/>
                <w:sz w:val="18"/>
                <w:szCs w:val="18"/>
              </w:rPr>
              <w:t>ципермерин</w:t>
            </w:r>
            <w:r w:rsidRPr="002E46B4">
              <w:rPr>
                <w:sz w:val="18"/>
                <w:szCs w:val="18"/>
              </w:rPr>
              <w:t>+отдушки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61.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СИТИ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 шашка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62.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СОЛЬФАК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с.п.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10 % </w:t>
            </w:r>
            <w:r w:rsidRPr="002E46B4">
              <w:rPr>
                <w:i/>
                <w:sz w:val="18"/>
                <w:szCs w:val="18"/>
              </w:rPr>
              <w:t>цифлутрин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63.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СОЛЬФАК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микроэмульсия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5 % </w:t>
            </w:r>
            <w:r w:rsidRPr="002E46B4">
              <w:rPr>
                <w:i/>
                <w:sz w:val="18"/>
                <w:szCs w:val="18"/>
              </w:rPr>
              <w:t>цифлутрин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64.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ТАРАН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в.к.э.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10 % </w:t>
            </w:r>
            <w:r w:rsidRPr="002E46B4">
              <w:rPr>
                <w:i/>
                <w:sz w:val="18"/>
                <w:szCs w:val="18"/>
              </w:rPr>
              <w:t>зетациперметрин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65.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ТАРАН-антиклещ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0,15 % </w:t>
            </w:r>
            <w:r w:rsidRPr="002E46B4">
              <w:rPr>
                <w:i/>
                <w:sz w:val="18"/>
                <w:szCs w:val="18"/>
              </w:rPr>
              <w:t>зетациперметрин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66.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ТАРАЦИД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аэрозоль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тетраметрин+циперметрин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67.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ТЕТРАЦИН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10 %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  <w:r w:rsidRPr="002E46B4">
              <w:rPr>
                <w:sz w:val="18"/>
                <w:szCs w:val="18"/>
              </w:rPr>
              <w:t xml:space="preserve"> + 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1,5 % </w:t>
            </w:r>
            <w:r w:rsidRPr="002E46B4">
              <w:rPr>
                <w:i/>
                <w:sz w:val="18"/>
                <w:szCs w:val="18"/>
              </w:rPr>
              <w:t>тетраметрин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68.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ТОРНАДО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69.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ТРОЙНОЙ УДАР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циперметрин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имидаклоприд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НН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5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70.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ФАНАЗОЛЬ 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а.у.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0,02 % </w:t>
            </w:r>
            <w:r w:rsidRPr="002E46B4">
              <w:rPr>
                <w:i/>
                <w:sz w:val="18"/>
                <w:szCs w:val="18"/>
              </w:rPr>
              <w:t>дельтаметрин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0,08 % </w:t>
            </w:r>
            <w:r w:rsidRPr="002E46B4">
              <w:rPr>
                <w:i/>
                <w:sz w:val="18"/>
                <w:szCs w:val="18"/>
              </w:rPr>
              <w:t>пиретрум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71.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ФАНАЗОЛЬ МЕВ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в.м.э.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0,05 % </w:t>
            </w:r>
            <w:r w:rsidRPr="002E46B4">
              <w:rPr>
                <w:i/>
                <w:sz w:val="18"/>
                <w:szCs w:val="18"/>
              </w:rPr>
              <w:t>альфациперметрин</w:t>
            </w:r>
            <w:r w:rsidRPr="002E46B4">
              <w:rPr>
                <w:sz w:val="18"/>
                <w:szCs w:val="18"/>
              </w:rPr>
              <w:t xml:space="preserve"> + 0,03 % </w:t>
            </w:r>
            <w:r w:rsidRPr="002E46B4">
              <w:rPr>
                <w:i/>
                <w:sz w:val="18"/>
                <w:szCs w:val="18"/>
              </w:rPr>
              <w:t>дельтаметрин</w:t>
            </w:r>
            <w:r w:rsidRPr="002E46B4">
              <w:rPr>
                <w:sz w:val="18"/>
                <w:szCs w:val="18"/>
              </w:rPr>
              <w:t xml:space="preserve"> + 0,02 % ППБ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72.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ФАНАЗОЛЬ-пудра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73.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водораст. таблетка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0,45 % </w:t>
            </w:r>
            <w:r w:rsidRPr="002E46B4">
              <w:rPr>
                <w:i/>
                <w:sz w:val="18"/>
                <w:szCs w:val="18"/>
              </w:rPr>
              <w:t>дельтаметрин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74.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ФАС-дубль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зетациперметрин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фенвалерат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75.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ФАС-супер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мелкогранулиров.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водораст. порошок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4 % </w:t>
            </w:r>
            <w:r w:rsidRPr="002E46B4">
              <w:rPr>
                <w:i/>
                <w:sz w:val="18"/>
                <w:szCs w:val="18"/>
              </w:rPr>
              <w:t>тиометоксам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1 % </w:t>
            </w:r>
            <w:r w:rsidRPr="002E46B4">
              <w:rPr>
                <w:i/>
                <w:sz w:val="18"/>
                <w:szCs w:val="18"/>
              </w:rPr>
              <w:t>зетациперметрин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Н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76.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ФАСТАК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10 % </w:t>
            </w:r>
            <w:r w:rsidRPr="002E46B4">
              <w:rPr>
                <w:i/>
                <w:sz w:val="18"/>
                <w:szCs w:val="18"/>
              </w:rPr>
              <w:t>альфациперметрин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77.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ФЕНАКС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0,25-0,4 % </w:t>
            </w:r>
            <w:r w:rsidRPr="002E46B4">
              <w:rPr>
                <w:i/>
                <w:sz w:val="18"/>
                <w:szCs w:val="18"/>
              </w:rPr>
              <w:t>фенвалерат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борная кислота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Н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78.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ФЕНАКСИН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0,25-0,4 % </w:t>
            </w:r>
            <w:r w:rsidRPr="002E46B4">
              <w:rPr>
                <w:i/>
                <w:sz w:val="18"/>
                <w:szCs w:val="18"/>
              </w:rPr>
              <w:t>фенвалерат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борная кислота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Н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79.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ФОРС-САЙТ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25 % </w:t>
            </w:r>
            <w:r w:rsidRPr="002E46B4">
              <w:rPr>
                <w:i/>
                <w:sz w:val="18"/>
                <w:szCs w:val="18"/>
              </w:rPr>
              <w:t>фентион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80.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ФУФАНОН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57 % </w:t>
            </w:r>
            <w:r w:rsidRPr="002E46B4">
              <w:rPr>
                <w:i/>
                <w:sz w:val="18"/>
                <w:szCs w:val="18"/>
              </w:rPr>
              <w:t xml:space="preserve">малатион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81.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ФУФАНОН-супер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44 % </w:t>
            </w:r>
            <w:r w:rsidRPr="002E46B4">
              <w:rPr>
                <w:i/>
                <w:sz w:val="18"/>
                <w:szCs w:val="18"/>
              </w:rPr>
              <w:t>малатион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82.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ФЬЮРИ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в.к.э.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10 % </w:t>
            </w:r>
            <w:r w:rsidRPr="002E46B4">
              <w:rPr>
                <w:i/>
                <w:sz w:val="18"/>
                <w:szCs w:val="18"/>
              </w:rPr>
              <w:t>зетациперметрин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83.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ХЛОРОС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45 % </w:t>
            </w:r>
            <w:r w:rsidRPr="002E46B4">
              <w:rPr>
                <w:i/>
                <w:sz w:val="18"/>
                <w:szCs w:val="18"/>
              </w:rPr>
              <w:t>хлорпирифос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84.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ХЛОРОФОС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т.с.к.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97 % </w:t>
            </w:r>
            <w:r w:rsidRPr="002E46B4">
              <w:rPr>
                <w:i/>
                <w:sz w:val="18"/>
                <w:szCs w:val="18"/>
              </w:rPr>
              <w:t>диметилфосфонат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85.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ХЛОРОФОСКА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в.п.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80 % </w:t>
            </w:r>
            <w:r w:rsidRPr="002E46B4">
              <w:rPr>
                <w:i/>
                <w:sz w:val="18"/>
                <w:szCs w:val="18"/>
              </w:rPr>
              <w:t>диметилфосфонат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86.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ХЛОРПИРИМАРК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48 % </w:t>
            </w:r>
            <w:r w:rsidRPr="002E46B4">
              <w:rPr>
                <w:i/>
                <w:sz w:val="18"/>
                <w:szCs w:val="18"/>
              </w:rPr>
              <w:t>хлорпирифос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87.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ЦИМТАЛ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порошок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88.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ЦИНОФФ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с.п.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50 %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89.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ЦИПРОМАЛ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45 % </w:t>
            </w:r>
            <w:r w:rsidRPr="002E46B4">
              <w:rPr>
                <w:i/>
                <w:sz w:val="18"/>
                <w:szCs w:val="18"/>
              </w:rPr>
              <w:t>малатион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7,5 %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 + 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90.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ЦИПЕРЛОН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91.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ЦИПЕРТРИН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92.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ЦИРАДОН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в.к.э.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11 %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93.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ЦИРАКС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94.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ЦИТКОР-Л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95.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ЦИФОКС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96.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ЧИСТЫЙ ДОМ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13 %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  <w:r w:rsidRPr="002E46B4">
              <w:rPr>
                <w:sz w:val="18"/>
                <w:szCs w:val="18"/>
              </w:rPr>
              <w:t xml:space="preserve"> +</w:t>
            </w:r>
          </w:p>
          <w:p w:rsidR="00056E88" w:rsidRPr="002E46B4" w:rsidRDefault="00056E88" w:rsidP="00175887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10 % </w:t>
            </w:r>
            <w:r w:rsidRPr="002E46B4">
              <w:rPr>
                <w:i/>
                <w:sz w:val="18"/>
                <w:szCs w:val="18"/>
              </w:rPr>
              <w:t>тетраметрин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П+П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97.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ШАЛАТИОН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57 % </w:t>
            </w:r>
            <w:r w:rsidRPr="002E46B4">
              <w:rPr>
                <w:i/>
                <w:sz w:val="18"/>
                <w:szCs w:val="18"/>
              </w:rPr>
              <w:t>малатион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98.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ШАЛФА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5 % </w:t>
            </w:r>
            <w:r w:rsidRPr="002E46B4">
              <w:rPr>
                <w:i/>
                <w:sz w:val="18"/>
                <w:szCs w:val="18"/>
              </w:rPr>
              <w:t>альфациперметрин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99.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ШЕЦИС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2,8 % </w:t>
            </w:r>
            <w:r w:rsidRPr="002E46B4">
              <w:rPr>
                <w:i/>
                <w:sz w:val="18"/>
                <w:szCs w:val="18"/>
              </w:rPr>
              <w:t>дельтаметрин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100.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ШИПЕР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101.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ШОНДИФОР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в.к.э.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20 % </w:t>
            </w:r>
            <w:r w:rsidRPr="002E46B4">
              <w:rPr>
                <w:i/>
                <w:sz w:val="18"/>
                <w:szCs w:val="18"/>
              </w:rPr>
              <w:t>имидаклоприд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НН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102.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ЮРАКС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к.э.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25 % </w:t>
            </w: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103.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ЭМПАЙР-20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микрокапсулы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20 % </w:t>
            </w:r>
            <w:r w:rsidRPr="002E46B4">
              <w:rPr>
                <w:i/>
                <w:sz w:val="18"/>
                <w:szCs w:val="18"/>
              </w:rPr>
              <w:t>хлорпирифос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104.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left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ЭФФЕКТИВ-ультра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микрокапсулы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пропоксур+тетраметрин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К+П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pStyle w:val="BodyText21"/>
              <w:widowControl/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5</w:t>
            </w:r>
          </w:p>
        </w:tc>
      </w:tr>
      <w:tr w:rsidR="00056E88" w:rsidRPr="002E46B4">
        <w:trPr>
          <w:cantSplit/>
        </w:trPr>
        <w:tc>
          <w:tcPr>
            <w:tcW w:w="9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E46B4">
              <w:rPr>
                <w:b/>
                <w:bCs/>
                <w:sz w:val="18"/>
                <w:szCs w:val="18"/>
              </w:rPr>
              <w:t>Р о д е н т и ц и д н ы е   с р е д с т в а</w:t>
            </w:r>
          </w:p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АЛТ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флокумафен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АНТУ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1-нафтилтиомочевина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ЯОД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БАРЬЕР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0,01 % </w:t>
            </w: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БАРЬЕР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восковые брикеты,</w:t>
            </w:r>
          </w:p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тесто-сырн. брикеты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0.015 % </w:t>
            </w: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БИОРАТ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БОЙКОТ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желе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БРОДЕФОР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БРОДИФАН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0,15-0,25 %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БРОМ-БД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БРОМЕД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11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БРОМ-паста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паста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</w:t>
            </w:r>
            <w:r w:rsidR="00B86F34" w:rsidRPr="002E46B4">
              <w:rPr>
                <w:sz w:val="18"/>
                <w:szCs w:val="18"/>
              </w:rPr>
              <w:t>2</w:t>
            </w:r>
            <w:r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БРОМ-ТОПИЧИДА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13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БРОМ-ХФ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хлорфасинон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14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БРОМАРК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порошок, 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15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БРОМЕД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16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БРОММУС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17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БРОМОВИТ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18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БРОМОЦИД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гель, 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0,15 %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19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ВАЗЦИН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1 % </w:t>
            </w:r>
            <w:r w:rsidRPr="002E46B4">
              <w:rPr>
                <w:i/>
                <w:sz w:val="18"/>
                <w:szCs w:val="18"/>
              </w:rPr>
              <w:t>тетрафенацин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20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ВАЗЦИН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паста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0,1 % </w:t>
            </w:r>
            <w:r w:rsidRPr="002E46B4">
              <w:rPr>
                <w:i/>
                <w:sz w:val="18"/>
                <w:szCs w:val="18"/>
              </w:rPr>
              <w:t>тетрафенацин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21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ВАРАТ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гранулы (пелеты)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0,025 %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22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ВЕРТОКС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приманка,</w:t>
            </w:r>
          </w:p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пеллеты (гранулы)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23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ВЕСТА 888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зерно, таблетка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дифенацин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24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ГЕЛЬДАН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ж.к., гель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0,1-0,5 % </w:t>
            </w:r>
            <w:r w:rsidRPr="002E46B4">
              <w:rPr>
                <w:i/>
                <w:sz w:val="18"/>
                <w:szCs w:val="18"/>
              </w:rPr>
              <w:t>тетрафенацин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25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ГЕЛЬКУМ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0,75 % </w:t>
            </w:r>
            <w:r w:rsidRPr="002E46B4">
              <w:rPr>
                <w:i/>
                <w:sz w:val="18"/>
                <w:szCs w:val="18"/>
              </w:rPr>
              <w:t>оксикумарин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26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ГЕЛЬЦИН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ж.к., гель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0,2-0,5 % </w:t>
            </w:r>
            <w:r w:rsidRPr="002E46B4">
              <w:rPr>
                <w:i/>
                <w:sz w:val="18"/>
                <w:szCs w:val="18"/>
              </w:rPr>
              <w:t>трифенацин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27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ГЛОБОЛЬ-родентицид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28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ГРЫЗУНИТ-блок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восковые брикеты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29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ГРЫЗУНИТ экстра-блок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восковые брикеты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30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ДЕЗАРС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31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ДЕККУМ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порошок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3 %</w:t>
            </w:r>
            <w:r w:rsidRPr="002E46B4">
              <w:rPr>
                <w:i/>
                <w:sz w:val="18"/>
                <w:szCs w:val="18"/>
              </w:rPr>
              <w:t xml:space="preserve">  оксикумарин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32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ДЕЛМАР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гранулы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без токсиканта</w:t>
            </w:r>
          </w:p>
          <w:p w:rsidR="00056E88" w:rsidRPr="002E46B4" w:rsidRDefault="00056E88" w:rsidP="00B86F34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99 % меласса Орбис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33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ДИРАКС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1-нафтилтиомочевина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ЯОД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34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ДИФА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брикет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0,02 %</w:t>
            </w:r>
            <w:r w:rsidRPr="002E46B4">
              <w:rPr>
                <w:i/>
                <w:sz w:val="18"/>
                <w:szCs w:val="18"/>
              </w:rPr>
              <w:t xml:space="preserve">  дифенацин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35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ДИФЕНАКУМ-блок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парафин. брикет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дифенакум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36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ДИФЕНАКУМ-крем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дифенакум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37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ДИФЕНАЦИН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порошок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92 % </w:t>
            </w:r>
            <w:r w:rsidRPr="002E46B4">
              <w:rPr>
                <w:i/>
                <w:sz w:val="18"/>
                <w:szCs w:val="18"/>
              </w:rPr>
              <w:t>дифенацин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38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ДИФЕНАЦИН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масляный раствор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1 % </w:t>
            </w:r>
            <w:r w:rsidRPr="002E46B4">
              <w:rPr>
                <w:i/>
                <w:sz w:val="18"/>
                <w:szCs w:val="18"/>
              </w:rPr>
              <w:t>дифенацин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39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ЕЖ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сухой гель, 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2-4 % </w:t>
            </w:r>
            <w:r w:rsidRPr="002E46B4">
              <w:rPr>
                <w:i/>
                <w:sz w:val="18"/>
                <w:szCs w:val="18"/>
              </w:rPr>
              <w:t>дифенацин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40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ЗЕЛЕНЫЙ ДОМ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тесто-сырн. брикеты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B86F34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4" w:rsidRPr="002E46B4" w:rsidRDefault="00B86F34" w:rsidP="00B86F34">
            <w:pPr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4" w:rsidRPr="002E46B4" w:rsidRDefault="00B86F34" w:rsidP="00B86F34">
            <w:pPr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4" w:rsidRPr="002E46B4" w:rsidRDefault="00B86F34" w:rsidP="00B86F34">
            <w:pPr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4" w:rsidRPr="002E46B4" w:rsidRDefault="00B86F34" w:rsidP="00B86F34">
            <w:pPr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4" w:rsidRPr="002E46B4" w:rsidRDefault="00B86F34" w:rsidP="00B86F34">
            <w:pPr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5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41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ЗЕЛЕНЫЙ ДОМ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0,1 %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42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ЗЕРАЦИД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0,02 % </w:t>
            </w:r>
            <w:r w:rsidRPr="002E46B4">
              <w:rPr>
                <w:i/>
                <w:sz w:val="18"/>
                <w:szCs w:val="18"/>
              </w:rPr>
              <w:t>дифенацин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43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ЗЕРДАН-блок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парафин. блоки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0,01-0,006 % </w:t>
            </w:r>
            <w:r w:rsidRPr="002E46B4">
              <w:rPr>
                <w:i/>
                <w:sz w:val="18"/>
                <w:szCs w:val="18"/>
              </w:rPr>
              <w:t>изоиндан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44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ЗЕРНОЦИН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0,015 % </w:t>
            </w:r>
            <w:r w:rsidRPr="002E46B4">
              <w:rPr>
                <w:i/>
                <w:sz w:val="18"/>
                <w:szCs w:val="18"/>
              </w:rPr>
              <w:t>трифенацин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45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ЗЕРНОЦИН-блок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парафин. блоки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0,02 % </w:t>
            </w:r>
            <w:r w:rsidRPr="002E46B4">
              <w:rPr>
                <w:i/>
                <w:sz w:val="18"/>
                <w:szCs w:val="18"/>
              </w:rPr>
              <w:t>трифенацин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46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ЗООКУМАРИН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дуст, 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0,6-1,5 % </w:t>
            </w:r>
            <w:r w:rsidRPr="002E46B4">
              <w:rPr>
                <w:i/>
                <w:sz w:val="18"/>
                <w:szCs w:val="18"/>
              </w:rPr>
              <w:t>оксикумарин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47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ЗООКУМАРИН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паста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3 % </w:t>
            </w:r>
            <w:r w:rsidRPr="002E46B4">
              <w:rPr>
                <w:i/>
                <w:sz w:val="18"/>
                <w:szCs w:val="18"/>
              </w:rPr>
              <w:t>оксикумарин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48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ЗООПАСТА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паста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0,3 % </w:t>
            </w:r>
            <w:r w:rsidRPr="002E46B4">
              <w:rPr>
                <w:i/>
                <w:sz w:val="18"/>
                <w:szCs w:val="18"/>
              </w:rPr>
              <w:t>оксикумарин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49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ИНДАН-дуст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тетрафенацин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50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ИНДАН-блок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парафин. блоки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0,01 % </w:t>
            </w:r>
            <w:r w:rsidRPr="002E46B4">
              <w:rPr>
                <w:i/>
                <w:sz w:val="18"/>
                <w:szCs w:val="18"/>
              </w:rPr>
              <w:t>тетрафенацин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51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ИНДАН-ФЛЮИД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тетрафенацин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52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КАПКАН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0,2 % </w:t>
            </w:r>
            <w:r w:rsidRPr="002E46B4">
              <w:rPr>
                <w:i/>
                <w:sz w:val="18"/>
                <w:szCs w:val="18"/>
              </w:rPr>
              <w:t>дифенацин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53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КВИНТОКС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гранулы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0,075 % </w:t>
            </w:r>
            <w:r w:rsidRPr="002E46B4">
              <w:rPr>
                <w:i/>
                <w:sz w:val="18"/>
                <w:szCs w:val="18"/>
              </w:rPr>
              <w:t>холекальциферол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2E46B4">
              <w:rPr>
                <w:sz w:val="18"/>
                <w:szCs w:val="18"/>
              </w:rPr>
              <w:t>Д</w:t>
            </w:r>
            <w:r w:rsidRPr="002E46B4">
              <w:rPr>
                <w:sz w:val="18"/>
                <w:szCs w:val="18"/>
                <w:vertAlign w:val="subscript"/>
              </w:rPr>
              <w:t>3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54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КЕЙД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порошок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хлорфасинон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55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КЛЕРАТ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гранулы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0,025 %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56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КРИЗ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0,0075 % </w:t>
            </w:r>
            <w:r w:rsidRPr="002E46B4">
              <w:rPr>
                <w:i/>
                <w:sz w:val="18"/>
                <w:szCs w:val="18"/>
              </w:rPr>
              <w:t>изопропилфенацин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57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КРИЗ-Д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порошок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изопропилфенацин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58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КРЫСИД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порошок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96 % </w:t>
            </w:r>
            <w:r w:rsidRPr="002E46B4">
              <w:rPr>
                <w:i/>
                <w:sz w:val="18"/>
                <w:szCs w:val="18"/>
              </w:rPr>
              <w:t>нафтилтиомочевина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ЯОД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59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КРЫСИД-покрытие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10 % </w:t>
            </w:r>
            <w:r w:rsidRPr="002E46B4">
              <w:rPr>
                <w:i/>
                <w:sz w:val="18"/>
                <w:szCs w:val="18"/>
              </w:rPr>
              <w:t>нафтилтиомочевина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ЯОД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60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КРЫСИД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1 % </w:t>
            </w:r>
            <w:r w:rsidRPr="002E46B4">
              <w:rPr>
                <w:i/>
                <w:sz w:val="18"/>
                <w:szCs w:val="18"/>
              </w:rPr>
              <w:t>нафтилтиомочевина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ЯОД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61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КРЫСИН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мягкий брикет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62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КРЫСИНАЯ СМЕРТЬ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тестовые брикеты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63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ЛАНИРАТ (бром</w:t>
            </w:r>
            <w:r w:rsidR="00B86F34" w:rsidRPr="002E46B4">
              <w:rPr>
                <w:sz w:val="18"/>
                <w:szCs w:val="18"/>
              </w:rPr>
              <w:t>а</w:t>
            </w:r>
            <w:r w:rsidRPr="002E46B4">
              <w:rPr>
                <w:sz w:val="18"/>
                <w:szCs w:val="18"/>
              </w:rPr>
              <w:t>хем)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64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ЛАНИРАТ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65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МДФ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0,5 % </w:t>
            </w:r>
            <w:r w:rsidRPr="002E46B4">
              <w:rPr>
                <w:i/>
                <w:sz w:val="18"/>
                <w:szCs w:val="18"/>
              </w:rPr>
              <w:t>дифенацин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66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МОРТОРАТ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б</w:t>
            </w:r>
            <w:r w:rsidR="00056E88" w:rsidRPr="002E46B4">
              <w:rPr>
                <w:i/>
                <w:sz w:val="18"/>
                <w:szCs w:val="18"/>
              </w:rPr>
              <w:t>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67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МРД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масляный раствор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0,6 % </w:t>
            </w:r>
            <w:r w:rsidRPr="002E46B4">
              <w:rPr>
                <w:i/>
                <w:sz w:val="18"/>
                <w:szCs w:val="18"/>
              </w:rPr>
              <w:t>дифенакум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68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МУРИТАНИЛ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1-нафтилтиомочевина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ЯОД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69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МЭФ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мас. 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0,5-1 % </w:t>
            </w: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70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ПОЛЕГОН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порошок (тальк)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0,5 % </w:t>
            </w:r>
            <w:r w:rsidRPr="002E46B4">
              <w:rPr>
                <w:i/>
                <w:sz w:val="18"/>
                <w:szCs w:val="18"/>
              </w:rPr>
              <w:t>оксикумарин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71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ПОЛИТОКС-приманка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0,015 % </w:t>
            </w: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72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ПОТЕКС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73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РАКУМИН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0,75 % </w:t>
            </w:r>
            <w:r w:rsidRPr="002E46B4">
              <w:rPr>
                <w:i/>
                <w:sz w:val="18"/>
                <w:szCs w:val="18"/>
              </w:rPr>
              <w:t>куматетралил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74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РАПТОР-санитар</w:t>
            </w:r>
          </w:p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(от крыс)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0,015 % </w:t>
            </w: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75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РАПТОР-санитар</w:t>
            </w:r>
          </w:p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(от мышей)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0,075 % </w:t>
            </w:r>
            <w:r w:rsidRPr="002E46B4">
              <w:rPr>
                <w:i/>
                <w:sz w:val="18"/>
                <w:szCs w:val="18"/>
              </w:rPr>
              <w:t>эргокальциферол</w:t>
            </w:r>
            <w:r w:rsidRPr="002E46B4">
              <w:rPr>
                <w:sz w:val="18"/>
                <w:szCs w:val="18"/>
              </w:rPr>
              <w:t xml:space="preserve">, 0,08 % </w:t>
            </w:r>
            <w:r w:rsidRPr="002E46B4">
              <w:rPr>
                <w:i/>
                <w:sz w:val="18"/>
                <w:szCs w:val="18"/>
              </w:rPr>
              <w:t>холекальциферол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</w:t>
            </w:r>
            <w:r w:rsidRPr="002E46B4">
              <w:rPr>
                <w:sz w:val="18"/>
                <w:szCs w:val="18"/>
                <w:vertAlign w:val="subscript"/>
              </w:rPr>
              <w:t>2</w:t>
            </w:r>
            <w:r w:rsidRPr="002E46B4">
              <w:rPr>
                <w:sz w:val="18"/>
                <w:szCs w:val="18"/>
              </w:rPr>
              <w:t>,</w:t>
            </w:r>
          </w:p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2E46B4">
              <w:rPr>
                <w:sz w:val="18"/>
                <w:szCs w:val="18"/>
              </w:rPr>
              <w:t>Д</w:t>
            </w:r>
            <w:r w:rsidRPr="002E46B4">
              <w:rPr>
                <w:sz w:val="18"/>
                <w:szCs w:val="18"/>
                <w:vertAlign w:val="subscript"/>
              </w:rPr>
              <w:t>3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76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РАТИКУМ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77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РАТИНБРОМ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78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РАТИНДАН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0,5-1 % </w:t>
            </w:r>
            <w:r w:rsidRPr="002E46B4">
              <w:rPr>
                <w:i/>
                <w:sz w:val="18"/>
                <w:szCs w:val="18"/>
              </w:rPr>
              <w:t>дифенацин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79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РАТИФЕН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0,012 % </w:t>
            </w: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80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РАТТИДИОН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паста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81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РАТТИДИОН-ХФ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тесто-сырн. брикеты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0,01 % </w:t>
            </w:r>
            <w:r w:rsidRPr="002E46B4">
              <w:rPr>
                <w:i/>
                <w:sz w:val="18"/>
                <w:szCs w:val="18"/>
              </w:rPr>
              <w:t>хлорфасинон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056E88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82</w:t>
            </w:r>
            <w:r w:rsidR="00056E88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РАТТИДИОН-экстра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тесто-сырн. брикеты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88" w:rsidRPr="002E46B4" w:rsidRDefault="00056E88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B86F34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4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83</w:t>
            </w:r>
            <w:r w:rsidR="00B86F34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4" w:rsidRPr="002E46B4" w:rsidRDefault="00B86F34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РЕАЦИД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4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4" w:rsidRPr="002E46B4" w:rsidRDefault="00B86F34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0,01 % </w:t>
            </w: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34" w:rsidRPr="002E46B4" w:rsidRDefault="00B86F34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A4F76">
            <w:pPr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A4F76">
            <w:pPr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A4F76">
            <w:pPr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A4F76">
            <w:pPr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A4F76">
            <w:pPr>
              <w:tabs>
                <w:tab w:val="left" w:pos="709"/>
                <w:tab w:val="left" w:pos="2127"/>
              </w:tabs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5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84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РЕТТ-киллер супер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гранулы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85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РОБАН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дифенакум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86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РОДЕНТ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0,015 % </w:t>
            </w:r>
            <w:r w:rsidRPr="002E46B4">
              <w:rPr>
                <w:i/>
                <w:sz w:val="18"/>
                <w:szCs w:val="18"/>
              </w:rPr>
              <w:t>оксикумарин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87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РОДЕФАКУМ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88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РОДЕФАСИН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0,01 % </w:t>
            </w:r>
            <w:r w:rsidRPr="002E46B4">
              <w:rPr>
                <w:i/>
                <w:sz w:val="18"/>
                <w:szCs w:val="18"/>
              </w:rPr>
              <w:t>хлорфасинон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89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РОДИАЛОН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90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РОТЕНДАНТ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порошок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0,5 % </w:t>
            </w:r>
            <w:r w:rsidRPr="002E46B4">
              <w:rPr>
                <w:i/>
                <w:sz w:val="18"/>
                <w:szCs w:val="18"/>
              </w:rPr>
              <w:t>дифенацин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91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РУБИНОВЫЙ КОНЦЕНТРАТ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0,25 % б</w:t>
            </w:r>
            <w:r w:rsidRPr="002E46B4">
              <w:rPr>
                <w:i/>
                <w:sz w:val="18"/>
                <w:szCs w:val="18"/>
              </w:rPr>
              <w:t>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92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ТЕСТОКС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гранулы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93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ТОРНАДО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94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ФИНАЛ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95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ФОСФИД ЦИНКА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порошок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80 % </w:t>
            </w:r>
            <w:r w:rsidRPr="002E46B4">
              <w:rPr>
                <w:i/>
                <w:sz w:val="18"/>
                <w:szCs w:val="18"/>
              </w:rPr>
              <w:t>фосфористый цинк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ЯОД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96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ХАНТЕР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гель-концентрат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0,1 %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97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ХАНТЕР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восковые брикеты,</w:t>
            </w:r>
          </w:p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 зерно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</w:t>
            </w:r>
            <w:r w:rsidR="00452725" w:rsidRPr="002E46B4">
              <w:rPr>
                <w:sz w:val="18"/>
                <w:szCs w:val="18"/>
              </w:rPr>
              <w:t>8.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ХЛОРОКАЛ-концен.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ж.к.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0,3 % </w:t>
            </w:r>
            <w:r w:rsidRPr="002E46B4">
              <w:rPr>
                <w:i/>
                <w:sz w:val="18"/>
                <w:szCs w:val="18"/>
              </w:rPr>
              <w:t>хлорфасинон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</w:t>
            </w:r>
            <w:r w:rsidR="00452725" w:rsidRPr="002E46B4">
              <w:rPr>
                <w:sz w:val="18"/>
                <w:szCs w:val="18"/>
              </w:rPr>
              <w:t>9.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ЦУНАМИ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</w:t>
            </w:r>
            <w:r w:rsidR="00452725" w:rsidRPr="002E46B4">
              <w:rPr>
                <w:sz w:val="18"/>
                <w:szCs w:val="18"/>
              </w:rPr>
              <w:t>0.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ЦУНАМИ-супер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</w:t>
            </w:r>
            <w:r w:rsidR="00452725" w:rsidRPr="002E46B4">
              <w:rPr>
                <w:sz w:val="18"/>
                <w:szCs w:val="18"/>
              </w:rPr>
              <w:t>1.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ЦИКЛОНЕТ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зерновосковой блок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0,005 % </w:t>
            </w:r>
            <w:r w:rsidRPr="002E46B4">
              <w:rPr>
                <w:i/>
                <w:sz w:val="18"/>
                <w:szCs w:val="18"/>
              </w:rPr>
              <w:t>бродифакум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F0658E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102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ШТОРМ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восковые брикеты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флокумафен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103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ШУРШИЛЛА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гранулы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0,005 %</w:t>
            </w:r>
            <w:r w:rsidRPr="002E46B4">
              <w:rPr>
                <w:i/>
                <w:sz w:val="18"/>
                <w:szCs w:val="18"/>
              </w:rPr>
              <w:t xml:space="preserve"> тетрафенацин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104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ЭТИЛФЕНАЦИН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гель, паста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0,2 %-2 % </w:t>
            </w: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105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ЭТИЛФЕНАЦИН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масляный раствор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0,5 % </w:t>
            </w: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106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ЭФА-гель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0,05 % </w:t>
            </w:r>
            <w:r w:rsidRPr="002E46B4">
              <w:rPr>
                <w:i/>
                <w:sz w:val="18"/>
                <w:szCs w:val="18"/>
              </w:rPr>
              <w:t>бромадиолон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А2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107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ЭФА-Д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порошок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1 % </w:t>
            </w: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108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ЭФА-шок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шоколад. брикеты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0,015 % </w:t>
            </w: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109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ЭФА-гранулированная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гранулы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0,015 % </w:t>
            </w: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110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ЭФА-мясная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гранулы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0,015 % </w:t>
            </w: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111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ЭФА-зерновая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зерновая приманка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  <w:tr w:rsidR="00452725" w:rsidRPr="002E46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F0658E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112</w:t>
            </w:r>
            <w:r w:rsidR="00452725" w:rsidRPr="002E46B4">
              <w:rPr>
                <w:sz w:val="18"/>
                <w:szCs w:val="18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ЭФА-брикеты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восковые брикеты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этилфенацин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5" w:rsidRPr="002E46B4" w:rsidRDefault="00452725" w:rsidP="005D6871">
            <w:pPr>
              <w:tabs>
                <w:tab w:val="left" w:pos="709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А1</w:t>
            </w:r>
          </w:p>
        </w:tc>
      </w:tr>
    </w:tbl>
    <w:p w:rsidR="00056E88" w:rsidRPr="002E46B4" w:rsidRDefault="00056E88" w:rsidP="00056E88">
      <w:pPr>
        <w:tabs>
          <w:tab w:val="left" w:pos="709"/>
          <w:tab w:val="left" w:pos="2127"/>
        </w:tabs>
        <w:ind w:firstLine="709"/>
        <w:jc w:val="both"/>
        <w:rPr>
          <w:b/>
          <w:sz w:val="18"/>
          <w:szCs w:val="18"/>
        </w:rPr>
      </w:pPr>
      <w:r w:rsidRPr="002E46B4">
        <w:rPr>
          <w:sz w:val="18"/>
          <w:szCs w:val="18"/>
        </w:rPr>
        <w:t xml:space="preserve">           </w:t>
      </w:r>
      <w:r w:rsidRPr="002E46B4">
        <w:rPr>
          <w:b/>
          <w:sz w:val="18"/>
          <w:szCs w:val="18"/>
        </w:rPr>
        <w:t>Примечания:</w:t>
      </w:r>
    </w:p>
    <w:p w:rsidR="00056E88" w:rsidRPr="002E46B4" w:rsidRDefault="00056E88" w:rsidP="00056E88">
      <w:pPr>
        <w:tabs>
          <w:tab w:val="left" w:pos="709"/>
          <w:tab w:val="left" w:pos="2127"/>
        </w:tabs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 xml:space="preserve"> формы применения: к.э. – концентрат эмульс</w:t>
      </w:r>
      <w:r w:rsidR="00F0658E" w:rsidRPr="002E46B4">
        <w:rPr>
          <w:sz w:val="18"/>
          <w:szCs w:val="18"/>
        </w:rPr>
        <w:t>ии, к.с. – концентрат суспензии,</w:t>
      </w:r>
      <w:r w:rsidRPr="002E46B4">
        <w:rPr>
          <w:sz w:val="18"/>
          <w:szCs w:val="18"/>
        </w:rPr>
        <w:t xml:space="preserve"> с.п. – смачивающийся порошок, в.р.п. – водорастворимый порошок, в.р.с. – водорастворимая суспензия; в.м.э. – водо-масляная эмульсия, м.к.э. – микрокапсулированный концентрат эмуль</w:t>
      </w:r>
      <w:r w:rsidR="00F0658E" w:rsidRPr="002E46B4">
        <w:rPr>
          <w:sz w:val="18"/>
          <w:szCs w:val="18"/>
        </w:rPr>
        <w:t>сии,</w:t>
      </w:r>
      <w:r w:rsidRPr="002E46B4">
        <w:rPr>
          <w:sz w:val="18"/>
          <w:szCs w:val="18"/>
        </w:rPr>
        <w:t xml:space="preserve"> в.э. – вод</w:t>
      </w:r>
      <w:r w:rsidR="00F0658E" w:rsidRPr="002E46B4">
        <w:rPr>
          <w:sz w:val="18"/>
          <w:szCs w:val="18"/>
        </w:rPr>
        <w:t>ная эмульсия,</w:t>
      </w:r>
      <w:r w:rsidRPr="002E46B4">
        <w:rPr>
          <w:sz w:val="18"/>
          <w:szCs w:val="18"/>
        </w:rPr>
        <w:t xml:space="preserve"> в.к.э. – водный концентрат эмульсии, мас.к. – масляный конце</w:t>
      </w:r>
      <w:r w:rsidR="00F0658E" w:rsidRPr="002E46B4">
        <w:rPr>
          <w:sz w:val="18"/>
          <w:szCs w:val="18"/>
        </w:rPr>
        <w:t>нтрат, ж.к. – жидкий концентрат, а.у. – аэрозольная упаковка,</w:t>
      </w:r>
      <w:r w:rsidRPr="002E46B4">
        <w:rPr>
          <w:sz w:val="18"/>
          <w:szCs w:val="18"/>
        </w:rPr>
        <w:t xml:space="preserve"> б.а.у. – беспропеллентная аэрозольная упаковка;</w:t>
      </w:r>
    </w:p>
    <w:p w:rsidR="00056E88" w:rsidRPr="002E46B4" w:rsidRDefault="00056E88" w:rsidP="00056E88">
      <w:pPr>
        <w:tabs>
          <w:tab w:val="left" w:pos="709"/>
          <w:tab w:val="left" w:pos="2127"/>
        </w:tabs>
        <w:ind w:firstLine="709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тип ДВ: Н – неорганическое вещество, НН – неоникотиноиды</w:t>
      </w:r>
      <w:r w:rsidR="00F0658E" w:rsidRPr="002E46B4">
        <w:rPr>
          <w:sz w:val="18"/>
          <w:szCs w:val="18"/>
        </w:rPr>
        <w:t>,</w:t>
      </w:r>
      <w:r w:rsidRPr="002E46B4">
        <w:rPr>
          <w:sz w:val="18"/>
          <w:szCs w:val="18"/>
        </w:rPr>
        <w:t xml:space="preserve"> ФОС – фосфороорганические соединения, К – карбаматы, П </w:t>
      </w:r>
      <w:r w:rsidR="00F0658E" w:rsidRPr="002E46B4">
        <w:rPr>
          <w:sz w:val="18"/>
          <w:szCs w:val="18"/>
        </w:rPr>
        <w:t>– пиретроиды, Ф – фенилпиразолы,</w:t>
      </w:r>
      <w:r w:rsidRPr="002E46B4">
        <w:rPr>
          <w:sz w:val="18"/>
          <w:szCs w:val="18"/>
        </w:rPr>
        <w:t xml:space="preserve"> ЯОД – яды острого действия, А1 – антикоагулянты первого поколения, А2 – антикоагулянты второго по</w:t>
      </w:r>
      <w:r w:rsidR="00F0658E" w:rsidRPr="002E46B4">
        <w:rPr>
          <w:sz w:val="18"/>
          <w:szCs w:val="18"/>
        </w:rPr>
        <w:t>коления,</w:t>
      </w:r>
      <w:r w:rsidRPr="002E46B4">
        <w:rPr>
          <w:sz w:val="18"/>
          <w:szCs w:val="18"/>
        </w:rPr>
        <w:t xml:space="preserve"> Д</w:t>
      </w:r>
      <w:r w:rsidRPr="002E46B4">
        <w:rPr>
          <w:sz w:val="18"/>
          <w:szCs w:val="18"/>
          <w:vertAlign w:val="subscript"/>
        </w:rPr>
        <w:t xml:space="preserve">2  </w:t>
      </w:r>
      <w:r w:rsidRPr="002E46B4">
        <w:rPr>
          <w:sz w:val="18"/>
          <w:szCs w:val="18"/>
        </w:rPr>
        <w:t>и Д</w:t>
      </w:r>
      <w:r w:rsidRPr="002E46B4">
        <w:rPr>
          <w:sz w:val="18"/>
          <w:szCs w:val="18"/>
          <w:vertAlign w:val="subscript"/>
        </w:rPr>
        <w:t xml:space="preserve">3 </w:t>
      </w:r>
      <w:r w:rsidRPr="002E46B4">
        <w:rPr>
          <w:sz w:val="18"/>
          <w:szCs w:val="18"/>
        </w:rPr>
        <w:t xml:space="preserve"> – витамины;</w:t>
      </w:r>
    </w:p>
    <w:p w:rsidR="00056E88" w:rsidRPr="002E46B4" w:rsidRDefault="00056E88" w:rsidP="00056E88">
      <w:pPr>
        <w:tabs>
          <w:tab w:val="left" w:pos="709"/>
          <w:tab w:val="left" w:pos="2127"/>
        </w:tabs>
        <w:ind w:firstLine="720"/>
        <w:jc w:val="both"/>
        <w:rPr>
          <w:sz w:val="18"/>
          <w:szCs w:val="18"/>
        </w:rPr>
      </w:pPr>
      <w:r w:rsidRPr="002E46B4">
        <w:rPr>
          <w:sz w:val="18"/>
          <w:szCs w:val="18"/>
        </w:rPr>
        <w:t>* – препараты, рекомендованные для борьбы с клещами.</w:t>
      </w:r>
    </w:p>
    <w:p w:rsidR="00854622" w:rsidRPr="002E46B4" w:rsidRDefault="002103AB" w:rsidP="002103AB">
      <w:pPr>
        <w:tabs>
          <w:tab w:val="left" w:pos="709"/>
          <w:tab w:val="left" w:pos="1890"/>
          <w:tab w:val="left" w:pos="2127"/>
        </w:tabs>
        <w:spacing w:line="360" w:lineRule="auto"/>
        <w:ind w:firstLine="709"/>
        <w:rPr>
          <w:sz w:val="18"/>
          <w:szCs w:val="18"/>
        </w:rPr>
      </w:pPr>
      <w:r w:rsidRPr="002E46B4">
        <w:rPr>
          <w:sz w:val="18"/>
          <w:szCs w:val="18"/>
        </w:rPr>
        <w:tab/>
        <w:t xml:space="preserve">                                                                                                                    </w:t>
      </w:r>
      <w:r w:rsidR="00854622" w:rsidRPr="002E46B4">
        <w:rPr>
          <w:sz w:val="18"/>
          <w:szCs w:val="18"/>
        </w:rPr>
        <w:t xml:space="preserve">Приложение </w:t>
      </w:r>
      <w:r w:rsidR="001E79AE" w:rsidRPr="002E46B4">
        <w:rPr>
          <w:sz w:val="18"/>
          <w:szCs w:val="18"/>
        </w:rPr>
        <w:t>2</w:t>
      </w:r>
      <w:r w:rsidR="00854622" w:rsidRPr="002E46B4">
        <w:rPr>
          <w:sz w:val="18"/>
          <w:szCs w:val="18"/>
        </w:rPr>
        <w:t xml:space="preserve"> (рекомендуемое)</w:t>
      </w:r>
    </w:p>
    <w:p w:rsidR="00187208" w:rsidRPr="002E46B4" w:rsidRDefault="00187208" w:rsidP="00A13A09">
      <w:pPr>
        <w:pStyle w:val="a7"/>
        <w:jc w:val="center"/>
        <w:rPr>
          <w:sz w:val="18"/>
          <w:szCs w:val="18"/>
        </w:rPr>
      </w:pPr>
      <w:r w:rsidRPr="002E46B4">
        <w:rPr>
          <w:sz w:val="18"/>
          <w:szCs w:val="18"/>
        </w:rPr>
        <w:t xml:space="preserve">Оснащение химической лаборатории для приготовления </w:t>
      </w:r>
    </w:p>
    <w:p w:rsidR="00187208" w:rsidRPr="002E46B4" w:rsidRDefault="00BF422E" w:rsidP="00A13A09">
      <w:pPr>
        <w:pStyle w:val="a7"/>
        <w:jc w:val="center"/>
        <w:rPr>
          <w:sz w:val="18"/>
          <w:szCs w:val="18"/>
        </w:rPr>
      </w:pPr>
      <w:r w:rsidRPr="002E46B4">
        <w:rPr>
          <w:sz w:val="18"/>
          <w:szCs w:val="18"/>
        </w:rPr>
        <w:t>инсектиц</w:t>
      </w:r>
      <w:r w:rsidR="00187208" w:rsidRPr="002E46B4">
        <w:rPr>
          <w:sz w:val="18"/>
          <w:szCs w:val="18"/>
        </w:rPr>
        <w:t>идных</w:t>
      </w:r>
      <w:r w:rsidRPr="002E46B4">
        <w:rPr>
          <w:sz w:val="18"/>
          <w:szCs w:val="18"/>
        </w:rPr>
        <w:t xml:space="preserve"> и родентицидных</w:t>
      </w:r>
      <w:r w:rsidR="00187208" w:rsidRPr="002E46B4">
        <w:rPr>
          <w:sz w:val="18"/>
          <w:szCs w:val="18"/>
        </w:rPr>
        <w:t xml:space="preserve"> </w:t>
      </w:r>
      <w:r w:rsidR="008A4F9D" w:rsidRPr="002E46B4">
        <w:rPr>
          <w:sz w:val="18"/>
          <w:szCs w:val="18"/>
        </w:rPr>
        <w:t>средств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6422"/>
        <w:gridCol w:w="2126"/>
      </w:tblGrid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№ п/п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Наименование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Количество</w:t>
            </w:r>
          </w:p>
          <w:p w:rsidR="00187208" w:rsidRPr="002E46B4" w:rsidRDefault="00AF1CB9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(штук)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Аптечка с противоядиями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</w:t>
            </w:r>
            <w:r w:rsidR="00BF422E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Респираторы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  <w:r w:rsidR="00BF422E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Ватно-марлевые повязки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20</w:t>
            </w:r>
            <w:r w:rsidR="00BF422E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Комбинезоны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  <w:r w:rsidR="00BF422E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Капюшоны или колпаки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10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6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Фартуки клеенчатые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</w:t>
            </w:r>
            <w:r w:rsidR="00BF422E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7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Нарукавники клеенчатые (пар)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5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8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Перчатки хирургические (пар)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  <w:r w:rsidR="00AF1CB9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9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Перчатки резиновые хозяйственные (пар)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C73EA7" w:rsidP="00C73EA7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  <w:r w:rsidR="00BF422E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Рукавицы брезентовые (пар)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  <w:r w:rsidR="00AF1CB9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11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Полотенца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10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12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Сапоги резиновые или кирзовые (пар)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5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13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Защитные очки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</w:t>
            </w:r>
            <w:r w:rsidR="00AF1CB9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14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Халаты технические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</w:t>
            </w:r>
            <w:r w:rsidR="00AF1CB9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15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Мешки-тара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  <w:r w:rsidR="00AF1CB9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16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Мешки клеенчатые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  <w:r w:rsidR="00AF1CB9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17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Целлофановые пакеты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100</w:t>
            </w:r>
            <w:r w:rsidR="00AF1CB9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18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Совки для сыпучих продуктов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6</w:t>
            </w:r>
            <w:r w:rsidR="00AF1CB9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19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Брезент 2</w:t>
            </w:r>
            <w:r w:rsidR="00AF1CB9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2E46B4">
              <w:rPr>
                <w:b w:val="0"/>
                <w:bCs w:val="0"/>
                <w:sz w:val="18"/>
                <w:szCs w:val="18"/>
              </w:rPr>
              <w:t>х</w:t>
            </w:r>
            <w:r w:rsidR="00AF1CB9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2E46B4">
              <w:rPr>
                <w:b w:val="0"/>
                <w:bCs w:val="0"/>
                <w:sz w:val="18"/>
                <w:szCs w:val="18"/>
              </w:rPr>
              <w:t>2 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2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20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Весы аптечные (до 1 кг)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</w:t>
            </w:r>
            <w:r w:rsidR="00AF1CB9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21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Весы настольные (до 10 кг)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1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22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Весы напольные (до 1000кг)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23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Разновесы (комплект)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24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Баки оцинкованные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25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Баки эмалированные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26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Фляги алюминиевые (40-литровые)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2 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27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Лопаты штыковые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28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Лопаты совковые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29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Ведра оцинкованные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30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Ведра эмалированные с крышками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31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Ванна эмалированная (пластиковая)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32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Мерные кружки (1-литровые)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33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Кружки эмалированные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34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Противни или поддоны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35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Тазы оцинкованные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36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Тазы эмалированные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37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Банки стеклянные (5-10-литровые)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38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Стаканы химические разные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39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Воронки разные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6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40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Пробирки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50</w:t>
            </w:r>
          </w:p>
        </w:tc>
      </w:tr>
      <w:tr w:rsidR="00187208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41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Сетки металлические для сушки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2938F8">
            <w:pPr>
              <w:pStyle w:val="a7"/>
              <w:jc w:val="center"/>
              <w:rPr>
                <w:bCs w:val="0"/>
                <w:sz w:val="18"/>
                <w:szCs w:val="18"/>
              </w:rPr>
            </w:pPr>
            <w:r w:rsidRPr="002E46B4">
              <w:rPr>
                <w:bCs w:val="0"/>
                <w:sz w:val="18"/>
                <w:szCs w:val="18"/>
              </w:rPr>
              <w:t>1.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2938F8">
            <w:pPr>
              <w:pStyle w:val="a7"/>
              <w:jc w:val="center"/>
              <w:rPr>
                <w:bCs w:val="0"/>
                <w:sz w:val="18"/>
                <w:szCs w:val="18"/>
              </w:rPr>
            </w:pPr>
            <w:r w:rsidRPr="002E46B4">
              <w:rPr>
                <w:bCs w:val="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2938F8">
            <w:pPr>
              <w:pStyle w:val="a7"/>
              <w:jc w:val="center"/>
              <w:rPr>
                <w:bCs w:val="0"/>
                <w:sz w:val="18"/>
                <w:szCs w:val="18"/>
              </w:rPr>
            </w:pPr>
            <w:r w:rsidRPr="002E46B4">
              <w:rPr>
                <w:bCs w:val="0"/>
                <w:sz w:val="18"/>
                <w:szCs w:val="18"/>
              </w:rPr>
              <w:t>3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42.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Чашки Петри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20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43.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Корнцанги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44.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Пинцеты разные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45.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Топоры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46.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Молоток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47.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Пассатижы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48.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Гвоздодер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49.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Стамеска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50.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Мясорубка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51.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Протравитель (барабан) типа «Идеал»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52.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Мыло хозяйственное (кусков)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53.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Мыло туалетное (кусков)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54.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Щетки (ершики) для мытья посуды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55.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Умывальник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3642FE" w:rsidRPr="002E46B4"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56.</w:t>
            </w:r>
          </w:p>
        </w:tc>
        <w:tc>
          <w:tcPr>
            <w:tcW w:w="6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Холодильник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2FE" w:rsidRPr="002E46B4" w:rsidRDefault="003642F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</w:tbl>
    <w:p w:rsidR="00187208" w:rsidRPr="002E46B4" w:rsidRDefault="00641ACF" w:rsidP="00641ACF">
      <w:pPr>
        <w:pStyle w:val="a4"/>
        <w:tabs>
          <w:tab w:val="left" w:pos="2730"/>
        </w:tabs>
        <w:ind w:firstLine="709"/>
        <w:jc w:val="left"/>
        <w:rPr>
          <w:sz w:val="18"/>
          <w:szCs w:val="18"/>
        </w:rPr>
      </w:pPr>
      <w:r w:rsidRPr="002E46B4">
        <w:rPr>
          <w:sz w:val="18"/>
          <w:szCs w:val="18"/>
        </w:rPr>
        <w:tab/>
      </w:r>
      <w:r w:rsidR="00187208" w:rsidRPr="002E46B4">
        <w:rPr>
          <w:sz w:val="18"/>
          <w:szCs w:val="18"/>
        </w:rPr>
        <w:t xml:space="preserve">Приложение </w:t>
      </w:r>
      <w:r w:rsidR="0059392B" w:rsidRPr="002E46B4">
        <w:rPr>
          <w:sz w:val="18"/>
          <w:szCs w:val="18"/>
        </w:rPr>
        <w:t>3</w:t>
      </w:r>
      <w:r w:rsidR="00187208" w:rsidRPr="002E46B4">
        <w:rPr>
          <w:sz w:val="18"/>
          <w:szCs w:val="18"/>
        </w:rPr>
        <w:t xml:space="preserve"> (</w:t>
      </w:r>
      <w:r w:rsidR="0059392B" w:rsidRPr="002E46B4">
        <w:rPr>
          <w:sz w:val="18"/>
          <w:szCs w:val="18"/>
        </w:rPr>
        <w:t>справочн</w:t>
      </w:r>
      <w:r w:rsidR="00187208" w:rsidRPr="002E46B4">
        <w:rPr>
          <w:sz w:val="18"/>
          <w:szCs w:val="18"/>
        </w:rPr>
        <w:t>ое)</w:t>
      </w:r>
    </w:p>
    <w:p w:rsidR="00187208" w:rsidRPr="002E46B4" w:rsidRDefault="00187208" w:rsidP="00A13A09">
      <w:pPr>
        <w:pStyle w:val="a4"/>
        <w:spacing w:line="276" w:lineRule="auto"/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Количество инсектицида (г, мл), необходимое для приготовления</w:t>
      </w:r>
    </w:p>
    <w:p w:rsidR="00187208" w:rsidRPr="002E46B4" w:rsidRDefault="00187208" w:rsidP="00A13A09">
      <w:pPr>
        <w:pStyle w:val="a4"/>
        <w:spacing w:line="276" w:lineRule="auto"/>
        <w:jc w:val="center"/>
        <w:rPr>
          <w:b/>
          <w:bCs/>
          <w:sz w:val="18"/>
          <w:szCs w:val="18"/>
        </w:rPr>
      </w:pPr>
      <w:r w:rsidRPr="002E46B4">
        <w:rPr>
          <w:b/>
          <w:bCs/>
          <w:sz w:val="18"/>
          <w:szCs w:val="18"/>
        </w:rPr>
        <w:t>10 л рабочей  жидкости требуемой концентрации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51"/>
        <w:gridCol w:w="992"/>
        <w:gridCol w:w="1134"/>
        <w:gridCol w:w="1134"/>
        <w:gridCol w:w="1134"/>
        <w:gridCol w:w="992"/>
        <w:gridCol w:w="993"/>
      </w:tblGrid>
      <w:tr w:rsidR="008F6CFC" w:rsidRPr="002E46B4"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38E1" w:rsidRPr="002E46B4" w:rsidRDefault="00FC38E1" w:rsidP="00FC38E1">
            <w:pPr>
              <w:pStyle w:val="a4"/>
              <w:pBdr>
                <w:top w:val="single" w:sz="6" w:space="1" w:color="auto"/>
              </w:pBdr>
              <w:spacing w:line="240" w:lineRule="auto"/>
              <w:ind w:left="-142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Содержание ДВ в промышленном </w:t>
            </w:r>
          </w:p>
          <w:p w:rsidR="008F6CFC" w:rsidRPr="002E46B4" w:rsidRDefault="00FC38E1" w:rsidP="00FC38E1">
            <w:pPr>
              <w:pStyle w:val="a4"/>
              <w:pBdr>
                <w:top w:val="single" w:sz="6" w:space="1" w:color="auto"/>
              </w:pBdr>
              <w:spacing w:line="240" w:lineRule="auto"/>
              <w:ind w:left="-142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препарате</w:t>
            </w:r>
          </w:p>
        </w:tc>
        <w:tc>
          <w:tcPr>
            <w:tcW w:w="72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CFC" w:rsidRPr="002E46B4" w:rsidRDefault="008F6CFC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Концентрация рабочего раствора (в % по ДВ)</w:t>
            </w:r>
          </w:p>
        </w:tc>
      </w:tr>
      <w:tr w:rsidR="008F6CFC" w:rsidRPr="002E46B4">
        <w:tc>
          <w:tcPr>
            <w:tcW w:w="23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CFC" w:rsidRPr="002E46B4" w:rsidRDefault="008F6CFC" w:rsidP="00A13A09">
            <w:pPr>
              <w:pStyle w:val="a4"/>
              <w:pBdr>
                <w:top w:val="single" w:sz="6" w:space="1" w:color="auto"/>
              </w:pBdr>
              <w:spacing w:line="240" w:lineRule="auto"/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CFC" w:rsidRPr="002E46B4" w:rsidRDefault="008F6CFC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CFC" w:rsidRPr="002E46B4" w:rsidRDefault="008F6CFC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CFC" w:rsidRPr="002E46B4" w:rsidRDefault="008F6CFC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CFC" w:rsidRPr="002E46B4" w:rsidRDefault="008F6CFC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CFC" w:rsidRPr="002E46B4" w:rsidRDefault="008F6CFC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CFC" w:rsidRPr="002E46B4" w:rsidRDefault="008F6CFC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CFC" w:rsidRPr="002E46B4" w:rsidRDefault="008F6CFC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5,0</w:t>
            </w:r>
          </w:p>
        </w:tc>
      </w:tr>
      <w:tr w:rsidR="00187208" w:rsidRPr="002E46B4">
        <w:tc>
          <w:tcPr>
            <w:tcW w:w="2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1670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6670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187208" w:rsidRPr="002E46B4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10000</w:t>
            </w:r>
          </w:p>
        </w:tc>
      </w:tr>
      <w:tr w:rsidR="00187208" w:rsidRPr="002E46B4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5000</w:t>
            </w:r>
          </w:p>
        </w:tc>
      </w:tr>
      <w:tr w:rsidR="00187208" w:rsidRPr="002E46B4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1333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3330</w:t>
            </w:r>
          </w:p>
        </w:tc>
      </w:tr>
      <w:tr w:rsidR="00187208" w:rsidRPr="002E46B4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2500</w:t>
            </w:r>
          </w:p>
        </w:tc>
      </w:tr>
      <w:tr w:rsidR="00187208" w:rsidRPr="002E46B4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2000</w:t>
            </w:r>
          </w:p>
        </w:tc>
      </w:tr>
      <w:tr w:rsidR="00187208" w:rsidRPr="002E46B4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1670</w:t>
            </w:r>
          </w:p>
        </w:tc>
      </w:tr>
      <w:tr w:rsidR="00187208" w:rsidRPr="002E46B4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1250</w:t>
            </w:r>
          </w:p>
        </w:tc>
      </w:tr>
      <w:tr w:rsidR="00187208" w:rsidRPr="002E46B4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1000</w:t>
            </w:r>
          </w:p>
        </w:tc>
      </w:tr>
      <w:tr w:rsidR="00187208" w:rsidRPr="002E46B4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830</w:t>
            </w:r>
          </w:p>
        </w:tc>
      </w:tr>
      <w:tr w:rsidR="00187208" w:rsidRPr="002E46B4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710</w:t>
            </w:r>
          </w:p>
        </w:tc>
      </w:tr>
      <w:tr w:rsidR="00187208" w:rsidRPr="002E46B4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08" w:rsidRPr="002E46B4" w:rsidRDefault="00187208" w:rsidP="0037793E">
            <w:pPr>
              <w:pStyle w:val="a4"/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630</w:t>
            </w:r>
          </w:p>
        </w:tc>
      </w:tr>
    </w:tbl>
    <w:p w:rsidR="002D779B" w:rsidRPr="002E46B4" w:rsidRDefault="002D779B" w:rsidP="002D779B">
      <w:pPr>
        <w:pStyle w:val="a7"/>
        <w:spacing w:line="360" w:lineRule="auto"/>
        <w:jc w:val="right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Приложение 4 (рекомендуемое)</w:t>
      </w:r>
    </w:p>
    <w:p w:rsidR="002D779B" w:rsidRPr="002E46B4" w:rsidRDefault="007471F8" w:rsidP="002D779B">
      <w:pPr>
        <w:spacing w:line="276" w:lineRule="auto"/>
        <w:jc w:val="center"/>
        <w:rPr>
          <w:b/>
          <w:sz w:val="18"/>
          <w:szCs w:val="18"/>
        </w:rPr>
      </w:pPr>
      <w:r w:rsidRPr="002E46B4">
        <w:rPr>
          <w:b/>
          <w:sz w:val="18"/>
          <w:szCs w:val="18"/>
        </w:rPr>
        <w:t>К</w:t>
      </w:r>
      <w:r w:rsidR="002D779B" w:rsidRPr="002E46B4">
        <w:rPr>
          <w:b/>
          <w:sz w:val="18"/>
          <w:szCs w:val="18"/>
        </w:rPr>
        <w:t xml:space="preserve">онцентрации инсектоакарицидов (в % по ДВ), </w:t>
      </w:r>
    </w:p>
    <w:p w:rsidR="002D779B" w:rsidRPr="002E46B4" w:rsidRDefault="002D779B" w:rsidP="002D779B">
      <w:pPr>
        <w:spacing w:line="276" w:lineRule="auto"/>
        <w:jc w:val="center"/>
        <w:rPr>
          <w:b/>
          <w:sz w:val="18"/>
          <w:szCs w:val="18"/>
        </w:rPr>
      </w:pPr>
      <w:r w:rsidRPr="002E46B4">
        <w:rPr>
          <w:b/>
          <w:sz w:val="18"/>
          <w:szCs w:val="18"/>
        </w:rPr>
        <w:t>р</w:t>
      </w:r>
      <w:r w:rsidR="007471F8" w:rsidRPr="002E46B4">
        <w:rPr>
          <w:b/>
          <w:sz w:val="18"/>
          <w:szCs w:val="18"/>
        </w:rPr>
        <w:t>екомендуемые для пр</w:t>
      </w:r>
      <w:r w:rsidRPr="002E46B4">
        <w:rPr>
          <w:b/>
          <w:sz w:val="18"/>
          <w:szCs w:val="18"/>
        </w:rPr>
        <w:t>имен</w:t>
      </w:r>
      <w:r w:rsidR="007471F8" w:rsidRPr="002E46B4">
        <w:rPr>
          <w:b/>
          <w:sz w:val="18"/>
          <w:szCs w:val="18"/>
        </w:rPr>
        <w:t xml:space="preserve">ения </w:t>
      </w:r>
      <w:r w:rsidRPr="002E46B4">
        <w:rPr>
          <w:b/>
          <w:sz w:val="18"/>
          <w:szCs w:val="18"/>
        </w:rPr>
        <w:t xml:space="preserve">в природных очагах чумы </w:t>
      </w:r>
    </w:p>
    <w:p w:rsidR="002D779B" w:rsidRPr="002E46B4" w:rsidRDefault="002D779B" w:rsidP="002D779B">
      <w:pPr>
        <w:spacing w:line="276" w:lineRule="auto"/>
        <w:jc w:val="center"/>
        <w:rPr>
          <w:b/>
          <w:sz w:val="18"/>
          <w:szCs w:val="18"/>
        </w:rPr>
      </w:pPr>
      <w:r w:rsidRPr="002E46B4">
        <w:rPr>
          <w:b/>
          <w:sz w:val="18"/>
          <w:szCs w:val="18"/>
        </w:rPr>
        <w:t>на территории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1275"/>
        <w:gridCol w:w="1276"/>
        <w:gridCol w:w="1276"/>
        <w:gridCol w:w="1276"/>
      </w:tblGrid>
      <w:tr w:rsidR="002D779B" w:rsidRPr="002E46B4">
        <w:tc>
          <w:tcPr>
            <w:tcW w:w="675" w:type="dxa"/>
            <w:vMerge w:val="restart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№</w:t>
            </w:r>
          </w:p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п/п</w:t>
            </w:r>
          </w:p>
        </w:tc>
        <w:tc>
          <w:tcPr>
            <w:tcW w:w="2268" w:type="dxa"/>
            <w:vMerge w:val="restart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Название </w:t>
            </w:r>
          </w:p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инсектицида</w:t>
            </w:r>
          </w:p>
        </w:tc>
        <w:tc>
          <w:tcPr>
            <w:tcW w:w="3827" w:type="dxa"/>
            <w:gridSpan w:val="3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Полевая </w:t>
            </w:r>
          </w:p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дезинсекция</w:t>
            </w:r>
          </w:p>
        </w:tc>
        <w:tc>
          <w:tcPr>
            <w:tcW w:w="2552" w:type="dxa"/>
            <w:gridSpan w:val="2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Поселковая </w:t>
            </w:r>
          </w:p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дезинсекция</w:t>
            </w:r>
          </w:p>
        </w:tc>
      </w:tr>
      <w:tr w:rsidR="002D779B" w:rsidRPr="002E46B4">
        <w:tc>
          <w:tcPr>
            <w:tcW w:w="675" w:type="dxa"/>
            <w:vMerge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Порош.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Влаж.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Импрегн.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Влаж.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Порош.</w:t>
            </w:r>
          </w:p>
        </w:tc>
      </w:tr>
      <w:tr w:rsidR="002D779B" w:rsidRPr="002E46B4">
        <w:tc>
          <w:tcPr>
            <w:tcW w:w="9322" w:type="dxa"/>
            <w:gridSpan w:val="7"/>
          </w:tcPr>
          <w:p w:rsidR="002D779B" w:rsidRPr="002E46B4" w:rsidRDefault="002D779B" w:rsidP="00181E44">
            <w:pPr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Фосфорорганические соединения</w:t>
            </w:r>
          </w:p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Хлорофос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3,0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Малатион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4,0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4,0</w:t>
            </w: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Фентион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0,7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0,7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Диазинон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0,6-1,0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Пиримифосметил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Хлорпирифос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0,5-0,6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2D779B" w:rsidRPr="002E46B4">
        <w:tc>
          <w:tcPr>
            <w:tcW w:w="9322" w:type="dxa"/>
            <w:gridSpan w:val="7"/>
          </w:tcPr>
          <w:p w:rsidR="002D779B" w:rsidRPr="002E46B4" w:rsidRDefault="002D779B" w:rsidP="00181E44">
            <w:pPr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Карбаматы</w:t>
            </w:r>
          </w:p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Пропоксур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1,0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1,0</w:t>
            </w:r>
          </w:p>
        </w:tc>
      </w:tr>
      <w:tr w:rsidR="002D779B" w:rsidRPr="002E46B4">
        <w:tc>
          <w:tcPr>
            <w:tcW w:w="9322" w:type="dxa"/>
            <w:gridSpan w:val="7"/>
          </w:tcPr>
          <w:p w:rsidR="002D779B" w:rsidRPr="002E46B4" w:rsidRDefault="002D779B" w:rsidP="00181E44">
            <w:pPr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Пиретроиды</w:t>
            </w:r>
          </w:p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Перметрин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0,5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0,7-1,0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0,2-1,0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0,5</w:t>
            </w: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9.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Дельтаметрин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0,05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0,05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0,05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0,05</w:t>
            </w: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10.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Циперметрин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0,5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0,5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0,5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0,2-0,5</w:t>
            </w: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11.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Альфациперметрин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0,2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0,24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0,24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12.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Зетациперметрин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0,05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0,1-0,15</w:t>
            </w:r>
          </w:p>
        </w:tc>
        <w:tc>
          <w:tcPr>
            <w:tcW w:w="1276" w:type="dxa"/>
          </w:tcPr>
          <w:p w:rsidR="002D779B" w:rsidRPr="002E46B4" w:rsidRDefault="007471F8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0,05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0,1-0,15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0,05</w:t>
            </w: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13.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Фенвалерат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0,05-0,4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0,25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0,05-0,4</w:t>
            </w: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14.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Цифлутрин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7471F8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0,05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0,025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15.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Лямбдацигалотрин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0,8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2D779B" w:rsidRPr="002E46B4">
        <w:tc>
          <w:tcPr>
            <w:tcW w:w="9322" w:type="dxa"/>
            <w:gridSpan w:val="7"/>
          </w:tcPr>
          <w:p w:rsidR="002D779B" w:rsidRPr="002E46B4" w:rsidRDefault="002D779B" w:rsidP="00181E44">
            <w:pPr>
              <w:jc w:val="center"/>
              <w:rPr>
                <w:b/>
                <w:sz w:val="18"/>
                <w:szCs w:val="18"/>
              </w:rPr>
            </w:pPr>
            <w:r w:rsidRPr="002E46B4">
              <w:rPr>
                <w:b/>
                <w:sz w:val="18"/>
                <w:szCs w:val="18"/>
              </w:rPr>
              <w:t>Неоникотиноиды</w:t>
            </w:r>
          </w:p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</w:p>
        </w:tc>
      </w:tr>
      <w:tr w:rsidR="002D779B" w:rsidRPr="002E46B4">
        <w:tc>
          <w:tcPr>
            <w:tcW w:w="6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16.</w:t>
            </w:r>
          </w:p>
        </w:tc>
        <w:tc>
          <w:tcPr>
            <w:tcW w:w="2268" w:type="dxa"/>
          </w:tcPr>
          <w:p w:rsidR="002D779B" w:rsidRPr="002E46B4" w:rsidRDefault="002D779B" w:rsidP="00181E44">
            <w:pPr>
              <w:rPr>
                <w:i/>
                <w:sz w:val="18"/>
                <w:szCs w:val="18"/>
              </w:rPr>
            </w:pPr>
            <w:r w:rsidRPr="002E46B4">
              <w:rPr>
                <w:i/>
                <w:sz w:val="18"/>
                <w:szCs w:val="18"/>
              </w:rPr>
              <w:t>Имидаклоприд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0,5</w:t>
            </w:r>
          </w:p>
        </w:tc>
        <w:tc>
          <w:tcPr>
            <w:tcW w:w="1276" w:type="dxa"/>
          </w:tcPr>
          <w:p w:rsidR="002D779B" w:rsidRPr="002E46B4" w:rsidRDefault="002D779B" w:rsidP="00181E44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</w:tbl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9100D6" w:rsidRPr="002E46B4" w:rsidRDefault="009100D6" w:rsidP="00084961">
      <w:pPr>
        <w:jc w:val="right"/>
        <w:rPr>
          <w:sz w:val="18"/>
          <w:szCs w:val="18"/>
        </w:rPr>
        <w:sectPr w:rsidR="009100D6" w:rsidRPr="002E46B4" w:rsidSect="009100D6">
          <w:headerReference w:type="even" r:id="rId20"/>
          <w:headerReference w:type="default" r:id="rId21"/>
          <w:footerReference w:type="even" r:id="rId22"/>
          <w:footerReference w:type="default" r:id="rId23"/>
          <w:pgSz w:w="11907" w:h="16840"/>
          <w:pgMar w:top="567" w:right="567" w:bottom="567" w:left="567" w:header="720" w:footer="720" w:gutter="0"/>
          <w:cols w:space="708"/>
          <w:titlePg/>
          <w:docGrid w:linePitch="326"/>
        </w:sectPr>
      </w:pPr>
    </w:p>
    <w:p w:rsidR="00DE752F" w:rsidRPr="002E46B4" w:rsidRDefault="00DE752F" w:rsidP="00084961">
      <w:pPr>
        <w:jc w:val="right"/>
        <w:rPr>
          <w:sz w:val="18"/>
          <w:szCs w:val="18"/>
        </w:rPr>
      </w:pPr>
    </w:p>
    <w:p w:rsidR="00084961" w:rsidRPr="002E46B4" w:rsidRDefault="002D779B" w:rsidP="00084961">
      <w:pPr>
        <w:jc w:val="right"/>
        <w:rPr>
          <w:sz w:val="18"/>
          <w:szCs w:val="18"/>
        </w:rPr>
      </w:pPr>
      <w:r w:rsidRPr="002E46B4">
        <w:rPr>
          <w:sz w:val="18"/>
          <w:szCs w:val="18"/>
        </w:rPr>
        <w:t>Приложение 5</w:t>
      </w:r>
      <w:r w:rsidR="00084961" w:rsidRPr="002E46B4">
        <w:rPr>
          <w:sz w:val="18"/>
          <w:szCs w:val="18"/>
        </w:rPr>
        <w:t xml:space="preserve"> (рекомендуемое)</w:t>
      </w:r>
    </w:p>
    <w:p w:rsidR="00084961" w:rsidRPr="002E46B4" w:rsidRDefault="00222C37" w:rsidP="00084961">
      <w:pPr>
        <w:jc w:val="center"/>
        <w:rPr>
          <w:b/>
          <w:sz w:val="18"/>
          <w:szCs w:val="18"/>
        </w:rPr>
      </w:pPr>
      <w:r w:rsidRPr="002E46B4">
        <w:rPr>
          <w:b/>
          <w:sz w:val="18"/>
          <w:szCs w:val="18"/>
        </w:rPr>
        <w:t>К</w:t>
      </w:r>
      <w:r w:rsidR="00084961" w:rsidRPr="002E46B4">
        <w:rPr>
          <w:b/>
          <w:sz w:val="18"/>
          <w:szCs w:val="18"/>
        </w:rPr>
        <w:t>онцентрации родентицид</w:t>
      </w:r>
      <w:r w:rsidRPr="002E46B4">
        <w:rPr>
          <w:b/>
          <w:sz w:val="18"/>
          <w:szCs w:val="18"/>
        </w:rPr>
        <w:t>ов (в % по ДВ)</w:t>
      </w:r>
      <w:r w:rsidR="00321D26" w:rsidRPr="002E46B4">
        <w:rPr>
          <w:b/>
          <w:sz w:val="18"/>
          <w:szCs w:val="18"/>
        </w:rPr>
        <w:t xml:space="preserve"> в приманках</w:t>
      </w:r>
      <w:r w:rsidR="00084961" w:rsidRPr="002E46B4">
        <w:rPr>
          <w:b/>
          <w:sz w:val="18"/>
          <w:szCs w:val="18"/>
        </w:rPr>
        <w:t>,</w:t>
      </w:r>
    </w:p>
    <w:tbl>
      <w:tblPr>
        <w:tblpPr w:leftFromText="180" w:rightFromText="180" w:vertAnchor="text" w:horzAnchor="margin" w:tblpXSpec="center" w:tblpY="619"/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469"/>
        <w:gridCol w:w="1540"/>
        <w:gridCol w:w="1558"/>
        <w:gridCol w:w="1560"/>
        <w:gridCol w:w="1559"/>
        <w:gridCol w:w="1502"/>
        <w:gridCol w:w="1617"/>
        <w:gridCol w:w="1370"/>
      </w:tblGrid>
      <w:tr w:rsidR="009125BF" w:rsidRPr="002E46B4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Виды</w:t>
            </w:r>
          </w:p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грызунов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Примано-чные</w:t>
            </w:r>
          </w:p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продукты</w:t>
            </w:r>
          </w:p>
        </w:tc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Количество родентицида в % от веса приманочного продукта</w:t>
            </w:r>
          </w:p>
        </w:tc>
      </w:tr>
      <w:tr w:rsidR="009125BF" w:rsidRPr="002E46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фосфид</w:t>
            </w:r>
          </w:p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цинка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нафтилтио-мочевина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оксикумарин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дифена-</w:t>
            </w:r>
          </w:p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цин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этилфе-нацин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бродифакум,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бромадиолон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витамины</w:t>
            </w:r>
          </w:p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группы </w:t>
            </w:r>
            <w:r w:rsidRPr="002E46B4">
              <w:rPr>
                <w:sz w:val="18"/>
                <w:szCs w:val="18"/>
                <w:lang w:val="en-US"/>
              </w:rPr>
              <w:t>D</w:t>
            </w:r>
          </w:p>
        </w:tc>
      </w:tr>
      <w:tr w:rsidR="009125BF" w:rsidRPr="002E46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Малый и горный суслики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овес,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пшеница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0,02-0,5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0,075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0,005-0,05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9125BF" w:rsidRPr="002E46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Длиннохвостый и даурский суслики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овес, 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пшено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0,02-0,5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0,075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0,005-0,05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9125BF" w:rsidRPr="002E46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Полуденная и гребен-щиковая песчанки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пшеница,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рожь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0,075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9125BF" w:rsidRPr="002E46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Монгольская 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песчанка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овес,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пшеница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0,075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9125BF" w:rsidRPr="002E46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Домовая, лесная и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полевая мыши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пшеница,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рожь,овес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0,075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9125BF" w:rsidRPr="002E46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Обыкновенная и общественная полевки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пшеница,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овес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0,075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9125BF" w:rsidRPr="002E46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Брандта, плоско- и узкочерепная полевки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овес,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пшено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0,075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9125BF" w:rsidRPr="002E46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Водяная 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полевка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овес, куку-руза, горох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0,02-0,5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0,025-0,05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  <w:tr w:rsidR="009125BF" w:rsidRPr="002E46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Домовая 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мышь 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пшеница,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пшено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3,0 **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0,075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0,075</w:t>
            </w:r>
          </w:p>
        </w:tc>
      </w:tr>
      <w:tr w:rsidR="009125BF" w:rsidRPr="002E46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Серая 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крыса 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фарш мяса,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рыбы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5,0 **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0,075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0,08</w:t>
            </w:r>
          </w:p>
        </w:tc>
      </w:tr>
      <w:tr w:rsidR="009125BF" w:rsidRPr="002E46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Монгольская и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даурская пищухи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 xml:space="preserve">сено, </w:t>
            </w:r>
          </w:p>
          <w:p w:rsidR="009125BF" w:rsidRPr="002E46B4" w:rsidRDefault="009125BF" w:rsidP="009125BF">
            <w:pPr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ВТМ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0,5-1,0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0,025-0,05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BF" w:rsidRPr="002E46B4" w:rsidRDefault="009125BF" w:rsidP="009125BF">
            <w:pPr>
              <w:jc w:val="center"/>
              <w:rPr>
                <w:sz w:val="18"/>
                <w:szCs w:val="18"/>
              </w:rPr>
            </w:pPr>
            <w:r w:rsidRPr="002E46B4">
              <w:rPr>
                <w:sz w:val="18"/>
                <w:szCs w:val="18"/>
              </w:rPr>
              <w:t>-</w:t>
            </w:r>
          </w:p>
        </w:tc>
      </w:tr>
    </w:tbl>
    <w:p w:rsidR="009100D6" w:rsidRPr="002E46B4" w:rsidRDefault="00321D26" w:rsidP="009125BF">
      <w:pPr>
        <w:jc w:val="center"/>
        <w:rPr>
          <w:b/>
          <w:sz w:val="18"/>
          <w:szCs w:val="18"/>
        </w:rPr>
      </w:pPr>
      <w:r w:rsidRPr="002E46B4">
        <w:rPr>
          <w:b/>
          <w:sz w:val="18"/>
          <w:szCs w:val="18"/>
        </w:rPr>
        <w:t xml:space="preserve">рекомендуемых для </w:t>
      </w:r>
      <w:r w:rsidR="00084961" w:rsidRPr="002E46B4">
        <w:rPr>
          <w:b/>
          <w:sz w:val="18"/>
          <w:szCs w:val="18"/>
        </w:rPr>
        <w:t>примен</w:t>
      </w:r>
      <w:r w:rsidRPr="002E46B4">
        <w:rPr>
          <w:b/>
          <w:sz w:val="18"/>
          <w:szCs w:val="18"/>
        </w:rPr>
        <w:t>ения</w:t>
      </w:r>
      <w:r w:rsidR="00084961" w:rsidRPr="002E46B4">
        <w:rPr>
          <w:b/>
          <w:sz w:val="18"/>
          <w:szCs w:val="18"/>
        </w:rPr>
        <w:t xml:space="preserve"> в природных очагах чумы на</w:t>
      </w:r>
      <w:r w:rsidR="009125BF" w:rsidRPr="002E46B4">
        <w:rPr>
          <w:b/>
          <w:sz w:val="18"/>
          <w:szCs w:val="18"/>
        </w:rPr>
        <w:t xml:space="preserve"> территории Российской Федераци</w:t>
      </w:r>
    </w:p>
    <w:p w:rsidR="009125BF" w:rsidRPr="002E46B4" w:rsidRDefault="009125BF" w:rsidP="009125BF">
      <w:pPr>
        <w:jc w:val="center"/>
        <w:rPr>
          <w:b/>
          <w:sz w:val="18"/>
          <w:szCs w:val="18"/>
        </w:rPr>
      </w:pPr>
    </w:p>
    <w:p w:rsidR="009125BF" w:rsidRPr="002E46B4" w:rsidRDefault="009125BF" w:rsidP="009125BF">
      <w:pPr>
        <w:jc w:val="center"/>
        <w:rPr>
          <w:b/>
          <w:sz w:val="18"/>
          <w:szCs w:val="18"/>
        </w:rPr>
      </w:pPr>
    </w:p>
    <w:p w:rsidR="009125BF" w:rsidRPr="002E46B4" w:rsidRDefault="009125BF" w:rsidP="009125BF">
      <w:pPr>
        <w:jc w:val="center"/>
        <w:rPr>
          <w:b/>
          <w:sz w:val="18"/>
          <w:szCs w:val="18"/>
        </w:rPr>
      </w:pPr>
    </w:p>
    <w:p w:rsidR="009125BF" w:rsidRPr="002E46B4" w:rsidRDefault="009125BF" w:rsidP="009125BF">
      <w:pPr>
        <w:jc w:val="center"/>
        <w:rPr>
          <w:sz w:val="18"/>
          <w:szCs w:val="18"/>
        </w:rPr>
        <w:sectPr w:rsidR="009125BF" w:rsidRPr="002E46B4" w:rsidSect="009100D6">
          <w:pgSz w:w="16840" w:h="11907" w:orient="landscape"/>
          <w:pgMar w:top="567" w:right="567" w:bottom="567" w:left="567" w:header="720" w:footer="720" w:gutter="0"/>
          <w:cols w:space="708"/>
          <w:titlePg/>
          <w:docGrid w:linePitch="326"/>
        </w:sectPr>
      </w:pPr>
      <w:r w:rsidRPr="002E46B4">
        <w:rPr>
          <w:sz w:val="18"/>
          <w:szCs w:val="18"/>
        </w:rPr>
        <w:t xml:space="preserve">* - синантропные </w:t>
      </w:r>
      <w:r w:rsidRPr="002E46B4">
        <w:rPr>
          <w:bCs/>
          <w:sz w:val="18"/>
          <w:szCs w:val="18"/>
        </w:rPr>
        <w:t>популяции;  **– только на промышленных объектах, в сооружениях, на незастроенных территориях.</w:t>
      </w:r>
    </w:p>
    <w:p w:rsidR="00187208" w:rsidRPr="002E46B4" w:rsidRDefault="00187208" w:rsidP="0037793E">
      <w:pPr>
        <w:pStyle w:val="a7"/>
        <w:spacing w:line="360" w:lineRule="auto"/>
        <w:jc w:val="right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 xml:space="preserve">Приложение </w:t>
      </w:r>
      <w:r w:rsidR="002D779B" w:rsidRPr="002E46B4">
        <w:rPr>
          <w:b w:val="0"/>
          <w:bCs w:val="0"/>
          <w:sz w:val="18"/>
          <w:szCs w:val="18"/>
        </w:rPr>
        <w:t>6</w:t>
      </w:r>
      <w:r w:rsidRPr="002E46B4">
        <w:rPr>
          <w:b w:val="0"/>
          <w:bCs w:val="0"/>
          <w:sz w:val="18"/>
          <w:szCs w:val="18"/>
        </w:rPr>
        <w:t xml:space="preserve"> (справочное)</w:t>
      </w:r>
    </w:p>
    <w:p w:rsidR="00AF1CB9" w:rsidRPr="002E46B4" w:rsidRDefault="00187208" w:rsidP="00A13A09">
      <w:pPr>
        <w:pStyle w:val="a7"/>
        <w:spacing w:line="276" w:lineRule="auto"/>
        <w:jc w:val="center"/>
        <w:rPr>
          <w:sz w:val="18"/>
          <w:szCs w:val="18"/>
        </w:rPr>
      </w:pPr>
      <w:r w:rsidRPr="002E46B4">
        <w:rPr>
          <w:sz w:val="18"/>
          <w:szCs w:val="18"/>
        </w:rPr>
        <w:t>С</w:t>
      </w:r>
      <w:r w:rsidR="000A05A7" w:rsidRPr="002E46B4">
        <w:rPr>
          <w:sz w:val="18"/>
          <w:szCs w:val="18"/>
        </w:rPr>
        <w:t>редства</w:t>
      </w:r>
      <w:r w:rsidRPr="002E46B4">
        <w:rPr>
          <w:sz w:val="18"/>
          <w:szCs w:val="18"/>
        </w:rPr>
        <w:t xml:space="preserve"> медицинской помощи </w:t>
      </w:r>
    </w:p>
    <w:p w:rsidR="00187208" w:rsidRPr="002E46B4" w:rsidRDefault="00187208" w:rsidP="00A13A09">
      <w:pPr>
        <w:pStyle w:val="a7"/>
        <w:spacing w:line="276" w:lineRule="auto"/>
        <w:jc w:val="center"/>
        <w:rPr>
          <w:sz w:val="18"/>
          <w:szCs w:val="18"/>
        </w:rPr>
      </w:pPr>
      <w:r w:rsidRPr="002E46B4">
        <w:rPr>
          <w:sz w:val="18"/>
          <w:szCs w:val="18"/>
        </w:rPr>
        <w:t>при отравлении</w:t>
      </w:r>
      <w:r w:rsidR="00AF1CB9" w:rsidRPr="002E46B4">
        <w:rPr>
          <w:sz w:val="18"/>
          <w:szCs w:val="18"/>
        </w:rPr>
        <w:t xml:space="preserve"> химическими инсектицидами и родентицидами</w:t>
      </w:r>
    </w:p>
    <w:p w:rsidR="00964E5A" w:rsidRPr="002E46B4" w:rsidRDefault="00964E5A" w:rsidP="00964E5A">
      <w:pPr>
        <w:pStyle w:val="a7"/>
        <w:tabs>
          <w:tab w:val="left" w:pos="5880"/>
        </w:tabs>
        <w:spacing w:line="276" w:lineRule="auto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4656"/>
        <w:gridCol w:w="1842"/>
        <w:gridCol w:w="1759"/>
      </w:tblGrid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№</w:t>
            </w:r>
            <w:r w:rsidR="00964E5A" w:rsidRPr="002E46B4">
              <w:rPr>
                <w:b w:val="0"/>
                <w:bCs w:val="0"/>
                <w:sz w:val="18"/>
                <w:szCs w:val="18"/>
              </w:rPr>
              <w:t xml:space="preserve"> п/п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Единица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Количество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Иодная настойка (10</w:t>
            </w:r>
            <w:r w:rsidR="00D01071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2E46B4">
              <w:rPr>
                <w:b w:val="0"/>
                <w:bCs w:val="0"/>
                <w:sz w:val="18"/>
                <w:szCs w:val="18"/>
              </w:rPr>
              <w:t>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мл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Нашатырный спирт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</w:t>
            </w:r>
            <w:r w:rsidR="00B13932" w:rsidRPr="002E46B4">
              <w:rPr>
                <w:b w:val="0"/>
                <w:bCs w:val="0"/>
                <w:sz w:val="18"/>
                <w:szCs w:val="18"/>
              </w:rPr>
              <w:t xml:space="preserve">: </w:t>
            </w:r>
            <w:r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2D779B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Настойка валерианы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</w:t>
            </w:r>
            <w:r w:rsidR="00B13932" w:rsidRPr="002E46B4">
              <w:rPr>
                <w:b w:val="0"/>
                <w:bCs w:val="0"/>
                <w:sz w:val="18"/>
                <w:szCs w:val="18"/>
              </w:rPr>
              <w:t xml:space="preserve">: </w:t>
            </w:r>
            <w:r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Бриллиантовая зелень (1</w:t>
            </w:r>
            <w:r w:rsidR="00D01071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2E46B4">
              <w:rPr>
                <w:b w:val="0"/>
                <w:bCs w:val="0"/>
                <w:sz w:val="18"/>
                <w:szCs w:val="18"/>
              </w:rPr>
              <w:t>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Хлористый кальций (10</w:t>
            </w:r>
            <w:r w:rsidR="00D01071" w:rsidRPr="002E46B4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2E46B4">
              <w:rPr>
                <w:b w:val="0"/>
                <w:bCs w:val="0"/>
                <w:sz w:val="18"/>
                <w:szCs w:val="18"/>
              </w:rPr>
              <w:t>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</w:t>
            </w:r>
            <w:r w:rsidR="00B13932" w:rsidRPr="002E46B4">
              <w:rPr>
                <w:b w:val="0"/>
                <w:bCs w:val="0"/>
                <w:sz w:val="18"/>
                <w:szCs w:val="18"/>
              </w:rPr>
              <w:t xml:space="preserve">: </w:t>
            </w:r>
            <w:r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1000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6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Перекись водорода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- :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 xml:space="preserve"> 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7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Глюкоза (40 %)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100</w:t>
            </w:r>
          </w:p>
        </w:tc>
      </w:tr>
      <w:tr w:rsidR="00D01071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1" w:rsidRPr="002E46B4" w:rsidRDefault="00D01071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1" w:rsidRPr="002E46B4" w:rsidRDefault="00D01071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Бромистого калия раствор (2 %)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1" w:rsidRPr="002E46B4" w:rsidRDefault="00D01071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1" w:rsidRPr="002E46B4" w:rsidRDefault="00D01071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8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Камфора (20 %)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ампулы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9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Кофеин (20 %)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Коразол (10 %)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11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Альбуцид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12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Атропин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13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Новокаин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14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Марганцовокислый калий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AF1CB9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15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Активированный уголь (карболен)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16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Горькая соль (слабительное)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200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17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Борная кислота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60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18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Горчица (порошок)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200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19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Питьевая сода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500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20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Кальцинированная сода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500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21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Медный купорос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22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Жженая магнезия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B13932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50</w:t>
            </w:r>
          </w:p>
        </w:tc>
      </w:tr>
      <w:tr w:rsidR="00F6630E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0E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23.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0E" w:rsidRPr="002E46B4" w:rsidRDefault="00F6630E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Таннин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0E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- : 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0E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24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Гексенал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D01071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1" w:rsidRPr="002E46B4" w:rsidRDefault="00D01071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1" w:rsidRPr="002E46B4" w:rsidRDefault="00D01071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Цистеин свободный или «Валл»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1" w:rsidRPr="002E46B4" w:rsidRDefault="00D01071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- : 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1" w:rsidRPr="002E46B4" w:rsidRDefault="00D01071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5-10 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25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Витамин 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26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Витамин 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27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Витамин К (викасол)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28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Хрорамин-Б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100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29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Валидол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 таблетк</w:t>
            </w:r>
            <w:r w:rsidR="00AF1CB9" w:rsidRPr="002E46B4">
              <w:rPr>
                <w:b w:val="0"/>
                <w:bCs w:val="0"/>
                <w:sz w:val="18"/>
                <w:szCs w:val="18"/>
              </w:rPr>
              <w:t>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30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Пирамидон (амидопирин)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31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Аспирин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32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Бесалол (бекарбон, беллалгин)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60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33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Сернокислый атропин с сахаром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34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Экстракт белладонны (по 0,015 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60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35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Вазелин борный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тюбик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F6630E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36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Желудочный зонд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штук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2D779B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9B" w:rsidRPr="002E46B4" w:rsidRDefault="002D779B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37.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9B" w:rsidRPr="002E46B4" w:rsidRDefault="002D779B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Ножницы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9B" w:rsidRPr="002E46B4" w:rsidRDefault="002D779B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- : 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9B" w:rsidRPr="002E46B4" w:rsidRDefault="002D779B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2D779B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38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Грелка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2D779B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39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Шприц 1-мл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2D779B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40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Шприц 5-мл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2D779B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41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Шприц 10-мл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2D779B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42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Бинты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EC0764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- : </w:t>
            </w:r>
            <w:r w:rsidR="00187208" w:rsidRPr="002E46B4">
              <w:rPr>
                <w:b w:val="0"/>
                <w:bCs w:val="0"/>
                <w:sz w:val="18"/>
                <w:szCs w:val="18"/>
              </w:rPr>
              <w:t xml:space="preserve"> 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</w:t>
            </w:r>
          </w:p>
        </w:tc>
      </w:tr>
      <w:tr w:rsidR="00187208" w:rsidRPr="002E46B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2D779B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43</w:t>
            </w:r>
            <w:r w:rsidR="00A13A09" w:rsidRPr="002E46B4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кг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A13A09">
            <w:pPr>
              <w:pStyle w:val="a7"/>
              <w:jc w:val="center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</w:tbl>
    <w:p w:rsidR="00640806" w:rsidRPr="002E46B4" w:rsidRDefault="00640806" w:rsidP="00640806">
      <w:pPr>
        <w:pStyle w:val="a7"/>
        <w:spacing w:line="276" w:lineRule="auto"/>
        <w:jc w:val="center"/>
        <w:rPr>
          <w:sz w:val="18"/>
          <w:szCs w:val="18"/>
        </w:rPr>
      </w:pPr>
    </w:p>
    <w:p w:rsidR="00640806" w:rsidRPr="002E46B4" w:rsidRDefault="008019B0" w:rsidP="008019B0">
      <w:pPr>
        <w:pStyle w:val="a7"/>
        <w:spacing w:line="276" w:lineRule="auto"/>
        <w:ind w:right="709"/>
        <w:jc w:val="right"/>
        <w:rPr>
          <w:b w:val="0"/>
          <w:sz w:val="18"/>
          <w:szCs w:val="18"/>
        </w:rPr>
      </w:pPr>
      <w:r w:rsidRPr="002E46B4">
        <w:rPr>
          <w:b w:val="0"/>
          <w:sz w:val="18"/>
          <w:szCs w:val="18"/>
        </w:rPr>
        <w:t>85</w:t>
      </w:r>
      <w:r w:rsidR="00F10F62" w:rsidRPr="002E46B4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p w:rsidR="00187208" w:rsidRPr="002E46B4" w:rsidRDefault="00653F46" w:rsidP="00640806">
      <w:pPr>
        <w:pStyle w:val="a3"/>
        <w:jc w:val="right"/>
        <w:rPr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br w:type="page"/>
      </w:r>
      <w:r w:rsidR="00084961" w:rsidRPr="002E46B4">
        <w:rPr>
          <w:b w:val="0"/>
          <w:bCs w:val="0"/>
          <w:sz w:val="18"/>
          <w:szCs w:val="18"/>
        </w:rPr>
        <w:t xml:space="preserve">Приложение </w:t>
      </w:r>
      <w:r w:rsidR="002D779B" w:rsidRPr="002E46B4">
        <w:rPr>
          <w:b w:val="0"/>
          <w:bCs w:val="0"/>
          <w:sz w:val="18"/>
          <w:szCs w:val="18"/>
        </w:rPr>
        <w:t>7</w:t>
      </w:r>
      <w:r w:rsidR="00187208" w:rsidRPr="002E46B4">
        <w:rPr>
          <w:b w:val="0"/>
          <w:bCs w:val="0"/>
          <w:sz w:val="18"/>
          <w:szCs w:val="18"/>
        </w:rPr>
        <w:t xml:space="preserve"> (рекомендуемое)</w:t>
      </w:r>
    </w:p>
    <w:p w:rsidR="00187208" w:rsidRPr="002E46B4" w:rsidRDefault="00187208" w:rsidP="00A13A09">
      <w:pPr>
        <w:pStyle w:val="a3"/>
        <w:spacing w:line="276" w:lineRule="auto"/>
        <w:rPr>
          <w:sz w:val="18"/>
          <w:szCs w:val="18"/>
        </w:rPr>
      </w:pPr>
      <w:r w:rsidRPr="002E46B4">
        <w:rPr>
          <w:sz w:val="18"/>
          <w:szCs w:val="18"/>
        </w:rPr>
        <w:t>С В О Д К А</w:t>
      </w:r>
    </w:p>
    <w:p w:rsidR="00187208" w:rsidRPr="002E46B4" w:rsidRDefault="00187208" w:rsidP="00A13A09">
      <w:pPr>
        <w:pStyle w:val="a3"/>
        <w:spacing w:line="276" w:lineRule="auto"/>
        <w:rPr>
          <w:sz w:val="18"/>
          <w:szCs w:val="18"/>
        </w:rPr>
      </w:pPr>
      <w:r w:rsidRPr="002E46B4">
        <w:rPr>
          <w:sz w:val="18"/>
          <w:szCs w:val="18"/>
        </w:rPr>
        <w:t xml:space="preserve">о выполнении </w:t>
      </w:r>
      <w:r w:rsidR="00596B50" w:rsidRPr="002E46B4">
        <w:rPr>
          <w:sz w:val="18"/>
          <w:szCs w:val="18"/>
        </w:rPr>
        <w:t>дезин</w:t>
      </w:r>
      <w:r w:rsidR="0021692F" w:rsidRPr="002E46B4">
        <w:rPr>
          <w:sz w:val="18"/>
          <w:szCs w:val="18"/>
        </w:rPr>
        <w:t>секции и дератизации</w:t>
      </w:r>
      <w:r w:rsidRPr="002E46B4">
        <w:rPr>
          <w:sz w:val="18"/>
          <w:szCs w:val="18"/>
        </w:rPr>
        <w:t xml:space="preserve"> </w:t>
      </w:r>
    </w:p>
    <w:p w:rsidR="00187208" w:rsidRPr="002E46B4" w:rsidRDefault="00187208" w:rsidP="00653F46">
      <w:pPr>
        <w:pStyle w:val="a3"/>
        <w:spacing w:line="276" w:lineRule="auto"/>
        <w:jc w:val="left"/>
        <w:rPr>
          <w:b w:val="0"/>
          <w:bCs w:val="0"/>
          <w:sz w:val="18"/>
          <w:szCs w:val="18"/>
          <w:u w:val="single"/>
        </w:rPr>
      </w:pPr>
      <w:r w:rsidRPr="002E46B4">
        <w:rPr>
          <w:b w:val="0"/>
          <w:bCs w:val="0"/>
          <w:sz w:val="18"/>
          <w:szCs w:val="18"/>
        </w:rPr>
        <w:t>Наименование работ</w:t>
      </w:r>
      <w:r w:rsidRPr="002E46B4">
        <w:rPr>
          <w:b w:val="0"/>
          <w:bCs w:val="0"/>
          <w:sz w:val="18"/>
          <w:szCs w:val="18"/>
          <w:u w:val="single"/>
        </w:rPr>
        <w:t xml:space="preserve"> _________________________________________________</w:t>
      </w:r>
    </w:p>
    <w:p w:rsidR="00187208" w:rsidRPr="002E46B4" w:rsidRDefault="00187208" w:rsidP="00653F46">
      <w:pPr>
        <w:pStyle w:val="a3"/>
        <w:spacing w:line="276" w:lineRule="auto"/>
        <w:jc w:val="left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Метод работ ________________________________________________________</w:t>
      </w:r>
    </w:p>
    <w:p w:rsidR="00187208" w:rsidRPr="002E46B4" w:rsidRDefault="00187208" w:rsidP="00653F46">
      <w:pPr>
        <w:pStyle w:val="a3"/>
        <w:spacing w:line="276" w:lineRule="auto"/>
        <w:jc w:val="left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 xml:space="preserve">Объекты </w:t>
      </w:r>
      <w:r w:rsidR="00D942D4" w:rsidRPr="002E46B4">
        <w:rPr>
          <w:b w:val="0"/>
          <w:bCs w:val="0"/>
          <w:sz w:val="18"/>
          <w:szCs w:val="18"/>
        </w:rPr>
        <w:t>обработки __</w:t>
      </w:r>
      <w:r w:rsidRPr="002E46B4">
        <w:rPr>
          <w:b w:val="0"/>
          <w:bCs w:val="0"/>
          <w:sz w:val="18"/>
          <w:szCs w:val="18"/>
        </w:rPr>
        <w:t>________________________________________________</w:t>
      </w:r>
    </w:p>
    <w:p w:rsidR="00187208" w:rsidRPr="002E46B4" w:rsidRDefault="00187208" w:rsidP="00653F46">
      <w:pPr>
        <w:pStyle w:val="a3"/>
        <w:spacing w:line="276" w:lineRule="auto"/>
        <w:jc w:val="left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в ____________________________районе ________________________области</w:t>
      </w:r>
    </w:p>
    <w:p w:rsidR="00187208" w:rsidRPr="002E46B4" w:rsidRDefault="00596B50" w:rsidP="00653F46">
      <w:pPr>
        <w:pStyle w:val="a3"/>
        <w:spacing w:line="276" w:lineRule="auto"/>
        <w:jc w:val="left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Название природного очага чумы   _</w:t>
      </w:r>
      <w:r w:rsidR="00187208" w:rsidRPr="002E46B4">
        <w:rPr>
          <w:b w:val="0"/>
          <w:bCs w:val="0"/>
          <w:sz w:val="18"/>
          <w:szCs w:val="18"/>
        </w:rPr>
        <w:t>____________________________________</w:t>
      </w:r>
    </w:p>
    <w:p w:rsidR="00187208" w:rsidRPr="002E46B4" w:rsidRDefault="00596B50" w:rsidP="00653F46">
      <w:pPr>
        <w:pStyle w:val="a3"/>
        <w:spacing w:line="276" w:lineRule="auto"/>
        <w:jc w:val="left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Тип биотопа</w:t>
      </w:r>
      <w:r w:rsidR="003642FE" w:rsidRPr="002E46B4">
        <w:rPr>
          <w:b w:val="0"/>
          <w:bCs w:val="0"/>
          <w:sz w:val="18"/>
          <w:szCs w:val="18"/>
        </w:rPr>
        <w:t xml:space="preserve"> (объекта) ____________________</w:t>
      </w:r>
      <w:r w:rsidR="00187208" w:rsidRPr="002E46B4">
        <w:rPr>
          <w:b w:val="0"/>
          <w:bCs w:val="0"/>
          <w:sz w:val="18"/>
          <w:szCs w:val="18"/>
        </w:rPr>
        <w:t>____________________________</w:t>
      </w:r>
    </w:p>
    <w:p w:rsidR="00187208" w:rsidRPr="002E46B4" w:rsidRDefault="00187208" w:rsidP="00653F46">
      <w:pPr>
        <w:pStyle w:val="a3"/>
        <w:spacing w:line="276" w:lineRule="auto"/>
        <w:jc w:val="left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Название урочища или населенного пункта ______________________________</w:t>
      </w:r>
    </w:p>
    <w:p w:rsidR="00187208" w:rsidRPr="002E46B4" w:rsidRDefault="00596B50" w:rsidP="00653F46">
      <w:pPr>
        <w:pStyle w:val="a3"/>
        <w:spacing w:line="276" w:lineRule="auto"/>
        <w:jc w:val="left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Сроки обработки  _____________</w:t>
      </w:r>
      <w:r w:rsidR="00187208" w:rsidRPr="002E46B4">
        <w:rPr>
          <w:b w:val="0"/>
          <w:bCs w:val="0"/>
          <w:sz w:val="18"/>
          <w:szCs w:val="18"/>
        </w:rPr>
        <w:t>__________</w:t>
      </w:r>
      <w:r w:rsidRPr="002E46B4">
        <w:rPr>
          <w:b w:val="0"/>
          <w:bCs w:val="0"/>
          <w:sz w:val="18"/>
          <w:szCs w:val="18"/>
        </w:rPr>
        <w:t xml:space="preserve">____ </w:t>
      </w:r>
      <w:r w:rsidR="00187208" w:rsidRPr="002E46B4">
        <w:rPr>
          <w:b w:val="0"/>
          <w:bCs w:val="0"/>
          <w:sz w:val="18"/>
          <w:szCs w:val="18"/>
        </w:rPr>
        <w:t xml:space="preserve"> 20___ года</w:t>
      </w:r>
      <w:r w:rsidR="00187208" w:rsidRPr="002E46B4">
        <w:rPr>
          <w:b w:val="0"/>
          <w:bCs w:val="0"/>
          <w:sz w:val="18"/>
          <w:szCs w:val="18"/>
          <w:u w:val="single"/>
        </w:rPr>
        <w:t xml:space="preserve">                       </w:t>
      </w:r>
      <w:r w:rsidR="00187208" w:rsidRPr="002E46B4">
        <w:rPr>
          <w:b w:val="0"/>
          <w:bCs w:val="0"/>
          <w:sz w:val="18"/>
          <w:szCs w:val="18"/>
          <w:u w:val="thick"/>
        </w:rPr>
        <w:t xml:space="preserve">        </w:t>
      </w:r>
      <w:r w:rsidR="00187208" w:rsidRPr="002E46B4">
        <w:rPr>
          <w:b w:val="0"/>
          <w:bCs w:val="0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</w:t>
      </w:r>
    </w:p>
    <w:p w:rsidR="00187208" w:rsidRPr="002E46B4" w:rsidRDefault="00187208" w:rsidP="0037793E">
      <w:pPr>
        <w:pStyle w:val="a3"/>
        <w:rPr>
          <w:b w:val="0"/>
          <w:bCs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654"/>
        <w:gridCol w:w="1080"/>
        <w:gridCol w:w="480"/>
        <w:gridCol w:w="480"/>
        <w:gridCol w:w="480"/>
        <w:gridCol w:w="480"/>
        <w:gridCol w:w="480"/>
        <w:gridCol w:w="480"/>
        <w:gridCol w:w="1022"/>
      </w:tblGrid>
      <w:tr w:rsidR="00187208" w:rsidRPr="002E46B4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 №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B128F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Виды работ</w:t>
            </w:r>
          </w:p>
          <w:p w:rsidR="00187208" w:rsidRPr="002E46B4" w:rsidRDefault="00187208" w:rsidP="0037793E">
            <w:pPr>
              <w:pStyle w:val="a3"/>
              <w:ind w:firstLine="0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F6630E">
            <w:pPr>
              <w:pStyle w:val="a3"/>
              <w:spacing w:line="240" w:lineRule="auto"/>
              <w:ind w:firstLine="0"/>
              <w:jc w:val="left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 xml:space="preserve"> Един.   измер.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Д а т ы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0E" w:rsidRPr="002E46B4" w:rsidRDefault="00F6630E" w:rsidP="00503AC5">
            <w:pPr>
              <w:pStyle w:val="a3"/>
              <w:ind w:left="-313" w:firstLine="313"/>
              <w:jc w:val="both"/>
              <w:rPr>
                <w:b w:val="0"/>
                <w:bCs w:val="0"/>
                <w:sz w:val="18"/>
                <w:szCs w:val="18"/>
              </w:rPr>
            </w:pPr>
          </w:p>
          <w:p w:rsidR="00187208" w:rsidRPr="002E46B4" w:rsidRDefault="00187208" w:rsidP="00503AC5">
            <w:pPr>
              <w:pStyle w:val="a3"/>
              <w:ind w:left="-313" w:firstLine="313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ИТОГО</w:t>
            </w:r>
          </w:p>
        </w:tc>
      </w:tr>
      <w:tr w:rsidR="00187208" w:rsidRPr="002E46B4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7208" w:rsidRPr="002E46B4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Дератизация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га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7208" w:rsidRPr="002E46B4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кв.м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7208" w:rsidRPr="002E46B4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объек.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7208" w:rsidRPr="002E46B4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2.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Дезинсекция (дезакаризация)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га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7208" w:rsidRPr="002E46B4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кв.м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7208" w:rsidRPr="002E46B4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объек.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7208" w:rsidRPr="002E46B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3.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Участвовало дезинфекторов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чел.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7208" w:rsidRPr="002E46B4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4.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Расход зооцидов и продуктов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7208" w:rsidRPr="002E46B4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7208" w:rsidRPr="002E46B4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7208" w:rsidRPr="002E46B4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7208" w:rsidRPr="002E46B4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87208" w:rsidRPr="002E46B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5.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  <w:r w:rsidRPr="002E46B4">
              <w:rPr>
                <w:b w:val="0"/>
                <w:bCs w:val="0"/>
                <w:sz w:val="18"/>
                <w:szCs w:val="18"/>
              </w:rPr>
              <w:t>Средний расход препарата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08" w:rsidRPr="002E46B4" w:rsidRDefault="00187208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53F46" w:rsidRPr="002E46B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53F46" w:rsidRPr="002E46B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53F46" w:rsidRPr="002E46B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53F46" w:rsidRPr="002E46B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46" w:rsidRPr="002E46B4" w:rsidRDefault="00653F46" w:rsidP="0037793E">
            <w:pPr>
              <w:pStyle w:val="a3"/>
              <w:ind w:firstLine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:rsidR="00187208" w:rsidRPr="002E46B4" w:rsidRDefault="00187208" w:rsidP="0037793E">
      <w:pPr>
        <w:pStyle w:val="a3"/>
        <w:rPr>
          <w:b w:val="0"/>
          <w:bCs w:val="0"/>
          <w:sz w:val="18"/>
          <w:szCs w:val="18"/>
        </w:rPr>
      </w:pPr>
    </w:p>
    <w:p w:rsidR="00187208" w:rsidRPr="002E46B4" w:rsidRDefault="00596B50" w:rsidP="0037793E">
      <w:pPr>
        <w:pStyle w:val="a3"/>
        <w:jc w:val="both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Исполнител</w:t>
      </w:r>
      <w:r w:rsidR="00187208" w:rsidRPr="002E46B4">
        <w:rPr>
          <w:b w:val="0"/>
          <w:bCs w:val="0"/>
          <w:sz w:val="18"/>
          <w:szCs w:val="18"/>
        </w:rPr>
        <w:t>ь работ ______________________  ______________________________</w:t>
      </w:r>
    </w:p>
    <w:p w:rsidR="00187208" w:rsidRPr="002E46B4" w:rsidRDefault="00187208" w:rsidP="0037793E">
      <w:pPr>
        <w:pStyle w:val="a3"/>
        <w:jc w:val="both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 xml:space="preserve">                                          Подпись                                         Фамилия И.О.                   </w:t>
      </w:r>
    </w:p>
    <w:p w:rsidR="00187208" w:rsidRPr="002E46B4" w:rsidRDefault="00187208" w:rsidP="0037793E">
      <w:pPr>
        <w:pStyle w:val="a3"/>
        <w:jc w:val="both"/>
        <w:rPr>
          <w:b w:val="0"/>
          <w:bCs w:val="0"/>
          <w:sz w:val="18"/>
          <w:szCs w:val="18"/>
        </w:rPr>
      </w:pPr>
      <w:r w:rsidRPr="002E46B4">
        <w:rPr>
          <w:b w:val="0"/>
          <w:bCs w:val="0"/>
          <w:sz w:val="18"/>
          <w:szCs w:val="18"/>
        </w:rPr>
        <w:t>Дата заполнения  «      »______________20_____г.</w:t>
      </w:r>
      <w:bookmarkStart w:id="0" w:name="_GoBack"/>
      <w:bookmarkEnd w:id="0"/>
    </w:p>
    <w:sectPr w:rsidR="00187208" w:rsidRPr="002E46B4" w:rsidSect="00640806">
      <w:pgSz w:w="11907" w:h="16840"/>
      <w:pgMar w:top="1134" w:right="567" w:bottom="1134" w:left="1559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8F" w:rsidRDefault="0005648F">
      <w:r>
        <w:separator/>
      </w:r>
    </w:p>
  </w:endnote>
  <w:endnote w:type="continuationSeparator" w:id="0">
    <w:p w:rsidR="0005648F" w:rsidRDefault="0005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B4" w:rsidRDefault="002E46B4" w:rsidP="002C10BA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479B">
      <w:rPr>
        <w:rStyle w:val="ab"/>
        <w:noProof/>
      </w:rPr>
      <w:t>46</w:t>
    </w:r>
    <w:r>
      <w:rPr>
        <w:rStyle w:val="ab"/>
      </w:rPr>
      <w:fldChar w:fldCharType="end"/>
    </w:r>
  </w:p>
  <w:p w:rsidR="002E46B4" w:rsidRDefault="002E46B4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B4" w:rsidRDefault="002E46B4" w:rsidP="002C10BA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479B">
      <w:rPr>
        <w:rStyle w:val="ab"/>
        <w:noProof/>
      </w:rPr>
      <w:t>43</w:t>
    </w:r>
    <w:r>
      <w:rPr>
        <w:rStyle w:val="ab"/>
      </w:rPr>
      <w:fldChar w:fldCharType="end"/>
    </w:r>
  </w:p>
  <w:p w:rsidR="002E46B4" w:rsidRDefault="002E46B4" w:rsidP="002C10BA">
    <w:pPr>
      <w:pStyle w:val="ac"/>
      <w:tabs>
        <w:tab w:val="left" w:pos="615"/>
      </w:tabs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8F" w:rsidRDefault="0005648F">
      <w:r>
        <w:separator/>
      </w:r>
    </w:p>
  </w:footnote>
  <w:footnote w:type="continuationSeparator" w:id="0">
    <w:p w:rsidR="0005648F" w:rsidRDefault="00056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B4" w:rsidRDefault="002E46B4">
    <w:pPr>
      <w:pStyle w:val="a9"/>
      <w:rPr>
        <w:color w:val="4F81BD"/>
        <w:sz w:val="28"/>
        <w:szCs w:val="28"/>
      </w:rPr>
    </w:pPr>
  </w:p>
  <w:p w:rsidR="002E46B4" w:rsidRDefault="002E46B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B4" w:rsidRPr="00D8495D" w:rsidRDefault="002E46B4" w:rsidP="007E6D7A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76D6"/>
    <w:multiLevelType w:val="multilevel"/>
    <w:tmpl w:val="1E60BB7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oNotHyphenateCaps/>
  <w:evenAndOddHeader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AC5"/>
    <w:rsid w:val="00000509"/>
    <w:rsid w:val="00001AD2"/>
    <w:rsid w:val="00002A27"/>
    <w:rsid w:val="000035BD"/>
    <w:rsid w:val="0000475E"/>
    <w:rsid w:val="00006102"/>
    <w:rsid w:val="0001095F"/>
    <w:rsid w:val="00010A8C"/>
    <w:rsid w:val="00013F6A"/>
    <w:rsid w:val="0001600C"/>
    <w:rsid w:val="0001773F"/>
    <w:rsid w:val="00017B26"/>
    <w:rsid w:val="000239F5"/>
    <w:rsid w:val="00025AC5"/>
    <w:rsid w:val="0002665E"/>
    <w:rsid w:val="000269B6"/>
    <w:rsid w:val="00030025"/>
    <w:rsid w:val="000301E0"/>
    <w:rsid w:val="00030E24"/>
    <w:rsid w:val="00031CAB"/>
    <w:rsid w:val="000322FD"/>
    <w:rsid w:val="00033E7F"/>
    <w:rsid w:val="00034378"/>
    <w:rsid w:val="000347A2"/>
    <w:rsid w:val="00036A5C"/>
    <w:rsid w:val="00044AB2"/>
    <w:rsid w:val="00047F74"/>
    <w:rsid w:val="00047F8D"/>
    <w:rsid w:val="000506DF"/>
    <w:rsid w:val="000511AC"/>
    <w:rsid w:val="00051481"/>
    <w:rsid w:val="000519FB"/>
    <w:rsid w:val="000542F0"/>
    <w:rsid w:val="0005648F"/>
    <w:rsid w:val="00056A15"/>
    <w:rsid w:val="00056E88"/>
    <w:rsid w:val="00057399"/>
    <w:rsid w:val="00057D5A"/>
    <w:rsid w:val="00057FA1"/>
    <w:rsid w:val="000622F6"/>
    <w:rsid w:val="0006272A"/>
    <w:rsid w:val="00064208"/>
    <w:rsid w:val="00065277"/>
    <w:rsid w:val="00065342"/>
    <w:rsid w:val="000670C3"/>
    <w:rsid w:val="00067C8B"/>
    <w:rsid w:val="0007058B"/>
    <w:rsid w:val="00070624"/>
    <w:rsid w:val="000713D5"/>
    <w:rsid w:val="0007253C"/>
    <w:rsid w:val="00073C50"/>
    <w:rsid w:val="0007504D"/>
    <w:rsid w:val="000753BF"/>
    <w:rsid w:val="000756D1"/>
    <w:rsid w:val="00080A1D"/>
    <w:rsid w:val="00081048"/>
    <w:rsid w:val="00081BA3"/>
    <w:rsid w:val="00083BD6"/>
    <w:rsid w:val="00084961"/>
    <w:rsid w:val="00086B2E"/>
    <w:rsid w:val="00086F00"/>
    <w:rsid w:val="00087DD9"/>
    <w:rsid w:val="00087F24"/>
    <w:rsid w:val="00090B37"/>
    <w:rsid w:val="00091E7B"/>
    <w:rsid w:val="00093437"/>
    <w:rsid w:val="0009418F"/>
    <w:rsid w:val="000963D1"/>
    <w:rsid w:val="00096B55"/>
    <w:rsid w:val="000A05A7"/>
    <w:rsid w:val="000A2398"/>
    <w:rsid w:val="000A25AE"/>
    <w:rsid w:val="000A7595"/>
    <w:rsid w:val="000B0F1F"/>
    <w:rsid w:val="000B1339"/>
    <w:rsid w:val="000B15C9"/>
    <w:rsid w:val="000B69FE"/>
    <w:rsid w:val="000B7CBF"/>
    <w:rsid w:val="000B7D69"/>
    <w:rsid w:val="000C2062"/>
    <w:rsid w:val="000C4BEF"/>
    <w:rsid w:val="000C4F3F"/>
    <w:rsid w:val="000C50E6"/>
    <w:rsid w:val="000D116F"/>
    <w:rsid w:val="000D1D30"/>
    <w:rsid w:val="000D235E"/>
    <w:rsid w:val="000D401F"/>
    <w:rsid w:val="000D444F"/>
    <w:rsid w:val="000D458B"/>
    <w:rsid w:val="000D58D2"/>
    <w:rsid w:val="000D646A"/>
    <w:rsid w:val="000D745B"/>
    <w:rsid w:val="000E0551"/>
    <w:rsid w:val="000E0CAF"/>
    <w:rsid w:val="000E4054"/>
    <w:rsid w:val="000E4B3F"/>
    <w:rsid w:val="000E59DD"/>
    <w:rsid w:val="000F4233"/>
    <w:rsid w:val="000F63A4"/>
    <w:rsid w:val="000F6EE4"/>
    <w:rsid w:val="00100A1A"/>
    <w:rsid w:val="00101027"/>
    <w:rsid w:val="001025A6"/>
    <w:rsid w:val="00102898"/>
    <w:rsid w:val="00103BE6"/>
    <w:rsid w:val="001040C2"/>
    <w:rsid w:val="00104495"/>
    <w:rsid w:val="00104C32"/>
    <w:rsid w:val="001069ED"/>
    <w:rsid w:val="0010775E"/>
    <w:rsid w:val="00110A60"/>
    <w:rsid w:val="00110C05"/>
    <w:rsid w:val="0011139F"/>
    <w:rsid w:val="001116AF"/>
    <w:rsid w:val="00113108"/>
    <w:rsid w:val="00116C13"/>
    <w:rsid w:val="00122CCE"/>
    <w:rsid w:val="00124E71"/>
    <w:rsid w:val="00126AFA"/>
    <w:rsid w:val="001300F9"/>
    <w:rsid w:val="0013010B"/>
    <w:rsid w:val="00131A79"/>
    <w:rsid w:val="001322D0"/>
    <w:rsid w:val="001349E6"/>
    <w:rsid w:val="00135200"/>
    <w:rsid w:val="001356F9"/>
    <w:rsid w:val="00135771"/>
    <w:rsid w:val="001403A8"/>
    <w:rsid w:val="00140E0E"/>
    <w:rsid w:val="001420D2"/>
    <w:rsid w:val="00143E11"/>
    <w:rsid w:val="00144BE7"/>
    <w:rsid w:val="001465EE"/>
    <w:rsid w:val="001475C5"/>
    <w:rsid w:val="00153601"/>
    <w:rsid w:val="00155C90"/>
    <w:rsid w:val="00156A89"/>
    <w:rsid w:val="00157E6B"/>
    <w:rsid w:val="0016156A"/>
    <w:rsid w:val="001628BB"/>
    <w:rsid w:val="00163BBC"/>
    <w:rsid w:val="00165C28"/>
    <w:rsid w:val="0016643B"/>
    <w:rsid w:val="0016646C"/>
    <w:rsid w:val="0016651A"/>
    <w:rsid w:val="00167F2B"/>
    <w:rsid w:val="00172D20"/>
    <w:rsid w:val="0017342B"/>
    <w:rsid w:val="00173B1D"/>
    <w:rsid w:val="00173B62"/>
    <w:rsid w:val="001757DF"/>
    <w:rsid w:val="00175887"/>
    <w:rsid w:val="00175C65"/>
    <w:rsid w:val="00177D3A"/>
    <w:rsid w:val="00181703"/>
    <w:rsid w:val="00181E44"/>
    <w:rsid w:val="001835C4"/>
    <w:rsid w:val="00183722"/>
    <w:rsid w:val="00187208"/>
    <w:rsid w:val="00190451"/>
    <w:rsid w:val="00190B85"/>
    <w:rsid w:val="00191827"/>
    <w:rsid w:val="00192BF6"/>
    <w:rsid w:val="001974E0"/>
    <w:rsid w:val="00197C20"/>
    <w:rsid w:val="001A03A8"/>
    <w:rsid w:val="001A06FB"/>
    <w:rsid w:val="001A0FE9"/>
    <w:rsid w:val="001A2FE4"/>
    <w:rsid w:val="001A571E"/>
    <w:rsid w:val="001B128F"/>
    <w:rsid w:val="001B2186"/>
    <w:rsid w:val="001B24CA"/>
    <w:rsid w:val="001B55BA"/>
    <w:rsid w:val="001B6A1B"/>
    <w:rsid w:val="001B7F79"/>
    <w:rsid w:val="001C3A37"/>
    <w:rsid w:val="001C574A"/>
    <w:rsid w:val="001C690D"/>
    <w:rsid w:val="001C77DA"/>
    <w:rsid w:val="001D4112"/>
    <w:rsid w:val="001D4ACC"/>
    <w:rsid w:val="001D714C"/>
    <w:rsid w:val="001E0156"/>
    <w:rsid w:val="001E4208"/>
    <w:rsid w:val="001E4EBD"/>
    <w:rsid w:val="001E5123"/>
    <w:rsid w:val="001E6E29"/>
    <w:rsid w:val="001E7363"/>
    <w:rsid w:val="001E79AE"/>
    <w:rsid w:val="001F0513"/>
    <w:rsid w:val="001F0573"/>
    <w:rsid w:val="001F1ABA"/>
    <w:rsid w:val="001F1DEC"/>
    <w:rsid w:val="001F24FE"/>
    <w:rsid w:val="001F3838"/>
    <w:rsid w:val="001F44C7"/>
    <w:rsid w:val="001F6AE2"/>
    <w:rsid w:val="001F7BFA"/>
    <w:rsid w:val="002000F5"/>
    <w:rsid w:val="00200443"/>
    <w:rsid w:val="00200BDE"/>
    <w:rsid w:val="00201FFA"/>
    <w:rsid w:val="00205985"/>
    <w:rsid w:val="00206670"/>
    <w:rsid w:val="00206828"/>
    <w:rsid w:val="002070CC"/>
    <w:rsid w:val="00207D51"/>
    <w:rsid w:val="002103AB"/>
    <w:rsid w:val="002107B1"/>
    <w:rsid w:val="0021098F"/>
    <w:rsid w:val="00211EDA"/>
    <w:rsid w:val="00216040"/>
    <w:rsid w:val="0021692F"/>
    <w:rsid w:val="0021753F"/>
    <w:rsid w:val="00217AE8"/>
    <w:rsid w:val="00221943"/>
    <w:rsid w:val="00222C37"/>
    <w:rsid w:val="002231A2"/>
    <w:rsid w:val="00223B6D"/>
    <w:rsid w:val="00224D87"/>
    <w:rsid w:val="0022763C"/>
    <w:rsid w:val="002300D5"/>
    <w:rsid w:val="00233711"/>
    <w:rsid w:val="00235BCA"/>
    <w:rsid w:val="00235F7E"/>
    <w:rsid w:val="0023608A"/>
    <w:rsid w:val="0023715B"/>
    <w:rsid w:val="00237AF3"/>
    <w:rsid w:val="00237E98"/>
    <w:rsid w:val="00240386"/>
    <w:rsid w:val="00242083"/>
    <w:rsid w:val="00246F57"/>
    <w:rsid w:val="00247A30"/>
    <w:rsid w:val="002523F1"/>
    <w:rsid w:val="00252F11"/>
    <w:rsid w:val="002554B1"/>
    <w:rsid w:val="00255D84"/>
    <w:rsid w:val="00257334"/>
    <w:rsid w:val="00260B1E"/>
    <w:rsid w:val="00261610"/>
    <w:rsid w:val="00261F5D"/>
    <w:rsid w:val="0026486E"/>
    <w:rsid w:val="00264DED"/>
    <w:rsid w:val="00264F2A"/>
    <w:rsid w:val="002656DF"/>
    <w:rsid w:val="002657A7"/>
    <w:rsid w:val="002702AF"/>
    <w:rsid w:val="00270D16"/>
    <w:rsid w:val="0027158F"/>
    <w:rsid w:val="002715EB"/>
    <w:rsid w:val="00273C4F"/>
    <w:rsid w:val="00273FC0"/>
    <w:rsid w:val="00277141"/>
    <w:rsid w:val="00277727"/>
    <w:rsid w:val="00280750"/>
    <w:rsid w:val="002814DF"/>
    <w:rsid w:val="002816FE"/>
    <w:rsid w:val="0028291C"/>
    <w:rsid w:val="00283C4A"/>
    <w:rsid w:val="00287B42"/>
    <w:rsid w:val="00287DFF"/>
    <w:rsid w:val="00290AB0"/>
    <w:rsid w:val="00290D6C"/>
    <w:rsid w:val="002938F8"/>
    <w:rsid w:val="00293C18"/>
    <w:rsid w:val="002945D8"/>
    <w:rsid w:val="00295420"/>
    <w:rsid w:val="0029665B"/>
    <w:rsid w:val="002A005B"/>
    <w:rsid w:val="002A1330"/>
    <w:rsid w:val="002A1D20"/>
    <w:rsid w:val="002A2689"/>
    <w:rsid w:val="002A2F45"/>
    <w:rsid w:val="002A38FA"/>
    <w:rsid w:val="002A3B3C"/>
    <w:rsid w:val="002A61B8"/>
    <w:rsid w:val="002A75AB"/>
    <w:rsid w:val="002A766F"/>
    <w:rsid w:val="002B0049"/>
    <w:rsid w:val="002B28DE"/>
    <w:rsid w:val="002B2D8A"/>
    <w:rsid w:val="002B4886"/>
    <w:rsid w:val="002B67AE"/>
    <w:rsid w:val="002B7B83"/>
    <w:rsid w:val="002C0246"/>
    <w:rsid w:val="002C10BA"/>
    <w:rsid w:val="002C1C3A"/>
    <w:rsid w:val="002C3EF2"/>
    <w:rsid w:val="002C56A2"/>
    <w:rsid w:val="002C6E76"/>
    <w:rsid w:val="002C6F97"/>
    <w:rsid w:val="002D0A2A"/>
    <w:rsid w:val="002D0C3E"/>
    <w:rsid w:val="002D0ECA"/>
    <w:rsid w:val="002D2521"/>
    <w:rsid w:val="002D2F8C"/>
    <w:rsid w:val="002D3903"/>
    <w:rsid w:val="002D489D"/>
    <w:rsid w:val="002D4AEF"/>
    <w:rsid w:val="002D53A6"/>
    <w:rsid w:val="002D6159"/>
    <w:rsid w:val="002D779B"/>
    <w:rsid w:val="002D789C"/>
    <w:rsid w:val="002D7B7F"/>
    <w:rsid w:val="002E0227"/>
    <w:rsid w:val="002E15E5"/>
    <w:rsid w:val="002E2BF6"/>
    <w:rsid w:val="002E46B4"/>
    <w:rsid w:val="002E5917"/>
    <w:rsid w:val="002E5E30"/>
    <w:rsid w:val="002E755C"/>
    <w:rsid w:val="002F0F4C"/>
    <w:rsid w:val="002F1B65"/>
    <w:rsid w:val="002F2058"/>
    <w:rsid w:val="002F30AA"/>
    <w:rsid w:val="002F60F0"/>
    <w:rsid w:val="002F70D6"/>
    <w:rsid w:val="003007B0"/>
    <w:rsid w:val="003008F4"/>
    <w:rsid w:val="00300C15"/>
    <w:rsid w:val="00302403"/>
    <w:rsid w:val="003025F2"/>
    <w:rsid w:val="003033BF"/>
    <w:rsid w:val="00305F82"/>
    <w:rsid w:val="00313855"/>
    <w:rsid w:val="00313CF6"/>
    <w:rsid w:val="0031794F"/>
    <w:rsid w:val="003215BE"/>
    <w:rsid w:val="00321775"/>
    <w:rsid w:val="00321809"/>
    <w:rsid w:val="00321D26"/>
    <w:rsid w:val="00322358"/>
    <w:rsid w:val="00322AA0"/>
    <w:rsid w:val="003252E1"/>
    <w:rsid w:val="00325DB0"/>
    <w:rsid w:val="003305C7"/>
    <w:rsid w:val="00330F85"/>
    <w:rsid w:val="0033684D"/>
    <w:rsid w:val="00336F58"/>
    <w:rsid w:val="00337016"/>
    <w:rsid w:val="0033784C"/>
    <w:rsid w:val="00337E73"/>
    <w:rsid w:val="003400AC"/>
    <w:rsid w:val="00340F88"/>
    <w:rsid w:val="00347495"/>
    <w:rsid w:val="0035380D"/>
    <w:rsid w:val="00355AEA"/>
    <w:rsid w:val="00357ED5"/>
    <w:rsid w:val="003605FE"/>
    <w:rsid w:val="00362248"/>
    <w:rsid w:val="00362904"/>
    <w:rsid w:val="003639A4"/>
    <w:rsid w:val="003642FE"/>
    <w:rsid w:val="00364F23"/>
    <w:rsid w:val="003653C5"/>
    <w:rsid w:val="00366FA0"/>
    <w:rsid w:val="00366FDC"/>
    <w:rsid w:val="003716CD"/>
    <w:rsid w:val="003716D4"/>
    <w:rsid w:val="00375216"/>
    <w:rsid w:val="00377752"/>
    <w:rsid w:val="0037793E"/>
    <w:rsid w:val="0038070A"/>
    <w:rsid w:val="003813C6"/>
    <w:rsid w:val="00381902"/>
    <w:rsid w:val="00382A25"/>
    <w:rsid w:val="00382B26"/>
    <w:rsid w:val="0038450D"/>
    <w:rsid w:val="003847F8"/>
    <w:rsid w:val="0038757F"/>
    <w:rsid w:val="00390829"/>
    <w:rsid w:val="0039241F"/>
    <w:rsid w:val="00393963"/>
    <w:rsid w:val="00395BCA"/>
    <w:rsid w:val="003A024A"/>
    <w:rsid w:val="003A1EA1"/>
    <w:rsid w:val="003A3063"/>
    <w:rsid w:val="003A4053"/>
    <w:rsid w:val="003A48FD"/>
    <w:rsid w:val="003A556B"/>
    <w:rsid w:val="003A564B"/>
    <w:rsid w:val="003A5F16"/>
    <w:rsid w:val="003A61E5"/>
    <w:rsid w:val="003A7347"/>
    <w:rsid w:val="003A757B"/>
    <w:rsid w:val="003A7650"/>
    <w:rsid w:val="003B08FF"/>
    <w:rsid w:val="003B0DD0"/>
    <w:rsid w:val="003B1B89"/>
    <w:rsid w:val="003B3AEE"/>
    <w:rsid w:val="003B3D5F"/>
    <w:rsid w:val="003B492C"/>
    <w:rsid w:val="003B4A05"/>
    <w:rsid w:val="003B5CBF"/>
    <w:rsid w:val="003B6A47"/>
    <w:rsid w:val="003B6BDB"/>
    <w:rsid w:val="003B74E1"/>
    <w:rsid w:val="003B7B60"/>
    <w:rsid w:val="003C1985"/>
    <w:rsid w:val="003C593C"/>
    <w:rsid w:val="003C5B14"/>
    <w:rsid w:val="003D0D09"/>
    <w:rsid w:val="003D1278"/>
    <w:rsid w:val="003D1B9D"/>
    <w:rsid w:val="003D3A7B"/>
    <w:rsid w:val="003D4A0C"/>
    <w:rsid w:val="003D4FE8"/>
    <w:rsid w:val="003D747B"/>
    <w:rsid w:val="003D758A"/>
    <w:rsid w:val="003D7CF9"/>
    <w:rsid w:val="003E0CD2"/>
    <w:rsid w:val="003E2B5D"/>
    <w:rsid w:val="003E302F"/>
    <w:rsid w:val="003E3A29"/>
    <w:rsid w:val="003E3B52"/>
    <w:rsid w:val="003E5568"/>
    <w:rsid w:val="003F2C47"/>
    <w:rsid w:val="003F2F24"/>
    <w:rsid w:val="003F37BD"/>
    <w:rsid w:val="003F5B7D"/>
    <w:rsid w:val="0040115C"/>
    <w:rsid w:val="0040319A"/>
    <w:rsid w:val="004075E8"/>
    <w:rsid w:val="0040784D"/>
    <w:rsid w:val="00412BCF"/>
    <w:rsid w:val="004141FD"/>
    <w:rsid w:val="00416306"/>
    <w:rsid w:val="004205E7"/>
    <w:rsid w:val="00422E2F"/>
    <w:rsid w:val="0042393C"/>
    <w:rsid w:val="004348AC"/>
    <w:rsid w:val="00434CC7"/>
    <w:rsid w:val="004350F9"/>
    <w:rsid w:val="00435FC0"/>
    <w:rsid w:val="004361A1"/>
    <w:rsid w:val="00436937"/>
    <w:rsid w:val="00436A08"/>
    <w:rsid w:val="0043726F"/>
    <w:rsid w:val="00440AB9"/>
    <w:rsid w:val="00440B77"/>
    <w:rsid w:val="00440F18"/>
    <w:rsid w:val="00442D2F"/>
    <w:rsid w:val="00443096"/>
    <w:rsid w:val="00443C31"/>
    <w:rsid w:val="00443DAE"/>
    <w:rsid w:val="00443F2E"/>
    <w:rsid w:val="004507C5"/>
    <w:rsid w:val="00452725"/>
    <w:rsid w:val="00455459"/>
    <w:rsid w:val="0045595D"/>
    <w:rsid w:val="00456691"/>
    <w:rsid w:val="004573FF"/>
    <w:rsid w:val="00457DEB"/>
    <w:rsid w:val="00457E9B"/>
    <w:rsid w:val="00460EB5"/>
    <w:rsid w:val="00461F98"/>
    <w:rsid w:val="004638DB"/>
    <w:rsid w:val="004649C4"/>
    <w:rsid w:val="004669BC"/>
    <w:rsid w:val="00467A69"/>
    <w:rsid w:val="00470B54"/>
    <w:rsid w:val="00473430"/>
    <w:rsid w:val="00473AC0"/>
    <w:rsid w:val="00475932"/>
    <w:rsid w:val="00476E08"/>
    <w:rsid w:val="0048025A"/>
    <w:rsid w:val="004804E3"/>
    <w:rsid w:val="00481E46"/>
    <w:rsid w:val="00482CAD"/>
    <w:rsid w:val="0048453E"/>
    <w:rsid w:val="00487025"/>
    <w:rsid w:val="0049136E"/>
    <w:rsid w:val="00491ACE"/>
    <w:rsid w:val="004924E3"/>
    <w:rsid w:val="00493F64"/>
    <w:rsid w:val="004945CD"/>
    <w:rsid w:val="004946C1"/>
    <w:rsid w:val="00495D98"/>
    <w:rsid w:val="004963A3"/>
    <w:rsid w:val="004963B7"/>
    <w:rsid w:val="00497437"/>
    <w:rsid w:val="004A16CE"/>
    <w:rsid w:val="004A506D"/>
    <w:rsid w:val="004A55D8"/>
    <w:rsid w:val="004B1446"/>
    <w:rsid w:val="004B423A"/>
    <w:rsid w:val="004B4EF2"/>
    <w:rsid w:val="004B603D"/>
    <w:rsid w:val="004C03A4"/>
    <w:rsid w:val="004C429A"/>
    <w:rsid w:val="004C479B"/>
    <w:rsid w:val="004C6EE8"/>
    <w:rsid w:val="004C7563"/>
    <w:rsid w:val="004C7A46"/>
    <w:rsid w:val="004D02A9"/>
    <w:rsid w:val="004D1D5A"/>
    <w:rsid w:val="004D25F2"/>
    <w:rsid w:val="004D2C2C"/>
    <w:rsid w:val="004D455D"/>
    <w:rsid w:val="004D60E8"/>
    <w:rsid w:val="004D61FF"/>
    <w:rsid w:val="004D66BA"/>
    <w:rsid w:val="004D6C31"/>
    <w:rsid w:val="004D7AA5"/>
    <w:rsid w:val="004E0C77"/>
    <w:rsid w:val="004E1AC6"/>
    <w:rsid w:val="004E6223"/>
    <w:rsid w:val="004F1840"/>
    <w:rsid w:val="004F1B3D"/>
    <w:rsid w:val="004F2759"/>
    <w:rsid w:val="004F2904"/>
    <w:rsid w:val="004F3342"/>
    <w:rsid w:val="004F37C8"/>
    <w:rsid w:val="004F3D0E"/>
    <w:rsid w:val="004F4B2B"/>
    <w:rsid w:val="004F696B"/>
    <w:rsid w:val="004F74A1"/>
    <w:rsid w:val="004F79CA"/>
    <w:rsid w:val="00503AC5"/>
    <w:rsid w:val="00504512"/>
    <w:rsid w:val="00505D0D"/>
    <w:rsid w:val="0050756B"/>
    <w:rsid w:val="005076EE"/>
    <w:rsid w:val="00507FB5"/>
    <w:rsid w:val="00511167"/>
    <w:rsid w:val="0051127B"/>
    <w:rsid w:val="0051184A"/>
    <w:rsid w:val="00511942"/>
    <w:rsid w:val="0051511E"/>
    <w:rsid w:val="005158C3"/>
    <w:rsid w:val="00516275"/>
    <w:rsid w:val="0052018D"/>
    <w:rsid w:val="005207E5"/>
    <w:rsid w:val="00520828"/>
    <w:rsid w:val="00521BC6"/>
    <w:rsid w:val="005221F2"/>
    <w:rsid w:val="00522236"/>
    <w:rsid w:val="005224CD"/>
    <w:rsid w:val="00524A0C"/>
    <w:rsid w:val="00525A74"/>
    <w:rsid w:val="00527932"/>
    <w:rsid w:val="005311BA"/>
    <w:rsid w:val="00531495"/>
    <w:rsid w:val="00531781"/>
    <w:rsid w:val="00531F6D"/>
    <w:rsid w:val="00534A41"/>
    <w:rsid w:val="00534E96"/>
    <w:rsid w:val="00537045"/>
    <w:rsid w:val="005447D6"/>
    <w:rsid w:val="005460BB"/>
    <w:rsid w:val="00547253"/>
    <w:rsid w:val="00547FA5"/>
    <w:rsid w:val="005525F5"/>
    <w:rsid w:val="005535E9"/>
    <w:rsid w:val="00553D87"/>
    <w:rsid w:val="00554982"/>
    <w:rsid w:val="00555794"/>
    <w:rsid w:val="00555E48"/>
    <w:rsid w:val="005574EB"/>
    <w:rsid w:val="00557807"/>
    <w:rsid w:val="00557B8F"/>
    <w:rsid w:val="00561F37"/>
    <w:rsid w:val="0056332B"/>
    <w:rsid w:val="00564421"/>
    <w:rsid w:val="00566803"/>
    <w:rsid w:val="00567819"/>
    <w:rsid w:val="00575FB2"/>
    <w:rsid w:val="0057694B"/>
    <w:rsid w:val="00576E74"/>
    <w:rsid w:val="005779C7"/>
    <w:rsid w:val="00580637"/>
    <w:rsid w:val="00580DAD"/>
    <w:rsid w:val="00581853"/>
    <w:rsid w:val="00586FE0"/>
    <w:rsid w:val="00587315"/>
    <w:rsid w:val="00590EEA"/>
    <w:rsid w:val="00592093"/>
    <w:rsid w:val="00592883"/>
    <w:rsid w:val="0059392B"/>
    <w:rsid w:val="00595E6D"/>
    <w:rsid w:val="00596B50"/>
    <w:rsid w:val="005976D4"/>
    <w:rsid w:val="005977C4"/>
    <w:rsid w:val="00597B7F"/>
    <w:rsid w:val="005A1FD4"/>
    <w:rsid w:val="005A3DC9"/>
    <w:rsid w:val="005A47C7"/>
    <w:rsid w:val="005A48CB"/>
    <w:rsid w:val="005A4F76"/>
    <w:rsid w:val="005A53E5"/>
    <w:rsid w:val="005A699B"/>
    <w:rsid w:val="005B1EEE"/>
    <w:rsid w:val="005B30CB"/>
    <w:rsid w:val="005B3599"/>
    <w:rsid w:val="005B3832"/>
    <w:rsid w:val="005B3FCE"/>
    <w:rsid w:val="005B6F02"/>
    <w:rsid w:val="005C0DE7"/>
    <w:rsid w:val="005C16CE"/>
    <w:rsid w:val="005C4078"/>
    <w:rsid w:val="005C4131"/>
    <w:rsid w:val="005C4732"/>
    <w:rsid w:val="005C5B14"/>
    <w:rsid w:val="005C75A7"/>
    <w:rsid w:val="005C7E4E"/>
    <w:rsid w:val="005D18F5"/>
    <w:rsid w:val="005D48B8"/>
    <w:rsid w:val="005D6871"/>
    <w:rsid w:val="005D6B8E"/>
    <w:rsid w:val="005D7B46"/>
    <w:rsid w:val="005D7EB4"/>
    <w:rsid w:val="005E064E"/>
    <w:rsid w:val="005E25AF"/>
    <w:rsid w:val="005E3550"/>
    <w:rsid w:val="005E407E"/>
    <w:rsid w:val="005E59B2"/>
    <w:rsid w:val="005E6DC6"/>
    <w:rsid w:val="005E7777"/>
    <w:rsid w:val="005F0530"/>
    <w:rsid w:val="005F1194"/>
    <w:rsid w:val="005F17F4"/>
    <w:rsid w:val="005F2C88"/>
    <w:rsid w:val="005F2DDB"/>
    <w:rsid w:val="005F3063"/>
    <w:rsid w:val="005F3AD0"/>
    <w:rsid w:val="005F3E18"/>
    <w:rsid w:val="005F5179"/>
    <w:rsid w:val="005F5A7D"/>
    <w:rsid w:val="005F5F8B"/>
    <w:rsid w:val="00601374"/>
    <w:rsid w:val="00602C25"/>
    <w:rsid w:val="0060310B"/>
    <w:rsid w:val="00604844"/>
    <w:rsid w:val="0060594C"/>
    <w:rsid w:val="00605C0C"/>
    <w:rsid w:val="006074F6"/>
    <w:rsid w:val="0061042C"/>
    <w:rsid w:val="00610F8E"/>
    <w:rsid w:val="006123CA"/>
    <w:rsid w:val="00614FE9"/>
    <w:rsid w:val="00615EB0"/>
    <w:rsid w:val="0061655F"/>
    <w:rsid w:val="0061764D"/>
    <w:rsid w:val="006209C9"/>
    <w:rsid w:val="006222DD"/>
    <w:rsid w:val="00623031"/>
    <w:rsid w:val="00626412"/>
    <w:rsid w:val="00626759"/>
    <w:rsid w:val="0062742B"/>
    <w:rsid w:val="00631D31"/>
    <w:rsid w:val="00632901"/>
    <w:rsid w:val="006330FA"/>
    <w:rsid w:val="006342F0"/>
    <w:rsid w:val="00636D7E"/>
    <w:rsid w:val="006401DF"/>
    <w:rsid w:val="00640476"/>
    <w:rsid w:val="00640806"/>
    <w:rsid w:val="00640C12"/>
    <w:rsid w:val="006417E0"/>
    <w:rsid w:val="00641ACF"/>
    <w:rsid w:val="00641FF6"/>
    <w:rsid w:val="006430A6"/>
    <w:rsid w:val="006443A1"/>
    <w:rsid w:val="006466BE"/>
    <w:rsid w:val="00647080"/>
    <w:rsid w:val="00652CEE"/>
    <w:rsid w:val="00653B92"/>
    <w:rsid w:val="00653F46"/>
    <w:rsid w:val="00653F60"/>
    <w:rsid w:val="0065591A"/>
    <w:rsid w:val="006568B3"/>
    <w:rsid w:val="00656F84"/>
    <w:rsid w:val="00657815"/>
    <w:rsid w:val="0066178A"/>
    <w:rsid w:val="00661D38"/>
    <w:rsid w:val="00662240"/>
    <w:rsid w:val="00663B47"/>
    <w:rsid w:val="00670423"/>
    <w:rsid w:val="0067076A"/>
    <w:rsid w:val="00671558"/>
    <w:rsid w:val="00673E73"/>
    <w:rsid w:val="00676E7B"/>
    <w:rsid w:val="00680A44"/>
    <w:rsid w:val="00681C82"/>
    <w:rsid w:val="006821A2"/>
    <w:rsid w:val="00684344"/>
    <w:rsid w:val="00684623"/>
    <w:rsid w:val="0068621E"/>
    <w:rsid w:val="00687A1B"/>
    <w:rsid w:val="00692D7C"/>
    <w:rsid w:val="006941CC"/>
    <w:rsid w:val="006944E8"/>
    <w:rsid w:val="00694624"/>
    <w:rsid w:val="00694975"/>
    <w:rsid w:val="00696984"/>
    <w:rsid w:val="00696EDD"/>
    <w:rsid w:val="006A0BE5"/>
    <w:rsid w:val="006A141A"/>
    <w:rsid w:val="006A17C3"/>
    <w:rsid w:val="006A1AB4"/>
    <w:rsid w:val="006A202E"/>
    <w:rsid w:val="006A4E94"/>
    <w:rsid w:val="006A67F7"/>
    <w:rsid w:val="006B1FDB"/>
    <w:rsid w:val="006B4379"/>
    <w:rsid w:val="006B4FFC"/>
    <w:rsid w:val="006B5628"/>
    <w:rsid w:val="006B59EC"/>
    <w:rsid w:val="006B6B5D"/>
    <w:rsid w:val="006C04ED"/>
    <w:rsid w:val="006C0B7C"/>
    <w:rsid w:val="006C1714"/>
    <w:rsid w:val="006C1D53"/>
    <w:rsid w:val="006C24E5"/>
    <w:rsid w:val="006C3F74"/>
    <w:rsid w:val="006C41A4"/>
    <w:rsid w:val="006C4627"/>
    <w:rsid w:val="006D063D"/>
    <w:rsid w:val="006D0BAF"/>
    <w:rsid w:val="006D0DDD"/>
    <w:rsid w:val="006D297E"/>
    <w:rsid w:val="006D2FD6"/>
    <w:rsid w:val="006D33AB"/>
    <w:rsid w:val="006D45CC"/>
    <w:rsid w:val="006D5814"/>
    <w:rsid w:val="006E4C01"/>
    <w:rsid w:val="006E4E91"/>
    <w:rsid w:val="006E54AC"/>
    <w:rsid w:val="006E58CA"/>
    <w:rsid w:val="006F0AB5"/>
    <w:rsid w:val="006F1D39"/>
    <w:rsid w:val="006F2A2E"/>
    <w:rsid w:val="006F45D3"/>
    <w:rsid w:val="006F4A93"/>
    <w:rsid w:val="006F65FF"/>
    <w:rsid w:val="0070270A"/>
    <w:rsid w:val="00702AA1"/>
    <w:rsid w:val="00704F13"/>
    <w:rsid w:val="00707C26"/>
    <w:rsid w:val="00710A50"/>
    <w:rsid w:val="00714C09"/>
    <w:rsid w:val="00715424"/>
    <w:rsid w:val="00720C2B"/>
    <w:rsid w:val="007216D1"/>
    <w:rsid w:val="007222A1"/>
    <w:rsid w:val="007225F4"/>
    <w:rsid w:val="0072377F"/>
    <w:rsid w:val="00724264"/>
    <w:rsid w:val="00724701"/>
    <w:rsid w:val="00725620"/>
    <w:rsid w:val="007258D9"/>
    <w:rsid w:val="00726320"/>
    <w:rsid w:val="007266C8"/>
    <w:rsid w:val="00726756"/>
    <w:rsid w:val="00726EA7"/>
    <w:rsid w:val="00727AA8"/>
    <w:rsid w:val="00731DF5"/>
    <w:rsid w:val="0073283E"/>
    <w:rsid w:val="007342D7"/>
    <w:rsid w:val="0073438A"/>
    <w:rsid w:val="007369F3"/>
    <w:rsid w:val="00740588"/>
    <w:rsid w:val="007408F6"/>
    <w:rsid w:val="00741729"/>
    <w:rsid w:val="00741CB6"/>
    <w:rsid w:val="0074275A"/>
    <w:rsid w:val="00743C5B"/>
    <w:rsid w:val="0074483F"/>
    <w:rsid w:val="00744EC6"/>
    <w:rsid w:val="0074657B"/>
    <w:rsid w:val="007469C5"/>
    <w:rsid w:val="00746DED"/>
    <w:rsid w:val="0074707D"/>
    <w:rsid w:val="007471F8"/>
    <w:rsid w:val="00750B08"/>
    <w:rsid w:val="007512CB"/>
    <w:rsid w:val="007519D0"/>
    <w:rsid w:val="00751BCF"/>
    <w:rsid w:val="00752556"/>
    <w:rsid w:val="007533FD"/>
    <w:rsid w:val="00754324"/>
    <w:rsid w:val="00756064"/>
    <w:rsid w:val="007578AB"/>
    <w:rsid w:val="00757E91"/>
    <w:rsid w:val="00761CDD"/>
    <w:rsid w:val="007621F5"/>
    <w:rsid w:val="007660A9"/>
    <w:rsid w:val="00766445"/>
    <w:rsid w:val="00767D35"/>
    <w:rsid w:val="00770908"/>
    <w:rsid w:val="00772984"/>
    <w:rsid w:val="00772F86"/>
    <w:rsid w:val="007762A9"/>
    <w:rsid w:val="007779EA"/>
    <w:rsid w:val="00783327"/>
    <w:rsid w:val="00783473"/>
    <w:rsid w:val="00783501"/>
    <w:rsid w:val="007836CC"/>
    <w:rsid w:val="00784665"/>
    <w:rsid w:val="00785403"/>
    <w:rsid w:val="007861EA"/>
    <w:rsid w:val="007870B7"/>
    <w:rsid w:val="007917C8"/>
    <w:rsid w:val="00791D86"/>
    <w:rsid w:val="00791EEC"/>
    <w:rsid w:val="00795719"/>
    <w:rsid w:val="007962FA"/>
    <w:rsid w:val="007969D0"/>
    <w:rsid w:val="007976B6"/>
    <w:rsid w:val="007978E0"/>
    <w:rsid w:val="0079799C"/>
    <w:rsid w:val="007A30A0"/>
    <w:rsid w:val="007A318A"/>
    <w:rsid w:val="007A31B1"/>
    <w:rsid w:val="007A3986"/>
    <w:rsid w:val="007A3CD8"/>
    <w:rsid w:val="007A4B3D"/>
    <w:rsid w:val="007A4C10"/>
    <w:rsid w:val="007A6091"/>
    <w:rsid w:val="007A76B6"/>
    <w:rsid w:val="007B01C6"/>
    <w:rsid w:val="007B0DC2"/>
    <w:rsid w:val="007B24CA"/>
    <w:rsid w:val="007B2698"/>
    <w:rsid w:val="007B2A7B"/>
    <w:rsid w:val="007B429E"/>
    <w:rsid w:val="007B463C"/>
    <w:rsid w:val="007B4FF5"/>
    <w:rsid w:val="007B5FB5"/>
    <w:rsid w:val="007C1978"/>
    <w:rsid w:val="007C3E0D"/>
    <w:rsid w:val="007C3E1A"/>
    <w:rsid w:val="007C59BE"/>
    <w:rsid w:val="007C618F"/>
    <w:rsid w:val="007C6B6A"/>
    <w:rsid w:val="007C6BD5"/>
    <w:rsid w:val="007D0438"/>
    <w:rsid w:val="007D380B"/>
    <w:rsid w:val="007D4DC7"/>
    <w:rsid w:val="007E10E8"/>
    <w:rsid w:val="007E2786"/>
    <w:rsid w:val="007E27E3"/>
    <w:rsid w:val="007E3106"/>
    <w:rsid w:val="007E57DE"/>
    <w:rsid w:val="007E68C4"/>
    <w:rsid w:val="007E69DE"/>
    <w:rsid w:val="007E6B50"/>
    <w:rsid w:val="007E6B7A"/>
    <w:rsid w:val="007E6CCB"/>
    <w:rsid w:val="007E6D7A"/>
    <w:rsid w:val="007E7914"/>
    <w:rsid w:val="007F168F"/>
    <w:rsid w:val="007F1698"/>
    <w:rsid w:val="007F23A8"/>
    <w:rsid w:val="007F25E5"/>
    <w:rsid w:val="007F2797"/>
    <w:rsid w:val="007F3720"/>
    <w:rsid w:val="007F3822"/>
    <w:rsid w:val="007F3C40"/>
    <w:rsid w:val="007F4696"/>
    <w:rsid w:val="007F5DC3"/>
    <w:rsid w:val="00800E56"/>
    <w:rsid w:val="0080160F"/>
    <w:rsid w:val="008019B0"/>
    <w:rsid w:val="00802FA9"/>
    <w:rsid w:val="00803C91"/>
    <w:rsid w:val="008045D3"/>
    <w:rsid w:val="00804934"/>
    <w:rsid w:val="00804EA2"/>
    <w:rsid w:val="00805B58"/>
    <w:rsid w:val="00810433"/>
    <w:rsid w:val="008104FF"/>
    <w:rsid w:val="0081160D"/>
    <w:rsid w:val="00812063"/>
    <w:rsid w:val="00812675"/>
    <w:rsid w:val="00814FF1"/>
    <w:rsid w:val="00815A12"/>
    <w:rsid w:val="00815E09"/>
    <w:rsid w:val="00817AF4"/>
    <w:rsid w:val="00817B01"/>
    <w:rsid w:val="0082033B"/>
    <w:rsid w:val="00821768"/>
    <w:rsid w:val="0082233B"/>
    <w:rsid w:val="0082293A"/>
    <w:rsid w:val="00822E26"/>
    <w:rsid w:val="00823510"/>
    <w:rsid w:val="008236AC"/>
    <w:rsid w:val="008239CA"/>
    <w:rsid w:val="00825FF4"/>
    <w:rsid w:val="008278FC"/>
    <w:rsid w:val="00827D89"/>
    <w:rsid w:val="008307AA"/>
    <w:rsid w:val="0083389F"/>
    <w:rsid w:val="00833DEE"/>
    <w:rsid w:val="0083411D"/>
    <w:rsid w:val="00834620"/>
    <w:rsid w:val="008348A5"/>
    <w:rsid w:val="008403C6"/>
    <w:rsid w:val="00840BCC"/>
    <w:rsid w:val="00840F17"/>
    <w:rsid w:val="0084197A"/>
    <w:rsid w:val="00842314"/>
    <w:rsid w:val="0084277D"/>
    <w:rsid w:val="00843A76"/>
    <w:rsid w:val="008454D3"/>
    <w:rsid w:val="00846A13"/>
    <w:rsid w:val="00846D0E"/>
    <w:rsid w:val="00851756"/>
    <w:rsid w:val="00851B52"/>
    <w:rsid w:val="008521E8"/>
    <w:rsid w:val="0085252F"/>
    <w:rsid w:val="008533CA"/>
    <w:rsid w:val="008535DA"/>
    <w:rsid w:val="00854622"/>
    <w:rsid w:val="008633D8"/>
    <w:rsid w:val="008641FD"/>
    <w:rsid w:val="00866AA3"/>
    <w:rsid w:val="008675AE"/>
    <w:rsid w:val="0087041B"/>
    <w:rsid w:val="00871CC1"/>
    <w:rsid w:val="0087297A"/>
    <w:rsid w:val="00872CE2"/>
    <w:rsid w:val="00874B9B"/>
    <w:rsid w:val="00874CFB"/>
    <w:rsid w:val="00875365"/>
    <w:rsid w:val="00876539"/>
    <w:rsid w:val="008765F6"/>
    <w:rsid w:val="0088282E"/>
    <w:rsid w:val="00885B18"/>
    <w:rsid w:val="0089033B"/>
    <w:rsid w:val="00890CF5"/>
    <w:rsid w:val="008924B2"/>
    <w:rsid w:val="00895729"/>
    <w:rsid w:val="008963D9"/>
    <w:rsid w:val="008976CB"/>
    <w:rsid w:val="0089786D"/>
    <w:rsid w:val="008A01BF"/>
    <w:rsid w:val="008A0546"/>
    <w:rsid w:val="008A1AF6"/>
    <w:rsid w:val="008A2E87"/>
    <w:rsid w:val="008A4F9D"/>
    <w:rsid w:val="008A5432"/>
    <w:rsid w:val="008A6F53"/>
    <w:rsid w:val="008B43F5"/>
    <w:rsid w:val="008B6A80"/>
    <w:rsid w:val="008B7DC1"/>
    <w:rsid w:val="008C27C3"/>
    <w:rsid w:val="008C2C2E"/>
    <w:rsid w:val="008C4971"/>
    <w:rsid w:val="008C4B1D"/>
    <w:rsid w:val="008C4E1C"/>
    <w:rsid w:val="008C50F9"/>
    <w:rsid w:val="008C59A1"/>
    <w:rsid w:val="008C608D"/>
    <w:rsid w:val="008D08EB"/>
    <w:rsid w:val="008D0938"/>
    <w:rsid w:val="008D0BB8"/>
    <w:rsid w:val="008D402B"/>
    <w:rsid w:val="008D4641"/>
    <w:rsid w:val="008D57CD"/>
    <w:rsid w:val="008D6EA4"/>
    <w:rsid w:val="008E0B45"/>
    <w:rsid w:val="008E29D5"/>
    <w:rsid w:val="008E3003"/>
    <w:rsid w:val="008E374F"/>
    <w:rsid w:val="008E3779"/>
    <w:rsid w:val="008E57C7"/>
    <w:rsid w:val="008E57ED"/>
    <w:rsid w:val="008E7029"/>
    <w:rsid w:val="008E7863"/>
    <w:rsid w:val="008E7CF4"/>
    <w:rsid w:val="008F0F34"/>
    <w:rsid w:val="008F2410"/>
    <w:rsid w:val="008F4020"/>
    <w:rsid w:val="008F5156"/>
    <w:rsid w:val="008F5AA3"/>
    <w:rsid w:val="008F6CFC"/>
    <w:rsid w:val="009058DC"/>
    <w:rsid w:val="00906768"/>
    <w:rsid w:val="00907574"/>
    <w:rsid w:val="009100D6"/>
    <w:rsid w:val="00910A20"/>
    <w:rsid w:val="00910C47"/>
    <w:rsid w:val="00911FCF"/>
    <w:rsid w:val="009125BF"/>
    <w:rsid w:val="00912D2B"/>
    <w:rsid w:val="0091396A"/>
    <w:rsid w:val="00914790"/>
    <w:rsid w:val="009163ED"/>
    <w:rsid w:val="00916892"/>
    <w:rsid w:val="00917B62"/>
    <w:rsid w:val="00923AA9"/>
    <w:rsid w:val="00931644"/>
    <w:rsid w:val="009320CA"/>
    <w:rsid w:val="00932DEF"/>
    <w:rsid w:val="009334F3"/>
    <w:rsid w:val="00933D84"/>
    <w:rsid w:val="0093696B"/>
    <w:rsid w:val="00936C78"/>
    <w:rsid w:val="0094063F"/>
    <w:rsid w:val="00942A49"/>
    <w:rsid w:val="00942DDE"/>
    <w:rsid w:val="00943219"/>
    <w:rsid w:val="0094382D"/>
    <w:rsid w:val="009438E9"/>
    <w:rsid w:val="0094394C"/>
    <w:rsid w:val="00943E7B"/>
    <w:rsid w:val="00943F4F"/>
    <w:rsid w:val="009443F9"/>
    <w:rsid w:val="00944E57"/>
    <w:rsid w:val="00945468"/>
    <w:rsid w:val="009458C5"/>
    <w:rsid w:val="009465D7"/>
    <w:rsid w:val="009505FF"/>
    <w:rsid w:val="00951035"/>
    <w:rsid w:val="00951AE0"/>
    <w:rsid w:val="00951BC7"/>
    <w:rsid w:val="00952B7E"/>
    <w:rsid w:val="009542F6"/>
    <w:rsid w:val="0095498C"/>
    <w:rsid w:val="009554D0"/>
    <w:rsid w:val="00956EE9"/>
    <w:rsid w:val="00957E40"/>
    <w:rsid w:val="0096123A"/>
    <w:rsid w:val="00961446"/>
    <w:rsid w:val="00963773"/>
    <w:rsid w:val="00963986"/>
    <w:rsid w:val="00964E5A"/>
    <w:rsid w:val="009657E5"/>
    <w:rsid w:val="00966A70"/>
    <w:rsid w:val="00967FE7"/>
    <w:rsid w:val="009716EF"/>
    <w:rsid w:val="00971BB9"/>
    <w:rsid w:val="00974909"/>
    <w:rsid w:val="00975BA9"/>
    <w:rsid w:val="00977BE2"/>
    <w:rsid w:val="00977F14"/>
    <w:rsid w:val="00980156"/>
    <w:rsid w:val="00981465"/>
    <w:rsid w:val="009817F0"/>
    <w:rsid w:val="00982F92"/>
    <w:rsid w:val="00984055"/>
    <w:rsid w:val="00986389"/>
    <w:rsid w:val="009867D4"/>
    <w:rsid w:val="00987DC7"/>
    <w:rsid w:val="0099254A"/>
    <w:rsid w:val="00993A17"/>
    <w:rsid w:val="00995CBB"/>
    <w:rsid w:val="00996486"/>
    <w:rsid w:val="009A1AD3"/>
    <w:rsid w:val="009A4ED2"/>
    <w:rsid w:val="009B3C30"/>
    <w:rsid w:val="009B3D39"/>
    <w:rsid w:val="009B57D3"/>
    <w:rsid w:val="009C1638"/>
    <w:rsid w:val="009C501E"/>
    <w:rsid w:val="009C651E"/>
    <w:rsid w:val="009C6759"/>
    <w:rsid w:val="009C6CE5"/>
    <w:rsid w:val="009C7D71"/>
    <w:rsid w:val="009D0AAC"/>
    <w:rsid w:val="009D1589"/>
    <w:rsid w:val="009D1EF0"/>
    <w:rsid w:val="009D3694"/>
    <w:rsid w:val="009D3EE9"/>
    <w:rsid w:val="009D4258"/>
    <w:rsid w:val="009D531F"/>
    <w:rsid w:val="009D5A43"/>
    <w:rsid w:val="009D5F18"/>
    <w:rsid w:val="009D7CC3"/>
    <w:rsid w:val="009D7F1F"/>
    <w:rsid w:val="009E119C"/>
    <w:rsid w:val="009E3267"/>
    <w:rsid w:val="009E52E3"/>
    <w:rsid w:val="009E5B22"/>
    <w:rsid w:val="009E62F0"/>
    <w:rsid w:val="009F02D3"/>
    <w:rsid w:val="009F09EE"/>
    <w:rsid w:val="009F1ADF"/>
    <w:rsid w:val="009F30E5"/>
    <w:rsid w:val="009F36BB"/>
    <w:rsid w:val="009F463B"/>
    <w:rsid w:val="009F5EED"/>
    <w:rsid w:val="009F6CD3"/>
    <w:rsid w:val="009F6D53"/>
    <w:rsid w:val="00A0039C"/>
    <w:rsid w:val="00A00F88"/>
    <w:rsid w:val="00A010EF"/>
    <w:rsid w:val="00A01A3E"/>
    <w:rsid w:val="00A04BCA"/>
    <w:rsid w:val="00A04CEB"/>
    <w:rsid w:val="00A05994"/>
    <w:rsid w:val="00A064B9"/>
    <w:rsid w:val="00A06EBC"/>
    <w:rsid w:val="00A0725A"/>
    <w:rsid w:val="00A101D9"/>
    <w:rsid w:val="00A10BFF"/>
    <w:rsid w:val="00A1288F"/>
    <w:rsid w:val="00A12A4C"/>
    <w:rsid w:val="00A13A09"/>
    <w:rsid w:val="00A16BE3"/>
    <w:rsid w:val="00A17152"/>
    <w:rsid w:val="00A1784A"/>
    <w:rsid w:val="00A17E12"/>
    <w:rsid w:val="00A20167"/>
    <w:rsid w:val="00A20327"/>
    <w:rsid w:val="00A206CB"/>
    <w:rsid w:val="00A21E39"/>
    <w:rsid w:val="00A2212E"/>
    <w:rsid w:val="00A22E51"/>
    <w:rsid w:val="00A23A12"/>
    <w:rsid w:val="00A23F45"/>
    <w:rsid w:val="00A2535E"/>
    <w:rsid w:val="00A258BC"/>
    <w:rsid w:val="00A26468"/>
    <w:rsid w:val="00A27559"/>
    <w:rsid w:val="00A31041"/>
    <w:rsid w:val="00A31830"/>
    <w:rsid w:val="00A31F07"/>
    <w:rsid w:val="00A3280D"/>
    <w:rsid w:val="00A33B68"/>
    <w:rsid w:val="00A34281"/>
    <w:rsid w:val="00A34B63"/>
    <w:rsid w:val="00A3511B"/>
    <w:rsid w:val="00A35E66"/>
    <w:rsid w:val="00A36159"/>
    <w:rsid w:val="00A363EF"/>
    <w:rsid w:val="00A367EF"/>
    <w:rsid w:val="00A36DD3"/>
    <w:rsid w:val="00A430EF"/>
    <w:rsid w:val="00A45CE7"/>
    <w:rsid w:val="00A468F7"/>
    <w:rsid w:val="00A47C80"/>
    <w:rsid w:val="00A531C5"/>
    <w:rsid w:val="00A541EC"/>
    <w:rsid w:val="00A54B91"/>
    <w:rsid w:val="00A556AC"/>
    <w:rsid w:val="00A6009B"/>
    <w:rsid w:val="00A62851"/>
    <w:rsid w:val="00A62C3E"/>
    <w:rsid w:val="00A6331C"/>
    <w:rsid w:val="00A64F8D"/>
    <w:rsid w:val="00A653A4"/>
    <w:rsid w:val="00A66441"/>
    <w:rsid w:val="00A67707"/>
    <w:rsid w:val="00A67C6B"/>
    <w:rsid w:val="00A67D75"/>
    <w:rsid w:val="00A701CF"/>
    <w:rsid w:val="00A71552"/>
    <w:rsid w:val="00A7164B"/>
    <w:rsid w:val="00A73F69"/>
    <w:rsid w:val="00A74FAE"/>
    <w:rsid w:val="00A75939"/>
    <w:rsid w:val="00A75AB3"/>
    <w:rsid w:val="00A76BFC"/>
    <w:rsid w:val="00A7775C"/>
    <w:rsid w:val="00A77AE4"/>
    <w:rsid w:val="00A807F2"/>
    <w:rsid w:val="00A8302B"/>
    <w:rsid w:val="00A831A1"/>
    <w:rsid w:val="00A84305"/>
    <w:rsid w:val="00A843C2"/>
    <w:rsid w:val="00A84608"/>
    <w:rsid w:val="00A86483"/>
    <w:rsid w:val="00A87974"/>
    <w:rsid w:val="00A907CD"/>
    <w:rsid w:val="00A932CD"/>
    <w:rsid w:val="00A9382F"/>
    <w:rsid w:val="00A9466B"/>
    <w:rsid w:val="00A96122"/>
    <w:rsid w:val="00A96967"/>
    <w:rsid w:val="00A96C65"/>
    <w:rsid w:val="00A96F77"/>
    <w:rsid w:val="00AA05BB"/>
    <w:rsid w:val="00AA2134"/>
    <w:rsid w:val="00AA4352"/>
    <w:rsid w:val="00AA510F"/>
    <w:rsid w:val="00AA648B"/>
    <w:rsid w:val="00AB15BE"/>
    <w:rsid w:val="00AB16E3"/>
    <w:rsid w:val="00AB1A42"/>
    <w:rsid w:val="00AB20D8"/>
    <w:rsid w:val="00AB24BA"/>
    <w:rsid w:val="00AB44E1"/>
    <w:rsid w:val="00AB552A"/>
    <w:rsid w:val="00AB598C"/>
    <w:rsid w:val="00AB5AF0"/>
    <w:rsid w:val="00AC0F37"/>
    <w:rsid w:val="00AC13F4"/>
    <w:rsid w:val="00AC37D9"/>
    <w:rsid w:val="00AC3821"/>
    <w:rsid w:val="00AC5080"/>
    <w:rsid w:val="00AC53A5"/>
    <w:rsid w:val="00AC5B47"/>
    <w:rsid w:val="00AC64E6"/>
    <w:rsid w:val="00AC6C51"/>
    <w:rsid w:val="00AC780C"/>
    <w:rsid w:val="00AD17C5"/>
    <w:rsid w:val="00AD1B2F"/>
    <w:rsid w:val="00AD444C"/>
    <w:rsid w:val="00AD5E70"/>
    <w:rsid w:val="00AE020C"/>
    <w:rsid w:val="00AE0B90"/>
    <w:rsid w:val="00AE15E1"/>
    <w:rsid w:val="00AE1629"/>
    <w:rsid w:val="00AE19CE"/>
    <w:rsid w:val="00AE4E3A"/>
    <w:rsid w:val="00AE578B"/>
    <w:rsid w:val="00AE654C"/>
    <w:rsid w:val="00AE6754"/>
    <w:rsid w:val="00AF0320"/>
    <w:rsid w:val="00AF1CB9"/>
    <w:rsid w:val="00AF2DD3"/>
    <w:rsid w:val="00AF3947"/>
    <w:rsid w:val="00AF3EC8"/>
    <w:rsid w:val="00AF5FC1"/>
    <w:rsid w:val="00B01069"/>
    <w:rsid w:val="00B014D0"/>
    <w:rsid w:val="00B014F8"/>
    <w:rsid w:val="00B01D61"/>
    <w:rsid w:val="00B021CC"/>
    <w:rsid w:val="00B02ED8"/>
    <w:rsid w:val="00B03329"/>
    <w:rsid w:val="00B04C73"/>
    <w:rsid w:val="00B05A1A"/>
    <w:rsid w:val="00B06F33"/>
    <w:rsid w:val="00B07823"/>
    <w:rsid w:val="00B1033E"/>
    <w:rsid w:val="00B11A59"/>
    <w:rsid w:val="00B1277E"/>
    <w:rsid w:val="00B13932"/>
    <w:rsid w:val="00B13D5E"/>
    <w:rsid w:val="00B16C3B"/>
    <w:rsid w:val="00B16F68"/>
    <w:rsid w:val="00B17088"/>
    <w:rsid w:val="00B178C1"/>
    <w:rsid w:val="00B178E0"/>
    <w:rsid w:val="00B17C2B"/>
    <w:rsid w:val="00B20E0D"/>
    <w:rsid w:val="00B21152"/>
    <w:rsid w:val="00B216E2"/>
    <w:rsid w:val="00B22855"/>
    <w:rsid w:val="00B245C8"/>
    <w:rsid w:val="00B25F08"/>
    <w:rsid w:val="00B26884"/>
    <w:rsid w:val="00B274BD"/>
    <w:rsid w:val="00B27E48"/>
    <w:rsid w:val="00B31FD1"/>
    <w:rsid w:val="00B323C9"/>
    <w:rsid w:val="00B3258D"/>
    <w:rsid w:val="00B33ED8"/>
    <w:rsid w:val="00B3401B"/>
    <w:rsid w:val="00B343B4"/>
    <w:rsid w:val="00B345A3"/>
    <w:rsid w:val="00B36A41"/>
    <w:rsid w:val="00B36E94"/>
    <w:rsid w:val="00B40642"/>
    <w:rsid w:val="00B41494"/>
    <w:rsid w:val="00B429BA"/>
    <w:rsid w:val="00B43417"/>
    <w:rsid w:val="00B43425"/>
    <w:rsid w:val="00B45792"/>
    <w:rsid w:val="00B47996"/>
    <w:rsid w:val="00B50C64"/>
    <w:rsid w:val="00B50DBB"/>
    <w:rsid w:val="00B52227"/>
    <w:rsid w:val="00B52968"/>
    <w:rsid w:val="00B533F6"/>
    <w:rsid w:val="00B537F6"/>
    <w:rsid w:val="00B53A1C"/>
    <w:rsid w:val="00B557DC"/>
    <w:rsid w:val="00B55AD2"/>
    <w:rsid w:val="00B56A82"/>
    <w:rsid w:val="00B60CCF"/>
    <w:rsid w:val="00B624F2"/>
    <w:rsid w:val="00B64083"/>
    <w:rsid w:val="00B6580A"/>
    <w:rsid w:val="00B65FDD"/>
    <w:rsid w:val="00B668EE"/>
    <w:rsid w:val="00B7003B"/>
    <w:rsid w:val="00B701D3"/>
    <w:rsid w:val="00B750F9"/>
    <w:rsid w:val="00B75207"/>
    <w:rsid w:val="00B76A0E"/>
    <w:rsid w:val="00B77423"/>
    <w:rsid w:val="00B77ACC"/>
    <w:rsid w:val="00B80C34"/>
    <w:rsid w:val="00B82F6B"/>
    <w:rsid w:val="00B85FB0"/>
    <w:rsid w:val="00B86F34"/>
    <w:rsid w:val="00B8793B"/>
    <w:rsid w:val="00B9012D"/>
    <w:rsid w:val="00B90C24"/>
    <w:rsid w:val="00B93100"/>
    <w:rsid w:val="00B94299"/>
    <w:rsid w:val="00B954B2"/>
    <w:rsid w:val="00B95D69"/>
    <w:rsid w:val="00B96827"/>
    <w:rsid w:val="00B96E6F"/>
    <w:rsid w:val="00BA52DB"/>
    <w:rsid w:val="00BA58F0"/>
    <w:rsid w:val="00BA5C39"/>
    <w:rsid w:val="00BA6C81"/>
    <w:rsid w:val="00BA73D0"/>
    <w:rsid w:val="00BA7F13"/>
    <w:rsid w:val="00BB1C74"/>
    <w:rsid w:val="00BB2936"/>
    <w:rsid w:val="00BB395E"/>
    <w:rsid w:val="00BB42E0"/>
    <w:rsid w:val="00BB4720"/>
    <w:rsid w:val="00BB75E2"/>
    <w:rsid w:val="00BB78C4"/>
    <w:rsid w:val="00BC005F"/>
    <w:rsid w:val="00BC1EA8"/>
    <w:rsid w:val="00BC1FF5"/>
    <w:rsid w:val="00BC237A"/>
    <w:rsid w:val="00BC2CA8"/>
    <w:rsid w:val="00BC4C1D"/>
    <w:rsid w:val="00BC5196"/>
    <w:rsid w:val="00BC5CFC"/>
    <w:rsid w:val="00BC6089"/>
    <w:rsid w:val="00BC6944"/>
    <w:rsid w:val="00BC6B49"/>
    <w:rsid w:val="00BD0711"/>
    <w:rsid w:val="00BD4018"/>
    <w:rsid w:val="00BE1B7A"/>
    <w:rsid w:val="00BE1CBF"/>
    <w:rsid w:val="00BE5D32"/>
    <w:rsid w:val="00BE5DB8"/>
    <w:rsid w:val="00BE725D"/>
    <w:rsid w:val="00BF0CE7"/>
    <w:rsid w:val="00BF3487"/>
    <w:rsid w:val="00BF422E"/>
    <w:rsid w:val="00BF4C87"/>
    <w:rsid w:val="00BF516D"/>
    <w:rsid w:val="00BF69DC"/>
    <w:rsid w:val="00BF70C0"/>
    <w:rsid w:val="00BF7297"/>
    <w:rsid w:val="00C00DD4"/>
    <w:rsid w:val="00C015EF"/>
    <w:rsid w:val="00C01676"/>
    <w:rsid w:val="00C019E5"/>
    <w:rsid w:val="00C02433"/>
    <w:rsid w:val="00C03784"/>
    <w:rsid w:val="00C039CE"/>
    <w:rsid w:val="00C049BB"/>
    <w:rsid w:val="00C07F22"/>
    <w:rsid w:val="00C11674"/>
    <w:rsid w:val="00C11CE4"/>
    <w:rsid w:val="00C224D4"/>
    <w:rsid w:val="00C25C5A"/>
    <w:rsid w:val="00C26580"/>
    <w:rsid w:val="00C2773C"/>
    <w:rsid w:val="00C27FCA"/>
    <w:rsid w:val="00C301DA"/>
    <w:rsid w:val="00C31993"/>
    <w:rsid w:val="00C32DAC"/>
    <w:rsid w:val="00C3362C"/>
    <w:rsid w:val="00C35827"/>
    <w:rsid w:val="00C36119"/>
    <w:rsid w:val="00C37C77"/>
    <w:rsid w:val="00C37FAD"/>
    <w:rsid w:val="00C41B6C"/>
    <w:rsid w:val="00C44CC5"/>
    <w:rsid w:val="00C47C8B"/>
    <w:rsid w:val="00C503ED"/>
    <w:rsid w:val="00C51E0E"/>
    <w:rsid w:val="00C53044"/>
    <w:rsid w:val="00C548C5"/>
    <w:rsid w:val="00C5683F"/>
    <w:rsid w:val="00C568F2"/>
    <w:rsid w:val="00C56E3D"/>
    <w:rsid w:val="00C576DA"/>
    <w:rsid w:val="00C57807"/>
    <w:rsid w:val="00C60992"/>
    <w:rsid w:val="00C609CB"/>
    <w:rsid w:val="00C62B46"/>
    <w:rsid w:val="00C63645"/>
    <w:rsid w:val="00C65811"/>
    <w:rsid w:val="00C65F4B"/>
    <w:rsid w:val="00C66DCF"/>
    <w:rsid w:val="00C70202"/>
    <w:rsid w:val="00C73EA7"/>
    <w:rsid w:val="00C746CB"/>
    <w:rsid w:val="00C764FE"/>
    <w:rsid w:val="00C778BE"/>
    <w:rsid w:val="00C77B32"/>
    <w:rsid w:val="00C77C74"/>
    <w:rsid w:val="00C83C45"/>
    <w:rsid w:val="00C842A0"/>
    <w:rsid w:val="00C86CB4"/>
    <w:rsid w:val="00C92F72"/>
    <w:rsid w:val="00C930C8"/>
    <w:rsid w:val="00C934B8"/>
    <w:rsid w:val="00C93A70"/>
    <w:rsid w:val="00C9535E"/>
    <w:rsid w:val="00C96B16"/>
    <w:rsid w:val="00C96BDC"/>
    <w:rsid w:val="00C96D75"/>
    <w:rsid w:val="00C96FAA"/>
    <w:rsid w:val="00C972C5"/>
    <w:rsid w:val="00C97F06"/>
    <w:rsid w:val="00CA27B2"/>
    <w:rsid w:val="00CA29C4"/>
    <w:rsid w:val="00CA38E2"/>
    <w:rsid w:val="00CA40AD"/>
    <w:rsid w:val="00CA5795"/>
    <w:rsid w:val="00CA6567"/>
    <w:rsid w:val="00CA72B1"/>
    <w:rsid w:val="00CB1B74"/>
    <w:rsid w:val="00CB1E1A"/>
    <w:rsid w:val="00CB22CE"/>
    <w:rsid w:val="00CB2EBD"/>
    <w:rsid w:val="00CB42CD"/>
    <w:rsid w:val="00CB5860"/>
    <w:rsid w:val="00CB6C72"/>
    <w:rsid w:val="00CC029B"/>
    <w:rsid w:val="00CC2AB4"/>
    <w:rsid w:val="00CC2E30"/>
    <w:rsid w:val="00CC325F"/>
    <w:rsid w:val="00CC3891"/>
    <w:rsid w:val="00CC767C"/>
    <w:rsid w:val="00CD2348"/>
    <w:rsid w:val="00CD2909"/>
    <w:rsid w:val="00CD2BD9"/>
    <w:rsid w:val="00CD353C"/>
    <w:rsid w:val="00CD4579"/>
    <w:rsid w:val="00CD71BD"/>
    <w:rsid w:val="00CE09C2"/>
    <w:rsid w:val="00CE1802"/>
    <w:rsid w:val="00CE2C26"/>
    <w:rsid w:val="00CE2C97"/>
    <w:rsid w:val="00CE2DD2"/>
    <w:rsid w:val="00CE46CA"/>
    <w:rsid w:val="00CE5B2A"/>
    <w:rsid w:val="00CE7230"/>
    <w:rsid w:val="00CE7FB6"/>
    <w:rsid w:val="00CF121D"/>
    <w:rsid w:val="00CF160F"/>
    <w:rsid w:val="00CF21FF"/>
    <w:rsid w:val="00CF2841"/>
    <w:rsid w:val="00CF2E58"/>
    <w:rsid w:val="00CF596A"/>
    <w:rsid w:val="00CF799E"/>
    <w:rsid w:val="00CF79E1"/>
    <w:rsid w:val="00CF7EE7"/>
    <w:rsid w:val="00D002D8"/>
    <w:rsid w:val="00D0065A"/>
    <w:rsid w:val="00D01071"/>
    <w:rsid w:val="00D0155F"/>
    <w:rsid w:val="00D01872"/>
    <w:rsid w:val="00D02359"/>
    <w:rsid w:val="00D0408E"/>
    <w:rsid w:val="00D042AF"/>
    <w:rsid w:val="00D05ABA"/>
    <w:rsid w:val="00D05FA2"/>
    <w:rsid w:val="00D06730"/>
    <w:rsid w:val="00D0740F"/>
    <w:rsid w:val="00D129BC"/>
    <w:rsid w:val="00D16B4D"/>
    <w:rsid w:val="00D206F0"/>
    <w:rsid w:val="00D20D49"/>
    <w:rsid w:val="00D22355"/>
    <w:rsid w:val="00D24DEF"/>
    <w:rsid w:val="00D25E5F"/>
    <w:rsid w:val="00D26E5C"/>
    <w:rsid w:val="00D27A40"/>
    <w:rsid w:val="00D40018"/>
    <w:rsid w:val="00D4194B"/>
    <w:rsid w:val="00D421C7"/>
    <w:rsid w:val="00D436B4"/>
    <w:rsid w:val="00D45F59"/>
    <w:rsid w:val="00D45FB1"/>
    <w:rsid w:val="00D50A12"/>
    <w:rsid w:val="00D51920"/>
    <w:rsid w:val="00D51BA0"/>
    <w:rsid w:val="00D521AB"/>
    <w:rsid w:val="00D52A12"/>
    <w:rsid w:val="00D52A28"/>
    <w:rsid w:val="00D5355A"/>
    <w:rsid w:val="00D54337"/>
    <w:rsid w:val="00D552E5"/>
    <w:rsid w:val="00D55955"/>
    <w:rsid w:val="00D574D5"/>
    <w:rsid w:val="00D57D8C"/>
    <w:rsid w:val="00D603A6"/>
    <w:rsid w:val="00D60C10"/>
    <w:rsid w:val="00D61BBE"/>
    <w:rsid w:val="00D6222D"/>
    <w:rsid w:val="00D71FC3"/>
    <w:rsid w:val="00D72620"/>
    <w:rsid w:val="00D72B57"/>
    <w:rsid w:val="00D72DF6"/>
    <w:rsid w:val="00D72E9C"/>
    <w:rsid w:val="00D73716"/>
    <w:rsid w:val="00D7382D"/>
    <w:rsid w:val="00D74668"/>
    <w:rsid w:val="00D74690"/>
    <w:rsid w:val="00D75760"/>
    <w:rsid w:val="00D769D0"/>
    <w:rsid w:val="00D8010D"/>
    <w:rsid w:val="00D808BB"/>
    <w:rsid w:val="00D80B44"/>
    <w:rsid w:val="00D80F4E"/>
    <w:rsid w:val="00D81172"/>
    <w:rsid w:val="00D8495D"/>
    <w:rsid w:val="00D86949"/>
    <w:rsid w:val="00D86F8F"/>
    <w:rsid w:val="00D874A6"/>
    <w:rsid w:val="00D91358"/>
    <w:rsid w:val="00D942D4"/>
    <w:rsid w:val="00D94920"/>
    <w:rsid w:val="00D94BE6"/>
    <w:rsid w:val="00D95A47"/>
    <w:rsid w:val="00D95CF3"/>
    <w:rsid w:val="00D96DAA"/>
    <w:rsid w:val="00D975C2"/>
    <w:rsid w:val="00DA00FF"/>
    <w:rsid w:val="00DA06E5"/>
    <w:rsid w:val="00DA1076"/>
    <w:rsid w:val="00DA1E74"/>
    <w:rsid w:val="00DA2BA0"/>
    <w:rsid w:val="00DA3B64"/>
    <w:rsid w:val="00DA73F7"/>
    <w:rsid w:val="00DB03DC"/>
    <w:rsid w:val="00DB1DD7"/>
    <w:rsid w:val="00DB4933"/>
    <w:rsid w:val="00DB49B2"/>
    <w:rsid w:val="00DC0788"/>
    <w:rsid w:val="00DC2332"/>
    <w:rsid w:val="00DC2F87"/>
    <w:rsid w:val="00DC30ED"/>
    <w:rsid w:val="00DC3DBD"/>
    <w:rsid w:val="00DC4887"/>
    <w:rsid w:val="00DC7077"/>
    <w:rsid w:val="00DC7111"/>
    <w:rsid w:val="00DC7201"/>
    <w:rsid w:val="00DC7365"/>
    <w:rsid w:val="00DD07F6"/>
    <w:rsid w:val="00DD0B35"/>
    <w:rsid w:val="00DD0CD9"/>
    <w:rsid w:val="00DD1100"/>
    <w:rsid w:val="00DD1EB3"/>
    <w:rsid w:val="00DD1FD7"/>
    <w:rsid w:val="00DD20FB"/>
    <w:rsid w:val="00DD33AE"/>
    <w:rsid w:val="00DD5E1D"/>
    <w:rsid w:val="00DD698D"/>
    <w:rsid w:val="00DE2819"/>
    <w:rsid w:val="00DE35ED"/>
    <w:rsid w:val="00DE3E4B"/>
    <w:rsid w:val="00DE53ED"/>
    <w:rsid w:val="00DE752F"/>
    <w:rsid w:val="00DE7730"/>
    <w:rsid w:val="00DF0943"/>
    <w:rsid w:val="00DF1602"/>
    <w:rsid w:val="00DF2A20"/>
    <w:rsid w:val="00DF4845"/>
    <w:rsid w:val="00DF54F0"/>
    <w:rsid w:val="00DF55F2"/>
    <w:rsid w:val="00DF6FE8"/>
    <w:rsid w:val="00DF7294"/>
    <w:rsid w:val="00DF7BE5"/>
    <w:rsid w:val="00E00B3E"/>
    <w:rsid w:val="00E0137B"/>
    <w:rsid w:val="00E10428"/>
    <w:rsid w:val="00E11234"/>
    <w:rsid w:val="00E11F6D"/>
    <w:rsid w:val="00E126B1"/>
    <w:rsid w:val="00E145E7"/>
    <w:rsid w:val="00E15946"/>
    <w:rsid w:val="00E15E49"/>
    <w:rsid w:val="00E1668B"/>
    <w:rsid w:val="00E1674C"/>
    <w:rsid w:val="00E209A4"/>
    <w:rsid w:val="00E24434"/>
    <w:rsid w:val="00E24ACC"/>
    <w:rsid w:val="00E24DED"/>
    <w:rsid w:val="00E24E5A"/>
    <w:rsid w:val="00E25E29"/>
    <w:rsid w:val="00E26155"/>
    <w:rsid w:val="00E26FDA"/>
    <w:rsid w:val="00E31462"/>
    <w:rsid w:val="00E31B6C"/>
    <w:rsid w:val="00E34285"/>
    <w:rsid w:val="00E342A7"/>
    <w:rsid w:val="00E351B0"/>
    <w:rsid w:val="00E352EB"/>
    <w:rsid w:val="00E35FBC"/>
    <w:rsid w:val="00E402AB"/>
    <w:rsid w:val="00E40614"/>
    <w:rsid w:val="00E41441"/>
    <w:rsid w:val="00E436F5"/>
    <w:rsid w:val="00E44A5D"/>
    <w:rsid w:val="00E461D8"/>
    <w:rsid w:val="00E4673C"/>
    <w:rsid w:val="00E468BB"/>
    <w:rsid w:val="00E4692B"/>
    <w:rsid w:val="00E46C65"/>
    <w:rsid w:val="00E46ED0"/>
    <w:rsid w:val="00E4733B"/>
    <w:rsid w:val="00E50B59"/>
    <w:rsid w:val="00E50E93"/>
    <w:rsid w:val="00E51E06"/>
    <w:rsid w:val="00E560BA"/>
    <w:rsid w:val="00E57956"/>
    <w:rsid w:val="00E57E28"/>
    <w:rsid w:val="00E619F2"/>
    <w:rsid w:val="00E64733"/>
    <w:rsid w:val="00E67B34"/>
    <w:rsid w:val="00E67D8D"/>
    <w:rsid w:val="00E7119C"/>
    <w:rsid w:val="00E720B6"/>
    <w:rsid w:val="00E734D5"/>
    <w:rsid w:val="00E73660"/>
    <w:rsid w:val="00E738B9"/>
    <w:rsid w:val="00E748B1"/>
    <w:rsid w:val="00E74DED"/>
    <w:rsid w:val="00E750CF"/>
    <w:rsid w:val="00E7620B"/>
    <w:rsid w:val="00E7621C"/>
    <w:rsid w:val="00E813DD"/>
    <w:rsid w:val="00E83808"/>
    <w:rsid w:val="00E8416D"/>
    <w:rsid w:val="00E848F1"/>
    <w:rsid w:val="00E856A1"/>
    <w:rsid w:val="00E875F5"/>
    <w:rsid w:val="00E87D51"/>
    <w:rsid w:val="00E91346"/>
    <w:rsid w:val="00E92140"/>
    <w:rsid w:val="00E92256"/>
    <w:rsid w:val="00E93968"/>
    <w:rsid w:val="00E93C5C"/>
    <w:rsid w:val="00E94B88"/>
    <w:rsid w:val="00E97A39"/>
    <w:rsid w:val="00EA0C66"/>
    <w:rsid w:val="00EA14C2"/>
    <w:rsid w:val="00EA2FD6"/>
    <w:rsid w:val="00EA37FB"/>
    <w:rsid w:val="00EA51AE"/>
    <w:rsid w:val="00EA56BF"/>
    <w:rsid w:val="00EA5BC1"/>
    <w:rsid w:val="00EB0A71"/>
    <w:rsid w:val="00EB1B1D"/>
    <w:rsid w:val="00EB1D45"/>
    <w:rsid w:val="00EB20C2"/>
    <w:rsid w:val="00EB2965"/>
    <w:rsid w:val="00EB3399"/>
    <w:rsid w:val="00EB37AA"/>
    <w:rsid w:val="00EB515D"/>
    <w:rsid w:val="00EB5BAC"/>
    <w:rsid w:val="00EB64B1"/>
    <w:rsid w:val="00EB74ED"/>
    <w:rsid w:val="00EC0764"/>
    <w:rsid w:val="00EC2850"/>
    <w:rsid w:val="00EC2E5E"/>
    <w:rsid w:val="00EC406C"/>
    <w:rsid w:val="00EC5146"/>
    <w:rsid w:val="00EC5996"/>
    <w:rsid w:val="00EC65F1"/>
    <w:rsid w:val="00EC793B"/>
    <w:rsid w:val="00EC7ACF"/>
    <w:rsid w:val="00ED1302"/>
    <w:rsid w:val="00ED1418"/>
    <w:rsid w:val="00ED1946"/>
    <w:rsid w:val="00ED205F"/>
    <w:rsid w:val="00ED2197"/>
    <w:rsid w:val="00ED4343"/>
    <w:rsid w:val="00ED5540"/>
    <w:rsid w:val="00ED5C62"/>
    <w:rsid w:val="00ED7B32"/>
    <w:rsid w:val="00EE0531"/>
    <w:rsid w:val="00EE1C01"/>
    <w:rsid w:val="00EE2DE1"/>
    <w:rsid w:val="00EE3100"/>
    <w:rsid w:val="00EE348A"/>
    <w:rsid w:val="00EE5003"/>
    <w:rsid w:val="00EE5B39"/>
    <w:rsid w:val="00EE6BDF"/>
    <w:rsid w:val="00EF0DC4"/>
    <w:rsid w:val="00EF1E7A"/>
    <w:rsid w:val="00EF2BA7"/>
    <w:rsid w:val="00EF6630"/>
    <w:rsid w:val="00EF6CB2"/>
    <w:rsid w:val="00EF7EEF"/>
    <w:rsid w:val="00F00E94"/>
    <w:rsid w:val="00F04904"/>
    <w:rsid w:val="00F0658E"/>
    <w:rsid w:val="00F06756"/>
    <w:rsid w:val="00F10F62"/>
    <w:rsid w:val="00F11DEB"/>
    <w:rsid w:val="00F138E4"/>
    <w:rsid w:val="00F14FAB"/>
    <w:rsid w:val="00F15607"/>
    <w:rsid w:val="00F16E43"/>
    <w:rsid w:val="00F22432"/>
    <w:rsid w:val="00F22E96"/>
    <w:rsid w:val="00F25CB5"/>
    <w:rsid w:val="00F26B40"/>
    <w:rsid w:val="00F27B58"/>
    <w:rsid w:val="00F33702"/>
    <w:rsid w:val="00F337A7"/>
    <w:rsid w:val="00F35402"/>
    <w:rsid w:val="00F35BC4"/>
    <w:rsid w:val="00F363F8"/>
    <w:rsid w:val="00F36A53"/>
    <w:rsid w:val="00F36EF9"/>
    <w:rsid w:val="00F3700C"/>
    <w:rsid w:val="00F37043"/>
    <w:rsid w:val="00F422F3"/>
    <w:rsid w:val="00F43336"/>
    <w:rsid w:val="00F471A7"/>
    <w:rsid w:val="00F5008F"/>
    <w:rsid w:val="00F500B1"/>
    <w:rsid w:val="00F50BF3"/>
    <w:rsid w:val="00F5133B"/>
    <w:rsid w:val="00F52F85"/>
    <w:rsid w:val="00F54F0C"/>
    <w:rsid w:val="00F55DCD"/>
    <w:rsid w:val="00F56AC0"/>
    <w:rsid w:val="00F611F2"/>
    <w:rsid w:val="00F615F7"/>
    <w:rsid w:val="00F62DBE"/>
    <w:rsid w:val="00F6367F"/>
    <w:rsid w:val="00F65A38"/>
    <w:rsid w:val="00F6630E"/>
    <w:rsid w:val="00F66947"/>
    <w:rsid w:val="00F70DFE"/>
    <w:rsid w:val="00F71BF2"/>
    <w:rsid w:val="00F7233D"/>
    <w:rsid w:val="00F72F04"/>
    <w:rsid w:val="00F73CA4"/>
    <w:rsid w:val="00F73F65"/>
    <w:rsid w:val="00F742DA"/>
    <w:rsid w:val="00F7441C"/>
    <w:rsid w:val="00F74512"/>
    <w:rsid w:val="00F7473F"/>
    <w:rsid w:val="00F748B7"/>
    <w:rsid w:val="00F74AC1"/>
    <w:rsid w:val="00F751A4"/>
    <w:rsid w:val="00F758C6"/>
    <w:rsid w:val="00F76C52"/>
    <w:rsid w:val="00F77717"/>
    <w:rsid w:val="00F8098B"/>
    <w:rsid w:val="00F82727"/>
    <w:rsid w:val="00F82916"/>
    <w:rsid w:val="00F835D1"/>
    <w:rsid w:val="00F85919"/>
    <w:rsid w:val="00F86369"/>
    <w:rsid w:val="00F9053A"/>
    <w:rsid w:val="00F93CA1"/>
    <w:rsid w:val="00F944E4"/>
    <w:rsid w:val="00F94A11"/>
    <w:rsid w:val="00F94E27"/>
    <w:rsid w:val="00FA0B2E"/>
    <w:rsid w:val="00FA51D2"/>
    <w:rsid w:val="00FA5F6D"/>
    <w:rsid w:val="00FB00A1"/>
    <w:rsid w:val="00FB0D40"/>
    <w:rsid w:val="00FB23AB"/>
    <w:rsid w:val="00FB375A"/>
    <w:rsid w:val="00FB3CBA"/>
    <w:rsid w:val="00FB5C98"/>
    <w:rsid w:val="00FB62FB"/>
    <w:rsid w:val="00FB7DDC"/>
    <w:rsid w:val="00FB7F50"/>
    <w:rsid w:val="00FC291A"/>
    <w:rsid w:val="00FC38E1"/>
    <w:rsid w:val="00FC3DED"/>
    <w:rsid w:val="00FC5DD5"/>
    <w:rsid w:val="00FC7C97"/>
    <w:rsid w:val="00FC7E95"/>
    <w:rsid w:val="00FD02C8"/>
    <w:rsid w:val="00FD17AA"/>
    <w:rsid w:val="00FD2DAB"/>
    <w:rsid w:val="00FD4531"/>
    <w:rsid w:val="00FD4F84"/>
    <w:rsid w:val="00FD7690"/>
    <w:rsid w:val="00FE0012"/>
    <w:rsid w:val="00FE446B"/>
    <w:rsid w:val="00FE47A0"/>
    <w:rsid w:val="00FE54F5"/>
    <w:rsid w:val="00FE67CB"/>
    <w:rsid w:val="00FF1A61"/>
    <w:rsid w:val="00FF2AB8"/>
    <w:rsid w:val="00FF2C19"/>
    <w:rsid w:val="00FF3CED"/>
    <w:rsid w:val="00FF40E8"/>
    <w:rsid w:val="00FF5273"/>
    <w:rsid w:val="00FF6981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89CD6F73-7B33-46E1-AFF1-1802E2A6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line="360" w:lineRule="auto"/>
      <w:ind w:right="-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3402"/>
      </w:tabs>
      <w:spacing w:line="360" w:lineRule="auto"/>
      <w:ind w:firstLine="851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right="-1"/>
      <w:jc w:val="center"/>
      <w:outlineLvl w:val="6"/>
    </w:pPr>
  </w:style>
  <w:style w:type="paragraph" w:styleId="8">
    <w:name w:val="heading 8"/>
    <w:basedOn w:val="a"/>
    <w:next w:val="a"/>
    <w:qFormat/>
    <w:pPr>
      <w:keepNext/>
      <w:ind w:right="-143"/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qFormat/>
    <w:pPr>
      <w:keepNext/>
      <w:ind w:left="142" w:right="-143" w:hanging="142"/>
      <w:jc w:val="center"/>
      <w:outlineLvl w:val="8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firstLine="709"/>
      <w:jc w:val="center"/>
    </w:pPr>
    <w:rPr>
      <w:b/>
      <w:bCs/>
    </w:rPr>
  </w:style>
  <w:style w:type="paragraph" w:styleId="a4">
    <w:name w:val="Body Text Indent"/>
    <w:basedOn w:val="a"/>
    <w:pPr>
      <w:spacing w:line="360" w:lineRule="auto"/>
      <w:jc w:val="both"/>
    </w:pPr>
    <w:rPr>
      <w:sz w:val="28"/>
      <w:szCs w:val="28"/>
    </w:rPr>
  </w:style>
  <w:style w:type="paragraph" w:styleId="a5">
    <w:name w:val="footnote text"/>
    <w:basedOn w:val="a"/>
    <w:semiHidden/>
    <w:rPr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character" w:customStyle="1" w:styleId="iiianoaieou">
    <w:name w:val="iiia? no?aieou"/>
    <w:basedOn w:val="a0"/>
    <w:rPr>
      <w:sz w:val="20"/>
      <w:szCs w:val="20"/>
    </w:rPr>
  </w:style>
  <w:style w:type="paragraph" w:customStyle="1" w:styleId="BodyText21">
    <w:name w:val="Body Text 21"/>
    <w:basedOn w:val="a"/>
    <w:pPr>
      <w:widowControl w:val="0"/>
      <w:jc w:val="both"/>
    </w:pPr>
  </w:style>
  <w:style w:type="paragraph" w:styleId="a7">
    <w:name w:val="Body Text"/>
    <w:basedOn w:val="a"/>
    <w:link w:val="a8"/>
    <w:pPr>
      <w:widowControl w:val="0"/>
    </w:pPr>
    <w:rPr>
      <w:b/>
      <w:bCs/>
      <w:sz w:val="28"/>
      <w:szCs w:val="28"/>
    </w:rPr>
  </w:style>
  <w:style w:type="paragraph" w:styleId="20">
    <w:name w:val="Body Text Indent 2"/>
    <w:basedOn w:val="a"/>
    <w:pPr>
      <w:spacing w:line="360" w:lineRule="auto"/>
      <w:ind w:right="-5" w:firstLine="709"/>
      <w:jc w:val="both"/>
    </w:pPr>
  </w:style>
  <w:style w:type="paragraph" w:customStyle="1" w:styleId="caaieiaie3">
    <w:name w:val="caaieiaie 3"/>
    <w:basedOn w:val="a"/>
    <w:next w:val="a"/>
    <w:pPr>
      <w:keepNext/>
      <w:widowControl w:val="0"/>
      <w:jc w:val="right"/>
    </w:pPr>
    <w:rPr>
      <w:sz w:val="26"/>
      <w:szCs w:val="26"/>
    </w:rPr>
  </w:style>
  <w:style w:type="paragraph" w:customStyle="1" w:styleId="BodyTextIndent21">
    <w:name w:val="Body Text Indent 21"/>
    <w:basedOn w:val="a"/>
    <w:pPr>
      <w:widowControl w:val="0"/>
      <w:spacing w:line="360" w:lineRule="auto"/>
      <w:ind w:right="-238" w:firstLine="851"/>
      <w:jc w:val="both"/>
    </w:pPr>
    <w:rPr>
      <w:sz w:val="26"/>
      <w:szCs w:val="26"/>
    </w:rPr>
  </w:style>
  <w:style w:type="paragraph" w:customStyle="1" w:styleId="BlockQuotation1">
    <w:name w:val="Block Quotation1"/>
    <w:basedOn w:val="a"/>
    <w:pPr>
      <w:widowControl w:val="0"/>
      <w:tabs>
        <w:tab w:val="left" w:pos="-142"/>
      </w:tabs>
      <w:spacing w:line="360" w:lineRule="auto"/>
      <w:ind w:left="567" w:right="-238"/>
      <w:jc w:val="both"/>
    </w:pPr>
    <w:rPr>
      <w:sz w:val="26"/>
      <w:szCs w:val="26"/>
    </w:rPr>
  </w:style>
  <w:style w:type="paragraph" w:customStyle="1" w:styleId="BodyTextIndent31">
    <w:name w:val="Body Text Indent 31"/>
    <w:basedOn w:val="a"/>
    <w:pPr>
      <w:widowControl w:val="0"/>
      <w:tabs>
        <w:tab w:val="left" w:pos="-142"/>
      </w:tabs>
      <w:spacing w:line="360" w:lineRule="auto"/>
      <w:ind w:left="-142" w:firstLine="993"/>
      <w:jc w:val="both"/>
    </w:pPr>
    <w:rPr>
      <w:sz w:val="26"/>
      <w:szCs w:val="26"/>
    </w:rPr>
  </w:style>
  <w:style w:type="paragraph" w:customStyle="1" w:styleId="BlockQuotation">
    <w:name w:val="Block Quotation"/>
    <w:basedOn w:val="a"/>
    <w:pPr>
      <w:widowControl w:val="0"/>
      <w:tabs>
        <w:tab w:val="left" w:pos="644"/>
      </w:tabs>
      <w:spacing w:line="360" w:lineRule="auto"/>
      <w:ind w:left="567" w:right="-238" w:hanging="567"/>
      <w:jc w:val="both"/>
    </w:pPr>
    <w:rPr>
      <w:sz w:val="26"/>
      <w:szCs w:val="26"/>
    </w:rPr>
  </w:style>
  <w:style w:type="paragraph" w:styleId="30">
    <w:name w:val="Body Text Indent 3"/>
    <w:basedOn w:val="a"/>
    <w:pPr>
      <w:spacing w:line="360" w:lineRule="auto"/>
      <w:ind w:firstLine="680"/>
      <w:jc w:val="both"/>
    </w:pPr>
  </w:style>
  <w:style w:type="paragraph" w:customStyle="1" w:styleId="caaieiaie2">
    <w:name w:val="caaieiaie 2"/>
    <w:basedOn w:val="a"/>
    <w:next w:val="a"/>
    <w:pPr>
      <w:keepNext/>
      <w:widowControl w:val="0"/>
      <w:spacing w:line="360" w:lineRule="auto"/>
      <w:ind w:firstLine="567"/>
      <w:jc w:val="both"/>
    </w:pPr>
    <w:rPr>
      <w:sz w:val="26"/>
      <w:szCs w:val="26"/>
      <w:u w:val="single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page number"/>
    <w:basedOn w:val="a0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e">
    <w:name w:val="Block Text"/>
    <w:basedOn w:val="a"/>
    <w:pPr>
      <w:spacing w:line="360" w:lineRule="auto"/>
      <w:ind w:left="709" w:right="-1"/>
      <w:jc w:val="both"/>
    </w:pPr>
    <w:rPr>
      <w:b/>
      <w:bCs/>
      <w:sz w:val="28"/>
      <w:szCs w:val="28"/>
    </w:rPr>
  </w:style>
  <w:style w:type="table" w:styleId="af">
    <w:name w:val="Table Grid"/>
    <w:basedOn w:val="a1"/>
    <w:rsid w:val="00CE5B2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3D758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D758A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3D758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758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3D758A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D758A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3D758A"/>
    <w:rPr>
      <w:rFonts w:ascii="Tahoma" w:hAnsi="Tahoma" w:cs="Tahoma"/>
      <w:sz w:val="16"/>
      <w:szCs w:val="16"/>
    </w:rPr>
  </w:style>
  <w:style w:type="paragraph" w:customStyle="1" w:styleId="af7">
    <w:name w:val="Абзац списка"/>
    <w:basedOn w:val="a"/>
    <w:uiPriority w:val="34"/>
    <w:qFormat/>
    <w:rsid w:val="00580DAD"/>
    <w:pPr>
      <w:overflowPunct/>
      <w:autoSpaceDE/>
      <w:autoSpaceDN/>
      <w:adjustRightInd/>
      <w:ind w:left="708"/>
      <w:textAlignment w:val="auto"/>
    </w:pPr>
  </w:style>
  <w:style w:type="character" w:customStyle="1" w:styleId="aa">
    <w:name w:val="Верхній колонтитул Знак"/>
    <w:basedOn w:val="a0"/>
    <w:link w:val="a9"/>
    <w:uiPriority w:val="99"/>
    <w:rsid w:val="007E7914"/>
  </w:style>
  <w:style w:type="character" w:customStyle="1" w:styleId="ad">
    <w:name w:val="Нижній колонтитул Знак"/>
    <w:basedOn w:val="a0"/>
    <w:link w:val="ac"/>
    <w:uiPriority w:val="99"/>
    <w:rsid w:val="00BF69DC"/>
  </w:style>
  <w:style w:type="paragraph" w:customStyle="1" w:styleId="10">
    <w:name w:val="Стиль1"/>
    <w:basedOn w:val="a"/>
    <w:rsid w:val="00805B58"/>
    <w:pPr>
      <w:ind w:firstLine="709"/>
      <w:jc w:val="both"/>
    </w:pPr>
    <w:rPr>
      <w:sz w:val="28"/>
      <w:szCs w:val="20"/>
    </w:rPr>
  </w:style>
  <w:style w:type="character" w:customStyle="1" w:styleId="a8">
    <w:name w:val="Основний текст Знак"/>
    <w:basedOn w:val="a0"/>
    <w:link w:val="a7"/>
    <w:rsid w:val="002D779B"/>
    <w:rPr>
      <w:b/>
      <w:bCs/>
      <w:sz w:val="28"/>
      <w:szCs w:val="28"/>
    </w:rPr>
  </w:style>
  <w:style w:type="paragraph" w:styleId="31">
    <w:name w:val="Body Text 3"/>
    <w:basedOn w:val="a"/>
    <w:rsid w:val="00B64083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29512</Words>
  <Characters>168222</Characters>
  <Application>Microsoft Office Word</Application>
  <DocSecurity>0</DocSecurity>
  <Lines>1401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бщие положения</vt:lpstr>
    </vt:vector>
  </TitlesOfParts>
  <Company>Elcom Ltd</Company>
  <LinksUpToDate>false</LinksUpToDate>
  <CharactersWithSpaces>197340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бщие положения</dc:title>
  <dc:subject/>
  <dc:creator>1</dc:creator>
  <cp:keywords/>
  <cp:lastModifiedBy>Irina</cp:lastModifiedBy>
  <cp:revision>2</cp:revision>
  <cp:lastPrinted>2009-12-18T08:17:00Z</cp:lastPrinted>
  <dcterms:created xsi:type="dcterms:W3CDTF">2014-09-05T01:00:00Z</dcterms:created>
  <dcterms:modified xsi:type="dcterms:W3CDTF">2014-09-05T01:00:00Z</dcterms:modified>
</cp:coreProperties>
</file>