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СОДЕРЖАНИЕ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1.ТЕОРЕТИЧЕСКИЕ ОСНОВЫ БУХГАЛТЕРСКОГО УЧЁТА И АНАЛИЗА ОСНОВНЫХ СРЕДСТВ…………………………………………………..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 Экономическое содержание основных средств как объекта бухгалтерского учёта……………………………………………………….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 Нормативное регулирование бухгалтерского учёта основных средств…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1.3. Методы и приёмы экономического анализа………………………….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2.ОРГАНИЗАЦИЯ БУХГАЛТЕРСКОГО УЧЁТА ОСНОВНЫХ СРЕДСТВ В </w:t>
      </w:r>
      <w:r w:rsidR="00D46DCB">
        <w:rPr>
          <w:sz w:val="28"/>
          <w:szCs w:val="28"/>
        </w:rPr>
        <w:t>ЗАО «Пушкинский Автодор»…………………………………………………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 Организационно-экономическая характеристика </w:t>
      </w:r>
      <w:r w:rsidR="00D46DCB">
        <w:rPr>
          <w:sz w:val="28"/>
          <w:szCs w:val="28"/>
        </w:rPr>
        <w:t>ЗАО «Пушкинский Автодор»………………………………………………………………………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 Учёт поступления основных средств………………………………………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2.3 Учёт использования основных средств……………………………………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2.4 Учёт выбытия основных средств………………………………………….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АНАЛИЗ СОСТОЯНИЯ И ИСПОЛЬЗОВАНИЯ ОСНОВНЫХ СРЕДСТВ В </w:t>
      </w:r>
      <w:r w:rsidR="00D46DCB">
        <w:rPr>
          <w:sz w:val="28"/>
          <w:szCs w:val="28"/>
        </w:rPr>
        <w:t>ЗАО «Пушкинский Автодор»………………………………………………..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 Анализ обеспеченности предприятия основными средствами производства…………………………………………………………………….</w:t>
      </w:r>
    </w:p>
    <w:p w:rsidR="004F49C6" w:rsidRDefault="004F49C6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 Анализ интенсивности и эффективности использования основных средств……………………………………………………………………….</w:t>
      </w:r>
    </w:p>
    <w:p w:rsidR="004F49C6" w:rsidRDefault="00C01DF5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3.3 Рекомендации по совершенствованию бухгалтерского учёта и использованию основных средств в </w:t>
      </w:r>
      <w:r w:rsidR="00D46DCB">
        <w:rPr>
          <w:sz w:val="28"/>
          <w:szCs w:val="28"/>
        </w:rPr>
        <w:t>ЗАО «Пушкинский Автодор»</w:t>
      </w:r>
      <w:r>
        <w:rPr>
          <w:sz w:val="28"/>
          <w:szCs w:val="28"/>
        </w:rPr>
        <w:t>»………………</w:t>
      </w:r>
      <w:r w:rsidR="00D46DCB">
        <w:rPr>
          <w:sz w:val="28"/>
          <w:szCs w:val="28"/>
        </w:rPr>
        <w:t>……………………………………………………….</w:t>
      </w:r>
    </w:p>
    <w:p w:rsidR="00C01DF5" w:rsidRDefault="00C01DF5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ЗАКЛЮЧЕНИЕ………………………………………………………………….</w:t>
      </w:r>
    </w:p>
    <w:p w:rsidR="00C01DF5" w:rsidRDefault="00C01DF5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ЛИТЕРАТУРЫ……………………………..</w:t>
      </w:r>
    </w:p>
    <w:p w:rsidR="00C01DF5" w:rsidRDefault="00C01DF5" w:rsidP="004F4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01DF5" w:rsidRDefault="00C01DF5" w:rsidP="004F49C6">
      <w:pPr>
        <w:spacing w:line="360" w:lineRule="auto"/>
        <w:rPr>
          <w:sz w:val="28"/>
          <w:szCs w:val="28"/>
        </w:rPr>
      </w:pPr>
    </w:p>
    <w:p w:rsidR="00C01DF5" w:rsidRDefault="00C01DF5" w:rsidP="004F49C6">
      <w:pPr>
        <w:spacing w:line="360" w:lineRule="auto"/>
        <w:rPr>
          <w:sz w:val="28"/>
          <w:szCs w:val="28"/>
        </w:rPr>
      </w:pPr>
    </w:p>
    <w:p w:rsidR="00C01DF5" w:rsidRPr="00301DB3" w:rsidRDefault="00C01DF5" w:rsidP="004F49C6">
      <w:pPr>
        <w:spacing w:line="360" w:lineRule="auto"/>
        <w:rPr>
          <w:b/>
          <w:sz w:val="28"/>
          <w:szCs w:val="28"/>
        </w:rPr>
      </w:pPr>
      <w:r w:rsidRPr="00301DB3">
        <w:rPr>
          <w:b/>
          <w:sz w:val="28"/>
          <w:szCs w:val="28"/>
        </w:rPr>
        <w:t xml:space="preserve">                                              ВВЕДЕНИЕ</w:t>
      </w:r>
    </w:p>
    <w:p w:rsidR="00D50494" w:rsidRDefault="00D50494" w:rsidP="004F49C6">
      <w:pPr>
        <w:spacing w:line="360" w:lineRule="auto"/>
        <w:rPr>
          <w:sz w:val="28"/>
          <w:szCs w:val="28"/>
        </w:rPr>
      </w:pPr>
    </w:p>
    <w:p w:rsidR="00A23523" w:rsidRDefault="00A23523" w:rsidP="00A23523">
      <w:pPr>
        <w:pStyle w:val="21"/>
        <w:spacing w:after="0" w:line="360" w:lineRule="auto"/>
        <w:ind w:firstLine="709"/>
        <w:rPr>
          <w:sz w:val="28"/>
        </w:rPr>
      </w:pPr>
      <w:r>
        <w:rPr>
          <w:sz w:val="28"/>
        </w:rPr>
        <w:t>Производственно – хозяйственная деятельность предприятий обеспечивается не только за счет использования материальных, трудовых и финансовых ресурсов, но и за счет основных фондов –  средств труда и материальных условий процесса труда.</w:t>
      </w:r>
    </w:p>
    <w:p w:rsidR="00A23523" w:rsidRDefault="00A23523" w:rsidP="00A23523">
      <w:pPr>
        <w:pStyle w:val="21"/>
        <w:spacing w:after="0" w:line="360" w:lineRule="auto"/>
        <w:ind w:firstLine="709"/>
        <w:rPr>
          <w:sz w:val="28"/>
        </w:rPr>
      </w:pPr>
      <w:r>
        <w:rPr>
          <w:sz w:val="28"/>
        </w:rPr>
        <w:t>Средства труда – станки, рабочие машины, передаточные устройства, инструмент и т. п., а материальные условия процесса труда – производственные здания, транспортные средства и другие.</w:t>
      </w:r>
    </w:p>
    <w:p w:rsidR="00A23523" w:rsidRDefault="00A23523" w:rsidP="00A23523">
      <w:pPr>
        <w:pStyle w:val="21"/>
        <w:spacing w:after="0" w:line="360" w:lineRule="auto"/>
        <w:ind w:firstLine="709"/>
        <w:rPr>
          <w:sz w:val="28"/>
        </w:rPr>
      </w:pPr>
      <w:r>
        <w:rPr>
          <w:sz w:val="28"/>
        </w:rPr>
        <w:t>Отличительной особенностью основных средств является их многократное использование в процессе производства, сохранение первоначального внешнего вида (формы) в течение длительного периода. Под воздействием производственного процесса и внешней среды они изнашиваются постепенно и переносят свою первоначальную стоимость на затраты производства в течение нормативного срока их службы путем начисления амортизации по установленным нормам.</w:t>
      </w:r>
    </w:p>
    <w:p w:rsidR="00A23523" w:rsidRDefault="00A23523" w:rsidP="00A23523">
      <w:pPr>
        <w:pStyle w:val="21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Основные средства играют огромную роль в процессе труда, так как они в своей совокупности образуют производственно – техническую базу и определяют производственную мощь предприятия.</w:t>
      </w:r>
    </w:p>
    <w:p w:rsidR="00A23523" w:rsidRDefault="00A23523" w:rsidP="00A23523">
      <w:pPr>
        <w:spacing w:line="360" w:lineRule="auto"/>
        <w:ind w:firstLine="709"/>
        <w:rPr>
          <w:snapToGrid w:val="0"/>
          <w:sz w:val="28"/>
        </w:rPr>
      </w:pPr>
      <w:r>
        <w:rPr>
          <w:snapToGrid w:val="0"/>
          <w:sz w:val="28"/>
        </w:rPr>
        <w:t>Основные средства являются одним из важнейших факторов любого производства. Их состояние и эффективное использование прямо влияет на конечные результаты хозяйственной деятельности пред</w:t>
      </w:r>
      <w:r>
        <w:rPr>
          <w:snapToGrid w:val="0"/>
          <w:sz w:val="28"/>
        </w:rPr>
        <w:softHyphen/>
        <w:t>приятия.</w:t>
      </w:r>
    </w:p>
    <w:p w:rsidR="00A23523" w:rsidRDefault="00A23523" w:rsidP="00A23523">
      <w:pPr>
        <w:spacing w:line="360" w:lineRule="auto"/>
        <w:ind w:right="-2" w:firstLine="709"/>
        <w:rPr>
          <w:snapToGrid w:val="0"/>
          <w:sz w:val="28"/>
        </w:rPr>
      </w:pPr>
      <w:r>
        <w:rPr>
          <w:snapToGrid w:val="0"/>
          <w:sz w:val="28"/>
        </w:rPr>
        <w:t>Условия перехода к рыночной экономике побуждают трудовые кол</w:t>
      </w:r>
      <w:r>
        <w:rPr>
          <w:snapToGrid w:val="0"/>
          <w:sz w:val="28"/>
        </w:rPr>
        <w:softHyphen/>
        <w:t>лективы к постоянному поиску резервов повышения эффективности ис</w:t>
      </w:r>
      <w:r>
        <w:rPr>
          <w:snapToGrid w:val="0"/>
          <w:sz w:val="28"/>
        </w:rPr>
        <w:softHyphen/>
        <w:t>пользования всех материально - вещественных факторов производ</w:t>
      </w:r>
      <w:r>
        <w:rPr>
          <w:snapToGrid w:val="0"/>
          <w:sz w:val="28"/>
        </w:rPr>
        <w:softHyphen/>
        <w:t>ства, в том числе и основных средств. Выявить и практически ис</w:t>
      </w:r>
      <w:r>
        <w:rPr>
          <w:snapToGrid w:val="0"/>
          <w:sz w:val="28"/>
        </w:rPr>
        <w:softHyphen/>
        <w:t>пользовать эти резервы можно с помощью тщательного экономическо</w:t>
      </w:r>
      <w:r>
        <w:rPr>
          <w:snapToGrid w:val="0"/>
          <w:sz w:val="28"/>
        </w:rPr>
        <w:softHyphen/>
        <w:t>го анализа.</w:t>
      </w:r>
    </w:p>
    <w:p w:rsidR="00A23523" w:rsidRDefault="00A23523" w:rsidP="00A23523">
      <w:pPr>
        <w:spacing w:line="360" w:lineRule="auto"/>
        <w:ind w:right="-2" w:firstLine="709"/>
        <w:rPr>
          <w:snapToGrid w:val="0"/>
          <w:sz w:val="28"/>
        </w:rPr>
      </w:pPr>
      <w:r>
        <w:rPr>
          <w:snapToGrid w:val="0"/>
          <w:sz w:val="28"/>
        </w:rPr>
        <w:t>Состояние и использование основных средств - один из важнейших аспектов аналитической работы, так как именно они являются мате</w:t>
      </w:r>
      <w:r>
        <w:rPr>
          <w:snapToGrid w:val="0"/>
          <w:sz w:val="28"/>
        </w:rPr>
        <w:softHyphen/>
        <w:t>риальным воплощением научно - технического прогресса - главного фактора повышения эффективности любого производства.</w:t>
      </w:r>
    </w:p>
    <w:p w:rsidR="00A23523" w:rsidRDefault="00A23523" w:rsidP="00A23523">
      <w:pPr>
        <w:spacing w:line="360" w:lineRule="auto"/>
        <w:ind w:right="-2" w:firstLine="709"/>
        <w:rPr>
          <w:snapToGrid w:val="0"/>
          <w:sz w:val="28"/>
        </w:rPr>
      </w:pPr>
      <w:r>
        <w:rPr>
          <w:snapToGrid w:val="0"/>
          <w:sz w:val="28"/>
        </w:rPr>
        <w:t>Более полное и рациональное использование основных средств и производственных мощностей предприятия способствует улучшению всех его технико-экономических показателей: росту производительнос</w:t>
      </w:r>
      <w:r>
        <w:rPr>
          <w:snapToGrid w:val="0"/>
          <w:sz w:val="28"/>
        </w:rPr>
        <w:softHyphen/>
        <w:t>ти труда, повышению фондоотдачи, увеличению выпуска продукции, сни</w:t>
      </w:r>
      <w:r>
        <w:rPr>
          <w:snapToGrid w:val="0"/>
          <w:sz w:val="28"/>
        </w:rPr>
        <w:softHyphen/>
        <w:t>жению ее себестоимости, экономии капитальных вложений.</w:t>
      </w:r>
    </w:p>
    <w:p w:rsidR="00A23523" w:rsidRPr="002B6D14" w:rsidRDefault="00A23523" w:rsidP="00A23523">
      <w:pPr>
        <w:pStyle w:val="20"/>
        <w:jc w:val="left"/>
        <w:rPr>
          <w:szCs w:val="28"/>
        </w:rPr>
      </w:pPr>
      <w:r>
        <w:rPr>
          <w:szCs w:val="28"/>
        </w:rPr>
        <w:t xml:space="preserve">Целью написания данной дипломной работы – определить направления совершенствования организации бухгалтерского учёта основных средств и повышения эффективности их использования в </w:t>
      </w:r>
      <w:r w:rsidR="00D46DCB">
        <w:rPr>
          <w:szCs w:val="28"/>
        </w:rPr>
        <w:t>ЗАО «Пушкинский Автодор».</w:t>
      </w:r>
    </w:p>
    <w:p w:rsidR="00A23523" w:rsidRDefault="00A23523" w:rsidP="00A23523">
      <w:pPr>
        <w:spacing w:line="360" w:lineRule="auto"/>
        <w:ind w:left="720"/>
        <w:rPr>
          <w:spacing w:val="12"/>
          <w:kern w:val="20"/>
          <w:sz w:val="28"/>
        </w:rPr>
      </w:pPr>
      <w:r>
        <w:rPr>
          <w:spacing w:val="12"/>
          <w:kern w:val="20"/>
          <w:sz w:val="28"/>
        </w:rPr>
        <w:t>Задачи исследования:</w:t>
      </w:r>
    </w:p>
    <w:p w:rsidR="00A23523" w:rsidRDefault="00A23523" w:rsidP="00A23523">
      <w:pPr>
        <w:numPr>
          <w:ilvl w:val="0"/>
          <w:numId w:val="1"/>
        </w:numPr>
        <w:spacing w:line="360" w:lineRule="auto"/>
        <w:rPr>
          <w:spacing w:val="12"/>
          <w:kern w:val="20"/>
          <w:sz w:val="28"/>
        </w:rPr>
      </w:pPr>
      <w:r>
        <w:rPr>
          <w:spacing w:val="12"/>
          <w:kern w:val="20"/>
          <w:sz w:val="28"/>
        </w:rPr>
        <w:t>Изучение экономической литературы по вопросам бухгалтерского учёта и анализа основных средств;</w:t>
      </w:r>
    </w:p>
    <w:p w:rsidR="00A23523" w:rsidRPr="00A23523" w:rsidRDefault="00A23523" w:rsidP="00A23523">
      <w:pPr>
        <w:numPr>
          <w:ilvl w:val="0"/>
          <w:numId w:val="1"/>
        </w:numPr>
        <w:spacing w:line="360" w:lineRule="auto"/>
        <w:rPr>
          <w:kern w:val="20"/>
          <w:sz w:val="28"/>
          <w:szCs w:val="28"/>
        </w:rPr>
      </w:pPr>
      <w:r>
        <w:rPr>
          <w:spacing w:val="12"/>
          <w:kern w:val="20"/>
          <w:sz w:val="28"/>
        </w:rPr>
        <w:t>Изучение нормативных документов, регламентирующих бухгалтерский учёт основных средств;</w:t>
      </w:r>
    </w:p>
    <w:p w:rsidR="00A23523" w:rsidRPr="00D50494" w:rsidRDefault="00D50494" w:rsidP="00A23523">
      <w:pPr>
        <w:numPr>
          <w:ilvl w:val="0"/>
          <w:numId w:val="1"/>
        </w:numPr>
        <w:spacing w:line="360" w:lineRule="auto"/>
        <w:rPr>
          <w:kern w:val="20"/>
          <w:sz w:val="28"/>
          <w:szCs w:val="28"/>
        </w:rPr>
      </w:pPr>
      <w:r>
        <w:rPr>
          <w:spacing w:val="12"/>
          <w:kern w:val="20"/>
          <w:sz w:val="28"/>
        </w:rPr>
        <w:t xml:space="preserve">Анализ практики организации бухгалтерского учёта наличия и использования основных средств в </w:t>
      </w:r>
      <w:r w:rsidR="00D46DCB">
        <w:rPr>
          <w:spacing w:val="12"/>
          <w:kern w:val="20"/>
          <w:sz w:val="28"/>
        </w:rPr>
        <w:t>ЗАО «Пушкинский Автодор»</w:t>
      </w:r>
      <w:r>
        <w:rPr>
          <w:spacing w:val="12"/>
          <w:kern w:val="20"/>
          <w:sz w:val="28"/>
        </w:rPr>
        <w:t>;</w:t>
      </w:r>
    </w:p>
    <w:p w:rsidR="00D50494" w:rsidRDefault="00D50494" w:rsidP="00A23523">
      <w:pPr>
        <w:numPr>
          <w:ilvl w:val="0"/>
          <w:numId w:val="1"/>
        </w:numPr>
        <w:spacing w:line="360" w:lineRule="auto"/>
        <w:rPr>
          <w:kern w:val="20"/>
          <w:sz w:val="28"/>
          <w:szCs w:val="28"/>
        </w:rPr>
      </w:pPr>
      <w:r>
        <w:rPr>
          <w:spacing w:val="12"/>
          <w:kern w:val="20"/>
          <w:sz w:val="28"/>
        </w:rPr>
        <w:t xml:space="preserve">На основе результатов анализа разработать рекомендации (направления) совершенствования организации бухгалтерского учёта и повышения эффективности использования основных средств в </w:t>
      </w:r>
      <w:r w:rsidR="00D46DCB">
        <w:rPr>
          <w:spacing w:val="12"/>
          <w:kern w:val="20"/>
          <w:sz w:val="28"/>
        </w:rPr>
        <w:t>ЗАО «Пушкинский Автодор»</w:t>
      </w:r>
      <w:r>
        <w:rPr>
          <w:spacing w:val="12"/>
          <w:kern w:val="20"/>
          <w:sz w:val="28"/>
        </w:rPr>
        <w:t>.</w:t>
      </w:r>
    </w:p>
    <w:p w:rsidR="00A23523" w:rsidRPr="002B6D14" w:rsidRDefault="00A23523" w:rsidP="00A23523">
      <w:pPr>
        <w:spacing w:line="360" w:lineRule="auto"/>
        <w:ind w:firstLine="709"/>
        <w:rPr>
          <w:spacing w:val="12"/>
          <w:kern w:val="20"/>
          <w:sz w:val="28"/>
          <w:szCs w:val="28"/>
        </w:rPr>
      </w:pPr>
      <w:r>
        <w:rPr>
          <w:sz w:val="28"/>
          <w:szCs w:val="28"/>
        </w:rPr>
        <w:t>Теоретической основой</w:t>
      </w:r>
      <w:r w:rsidRPr="002B6D14">
        <w:rPr>
          <w:sz w:val="28"/>
          <w:szCs w:val="28"/>
        </w:rPr>
        <w:t xml:space="preserve"> диплом</w:t>
      </w:r>
      <w:r>
        <w:rPr>
          <w:sz w:val="28"/>
          <w:szCs w:val="28"/>
        </w:rPr>
        <w:t>ной работы послужили</w:t>
      </w:r>
      <w:r w:rsidRPr="002B6D14">
        <w:rPr>
          <w:sz w:val="28"/>
          <w:szCs w:val="28"/>
        </w:rPr>
        <w:t xml:space="preserve"> работы ведущих экономистов, бухгалтер</w:t>
      </w:r>
      <w:r>
        <w:rPr>
          <w:sz w:val="28"/>
          <w:szCs w:val="28"/>
        </w:rPr>
        <w:t>ов по учету основных средств,</w:t>
      </w:r>
      <w:r w:rsidRPr="002B6D14">
        <w:rPr>
          <w:sz w:val="28"/>
          <w:szCs w:val="28"/>
        </w:rPr>
        <w:t xml:space="preserve"> официальные инструктивно-методические материалы, а также материалы собственных исследований.</w:t>
      </w:r>
    </w:p>
    <w:p w:rsidR="00A23523" w:rsidRDefault="00A23523" w:rsidP="00A23523">
      <w:pPr>
        <w:pStyle w:val="a3"/>
        <w:ind w:firstLine="709"/>
        <w:jc w:val="left"/>
      </w:pPr>
      <w:r>
        <w:t xml:space="preserve">Объектом исследования является предприятие </w:t>
      </w:r>
      <w:r w:rsidR="00D46DCB">
        <w:t>ЗАО «Пушкинский Автодор».</w:t>
      </w:r>
      <w:r>
        <w:t xml:space="preserve"> </w:t>
      </w:r>
    </w:p>
    <w:p w:rsidR="00301DB3" w:rsidRDefault="00301DB3" w:rsidP="00A23523">
      <w:pPr>
        <w:spacing w:line="360" w:lineRule="auto"/>
        <w:rPr>
          <w:sz w:val="28"/>
          <w:szCs w:val="28"/>
        </w:rPr>
      </w:pPr>
    </w:p>
    <w:p w:rsidR="00301DB3" w:rsidRPr="00301DB3" w:rsidRDefault="00301DB3" w:rsidP="00301DB3">
      <w:pPr>
        <w:spacing w:line="360" w:lineRule="auto"/>
        <w:rPr>
          <w:b/>
          <w:sz w:val="28"/>
          <w:szCs w:val="28"/>
        </w:rPr>
      </w:pPr>
      <w:r w:rsidRPr="00301DB3">
        <w:rPr>
          <w:b/>
          <w:sz w:val="28"/>
          <w:szCs w:val="28"/>
        </w:rPr>
        <w:t>1. ТЕОРЕТИЧЕСКИЕ ОСНОВЫ БУХГАЛТЕРСКОГО УЧЁТА И АНАЛИЗА ОСНОВНЫХ СРЕДСТВ</w:t>
      </w:r>
    </w:p>
    <w:p w:rsidR="00301DB3" w:rsidRDefault="00301DB3" w:rsidP="00301DB3">
      <w:pPr>
        <w:spacing w:line="360" w:lineRule="auto"/>
        <w:rPr>
          <w:b/>
          <w:sz w:val="28"/>
          <w:szCs w:val="28"/>
        </w:rPr>
      </w:pPr>
      <w:r w:rsidRPr="00301DB3">
        <w:rPr>
          <w:b/>
          <w:sz w:val="28"/>
          <w:szCs w:val="28"/>
        </w:rPr>
        <w:t>1.1 Экономическое содержание основных средств как объекта бухгалтерского учёта</w:t>
      </w:r>
    </w:p>
    <w:p w:rsidR="00B22EA4" w:rsidRPr="00B22EA4" w:rsidRDefault="00B22EA4" w:rsidP="00301DB3">
      <w:pPr>
        <w:spacing w:line="360" w:lineRule="auto"/>
        <w:rPr>
          <w:sz w:val="28"/>
          <w:szCs w:val="28"/>
        </w:rPr>
      </w:pPr>
      <w:r w:rsidRPr="00B22EA4">
        <w:rPr>
          <w:sz w:val="28"/>
          <w:szCs w:val="28"/>
        </w:rPr>
        <w:t>Основные средства представляют собой совокупность материально-вещественных объектов и ценностей, действующих в неизменной натуральной форме в течение длительного периода</w:t>
      </w:r>
    </w:p>
    <w:p w:rsid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В соответствии с положением по бухгалтерскому учету “Учет основных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>средств” (ПБУ 6/01), актив принимается организацией к бухгалтерскому учету в качестве основных средств, если одновременно выполняются следующие условия: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>а) объект предназначен для использования в производстве продукции, при выполнении работ или оказании услуг, для управленческих нужд организации либо для предоставления организацией за плату во временное владение и пользование или во временное пользование;</w:t>
      </w:r>
      <w:r w:rsidRPr="00301DB3">
        <w:rPr>
          <w:sz w:val="28"/>
          <w:szCs w:val="28"/>
        </w:rPr>
        <w:cr/>
        <w:t xml:space="preserve">б) </w:t>
      </w:r>
      <w:r>
        <w:rPr>
          <w:sz w:val="28"/>
          <w:szCs w:val="28"/>
        </w:rPr>
        <w:t xml:space="preserve"> </w:t>
      </w:r>
      <w:r w:rsidRPr="00301DB3">
        <w:rPr>
          <w:sz w:val="28"/>
          <w:szCs w:val="28"/>
        </w:rPr>
        <w:t>объект предназначен для использования в течение длительного времени, т.е. срока продолжительностью свыше 12 месяцев или обычного операционного цикла, если он превышает 12 месяцев;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>в) организация не предполагает последующую перепродажу данного объекта;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>г) объект способен приносить организации экономические выгоды (доход) в будущем.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Время, в течение которого предполагается получить доход от эксплуатации конкретного объекта или выполнения им в данном периоде определенных функций, рассматривается в учете как срок полезного использования.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Этот срок организация устанавливает самостоятельно (если он не определен в централизованном порядке или не указан в технических документах на конкретный объект), принимая во внимание: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301DB3">
        <w:rPr>
          <w:sz w:val="28"/>
          <w:szCs w:val="28"/>
        </w:rPr>
        <w:t xml:space="preserve"> конкретные условия эксплуатации объекта с учетом планируемого количества смен работы, планово-предупредительных ремонтов, наличия агрессивной среды и других факторов;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301DB3">
        <w:rPr>
          <w:sz w:val="28"/>
          <w:szCs w:val="28"/>
        </w:rPr>
        <w:t xml:space="preserve"> ожидаемую производительность объекта с учетом его технико-экономических показателей;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301DB3">
        <w:rPr>
          <w:sz w:val="28"/>
          <w:szCs w:val="28"/>
        </w:rPr>
        <w:t xml:space="preserve"> действующие ограничения на эксплуатацию (например, срок аренды).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>Единицей учета основных средств является инв</w:t>
      </w:r>
      <w:r>
        <w:rPr>
          <w:sz w:val="28"/>
          <w:szCs w:val="28"/>
        </w:rPr>
        <w:t xml:space="preserve">ентарный объект </w:t>
      </w:r>
      <w:r w:rsidRPr="00301DB3">
        <w:rPr>
          <w:sz w:val="28"/>
          <w:szCs w:val="28"/>
        </w:rPr>
        <w:t xml:space="preserve">- законченное устройство со всеми приспособлениями, или конструктивно-обособленный предмет, способный самостоятельно выполнять необходимые функции в соответствии с его предназначением. Если устройство состоит из нескольких частей с различными сроками полезного использования, то каждая их них рассматривается в учете как самостоятельный инвентарный объект.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>В аналитическом у</w:t>
      </w:r>
      <w:r>
        <w:rPr>
          <w:sz w:val="28"/>
          <w:szCs w:val="28"/>
        </w:rPr>
        <w:t>чете основные средства показываю</w:t>
      </w:r>
      <w:r w:rsidRPr="00301DB3">
        <w:rPr>
          <w:sz w:val="28"/>
          <w:szCs w:val="28"/>
        </w:rPr>
        <w:t xml:space="preserve">тся исходя из характера использования: в эксплуатации, в запасе, резерве.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Во внимание принимаются также границы прав собственности, в пределах которых организация оказывает влияние на характер их использования: </w:t>
      </w:r>
      <w:r>
        <w:rPr>
          <w:sz w:val="28"/>
          <w:szCs w:val="28"/>
        </w:rPr>
        <w:t xml:space="preserve">  </w:t>
      </w:r>
      <w:r w:rsidRPr="00301DB3">
        <w:rPr>
          <w:sz w:val="28"/>
          <w:szCs w:val="28"/>
        </w:rPr>
        <w:t xml:space="preserve">принадлежащие полностью предприятию, включая переданные в аренду, полученные в аренду или находящиеся в оперативном или хозяйственном управлении.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В организации учета основных средств важное значение имеют их классификация и оценка, оказывающее непосредственное влияние на размер амортизации (износа), включаемых в издержки производства.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Классификация основных средств осуществляется по следующим признакам: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="00301DB3" w:rsidRPr="00301DB3">
        <w:rPr>
          <w:sz w:val="28"/>
          <w:szCs w:val="28"/>
        </w:rPr>
        <w:t xml:space="preserve"> Степень участия человека в создании отдельных объек</w:t>
      </w:r>
      <w:r>
        <w:rPr>
          <w:sz w:val="28"/>
          <w:szCs w:val="28"/>
        </w:rPr>
        <w:t>тов: непосредственное участие -</w:t>
      </w:r>
      <w:r w:rsidR="00301DB3" w:rsidRPr="00301DB3">
        <w:rPr>
          <w:sz w:val="28"/>
          <w:szCs w:val="28"/>
        </w:rPr>
        <w:t xml:space="preserve"> так называемые “рукотворные основные средства” (здания, машины </w:t>
      </w:r>
      <w:r>
        <w:rPr>
          <w:sz w:val="28"/>
          <w:szCs w:val="28"/>
        </w:rPr>
        <w:t xml:space="preserve">и т. п.). Без участия человека </w:t>
      </w:r>
      <w:r w:rsidR="00301DB3" w:rsidRPr="00301DB3">
        <w:rPr>
          <w:sz w:val="28"/>
          <w:szCs w:val="28"/>
        </w:rPr>
        <w:t>- так называемые “нерукотворные основные средства” (земельные участки</w:t>
      </w:r>
      <w:r>
        <w:rPr>
          <w:sz w:val="28"/>
          <w:szCs w:val="28"/>
        </w:rPr>
        <w:t xml:space="preserve"> и объекты природопользования -</w:t>
      </w:r>
      <w:r w:rsidR="00301DB3" w:rsidRPr="00301DB3">
        <w:rPr>
          <w:sz w:val="28"/>
          <w:szCs w:val="28"/>
        </w:rPr>
        <w:t xml:space="preserve"> вода, недра и другие природные ресурсы).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="00301DB3" w:rsidRPr="00301DB3">
        <w:rPr>
          <w:sz w:val="28"/>
          <w:szCs w:val="28"/>
        </w:rPr>
        <w:t xml:space="preserve"> Отрасли народного хозяйства (24 отрасли, в том числе промышленность, операции с недвижимым имуществом, информационно-вычислительное обслуживание, общая коммерческая деятельность по обеспечению функционирования рынка и т. п.).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>3</w:t>
      </w:r>
      <w:r w:rsidR="00B22EA4">
        <w:rPr>
          <w:sz w:val="28"/>
          <w:szCs w:val="28"/>
        </w:rPr>
        <w:t>)</w:t>
      </w:r>
      <w:r w:rsidRPr="00301DB3">
        <w:rPr>
          <w:sz w:val="28"/>
          <w:szCs w:val="28"/>
        </w:rPr>
        <w:t xml:space="preserve"> Группы. Перечень групп установлен классификатором основных средств. </w:t>
      </w:r>
    </w:p>
    <w:p w:rsidR="00B22EA4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В его составе выделены материальные и нематериальные основные фонды. Материальные основные фонды представлены следующими группами: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301DB3" w:rsidRPr="00301DB3">
        <w:rPr>
          <w:sz w:val="28"/>
          <w:szCs w:val="28"/>
        </w:rPr>
        <w:t xml:space="preserve"> здания; </w:t>
      </w:r>
    </w:p>
    <w:p w:rsidR="00B22EA4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сооружения;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машины и оборудование;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измерительные и регулирующие приборы и устройства;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жилища;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вычислительная техника и оргтехника;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>транспортные средства;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инструмент;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производственный и хозяйственный инвентарь;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рабочий, продуктивный и племенной скот;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многолетние насаждения;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прочие виды материальных основных фондов.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Функциональное назначение, т. е. характер участия в процессе производства: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промышленно-производственные;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>производственного назначения других отраслей народного хозяйства;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непроизводственные (объекты социальной сферы).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Степень использования в производственном процессе: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>действующие, т.е. находящиеся в эксплуатации, функционирующие;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бездействующие, т.е. установленные, но не эксплуатируемые (например, находящиеся в ремонте, в стадии достройки и т. п.);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находящиеся в запасе, т. е. не установленные и предназначенные для пополнения выбывающих из эксплуатации объектов;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пребывающие в состоянии консервации.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Принадлежность: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301DB3" w:rsidRPr="00301DB3">
        <w:rPr>
          <w:sz w:val="28"/>
          <w:szCs w:val="28"/>
        </w:rPr>
        <w:t xml:space="preserve"> собственные;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301DB3" w:rsidRPr="00301DB3">
        <w:rPr>
          <w:sz w:val="28"/>
          <w:szCs w:val="28"/>
        </w:rPr>
        <w:t xml:space="preserve"> арендованные.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Важное значение при постановке на баланс инвентарного объекта и дальнейшей его эксплуатации имеет оценка. Принцип единства и реальности оценки данного вида имущества является определяющим фактором в организации учета основных средств.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Принцип единства оценки основных средств означает установление единой методологии их учета в различных организациях независимо от организационно-правовой формы собственности.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Принцип реальности раскрывает действительную стоимость того или иного объекта в составе основных средств на конкретную дату.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В текущем учете основных средств применяются четыре вида оценки: первоначальная, восстановительная, остаточная и ликвидационная.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Первоначальная стоимость представляет собой историческую оценку конкретного наименования объекта при принятии его к учету и включает в себя: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договорную (продажную) цену, уплачиваемую покупателем продавцу;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сумму информационных и консультационных услуг, способствующих приобретению;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таможенные и иные платежи;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регистрационные сборы, государственные пошлины и иные аналогичные платежи;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стоимость услуг посреднических организаций;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невозмещаемые налоги, уплачиваемые при покупке основных средств;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301DB3" w:rsidRPr="00301DB3">
        <w:rPr>
          <w:sz w:val="28"/>
          <w:szCs w:val="28"/>
        </w:rPr>
        <w:t xml:space="preserve">другие затраты, включая общехозяйственные расходы, непосредственно связанные с приобретением, сооружением или изготовлением объекта основных средств.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Изменение первоначальной стоимости объекта в течение срока его полезного использования не допускается, кроме следующих случаев: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достройки;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дооборудования;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реконструкции;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DB3" w:rsidRPr="00301DB3">
        <w:rPr>
          <w:sz w:val="28"/>
          <w:szCs w:val="28"/>
        </w:rPr>
        <w:t xml:space="preserve"> частичной ликвидации. </w:t>
      </w:r>
    </w:p>
    <w:p w:rsidR="00301DB3" w:rsidRPr="00301DB3" w:rsidRDefault="00B22EA4" w:rsidP="00301D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Восстановительная стоимость </w:t>
      </w:r>
      <w:r w:rsidR="00301DB3" w:rsidRPr="00301DB3">
        <w:rPr>
          <w:sz w:val="28"/>
          <w:szCs w:val="28"/>
        </w:rPr>
        <w:t xml:space="preserve">- стоимость воспроизводства эксплуатируемых основных средств исходя из современных цен и современных условий изготовления аналогичных объектов. </w:t>
      </w:r>
    </w:p>
    <w:p w:rsidR="00301DB3" w:rsidRP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 xml:space="preserve">Перевод первоначальной стоимости основных средств в восстановительную производится в результате их переоценки, дату и порядок осуществления которой определяет Правительство РФ. </w:t>
      </w:r>
    </w:p>
    <w:p w:rsidR="00301DB3" w:rsidRDefault="00301DB3" w:rsidP="00301DB3">
      <w:pPr>
        <w:spacing w:line="360" w:lineRule="auto"/>
        <w:rPr>
          <w:sz w:val="28"/>
          <w:szCs w:val="28"/>
        </w:rPr>
      </w:pPr>
      <w:r w:rsidRPr="00301DB3">
        <w:rPr>
          <w:sz w:val="28"/>
          <w:szCs w:val="28"/>
        </w:rPr>
        <w:t>Остаточная стоимость рассматривается как реальная стоимость (без учета современных условий их воспроизводства) на определенную дату. Она исчисляется путем вычитания из первоначальной стоимости объекта суммы его износа за период эксплуатации.</w:t>
      </w: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sz w:val="28"/>
          <w:szCs w:val="28"/>
        </w:rPr>
      </w:pPr>
    </w:p>
    <w:p w:rsidR="00B22EA4" w:rsidRDefault="00B22EA4" w:rsidP="00301DB3">
      <w:pPr>
        <w:spacing w:line="360" w:lineRule="auto"/>
        <w:rPr>
          <w:b/>
          <w:sz w:val="28"/>
          <w:szCs w:val="28"/>
        </w:rPr>
      </w:pPr>
      <w:r w:rsidRPr="00B22EA4">
        <w:rPr>
          <w:b/>
          <w:sz w:val="28"/>
          <w:szCs w:val="28"/>
        </w:rPr>
        <w:t>1.2 Нормативное регулирование бухгалтерского учёта основных средств</w:t>
      </w:r>
    </w:p>
    <w:p w:rsidR="00CD5874" w:rsidRDefault="00CD5874" w:rsidP="00B22EA4">
      <w:pPr>
        <w:spacing w:line="360" w:lineRule="auto"/>
        <w:rPr>
          <w:sz w:val="28"/>
          <w:szCs w:val="28"/>
        </w:rPr>
      </w:pPr>
    </w:p>
    <w:p w:rsidR="00B22EA4" w:rsidRPr="00B22EA4" w:rsidRDefault="00B22EA4" w:rsidP="00B22EA4">
      <w:pPr>
        <w:spacing w:line="360" w:lineRule="auto"/>
        <w:rPr>
          <w:sz w:val="28"/>
          <w:szCs w:val="28"/>
        </w:rPr>
      </w:pPr>
      <w:r w:rsidRPr="00B22EA4">
        <w:rPr>
          <w:sz w:val="28"/>
          <w:szCs w:val="28"/>
        </w:rPr>
        <w:t>Регулирование вопросов бухгалтерского учета сводится к четырем уровням законодательных и нормативных актов.</w:t>
      </w:r>
    </w:p>
    <w:p w:rsidR="00B22EA4" w:rsidRPr="00B22EA4" w:rsidRDefault="00B22EA4" w:rsidP="00B22EA4">
      <w:pPr>
        <w:spacing w:line="360" w:lineRule="auto"/>
        <w:rPr>
          <w:sz w:val="28"/>
          <w:szCs w:val="28"/>
        </w:rPr>
      </w:pPr>
      <w:r w:rsidRPr="00B22EA4">
        <w:rPr>
          <w:sz w:val="28"/>
          <w:szCs w:val="28"/>
        </w:rPr>
        <w:t>Система нормативного регулирования бухгалтерского учета в России состоит из документов четырех уровней (табл. 1).</w:t>
      </w:r>
    </w:p>
    <w:p w:rsidR="00B22EA4" w:rsidRPr="00B22EA4" w:rsidRDefault="00C809E8" w:rsidP="00C809E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Таблица 1                  </w:t>
      </w:r>
    </w:p>
    <w:p w:rsidR="00B22EA4" w:rsidRDefault="00C809E8" w:rsidP="00B22E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2EA4" w:rsidRPr="00B22EA4">
        <w:rPr>
          <w:sz w:val="28"/>
          <w:szCs w:val="28"/>
        </w:rPr>
        <w:t>Система нормативного регулирования бухгалтерского учета</w:t>
      </w:r>
    </w:p>
    <w:p w:rsidR="00C809E8" w:rsidRDefault="00C809E8" w:rsidP="00B22EA4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809E8" w:rsidTr="00C809E8">
        <w:tc>
          <w:tcPr>
            <w:tcW w:w="3190" w:type="dxa"/>
          </w:tcPr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</w:p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3190" w:type="dxa"/>
          </w:tcPr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</w:p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документов</w:t>
            </w:r>
          </w:p>
        </w:tc>
        <w:tc>
          <w:tcPr>
            <w:tcW w:w="3191" w:type="dxa"/>
          </w:tcPr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участвующие в принятии документов</w:t>
            </w:r>
          </w:p>
        </w:tc>
      </w:tr>
      <w:tr w:rsidR="00C809E8" w:rsidTr="00C809E8">
        <w:tc>
          <w:tcPr>
            <w:tcW w:w="3190" w:type="dxa"/>
          </w:tcPr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</w:p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уровень</w:t>
            </w:r>
          </w:p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законодательный</w:t>
            </w:r>
          </w:p>
        </w:tc>
        <w:tc>
          <w:tcPr>
            <w:tcW w:w="3190" w:type="dxa"/>
          </w:tcPr>
          <w:p w:rsidR="00CD5874" w:rsidRDefault="00CD5874" w:rsidP="00C809E8">
            <w:pPr>
              <w:jc w:val="center"/>
              <w:rPr>
                <w:sz w:val="28"/>
                <w:szCs w:val="28"/>
              </w:rPr>
            </w:pPr>
          </w:p>
          <w:p w:rsidR="00CD5874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Федеральные законы, указы президента РФ и постановления </w:t>
            </w:r>
          </w:p>
          <w:p w:rsidR="00C809E8" w:rsidRDefault="00CD5874" w:rsidP="00CD5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809E8">
              <w:rPr>
                <w:sz w:val="28"/>
                <w:szCs w:val="28"/>
              </w:rPr>
              <w:t>Правительства РФ</w:t>
            </w:r>
          </w:p>
        </w:tc>
        <w:tc>
          <w:tcPr>
            <w:tcW w:w="3191" w:type="dxa"/>
          </w:tcPr>
          <w:p w:rsidR="00CD5874" w:rsidRDefault="00CD5874" w:rsidP="00C809E8">
            <w:pPr>
              <w:jc w:val="center"/>
              <w:rPr>
                <w:sz w:val="28"/>
                <w:szCs w:val="28"/>
              </w:rPr>
            </w:pPr>
          </w:p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собрание, Президент РФ, Правительство РФ</w:t>
            </w:r>
          </w:p>
        </w:tc>
      </w:tr>
      <w:tr w:rsidR="00C809E8" w:rsidTr="00C809E8">
        <w:tc>
          <w:tcPr>
            <w:tcW w:w="3190" w:type="dxa"/>
          </w:tcPr>
          <w:p w:rsidR="00CD5874" w:rsidRDefault="00CD5874" w:rsidP="00C809E8">
            <w:pPr>
              <w:jc w:val="center"/>
              <w:rPr>
                <w:sz w:val="28"/>
                <w:szCs w:val="28"/>
              </w:rPr>
            </w:pPr>
          </w:p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уровень</w:t>
            </w:r>
          </w:p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нормативный</w:t>
            </w:r>
          </w:p>
        </w:tc>
        <w:tc>
          <w:tcPr>
            <w:tcW w:w="3190" w:type="dxa"/>
          </w:tcPr>
          <w:p w:rsidR="00CD5874" w:rsidRDefault="00CD5874" w:rsidP="00C809E8">
            <w:pPr>
              <w:jc w:val="center"/>
              <w:rPr>
                <w:sz w:val="28"/>
                <w:szCs w:val="28"/>
              </w:rPr>
            </w:pPr>
          </w:p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 (стандарты) по бухгалтерскому учёту</w:t>
            </w:r>
          </w:p>
        </w:tc>
        <w:tc>
          <w:tcPr>
            <w:tcW w:w="3191" w:type="dxa"/>
          </w:tcPr>
          <w:p w:rsidR="00CD5874" w:rsidRDefault="00CD5874" w:rsidP="00C809E8">
            <w:pPr>
              <w:jc w:val="center"/>
              <w:rPr>
                <w:sz w:val="28"/>
                <w:szCs w:val="28"/>
              </w:rPr>
            </w:pPr>
          </w:p>
          <w:p w:rsidR="00C809E8" w:rsidRDefault="00C809E8" w:rsidP="00C8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финансов РФ, Центральный банк РФ</w:t>
            </w:r>
          </w:p>
        </w:tc>
      </w:tr>
      <w:tr w:rsidR="00C809E8" w:rsidTr="00C809E8">
        <w:tc>
          <w:tcPr>
            <w:tcW w:w="3190" w:type="dxa"/>
          </w:tcPr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</w:p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</w:p>
          <w:p w:rsidR="00C809E8" w:rsidRDefault="00CD5874" w:rsidP="00CD5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уровень</w:t>
            </w:r>
          </w:p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</w:t>
            </w:r>
          </w:p>
        </w:tc>
        <w:tc>
          <w:tcPr>
            <w:tcW w:w="3190" w:type="dxa"/>
          </w:tcPr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</w:p>
          <w:p w:rsidR="00C809E8" w:rsidRDefault="00CD5874" w:rsidP="00CD5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документы, методические указания</w:t>
            </w:r>
          </w:p>
        </w:tc>
        <w:tc>
          <w:tcPr>
            <w:tcW w:w="3191" w:type="dxa"/>
          </w:tcPr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</w:p>
          <w:p w:rsidR="00C809E8" w:rsidRDefault="00CD5874" w:rsidP="00CD5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финансов РФ, федеральные органы исполнительной власти, Институт профессиональных бухгалтеров России</w:t>
            </w:r>
          </w:p>
        </w:tc>
      </w:tr>
      <w:tr w:rsidR="00C809E8" w:rsidTr="00C809E8">
        <w:tc>
          <w:tcPr>
            <w:tcW w:w="3190" w:type="dxa"/>
          </w:tcPr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</w:p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</w:p>
          <w:p w:rsidR="00C809E8" w:rsidRDefault="00CD5874" w:rsidP="00CD5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уровень</w:t>
            </w:r>
          </w:p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</w:t>
            </w:r>
          </w:p>
        </w:tc>
        <w:tc>
          <w:tcPr>
            <w:tcW w:w="3190" w:type="dxa"/>
          </w:tcPr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</w:p>
          <w:p w:rsidR="00C809E8" w:rsidRDefault="00CD5874" w:rsidP="00CD5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формирующие учётную политику организации (организационно-распорядительная документация)</w:t>
            </w:r>
          </w:p>
        </w:tc>
        <w:tc>
          <w:tcPr>
            <w:tcW w:w="3191" w:type="dxa"/>
          </w:tcPr>
          <w:p w:rsidR="00C809E8" w:rsidRDefault="00C809E8" w:rsidP="00CD5874">
            <w:pPr>
              <w:jc w:val="center"/>
              <w:rPr>
                <w:sz w:val="28"/>
                <w:szCs w:val="28"/>
              </w:rPr>
            </w:pPr>
          </w:p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</w:p>
          <w:p w:rsidR="00CD5874" w:rsidRDefault="00CD5874" w:rsidP="00CD5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</w:t>
            </w:r>
          </w:p>
        </w:tc>
      </w:tr>
    </w:tbl>
    <w:p w:rsidR="00C809E8" w:rsidRDefault="00C809E8" w:rsidP="00C809E8">
      <w:pPr>
        <w:spacing w:line="360" w:lineRule="auto"/>
        <w:jc w:val="center"/>
        <w:rPr>
          <w:sz w:val="28"/>
          <w:szCs w:val="28"/>
        </w:rPr>
      </w:pPr>
    </w:p>
    <w:p w:rsidR="00CD5874" w:rsidRDefault="00CD5874" w:rsidP="00C809E8">
      <w:pPr>
        <w:spacing w:line="360" w:lineRule="auto"/>
        <w:jc w:val="center"/>
        <w:rPr>
          <w:sz w:val="28"/>
          <w:szCs w:val="28"/>
        </w:rPr>
      </w:pP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 xml:space="preserve">Первую группу документов составляют законы и иные законодательные акты (указы Президента, постановления Правительства), регулирующие прямо или косвенно постановку учета в организации. Особое место в этом уровне системы занимает Федеральный закон «О бухгалтерском учете». 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В настоящее время основными законодательными и нормативными актами, регулирующими порядок отражения в бухгалтерском учете основных средств, их движения (поступления, перемещения, выбытия), документального оформления операций по учету основных средств на предприятии, являются: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 xml:space="preserve">1) ФЗ РФ «О бухгалтерском учете» (утвержден приказом Минфина РФ от 30 марта </w:t>
      </w:r>
      <w:smartTag w:uri="urn:schemas-microsoft-com:office:smarttags" w:element="metricconverter">
        <w:smartTagPr>
          <w:attr w:name="ProductID" w:val="2001 г"/>
        </w:smartTagPr>
        <w:r w:rsidRPr="00CD5874">
          <w:rPr>
            <w:sz w:val="28"/>
            <w:szCs w:val="28"/>
          </w:rPr>
          <w:t>2001 г</w:t>
        </w:r>
      </w:smartTag>
      <w:r w:rsidRPr="00CD5874">
        <w:rPr>
          <w:sz w:val="28"/>
          <w:szCs w:val="28"/>
        </w:rPr>
        <w:t>. № 26н (ПБУ 6/01)).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 xml:space="preserve">Во исполнение Программы реформирования бухгалтерского учета в соответствии с международными стандартами финансовой отчетности, утвержденной постановлением Правительства РФ от 06.03.1998 № 283, Министерство финансов РФ приказом от 30.03.2001 № 26н утвердило новую редакцию Положения по бухгалтерскому учету «Учет основных средств» (ПБУ 6/01). 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 xml:space="preserve">Предыдущая редакция этого документа (ПБУ 6/97), утвержденная приказом Минфина России от 03.09.1997 № 65н, признана утратившей силу. ПБУ 6/01 вводится в действие с бухгалтерской отчетности 2001 года. Важно отметить, что новый приказ Минфина России по утверждению ПБУ 6/01 также как и предыдущий зарегистрирован в Минюсте России, то есть имеет силу нормативно-правового документа. 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В законе указаны основные задачи бухгалтерского учета, регулирование бухгалтерского учета, организация бухгалтерского учета на предприятии, основные требования, предъявляемые к ведению учета, а также понятие и перечень первичных документов по учету, и иные моменты, применяемые для учета основных средств предприятия.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Основными целями законодательства Российской Федерации о бухгалтерском учете являются: обеспечение единообразного ведения учета имущества, обязательств и хозяйственных операций, осуществляемых организациями; составление и представление сопоставимой и достоверной информации об имущественном положении организаций и их доходах и расходах, необходимой пользователям бухгалтерской отчетности.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В настоящем законе в ст.9 говорится, что все хозяйственные операции, проводимые организацией, должны оформляться оправдательными документами. Эти документы служат первичными учетными документами, на основании которых ведется бухгалтерский учет.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Первичный учетный документ должен быть составлен в момент совершения операции, а если это не представляется возможным - непосредственно после ее окончания.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Ст.19 отражает введение в действие настоящего Федерального закона. Таким образом, он вступил в силу со дня его официального опубликования, то есть с 21 ноября 1996 года.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 xml:space="preserve">2) Также немаловажным документом, является Налоговый кодекс Российской Федерации (НК РФ). В части первой НК РФ даны общие определения и понятия налогов и сборов, установлены субъекты налоговых правоотношений, раскрыты понятия каждого из них, обязанности и права субъектов, порядок подачи налоговой декларации, порядок расчета и уплаты налогов, налоговый контроль, который проводится должностными лицами налоговых органов, и другие основные моменты, регулирующие процесс осуществления налогообложения на территории Российской Федерации. 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Налоговый кодекс РФ часть вторая от 5.08.2000 №117-ФЗ, глава 25 «налог на прибыль» в части формирования амортизации основных средств и других активов.</w:t>
      </w:r>
    </w:p>
    <w:p w:rsidR="00A72531" w:rsidRDefault="00A72531" w:rsidP="00CD5874">
      <w:pPr>
        <w:spacing w:line="360" w:lineRule="auto"/>
        <w:rPr>
          <w:sz w:val="28"/>
          <w:szCs w:val="28"/>
        </w:rPr>
      </w:pP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3) Положение по бухгалтерскому учету «Учет основных средств» ПБУ 6/01 (утверждено приказом Министерства финансов РФ от 30.03.2001 №26н и в ред. приказа Минфина РФ от 18.05.2002 N 45н)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Настоящее Положение устанавливает правила формирования в бухгалтерском учете информации об основных средствах организации. Под организацией в дальнейшем понимается юридическое лицо по законодательству Российской Федерации.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Настоящее Положение не применяется в отношении: машин, оборудования и иных аналогичных предметов, числящихся как готовые изделия на складах организаций-изготовителей, как товары - на складах организаций, осуществляющих торговую деятельность; предметов, сданных в монтаж или подлежащих монтажу, находящихся в пути; капитальных и финансовых вложений.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4) Положение по ведению бухгалтерского учета и бухгалтерской отчетности в Российской Федерации (утверждено приказом Министерства финансов РФ от 27.07.98 г. № 34н).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5) План счетов бухгалтерского учета финансово – хозяйственной деятельности предприятий и Инструкция по его применению.</w:t>
      </w: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</w:p>
    <w:p w:rsidR="00CD5874" w:rsidRP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Эти документы универсальны, поскольку определяют общее правило организации и ведения бухгалтерского учета основных средств, и распространяются на все организации, являющиеся юридическими лицами, независимости от подчиненности, форм собственности и видов деятельности, поэтому их следует рассматривать как нормативы.</w:t>
      </w:r>
    </w:p>
    <w:p w:rsidR="00CD5874" w:rsidRDefault="00CD5874" w:rsidP="00CD5874">
      <w:pPr>
        <w:spacing w:line="360" w:lineRule="auto"/>
        <w:rPr>
          <w:sz w:val="28"/>
          <w:szCs w:val="28"/>
        </w:rPr>
      </w:pPr>
      <w:r w:rsidRPr="00CD5874">
        <w:rPr>
          <w:sz w:val="28"/>
          <w:szCs w:val="28"/>
        </w:rPr>
        <w:t>Вместе с тем названные документы предусматривают и право организаций на основе этих нормативов самостоятельно определять конкретные формы и методы организации учета и контроля исходя из организационно-правовой формы хозяйствования, отраслевых особенностей.</w:t>
      </w:r>
    </w:p>
    <w:p w:rsidR="00A72531" w:rsidRDefault="00A72531" w:rsidP="00CD5874">
      <w:pPr>
        <w:spacing w:line="360" w:lineRule="auto"/>
        <w:rPr>
          <w:sz w:val="28"/>
          <w:szCs w:val="28"/>
        </w:rPr>
      </w:pPr>
    </w:p>
    <w:p w:rsidR="00A72531" w:rsidRDefault="00A72531" w:rsidP="00CD5874">
      <w:pPr>
        <w:spacing w:line="360" w:lineRule="auto"/>
        <w:rPr>
          <w:sz w:val="28"/>
          <w:szCs w:val="28"/>
        </w:rPr>
      </w:pPr>
    </w:p>
    <w:p w:rsidR="00A72531" w:rsidRDefault="00A72531" w:rsidP="00CD5874">
      <w:pPr>
        <w:spacing w:line="360" w:lineRule="auto"/>
        <w:rPr>
          <w:sz w:val="28"/>
          <w:szCs w:val="28"/>
        </w:rPr>
      </w:pPr>
    </w:p>
    <w:p w:rsidR="00A72531" w:rsidRDefault="00A72531" w:rsidP="00CD5874">
      <w:pPr>
        <w:spacing w:line="360" w:lineRule="auto"/>
        <w:rPr>
          <w:sz w:val="28"/>
          <w:szCs w:val="28"/>
        </w:rPr>
      </w:pPr>
    </w:p>
    <w:p w:rsidR="00A72531" w:rsidRDefault="00A72531" w:rsidP="00CD5874">
      <w:pPr>
        <w:spacing w:line="360" w:lineRule="auto"/>
        <w:rPr>
          <w:sz w:val="28"/>
          <w:szCs w:val="28"/>
        </w:rPr>
      </w:pPr>
    </w:p>
    <w:p w:rsidR="00A72531" w:rsidRDefault="00A72531" w:rsidP="00CD5874">
      <w:pPr>
        <w:spacing w:line="360" w:lineRule="auto"/>
        <w:rPr>
          <w:b/>
          <w:sz w:val="28"/>
          <w:szCs w:val="28"/>
        </w:rPr>
      </w:pPr>
      <w:r w:rsidRPr="00A72531">
        <w:rPr>
          <w:b/>
          <w:sz w:val="28"/>
          <w:szCs w:val="28"/>
        </w:rPr>
        <w:t>1.3 Методы и приёмы экономического анализа</w:t>
      </w:r>
    </w:p>
    <w:p w:rsidR="00FD2A55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Основной целью  </w:t>
      </w:r>
      <w:r w:rsidR="00FD2A55">
        <w:rPr>
          <w:sz w:val="28"/>
          <w:szCs w:val="28"/>
        </w:rPr>
        <w:t xml:space="preserve">экономического  анализа  является  получение </w:t>
      </w:r>
      <w:r w:rsidRPr="00A72531">
        <w:rPr>
          <w:sz w:val="28"/>
          <w:szCs w:val="28"/>
        </w:rPr>
        <w:t>небольшого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числа ключевых (наиболее информативных)  параметров,  дающих  объективную  и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точную картину финансового состояния предприятия, его  прибылей  и  убытков,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изменений в  структуре  активов  и  пассивов,  в  расчетах  с  дебиторами  и</w:t>
      </w:r>
      <w:r w:rsidR="00FD2A55">
        <w:rPr>
          <w:sz w:val="28"/>
          <w:szCs w:val="28"/>
        </w:rPr>
        <w:t xml:space="preserve"> кредиторами.  П</w:t>
      </w:r>
      <w:r w:rsidRPr="00A72531">
        <w:rPr>
          <w:sz w:val="28"/>
          <w:szCs w:val="28"/>
        </w:rPr>
        <w:t>ри  этом   аналитика   и   управляющего   (менеджера)   может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интересовать  как  текущее  финансовое  состояние  предприятия,  так  и  его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проекция на ближайшую или более  отдаленную  перспективу,  т.  е.  ожидаемые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параметры финансового состояния.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Но не только  временные  границы  определяют  альтернативность  целей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финансового анализа.  Они  завися</w:t>
      </w:r>
      <w:r w:rsidR="00FD2A55">
        <w:rPr>
          <w:sz w:val="28"/>
          <w:szCs w:val="28"/>
        </w:rPr>
        <w:t xml:space="preserve">т  также  от  целей  субъектов </w:t>
      </w:r>
      <w:r w:rsidRPr="00A72531">
        <w:rPr>
          <w:sz w:val="28"/>
          <w:szCs w:val="28"/>
        </w:rPr>
        <w:t>финансового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анализа, т. е. конкретных пользователей финансовой информации.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Цели  анализа  достигаются   в   результате   решения   определенного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взаимосвязанного   набора   аналитических   задач.   Аналитическая    задача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представляет собой конкретиз</w:t>
      </w:r>
      <w:r w:rsidR="00FD2A55">
        <w:rPr>
          <w:sz w:val="28"/>
          <w:szCs w:val="28"/>
        </w:rPr>
        <w:t xml:space="preserve">ацию целей  анализа  с  учетом </w:t>
      </w:r>
      <w:r w:rsidRPr="00A72531">
        <w:rPr>
          <w:sz w:val="28"/>
          <w:szCs w:val="28"/>
        </w:rPr>
        <w:t>организационных,</w:t>
      </w:r>
      <w:r w:rsidR="00FD2A55">
        <w:rPr>
          <w:sz w:val="28"/>
          <w:szCs w:val="28"/>
        </w:rPr>
        <w:t xml:space="preserve">  </w:t>
      </w:r>
      <w:r w:rsidRPr="00A72531">
        <w:rPr>
          <w:sz w:val="28"/>
          <w:szCs w:val="28"/>
        </w:rPr>
        <w:t xml:space="preserve">информационных, 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технических и методических возможностей проведения  анализа.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Основным фактором в  конечном  счете  является  объем  и  качество  исходной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информации. При этом надо иметь в виду, что периодическая бухгалтерская  или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финансовая   отчетность   предприятия   -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это   лишь   “сырая    информация”,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подготовленная в ходе выполнения на предприятии учетных процедур.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Чтобы принимать решения по управлению в области производства,  сбыта,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финансов, инвестиций и нововведений  руководству  нужна  постоянная  деловая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осведомленность по соответствующим вопросам,  которая  является  результатом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отбора,  анализа,  оценки  и   концентрации   исходной   сырой   информации.</w:t>
      </w:r>
      <w:r w:rsidR="00FD2A55">
        <w:rPr>
          <w:sz w:val="28"/>
          <w:szCs w:val="28"/>
        </w:rPr>
        <w:t xml:space="preserve"> Н</w:t>
      </w:r>
      <w:r w:rsidRPr="00A72531">
        <w:rPr>
          <w:sz w:val="28"/>
          <w:szCs w:val="28"/>
        </w:rPr>
        <w:t>еобходимо аналитическое прочтение исходных данных исходя из  целей  анализа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и управления.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Основной  принцип  аналитического  чтения  финансовых  отчетов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-   это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дедуктивный метод, т. е. от общего к  частному,  Но  он  должен  применяться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многократно. В ходе такого анализа как  бы  воспроизводится  историческая  и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логическая    последовательность    хозяйственных    фактов    и    событий,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направленность и сила влияния их на результаты деятельности.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Практика </w:t>
      </w:r>
      <w:r w:rsidR="00FD2A55">
        <w:rPr>
          <w:sz w:val="28"/>
          <w:szCs w:val="28"/>
        </w:rPr>
        <w:t>экономического</w:t>
      </w:r>
      <w:r w:rsidRPr="00A72531">
        <w:rPr>
          <w:sz w:val="28"/>
          <w:szCs w:val="28"/>
        </w:rPr>
        <w:t xml:space="preserve"> анализа уже выработала основные  правила  чтения</w:t>
      </w:r>
      <w:r w:rsidR="00FD2A55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(методику анализа) финансовых отчетов. Среди них можно выделить  6  основных</w:t>
      </w:r>
      <w:r w:rsidR="00FD2A55">
        <w:rPr>
          <w:sz w:val="28"/>
          <w:szCs w:val="28"/>
        </w:rPr>
        <w:t xml:space="preserve"> методов</w:t>
      </w:r>
      <w:r w:rsidRPr="00A72531">
        <w:rPr>
          <w:sz w:val="28"/>
          <w:szCs w:val="28"/>
        </w:rPr>
        <w:t>:</w:t>
      </w:r>
    </w:p>
    <w:p w:rsidR="00A72531" w:rsidRPr="00A72531" w:rsidRDefault="00FD2A55" w:rsidP="00A72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="00A72531" w:rsidRPr="00A72531">
        <w:rPr>
          <w:sz w:val="28"/>
          <w:szCs w:val="28"/>
        </w:rPr>
        <w:t>горизонтальный (временной) анализ - сравнение каждой  позиции  отчетности  с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предыдущим периодом;</w:t>
      </w:r>
    </w:p>
    <w:p w:rsidR="00A72531" w:rsidRPr="00A72531" w:rsidRDefault="00FD2A55" w:rsidP="00A72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72531" w:rsidRPr="00A72531">
        <w:rPr>
          <w:sz w:val="28"/>
          <w:szCs w:val="28"/>
        </w:rPr>
        <w:t>вертикальный  (структурный)  анализ   -   определение   структуры   итоговых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финансовых показателей с выявлением влияния  каждой  позиции  отчетности  на</w:t>
      </w:r>
      <w:r w:rsidR="00E7613E"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результат в целом;</w:t>
      </w:r>
    </w:p>
    <w:p w:rsidR="00A72531" w:rsidRPr="00A72531" w:rsidRDefault="00E7613E" w:rsidP="00A72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72531" w:rsidRPr="00A72531">
        <w:rPr>
          <w:sz w:val="28"/>
          <w:szCs w:val="28"/>
        </w:rPr>
        <w:t>трендовый  анализ  -   сравнение   каждой   позиции   отчетности   с   рядом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предшествующих периодов  и  определение  тренда,  т.  е  основной  тенденции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динамики  показателя,  очищенной  от  случайных  влияний  и   индивидуальных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особенностей  отдельных  периодов.  С  помощью  тренда  формируют  возможные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значения показателей  в  будущем,  а  следовательно,  ведется  перспективный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прогнозный анализ;</w:t>
      </w:r>
    </w:p>
    <w:p w:rsidR="00A72531" w:rsidRPr="00A72531" w:rsidRDefault="00E7613E" w:rsidP="00A72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72531" w:rsidRPr="00A72531">
        <w:rPr>
          <w:sz w:val="28"/>
          <w:szCs w:val="28"/>
        </w:rPr>
        <w:t>анализ относительных показателей (коэффициентов) -  расчет  отношений  между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отдельными  позициями  отчета  или   позициями   разных   форм   отчетности,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определение взаимосвязей показателей;</w:t>
      </w:r>
    </w:p>
    <w:p w:rsidR="00A72531" w:rsidRPr="00A72531" w:rsidRDefault="00E7613E" w:rsidP="00A72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72531" w:rsidRPr="00A72531">
        <w:rPr>
          <w:sz w:val="28"/>
          <w:szCs w:val="28"/>
        </w:rPr>
        <w:t>сравнительный  (пространственный)  анализ  -  это  как   внутрихозяйственный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анализ  сводных  показателей  отчетности  по  отдельным  показателям  фирмы,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дочерних  фирм,  подразделений,  цехов,  так   и   межхозяйственный   анализ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показателей данной фирмы с показателями конкурентов, со среднеотраслевыми  и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средними хозяйственными данными;</w:t>
      </w:r>
    </w:p>
    <w:p w:rsidR="00A72531" w:rsidRPr="00A72531" w:rsidRDefault="00E7613E" w:rsidP="00A72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A72531" w:rsidRPr="00A72531">
        <w:rPr>
          <w:sz w:val="28"/>
          <w:szCs w:val="28"/>
        </w:rPr>
        <w:t>факторный  анализ  -  анализ  влияния   отдельных   факторов   (причин)   на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результативный показатель с  помощью  детерминированных  или  стохастических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приемов  исследования.  Причем  факторный  анализ  может  быть  как   прямым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(собственно анализ),  когда  дробят  на  составные  части,  так  и  обратным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(синтез), когда его отдельные  элементы  соединяют  в  общий  результативный</w:t>
      </w:r>
      <w:r>
        <w:rPr>
          <w:sz w:val="28"/>
          <w:szCs w:val="28"/>
        </w:rPr>
        <w:t xml:space="preserve"> </w:t>
      </w:r>
      <w:r w:rsidR="00A72531" w:rsidRPr="00A72531">
        <w:rPr>
          <w:sz w:val="28"/>
          <w:szCs w:val="28"/>
        </w:rPr>
        <w:t>показатель.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Экономический анализ - признанный во всем мире инструмент обоснования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хозяйственных  решений  -   широко   применяется   для   оценки   финансовой</w:t>
      </w:r>
      <w:r w:rsidR="00E7613E">
        <w:rPr>
          <w:sz w:val="28"/>
          <w:szCs w:val="28"/>
        </w:rPr>
        <w:t xml:space="preserve">  </w:t>
      </w:r>
      <w:r w:rsidRPr="00A72531">
        <w:rPr>
          <w:sz w:val="28"/>
          <w:szCs w:val="28"/>
        </w:rPr>
        <w:t xml:space="preserve">деятельности предприятия </w:t>
      </w:r>
      <w:r w:rsidR="00E7613E">
        <w:rPr>
          <w:sz w:val="28"/>
          <w:szCs w:val="28"/>
        </w:rPr>
        <w:t xml:space="preserve">в </w:t>
      </w:r>
      <w:r w:rsidRPr="00A72531">
        <w:rPr>
          <w:sz w:val="28"/>
          <w:szCs w:val="28"/>
        </w:rPr>
        <w:t>современных условиях.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Экономическое  поведение   хозяйствующего   субъекта   при   рыночных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отношениях  основано  на  добровольно  выбираемой  на  свой  страх  и   риск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реализуемой индивидуальной деловой  программы  в  рамках  тех  возможностей,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которые вытекают из законодательных актов.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Каждый  участник  рыночных   отношений   изначально   лишен   заранее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известных,  однозначно  з</w:t>
      </w:r>
      <w:r w:rsidR="00D46DCB">
        <w:rPr>
          <w:sz w:val="28"/>
          <w:szCs w:val="28"/>
        </w:rPr>
        <w:t xml:space="preserve">аданных  параметров,  гарантий </w:t>
      </w:r>
      <w:r w:rsidRPr="00A72531">
        <w:rPr>
          <w:sz w:val="28"/>
          <w:szCs w:val="28"/>
        </w:rPr>
        <w:t>беспроигрышности  в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своих действиях: кем-либо обеспеченной доли участия в рынке,  доступности  к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произ</w:t>
      </w:r>
      <w:r w:rsidR="00E7613E">
        <w:rPr>
          <w:sz w:val="28"/>
          <w:szCs w:val="28"/>
        </w:rPr>
        <w:t xml:space="preserve">водственным   ресурсам    по   </w:t>
      </w:r>
      <w:r w:rsidRPr="00A72531">
        <w:rPr>
          <w:sz w:val="28"/>
          <w:szCs w:val="28"/>
        </w:rPr>
        <w:t>фиксированным    ценам,    устойчивости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покупательной   способности   денежных   единиц,   неизменности   норм   или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нормативов,  лимитов   и   других   инструментов   жесткого   экономического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управления.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Действительность же такова, что в экономической борьбе с конкурентами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за покупателя предприятие вынуждено продавать свою  продукцию  в  кредит  (с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риском не возврата денежных сумм в срок),  при  наличии  временно  свободных</w:t>
      </w:r>
      <w:r w:rsidR="00E7613E">
        <w:rPr>
          <w:sz w:val="28"/>
          <w:szCs w:val="28"/>
        </w:rPr>
        <w:t xml:space="preserve">  </w:t>
      </w:r>
      <w:r w:rsidRPr="00A72531">
        <w:rPr>
          <w:sz w:val="28"/>
          <w:szCs w:val="28"/>
        </w:rPr>
        <w:t>денежных средств размещать их в виде депозитных вкладов или ценных бумаг  (с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риском получения  недостаточного  процента  дохода  в  сравнении  с  темпами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инфляции или  с  новыми  более  высокодоходными  сферами  вложения  денежных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средств), при ведении коммерческих операций  экспортно-импортного  характера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сталкивается необходимостью оперировать  различными  национальными  валютами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(с риском потерь от неблагоприятной конъюнктуры курсов валют) и т. д.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Практически все совершаемые хозяйственные операции направлены на  то,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чтобы в будущем (ближайшем или отдаленном) извлечь определенную выгоду.  При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этом абсолютная сумма и время получения ожидаемого дохода в момент  принятия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решения могут и не сбыться.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Риск  в  бизнесе  представляет  собой  образ   действия   в   неясной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обстановке. Рисковать следует лишь в том  случае,  когда  возможен  успех  и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положительный результат риска  носит  закономерный  характер.  Анализ  риска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может  включать  множество  подходов,  связанных  с  проблемами,  вызванными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неуверенностью, включая определение, оценку контроль и управление риском.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Иными словами, этот анализ должен быть связан с пониманием того,  что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может случиться и что должно случиться.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Анализ   риска    помогает    своевременно    выбирать    оптимальный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альтернативный  вариант  во  всех  сферах  экономики.  Разделив  систему  на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отдельные системы и подсистемы, можно анализировать</w:t>
      </w:r>
      <w:r w:rsidR="00E7613E">
        <w:rPr>
          <w:sz w:val="28"/>
          <w:szCs w:val="28"/>
        </w:rPr>
        <w:t>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Данная  оценка  необходима  для  того,  чтобы  проследить   тенденцию</w:t>
      </w:r>
    </w:p>
    <w:p w:rsidR="00A72531" w:rsidRPr="00A72531" w:rsidRDefault="00E7613E" w:rsidP="00A72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A72531" w:rsidRPr="00A72531">
        <w:rPr>
          <w:sz w:val="28"/>
          <w:szCs w:val="28"/>
        </w:rPr>
        <w:t>зменения</w:t>
      </w:r>
      <w:r>
        <w:rPr>
          <w:sz w:val="28"/>
          <w:szCs w:val="28"/>
        </w:rPr>
        <w:t>,</w:t>
      </w:r>
      <w:r w:rsidR="00A72531" w:rsidRPr="00A72531">
        <w:rPr>
          <w:sz w:val="28"/>
          <w:szCs w:val="28"/>
        </w:rPr>
        <w:t xml:space="preserve">  неопределенность,  связанную   с   каждым   из   них,   а   также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рассматривать  степень  зависимости  между  риском  и  подсистемами  данного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объекта, оценивать совокупное влияние рисков на объект.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Проблемы неопределенности в экономических рассуждениях решаются путем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использования методов  бизнес  статистики.  С  ее  помощью  бухгалтер  может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предвидеть  будущие  экономические  выигрыши  хозяйственного  субъекта,  что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позволит избежать сокращение капитала,  непредвиденных  затрат.  На  оценках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получаемых  с  помощью  бизнес  –   статистики,   основываются   при   таких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экономических сделках: потребительский и коммерческий кредит,  хеджирование,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опционные   и   фьючерские   контракты,   операции   по   ценным    бумагам,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диверсификация в различные сферы производства, создание портфеля из  активов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различных видов (денежные средства из разных валют, ценные бумаги  различных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видов и компаний, запасы средств производства) и прочее. Заинтересованный  в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успешном исходе дела бухгалтер не может игнорировать прошлый  опыт,  который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с  определенной   степенью   точности   позволяет   перейти   от   состояния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неопределенности к вероятной  оценки  возможного  будущего  события.  Именно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такого  рода  оценки  позволяют  предпринимателю  формировать  разнообразные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оценочные резервные фонды, планировать затраты капитала, совершать  биржевые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операции и т. д.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Анализ финансового состояния начинается с изучения основных финансово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–  экономических  показателей   деятельности   предприятия:   обеспеченность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основными фондами,  производства  и  реализации  продукции,  оборачиваемости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материальных   ресурсов   и   задолженности,    производительности    труда,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прибыльности и т. д. Изучение изменений данных  показателей  дает  аналитику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сведения о развитии предприятия в настоящем и позволяет сделать  прогноз  на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будущее.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После изучения основных финансово- экономических  характеристик,  как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правило,   проводится   анализ   имущественного   положения:    определяется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соотношение  структуры  средств  предприятия  и  источников  формирования  в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производственном   потенциале   предприятия,   его   запасах,    дебиторской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задолженности и денежных  средствах,  с  одной  стороны,  и  долгосрочной  и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краткосрочной задолженности и капиталом с другой.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Финансовое состояние предприятия оценивается как в краткосрочном, так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и   долгосрочном   аспекте.   В   первом    случае    оно    характеризуется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платежеспособностью, во – втором - финансовой устойчивостью.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Комплексный  анализ  финансового  состояния  позволяет  дать   оценку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текущей платежеспособности предприятия  и  ее  деятельности  в  долгосрочном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аспекте. Это позволяет  собственникам,  кредиторам  и  инвесторам,  а  также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другим пользователям бухгалтерской информации  правильно  оценить  имеющийся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потенциал предприятия.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Информационной базой  для  проведения  анализа  служит  бухгалтерская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отчетность предприятия и данные внутрипроизводственного учета и анализа</w:t>
      </w:r>
      <w:r w:rsidR="00E7613E">
        <w:rPr>
          <w:sz w:val="28"/>
          <w:szCs w:val="28"/>
        </w:rPr>
        <w:t>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Экономический анализ - глубокое исследование экономических явлений на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предприятии, то есть выявление причин отклонения от плана  и  недостатков  в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работе,   вскрытие   резервов,   их   изучение,   содействие    комплексному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осуществлению экономической  работы  и  управлению  производством,  активное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воздействие на ход производства, повышение  его  эффективности  и  улучшение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качества работы.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Анализ  финансового  состояния  показывает,   по   каким   конкретным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>направлениям надо вести эту  работу,  дает  возможность  выявления  наиболее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важных аспектов и наиболее слабых позиций в финансовом состоянии  именно  на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данном предприятии. В соответствии с этим результаты анализа дают  ответ  на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вопрос,   каковы   важнейшие   способы   улучшения   финансового   состояния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конкретного предприятия в конкретный период его деятельности.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Анализ финансовой деятельности предприятия  проводится  по  различным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направлениям.   К   ним   относится   выявление   финансовой    устойчивости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предприятия, определение  показателей  кредитоспособности  и  инвестиционной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привлекательности и др. В ходе финансового анализа  определяется,  насколько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эффективно –</w:t>
      </w:r>
      <w:r w:rsidR="00D46DCB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используются средства предприятия.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Основой для проведения анализа служат бухгалтерские документы, в  том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числе бухгалтерский баланс.</w:t>
      </w:r>
    </w:p>
    <w:p w:rsidR="00A72531" w:rsidRPr="00A72531" w:rsidRDefault="00A72531" w:rsidP="00A72531">
      <w:pPr>
        <w:spacing w:line="360" w:lineRule="auto"/>
        <w:rPr>
          <w:sz w:val="28"/>
          <w:szCs w:val="28"/>
        </w:rPr>
      </w:pPr>
      <w:r w:rsidRPr="00A72531">
        <w:rPr>
          <w:sz w:val="28"/>
          <w:szCs w:val="28"/>
        </w:rPr>
        <w:t xml:space="preserve">       Очевидно, что финансовый анализ является одним из  основных  методов,</w:t>
      </w:r>
      <w:r w:rsidR="00E7613E">
        <w:rPr>
          <w:sz w:val="28"/>
          <w:szCs w:val="28"/>
        </w:rPr>
        <w:t xml:space="preserve"> </w:t>
      </w:r>
      <w:r w:rsidRPr="00A72531">
        <w:rPr>
          <w:sz w:val="28"/>
          <w:szCs w:val="28"/>
        </w:rPr>
        <w:t>определяющих работу предприятия, поэтому его разработка особенно актуальна.</w:t>
      </w:r>
      <w:bookmarkStart w:id="0" w:name="_GoBack"/>
      <w:bookmarkEnd w:id="0"/>
    </w:p>
    <w:sectPr w:rsidR="00A72531" w:rsidRPr="00A7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76E9"/>
    <w:multiLevelType w:val="hybridMultilevel"/>
    <w:tmpl w:val="9C168F26"/>
    <w:lvl w:ilvl="0" w:tplc="691E0D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C6"/>
    <w:rsid w:val="00043B05"/>
    <w:rsid w:val="00301DB3"/>
    <w:rsid w:val="003401CA"/>
    <w:rsid w:val="004F49C6"/>
    <w:rsid w:val="00A23523"/>
    <w:rsid w:val="00A72531"/>
    <w:rsid w:val="00AA6C54"/>
    <w:rsid w:val="00B22EA4"/>
    <w:rsid w:val="00C01DF5"/>
    <w:rsid w:val="00C809E8"/>
    <w:rsid w:val="00CD5874"/>
    <w:rsid w:val="00D46DCB"/>
    <w:rsid w:val="00D50494"/>
    <w:rsid w:val="00E7613E"/>
    <w:rsid w:val="00F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2DCB5-A8AE-4C24-A3A9-58F35F46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A23523"/>
    <w:pPr>
      <w:keepNext/>
      <w:widowControl w:val="0"/>
      <w:spacing w:line="260" w:lineRule="auto"/>
      <w:ind w:firstLine="280"/>
      <w:jc w:val="right"/>
      <w:outlineLvl w:val="1"/>
    </w:pPr>
    <w:rPr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3523"/>
    <w:pPr>
      <w:spacing w:line="360" w:lineRule="auto"/>
      <w:ind w:right="-2" w:firstLine="851"/>
      <w:jc w:val="both"/>
    </w:pPr>
    <w:rPr>
      <w:snapToGrid w:val="0"/>
      <w:sz w:val="28"/>
    </w:rPr>
  </w:style>
  <w:style w:type="paragraph" w:styleId="20">
    <w:name w:val="Body Text Indent 2"/>
    <w:basedOn w:val="a"/>
    <w:rsid w:val="00A23523"/>
    <w:pPr>
      <w:spacing w:line="360" w:lineRule="auto"/>
      <w:ind w:firstLine="709"/>
      <w:jc w:val="both"/>
    </w:pPr>
    <w:rPr>
      <w:snapToGrid w:val="0"/>
      <w:sz w:val="28"/>
    </w:rPr>
  </w:style>
  <w:style w:type="paragraph" w:styleId="21">
    <w:name w:val="Body Text 2"/>
    <w:basedOn w:val="a"/>
    <w:rsid w:val="00A23523"/>
    <w:pPr>
      <w:spacing w:after="120" w:line="480" w:lineRule="auto"/>
    </w:pPr>
  </w:style>
  <w:style w:type="table" w:styleId="a4">
    <w:name w:val="Table Grid"/>
    <w:basedOn w:val="a1"/>
    <w:rsid w:val="00C80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4273</Words>
  <Characters>24360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СОДЕРЖАНИЕ</vt:lpstr>
    </vt:vector>
  </TitlesOfParts>
  <Company>Организация</Company>
  <LinksUpToDate>false</LinksUpToDate>
  <CharactersWithSpaces>28576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СОДЕРЖАНИЕ</dc:title>
  <dc:subject/>
  <dc:creator>SamLab.ws</dc:creator>
  <cp:keywords/>
  <dc:description/>
  <cp:lastModifiedBy>Irina</cp:lastModifiedBy>
  <cp:revision>2</cp:revision>
  <dcterms:created xsi:type="dcterms:W3CDTF">2014-07-20T09:51:00Z</dcterms:created>
  <dcterms:modified xsi:type="dcterms:W3CDTF">2014-07-20T09:51:00Z</dcterms:modified>
</cp:coreProperties>
</file>