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D6" w:rsidRDefault="00245480">
      <w:pPr>
        <w:pStyle w:val="1"/>
        <w:jc w:val="center"/>
      </w:pPr>
      <w:r>
        <w:t>Поиск: Р›РёС‚РµСЂР°С‚СѓСЂРЅС‹Р№ РіРµСЂРѕР№ РњРђРљРђР  Р”Р•Р’РЈРЁРљР Рќ</w:t>
      </w:r>
    </w:p>
    <w:p w:rsidR="00DC42D6" w:rsidRPr="00245480" w:rsidRDefault="00245480">
      <w:pPr>
        <w:pStyle w:val="a3"/>
      </w:pPr>
      <w:r>
        <w:t>МАКАР ДЕВУШКИН - герой романа Ф.М. Достоевского «Бедные люди» (1845), титулярный советник 47 лет, переписывающий за небольшое жалованье бумаги в одном из петербургских департаментов. Он только что переехал в «капитальный» дом возле Фонтанки, где ютится за перегородкой в общей кухне с «гнилым, остро-услащенным запахом», в котором «чижики так и мрут». В том же дворе М.Д. снимает более удобную и дорогую квартиру для своей дальней родственницы Вареньки, 17-летней сироты, за которую больше некому заступиться. Живя рядом, они редко видятся, дабы не вызывать сплетни. Душевное тепло и сочувствие они черпают из почти ежедневной переписки друг с другом. М.Д. счастлив, обретя сердечную привязанность. Отказывая себе в еде и платье, выгадывает на цветы и конфеты для своего «ангельчика». «Смирненький», «тихонький» и «добренький», М.Д. - предмет постоянных насмешек окружающих. Единственная радость - Варенька: «точно домком и семейством меня благословил господь!» Она посылает М.Д. повести Пушкина и Гоголя; «Станционный смотритель» возвышает его в собственных глазах, «Шинель» - обижает обнародованием жалких подробностей его собственной жизни. Наконец, М.Д. улыбается удача: вызванный за ошибку в бумаге на «распеканцию» к генералу, он удостоился сочувствия «его превосходительства» и получил лично от него 100 рублей. Это спасение: уплачено за квартиру, стол, одежду. М.Д. подавлен великодушием начальника и корит себя за недавние «либеральные» мысли. Понимая всю непосильность для М.Д. материальных забот о себе, Варя соглашается на замужество с грубым и жестоким Быковым и уезжает к нему в поместье. В последнем письме М.Д. к ней - крик отчаяния: «Я и работал, и бумаги писал, и ходил, и гулял … все оттого, что вы … здесь, напротив, поблизости жили». В других произведениях 1840-х гг. Достоевский рисует «маленького человека» несколько по-иному, акцентируя его нравственную неполноценность (Гоаядкин, Прохарчин и др.), а в 1850-е гг.- даже уродство (Опискин). С 1860-х гг. этот тип становится для писателя второстепенным, уступив центральное место незаурядному герою-интеллектуалу. С романом «Бедные люди» связано первое артистическое исполнение Достоевского: в апреле 1846 г. на литературном концерте в доме известных славянофилов Самариных М.С.Щепкин прочитал одно из «писем» М.Д.</w:t>
      </w:r>
    </w:p>
    <w:p w:rsidR="00DC42D6" w:rsidRDefault="00245480">
      <w:pPr>
        <w:pStyle w:val="a3"/>
      </w:pPr>
      <w:r>
        <w:t xml:space="preserve">Лит.: Белинский В.Г. «Петербургский сборник»// Белинский В.Г. Полн.собр.соч. М., 1953-1959. Т.9; Григорьев А.А. «Бедные люди»// Финский вестник, 1846. №9. Отд.У; Майков В.Н. Нечто о русской литературе в 1846 году// Майков В.Н. Литературная критика. Л., 1885; Цейтлин А.Г. Повести о бедном чиновнике Достоевского (К истории одного сюжета). М., 1923; Виноградов В.В. Эволюция русского натурализма. Гоголь и Достоевский. Л., 1929; Бахтин М.М. Проблемы поэтики Достоевского. М., 1979; Бочаров С.Г. Переход от Гоголя к Достоевскому// Бочаров С.Г. О художественных мирах. М., 1985. </w:t>
      </w:r>
      <w:bookmarkStart w:id="0" w:name="_GoBack"/>
      <w:bookmarkEnd w:id="0"/>
    </w:p>
    <w:sectPr w:rsidR="00DC42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480"/>
    <w:rsid w:val="00245480"/>
    <w:rsid w:val="00DC42D6"/>
    <w:rsid w:val="00E5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7CB22-2D5F-4486-B1C7-18D4EE97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2497</Characters>
  <Application>Microsoft Office Word</Application>
  <DocSecurity>0</DocSecurity>
  <Lines>20</Lines>
  <Paragraphs>5</Paragraphs>
  <ScaleCrop>false</ScaleCrop>
  <Company>diakov.net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РњРђРљРђР  Р”Р•Р’РЈРЁРљР Рќ</dc:title>
  <dc:subject/>
  <dc:creator>Irina</dc:creator>
  <cp:keywords/>
  <dc:description/>
  <cp:lastModifiedBy>Irina</cp:lastModifiedBy>
  <cp:revision>2</cp:revision>
  <dcterms:created xsi:type="dcterms:W3CDTF">2014-07-19T01:37:00Z</dcterms:created>
  <dcterms:modified xsi:type="dcterms:W3CDTF">2014-07-19T01:37:00Z</dcterms:modified>
</cp:coreProperties>
</file>