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0B42" w:rsidRDefault="00F867DD">
      <w:pPr>
        <w:pStyle w:val="1"/>
        <w:jc w:val="center"/>
      </w:pPr>
      <w:r>
        <w:t>Булгаков м. а. - Лукавый обманщик воланд</w:t>
      </w:r>
    </w:p>
    <w:p w:rsidR="006A0B42" w:rsidRPr="00F867DD" w:rsidRDefault="00F867DD">
      <w:pPr>
        <w:pStyle w:val="a3"/>
      </w:pPr>
      <w:r>
        <w:t>Роман М. Булгакова «Мастер и Маргарита» - многомерное и многослойное произведение. Книга состоит из двух романов - романа о мастере, где действие происходит в Москве 30-х годов, и романа, написанного мастером, где действие происходит в древнем Ершалаиме. Посредником между этими двумя мирами является Воланд.</w:t>
      </w:r>
      <w:r>
        <w:br/>
      </w:r>
      <w:r>
        <w:br/>
        <w:t>По сути, именно Воланд в романе является двигателем сюжета: все события в «московском пласте» происходят по его инициативе, он же вводит сюжет о Христе. Воланд в булгаковском повествовании уравновешивает реальное и нереальное. Воланд - это мир фантастики, иронии, сомнения и отрицания.</w:t>
      </w:r>
      <w:r>
        <w:br/>
      </w:r>
      <w:r>
        <w:br/>
        <w:t>Воланд в романе - прежде всего, исследователь. Он изучает реальный мир, цель его - узнать, изменились ли люди в Москве. С позиции наблюдателя Воланд не вмешивается в естественный ход событий, не устраивает революции и не утверждает царства справедливости на земле. Все московские безобразия происходят объединенными усилиями многих людей, свита же Воланда лишь провоцирует их. Со своей стороны Воланд проводит с людьми «индивидуальную воспитательную работу» - тем или иным способом предупреждает их о дальнейшей судьбе. Люди по-разному реагируют на эти предупреждения: Берлиоз не принимает во внимание, буфетчик Соков бежит к врачу. Некоторые после столкновения с непостижимым в корне меняют свою жизнь, как Иван Бездомный, но для многих она продолжает протекать в том же русле.</w:t>
      </w:r>
      <w:r>
        <w:br/>
      </w:r>
      <w:r>
        <w:br/>
        <w:t>Воланд в романе прежде всего проясняет внутреннюю природу реального мира. Интересно, что никто, кроме мастера и Маргариты, не опознает в Воланде Сатану. Почему? Ряд людей не допускает существования в мире чего-либо сверхъестественного. И в этом, возможно, причина массового безумия, вызванного появлением Воланда. От сумасшествия Ивана Бездомного цепочка тянется дальше, и в конце концов целое управление организованно отправляется в клинику Стравинского. Они просто не в состоянии вместить в себя мысль о существовании дьявола. Но если есть дьявол - есть Бог. Таким образом, чертовщина, которую творит Воланд в Москве 30-х годов, является способом доказательства существования Бога «от противного».</w:t>
      </w:r>
      <w:r>
        <w:br/>
      </w:r>
      <w:r>
        <w:br/>
        <w:t>Воланд в романе - не носитель всемирного зла, скорее он воздает по заслугам, вершит справедливость. Он наказывает пороки: директора варьете Лиходеева - за пьянство, Никанора Босого - за взятки и доносительство.</w:t>
      </w:r>
      <w:r>
        <w:br/>
      </w:r>
      <w:r>
        <w:br/>
        <w:t>Воланд не только наказывает настоящее зло, но и дарует свободу тем, кто достаточно настрадался. Он явно не враг того Бога, которому подвластны недоступные для мастера области света. При внимательном чтении романа обнаруживается, что Воланд, обладая властью над землей, со всеми ее бьющими в глаза несправедливостями и злом, не в силах решить, когда обрываться человеческой жизни. И последнее слово в решении судьбы мастера и Маргариты тоже принадлежит не ему - даже если они и отправляются в подвластные ему области. Да и Пилату приносит свободу заступничество Иешуа. Отсюда, кстати, ясно, что Иешуа - не Бог, ибо как бы он мог ходатайствовать перед самим собой? При всех своих надмирных качествах Иешуа все-таки не Вседержитель.</w:t>
      </w:r>
      <w:r>
        <w:br/>
      </w:r>
      <w:r>
        <w:br/>
        <w:t>Иешуа - не традиционный Иисус. Но и Воланд далек от традиционного Мефистофеля, веселого и злорадного искусителя. При всех явных перекличках с образами, созданными Гете и Гуно, Воланд куда величественнее. Сарказм, а не ирония - вот его основная черта. Это и в самом деле падший ангел, главный грех которого составляла гордыня. «Отец лжи» выступает в «Мастере и Маргарите» защитником истины.</w:t>
      </w:r>
      <w:r>
        <w:br/>
      </w:r>
      <w:r>
        <w:br/>
        <w:t>Однако, в отличие от Мефистофеля, если Воланд и испытывает людей, если и расставляет для них ловушки, то всегда дает искушенным возможность выбора между добром и злом, шанс использовать свою добрую волю! Поэтому он и не оставляет, подобно Мефистофелю, впечатления существа, стремящегося творить зло, а Добро совершающего лишь невольно.</w:t>
      </w:r>
      <w:r>
        <w:br/>
      </w:r>
      <w:r>
        <w:br/>
        <w:t>Всего на три дня появляется Воланд в Москве со своей свитой, но исчезает рутина жизни, спадает покров с серой повседневности. Мир предстает в своей истинной и неизменной, хотя и вечно меняющейся сущности. В этом значение образа Воланда в романе «Мастер и Маргарита».</w:t>
      </w:r>
      <w:bookmarkStart w:id="0" w:name="_GoBack"/>
      <w:bookmarkEnd w:id="0"/>
    </w:p>
    <w:sectPr w:rsidR="006A0B42" w:rsidRPr="00F867DD">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867DD"/>
    <w:rsid w:val="00163DC0"/>
    <w:rsid w:val="006A0B42"/>
    <w:rsid w:val="00F867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07A94CA-B3EA-4D4A-BF34-3A87469FF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605</Words>
  <Characters>3452</Characters>
  <Application>Microsoft Office Word</Application>
  <DocSecurity>0</DocSecurity>
  <Lines>28</Lines>
  <Paragraphs>8</Paragraphs>
  <ScaleCrop>false</ScaleCrop>
  <Company>diakov.net</Company>
  <LinksUpToDate>false</LinksUpToDate>
  <CharactersWithSpaces>4049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Булгаков м. а. - Лукавый обманщик воланд</dc:title>
  <dc:subject/>
  <dc:creator>Irina</dc:creator>
  <cp:keywords/>
  <dc:description/>
  <cp:lastModifiedBy>Irina</cp:lastModifiedBy>
  <cp:revision>2</cp:revision>
  <dcterms:created xsi:type="dcterms:W3CDTF">2014-07-19T01:06:00Z</dcterms:created>
  <dcterms:modified xsi:type="dcterms:W3CDTF">2014-07-19T01:06:00Z</dcterms:modified>
</cp:coreProperties>
</file>