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6D" w:rsidRDefault="00EB57FF">
      <w:pPr>
        <w:pStyle w:val="1"/>
        <w:jc w:val="center"/>
      </w:pPr>
      <w:r>
        <w:t>Литературный герой ИВЕЙН</w:t>
      </w:r>
    </w:p>
    <w:p w:rsidR="0056116D" w:rsidRPr="00EB57FF" w:rsidRDefault="00EB57FF">
      <w:pPr>
        <w:pStyle w:val="a3"/>
      </w:pPr>
      <w:r>
        <w:t>ИВЕЙН (фр. Yvain) - герой романа Кретьена де Труа «Ивейн, или Рыцарь со львом» (ок. 1176-1181). И.- один из рыцарей короля Артура, как и они, наделен храбростью, верностью, благородством, куртуазностью, любовью к приключениям. Он призван бесконечно совершенствоваться и стать «первым среди равных». Вот почему, услышав на пиру у короля Артура рассказ о волшебном источнике, И. устремляется к нему и побеждает его владельца, Черного рыцаря. Преследуя раненого противника, И. попадает в его замок и оказывается в западне. Однако благодаря свойственному ему стремлению помогать обиженным и привечать слуг рыцарь приобретает волшебного помощника: служанка хозяйки замка, Люнетта, спасает его и помогает жениться на своей госпоже, в которую, едва ее увидев, И. влюбляется. В дальнейшем он не может соблюсти равновесие между любовью к жене Лодине и воинским долгом рыцаря: сначала он чересчур долго предается любовным утехам, а затем, пообещав Лодине вернуться ровно через год, И. увлекается подвигами и забывает о клятве. Потеряв в результате этого любовь Лодины, которую он вновь должен завоевать, рыцарь теряет рассудок и превращается в одичавшего безумца. Но его находит спящим некая дама и натирает чудодейственным бальзамом феи Морганы, который излечивает героя. Очнувшись, И. спасает в лесу льва от нападавшего на него громадного лютого змея и приобретает еще одного помощника и друга. Подвиги, которые И. совершает ради того, чтобы получить прощение Лодины, носят более «социальный» характер по сравнению с подвигами других рыцарей короля Артура: он освобождает прях, томящихся в плену у сатанаилов; защищает в судебном поединке девицу, обделенную старшей сестрой. В этом поединке И. подвергается сложному испытанию - вынужденной битве с другом, рыцарем Гавейном. К счастью, оба оказываются равными по силе, и король прекращает поединок. Образ И. послужил прообразом главного героя в романе В.Скотта «Айвенго» (1820).</w:t>
      </w:r>
    </w:p>
    <w:p w:rsidR="0056116D" w:rsidRDefault="00EB57FF">
      <w:pPr>
        <w:pStyle w:val="a3"/>
      </w:pPr>
      <w:r>
        <w:t xml:space="preserve">Лит.: Михайлов А.Д. Французский рыцарский роман и вопросы типологии жанра. М., 1976; Мелетинский Б.М. Средневековый роман. М., 1983. </w:t>
      </w:r>
      <w:bookmarkStart w:id="0" w:name="_GoBack"/>
      <w:bookmarkEnd w:id="0"/>
    </w:p>
    <w:sectPr w:rsidR="005611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7FF"/>
    <w:rsid w:val="0056116D"/>
    <w:rsid w:val="00985613"/>
    <w:rsid w:val="00EB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D07D7-FEB3-434A-8EB0-3622E235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>diakov.net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ИВЕЙН</dc:title>
  <dc:subject/>
  <dc:creator>Irina</dc:creator>
  <cp:keywords/>
  <dc:description/>
  <cp:lastModifiedBy>Irina</cp:lastModifiedBy>
  <cp:revision>2</cp:revision>
  <dcterms:created xsi:type="dcterms:W3CDTF">2014-09-17T21:18:00Z</dcterms:created>
  <dcterms:modified xsi:type="dcterms:W3CDTF">2014-09-17T21:18:00Z</dcterms:modified>
</cp:coreProperties>
</file>