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32" w:rsidRDefault="00E9044A">
      <w:pPr>
        <w:pStyle w:val="1"/>
        <w:jc w:val="center"/>
      </w:pPr>
      <w:r>
        <w:t>Грибоедов а. с. - Своеобразие жанра комедии грибоедова</w:t>
      </w:r>
    </w:p>
    <w:p w:rsidR="007C0732" w:rsidRPr="00E9044A" w:rsidRDefault="00E9044A">
      <w:pPr>
        <w:pStyle w:val="a3"/>
      </w:pPr>
      <w:r>
        <w:t>"Драматического писателя</w:t>
      </w:r>
      <w:r>
        <w:br/>
      </w:r>
      <w:r>
        <w:br/>
        <w:t>должно судить по законам,</w:t>
      </w:r>
      <w:r>
        <w:br/>
      </w:r>
      <w:r>
        <w:br/>
        <w:t>им самим</w:t>
      </w:r>
      <w:r>
        <w:br/>
      </w:r>
      <w:r>
        <w:br/>
        <w:t>над собою признанным."</w:t>
      </w:r>
      <w:r>
        <w:br/>
      </w:r>
      <w:r>
        <w:br/>
        <w:t>(А. С. Пушкин)</w:t>
      </w:r>
      <w:r>
        <w:br/>
      </w:r>
      <w:r>
        <w:br/>
      </w:r>
      <w:r>
        <w:br/>
      </w:r>
      <w:r>
        <w:br/>
      </w:r>
      <w:r>
        <w:br/>
        <w:t>Границы жанра должны определяться задачей или целью, которую в своем</w:t>
      </w:r>
      <w:r>
        <w:br/>
      </w:r>
      <w:r>
        <w:br/>
        <w:t>произведении ставил перед собой автор. Отмечая жанровое своеобразие комедии</w:t>
      </w:r>
      <w:r>
        <w:br/>
      </w:r>
      <w:r>
        <w:br/>
        <w:t>Грибоедова, критики подходили к важному вопросу являются ли особенности ее</w:t>
      </w:r>
      <w:r>
        <w:br/>
      </w:r>
      <w:r>
        <w:br/>
        <w:t>(комедии) результатом недостаточного мастерства Грибоедова-драматурга</w:t>
      </w:r>
      <w:r>
        <w:br/>
      </w:r>
      <w:r>
        <w:br/>
        <w:t>(непродуманности плана, вялости интриги), или же они свидетельствуют о</w:t>
      </w:r>
      <w:r>
        <w:br/>
      </w:r>
      <w:r>
        <w:br/>
        <w:t>принципиально новой задаче, поставленной Грибоедовым. Известно, что Грибоедов</w:t>
      </w:r>
      <w:r>
        <w:br/>
      </w:r>
      <w:r>
        <w:br/>
        <w:t>первоначально определил свое произведение как "сценическую поэму". "Первое</w:t>
      </w:r>
      <w:r>
        <w:br/>
      </w:r>
      <w:r>
        <w:br/>
        <w:t>начертание этой сценической поэмы, - писал он, - как оно родилось во мне, было</w:t>
      </w:r>
      <w:r>
        <w:br/>
      </w:r>
      <w:r>
        <w:br/>
        <w:t>гораздо великолепнее и высшего значения, чем теперь в суетном наряде, в который</w:t>
      </w:r>
      <w:r>
        <w:br/>
      </w:r>
      <w:r>
        <w:br/>
        <w:t>я принужден был облечь его." Это определение много говорит нам о замыслах</w:t>
      </w:r>
      <w:r>
        <w:br/>
      </w:r>
      <w:r>
        <w:br/>
        <w:t>Грибоедова. Трагедия Чацкого должна была развернуться повествовательно, на фоне</w:t>
      </w:r>
      <w:r>
        <w:br/>
      </w:r>
      <w:r>
        <w:br/>
        <w:t>картины современной действительности, на фоне ярких событий времени,</w:t>
      </w:r>
      <w:r>
        <w:br/>
      </w:r>
      <w:r>
        <w:br/>
        <w:t>столкновения различных мировоззрений. Иначе говоря, театральный жанр</w:t>
      </w:r>
      <w:r>
        <w:br/>
      </w:r>
      <w:r>
        <w:br/>
        <w:t>переосмыслялся и приобретал совершенно неожиданный облик.</w:t>
      </w:r>
      <w:r>
        <w:br/>
      </w:r>
      <w:r>
        <w:br/>
        <w:t>Грибоедов уже в</w:t>
      </w:r>
      <w:r>
        <w:br/>
      </w:r>
      <w:r>
        <w:br/>
        <w:t>самом начале работы над комедией сознавал новизну своего замысла, неприемлемого</w:t>
      </w:r>
      <w:r>
        <w:br/>
      </w:r>
      <w:r>
        <w:br/>
        <w:t>для современного театра с его привычками и условиями. Для понимания этого</w:t>
      </w:r>
      <w:r>
        <w:br/>
      </w:r>
      <w:r>
        <w:br/>
        <w:t>небезынтересно было бы отметить такой факт. Год завершения "Горя от ума" (1824)</w:t>
      </w:r>
      <w:r>
        <w:br/>
      </w:r>
      <w:r>
        <w:br/>
        <w:t>ознаменован для Грибоедова обращением к Гете. "Гетевская атмосфера" чувствуется</w:t>
      </w:r>
      <w:r>
        <w:br/>
      </w:r>
      <w:r>
        <w:br/>
        <w:t>и в самой комедии. (Например, фраза Чацкого из явления седьмого, действия</w:t>
      </w:r>
      <w:r>
        <w:br/>
      </w:r>
      <w:r>
        <w:br/>
        <w:t>первого - "Где время то? где возраст тот невинный?" - является несколько</w:t>
      </w:r>
      <w:r>
        <w:br/>
      </w:r>
      <w:r>
        <w:br/>
        <w:t>измененной цитатой из пролога "В театре" "Фауста" Гете: "So gib mir auch die</w:t>
      </w:r>
      <w:r>
        <w:br/>
      </w:r>
      <w:r>
        <w:br/>
        <w:t>Zeiten wieder"; можно найти и другие примеры.) Грибоедов переводит отрывки из</w:t>
      </w:r>
      <w:r>
        <w:br/>
      </w:r>
      <w:r>
        <w:br/>
        <w:t>"Фауста". (Говорили, что он собирается делать перевод всего "Фауста", которого</w:t>
      </w:r>
      <w:r>
        <w:br/>
      </w:r>
      <w:r>
        <w:br/>
        <w:t>знал наизусть.) Нет сомнений в том, что жанровое своеобразие "Фауста" было</w:t>
      </w:r>
      <w:r>
        <w:br/>
      </w:r>
      <w:r>
        <w:br/>
        <w:t>отмечено Грибоедовым и сыграло немалую роль в определении его творческих</w:t>
      </w:r>
      <w:r>
        <w:br/>
      </w:r>
      <w:r>
        <w:br/>
        <w:t>замыслов. Гете именовал "Фауста" "драматической или сценической поэмой", а</w:t>
      </w:r>
      <w:r>
        <w:br/>
      </w:r>
      <w:r>
        <w:br/>
        <w:t>отдельные главы-сцены называл песнями. Интересно, что уже после завершения</w:t>
      </w:r>
      <w:r>
        <w:br/>
      </w:r>
      <w:r>
        <w:br/>
        <w:t>комедии Грибоедов назвал ее "драматической картиной".</w:t>
      </w:r>
      <w:r>
        <w:br/>
      </w:r>
      <w:r>
        <w:br/>
        <w:t>Эта жанровая</w:t>
      </w:r>
      <w:r>
        <w:br/>
      </w:r>
      <w:r>
        <w:br/>
        <w:t>неоднозначность, проявившаяся уже при создании "Горя от ума" и ярко сказавшаяся</w:t>
      </w:r>
      <w:r>
        <w:br/>
      </w:r>
      <w:r>
        <w:br/>
        <w:t>в самой комедии, вызвала многочисленные недоумения и противоречивые оценки</w:t>
      </w:r>
      <w:r>
        <w:br/>
      </w:r>
      <w:r>
        <w:br/>
        <w:t>(подчас и резко отрицательные). На первый взгляд новоявленная комедия была тесно</w:t>
      </w:r>
      <w:r>
        <w:br/>
      </w:r>
      <w:r>
        <w:br/>
        <w:t>связана с предшествующей комедийной традицией. (Сам автор был известен как</w:t>
      </w:r>
      <w:r>
        <w:br/>
      </w:r>
      <w:r>
        <w:br/>
        <w:t>создатель нескольких вполне традиционных по сюжету и композиции комедий.) В ней</w:t>
      </w:r>
      <w:r>
        <w:br/>
      </w:r>
      <w:r>
        <w:br/>
        <w:t>формально были соблюдены законы трех единств (места, времени, действия),</w:t>
      </w:r>
      <w:r>
        <w:br/>
      </w:r>
      <w:r>
        <w:br/>
        <w:t>сохранена нравоучительность названия. Интрига основана на разного рода</w:t>
      </w:r>
      <w:r>
        <w:br/>
      </w:r>
      <w:r>
        <w:br/>
        <w:t>недоразумениях, которые разрешаются по ходу действия. Интригу движут звенья</w:t>
      </w:r>
      <w:r>
        <w:br/>
      </w:r>
      <w:r>
        <w:br/>
        <w:t>случайностей (обморок Софьи, распространение ею клеветы о Чацком, задержка его</w:t>
      </w:r>
      <w:r>
        <w:br/>
      </w:r>
      <w:r>
        <w:br/>
        <w:t>кареты, неожиданное появление Софьи в момент любовного объяснения Молчалива</w:t>
      </w:r>
      <w:r>
        <w:br/>
      </w:r>
      <w:r>
        <w:br/>
        <w:t>Лизе). Сохранены были и традиционные комические амплуа: Чацкий - незадачливый</w:t>
      </w:r>
      <w:r>
        <w:br/>
      </w:r>
      <w:r>
        <w:br/>
        <w:t>любовник; Молчалин - удачливый любовник и хитрец; Софья - избалованная</w:t>
      </w:r>
      <w:r>
        <w:br/>
      </w:r>
      <w:r>
        <w:br/>
        <w:t>сентиментальная девица; Фамусов - отец, которого все обманывают, в то время как</w:t>
      </w:r>
      <w:r>
        <w:br/>
      </w:r>
      <w:r>
        <w:br/>
        <w:t>он озабочен выгодным браком дочери; Лиза - проницательная, ловкая служанка.</w:t>
      </w:r>
      <w:r>
        <w:br/>
      </w:r>
      <w:r>
        <w:br/>
        <w:t>Традиционны и имена-характеристики, два из которых намеренно офранцужены -</w:t>
      </w:r>
      <w:r>
        <w:br/>
      </w:r>
      <w:r>
        <w:br/>
        <w:t>Фамусов и Репетилов (не без иронии над французской комедией). Не новы и давние</w:t>
      </w:r>
      <w:r>
        <w:br/>
      </w:r>
      <w:r>
        <w:br/>
        <w:t>комедийные приемы - "разговор глухих" и "падение".</w:t>
      </w:r>
      <w:r>
        <w:br/>
      </w:r>
      <w:r>
        <w:br/>
        <w:t>И все же, при всех общих</w:t>
      </w:r>
      <w:r>
        <w:br/>
      </w:r>
      <w:r>
        <w:br/>
        <w:t>чертах с русской классицистической комедией, "Горе от ума" не укладывалось в</w:t>
      </w:r>
      <w:r>
        <w:br/>
      </w:r>
      <w:r>
        <w:br/>
        <w:t>традиционные рамки этого жанра. Прежде всего, содержание "Горя от ума" было</w:t>
      </w:r>
      <w:r>
        <w:br/>
      </w:r>
      <w:r>
        <w:br/>
        <w:t>намного шире традиционного содержания комедии. Обычная интрига и борьба, которую</w:t>
      </w:r>
      <w:r>
        <w:br/>
      </w:r>
      <w:r>
        <w:br/>
        <w:t>вел Чацкий как герой обычной комедии, оттеснялась на второй план другой борьбой,</w:t>
      </w:r>
      <w:r>
        <w:br/>
      </w:r>
      <w:r>
        <w:br/>
        <w:t>которую Чацкий вел с обществом Фамусовых, Скалозубов, Хлестовых, Репетиловых,</w:t>
      </w:r>
      <w:r>
        <w:br/>
      </w:r>
      <w:r>
        <w:br/>
        <w:t>Загорецких. Это другое, высшее общественно-идейное содержание определило</w:t>
      </w:r>
      <w:r>
        <w:br/>
      </w:r>
      <w:r>
        <w:br/>
        <w:t>своеобразие жанра комедии - сатиры общественных нравов, что было замечено</w:t>
      </w:r>
      <w:r>
        <w:br/>
      </w:r>
      <w:r>
        <w:br/>
        <w:t>многими критиками и литераторами. Русская комедия(до Грибоедова) ставила своей</w:t>
      </w:r>
      <w:r>
        <w:br/>
      </w:r>
      <w:r>
        <w:br/>
        <w:t>задачей осмеяние человеческих пороков, но осмеяние это лишь изредка поднималось</w:t>
      </w:r>
      <w:r>
        <w:br/>
      </w:r>
      <w:r>
        <w:br/>
        <w:t>до осмеяния общественных пороков, целых социальных явлений. Недаром Белинский</w:t>
      </w:r>
      <w:r>
        <w:br/>
      </w:r>
      <w:r>
        <w:br/>
        <w:t>писал, что "Горе от ума" - это самая злая сатира на общество. Жанровые признаки</w:t>
      </w:r>
      <w:r>
        <w:br/>
      </w:r>
      <w:r>
        <w:br/>
        <w:t>сатиры оказали влияние на композицию комедии и на развитие главной интриги.</w:t>
      </w:r>
      <w:r>
        <w:br/>
      </w:r>
      <w:r>
        <w:br/>
        <w:t>Именно этим вызваны остановки в действии, торможение интриги. Собственно</w:t>
      </w:r>
      <w:r>
        <w:br/>
      </w:r>
      <w:r>
        <w:br/>
        <w:t>действие, движение уступает место длинным монологам, пространным речам. В этом</w:t>
      </w:r>
      <w:r>
        <w:br/>
      </w:r>
      <w:r>
        <w:br/>
        <w:t>отношении показателен второй акт пьесы, представляющий собой идейный спор</w:t>
      </w:r>
      <w:r>
        <w:br/>
      </w:r>
      <w:r>
        <w:br/>
        <w:t>представителей разных мировоззрений - Фамусова и Чацкого. При этом нужно учесть,</w:t>
      </w:r>
      <w:r>
        <w:br/>
      </w:r>
      <w:r>
        <w:br/>
        <w:t>что все произнесенное со сцены в то время звучало куда актуальнее и</w:t>
      </w:r>
      <w:r>
        <w:br/>
      </w:r>
      <w:r>
        <w:br/>
        <w:t>злободневнее, чем теперь. За каждым словом вставали реальные картины русской</w:t>
      </w:r>
      <w:r>
        <w:br/>
      </w:r>
      <w:r>
        <w:br/>
        <w:t>действительности. Эта действительность узнавалась во всем - в мелких деталях,</w:t>
      </w:r>
      <w:r>
        <w:br/>
      </w:r>
      <w:r>
        <w:br/>
        <w:t>разбросанных по всему тексту, во внесценических персонажах... Все это рождало у</w:t>
      </w:r>
      <w:r>
        <w:br/>
      </w:r>
      <w:r>
        <w:br/>
        <w:t>современников Грибоедова целый ряд ассоциаций. Например, в начале первого</w:t>
      </w:r>
      <w:r>
        <w:br/>
      </w:r>
      <w:r>
        <w:br/>
        <w:t>действия Грибоедов подсмеивается над традиционным дворянским воспитанием и для</w:t>
      </w:r>
      <w:r>
        <w:br/>
      </w:r>
      <w:r>
        <w:br/>
        <w:t>этого вводит первого внесценического персонажа - старушку Рознье. Это образ</w:t>
      </w:r>
      <w:r>
        <w:br/>
      </w:r>
      <w:r>
        <w:br/>
        <w:t>типичной старушки-француженки, не отличавшейся в молодости особой</w:t>
      </w:r>
      <w:r>
        <w:br/>
      </w:r>
      <w:r>
        <w:br/>
        <w:t>благочестивостью. Рассказ Софьи о сне точь-в-точь взят из популярного в то время</w:t>
      </w:r>
      <w:r>
        <w:br/>
      </w:r>
      <w:r>
        <w:br/>
        <w:t>сонника, толкующего любые сновидения. (Здесь, впрочем, очевидна и ирония над</w:t>
      </w:r>
      <w:r>
        <w:br/>
      </w:r>
      <w:r>
        <w:br/>
        <w:t>многочисленными снами у Жуковского.)</w:t>
      </w:r>
      <w:r>
        <w:br/>
      </w:r>
      <w:r>
        <w:br/>
        <w:t>Грибоедов не обходит стороной вопрос об</w:t>
      </w:r>
      <w:r>
        <w:br/>
      </w:r>
      <w:r>
        <w:br/>
        <w:t>образовании, шум и споры вокруг которого не утихали в те годы. В репликах</w:t>
      </w:r>
      <w:r>
        <w:br/>
      </w:r>
      <w:r>
        <w:br/>
        <w:t>Хлестовой, Тугоуховской, Скалозуба названы почти все виды учебных заведений,</w:t>
      </w:r>
      <w:r>
        <w:br/>
      </w:r>
      <w:r>
        <w:br/>
        <w:t>существовавших в России в первой четверти XIX века: пансионы, лицеи,</w:t>
      </w:r>
      <w:r>
        <w:br/>
      </w:r>
      <w:r>
        <w:br/>
        <w:t>ланкастерские школы (которые Хлестова по своему невежеству называет</w:t>
      </w:r>
      <w:r>
        <w:br/>
      </w:r>
      <w:r>
        <w:br/>
        <w:t>"ланкарточными"), Педагогический институт... Характерная черта общества тех лет</w:t>
      </w:r>
      <w:r>
        <w:br/>
      </w:r>
      <w:r>
        <w:br/>
        <w:t>- приверженность ко всему заграничному - проявляется и в упоминании модных</w:t>
      </w:r>
      <w:r>
        <w:br/>
      </w:r>
      <w:r>
        <w:br/>
        <w:t>французских магазинов, и в речи персонажей, пересыпанной галлицизмами.</w:t>
      </w:r>
      <w:r>
        <w:br/>
      </w:r>
      <w:r>
        <w:br/>
        <w:t>Можно</w:t>
      </w:r>
      <w:r>
        <w:br/>
      </w:r>
      <w:r>
        <w:br/>
        <w:t>найти еще множество деталей, ярко рисующих быт, жизнь, нравы и привычки</w:t>
      </w:r>
      <w:r>
        <w:br/>
      </w:r>
      <w:r>
        <w:br/>
        <w:t>тогдашнего общества.</w:t>
      </w:r>
      <w:r>
        <w:br/>
      </w:r>
      <w:r>
        <w:br/>
        <w:t>Недоумения критиков вызвала не только резкая</w:t>
      </w:r>
      <w:r>
        <w:br/>
      </w:r>
      <w:r>
        <w:br/>
        <w:t>общественная направленность комедии. Жанровое своеобразие "Горя от ума"</w:t>
      </w:r>
      <w:r>
        <w:br/>
      </w:r>
      <w:r>
        <w:br/>
        <w:t>сказалось в ее трагикомизме. Камнем преткновения стал, собственно говоря, один</w:t>
      </w:r>
      <w:r>
        <w:br/>
      </w:r>
      <w:r>
        <w:br/>
        <w:t>персонаж, не вмещавшийся ни в одно традиционное амплуа, - Чацкий. Чацкий - герой</w:t>
      </w:r>
      <w:r>
        <w:br/>
      </w:r>
      <w:r>
        <w:br/>
        <w:t>из другого мира, ему, с его мыслями и чувствами, не место здесь, в этом</w:t>
      </w:r>
      <w:r>
        <w:br/>
      </w:r>
      <w:r>
        <w:br/>
        <w:t>обществе, среди этих людей. Его пламенные монологи должны бы звучать в</w:t>
      </w:r>
      <w:r>
        <w:br/>
      </w:r>
      <w:r>
        <w:br/>
        <w:t>какой-нибудь трагедии, но не в комедии. Здесь он смешон, смешон своей рассеянной</w:t>
      </w:r>
      <w:r>
        <w:br/>
      </w:r>
      <w:r>
        <w:br/>
        <w:t>недогадливостью, наивностью, неумением скрывать мысли и чувства,</w:t>
      </w:r>
      <w:r>
        <w:br/>
      </w:r>
      <w:r>
        <w:br/>
        <w:t>идеалистичностью, неосмотрительностью. Всей своей фигурой он вносит суматоху,</w:t>
      </w:r>
      <w:r>
        <w:br/>
      </w:r>
      <w:r>
        <w:br/>
        <w:t>беспорядок в мирное течение жизни дома Фамусовых. Но противоречие в том, что чем</w:t>
      </w:r>
      <w:r>
        <w:br/>
      </w:r>
      <w:r>
        <w:br/>
        <w:t>в более смешные ситуации он попадает, тем более трагичным становится его</w:t>
      </w:r>
      <w:r>
        <w:br/>
      </w:r>
      <w:r>
        <w:br/>
        <w:t>положение.</w:t>
      </w:r>
      <w:r>
        <w:br/>
      </w:r>
      <w:r>
        <w:br/>
        <w:t>Комическое, сатирическое, трагическое нераздельно слиты в единое</w:t>
      </w:r>
      <w:r>
        <w:br/>
      </w:r>
      <w:r>
        <w:br/>
        <w:t>целое, и в этом - жанровая уникальность "Горя от ума". Именно - в слиянии, в</w:t>
      </w:r>
      <w:r>
        <w:br/>
      </w:r>
      <w:r>
        <w:br/>
        <w:t>синтезе, а не в чередовании комических эпизодов с трагическими, вперемежку с</w:t>
      </w:r>
      <w:r>
        <w:br/>
      </w:r>
      <w:r>
        <w:br/>
        <w:t>сатирическими монологами. Одновременно идет развитие двух линий, неразрывно</w:t>
      </w:r>
      <w:r>
        <w:br/>
      </w:r>
      <w:r>
        <w:br/>
        <w:t>связанных друг с другом: Чацкий - Софья, Чацкий - общество Фамусова. (Софья и</w:t>
      </w:r>
      <w:r>
        <w:br/>
      </w:r>
      <w:r>
        <w:br/>
        <w:t>там, и там является двигателем интриги.) И разбросанность сюжета, и внезапность</w:t>
      </w:r>
      <w:r>
        <w:br/>
      </w:r>
      <w:r>
        <w:br/>
        <w:t>переходов от одной сцены к другой (а это не раз ставили в упрек Грибоедову!)</w:t>
      </w:r>
      <w:r>
        <w:br/>
      </w:r>
      <w:r>
        <w:br/>
        <w:t>логически оправданы. Только логика эта не внешняя, а внутренняя, она кроется в</w:t>
      </w:r>
      <w:r>
        <w:br/>
      </w:r>
      <w:r>
        <w:br/>
        <w:t>глубокой психологизации героев, что почти совсем не имело места в комедии</w:t>
      </w:r>
      <w:r>
        <w:br/>
      </w:r>
      <w:r>
        <w:br/>
        <w:t>догрибоедовского периода.</w:t>
      </w:r>
      <w:r>
        <w:br/>
      </w:r>
      <w:r>
        <w:br/>
        <w:t>Новизна комедии, наличие в ней признаков различных</w:t>
      </w:r>
      <w:r>
        <w:br/>
      </w:r>
      <w:r>
        <w:br/>
        <w:t>жанров определили и сложность сценического воплощения пьесы. Часто она</w:t>
      </w:r>
      <w:r>
        <w:br/>
      </w:r>
      <w:r>
        <w:br/>
        <w:t>понималась очень однобоко. Немирович-Данченко, например, писал в 1923-м году:</w:t>
      </w:r>
      <w:r>
        <w:br/>
      </w:r>
      <w:r>
        <w:br/>
        <w:t>"...играют не пьесу, а те публицистические статьи, что она</w:t>
      </w:r>
      <w:r>
        <w:br/>
      </w:r>
      <w:r>
        <w:br/>
        <w:t>породила..."</w:t>
      </w:r>
      <w:r>
        <w:br/>
      </w:r>
      <w:r>
        <w:br/>
        <w:t>Прошло без четверти два века с момента написания комедии, а она,</w:t>
      </w:r>
      <w:r>
        <w:br/>
      </w:r>
      <w:r>
        <w:br/>
        <w:t>по слова Блока, все остается "неразгаданной до конца".</w:t>
      </w:r>
      <w:bookmarkStart w:id="0" w:name="_GoBack"/>
      <w:bookmarkEnd w:id="0"/>
    </w:p>
    <w:sectPr w:rsidR="007C0732" w:rsidRPr="00E904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44A"/>
    <w:rsid w:val="007C0732"/>
    <w:rsid w:val="008B3086"/>
    <w:rsid w:val="00E9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E279F-9C8E-42E2-8D99-06D4916F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1234</Words>
  <Characters>7037</Characters>
  <Application>Microsoft Office Word</Application>
  <DocSecurity>0</DocSecurity>
  <Lines>58</Lines>
  <Paragraphs>16</Paragraphs>
  <ScaleCrop>false</ScaleCrop>
  <Company>diakov.net</Company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Своеобразие жанра комедии грибоедова</dc:title>
  <dc:subject/>
  <dc:creator>Irina</dc:creator>
  <cp:keywords/>
  <dc:description/>
  <cp:lastModifiedBy>Irina</cp:lastModifiedBy>
  <cp:revision>2</cp:revision>
  <dcterms:created xsi:type="dcterms:W3CDTF">2014-07-12T16:39:00Z</dcterms:created>
  <dcterms:modified xsi:type="dcterms:W3CDTF">2014-07-12T16:39:00Z</dcterms:modified>
</cp:coreProperties>
</file>