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D4" w:rsidRDefault="009E72B0">
      <w:pPr>
        <w:pStyle w:val="21"/>
        <w:numPr>
          <w:ilvl w:val="0"/>
          <w:numId w:val="0"/>
        </w:numPr>
      </w:pPr>
      <w:r>
        <w:t>Легкое дыхание</w:t>
      </w:r>
    </w:p>
    <w:p w:rsidR="001219D4" w:rsidRDefault="009E72B0">
      <w:pPr>
        <w:pStyle w:val="a3"/>
      </w:pPr>
      <w:r>
        <w:t xml:space="preserve">Автор: </w:t>
      </w:r>
      <w:r>
        <w:rPr>
          <w:i/>
          <w:iCs/>
        </w:rPr>
        <w:t>Бунин Иван</w:t>
      </w:r>
      <w:r>
        <w:t>.</w:t>
      </w:r>
      <w:r>
        <w:br/>
      </w:r>
      <w:r>
        <w:br/>
        <w:t>Экспозиция рассказа — описание могилы главной героини. Далее следует изложение её истории. Оля Мещерская — благополучная, способная и шаловливая гимназистка, безразличная к наставлениям классной дамы. В пятнадцать лет она была признанной красавицей, имела больше всех поклонников, лучше всех танцевала на балах и бегала на коньках. Ходили слухи, что один из влюбленных в нее гимназистов покушался на самоубийство из-за её ветрености.</w:t>
      </w:r>
      <w:r>
        <w:br/>
      </w:r>
      <w:r>
        <w:br/>
        <w:t>В последнюю зиму своей жизни Оля Мещерская «совсем сошла с ума от веселья». Ее поведение заставляет начальницу сделать очередное замечание, упрекнув её, среди прочего, в том, что она одевается и ведет себя не как девочка, но как женщина. На этом месте Мещерская её перебивает спокойным сообщением, что она — женщина и повинен в этом друг и сосед её отца, брат начальницы Алексей Михайлович Малютин.</w:t>
      </w:r>
      <w:r>
        <w:br/>
      </w:r>
      <w:r>
        <w:br/>
        <w:t>Спустя месяц после этого разговора некрасивый казачий офицер застрелил Мещерскую на платформе вокзала среди большой толпы народа. Судебному приставу он объявил, что Мещерская была с ним близка и поклялась быть его женой. В этот день, провожая его на вокзал, она сказала, что никогда не любила его, и предложила прочесть страничку из своего дневника, где описывалось, как её совратил Малютин.</w:t>
      </w:r>
      <w:r>
        <w:br/>
      </w:r>
      <w:r>
        <w:br/>
        <w:t>Из дневника следовало, что это случилось, когда Малютин приехал в гости к Мещерским и застал дома одну Олю. Описываются её попытки занять гостя, их прогулка по саду; принадлежащее Малютину сравнение их с Фаустом и Маргаритой. После чая она сделала вид, что нездорова, и прилегла на тахту, а Малютин пересел к ней, сначала целовал ей руку, затем поцеловал в губы. Дальше Мещерская написала, что после того, что случилось потом, она чувствует к Малютину такое отвращение, что не в силах это пережить.</w:t>
      </w:r>
      <w:r>
        <w:br/>
      </w:r>
      <w:r>
        <w:br/>
        <w:t xml:space="preserve">Действие заканчивается на кладбище, куда каждое воскресенье на могилу Оли Мещерской приходит её классная дама, живущая в иллюзорном мире, заменяющем ей реальность. Предметом предыдущих её фантазий был брат, бедный и ничем не примечательный прапорщик, будущность которого ей представлялась блестящей. После гибели брата его место в её сознании занимает Оля Мещерская. </w:t>
      </w:r>
      <w:r>
        <w:br/>
      </w:r>
      <w:r>
        <w:br/>
        <w:t>Она ходит на её могилу каждый праздник, часами не спускает глаз с дубового креста, вспоминает бледное личико в гробу среди цветов и однажды подслушанные слова, которые Оля говорила своей любимой подруге. Она прочла в одной книге, какая красота должна быть у женщины, — черные глаза, черные ресницы, длиннее обычного руки, но главное — легкое дыхание, и ведь у нее (у Оли) оно есть: «…ты послушай, как я вздыхаю, — ведь правда есть?»</w:t>
      </w:r>
      <w:bookmarkStart w:id="0" w:name="_GoBack"/>
      <w:bookmarkEnd w:id="0"/>
    </w:p>
    <w:sectPr w:rsidR="001219D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2B0"/>
    <w:rsid w:val="001219D4"/>
    <w:rsid w:val="00250427"/>
    <w:rsid w:val="009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033C7-8C83-4CCD-89B7-2116E946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Company>diakov.net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2014-08-29T06:35:00Z</dcterms:created>
  <dcterms:modified xsi:type="dcterms:W3CDTF">2014-08-29T06:35:00Z</dcterms:modified>
</cp:coreProperties>
</file>