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84"/>
      </w:tblGrid>
      <w:tr w:rsidR="00511555" w:rsidRPr="008A36D3" w:rsidTr="008A36D3">
        <w:trPr>
          <w:tblCellSpacing w:w="15" w:type="dxa"/>
        </w:trPr>
        <w:tc>
          <w:tcPr>
            <w:tcW w:w="5000" w:type="pct"/>
            <w:vAlign w:val="center"/>
          </w:tcPr>
          <w:p w:rsidR="00600D53" w:rsidRDefault="00600D53" w:rsidP="008A36D3">
            <w:pPr>
              <w:rPr>
                <w:sz w:val="24"/>
                <w:szCs w:val="24"/>
              </w:rPr>
            </w:pPr>
          </w:p>
          <w:p w:rsidR="00511555" w:rsidRPr="008A36D3" w:rsidRDefault="00511555" w:rsidP="008A36D3">
            <w:pPr>
              <w:rPr>
                <w:sz w:val="24"/>
                <w:szCs w:val="24"/>
              </w:rPr>
            </w:pPr>
            <w:r w:rsidRPr="008A36D3">
              <w:rPr>
                <w:sz w:val="24"/>
                <w:szCs w:val="24"/>
              </w:rPr>
              <w:t xml:space="preserve">Метадалогія эканамічнай гісторыі Беларусі </w:t>
            </w:r>
          </w:p>
        </w:tc>
      </w:tr>
    </w:tbl>
    <w:p w:rsidR="00511555" w:rsidRPr="008A36D3" w:rsidRDefault="00511555" w:rsidP="008A36D3">
      <w:pPr>
        <w:rPr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445"/>
      </w:tblGrid>
      <w:tr w:rsidR="00511555" w:rsidRPr="008A36D3" w:rsidTr="008A36D3">
        <w:trPr>
          <w:tblCellSpacing w:w="15" w:type="dxa"/>
        </w:trPr>
        <w:tc>
          <w:tcPr>
            <w:tcW w:w="0" w:type="auto"/>
          </w:tcPr>
          <w:p w:rsidR="00511555" w:rsidRPr="008A36D3" w:rsidRDefault="00511555" w:rsidP="008A36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36D3">
              <w:rPr>
                <w:sz w:val="24"/>
                <w:szCs w:val="24"/>
                <w:lang w:val="be-BY"/>
              </w:rPr>
              <w:t xml:space="preserve">Сутнасць </w:t>
            </w:r>
            <w:r w:rsidRPr="008A36D3">
              <w:rPr>
                <w:b/>
                <w:bCs/>
                <w:i/>
                <w:iCs/>
                <w:sz w:val="24"/>
                <w:szCs w:val="24"/>
                <w:lang w:val="be-BY"/>
              </w:rPr>
              <w:t>метадалогіі гісторыі</w:t>
            </w:r>
            <w:r w:rsidRPr="008A36D3">
              <w:rPr>
                <w:sz w:val="24"/>
                <w:szCs w:val="24"/>
                <w:lang w:val="be-BY"/>
              </w:rPr>
              <w:t xml:space="preserve"> – гэта вырашэнне пытання аб прыродзе гістарычнага тлумачэння. Метадалогія раскрывае асноўныя паняцці навукі і паказвае іх ролю ў працэсе пазнання. Адна з задач метадалогіі – удасканаленне паняційнага апарату. Да яе асноўных паняццяў адносяцца катэгорыі і прынцыпы.</w:t>
            </w:r>
          </w:p>
          <w:p w:rsidR="00511555" w:rsidRPr="008A36D3" w:rsidRDefault="00511555" w:rsidP="008A36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36D3">
              <w:rPr>
                <w:b/>
                <w:bCs/>
                <w:sz w:val="24"/>
                <w:szCs w:val="24"/>
                <w:u w:val="single"/>
                <w:lang w:val="be-BY"/>
              </w:rPr>
              <w:t>Катэгорыі</w:t>
            </w:r>
            <w:r w:rsidRPr="008A36D3">
              <w:rPr>
                <w:sz w:val="24"/>
                <w:szCs w:val="24"/>
                <w:lang w:val="be-BY"/>
              </w:rPr>
              <w:t xml:space="preserve"> – гэта найбольш агульныя паняцці, якія канцэнтруюць веды аб важнейшых адносінах, уласцівасцях і сувязях навакольнага свету (гістарычны час, гістарычны факт, гістарычнае месца і інш.).</w:t>
            </w:r>
          </w:p>
          <w:p w:rsidR="00511555" w:rsidRPr="008A36D3" w:rsidRDefault="00511555" w:rsidP="008A36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36D3">
              <w:rPr>
                <w:b/>
                <w:bCs/>
                <w:sz w:val="24"/>
                <w:szCs w:val="24"/>
                <w:u w:val="single"/>
                <w:lang w:val="be-BY"/>
              </w:rPr>
              <w:t>Прынцыпы</w:t>
            </w:r>
            <w:r w:rsidRPr="008A36D3">
              <w:rPr>
                <w:sz w:val="24"/>
                <w:szCs w:val="24"/>
                <w:lang w:val="be-BY"/>
              </w:rPr>
              <w:t xml:space="preserve"> – зыходныя паняцці навукі, што вызначаюць асноўныя спосабы вырашэння навуковай праблемы. Прынцып </w:t>
            </w:r>
            <w:r w:rsidRPr="008A36D3">
              <w:rPr>
                <w:b/>
                <w:bCs/>
                <w:i/>
                <w:iCs/>
                <w:sz w:val="24"/>
                <w:szCs w:val="24"/>
                <w:lang w:val="be-BY"/>
              </w:rPr>
              <w:t>гістарызму</w:t>
            </w:r>
            <w:r w:rsidRPr="008A36D3">
              <w:rPr>
                <w:sz w:val="24"/>
                <w:szCs w:val="24"/>
                <w:lang w:val="be-BY"/>
              </w:rPr>
              <w:t xml:space="preserve"> патрабуе ад даследчыка ўлічваць зменлівасць і развіццё рэчаіснасці ў часе. Прынцып </w:t>
            </w:r>
            <w:r w:rsidRPr="008A36D3">
              <w:rPr>
                <w:b/>
                <w:bCs/>
                <w:i/>
                <w:iCs/>
                <w:sz w:val="24"/>
                <w:szCs w:val="24"/>
                <w:lang w:val="be-BY"/>
              </w:rPr>
              <w:t>аб’ектыўнасці</w:t>
            </w:r>
            <w:r w:rsidRPr="008A36D3">
              <w:rPr>
                <w:sz w:val="24"/>
                <w:szCs w:val="24"/>
                <w:lang w:val="be-BY"/>
              </w:rPr>
              <w:t xml:space="preserve"> патрабуе ад даследвання ўсебаковыга ахопу вывучаемай з’явы, апоры на дасягнуты ўзровень навуковых ведаў з улікам усіх поглядаў на дадзенную праблему, выкарыстоўвання ўсёй сукупнасці метадаў даследавання. Прынцып </w:t>
            </w:r>
            <w:r w:rsidRPr="008A36D3">
              <w:rPr>
                <w:b/>
                <w:bCs/>
                <w:i/>
                <w:iCs/>
                <w:sz w:val="24"/>
                <w:szCs w:val="24"/>
                <w:lang w:val="be-BY"/>
              </w:rPr>
              <w:t>каштоўнаснага падыходу</w:t>
            </w:r>
            <w:r w:rsidRPr="008A36D3">
              <w:rPr>
                <w:sz w:val="24"/>
                <w:szCs w:val="24"/>
                <w:lang w:val="be-BY"/>
              </w:rPr>
              <w:t xml:space="preserve"> патрабуе выяўлення і ацэнкі індывідуальна значнага для канкрэтнай асобы ў вывучаемым аб’екце, але пры захаванні прынцыпаў гістарызму і аб’ектыўнасці.</w:t>
            </w:r>
          </w:p>
          <w:p w:rsidR="00511555" w:rsidRPr="008A36D3" w:rsidRDefault="00511555" w:rsidP="008A36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36D3">
              <w:rPr>
                <w:sz w:val="24"/>
                <w:szCs w:val="24"/>
                <w:lang w:val="be-BY"/>
              </w:rPr>
              <w:t xml:space="preserve">Сродкам пазнавальнай дзейнасці з’яўляюцца </w:t>
            </w:r>
            <w:r w:rsidRPr="008A36D3">
              <w:rPr>
                <w:i/>
                <w:iCs/>
                <w:sz w:val="24"/>
                <w:szCs w:val="24"/>
                <w:lang w:val="be-BY"/>
              </w:rPr>
              <w:t>метады</w:t>
            </w:r>
            <w:r w:rsidRPr="008A36D3">
              <w:rPr>
                <w:sz w:val="24"/>
                <w:szCs w:val="24"/>
                <w:lang w:val="be-BY"/>
              </w:rPr>
              <w:t>.</w:t>
            </w:r>
          </w:p>
          <w:p w:rsidR="00511555" w:rsidRPr="008A36D3" w:rsidRDefault="00511555" w:rsidP="008A36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36D3">
              <w:rPr>
                <w:b/>
                <w:bCs/>
                <w:sz w:val="24"/>
                <w:szCs w:val="24"/>
                <w:u w:val="single"/>
                <w:lang w:val="be-BY"/>
              </w:rPr>
              <w:t>Метад</w:t>
            </w:r>
            <w:r w:rsidRPr="008A36D3">
              <w:rPr>
                <w:sz w:val="24"/>
                <w:szCs w:val="24"/>
                <w:lang w:val="be-BY"/>
              </w:rPr>
              <w:t xml:space="preserve"> – гэта сукупнасць прыёмаў і аперацый, што рэгулююць дзейнасць даследчыка і забяспечваюць вырашэнне даследчыцкай задачы. Да больш важкіх, арганічна звязаных з курсам гісторыі можна аднесці наступныя групы метадаў даследавання:</w:t>
            </w:r>
          </w:p>
          <w:p w:rsidR="00511555" w:rsidRPr="008A36D3" w:rsidRDefault="00511555" w:rsidP="008A36D3">
            <w:pPr>
              <w:spacing w:before="100" w:beforeAutospacing="1" w:after="100" w:afterAutospacing="1"/>
              <w:ind w:firstLine="720"/>
              <w:rPr>
                <w:sz w:val="24"/>
                <w:szCs w:val="24"/>
              </w:rPr>
            </w:pPr>
            <w:r w:rsidRPr="008A36D3">
              <w:rPr>
                <w:rFonts w:ascii="Wingdings" w:hAnsi="Wingdings"/>
                <w:sz w:val="24"/>
                <w:szCs w:val="24"/>
                <w:lang w:val="be-BY"/>
              </w:rPr>
              <w:t></w:t>
            </w:r>
            <w:r w:rsidRPr="008A36D3">
              <w:rPr>
                <w:sz w:val="14"/>
                <w:szCs w:val="14"/>
                <w:lang w:val="be-BY"/>
              </w:rPr>
              <w:t xml:space="preserve"> </w:t>
            </w:r>
            <w:r w:rsidRPr="008A36D3">
              <w:rPr>
                <w:b/>
                <w:bCs/>
                <w:sz w:val="24"/>
                <w:szCs w:val="24"/>
                <w:lang w:val="be-BY"/>
              </w:rPr>
              <w:t>метады агульнанавуковыя</w:t>
            </w:r>
            <w:r w:rsidRPr="008A36D3">
              <w:rPr>
                <w:sz w:val="24"/>
                <w:szCs w:val="24"/>
                <w:lang w:val="be-BY"/>
              </w:rPr>
              <w:t xml:space="preserve"> (гістарычны, лагічны і метад класіфікацыі і інш.) – лагічная аснова ўсялякага даследавання. Так, гістарычны метад дазваляе ўстанавіць гістарычную паслядоўнасць працэсу генезісу вывучаемай з’явы, яе генетычныя вытокі;</w:t>
            </w:r>
          </w:p>
          <w:p w:rsidR="00511555" w:rsidRPr="008A36D3" w:rsidRDefault="00511555" w:rsidP="008A36D3">
            <w:pPr>
              <w:spacing w:before="100" w:beforeAutospacing="1" w:after="100" w:afterAutospacing="1"/>
              <w:ind w:firstLine="720"/>
              <w:rPr>
                <w:sz w:val="24"/>
                <w:szCs w:val="24"/>
              </w:rPr>
            </w:pPr>
            <w:r w:rsidRPr="008A36D3">
              <w:rPr>
                <w:rFonts w:ascii="Wingdings" w:hAnsi="Wingdings"/>
                <w:sz w:val="24"/>
                <w:szCs w:val="24"/>
                <w:lang w:val="be-BY"/>
              </w:rPr>
              <w:t></w:t>
            </w:r>
            <w:r w:rsidRPr="008A36D3">
              <w:rPr>
                <w:sz w:val="14"/>
                <w:szCs w:val="14"/>
                <w:lang w:val="be-BY"/>
              </w:rPr>
              <w:t xml:space="preserve"> </w:t>
            </w:r>
            <w:r w:rsidRPr="008A36D3">
              <w:rPr>
                <w:b/>
                <w:bCs/>
                <w:sz w:val="24"/>
                <w:szCs w:val="24"/>
                <w:lang w:val="be-BY"/>
              </w:rPr>
              <w:t>спецыяльна-гістарычныя метады</w:t>
            </w:r>
            <w:r w:rsidRPr="008A36D3">
              <w:rPr>
                <w:sz w:val="24"/>
                <w:szCs w:val="24"/>
                <w:lang w:val="be-BY"/>
              </w:rPr>
              <w:t>, у тым ліку:</w:t>
            </w:r>
          </w:p>
          <w:p w:rsidR="00511555" w:rsidRPr="008A36D3" w:rsidRDefault="00511555" w:rsidP="008A36D3">
            <w:pPr>
              <w:spacing w:before="100" w:beforeAutospacing="1" w:after="100" w:afterAutospacing="1"/>
              <w:ind w:firstLine="720"/>
              <w:rPr>
                <w:sz w:val="24"/>
                <w:szCs w:val="24"/>
              </w:rPr>
            </w:pPr>
            <w:r w:rsidRPr="008A36D3">
              <w:rPr>
                <w:rFonts w:ascii="Symbol" w:hAnsi="Symbol"/>
                <w:sz w:val="24"/>
                <w:szCs w:val="24"/>
                <w:lang w:val="be-BY"/>
              </w:rPr>
              <w:t></w:t>
            </w:r>
            <w:r w:rsidRPr="008A36D3">
              <w:rPr>
                <w:sz w:val="14"/>
                <w:szCs w:val="14"/>
                <w:lang w:val="be-BY"/>
              </w:rPr>
              <w:t xml:space="preserve"> </w:t>
            </w:r>
            <w:r w:rsidRPr="008A36D3">
              <w:rPr>
                <w:b/>
                <w:bCs/>
                <w:i/>
                <w:iCs/>
                <w:sz w:val="24"/>
                <w:szCs w:val="24"/>
                <w:lang w:val="be-BY"/>
              </w:rPr>
              <w:t>метад класавага падыходу</w:t>
            </w:r>
            <w:r w:rsidRPr="008A36D3">
              <w:rPr>
                <w:sz w:val="24"/>
                <w:szCs w:val="24"/>
                <w:lang w:val="be-BY"/>
              </w:rPr>
              <w:t xml:space="preserve">. Трактуе гістарычны працэс праз прызму наяўнасці розных класаў. Як развіццё класавага метаду – </w:t>
            </w:r>
            <w:r w:rsidRPr="008A36D3">
              <w:rPr>
                <w:b/>
                <w:bCs/>
                <w:i/>
                <w:iCs/>
                <w:sz w:val="24"/>
                <w:szCs w:val="24"/>
                <w:lang w:val="be-BY"/>
              </w:rPr>
              <w:t>марксісцкі падыход</w:t>
            </w:r>
            <w:r w:rsidRPr="008A36D3">
              <w:rPr>
                <w:i/>
                <w:iCs/>
                <w:sz w:val="24"/>
                <w:szCs w:val="24"/>
                <w:lang w:val="be-BY"/>
              </w:rPr>
              <w:t xml:space="preserve">, </w:t>
            </w:r>
            <w:r w:rsidRPr="008A36D3">
              <w:rPr>
                <w:sz w:val="24"/>
                <w:szCs w:val="24"/>
                <w:lang w:val="be-BY"/>
              </w:rPr>
              <w:t>які прапагандаваў наяўнасць класавай барацбы;</w:t>
            </w:r>
          </w:p>
          <w:p w:rsidR="00511555" w:rsidRPr="008A36D3" w:rsidRDefault="00511555" w:rsidP="008A36D3">
            <w:pPr>
              <w:spacing w:before="100" w:beforeAutospacing="1" w:after="100" w:afterAutospacing="1"/>
              <w:ind w:firstLine="720"/>
              <w:rPr>
                <w:sz w:val="24"/>
                <w:szCs w:val="24"/>
              </w:rPr>
            </w:pPr>
            <w:r w:rsidRPr="008A36D3">
              <w:rPr>
                <w:rFonts w:ascii="Symbol" w:hAnsi="Symbol"/>
                <w:sz w:val="24"/>
                <w:szCs w:val="24"/>
                <w:lang w:val="be-BY"/>
              </w:rPr>
              <w:t></w:t>
            </w:r>
            <w:r w:rsidRPr="008A36D3">
              <w:rPr>
                <w:sz w:val="14"/>
                <w:szCs w:val="14"/>
                <w:lang w:val="be-BY"/>
              </w:rPr>
              <w:t xml:space="preserve"> </w:t>
            </w:r>
            <w:r w:rsidRPr="008A36D3">
              <w:rPr>
                <w:b/>
                <w:bCs/>
                <w:i/>
                <w:iCs/>
                <w:sz w:val="24"/>
                <w:szCs w:val="24"/>
                <w:lang w:val="be-BY"/>
              </w:rPr>
              <w:t>гісторыка-генетычны метад</w:t>
            </w:r>
            <w:r w:rsidRPr="008A36D3">
              <w:rPr>
                <w:sz w:val="24"/>
                <w:szCs w:val="24"/>
                <w:lang w:val="be-BY"/>
              </w:rPr>
              <w:t xml:space="preserve"> дазваляе вывучаць з’явы ў працэсе іх развіцця, ад зараджэння да гібелі ці сучаснага стану;</w:t>
            </w:r>
          </w:p>
          <w:p w:rsidR="00511555" w:rsidRPr="008A36D3" w:rsidRDefault="00511555" w:rsidP="008A36D3">
            <w:pPr>
              <w:spacing w:before="100" w:beforeAutospacing="1" w:after="100" w:afterAutospacing="1"/>
              <w:ind w:firstLine="720"/>
              <w:rPr>
                <w:sz w:val="24"/>
                <w:szCs w:val="24"/>
              </w:rPr>
            </w:pPr>
            <w:r w:rsidRPr="008A36D3">
              <w:rPr>
                <w:rFonts w:ascii="Symbol" w:hAnsi="Symbol"/>
                <w:sz w:val="24"/>
                <w:szCs w:val="24"/>
                <w:lang w:val="be-BY"/>
              </w:rPr>
              <w:t></w:t>
            </w:r>
            <w:r w:rsidRPr="008A36D3">
              <w:rPr>
                <w:sz w:val="14"/>
                <w:szCs w:val="14"/>
                <w:lang w:val="be-BY"/>
              </w:rPr>
              <w:t xml:space="preserve"> </w:t>
            </w:r>
            <w:r w:rsidRPr="008A36D3">
              <w:rPr>
                <w:b/>
                <w:bCs/>
                <w:i/>
                <w:iCs/>
                <w:sz w:val="24"/>
                <w:szCs w:val="24"/>
                <w:lang w:val="be-BY"/>
              </w:rPr>
              <w:t>гісторыка-параўнальны ці кампаратыўны</w:t>
            </w:r>
            <w:r w:rsidRPr="008A36D3">
              <w:rPr>
                <w:sz w:val="24"/>
                <w:szCs w:val="24"/>
                <w:lang w:val="be-BY"/>
              </w:rPr>
              <w:t xml:space="preserve"> метад дазваляе параўноўваць гістарычныя аб’екты ў прасторы і часе, выяўляць падабенствы і адрозненні паміж імі;</w:t>
            </w:r>
          </w:p>
          <w:p w:rsidR="00511555" w:rsidRPr="008A36D3" w:rsidRDefault="00511555" w:rsidP="008A36D3">
            <w:pPr>
              <w:spacing w:before="100" w:beforeAutospacing="1" w:after="100" w:afterAutospacing="1"/>
              <w:ind w:firstLine="720"/>
              <w:rPr>
                <w:sz w:val="24"/>
                <w:szCs w:val="24"/>
              </w:rPr>
            </w:pPr>
            <w:r w:rsidRPr="008A36D3">
              <w:rPr>
                <w:rFonts w:ascii="Symbol" w:hAnsi="Symbol"/>
                <w:sz w:val="24"/>
                <w:szCs w:val="24"/>
                <w:lang w:val="be-BY"/>
              </w:rPr>
              <w:t></w:t>
            </w:r>
            <w:r w:rsidRPr="008A36D3">
              <w:rPr>
                <w:sz w:val="14"/>
                <w:szCs w:val="14"/>
                <w:lang w:val="be-BY"/>
              </w:rPr>
              <w:t xml:space="preserve"> </w:t>
            </w:r>
            <w:r w:rsidRPr="008A36D3">
              <w:rPr>
                <w:b/>
                <w:bCs/>
                <w:i/>
                <w:iCs/>
                <w:sz w:val="24"/>
                <w:szCs w:val="24"/>
                <w:lang w:val="be-BY"/>
              </w:rPr>
              <w:t>гісторыка-тыпалагічны</w:t>
            </w:r>
            <w:r w:rsidRPr="008A36D3">
              <w:rPr>
                <w:sz w:val="24"/>
                <w:szCs w:val="24"/>
                <w:lang w:val="be-BY"/>
              </w:rPr>
              <w:t xml:space="preserve"> дазваляе выяўляць агульныя рысы ў прасторавых групах гістарычных падзей і з’яў і вылучаць аднародныя стадыі ў іх развіцці;</w:t>
            </w:r>
          </w:p>
          <w:p w:rsidR="00511555" w:rsidRPr="008A36D3" w:rsidRDefault="00511555" w:rsidP="008A36D3">
            <w:pPr>
              <w:spacing w:before="100" w:beforeAutospacing="1" w:after="100" w:afterAutospacing="1"/>
              <w:ind w:firstLine="720"/>
              <w:rPr>
                <w:sz w:val="24"/>
                <w:szCs w:val="24"/>
              </w:rPr>
            </w:pPr>
            <w:r w:rsidRPr="008A36D3">
              <w:rPr>
                <w:rFonts w:ascii="Symbol" w:hAnsi="Symbol"/>
                <w:sz w:val="24"/>
                <w:szCs w:val="24"/>
                <w:lang w:val="be-BY"/>
              </w:rPr>
              <w:t></w:t>
            </w:r>
            <w:r w:rsidRPr="008A36D3">
              <w:rPr>
                <w:sz w:val="14"/>
                <w:szCs w:val="14"/>
                <w:lang w:val="be-BY"/>
              </w:rPr>
              <w:t xml:space="preserve"> </w:t>
            </w:r>
            <w:r w:rsidRPr="008A36D3">
              <w:rPr>
                <w:b/>
                <w:bCs/>
                <w:i/>
                <w:iCs/>
                <w:sz w:val="24"/>
                <w:szCs w:val="24"/>
                <w:lang w:val="be-BY"/>
              </w:rPr>
              <w:t>гісторыка-сістэмны</w:t>
            </w:r>
            <w:r w:rsidRPr="008A36D3">
              <w:rPr>
                <w:sz w:val="24"/>
                <w:szCs w:val="24"/>
                <w:lang w:val="be-BY"/>
              </w:rPr>
              <w:t xml:space="preserve"> метад дазваляе праводзіць паглыблены аналіз сацыяльна-гістарычных сістэм і раскрываць ўнутраныя механізмы іх функцыянавання;</w:t>
            </w:r>
          </w:p>
          <w:p w:rsidR="00511555" w:rsidRPr="008A36D3" w:rsidRDefault="00511555" w:rsidP="008A36D3">
            <w:pPr>
              <w:spacing w:before="100" w:beforeAutospacing="1" w:after="100" w:afterAutospacing="1"/>
              <w:ind w:firstLine="720"/>
              <w:rPr>
                <w:sz w:val="24"/>
                <w:szCs w:val="24"/>
              </w:rPr>
            </w:pPr>
            <w:r w:rsidRPr="008A36D3">
              <w:rPr>
                <w:rFonts w:ascii="Symbol" w:hAnsi="Symbol"/>
                <w:sz w:val="24"/>
                <w:szCs w:val="24"/>
                <w:lang w:val="be-BY"/>
              </w:rPr>
              <w:t></w:t>
            </w:r>
            <w:r w:rsidRPr="008A36D3">
              <w:rPr>
                <w:sz w:val="14"/>
                <w:szCs w:val="14"/>
                <w:lang w:val="be-BY"/>
              </w:rPr>
              <w:t xml:space="preserve"> </w:t>
            </w:r>
            <w:r w:rsidRPr="008A36D3">
              <w:rPr>
                <w:b/>
                <w:bCs/>
                <w:i/>
                <w:iCs/>
                <w:sz w:val="24"/>
                <w:szCs w:val="24"/>
                <w:lang w:val="be-BY"/>
              </w:rPr>
              <w:t>дыяхранічны</w:t>
            </w:r>
            <w:r w:rsidRPr="008A36D3">
              <w:rPr>
                <w:sz w:val="24"/>
                <w:szCs w:val="24"/>
                <w:lang w:val="be-BY"/>
              </w:rPr>
              <w:t xml:space="preserve"> метад дазваляе даследчыку будаваць у часе разнастайныя па прыродзе гістарычныя працэсы;</w:t>
            </w:r>
          </w:p>
          <w:p w:rsidR="00511555" w:rsidRPr="008A36D3" w:rsidRDefault="00511555" w:rsidP="008A36D3">
            <w:pPr>
              <w:spacing w:before="100" w:beforeAutospacing="1" w:after="100" w:afterAutospacing="1"/>
              <w:ind w:firstLine="720"/>
              <w:rPr>
                <w:sz w:val="24"/>
                <w:szCs w:val="24"/>
              </w:rPr>
            </w:pPr>
            <w:r w:rsidRPr="008A36D3">
              <w:rPr>
                <w:rFonts w:ascii="Symbol" w:hAnsi="Symbol"/>
                <w:sz w:val="24"/>
                <w:szCs w:val="24"/>
                <w:lang w:val="be-BY"/>
              </w:rPr>
              <w:t></w:t>
            </w:r>
            <w:r w:rsidRPr="008A36D3">
              <w:rPr>
                <w:sz w:val="14"/>
                <w:szCs w:val="14"/>
                <w:lang w:val="be-BY"/>
              </w:rPr>
              <w:t xml:space="preserve"> </w:t>
            </w:r>
            <w:r w:rsidRPr="008A36D3">
              <w:rPr>
                <w:b/>
                <w:bCs/>
                <w:i/>
                <w:iCs/>
                <w:sz w:val="24"/>
                <w:szCs w:val="24"/>
                <w:lang w:val="be-BY"/>
              </w:rPr>
              <w:t>рэтраспектыўны</w:t>
            </w:r>
            <w:r w:rsidRPr="008A36D3">
              <w:rPr>
                <w:sz w:val="24"/>
                <w:szCs w:val="24"/>
                <w:lang w:val="be-BY"/>
              </w:rPr>
              <w:t xml:space="preserve"> метад дазваляе праводзіць паслядоўнае пранікненне ў гістарычнае мінулае з мэтай выяўлення прычыны дадзенай падзеі.</w:t>
            </w:r>
          </w:p>
          <w:p w:rsidR="00511555" w:rsidRPr="008A36D3" w:rsidRDefault="00511555" w:rsidP="008A36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A36D3">
              <w:rPr>
                <w:sz w:val="24"/>
                <w:szCs w:val="24"/>
                <w:lang w:val="be-BY"/>
              </w:rPr>
              <w:t xml:space="preserve">Існуюць і іншыя метады – </w:t>
            </w:r>
            <w:r w:rsidRPr="008A36D3">
              <w:rPr>
                <w:b/>
                <w:bCs/>
                <w:i/>
                <w:iCs/>
                <w:sz w:val="24"/>
                <w:szCs w:val="24"/>
                <w:lang w:val="be-BY"/>
              </w:rPr>
              <w:t>храналагічны або метад перыядызацыі, параўнальна-гістарычны або метад гістарычных паралеляў, метад гістарычнага мадэлявання і г.д.;</w:t>
            </w:r>
          </w:p>
          <w:p w:rsidR="00511555" w:rsidRPr="008A36D3" w:rsidRDefault="00511555" w:rsidP="008A36D3">
            <w:pPr>
              <w:spacing w:before="100" w:beforeAutospacing="1" w:after="100" w:afterAutospacing="1"/>
              <w:ind w:firstLine="720"/>
              <w:rPr>
                <w:sz w:val="24"/>
                <w:szCs w:val="24"/>
              </w:rPr>
            </w:pPr>
            <w:r w:rsidRPr="008A36D3">
              <w:rPr>
                <w:rFonts w:ascii="Wingdings" w:hAnsi="Wingdings"/>
                <w:sz w:val="24"/>
                <w:szCs w:val="24"/>
                <w:lang w:val="be-BY"/>
              </w:rPr>
              <w:t></w:t>
            </w:r>
            <w:r w:rsidRPr="008A36D3">
              <w:rPr>
                <w:sz w:val="14"/>
                <w:szCs w:val="14"/>
                <w:lang w:val="be-BY"/>
              </w:rPr>
              <w:t xml:space="preserve"> </w:t>
            </w:r>
            <w:r w:rsidRPr="008A36D3">
              <w:rPr>
                <w:b/>
                <w:bCs/>
                <w:sz w:val="24"/>
                <w:szCs w:val="24"/>
                <w:lang w:val="be-BY"/>
              </w:rPr>
              <w:t>метады сумежных навук</w:t>
            </w:r>
            <w:r w:rsidRPr="008A36D3">
              <w:rPr>
                <w:sz w:val="24"/>
                <w:szCs w:val="24"/>
                <w:lang w:val="be-BY"/>
              </w:rPr>
              <w:t xml:space="preserve"> – матэматычнай статыстыкі, сацыяльных канкрэтных даследаванняў, сацыяльнай псіхалогіі і г.д. </w:t>
            </w:r>
          </w:p>
          <w:p w:rsidR="00511555" w:rsidRPr="008A36D3" w:rsidRDefault="00511555" w:rsidP="008A36D3">
            <w:pPr>
              <w:spacing w:before="100" w:beforeAutospacing="1" w:after="100" w:afterAutospacing="1"/>
              <w:ind w:firstLine="720"/>
              <w:rPr>
                <w:sz w:val="24"/>
                <w:szCs w:val="24"/>
                <w:lang w:val="be-BY"/>
              </w:rPr>
            </w:pPr>
            <w:r w:rsidRPr="008A36D3">
              <w:rPr>
                <w:sz w:val="24"/>
                <w:szCs w:val="24"/>
                <w:lang w:val="be-BY"/>
              </w:rPr>
              <w:t xml:space="preserve">Сярод іх можна адзначыць </w:t>
            </w:r>
            <w:r w:rsidRPr="008A36D3">
              <w:rPr>
                <w:b/>
                <w:bCs/>
                <w:i/>
                <w:iCs/>
                <w:sz w:val="24"/>
                <w:szCs w:val="24"/>
                <w:lang w:val="be-BY"/>
              </w:rPr>
              <w:t>колькасныя метады ў т.л. інфармацыйныя</w:t>
            </w:r>
            <w:r w:rsidRPr="008A36D3">
              <w:rPr>
                <w:i/>
                <w:iCs/>
                <w:sz w:val="24"/>
                <w:szCs w:val="24"/>
                <w:lang w:val="be-BY"/>
              </w:rPr>
              <w:t xml:space="preserve">. </w:t>
            </w:r>
            <w:r w:rsidRPr="008A36D3">
              <w:rPr>
                <w:sz w:val="24"/>
                <w:szCs w:val="24"/>
                <w:lang w:val="be-BY"/>
              </w:rPr>
              <w:t>Гэта колькасны аналіз, контэнт-аналіз, мадэляванне, метад сінергетыкі (тэорыі самаарганізаваных грамадскіх сістэм) і інш.;</w:t>
            </w:r>
          </w:p>
          <w:p w:rsidR="00511555" w:rsidRPr="008A36D3" w:rsidRDefault="00511555" w:rsidP="008A36D3">
            <w:pPr>
              <w:spacing w:before="100" w:beforeAutospacing="1" w:after="100" w:afterAutospacing="1"/>
              <w:ind w:firstLine="720"/>
              <w:rPr>
                <w:sz w:val="24"/>
                <w:szCs w:val="24"/>
                <w:lang w:val="be-BY"/>
              </w:rPr>
            </w:pPr>
            <w:r w:rsidRPr="008A36D3">
              <w:rPr>
                <w:rFonts w:ascii="Wingdings" w:hAnsi="Wingdings"/>
                <w:sz w:val="24"/>
                <w:szCs w:val="24"/>
                <w:lang w:val="be-BY"/>
              </w:rPr>
              <w:t></w:t>
            </w:r>
            <w:r w:rsidRPr="008A36D3">
              <w:rPr>
                <w:sz w:val="14"/>
                <w:szCs w:val="14"/>
                <w:lang w:val="be-BY"/>
              </w:rPr>
              <w:t xml:space="preserve"> </w:t>
            </w:r>
            <w:r w:rsidRPr="008A36D3">
              <w:rPr>
                <w:b/>
                <w:bCs/>
                <w:sz w:val="24"/>
                <w:szCs w:val="24"/>
                <w:lang w:val="be-BY"/>
              </w:rPr>
              <w:t>метады прыродазнаўчых навук</w:t>
            </w:r>
            <w:r w:rsidRPr="008A36D3">
              <w:rPr>
                <w:sz w:val="24"/>
                <w:szCs w:val="24"/>
                <w:lang w:val="be-BY"/>
              </w:rPr>
              <w:t xml:space="preserve"> (фізічных, хімічных, біялагічных, геалагічных, тэхнічных і г.д.).</w:t>
            </w:r>
          </w:p>
          <w:p w:rsidR="00511555" w:rsidRPr="008A36D3" w:rsidRDefault="00511555" w:rsidP="008A36D3">
            <w:pPr>
              <w:spacing w:before="100" w:beforeAutospacing="1" w:after="100" w:afterAutospacing="1"/>
              <w:rPr>
                <w:sz w:val="24"/>
                <w:szCs w:val="24"/>
                <w:lang w:val="be-BY"/>
              </w:rPr>
            </w:pPr>
            <w:r w:rsidRPr="008A36D3">
              <w:rPr>
                <w:sz w:val="24"/>
                <w:szCs w:val="24"/>
                <w:lang w:val="be-BY"/>
              </w:rPr>
              <w:t xml:space="preserve">Для гісторыі найбольш важныя </w:t>
            </w:r>
            <w:r w:rsidRPr="008A36D3">
              <w:rPr>
                <w:b/>
                <w:bCs/>
                <w:i/>
                <w:iCs/>
                <w:sz w:val="24"/>
                <w:szCs w:val="24"/>
                <w:lang w:val="be-BY"/>
              </w:rPr>
              <w:t>радыевугляродны, дэндралагічны, археаманітычны, металаграфічны, петраграфічны, геафізічны</w:t>
            </w:r>
            <w:r w:rsidRPr="008A36D3">
              <w:rPr>
                <w:sz w:val="24"/>
                <w:szCs w:val="24"/>
                <w:lang w:val="be-BY"/>
              </w:rPr>
              <w:t xml:space="preserve"> метады. З іх дапамогай можна вызначыць «узрост» рэшткаў дрэва, вугалю, касцей, керамікі, зерневых і збожжавых культур з сярэднестатыстычнай памылкай усяго 1-2%; ўстанавіць агульныя заканамернасці ў развіцці тэхналогіі апрацоўкі матэрыялаў і г.д.</w:t>
            </w:r>
          </w:p>
        </w:tc>
      </w:tr>
    </w:tbl>
    <w:p w:rsidR="00511555" w:rsidRPr="008A36D3" w:rsidRDefault="00511555">
      <w:pPr>
        <w:rPr>
          <w:lang w:val="be-BY"/>
        </w:rPr>
      </w:pPr>
      <w:bookmarkStart w:id="0" w:name="_GoBack"/>
      <w:bookmarkEnd w:id="0"/>
    </w:p>
    <w:sectPr w:rsidR="00511555" w:rsidRPr="008A36D3" w:rsidSect="00E7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6D3"/>
    <w:rsid w:val="004277E2"/>
    <w:rsid w:val="004C59D1"/>
    <w:rsid w:val="00511555"/>
    <w:rsid w:val="005978A7"/>
    <w:rsid w:val="00600D53"/>
    <w:rsid w:val="008A36D3"/>
    <w:rsid w:val="00956068"/>
    <w:rsid w:val="009D20F1"/>
    <w:rsid w:val="00C60DA9"/>
    <w:rsid w:val="00E7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2AB2B-B138-452F-B2B3-DA98D53B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9D1"/>
  </w:style>
  <w:style w:type="paragraph" w:styleId="1">
    <w:name w:val="heading 1"/>
    <w:basedOn w:val="a"/>
    <w:next w:val="a"/>
    <w:link w:val="10"/>
    <w:qFormat/>
    <w:rsid w:val="004C59D1"/>
    <w:pPr>
      <w:keepNext/>
      <w:autoSpaceDE w:val="0"/>
      <w:autoSpaceDN w:val="0"/>
      <w:spacing w:line="360" w:lineRule="auto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4C59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C59D1"/>
    <w:rPr>
      <w:rFonts w:cs="Times New Roman"/>
      <w:sz w:val="32"/>
    </w:rPr>
  </w:style>
  <w:style w:type="character" w:customStyle="1" w:styleId="20">
    <w:name w:val="Заголовок 2 Знак"/>
    <w:basedOn w:val="a0"/>
    <w:link w:val="2"/>
    <w:semiHidden/>
    <w:locked/>
    <w:rsid w:val="004C59D1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C59D1"/>
    <w:pPr>
      <w:spacing w:line="360" w:lineRule="auto"/>
      <w:ind w:right="22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locked/>
    <w:rsid w:val="004C59D1"/>
    <w:rPr>
      <w:rFonts w:cs="Times New Roman"/>
      <w:b/>
      <w:sz w:val="24"/>
    </w:rPr>
  </w:style>
  <w:style w:type="paragraph" w:styleId="a5">
    <w:name w:val="Subtitle"/>
    <w:basedOn w:val="a"/>
    <w:next w:val="a"/>
    <w:link w:val="a6"/>
    <w:qFormat/>
    <w:rsid w:val="004C59D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locked/>
    <w:rsid w:val="004C59D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qFormat/>
    <w:rsid w:val="008A36D3"/>
    <w:rPr>
      <w:rFonts w:cs="Times New Roman"/>
      <w:b/>
      <w:bCs/>
    </w:rPr>
  </w:style>
  <w:style w:type="character" w:styleId="a8">
    <w:name w:val="Emphasis"/>
    <w:basedOn w:val="a0"/>
    <w:qFormat/>
    <w:rsid w:val="008A36D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Метадалогія эканамічнай гісторыі Беларусі </vt:lpstr>
    </vt:vector>
  </TitlesOfParts>
  <Company>KursacH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Метадалогія эканамічнай гісторыі Беларусі </dc:title>
  <dc:subject/>
  <dc:creator>Sania</dc:creator>
  <cp:keywords/>
  <dc:description/>
  <cp:lastModifiedBy>admin</cp:lastModifiedBy>
  <cp:revision>2</cp:revision>
  <dcterms:created xsi:type="dcterms:W3CDTF">2014-05-18T21:10:00Z</dcterms:created>
  <dcterms:modified xsi:type="dcterms:W3CDTF">2014-05-18T21:10:00Z</dcterms:modified>
</cp:coreProperties>
</file>