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8E" w:rsidRDefault="00C4108E" w:rsidP="00A203E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135F91" w:rsidRPr="00A203E0" w:rsidRDefault="00135F91" w:rsidP="00A203E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03E0">
        <w:rPr>
          <w:rFonts w:ascii="Times New Roman" w:hAnsi="Times New Roman"/>
          <w:b/>
          <w:color w:val="000000"/>
          <w:sz w:val="24"/>
          <w:szCs w:val="24"/>
          <w:u w:val="single"/>
        </w:rPr>
        <w:t>Тема</w:t>
      </w:r>
      <w:r w:rsidR="00D62D8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10</w:t>
      </w:r>
      <w:r w:rsidRPr="00A203E0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  <w:r w:rsidRPr="00A203E0">
        <w:rPr>
          <w:rFonts w:ascii="Times New Roman" w:hAnsi="Times New Roman"/>
          <w:b/>
          <w:color w:val="000000"/>
          <w:sz w:val="24"/>
          <w:szCs w:val="24"/>
        </w:rPr>
        <w:t xml:space="preserve"> Торговые надбавки, скидки, наценки, порядок их установления и назначения.</w:t>
      </w:r>
    </w:p>
    <w:p w:rsidR="00135F91" w:rsidRPr="00A203E0" w:rsidRDefault="00135F91" w:rsidP="00254D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1. Особенности расчета торговых надбавок, скидок.</w:t>
      </w:r>
    </w:p>
    <w:p w:rsidR="00135F91" w:rsidRPr="00A203E0" w:rsidRDefault="00135F91" w:rsidP="00254D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2. Особенности расчета наценок в ТООП.</w:t>
      </w:r>
    </w:p>
    <w:p w:rsidR="00135F91" w:rsidRPr="00A203E0" w:rsidRDefault="00135F91" w:rsidP="00254D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0632" w:rsidRPr="00A203E0" w:rsidRDefault="00254D1D" w:rsidP="00254D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b/>
          <w:color w:val="000000"/>
          <w:sz w:val="24"/>
          <w:szCs w:val="24"/>
        </w:rPr>
        <w:t xml:space="preserve">1. Особенности расчета торговых надбавок, скидок. 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Важнейшим элементом оказыв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 xml:space="preserve">ающим решающее влияние на конечные результаты работы предприятий (прибыль) 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имеет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 xml:space="preserve"> валовой доход. 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Торговые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 xml:space="preserve"> надб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а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 xml:space="preserve">вки 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высту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>пает в качестве составного элемен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softHyphen/>
        <w:t>та цены. Применение свободных цен качественно изменило содержание и образование валового дохода. Если при применении тор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softHyphen/>
        <w:t>гов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ых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 xml:space="preserve"> скидок объем валово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го д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>охода зависел от объема товарооборота, е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го структуры, размера торговых скидок и его можно было точно спла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softHyphen/>
        <w:t>нировать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 xml:space="preserve"> (розничная цена и торговая скидка с розничной цен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ы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 xml:space="preserve"> пред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softHyphen/>
        <w:t>ставляли некоторые постоянные величины), то содержание надба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вок принципиально отлича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>ется от содержания торговой скидки и заранее не предопределяет точную сумму валового дохода. Свободные розничные цены определяются самостоятельно розничными торговыми предприятия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softHyphen/>
        <w:t>ми пут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ем прибавления надбавки к свободно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>й отпускной цене. Свобод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softHyphen/>
        <w:t>ные розничные цены могут снижаться или повышатьс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я в пределах над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softHyphen/>
        <w:t>бавки. В целях недопущения необоснованного повыш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>ения розничных цен на социально-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з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>начимые товары приказом Министерств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 xml:space="preserve">а торговли Республики Беларусь 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 xml:space="preserve"> определен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 xml:space="preserve"> размер торговых надбавок (без учета оптового з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 xml:space="preserve">вена и расходов за пользование 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ба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>нков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ски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>ми креди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softHyphen/>
        <w:t xml:space="preserve">тами) </w:t>
      </w:r>
      <w:r w:rsidR="00134931" w:rsidRPr="00A203E0">
        <w:rPr>
          <w:rFonts w:ascii="Times New Roman" w:hAnsi="Times New Roman"/>
          <w:color w:val="000000"/>
          <w:sz w:val="24"/>
          <w:szCs w:val="24"/>
        </w:rPr>
        <w:t>в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 xml:space="preserve"> процентах к отпускным ценам в следующих размерах:</w:t>
      </w:r>
    </w:p>
    <w:p w:rsidR="005107CC" w:rsidRPr="00A203E0" w:rsidRDefault="00134931" w:rsidP="00AB5AE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За т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 xml:space="preserve">орговыми предприятиями остается право самостоятельно </w:t>
      </w:r>
      <w:r w:rsidRPr="00A203E0">
        <w:rPr>
          <w:rFonts w:ascii="Times New Roman" w:hAnsi="Times New Roman"/>
          <w:color w:val="000000"/>
          <w:sz w:val="24"/>
          <w:szCs w:val="24"/>
        </w:rPr>
        <w:t>устанавл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>ив</w:t>
      </w:r>
      <w:r w:rsidRPr="00A203E0">
        <w:rPr>
          <w:rFonts w:ascii="Times New Roman" w:hAnsi="Times New Roman"/>
          <w:color w:val="000000"/>
          <w:sz w:val="24"/>
          <w:szCs w:val="24"/>
        </w:rPr>
        <w:t>ать размер торговых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 xml:space="preserve"> надбавок на остальные группы  непродо</w:t>
      </w:r>
      <w:r w:rsidRPr="00A203E0">
        <w:rPr>
          <w:rFonts w:ascii="Times New Roman" w:hAnsi="Times New Roman"/>
          <w:color w:val="000000"/>
          <w:sz w:val="24"/>
          <w:szCs w:val="24"/>
        </w:rPr>
        <w:t>вольственных и продовольственных товаров.</w:t>
      </w:r>
    </w:p>
    <w:p w:rsidR="00AD0632" w:rsidRPr="00A203E0" w:rsidRDefault="00246FB4" w:rsidP="00952A5D">
      <w:pPr>
        <w:spacing w:line="240" w:lineRule="auto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0.25pt;height:381pt;visibility:visible">
            <v:imagedata r:id="rId4" o:title="Изображение"/>
          </v:shape>
        </w:pict>
      </w:r>
    </w:p>
    <w:p w:rsidR="00AB5AE9" w:rsidRPr="00A203E0" w:rsidRDefault="00AB5AE9" w:rsidP="00254D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0632" w:rsidRPr="00A203E0" w:rsidRDefault="00A3371B" w:rsidP="00254D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Характерн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>ые отличия торговой скид</w:t>
      </w:r>
      <w:r w:rsidRPr="00A203E0">
        <w:rPr>
          <w:rFonts w:ascii="Times New Roman" w:hAnsi="Times New Roman"/>
          <w:color w:val="000000"/>
          <w:sz w:val="24"/>
          <w:szCs w:val="24"/>
        </w:rPr>
        <w:t>ки</w:t>
      </w:r>
      <w:r w:rsidR="00AD0632" w:rsidRPr="00A203E0">
        <w:rPr>
          <w:rFonts w:ascii="Times New Roman" w:hAnsi="Times New Roman"/>
          <w:color w:val="000000"/>
          <w:sz w:val="24"/>
          <w:szCs w:val="24"/>
        </w:rPr>
        <w:t xml:space="preserve"> и надбавки заключаются в том, что:</w:t>
      </w:r>
    </w:p>
    <w:p w:rsidR="00AD0632" w:rsidRPr="00A203E0" w:rsidRDefault="00AD0632" w:rsidP="00254D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1. Размер надбавки не постоянен и определяется спросом.</w:t>
      </w:r>
    </w:p>
    <w:p w:rsidR="00AD0632" w:rsidRPr="00A203E0" w:rsidRDefault="00AD0632" w:rsidP="00254D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2. Надбавка устанавливается к отпускной (поку</w:t>
      </w:r>
      <w:r w:rsidR="00A3371B" w:rsidRPr="00A203E0">
        <w:rPr>
          <w:rFonts w:ascii="Times New Roman" w:hAnsi="Times New Roman"/>
          <w:color w:val="000000"/>
          <w:sz w:val="24"/>
          <w:szCs w:val="24"/>
        </w:rPr>
        <w:t>пной) ц</w:t>
      </w:r>
      <w:r w:rsidRPr="00A203E0">
        <w:rPr>
          <w:rFonts w:ascii="Times New Roman" w:hAnsi="Times New Roman"/>
          <w:color w:val="000000"/>
          <w:sz w:val="24"/>
          <w:szCs w:val="24"/>
        </w:rPr>
        <w:t>ене това</w:t>
      </w:r>
      <w:r w:rsidRPr="00A203E0">
        <w:rPr>
          <w:rFonts w:ascii="Times New Roman" w:hAnsi="Times New Roman"/>
          <w:color w:val="000000"/>
          <w:sz w:val="24"/>
          <w:szCs w:val="24"/>
        </w:rPr>
        <w:softHyphen/>
        <w:t>ра, к</w:t>
      </w:r>
      <w:r w:rsidR="00A3371B" w:rsidRPr="00A203E0">
        <w:rPr>
          <w:rFonts w:ascii="Times New Roman" w:hAnsi="Times New Roman"/>
          <w:color w:val="000000"/>
          <w:sz w:val="24"/>
          <w:szCs w:val="24"/>
        </w:rPr>
        <w:t>оторая т</w:t>
      </w:r>
      <w:r w:rsidRPr="00A203E0">
        <w:rPr>
          <w:rFonts w:ascii="Times New Roman" w:hAnsi="Times New Roman"/>
          <w:color w:val="000000"/>
          <w:sz w:val="24"/>
          <w:szCs w:val="24"/>
        </w:rPr>
        <w:t>акже не постоянна в каждом конкретном случае.</w:t>
      </w:r>
    </w:p>
    <w:p w:rsidR="00AD0632" w:rsidRPr="00A203E0" w:rsidRDefault="00AD0632" w:rsidP="00254D1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Вместе с тем, общим для тор</w:t>
      </w:r>
      <w:r w:rsidR="00A3371B" w:rsidRPr="00A203E0">
        <w:rPr>
          <w:rFonts w:ascii="Times New Roman" w:hAnsi="Times New Roman"/>
          <w:color w:val="000000"/>
          <w:sz w:val="24"/>
          <w:szCs w:val="24"/>
        </w:rPr>
        <w:t>г</w:t>
      </w:r>
      <w:r w:rsidRPr="00A203E0">
        <w:rPr>
          <w:rFonts w:ascii="Times New Roman" w:hAnsi="Times New Roman"/>
          <w:color w:val="000000"/>
          <w:sz w:val="24"/>
          <w:szCs w:val="24"/>
        </w:rPr>
        <w:t xml:space="preserve">овых скидок и надбавок является </w:t>
      </w:r>
      <w:r w:rsidR="00A3371B" w:rsidRPr="00A203E0">
        <w:rPr>
          <w:rFonts w:ascii="Times New Roman" w:hAnsi="Times New Roman"/>
          <w:color w:val="000000"/>
          <w:sz w:val="24"/>
          <w:szCs w:val="24"/>
        </w:rPr>
        <w:t>то, что они служат ос</w:t>
      </w:r>
      <w:r w:rsidRPr="00A203E0">
        <w:rPr>
          <w:rFonts w:ascii="Times New Roman" w:hAnsi="Times New Roman"/>
          <w:color w:val="000000"/>
          <w:sz w:val="24"/>
          <w:szCs w:val="24"/>
        </w:rPr>
        <w:t>нов</w:t>
      </w:r>
      <w:r w:rsidR="00A3371B" w:rsidRPr="00A203E0">
        <w:rPr>
          <w:rFonts w:ascii="Times New Roman" w:hAnsi="Times New Roman"/>
          <w:color w:val="000000"/>
          <w:sz w:val="24"/>
          <w:szCs w:val="24"/>
        </w:rPr>
        <w:t>ным источником валового дохода п</w:t>
      </w:r>
      <w:r w:rsidRPr="00A203E0">
        <w:rPr>
          <w:rFonts w:ascii="Times New Roman" w:hAnsi="Times New Roman"/>
          <w:color w:val="000000"/>
          <w:sz w:val="24"/>
          <w:szCs w:val="24"/>
        </w:rPr>
        <w:t>редприятий и имеют такое же экономическое значение для торговли как отпускная цена для промышленности.</w:t>
      </w:r>
    </w:p>
    <w:p w:rsidR="00A3371B" w:rsidRPr="00A203E0" w:rsidRDefault="00A3371B" w:rsidP="00254D1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Чтобы рассчитать сумму торговой скидки надо фиксированную розничную цену товара умножить на % торговой скидки и разделить на 100%.</w:t>
      </w:r>
    </w:p>
    <w:p w:rsidR="00A3371B" w:rsidRPr="00A203E0" w:rsidRDefault="00A3371B" w:rsidP="00254D1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Например:</w:t>
      </w:r>
    </w:p>
    <w:p w:rsidR="00A3371B" w:rsidRPr="00A203E0" w:rsidRDefault="00A3371B" w:rsidP="00254D1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Фиксированная розничная цена товара 2,2 тыс. руб., торговая скидка составляет 13%. Определите сумму торговой скидки.</w:t>
      </w:r>
    </w:p>
    <w:p w:rsidR="00A3371B" w:rsidRPr="00A203E0" w:rsidRDefault="00A3371B" w:rsidP="00254D1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 xml:space="preserve">- Чтобы рассчитать сумму торговой надбавки  надо отпускную цену предприятия-изготовителя </w:t>
      </w:r>
      <w:r w:rsidR="002C7BFA" w:rsidRPr="00A203E0">
        <w:rPr>
          <w:rFonts w:ascii="Times New Roman" w:hAnsi="Times New Roman"/>
          <w:color w:val="000000"/>
          <w:sz w:val="24"/>
          <w:szCs w:val="24"/>
        </w:rPr>
        <w:t>умножить на % торговой надбавки и разделить на 100%.</w:t>
      </w:r>
    </w:p>
    <w:p w:rsidR="002C7BFA" w:rsidRPr="00A203E0" w:rsidRDefault="002C7BFA" w:rsidP="00254D1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-</w:t>
      </w:r>
      <w:r w:rsidR="00254D1D" w:rsidRPr="00A203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03E0">
        <w:rPr>
          <w:rFonts w:ascii="Times New Roman" w:hAnsi="Times New Roman"/>
          <w:color w:val="000000"/>
          <w:sz w:val="24"/>
          <w:szCs w:val="24"/>
        </w:rPr>
        <w:t>или от свободной розничной цены товара отнять стоимость товара по отпускной цене</w:t>
      </w:r>
    </w:p>
    <w:p w:rsidR="002C7BFA" w:rsidRPr="00A203E0" w:rsidRDefault="002C7BFA" w:rsidP="00254D1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-</w:t>
      </w:r>
      <w:r w:rsidR="00254D1D" w:rsidRPr="00A203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03E0">
        <w:rPr>
          <w:rFonts w:ascii="Times New Roman" w:hAnsi="Times New Roman"/>
          <w:color w:val="000000"/>
          <w:sz w:val="24"/>
          <w:szCs w:val="24"/>
        </w:rPr>
        <w:t>или свободную розничную цену товара умножить на % торговой надбавки и разделить на (100%+торговая надбавка)</w:t>
      </w:r>
    </w:p>
    <w:p w:rsidR="00DC2519" w:rsidRPr="00A203E0" w:rsidRDefault="00DC2519" w:rsidP="00254D1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Н</w:t>
      </w:r>
      <w:r w:rsidR="002C7BFA" w:rsidRPr="00A203E0">
        <w:rPr>
          <w:rFonts w:ascii="Times New Roman" w:hAnsi="Times New Roman"/>
          <w:color w:val="000000"/>
          <w:sz w:val="24"/>
          <w:szCs w:val="24"/>
        </w:rPr>
        <w:t>апример. Свободная отпускная цена товара 12 тыс. руб.</w:t>
      </w:r>
      <w:r w:rsidRPr="00A203E0">
        <w:rPr>
          <w:rFonts w:ascii="Times New Roman" w:hAnsi="Times New Roman"/>
          <w:color w:val="000000"/>
          <w:sz w:val="24"/>
          <w:szCs w:val="24"/>
        </w:rPr>
        <w:t xml:space="preserve"> Торговая надбавка 15%. Рассчитайте сумму торговой надбавки и стоимость товара по свободной розничной цене.</w:t>
      </w:r>
    </w:p>
    <w:p w:rsidR="002C7BFA" w:rsidRPr="00A203E0" w:rsidRDefault="00DC2519" w:rsidP="00254D1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Например. Свободная розничная цена товара 4,0 тыс. руб. Свободная отпускная цена 3,2 тыс. руб. Определите сумму и уровень торговой надбавки.</w:t>
      </w:r>
      <w:r w:rsidR="002C7BFA" w:rsidRPr="00A203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D0632" w:rsidRPr="00A203E0" w:rsidRDefault="00DC2519" w:rsidP="00254D1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203E0">
        <w:rPr>
          <w:rFonts w:ascii="Times New Roman" w:hAnsi="Times New Roman"/>
          <w:sz w:val="24"/>
          <w:szCs w:val="24"/>
        </w:rPr>
        <w:t>Например. Свободная розничная цена товара 8 тыс. руб., торговая надбавка 15%. Определите сумму торговой надбавки и свободную отпускную цену товара.</w:t>
      </w:r>
    </w:p>
    <w:p w:rsidR="00DC2519" w:rsidRPr="00A203E0" w:rsidRDefault="00DC2519" w:rsidP="00254D1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203E0">
        <w:rPr>
          <w:rFonts w:ascii="Times New Roman" w:hAnsi="Times New Roman"/>
          <w:sz w:val="24"/>
          <w:szCs w:val="24"/>
        </w:rPr>
        <w:t>Цены, как известно, должны отражать общественно необходимые затраты труда, обеспечить возмещение издержек производства и обращения, гарантировать каждому нормально работающему предприятию оптимальную прибыль.</w:t>
      </w:r>
    </w:p>
    <w:p w:rsidR="00254D1D" w:rsidRPr="00A203E0" w:rsidRDefault="00254D1D" w:rsidP="00254D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203E0">
        <w:rPr>
          <w:rFonts w:ascii="Times New Roman" w:hAnsi="Times New Roman"/>
          <w:b/>
          <w:color w:val="000000"/>
          <w:sz w:val="24"/>
          <w:szCs w:val="24"/>
        </w:rPr>
        <w:t>2. Особенности расчета наценок в ТООП.</w:t>
      </w:r>
    </w:p>
    <w:p w:rsidR="00254D1D" w:rsidRPr="00A203E0" w:rsidRDefault="00254D1D" w:rsidP="00F3507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На предприятиях общественного питания сочетаются процессы производства, реализации</w:t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A203E0">
        <w:rPr>
          <w:rFonts w:ascii="Times New Roman" w:hAnsi="Times New Roman"/>
          <w:color w:val="000000"/>
          <w:sz w:val="24"/>
          <w:szCs w:val="24"/>
        </w:rPr>
        <w:t xml:space="preserve"> организации потреб</w:t>
      </w:r>
      <w:r w:rsidRPr="00A203E0">
        <w:rPr>
          <w:rFonts w:ascii="Times New Roman" w:hAnsi="Times New Roman"/>
          <w:color w:val="000000"/>
          <w:sz w:val="24"/>
          <w:szCs w:val="24"/>
        </w:rPr>
        <w:softHyphen/>
        <w:t>ления продукции. Поэтому для покрытия этих расходов размер</w:t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 xml:space="preserve"> торговых надбавок недостаточен.</w:t>
      </w:r>
      <w:r w:rsidRPr="00A203E0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03E0">
        <w:rPr>
          <w:rFonts w:ascii="Times New Roman" w:hAnsi="Times New Roman"/>
          <w:color w:val="000000"/>
          <w:sz w:val="24"/>
          <w:szCs w:val="24"/>
        </w:rPr>
        <w:t xml:space="preserve">связи с этим </w:t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>на</w:t>
      </w:r>
      <w:r w:rsidRPr="00A203E0">
        <w:rPr>
          <w:rFonts w:ascii="Times New Roman" w:hAnsi="Times New Roman"/>
          <w:color w:val="000000"/>
          <w:sz w:val="24"/>
          <w:szCs w:val="24"/>
        </w:rPr>
        <w:t xml:space="preserve"> сырье, продук</w:t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>ты</w:t>
      </w:r>
      <w:r w:rsidRPr="00A203E0">
        <w:rPr>
          <w:rFonts w:ascii="Times New Roman" w:hAnsi="Times New Roman"/>
          <w:color w:val="000000"/>
          <w:sz w:val="24"/>
          <w:szCs w:val="24"/>
        </w:rPr>
        <w:t xml:space="preserve"> и полуфаб</w:t>
      </w:r>
      <w:r w:rsidRPr="00A203E0">
        <w:rPr>
          <w:rFonts w:ascii="Times New Roman" w:hAnsi="Times New Roman"/>
          <w:color w:val="000000"/>
          <w:sz w:val="24"/>
          <w:szCs w:val="24"/>
        </w:rPr>
        <w:softHyphen/>
        <w:t>рикаты</w:t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>,</w:t>
      </w:r>
      <w:r w:rsidRPr="00A203E0">
        <w:rPr>
          <w:rFonts w:ascii="Times New Roman" w:hAnsi="Times New Roman"/>
          <w:color w:val="000000"/>
          <w:sz w:val="24"/>
          <w:szCs w:val="24"/>
        </w:rPr>
        <w:t xml:space="preserve"> используемые для приготовления продукции собственного про</w:t>
      </w:r>
      <w:r w:rsidRPr="00A203E0">
        <w:rPr>
          <w:rFonts w:ascii="Times New Roman" w:hAnsi="Times New Roman"/>
          <w:color w:val="000000"/>
          <w:sz w:val="24"/>
          <w:szCs w:val="24"/>
        </w:rPr>
        <w:softHyphen/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>изводства</w:t>
      </w:r>
      <w:r w:rsidRPr="00A203E0">
        <w:rPr>
          <w:rFonts w:ascii="Times New Roman" w:hAnsi="Times New Roman"/>
          <w:color w:val="000000"/>
          <w:sz w:val="24"/>
          <w:szCs w:val="24"/>
        </w:rPr>
        <w:t xml:space="preserve"> устанавливаются предельн</w:t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>ые</w:t>
      </w:r>
      <w:r w:rsidRPr="00A203E0">
        <w:rPr>
          <w:rFonts w:ascii="Times New Roman" w:hAnsi="Times New Roman"/>
          <w:color w:val="000000"/>
          <w:sz w:val="24"/>
          <w:szCs w:val="24"/>
        </w:rPr>
        <w:t xml:space="preserve"> разме</w:t>
      </w:r>
      <w:r w:rsidRPr="00A203E0">
        <w:rPr>
          <w:rFonts w:ascii="Times New Roman" w:hAnsi="Times New Roman"/>
          <w:color w:val="000000"/>
          <w:sz w:val="24"/>
          <w:szCs w:val="24"/>
        </w:rPr>
        <w:softHyphen/>
        <w:t>ры наценок, независимо от того, на изготовление каких блюд и из</w:t>
      </w:r>
      <w:r w:rsidRPr="00A203E0">
        <w:rPr>
          <w:rFonts w:ascii="Times New Roman" w:hAnsi="Times New Roman"/>
          <w:color w:val="000000"/>
          <w:sz w:val="24"/>
          <w:szCs w:val="24"/>
        </w:rPr>
        <w:softHyphen/>
        <w:t>делий они будут использова</w:t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>ны. П</w:t>
      </w:r>
      <w:r w:rsidRPr="00A203E0">
        <w:rPr>
          <w:rFonts w:ascii="Times New Roman" w:hAnsi="Times New Roman"/>
          <w:color w:val="000000"/>
          <w:sz w:val="24"/>
          <w:szCs w:val="24"/>
        </w:rPr>
        <w:t>редприятия общественного питания в зави</w:t>
      </w:r>
      <w:r w:rsidRPr="00A203E0">
        <w:rPr>
          <w:rFonts w:ascii="Times New Roman" w:hAnsi="Times New Roman"/>
          <w:color w:val="000000"/>
          <w:sz w:val="24"/>
          <w:szCs w:val="24"/>
        </w:rPr>
        <w:softHyphen/>
        <w:t>симости от типа, места расположения, степени материально-техничес</w:t>
      </w:r>
      <w:r w:rsidRPr="00A203E0">
        <w:rPr>
          <w:rFonts w:ascii="Times New Roman" w:hAnsi="Times New Roman"/>
          <w:color w:val="000000"/>
          <w:sz w:val="24"/>
          <w:szCs w:val="24"/>
        </w:rPr>
        <w:softHyphen/>
        <w:t>кой оснащенности и объема предоставляемых потребителю услуг под</w:t>
      </w:r>
      <w:r w:rsidRPr="00A203E0">
        <w:rPr>
          <w:rFonts w:ascii="Times New Roman" w:hAnsi="Times New Roman"/>
          <w:color w:val="000000"/>
          <w:sz w:val="24"/>
          <w:szCs w:val="24"/>
        </w:rPr>
        <w:softHyphen/>
        <w:t>разделяются на шесть наценочных категорий: супер-люкс, люкс, выс</w:t>
      </w:r>
      <w:r w:rsidRPr="00A203E0">
        <w:rPr>
          <w:rFonts w:ascii="Times New Roman" w:hAnsi="Times New Roman"/>
          <w:color w:val="000000"/>
          <w:sz w:val="24"/>
          <w:szCs w:val="24"/>
        </w:rPr>
        <w:softHyphen/>
        <w:t>шую, первую</w:t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>,</w:t>
      </w:r>
      <w:r w:rsidRPr="00A203E0">
        <w:rPr>
          <w:rFonts w:ascii="Times New Roman" w:hAnsi="Times New Roman"/>
          <w:color w:val="000000"/>
          <w:sz w:val="24"/>
          <w:szCs w:val="24"/>
        </w:rPr>
        <w:t xml:space="preserve"> вторую и третью. </w:t>
      </w:r>
    </w:p>
    <w:p w:rsidR="00F35074" w:rsidRPr="00A203E0" w:rsidRDefault="00F35074" w:rsidP="00F35074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Каждое предприятие общественного питания должно иметь документ (свидетельство, приказ, распоряжение и др.) о присвоении наценочной категории.</w:t>
      </w:r>
    </w:p>
    <w:p w:rsidR="00254D1D" w:rsidRPr="00A203E0" w:rsidRDefault="00254D1D" w:rsidP="00F3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Установленный предельный размер наценки не распространяется на предприятия общественного питания второй наценочно</w:t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A203E0">
        <w:rPr>
          <w:rFonts w:ascii="Times New Roman" w:hAnsi="Times New Roman"/>
          <w:color w:val="000000"/>
          <w:sz w:val="24"/>
          <w:szCs w:val="24"/>
        </w:rPr>
        <w:t xml:space="preserve"> категории, обслуживающие трудовые коллектив</w:t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>ы</w:t>
      </w:r>
      <w:r w:rsidRPr="00A203E0">
        <w:rPr>
          <w:rFonts w:ascii="Times New Roman" w:hAnsi="Times New Roman"/>
          <w:color w:val="000000"/>
          <w:sz w:val="24"/>
          <w:szCs w:val="24"/>
        </w:rPr>
        <w:t xml:space="preserve"> производственных предприятий,</w:t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 xml:space="preserve"> ор</w:t>
      </w:r>
      <w:r w:rsidRPr="00A203E0">
        <w:rPr>
          <w:rFonts w:ascii="Times New Roman" w:hAnsi="Times New Roman"/>
          <w:color w:val="000000"/>
          <w:sz w:val="24"/>
          <w:szCs w:val="24"/>
        </w:rPr>
        <w:t>ганиза</w:t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>ц</w:t>
      </w:r>
      <w:r w:rsidRPr="00A203E0">
        <w:rPr>
          <w:rFonts w:ascii="Times New Roman" w:hAnsi="Times New Roman"/>
          <w:color w:val="000000"/>
          <w:sz w:val="24"/>
          <w:szCs w:val="24"/>
        </w:rPr>
        <w:t>ий и уч</w:t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>ре</w:t>
      </w:r>
      <w:r w:rsidRPr="00A203E0">
        <w:rPr>
          <w:rFonts w:ascii="Times New Roman" w:hAnsi="Times New Roman"/>
          <w:color w:val="000000"/>
          <w:sz w:val="24"/>
          <w:szCs w:val="24"/>
        </w:rPr>
        <w:t>ждений, поскольку им предоставлено</w:t>
      </w:r>
      <w:r w:rsidR="00F35074" w:rsidRPr="00A203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03E0">
        <w:rPr>
          <w:rFonts w:ascii="Times New Roman" w:hAnsi="Times New Roman"/>
          <w:color w:val="000000"/>
          <w:sz w:val="24"/>
          <w:szCs w:val="24"/>
        </w:rPr>
        <w:t xml:space="preserve">право самостоятельно определять размеры наценок. </w:t>
      </w:r>
    </w:p>
    <w:p w:rsidR="00F35074" w:rsidRPr="00A203E0" w:rsidRDefault="00F35074" w:rsidP="00F3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03E0">
        <w:rPr>
          <w:rFonts w:ascii="Times New Roman" w:hAnsi="Times New Roman"/>
          <w:color w:val="000000"/>
          <w:sz w:val="24"/>
          <w:szCs w:val="24"/>
        </w:rPr>
        <w:t>Одной из особенностей работы предприятий общественного пита</w:t>
      </w:r>
      <w:r w:rsidRPr="00A203E0">
        <w:rPr>
          <w:rFonts w:ascii="Times New Roman" w:hAnsi="Times New Roman"/>
          <w:color w:val="000000"/>
          <w:sz w:val="24"/>
          <w:szCs w:val="24"/>
        </w:rPr>
        <w:softHyphen/>
        <w:t>ния является то, что наряду с реализацией продукции собственного производства в них продаются покупные товары (</w:t>
      </w:r>
      <w:r w:rsidR="00A203E0" w:rsidRPr="00A203E0">
        <w:rPr>
          <w:rFonts w:ascii="Times New Roman" w:hAnsi="Times New Roman"/>
          <w:color w:val="000000"/>
          <w:sz w:val="24"/>
          <w:szCs w:val="24"/>
        </w:rPr>
        <w:t>хлебобулочные</w:t>
      </w:r>
      <w:r w:rsidRPr="00A203E0">
        <w:rPr>
          <w:rFonts w:ascii="Times New Roman" w:hAnsi="Times New Roman"/>
          <w:color w:val="000000"/>
          <w:sz w:val="24"/>
          <w:szCs w:val="24"/>
        </w:rPr>
        <w:t xml:space="preserve">   и кондитерские изделия промышленного производства, мороженное, таба</w:t>
      </w:r>
      <w:r w:rsidRPr="00A203E0">
        <w:rPr>
          <w:rFonts w:ascii="Times New Roman" w:hAnsi="Times New Roman"/>
          <w:color w:val="000000"/>
          <w:sz w:val="24"/>
          <w:szCs w:val="24"/>
        </w:rPr>
        <w:softHyphen/>
        <w:t>чные изделия и др.). В связи с этим валовой доход от реализации данной  группы покупных товаров в отличие от реализации продукции собственного производства обычно состоит из одного элемента - тор</w:t>
      </w:r>
      <w:r w:rsidRPr="00A203E0">
        <w:rPr>
          <w:rFonts w:ascii="Times New Roman" w:hAnsi="Times New Roman"/>
          <w:color w:val="000000"/>
          <w:sz w:val="24"/>
          <w:szCs w:val="24"/>
        </w:rPr>
        <w:softHyphen/>
        <w:t>говой надбавки.</w:t>
      </w:r>
    </w:p>
    <w:p w:rsidR="00F35074" w:rsidRPr="00A203E0" w:rsidRDefault="00F35074" w:rsidP="00F350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203E0">
        <w:rPr>
          <w:rFonts w:ascii="Times New Roman" w:hAnsi="Times New Roman"/>
          <w:sz w:val="24"/>
          <w:szCs w:val="24"/>
        </w:rPr>
        <w:t>Суму наценки на продукцию ОП рассчитывается: Свободная розничная цена умножить на наценку и разделить на 100%</w:t>
      </w:r>
    </w:p>
    <w:p w:rsidR="00F35074" w:rsidRPr="00A203E0" w:rsidRDefault="00F35074" w:rsidP="00F350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203E0">
        <w:rPr>
          <w:rFonts w:ascii="Times New Roman" w:hAnsi="Times New Roman"/>
          <w:sz w:val="24"/>
          <w:szCs w:val="24"/>
        </w:rPr>
        <w:t>- или продажная цена кулинарной продукции минус стоимость товара по средней розничной цене.</w:t>
      </w:r>
    </w:p>
    <w:p w:rsidR="00F35074" w:rsidRPr="00A203E0" w:rsidRDefault="00F35074" w:rsidP="00F350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203E0">
        <w:rPr>
          <w:rFonts w:ascii="Times New Roman" w:hAnsi="Times New Roman"/>
          <w:sz w:val="24"/>
          <w:szCs w:val="24"/>
        </w:rPr>
        <w:t>- или продажная цена кулинарной продукции умножить на % наценки и разделить на (100% +% наценки)</w:t>
      </w:r>
    </w:p>
    <w:p w:rsidR="00F35074" w:rsidRPr="00A203E0" w:rsidRDefault="00F35074" w:rsidP="00F350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203E0">
        <w:rPr>
          <w:rFonts w:ascii="Times New Roman" w:hAnsi="Times New Roman"/>
          <w:sz w:val="24"/>
          <w:szCs w:val="24"/>
        </w:rPr>
        <w:t>Например. Стоимость сырьевого набора 6 тыс. руб. Наценка ТООП 30%. Определите сумму наценки и продажную цену продукции.</w:t>
      </w:r>
    </w:p>
    <w:p w:rsidR="00F35074" w:rsidRPr="00A203E0" w:rsidRDefault="00F35074" w:rsidP="00F350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203E0">
        <w:rPr>
          <w:rFonts w:ascii="Times New Roman" w:hAnsi="Times New Roman"/>
          <w:sz w:val="24"/>
          <w:szCs w:val="24"/>
        </w:rPr>
        <w:t xml:space="preserve">Например. </w:t>
      </w:r>
      <w:r w:rsidR="001B4942" w:rsidRPr="00A203E0">
        <w:rPr>
          <w:rFonts w:ascii="Times New Roman" w:hAnsi="Times New Roman"/>
          <w:sz w:val="24"/>
          <w:szCs w:val="24"/>
        </w:rPr>
        <w:t>Продажная цена кулинарной продукции 3 тыс. руб., свободная розничная цена 2,3 тыс. руб. Определите сумму и уровень наценки.</w:t>
      </w:r>
    </w:p>
    <w:p w:rsidR="001B4942" w:rsidRPr="00A203E0" w:rsidRDefault="001B4942" w:rsidP="00F350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203E0">
        <w:rPr>
          <w:rFonts w:ascii="Times New Roman" w:hAnsi="Times New Roman"/>
          <w:sz w:val="24"/>
          <w:szCs w:val="24"/>
        </w:rPr>
        <w:t>Например. Продажная цена кулинарной продукции 2,6 тыс. руб., наценка ТООП 30%. Определите сумму наценки и свободную розничную цену продукции.</w:t>
      </w:r>
      <w:bookmarkStart w:id="0" w:name="_GoBack"/>
      <w:bookmarkEnd w:id="0"/>
    </w:p>
    <w:sectPr w:rsidR="001B4942" w:rsidRPr="00A203E0" w:rsidSect="00D62D8F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632"/>
    <w:rsid w:val="00134931"/>
    <w:rsid w:val="00135F91"/>
    <w:rsid w:val="001B4942"/>
    <w:rsid w:val="00210434"/>
    <w:rsid w:val="00246FB4"/>
    <w:rsid w:val="00254D1D"/>
    <w:rsid w:val="002C7BFA"/>
    <w:rsid w:val="003F56E1"/>
    <w:rsid w:val="005107CC"/>
    <w:rsid w:val="008E25F5"/>
    <w:rsid w:val="009464F0"/>
    <w:rsid w:val="00952A5D"/>
    <w:rsid w:val="009D4A68"/>
    <w:rsid w:val="00A203E0"/>
    <w:rsid w:val="00A3371B"/>
    <w:rsid w:val="00AB5AE9"/>
    <w:rsid w:val="00AD0632"/>
    <w:rsid w:val="00C4108E"/>
    <w:rsid w:val="00D62D8F"/>
    <w:rsid w:val="00DC2519"/>
    <w:rsid w:val="00F3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52FD44-CF2B-4C66-8828-8E0F36A8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admin</cp:lastModifiedBy>
  <cp:revision>2</cp:revision>
  <cp:lastPrinted>2010-11-07T10:18:00Z</cp:lastPrinted>
  <dcterms:created xsi:type="dcterms:W3CDTF">2014-05-12T20:12:00Z</dcterms:created>
  <dcterms:modified xsi:type="dcterms:W3CDTF">2014-05-12T20:12:00Z</dcterms:modified>
</cp:coreProperties>
</file>