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FD" w:rsidRPr="008D22D6" w:rsidRDefault="008D22D6" w:rsidP="009C7C3B">
      <w:pPr>
        <w:spacing w:line="360" w:lineRule="auto"/>
        <w:jc w:val="center"/>
        <w:rPr>
          <w:rFonts w:ascii="Times New Roman" w:hAnsi="Times New Roman"/>
          <w:lang w:val="uk-UA"/>
        </w:rPr>
      </w:pPr>
      <w:r w:rsidRPr="008D22D6">
        <w:rPr>
          <w:rFonts w:ascii="Times New Roman" w:hAnsi="Times New Roman"/>
          <w:lang w:val="uk-UA"/>
        </w:rPr>
        <w:t>Міністерство</w:t>
      </w:r>
      <w:r w:rsidR="009744FD" w:rsidRPr="008D22D6">
        <w:rPr>
          <w:rFonts w:ascii="Times New Roman" w:hAnsi="Times New Roman"/>
          <w:lang w:val="uk-UA"/>
        </w:rPr>
        <w:t xml:space="preserve"> освіти і науки України</w:t>
      </w:r>
    </w:p>
    <w:p w:rsidR="009744FD" w:rsidRPr="00927038" w:rsidRDefault="009744FD" w:rsidP="009C7C3B">
      <w:pPr>
        <w:spacing w:line="360" w:lineRule="auto"/>
        <w:jc w:val="center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Дніпропетровський національний університет</w:t>
      </w:r>
    </w:p>
    <w:p w:rsidR="009744FD" w:rsidRPr="00927038" w:rsidRDefault="009744FD" w:rsidP="009C7C3B">
      <w:pPr>
        <w:spacing w:line="360" w:lineRule="auto"/>
        <w:jc w:val="center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Хімічний факультет</w:t>
      </w: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P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335366" w:rsidRDefault="009744FD" w:rsidP="009C7C3B">
      <w:pPr>
        <w:spacing w:line="360" w:lineRule="auto"/>
        <w:jc w:val="center"/>
        <w:rPr>
          <w:rFonts w:ascii="Times New Roman" w:hAnsi="Times New Roman"/>
          <w:lang w:val="uk-UA"/>
        </w:rPr>
      </w:pPr>
      <w:r w:rsidRPr="00335366">
        <w:rPr>
          <w:rFonts w:ascii="Times New Roman" w:hAnsi="Times New Roman"/>
          <w:lang w:val="uk-UA"/>
        </w:rPr>
        <w:t>Реферат на тему:</w:t>
      </w:r>
    </w:p>
    <w:p w:rsidR="009744FD" w:rsidRPr="00335366" w:rsidRDefault="009744FD" w:rsidP="009C7C3B">
      <w:pPr>
        <w:spacing w:line="360" w:lineRule="auto"/>
        <w:jc w:val="center"/>
        <w:rPr>
          <w:rFonts w:ascii="Times New Roman" w:hAnsi="Times New Roman"/>
        </w:rPr>
      </w:pPr>
      <w:r w:rsidRPr="00335366">
        <w:rPr>
          <w:rFonts w:ascii="Times New Roman" w:hAnsi="Times New Roman"/>
          <w:lang w:val="uk-UA"/>
        </w:rPr>
        <w:t>«</w:t>
      </w:r>
      <w:r w:rsidR="00335366" w:rsidRPr="00335366">
        <w:rPr>
          <w:rStyle w:val="FontStyle11"/>
          <w:rFonts w:ascii="Times New Roman" w:hAnsi="Times New Roman" w:cs="Times New Roman"/>
          <w:b w:val="0"/>
        </w:rPr>
        <w:t>Искусственное выращивание рубинов</w:t>
      </w:r>
      <w:r w:rsidRPr="00335366">
        <w:rPr>
          <w:rFonts w:ascii="Times New Roman" w:hAnsi="Times New Roman"/>
        </w:rPr>
        <w:t>»</w:t>
      </w: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P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744FD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ind w:left="5812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Виконав: студент</w:t>
      </w:r>
    </w:p>
    <w:p w:rsidR="009744FD" w:rsidRPr="00927038" w:rsidRDefault="009744FD" w:rsidP="00927038">
      <w:pPr>
        <w:ind w:left="5812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 xml:space="preserve">групи </w:t>
      </w:r>
    </w:p>
    <w:p w:rsidR="009744FD" w:rsidRPr="00927038" w:rsidRDefault="009744FD" w:rsidP="00927038">
      <w:pPr>
        <w:ind w:left="5812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ind w:left="5812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Перевірив:</w:t>
      </w:r>
      <w:r w:rsidR="00927038">
        <w:rPr>
          <w:rFonts w:ascii="Times New Roman" w:hAnsi="Times New Roman"/>
          <w:lang w:val="uk-UA"/>
        </w:rPr>
        <w:t xml:space="preserve"> </w:t>
      </w:r>
    </w:p>
    <w:p w:rsidR="009744FD" w:rsidRPr="00927038" w:rsidRDefault="009744FD" w:rsidP="00927038">
      <w:pPr>
        <w:ind w:left="5812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к.х.н., доцент кафедри</w:t>
      </w:r>
    </w:p>
    <w:p w:rsidR="009744FD" w:rsidRPr="00927038" w:rsidRDefault="009C7C3B" w:rsidP="00927038">
      <w:pPr>
        <w:ind w:left="5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аналітичн</w:t>
      </w:r>
      <w:r w:rsidR="009744FD" w:rsidRPr="00927038">
        <w:rPr>
          <w:rFonts w:ascii="Times New Roman" w:hAnsi="Times New Roman"/>
          <w:lang w:val="uk-UA"/>
        </w:rPr>
        <w:t>ої хімії</w:t>
      </w: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27038" w:rsidRDefault="00927038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</w:p>
    <w:p w:rsidR="009744FD" w:rsidRPr="00927038" w:rsidRDefault="009744FD" w:rsidP="00927038">
      <w:pPr>
        <w:jc w:val="center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Дніпропетровськ</w:t>
      </w:r>
    </w:p>
    <w:p w:rsidR="009744FD" w:rsidRPr="00927038" w:rsidRDefault="009744FD" w:rsidP="009744FD">
      <w:pPr>
        <w:shd w:val="clear" w:color="auto" w:fill="FFFFFF"/>
        <w:tabs>
          <w:tab w:val="left" w:pos="142"/>
        </w:tabs>
        <w:ind w:right="29"/>
        <w:jc w:val="center"/>
        <w:rPr>
          <w:rFonts w:ascii="Times New Roman" w:hAnsi="Times New Roman"/>
          <w:lang w:val="uk-UA"/>
        </w:rPr>
      </w:pPr>
      <w:r w:rsidRPr="00927038">
        <w:rPr>
          <w:rFonts w:ascii="Times New Roman" w:hAnsi="Times New Roman"/>
          <w:lang w:val="uk-UA"/>
        </w:rPr>
        <w:t>2008</w:t>
      </w:r>
    </w:p>
    <w:p w:rsidR="00C869B7" w:rsidRDefault="00C869B7" w:rsidP="00C869B7">
      <w:pPr>
        <w:ind w:firstLine="709"/>
        <w:jc w:val="center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br w:type="page"/>
      </w:r>
      <w:r>
        <w:rPr>
          <w:rStyle w:val="FontStyle11"/>
          <w:rFonts w:ascii="Times New Roman" w:hAnsi="Times New Roman" w:cs="Times New Roman"/>
        </w:rPr>
        <w:lastRenderedPageBreak/>
        <w:t>СОДЕРЖАНИЕ</w:t>
      </w:r>
    </w:p>
    <w:p w:rsidR="00C869B7" w:rsidRDefault="00C869B7" w:rsidP="00C869B7">
      <w:pPr>
        <w:ind w:firstLine="709"/>
        <w:jc w:val="center"/>
        <w:rPr>
          <w:rStyle w:val="FontStyle11"/>
          <w:rFonts w:ascii="Times New Roman" w:hAnsi="Times New Roman" w:cs="Times New Roman"/>
        </w:rPr>
      </w:pPr>
    </w:p>
    <w:p w:rsidR="0013467E" w:rsidRPr="0013467E" w:rsidRDefault="0013467E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r w:rsidRPr="0013467E">
        <w:rPr>
          <w:rStyle w:val="FontStyle11"/>
          <w:rFonts w:ascii="Times New Roman" w:hAnsi="Times New Roman" w:cs="Times New Roman"/>
          <w:b w:val="0"/>
          <w:bCs w:val="0"/>
        </w:rPr>
        <w:fldChar w:fldCharType="begin"/>
      </w:r>
      <w:r w:rsidRPr="0013467E">
        <w:rPr>
          <w:rStyle w:val="FontStyle11"/>
          <w:rFonts w:ascii="Times New Roman" w:hAnsi="Times New Roman" w:cs="Times New Roman"/>
          <w:b w:val="0"/>
          <w:bCs w:val="0"/>
        </w:rPr>
        <w:instrText xml:space="preserve"> TOC \o "1-3" \h \z \u </w:instrText>
      </w:r>
      <w:r w:rsidRPr="0013467E">
        <w:rPr>
          <w:rStyle w:val="FontStyle11"/>
          <w:rFonts w:ascii="Times New Roman" w:hAnsi="Times New Roman" w:cs="Times New Roman"/>
          <w:b w:val="0"/>
          <w:bCs w:val="0"/>
        </w:rPr>
        <w:fldChar w:fldCharType="separate"/>
      </w:r>
      <w:hyperlink w:anchor="_Toc212388351" w:history="1">
        <w:r w:rsidRPr="0013467E">
          <w:rPr>
            <w:rStyle w:val="a6"/>
            <w:rFonts w:ascii="Times New Roman" w:hAnsi="Times New Roman"/>
            <w:noProof/>
          </w:rPr>
          <w:t>ВВЕДЕНИЕ</w:t>
        </w:r>
        <w:r w:rsidRPr="0013467E">
          <w:rPr>
            <w:rFonts w:ascii="Times New Roman" w:hAnsi="Times New Roman"/>
            <w:noProof/>
            <w:webHidden/>
          </w:rPr>
          <w:tab/>
        </w:r>
        <w:r w:rsidRPr="0013467E">
          <w:rPr>
            <w:rFonts w:ascii="Times New Roman" w:hAnsi="Times New Roman"/>
            <w:noProof/>
            <w:webHidden/>
          </w:rPr>
          <w:fldChar w:fldCharType="begin"/>
        </w:r>
        <w:r w:rsidRPr="0013467E">
          <w:rPr>
            <w:rFonts w:ascii="Times New Roman" w:hAnsi="Times New Roman"/>
            <w:noProof/>
            <w:webHidden/>
          </w:rPr>
          <w:instrText xml:space="preserve"> PAGEREF _Toc212388351 \h </w:instrText>
        </w:r>
        <w:r w:rsidRPr="0013467E">
          <w:rPr>
            <w:rFonts w:ascii="Times New Roman" w:hAnsi="Times New Roman"/>
            <w:noProof/>
            <w:webHidden/>
          </w:rPr>
        </w:r>
        <w:r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3</w:t>
        </w:r>
        <w:r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2" w:history="1">
        <w:r w:rsidR="0013467E" w:rsidRPr="0013467E">
          <w:rPr>
            <w:rStyle w:val="a6"/>
            <w:rFonts w:ascii="Times New Roman" w:hAnsi="Times New Roman"/>
            <w:noProof/>
          </w:rPr>
          <w:t>ЖЕНЕВСКИЕ РУБИНЫ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_Toc212388352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4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3" w:history="1">
        <w:r w:rsidR="0013467E" w:rsidRPr="0013467E">
          <w:rPr>
            <w:rStyle w:val="a6"/>
            <w:rFonts w:ascii="Times New Roman" w:hAnsi="Times New Roman"/>
            <w:noProof/>
          </w:rPr>
          <w:t>ОГЮСТ ВЕРНЕЙЛЬ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_Toc212388353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6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4" w:history="1">
        <w:r w:rsidR="0013467E" w:rsidRPr="0013467E">
          <w:rPr>
            <w:rStyle w:val="a6"/>
            <w:rFonts w:ascii="Times New Roman" w:hAnsi="Times New Roman"/>
            <w:noProof/>
          </w:rPr>
          <w:t>МЕТОД ВЕРНЕЙЛЯ НА СОВРЕМЕННОМ ЭТАПЕ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_Toc212388354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9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5" w:history="1">
        <w:r w:rsidR="0013467E" w:rsidRPr="0013467E">
          <w:rPr>
            <w:rStyle w:val="a6"/>
            <w:rFonts w:ascii="Times New Roman" w:hAnsi="Times New Roman"/>
            <w:noProof/>
          </w:rPr>
          <w:t>«ДЖЕВА»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_Toc212388355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13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6" w:history="1">
        <w:r w:rsidR="0013467E" w:rsidRPr="0013467E">
          <w:rPr>
            <w:rStyle w:val="a6"/>
            <w:rFonts w:ascii="Times New Roman" w:hAnsi="Times New Roman"/>
            <w:noProof/>
          </w:rPr>
          <w:t>ЗВЕЗДНЫЕ КАМНИ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_Toc212388356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15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7" w:history="1">
        <w:r w:rsidR="0013467E" w:rsidRPr="0013467E">
          <w:rPr>
            <w:rStyle w:val="a6"/>
            <w:rFonts w:ascii="Times New Roman" w:hAnsi="Times New Roman"/>
            <w:noProof/>
          </w:rPr>
          <w:t>ДРУГИЕ МЕТОДЫ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_Toc212388357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16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13467E" w:rsidRPr="0013467E" w:rsidRDefault="000D59AC">
      <w:pPr>
        <w:pStyle w:val="10"/>
        <w:tabs>
          <w:tab w:val="right" w:leader="dot" w:pos="10196"/>
        </w:tabs>
        <w:rPr>
          <w:rFonts w:ascii="Times New Roman" w:hAnsi="Times New Roman"/>
          <w:noProof/>
        </w:rPr>
      </w:pPr>
      <w:hyperlink w:anchor="_Toc212388358" w:history="1">
        <w:r w:rsidR="0013467E" w:rsidRPr="0013467E">
          <w:rPr>
            <w:rStyle w:val="a6"/>
            <w:rFonts w:ascii="Times New Roman" w:hAnsi="Times New Roman"/>
            <w:noProof/>
          </w:rPr>
          <w:t>СПИСОК ЛИТЕРАТУРЫ</w:t>
        </w:r>
        <w:r w:rsidR="0013467E" w:rsidRPr="0013467E">
          <w:rPr>
            <w:rFonts w:ascii="Times New Roman" w:hAnsi="Times New Roman"/>
            <w:noProof/>
            <w:webHidden/>
          </w:rPr>
          <w:tab/>
        </w:r>
        <w:r w:rsidR="0013467E" w:rsidRPr="0013467E">
          <w:rPr>
            <w:rFonts w:ascii="Times New Roman" w:hAnsi="Times New Roman"/>
            <w:noProof/>
            <w:webHidden/>
          </w:rPr>
          <w:fldChar w:fldCharType="begin"/>
        </w:r>
        <w:r w:rsidR="0013467E" w:rsidRPr="0013467E">
          <w:rPr>
            <w:rFonts w:ascii="Times New Roman" w:hAnsi="Times New Roman"/>
            <w:noProof/>
            <w:webHidden/>
          </w:rPr>
          <w:instrText xml:space="preserve"> PAGEREF _Toc212388358 \h </w:instrText>
        </w:r>
        <w:r w:rsidR="0013467E" w:rsidRPr="0013467E">
          <w:rPr>
            <w:rFonts w:ascii="Times New Roman" w:hAnsi="Times New Roman"/>
            <w:noProof/>
            <w:webHidden/>
          </w:rPr>
        </w:r>
        <w:r w:rsidR="0013467E" w:rsidRPr="0013467E">
          <w:rPr>
            <w:rFonts w:ascii="Times New Roman" w:hAnsi="Times New Roman"/>
            <w:noProof/>
            <w:webHidden/>
          </w:rPr>
          <w:fldChar w:fldCharType="separate"/>
        </w:r>
        <w:r w:rsidR="001D5B61">
          <w:rPr>
            <w:rFonts w:ascii="Times New Roman" w:hAnsi="Times New Roman"/>
            <w:noProof/>
            <w:webHidden/>
          </w:rPr>
          <w:t>19</w:t>
        </w:r>
        <w:r w:rsidR="0013467E" w:rsidRPr="0013467E">
          <w:rPr>
            <w:rFonts w:ascii="Times New Roman" w:hAnsi="Times New Roman"/>
            <w:noProof/>
            <w:webHidden/>
          </w:rPr>
          <w:fldChar w:fldCharType="end"/>
        </w:r>
      </w:hyperlink>
    </w:p>
    <w:p w:rsidR="00527C4B" w:rsidRPr="00C869B7" w:rsidRDefault="0013467E" w:rsidP="00C11A2E">
      <w:pPr>
        <w:pStyle w:val="1"/>
        <w:jc w:val="center"/>
        <w:rPr>
          <w:rStyle w:val="FontStyle11"/>
          <w:rFonts w:ascii="Times New Roman" w:hAnsi="Times New Roman" w:cs="Times New Roman"/>
          <w:b/>
        </w:rPr>
      </w:pPr>
      <w:r w:rsidRPr="0013467E">
        <w:rPr>
          <w:rStyle w:val="FontStyle11"/>
          <w:rFonts w:ascii="Times New Roman" w:hAnsi="Times New Roman" w:cs="Times New Roman"/>
          <w:b/>
          <w:bCs/>
          <w:kern w:val="0"/>
        </w:rPr>
        <w:fldChar w:fldCharType="end"/>
      </w:r>
      <w:r w:rsidR="00C869B7">
        <w:rPr>
          <w:rStyle w:val="FontStyle11"/>
          <w:rFonts w:ascii="Times New Roman" w:hAnsi="Times New Roman" w:cs="Times New Roman"/>
        </w:rPr>
        <w:br w:type="page"/>
      </w:r>
      <w:bookmarkStart w:id="0" w:name="_Toc212388351"/>
      <w:r w:rsidR="00527C4B" w:rsidRPr="00C869B7">
        <w:rPr>
          <w:rStyle w:val="FontStyle11"/>
          <w:rFonts w:ascii="Times New Roman" w:hAnsi="Times New Roman" w:cs="Times New Roman"/>
          <w:b/>
        </w:rPr>
        <w:lastRenderedPageBreak/>
        <w:t>ВВЕДЕНИЕ</w:t>
      </w:r>
      <w:bookmarkEnd w:id="0"/>
    </w:p>
    <w:p w:rsidR="004814BA" w:rsidRPr="00C22F67" w:rsidRDefault="004814BA" w:rsidP="003770B3">
      <w:pPr>
        <w:ind w:firstLine="709"/>
        <w:jc w:val="both"/>
        <w:rPr>
          <w:rFonts w:ascii="Times New Roman" w:hAnsi="Times New Roman"/>
        </w:rPr>
      </w:pPr>
    </w:p>
    <w:p w:rsidR="004814BA" w:rsidRPr="00C22F67" w:rsidRDefault="00527C4B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6"/>
          <w:sz w:val="24"/>
          <w:szCs w:val="24"/>
        </w:rPr>
        <w:t>Р</w:t>
      </w:r>
      <w:r w:rsidR="004814BA" w:rsidRPr="00C22F67">
        <w:rPr>
          <w:rStyle w:val="FontStyle16"/>
          <w:sz w:val="24"/>
          <w:szCs w:val="24"/>
        </w:rPr>
        <w:t>убин и сапфир</w:t>
      </w:r>
      <w:r w:rsidR="00335366">
        <w:rPr>
          <w:rStyle w:val="FontStyle16"/>
          <w:sz w:val="24"/>
          <w:szCs w:val="24"/>
        </w:rPr>
        <w:t xml:space="preserve"> </w:t>
      </w:r>
      <w:r w:rsidR="004814BA" w:rsidRPr="00C22F67">
        <w:rPr>
          <w:rStyle w:val="FontStyle16"/>
          <w:sz w:val="24"/>
          <w:szCs w:val="24"/>
        </w:rPr>
        <w:t>—</w:t>
      </w:r>
      <w:r w:rsidR="00335366">
        <w:rPr>
          <w:rStyle w:val="FontStyle16"/>
          <w:sz w:val="24"/>
          <w:szCs w:val="24"/>
        </w:rPr>
        <w:t xml:space="preserve"> </w:t>
      </w:r>
      <w:r w:rsidR="004814BA" w:rsidRPr="00C22F67">
        <w:rPr>
          <w:rStyle w:val="FontStyle16"/>
          <w:sz w:val="24"/>
          <w:szCs w:val="24"/>
        </w:rPr>
        <w:t>минералы, которые хотя и различаются по внешне</w:t>
      </w:r>
      <w:r w:rsidR="004814BA" w:rsidRPr="00C22F67">
        <w:rPr>
          <w:rStyle w:val="FontStyle16"/>
          <w:sz w:val="24"/>
          <w:szCs w:val="24"/>
        </w:rPr>
        <w:softHyphen/>
        <w:t>му виду, обладают идентичной кристаллической структурой и свой</w:t>
      </w:r>
      <w:r w:rsidR="004814BA" w:rsidRPr="00C22F67">
        <w:rPr>
          <w:rStyle w:val="FontStyle16"/>
          <w:sz w:val="24"/>
          <w:szCs w:val="24"/>
        </w:rPr>
        <w:softHyphen/>
        <w:t xml:space="preserve">ствами, за исключением присутствия незначительных концентраций элементов-примесей, придающих им характерные цвета. Еще в </w:t>
      </w:r>
      <w:smartTag w:uri="urn:schemas-microsoft-com:office:smarttags" w:element="metricconverter">
        <w:smartTagPr>
          <w:attr w:name="ProductID" w:val="1672 г"/>
        </w:smartTagPr>
        <w:r w:rsidR="004814BA" w:rsidRPr="00C22F67">
          <w:rPr>
            <w:rStyle w:val="FontStyle16"/>
            <w:sz w:val="24"/>
            <w:szCs w:val="24"/>
          </w:rPr>
          <w:t>1672 г</w:t>
        </w:r>
      </w:smartTag>
      <w:r w:rsidR="004814BA" w:rsidRPr="00C22F67">
        <w:rPr>
          <w:rStyle w:val="FontStyle16"/>
          <w:sz w:val="24"/>
          <w:szCs w:val="24"/>
        </w:rPr>
        <w:t>. Роберт Бойль отметил, что «твердость рубина и сапфира настолько одинакова, что ювелиры считают их одним камнем, различающимся только цветом», и подтвердил эту мысль указа</w:t>
      </w:r>
      <w:r w:rsidR="00B26E3F">
        <w:rPr>
          <w:rStyle w:val="FontStyle16"/>
          <w:sz w:val="24"/>
          <w:szCs w:val="24"/>
        </w:rPr>
        <w:t>нием на одинаковый удельный вес</w:t>
      </w:r>
      <w:r w:rsidR="004814BA" w:rsidRPr="00C22F67">
        <w:rPr>
          <w:rStyle w:val="FontStyle16"/>
          <w:sz w:val="24"/>
          <w:szCs w:val="24"/>
        </w:rPr>
        <w:t xml:space="preserve">. Рубин и сапфир состоят в основном из окиси алюминия </w:t>
      </w:r>
      <w:r w:rsidR="004814B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А1</w:t>
      </w:r>
      <w:r w:rsidR="004814B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  <w:vertAlign w:val="subscript"/>
        </w:rPr>
        <w:t>2</w:t>
      </w:r>
      <w:r w:rsidR="004814B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О</w:t>
      </w:r>
      <w:r w:rsidR="004814B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  <w:vertAlign w:val="subscript"/>
        </w:rPr>
        <w:t>3</w:t>
      </w:r>
      <w:r w:rsidR="004814B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, </w:t>
      </w:r>
      <w:r w:rsidR="004814BA" w:rsidRPr="00C22F67">
        <w:rPr>
          <w:rStyle w:val="FontStyle16"/>
          <w:sz w:val="24"/>
          <w:szCs w:val="24"/>
        </w:rPr>
        <w:t>кристаллическую форму которой минералоги назы</w:t>
      </w:r>
      <w:r w:rsidR="004814BA" w:rsidRPr="00C22F67">
        <w:rPr>
          <w:rStyle w:val="FontStyle16"/>
          <w:sz w:val="24"/>
          <w:szCs w:val="24"/>
        </w:rPr>
        <w:softHyphen/>
        <w:t xml:space="preserve">вают </w:t>
      </w:r>
      <w:r w:rsidR="004814BA" w:rsidRPr="00C22F67">
        <w:rPr>
          <w:rStyle w:val="FontStyle18"/>
          <w:b w:val="0"/>
          <w:sz w:val="24"/>
          <w:szCs w:val="24"/>
        </w:rPr>
        <w:t xml:space="preserve">корундом. </w:t>
      </w:r>
      <w:r w:rsidR="004814BA" w:rsidRPr="00C22F67">
        <w:rPr>
          <w:rStyle w:val="FontStyle16"/>
          <w:sz w:val="24"/>
          <w:szCs w:val="24"/>
        </w:rPr>
        <w:t>Применение термина «глинозем» к этим материалам нередко приводит к путанице, поскольку он относится ко всем формам окиси алюминия, а название «корунд» используют только для кристал</w:t>
      </w:r>
      <w:r w:rsidR="004814BA" w:rsidRPr="00C22F67">
        <w:rPr>
          <w:rStyle w:val="FontStyle16"/>
          <w:sz w:val="24"/>
          <w:szCs w:val="24"/>
        </w:rPr>
        <w:softHyphen/>
        <w:t>лического материала. Чистый корунд бесцветен, и геммологи называ</w:t>
      </w:r>
      <w:r w:rsidR="004814BA" w:rsidRPr="00C22F67">
        <w:rPr>
          <w:rStyle w:val="FontStyle16"/>
          <w:sz w:val="24"/>
          <w:szCs w:val="24"/>
        </w:rPr>
        <w:softHyphen/>
        <w:t>ют такую природную разновидность «белым сапфиром». Большинство людей полагают, что сапфир — это драгоценный камень синего цвета, но он может быть желтым, розовым, оранжевым, сине-зеленым и бесцветным. Рубин же — это только «красный сапфир», хотя следует заметить, что это название он получил задолго до того, как стало, известно сходство их свойств. Характерный цвет рубину придает примесь хрома, а присутствие других элементов-примесей меняет окраску. Наиболее высоко ценимый оттенок имеет цвет «голубиной крови», хотя, вероятнее всего, у ювелиров нет привычки резать голубей, чтобы посмотреть, насколько цвет их камня соответствует этому идеалу!</w:t>
      </w:r>
    </w:p>
    <w:p w:rsidR="00BD7DFF" w:rsidRPr="00C22F67" w:rsidRDefault="004814BA" w:rsidP="003770B3">
      <w:pPr>
        <w:ind w:firstLine="709"/>
        <w:jc w:val="both"/>
        <w:rPr>
          <w:rStyle w:val="FontStyle18"/>
          <w:b w:val="0"/>
          <w:sz w:val="24"/>
          <w:szCs w:val="24"/>
        </w:rPr>
      </w:pPr>
      <w:r w:rsidRPr="00C22F67">
        <w:rPr>
          <w:rStyle w:val="FontStyle16"/>
          <w:sz w:val="24"/>
          <w:szCs w:val="24"/>
        </w:rPr>
        <w:t>Все формы корунда обладают высокой твердостью, что в сочета</w:t>
      </w:r>
      <w:r w:rsidRPr="00C22F67">
        <w:rPr>
          <w:rStyle w:val="FontStyle16"/>
          <w:sz w:val="24"/>
          <w:szCs w:val="24"/>
        </w:rPr>
        <w:softHyphen/>
        <w:t>нии с великолепным цветом привело к большой популярности рубина и сапфира, которыми украшают кольца и другие ювелирные изделия. Корунд широко используется также в различных инструментах и приборах, в том числе в часовых механизмах (в качестве подшипников и подпятников для вращающихся частей</w:t>
      </w:r>
      <w:r w:rsidRPr="0015177C">
        <w:rPr>
          <w:rStyle w:val="FontStyle18"/>
          <w:b w:val="0"/>
          <w:i w:val="0"/>
          <w:sz w:val="24"/>
          <w:szCs w:val="24"/>
        </w:rPr>
        <w:t>)</w:t>
      </w:r>
      <w:r w:rsidRPr="00C22F67">
        <w:rPr>
          <w:rStyle w:val="FontStyle18"/>
          <w:b w:val="0"/>
          <w:sz w:val="24"/>
          <w:szCs w:val="24"/>
        </w:rPr>
        <w:t>.</w:t>
      </w:r>
    </w:p>
    <w:p w:rsidR="00BD7DFF" w:rsidRPr="00C22F67" w:rsidRDefault="00BD7DFF" w:rsidP="003770B3">
      <w:pPr>
        <w:ind w:firstLine="709"/>
        <w:jc w:val="both"/>
        <w:rPr>
          <w:rStyle w:val="FontStyle18"/>
          <w:b w:val="0"/>
          <w:sz w:val="24"/>
          <w:szCs w:val="24"/>
        </w:rPr>
      </w:pPr>
    </w:p>
    <w:p w:rsidR="009541D4" w:rsidRPr="00C11A2E" w:rsidRDefault="00B00A05" w:rsidP="00C11A2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1" w:name="_Toc212388352"/>
      <w:r w:rsidR="009541D4" w:rsidRPr="00C11A2E">
        <w:rPr>
          <w:rFonts w:ascii="Times New Roman" w:hAnsi="Times New Roman" w:cs="Times New Roman"/>
          <w:sz w:val="24"/>
          <w:szCs w:val="24"/>
        </w:rPr>
        <w:lastRenderedPageBreak/>
        <w:t>ЖЕНЕВСКИЕ РУБИНЫ</w:t>
      </w:r>
      <w:bookmarkEnd w:id="1"/>
    </w:p>
    <w:p w:rsidR="009541D4" w:rsidRPr="00C22F67" w:rsidRDefault="009541D4" w:rsidP="00C22F67">
      <w:pPr>
        <w:widowControl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1D4" w:rsidRPr="00C22F67" w:rsidRDefault="00E91B96" w:rsidP="00C22F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="009541D4" w:rsidRPr="00C22F67">
        <w:rPr>
          <w:rFonts w:ascii="Times New Roman" w:hAnsi="Times New Roman"/>
        </w:rPr>
        <w:t>отя мелкие кристал</w:t>
      </w:r>
      <w:r w:rsidR="009541D4" w:rsidRPr="00C22F67">
        <w:rPr>
          <w:rFonts w:ascii="Times New Roman" w:hAnsi="Times New Roman"/>
        </w:rPr>
        <w:softHyphen/>
        <w:t>лы рубина были синтезированы Годэном, а также Фреми и Фейлем, однако камнями, которые на некоторое время поколебали устои сообщества ювелиров, были так называемые женев</w:t>
      </w:r>
      <w:r w:rsidR="009541D4" w:rsidRPr="00C22F67">
        <w:rPr>
          <w:rFonts w:ascii="Times New Roman" w:hAnsi="Times New Roman"/>
        </w:rPr>
        <w:softHyphen/>
        <w:t xml:space="preserve">ские рубины. Об этих камнях впервые сообщил в </w:t>
      </w:r>
      <w:smartTag w:uri="urn:schemas-microsoft-com:office:smarttags" w:element="metricconverter">
        <w:smartTagPr>
          <w:attr w:name="ProductID" w:val="1886 г"/>
        </w:smartTagPr>
        <w:r w:rsidR="009541D4" w:rsidRPr="00C22F67">
          <w:rPr>
            <w:rFonts w:ascii="Times New Roman" w:hAnsi="Times New Roman"/>
          </w:rPr>
          <w:t>1886 г</w:t>
        </w:r>
      </w:smartTag>
      <w:r w:rsidR="009541D4" w:rsidRPr="00C22F67">
        <w:rPr>
          <w:rFonts w:ascii="Times New Roman" w:hAnsi="Times New Roman"/>
        </w:rPr>
        <w:t>. П. Жантаз, минералог Музея истории природы в Париже. Первоначально считалось, что это природные рубины, однако группа ювелиров высказала сомнение и предоставила Жантазу образец с тем, чтобы он высказал свое мнение. Жантаз  роконсультировался с проф. М. Фриделем из Сорбонны, а также с М. Вандерхимом, президентом Синдиката алмазов и драгоценных камней, и все сошлись во мнении, что это— синтетический рубин. Решающим фактором было наличие в кристаллах очень мелких пузырьков. Такие пузырьки обычны для кристаллов, выращенных при плавлении в высокотемпера</w:t>
      </w:r>
      <w:r w:rsidR="009541D4" w:rsidRPr="00C22F67">
        <w:rPr>
          <w:rFonts w:ascii="Times New Roman" w:hAnsi="Times New Roman"/>
        </w:rPr>
        <w:softHyphen/>
        <w:t>турном пламени. Природные кристаллы могут содержать жид</w:t>
      </w:r>
      <w:r w:rsidR="009541D4" w:rsidRPr="00C22F67">
        <w:rPr>
          <w:rFonts w:ascii="Times New Roman" w:hAnsi="Times New Roman"/>
        </w:rPr>
        <w:softHyphen/>
        <w:t>кие, твердые и даже газовые включения, но никогда в них не наблюдается правильного расположения мелких газовых пу</w:t>
      </w:r>
      <w:r w:rsidR="009541D4" w:rsidRPr="00C22F67">
        <w:rPr>
          <w:rFonts w:ascii="Times New Roman" w:hAnsi="Times New Roman"/>
        </w:rPr>
        <w:softHyphen/>
        <w:t>зырьков, столь характерных для кристаллов, выращенных с использованием горелок с водородом или светильным газом в смеси с кислородом.</w:t>
      </w:r>
    </w:p>
    <w:p w:rsidR="009541D4" w:rsidRPr="00C22F67" w:rsidRDefault="009541D4" w:rsidP="00C22F67">
      <w:pPr>
        <w:ind w:firstLine="709"/>
        <w:jc w:val="both"/>
        <w:rPr>
          <w:rFonts w:ascii="Times New Roman" w:hAnsi="Times New Roman"/>
        </w:rPr>
      </w:pPr>
      <w:r w:rsidRPr="00C22F67">
        <w:rPr>
          <w:rFonts w:ascii="Times New Roman" w:hAnsi="Times New Roman"/>
        </w:rPr>
        <w:t>Насколько трудно было ювелирам, занимающимся торгов</w:t>
      </w:r>
      <w:r w:rsidRPr="00C22F67">
        <w:rPr>
          <w:rFonts w:ascii="Times New Roman" w:hAnsi="Times New Roman"/>
        </w:rPr>
        <w:softHyphen/>
        <w:t xml:space="preserve">лей камнями, распознавать синтетические рубины, можно судить по сообщению торговой газеты от </w:t>
      </w:r>
      <w:smartTag w:uri="urn:schemas-microsoft-com:office:smarttags" w:element="metricconverter">
        <w:smartTagPr>
          <w:attr w:name="ProductID" w:val="1890 г"/>
        </w:smartTagPr>
        <w:r w:rsidRPr="00C22F67">
          <w:rPr>
            <w:rFonts w:ascii="Times New Roman" w:hAnsi="Times New Roman"/>
          </w:rPr>
          <w:t>1890 г</w:t>
        </w:r>
      </w:smartTag>
      <w:r w:rsidRPr="00C22F67">
        <w:rPr>
          <w:rFonts w:ascii="Times New Roman" w:hAnsi="Times New Roman"/>
        </w:rPr>
        <w:t>., процитиро</w:t>
      </w:r>
      <w:r w:rsidRPr="00C22F67">
        <w:rPr>
          <w:rFonts w:ascii="Times New Roman" w:hAnsi="Times New Roman"/>
        </w:rPr>
        <w:softHyphen/>
        <w:t>ванному Робертом Вебстером в его классической книге «Самоц</w:t>
      </w:r>
      <w:r w:rsidRPr="00C22F67">
        <w:rPr>
          <w:rFonts w:ascii="Times New Roman" w:hAnsi="Times New Roman"/>
        </w:rPr>
        <w:softHyphen/>
        <w:t>веты»: «Берлинский ювелир только что стал жертвой любопытного обмана. Недавно он получил информацию от фирмы из Цюриха, в которой предлагались рубины по необык</w:t>
      </w:r>
      <w:r w:rsidRPr="00C22F67">
        <w:rPr>
          <w:rFonts w:ascii="Times New Roman" w:hAnsi="Times New Roman"/>
        </w:rPr>
        <w:softHyphen/>
        <w:t xml:space="preserve">новенно низкой цене, и вступил с этой фирмой в переговоры по поводу их покупки. Он приобрел 25 рубинов и заплатил за них 4500 марок (в то время </w:t>
      </w:r>
      <w:smartTag w:uri="urn:schemas-microsoft-com:office:smarttags" w:element="metricconverter">
        <w:smartTagPr>
          <w:attr w:name="ProductID" w:val="225 фунтов"/>
        </w:smartTagPr>
        <w:r w:rsidRPr="00C22F67">
          <w:rPr>
            <w:rFonts w:ascii="Times New Roman" w:hAnsi="Times New Roman"/>
          </w:rPr>
          <w:t>225 фунтов</w:t>
        </w:r>
      </w:smartTag>
      <w:r w:rsidRPr="00C22F67">
        <w:rPr>
          <w:rFonts w:ascii="Times New Roman" w:hAnsi="Times New Roman"/>
        </w:rPr>
        <w:t xml:space="preserve"> стерлингов), получив гарантию от фирмы, что камни подлинные. Вскоре после этого ювелир узнал о фальшивых рубинах, которые настолько искусно подделаны, что вводили в заблуждение даже знатоков. Встревоженный ювелир направил свою покупку в Париж на Проверку Синдикату торговцев драгоценными камнями, где кристаллы обследовали непререкаемые авторитеты. Они сооб</w:t>
      </w:r>
      <w:r w:rsidRPr="00C22F67">
        <w:rPr>
          <w:rFonts w:ascii="Times New Roman" w:hAnsi="Times New Roman"/>
        </w:rPr>
        <w:softHyphen/>
        <w:t>щили, что камни не являются подделкой. Это настоящие рубины, но очень мелкие и соответственно дешевые, которые скреплены друг с другом настолько искусно, что обнаружить это весьма затруднительно. Ювелир написал в Цюрих, чтобы фирма приняла камни обратно, однако его просьба была отклонена. Отказ обоснован был тем, что фирма гарантировала только подлинность рубинов, но в ее обязательствах не упоминался их размер».</w:t>
      </w:r>
    </w:p>
    <w:p w:rsidR="009541D4" w:rsidRPr="00C22F67" w:rsidRDefault="009541D4" w:rsidP="00C22F67">
      <w:pPr>
        <w:ind w:firstLine="709"/>
        <w:jc w:val="both"/>
        <w:rPr>
          <w:rFonts w:ascii="Times New Roman" w:hAnsi="Times New Roman"/>
        </w:rPr>
      </w:pPr>
      <w:r w:rsidRPr="00C22F67">
        <w:rPr>
          <w:rFonts w:ascii="Times New Roman" w:hAnsi="Times New Roman"/>
        </w:rPr>
        <w:t xml:space="preserve">Так родилась легенда, что женевские рубины являются «реконструированными» из очень мелких природных </w:t>
      </w:r>
      <w:r w:rsidR="00335366" w:rsidRPr="00C22F67">
        <w:rPr>
          <w:rFonts w:ascii="Times New Roman" w:hAnsi="Times New Roman"/>
        </w:rPr>
        <w:t>кристаллов</w:t>
      </w:r>
      <w:r w:rsidRPr="00C22F67">
        <w:rPr>
          <w:rFonts w:ascii="Times New Roman" w:hAnsi="Times New Roman"/>
        </w:rPr>
        <w:t>.</w:t>
      </w:r>
    </w:p>
    <w:p w:rsidR="00C44918" w:rsidRDefault="009541D4" w:rsidP="00C22F67">
      <w:pPr>
        <w:ind w:firstLine="709"/>
        <w:jc w:val="both"/>
        <w:rPr>
          <w:rFonts w:ascii="Times New Roman" w:hAnsi="Times New Roman"/>
        </w:rPr>
      </w:pPr>
      <w:r w:rsidRPr="00C22F67">
        <w:t>П</w:t>
      </w:r>
      <w:r w:rsidRPr="00C22F67">
        <w:rPr>
          <w:rFonts w:ascii="Times New Roman" w:hAnsi="Times New Roman"/>
        </w:rPr>
        <w:t>редставление о том, что женевские рубины состоят из фрагментов природных кристаллов, каким-то образом соединен</w:t>
      </w:r>
      <w:r w:rsidRPr="00C22F67">
        <w:rPr>
          <w:rFonts w:ascii="Times New Roman" w:hAnsi="Times New Roman"/>
        </w:rPr>
        <w:softHyphen/>
        <w:t xml:space="preserve">ных друг с другом, существовало среди специалистов вплоть до </w:t>
      </w:r>
      <w:smartTag w:uri="urn:schemas-microsoft-com:office:smarttags" w:element="metricconverter">
        <w:smartTagPr>
          <w:attr w:name="ProductID" w:val="1969 г"/>
        </w:smartTagPr>
        <w:r w:rsidRPr="00C22F67">
          <w:rPr>
            <w:rFonts w:ascii="Times New Roman" w:hAnsi="Times New Roman"/>
          </w:rPr>
          <w:t>1969 г</w:t>
        </w:r>
      </w:smartTag>
      <w:r w:rsidRPr="00C22F67">
        <w:rPr>
          <w:rFonts w:ascii="Times New Roman" w:hAnsi="Times New Roman"/>
        </w:rPr>
        <w:t>., когда Курт Нассау из лаборатории «Белл» в Нью-Джерси и Роберт Кроунингшилд из Геммологического институ</w:t>
      </w:r>
      <w:r w:rsidRPr="00C22F67">
        <w:rPr>
          <w:rFonts w:ascii="Times New Roman" w:hAnsi="Times New Roman"/>
        </w:rPr>
        <w:softHyphen/>
      </w:r>
      <w:r w:rsidR="00C44918" w:rsidRPr="00C22F67">
        <w:rPr>
          <w:rFonts w:ascii="Times New Roman" w:hAnsi="Times New Roman"/>
        </w:rPr>
        <w:t>та Америки в Нью-Йорке сообщили о результатах своих исследований женевского метода. Их заключение сводилось к тому, что сплавление мелких кристаллов не приводит к образованию прозрачных рубинов. Они установили, что в использованном способе применялись растертый до порошка материал и газовая горелка, причем выращивание кристаллов проводилось в три стадии. В первую пламя направлялось на холмик рубинового порошка и расплавляло его с образованием маленького шарика на вершине. Затем расплавленная часть удалялась и на ее месте оставалось полукруглое углубление. Пламя направлялось на новую верхнюю поверхность, в резуль</w:t>
      </w:r>
      <w:r w:rsidR="00C44918" w:rsidRPr="00C22F67">
        <w:rPr>
          <w:rFonts w:ascii="Times New Roman" w:hAnsi="Times New Roman"/>
        </w:rPr>
        <w:softHyphen/>
        <w:t>тате чего снова получался примерно круглый шарик, но уже несколько большего размера, чем в начальную стадию. На вершину этого шарика подавался раздробленный материал. Необходимое тепло для расплавления материала и роста кри</w:t>
      </w:r>
      <w:r w:rsidR="00C44918" w:rsidRPr="00C22F67">
        <w:rPr>
          <w:rFonts w:ascii="Times New Roman" w:hAnsi="Times New Roman"/>
        </w:rPr>
        <w:softHyphen/>
        <w:t>сталлов подводилось с помощью двух горелок, ориентирован</w:t>
      </w:r>
      <w:r w:rsidR="00C44918" w:rsidRPr="00C22F67">
        <w:rPr>
          <w:rFonts w:ascii="Times New Roman" w:hAnsi="Times New Roman"/>
        </w:rPr>
        <w:softHyphen/>
        <w:t>ных или горизонтально или наклонно под небольшим углом к вертикали. Между пламенем горелок располагалась втулка, через которую подавался порошок.</w:t>
      </w:r>
    </w:p>
    <w:p w:rsidR="00DF4397" w:rsidRPr="00C22F67" w:rsidRDefault="00DF4397" w:rsidP="00C22F67">
      <w:pPr>
        <w:ind w:firstLine="709"/>
        <w:jc w:val="both"/>
        <w:rPr>
          <w:rFonts w:ascii="Times New Roman" w:hAnsi="Times New Roman"/>
        </w:rPr>
      </w:pPr>
    </w:p>
    <w:p w:rsidR="00C8281E" w:rsidRDefault="000D59AC" w:rsidP="00C8281E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94.35pt;margin-top:4.85pt;width:304.55pt;height:187.05pt;z-index:-251660288" wrapcoords="-53 0 -53 21513 21600 21513 21600 0 -53 0">
            <v:imagedata r:id="rId7" o:title=""/>
            <w10:wrap type="tight"/>
          </v:shape>
        </w:pict>
      </w:r>
    </w:p>
    <w:p w:rsidR="00C8281E" w:rsidRDefault="00C8281E" w:rsidP="00C8281E">
      <w:pPr>
        <w:rPr>
          <w:rFonts w:ascii="Times New Roman" w:hAnsi="Times New Roman"/>
        </w:rPr>
      </w:pPr>
      <w:r w:rsidRPr="00C8281E">
        <w:t xml:space="preserve"> </w:t>
      </w:r>
    </w:p>
    <w:p w:rsidR="0045099E" w:rsidRDefault="0045099E" w:rsidP="00C22F67">
      <w:pPr>
        <w:ind w:firstLine="709"/>
        <w:jc w:val="both"/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C8281E" w:rsidP="00C22F67">
      <w:pPr>
        <w:ind w:firstLine="709"/>
        <w:jc w:val="both"/>
        <w:rPr>
          <w:rFonts w:ascii="Times New Roman" w:hAnsi="Times New Roman"/>
        </w:rPr>
      </w:pPr>
    </w:p>
    <w:p w:rsidR="00C8281E" w:rsidRDefault="000D59AC" w:rsidP="00C22F67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6.35pt;margin-top:31.6pt;width:480pt;height:90.8pt;z-index:251655168" strokecolor="white">
            <v:textbox style="mso-fit-shape-to-text:t">
              <w:txbxContent>
                <w:p w:rsidR="00C8281E" w:rsidRPr="00CA57D9" w:rsidRDefault="00CA57D9" w:rsidP="00C8281E">
                  <w:pPr>
                    <w:rPr>
                      <w:rFonts w:ascii="Times New Roman" w:hAnsi="Times New Roman"/>
                      <w:i/>
                    </w:rPr>
                  </w:pPr>
                  <w:r w:rsidRPr="00CA57D9">
                    <w:rPr>
                      <w:rFonts w:ascii="Times New Roman" w:hAnsi="Times New Roman"/>
                      <w:i/>
                    </w:rPr>
                    <w:t xml:space="preserve">Рис. 1. </w:t>
                  </w:r>
                  <w:r w:rsidR="00C8281E" w:rsidRPr="00CA57D9">
                    <w:rPr>
                      <w:rFonts w:ascii="Times New Roman" w:hAnsi="Times New Roman"/>
                      <w:i/>
                    </w:rPr>
                    <w:t>Реконструкция женевского метода по Нассау Кроунингшилду.</w:t>
                  </w:r>
                </w:p>
                <w:p w:rsidR="00C8281E" w:rsidRPr="00CA57D9" w:rsidRDefault="00DF4397" w:rsidP="00DF4397">
                  <w:pPr>
                    <w:ind w:firstLine="4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7D9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="00C8281E" w:rsidRPr="00CA57D9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плавление вершины конуса порошка рубина; </w:t>
                  </w:r>
                </w:p>
                <w:p w:rsidR="00C8281E" w:rsidRPr="00CA57D9" w:rsidRDefault="00DF4397" w:rsidP="00DF4397">
                  <w:pPr>
                    <w:ind w:firstLine="4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7D9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  <w:r w:rsidR="00C8281E" w:rsidRPr="00CA57D9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удаление и смена расположения расплавленной области;</w:t>
                  </w:r>
                </w:p>
                <w:p w:rsidR="00C8281E" w:rsidRPr="00CA57D9" w:rsidRDefault="00DF4397" w:rsidP="00DF4397">
                  <w:pPr>
                    <w:ind w:firstLine="4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7D9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="00C8281E" w:rsidRPr="00CA57D9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образование вторичной глобули;</w:t>
                  </w:r>
                </w:p>
                <w:p w:rsidR="00C8281E" w:rsidRPr="00CA57D9" w:rsidRDefault="00DF4397" w:rsidP="00DF4397">
                  <w:pPr>
                    <w:ind w:firstLine="4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7D9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="00C8281E" w:rsidRPr="00CA57D9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подача порошка в пламя двух горелок и образование третьей части були </w:t>
                  </w:r>
                </w:p>
                <w:p w:rsidR="00C8281E" w:rsidRPr="00CA57D9" w:rsidRDefault="00DF4397" w:rsidP="00DF4397">
                  <w:pPr>
                    <w:ind w:firstLine="42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7D9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="00C8281E" w:rsidRPr="00CA57D9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схема расположения трёх областей роста;</w:t>
                  </w:r>
                </w:p>
              </w:txbxContent>
            </v:textbox>
            <w10:wrap type="square"/>
          </v:shape>
        </w:pict>
      </w:r>
    </w:p>
    <w:p w:rsidR="00DF4397" w:rsidRDefault="00DF4397" w:rsidP="00C22F67">
      <w:pPr>
        <w:ind w:firstLine="709"/>
        <w:jc w:val="both"/>
        <w:rPr>
          <w:rFonts w:ascii="Times New Roman" w:hAnsi="Times New Roman"/>
        </w:rPr>
      </w:pPr>
    </w:p>
    <w:p w:rsidR="00DF4397" w:rsidRDefault="00DF4397" w:rsidP="00C22F67">
      <w:pPr>
        <w:ind w:firstLine="709"/>
        <w:jc w:val="both"/>
        <w:rPr>
          <w:rFonts w:ascii="Times New Roman" w:hAnsi="Times New Roman"/>
        </w:rPr>
      </w:pPr>
    </w:p>
    <w:p w:rsidR="00C44918" w:rsidRPr="00C22F67" w:rsidRDefault="00C44918" w:rsidP="00C22F67">
      <w:pPr>
        <w:ind w:firstLine="709"/>
        <w:jc w:val="both"/>
        <w:rPr>
          <w:rFonts w:ascii="Times New Roman" w:hAnsi="Times New Roman"/>
        </w:rPr>
      </w:pPr>
      <w:r w:rsidRPr="00C22F67">
        <w:rPr>
          <w:rFonts w:ascii="Times New Roman" w:hAnsi="Times New Roman"/>
        </w:rPr>
        <w:t>Реконструкция женевского метода Нассау и Кроунингшилдом основана на нескольких фактах, в частности на анализе содержания хрома в различных частях кристалла. Использовав метод, который им удалось воспроизвести, эти исследователи вырастили точно такие же кристаллы, как и образцы, для которых достоверно известно, что они относятся к женевским рубинам. Попытки же «реконструировать» рубины с использо</w:t>
      </w:r>
      <w:r w:rsidRPr="00C22F67">
        <w:rPr>
          <w:rFonts w:ascii="Times New Roman" w:hAnsi="Times New Roman"/>
        </w:rPr>
        <w:softHyphen/>
        <w:t xml:space="preserve">ванием мелких обломков природных кристаллов привели к получению поликристаллического агрегата с серыми границами между индивидуальными обломками. Поддерживают выводы Нассау и Кроунингшилда и некоторые факты, упоминаемые в письме, направленном в </w:t>
      </w:r>
      <w:smartTag w:uri="urn:schemas-microsoft-com:office:smarttags" w:element="metricconverter">
        <w:smartTagPr>
          <w:attr w:name="ProductID" w:val="1953 г"/>
        </w:smartTagPr>
        <w:r w:rsidRPr="00C22F67">
          <w:rPr>
            <w:rFonts w:ascii="Times New Roman" w:hAnsi="Times New Roman"/>
          </w:rPr>
          <w:t>1953 г</w:t>
        </w:r>
      </w:smartTag>
      <w:r w:rsidRPr="00C22F67">
        <w:rPr>
          <w:rFonts w:ascii="Times New Roman" w:hAnsi="Times New Roman"/>
        </w:rPr>
        <w:t>. д-ру Эдуарду Губелину из Люцерна (Швейцария) м</w:t>
      </w:r>
      <w:r w:rsidR="00AF30F3">
        <w:rPr>
          <w:rFonts w:ascii="Times New Roman" w:hAnsi="Times New Roman"/>
        </w:rPr>
        <w:t>истером</w:t>
      </w:r>
      <w:r w:rsidRPr="00C22F67">
        <w:rPr>
          <w:rFonts w:ascii="Times New Roman" w:hAnsi="Times New Roman"/>
        </w:rPr>
        <w:t xml:space="preserve"> Бассером, в котором он утвержда</w:t>
      </w:r>
      <w:r w:rsidRPr="00C22F67">
        <w:rPr>
          <w:rFonts w:ascii="Times New Roman" w:hAnsi="Times New Roman"/>
        </w:rPr>
        <w:softHyphen/>
        <w:t xml:space="preserve">ет, что выращивал в молодости женевские рубины. Бассер упоминает многостадийность процесса, применение составной горелки, вращение кристалла и </w:t>
      </w:r>
      <w:r w:rsidR="00B26E3F">
        <w:rPr>
          <w:rFonts w:ascii="Times New Roman" w:hAnsi="Times New Roman"/>
        </w:rPr>
        <w:t>использование платиновой трубки</w:t>
      </w:r>
      <w:r w:rsidRPr="00C22F67">
        <w:rPr>
          <w:rFonts w:ascii="Times New Roman" w:hAnsi="Times New Roman"/>
        </w:rPr>
        <w:t>. Относительная сложность процесса выдвигала проб</w:t>
      </w:r>
      <w:r w:rsidRPr="00C22F67">
        <w:rPr>
          <w:rFonts w:ascii="Times New Roman" w:hAnsi="Times New Roman"/>
        </w:rPr>
        <w:softHyphen/>
        <w:t>лему предотвращения растрескивания рубинов.</w:t>
      </w:r>
    </w:p>
    <w:p w:rsidR="009541D4" w:rsidRPr="00C22F67" w:rsidRDefault="009541D4" w:rsidP="009541D4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6041" w:rsidRPr="00C11A2E" w:rsidRDefault="0054778F" w:rsidP="00C11A2E">
      <w:pPr>
        <w:pStyle w:val="1"/>
        <w:jc w:val="center"/>
        <w:rPr>
          <w:rStyle w:val="FontStyle14"/>
          <w:b/>
        </w:rPr>
      </w:pPr>
      <w:r>
        <w:rPr>
          <w:rStyle w:val="FontStyle14"/>
        </w:rPr>
        <w:br w:type="page"/>
      </w:r>
      <w:bookmarkStart w:id="2" w:name="_Toc212388353"/>
      <w:r w:rsidR="004814BA" w:rsidRPr="00C11A2E">
        <w:rPr>
          <w:rStyle w:val="FontStyle14"/>
          <w:b/>
        </w:rPr>
        <w:lastRenderedPageBreak/>
        <w:t>ОГЮСТ ВЕРНЕЙЛЬ</w:t>
      </w:r>
      <w:bookmarkEnd w:id="2"/>
    </w:p>
    <w:p w:rsidR="009A200A" w:rsidRPr="00C22F67" w:rsidRDefault="009A200A" w:rsidP="003770B3">
      <w:pPr>
        <w:ind w:firstLine="709"/>
        <w:jc w:val="center"/>
        <w:rPr>
          <w:rStyle w:val="FontStyle14"/>
        </w:rPr>
      </w:pPr>
    </w:p>
    <w:p w:rsidR="004814BA" w:rsidRPr="00C22F67" w:rsidRDefault="00C96041" w:rsidP="003770B3">
      <w:pPr>
        <w:ind w:firstLine="709"/>
        <w:jc w:val="both"/>
        <w:rPr>
          <w:rStyle w:val="FontStyle14"/>
          <w:b w:val="0"/>
        </w:rPr>
      </w:pPr>
      <w:r w:rsidRPr="00C22F67">
        <w:t>Т</w:t>
      </w:r>
      <w:r w:rsidR="004814BA" w:rsidRPr="00C22F67">
        <w:rPr>
          <w:rStyle w:val="FontStyle14"/>
          <w:b w:val="0"/>
        </w:rPr>
        <w:t xml:space="preserve">очно не известно, знал ли хотя бы в общих чертах Огюст Вернейль о сущности метода получения «женевских рубинов», но он был осведомлен о том, что Марк Годен во Франции уже изготовлял кристаллы рубина с использованием кислородно-водородной горелки. В </w:t>
      </w:r>
      <w:smartTag w:uri="urn:schemas-microsoft-com:office:smarttags" w:element="metricconverter">
        <w:smartTagPr>
          <w:attr w:name="ProductID" w:val="1869 г"/>
        </w:smartTagPr>
        <w:r w:rsidR="004814BA" w:rsidRPr="00C22F67">
          <w:rPr>
            <w:rStyle w:val="FontStyle14"/>
            <w:b w:val="0"/>
          </w:rPr>
          <w:t>1869 г</w:t>
        </w:r>
      </w:smartTag>
      <w:r w:rsidR="004814BA" w:rsidRPr="00C22F67">
        <w:rPr>
          <w:rStyle w:val="FontStyle14"/>
          <w:b w:val="0"/>
        </w:rPr>
        <w:t>. Годен представил в Академию наук в Париже небольшую коллекцию драгоценных камней на основе корунда, которые были изготовлены с помощью его кислородно-водородной «шалюмо»</w:t>
      </w:r>
      <w:r w:rsidR="004814BA" w:rsidRPr="00C22F67">
        <w:rPr>
          <w:rStyle w:val="FontStyle14"/>
          <w:b w:val="0"/>
          <w:vertAlign w:val="superscript"/>
        </w:rPr>
        <w:t>1</w:t>
      </w:r>
      <w:r w:rsidR="004814BA" w:rsidRPr="00C22F67">
        <w:rPr>
          <w:rStyle w:val="FontStyle14"/>
          <w:b w:val="0"/>
        </w:rPr>
        <w:t xml:space="preserve">. Этот термин впоследствии употреблял и Вернейль для обозначения своей горелки. Коллекция Годена включала синий сапфир, «изумруд», «топаз», прозрачный камень «имитирующий алмаз» и «перидот». Чтобы порошок глинозема был более сыпучим, Годен считал необходимым добавлять к нему в довольно значительных пропорциях кремнезем </w:t>
      </w:r>
      <w:r w:rsidR="004814BA" w:rsidRPr="00C22F67">
        <w:rPr>
          <w:rStyle w:val="FontStyle14"/>
          <w:b w:val="0"/>
          <w:lang w:val="en-US"/>
        </w:rPr>
        <w:t>SiO</w:t>
      </w:r>
      <w:r w:rsidR="004814BA" w:rsidRPr="00C22F67">
        <w:rPr>
          <w:rStyle w:val="FontStyle14"/>
          <w:b w:val="0"/>
          <w:vertAlign w:val="subscript"/>
        </w:rPr>
        <w:t>2</w:t>
      </w:r>
      <w:r w:rsidR="004814BA" w:rsidRPr="00C22F67">
        <w:rPr>
          <w:rStyle w:val="FontStyle14"/>
          <w:b w:val="0"/>
        </w:rPr>
        <w:t>, но, поскольку кремнезем способствует образованию стекла и затрудняет кристаллизацию расплава, он опасался, что продукты его синтеза будут представлены стеклами. В то время аппаратура, позволяющая отличать стекла от кристаллов, была недостаточно совершенна, поэтому нет уверенности, получал ли действительно Годен кристаллы сапфира.</w:t>
      </w:r>
    </w:p>
    <w:p w:rsidR="004814BA" w:rsidRPr="00C22F67" w:rsidRDefault="004814BA" w:rsidP="003770B3">
      <w:pPr>
        <w:ind w:firstLine="709"/>
        <w:jc w:val="both"/>
        <w:rPr>
          <w:rStyle w:val="FontStyle14"/>
          <w:b w:val="0"/>
        </w:rPr>
      </w:pPr>
      <w:r w:rsidRPr="00C22F67">
        <w:rPr>
          <w:rStyle w:val="FontStyle14"/>
          <w:b w:val="0"/>
        </w:rPr>
        <w:t xml:space="preserve">Вернейль концентрирует свои усилия на усовершенствовании метода выращивания кристаллов при плавлении в пламени и в </w:t>
      </w:r>
      <w:smartTag w:uri="urn:schemas-microsoft-com:office:smarttags" w:element="metricconverter">
        <w:smartTagPr>
          <w:attr w:name="ProductID" w:val="1891 г"/>
        </w:smartTagPr>
        <w:r w:rsidRPr="00C22F67">
          <w:rPr>
            <w:rStyle w:val="FontStyle14"/>
            <w:b w:val="0"/>
          </w:rPr>
          <w:t>1891 г</w:t>
        </w:r>
      </w:smartTag>
      <w:r w:rsidRPr="00C22F67">
        <w:rPr>
          <w:rStyle w:val="FontStyle14"/>
          <w:b w:val="0"/>
        </w:rPr>
        <w:t xml:space="preserve">. добивается столь существенного прогресса, что депонирует в Академии наук статью о деталях своего нового аппарата и методики. На этой стадии его работ, по-видимому, была достигнута основная цель — получение довольно крупных кристаллов, но беспокоило их растрескивание. Эта проблема была вскоре решена уменьшением площади контакта кристалла и кристаллоносца, что описывалось во второй, депонированной в Парижской Академии наук статье. Содержание обеих статей не было известно до </w:t>
      </w:r>
      <w:smartTag w:uri="urn:schemas-microsoft-com:office:smarttags" w:element="metricconverter">
        <w:smartTagPr>
          <w:attr w:name="ProductID" w:val="1910 г"/>
        </w:smartTagPr>
        <w:r w:rsidRPr="00C22F67">
          <w:rPr>
            <w:rStyle w:val="FontStyle14"/>
            <w:b w:val="0"/>
          </w:rPr>
          <w:t>1910 г</w:t>
        </w:r>
      </w:smartTag>
      <w:r w:rsidRPr="00C22F67">
        <w:rPr>
          <w:rStyle w:val="FontStyle14"/>
          <w:b w:val="0"/>
        </w:rPr>
        <w:t xml:space="preserve">., когда оно </w:t>
      </w:r>
      <w:r w:rsidR="00B26E3F">
        <w:rPr>
          <w:rStyle w:val="FontStyle14"/>
          <w:b w:val="0"/>
        </w:rPr>
        <w:t>было раскрыто в заявке Вернейля</w:t>
      </w:r>
      <w:r w:rsidRPr="00C22F67">
        <w:rPr>
          <w:rStyle w:val="FontStyle14"/>
          <w:b w:val="0"/>
        </w:rPr>
        <w:t>.</w:t>
      </w:r>
    </w:p>
    <w:p w:rsidR="000E763B" w:rsidRDefault="000D59AC" w:rsidP="003770B3">
      <w:pPr>
        <w:ind w:firstLine="709"/>
        <w:jc w:val="both"/>
      </w:pPr>
      <w:r>
        <w:rPr>
          <w:noProof/>
        </w:rPr>
        <w:pict>
          <v:shape id="_x0000_s1112" type="#_x0000_t202" style="position:absolute;left:0;text-align:left;margin-left:16.35pt;margin-top:347.45pt;width:480pt;height:48pt;z-index:251659264" strokecolor="white">
            <v:textbox>
              <w:txbxContent>
                <w:p w:rsidR="008C0D5A" w:rsidRPr="008C0D5A" w:rsidRDefault="008C0D5A" w:rsidP="003770B3">
                  <w:pPr>
                    <w:ind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8C0D5A">
                    <w:rPr>
                      <w:rFonts w:ascii="Times New Roman" w:hAnsi="Times New Roman"/>
                      <w:i/>
                    </w:rPr>
                    <w:t xml:space="preserve">Рис. 2. </w:t>
                  </w:r>
                </w:p>
                <w:p w:rsidR="008C0D5A" w:rsidRPr="008C0D5A" w:rsidRDefault="008C0D5A" w:rsidP="003770B3">
                  <w:pPr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8C0D5A">
                    <w:rPr>
                      <w:rFonts w:ascii="Times New Roman" w:hAnsi="Times New Roman"/>
                      <w:sz w:val="20"/>
                      <w:szCs w:val="20"/>
                    </w:rPr>
                    <w:t xml:space="preserve"> - аппарат Вернейля для выращивания рубинов методом плавки в пламени;</w:t>
                  </w:r>
                </w:p>
                <w:p w:rsidR="008C0D5A" w:rsidRPr="008C0D5A" w:rsidRDefault="008C0D5A" w:rsidP="00DE47B6">
                  <w:pPr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  <w:r w:rsidRPr="008C0D5A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схема демонстрирующая принцип работы газопламенной печи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</w:rPr>
        <w:pict>
          <v:shape id="_x0000_s1027" type="#_x0000_t202" style="position:absolute;left:0;text-align:left;margin-left:-1.65pt;margin-top:425.45pt;width:7in;height:36.2pt;z-index:251654144" strokecolor="white">
            <v:textbox style="mso-next-textbox:#_x0000_s1027;mso-fit-shape-to-text:t">
              <w:txbxContent>
                <w:p w:rsidR="00D758FA" w:rsidRPr="00781FC8" w:rsidRDefault="00C22F67" w:rsidP="00C22F67">
                  <w:pPr>
                    <w:rPr>
                      <w:rStyle w:val="FontStyle16"/>
                      <w:sz w:val="24"/>
                      <w:szCs w:val="24"/>
                      <w:u w:val="single"/>
                      <w:lang w:eastAsia="fr-FR"/>
                    </w:rPr>
                  </w:pPr>
                  <w:r w:rsidRPr="00781FC8">
                    <w:rPr>
                      <w:u w:val="single"/>
                    </w:rPr>
                    <w:t>___________</w:t>
                  </w:r>
                  <w:r w:rsidR="00781FC8">
                    <w:rPr>
                      <w:u w:val="single"/>
                    </w:rPr>
                    <w:t xml:space="preserve"> </w:t>
                  </w:r>
                  <w:r w:rsidRPr="00781FC8">
                    <w:rPr>
                      <w:u w:val="single"/>
                    </w:rPr>
                    <w:t>_</w:t>
                  </w:r>
                </w:p>
                <w:p w:rsidR="0013717B" w:rsidRPr="00A81E94" w:rsidRDefault="0013717B" w:rsidP="00C22F67">
                  <w:pPr>
                    <w:pStyle w:val="Style2"/>
                    <w:spacing w:before="61"/>
                    <w:ind w:firstLine="284"/>
                    <w:rPr>
                      <w:lang w:val="fr-FR" w:eastAsia="fr-FR"/>
                    </w:rPr>
                  </w:pPr>
                  <w:r w:rsidRPr="00956AE0">
                    <w:rPr>
                      <w:rStyle w:val="FontStyle16"/>
                      <w:sz w:val="24"/>
                      <w:szCs w:val="24"/>
                      <w:lang w:val="fr-FR" w:eastAsia="fr-FR"/>
                    </w:rPr>
                    <w:t>Chalumeau</w:t>
                  </w:r>
                  <w:r w:rsidRPr="00956AE0">
                    <w:rPr>
                      <w:rStyle w:val="FontStyle16"/>
                      <w:sz w:val="24"/>
                      <w:szCs w:val="24"/>
                      <w:lang w:eastAsia="fr-FR"/>
                    </w:rPr>
                    <w:t>—горелка (франц.)</w:t>
                  </w:r>
                </w:p>
              </w:txbxContent>
            </v:textbox>
            <w10:wrap type="square"/>
          </v:shape>
        </w:pict>
      </w:r>
      <w:r>
        <w:pict>
          <v:shape id="_x0000_i1025" type="#_x0000_t75" style="width:460.5pt;height:347.25pt" o:allowoverlap="f">
            <v:imagedata r:id="rId8" o:title="" cropbottom="5236f" cropleft="15064f"/>
          </v:shape>
        </w:pict>
      </w:r>
    </w:p>
    <w:p w:rsidR="004814BA" w:rsidRPr="00C22F67" w:rsidRDefault="004814BA" w:rsidP="003770B3">
      <w:pPr>
        <w:ind w:firstLine="709"/>
        <w:jc w:val="both"/>
        <w:rPr>
          <w:rStyle w:val="FontStyle14"/>
          <w:b w:val="0"/>
        </w:rPr>
      </w:pPr>
      <w:r w:rsidRPr="00C22F67">
        <w:rPr>
          <w:rStyle w:val="FontStyle14"/>
          <w:b w:val="0"/>
        </w:rPr>
        <w:t xml:space="preserve">Кристаллы, выращенные по методу Вернейля, известны как </w:t>
      </w:r>
      <w:r w:rsidRPr="00C22F67">
        <w:rPr>
          <w:rStyle w:val="FontStyle17"/>
          <w:b w:val="0"/>
        </w:rPr>
        <w:t xml:space="preserve">були </w:t>
      </w:r>
      <w:r w:rsidRPr="00C22F67">
        <w:rPr>
          <w:rStyle w:val="FontStyle14"/>
          <w:b w:val="0"/>
        </w:rPr>
        <w:t xml:space="preserve">(бульки), по-видимому, в связи с тем, что первоначально они имели примерно округлую форму. (Термин «буля» широко </w:t>
      </w:r>
      <w:r w:rsidRPr="00C22F67">
        <w:rPr>
          <w:rStyle w:val="FontStyle14"/>
          <w:b w:val="0"/>
        </w:rPr>
        <w:lastRenderedPageBreak/>
        <w:t xml:space="preserve">использовался при описании популярной во Франции игры, в которой тяжелые шары диаметром </w:t>
      </w:r>
      <w:r w:rsidR="0013717B" w:rsidRPr="00C22F67">
        <w:rPr>
          <w:rStyle w:val="FontStyle14"/>
          <w:b w:val="0"/>
        </w:rPr>
        <w:t>о</w:t>
      </w:r>
      <w:r w:rsidRPr="00C22F67">
        <w:rPr>
          <w:rStyle w:val="FontStyle14"/>
          <w:b w:val="0"/>
        </w:rPr>
        <w:t xml:space="preserve">коло </w:t>
      </w:r>
      <w:smartTag w:uri="urn:schemas-microsoft-com:office:smarttags" w:element="metricconverter">
        <w:smartTagPr>
          <w:attr w:name="ProductID" w:val="10 см"/>
        </w:smartTagPr>
        <w:r w:rsidRPr="00C22F67">
          <w:rPr>
            <w:rStyle w:val="FontStyle14"/>
            <w:b w:val="0"/>
          </w:rPr>
          <w:t>10 см</w:t>
        </w:r>
      </w:smartTag>
      <w:r w:rsidRPr="00C22F67">
        <w:rPr>
          <w:rStyle w:val="FontStyle14"/>
          <w:b w:val="0"/>
        </w:rPr>
        <w:t xml:space="preserve"> стараются подкатить как можно ближе к Цели). Этот термин, введенный Годеном и применявшийся Вернейлем, теперь стал обычным в лексиконе специалистов по выращиванию кристаллов и геммологов, несмотря на </w:t>
      </w:r>
      <w:r w:rsidR="007503F4" w:rsidRPr="00C22F67">
        <w:rPr>
          <w:rStyle w:val="FontStyle14"/>
          <w:b w:val="0"/>
        </w:rPr>
        <w:t>то,</w:t>
      </w:r>
      <w:r w:rsidRPr="00C22F67">
        <w:rPr>
          <w:rStyle w:val="FontStyle14"/>
          <w:b w:val="0"/>
        </w:rPr>
        <w:t xml:space="preserve"> что кристаллы, которые выращивают сейчас, имеют цилиндрическую форму.</w:t>
      </w:r>
    </w:p>
    <w:p w:rsidR="004814BA" w:rsidRPr="00C22F67" w:rsidRDefault="004814BA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4"/>
          <w:b w:val="0"/>
        </w:rPr>
        <w:t xml:space="preserve">В </w:t>
      </w:r>
      <w:smartTag w:uri="urn:schemas-microsoft-com:office:smarttags" w:element="metricconverter">
        <w:smartTagPr>
          <w:attr w:name="ProductID" w:val="1900 г"/>
        </w:smartTagPr>
        <w:r w:rsidRPr="00C22F67">
          <w:rPr>
            <w:rStyle w:val="FontStyle14"/>
            <w:b w:val="0"/>
          </w:rPr>
          <w:t>1900 г</w:t>
        </w:r>
      </w:smartTag>
      <w:r w:rsidRPr="00C22F67">
        <w:rPr>
          <w:rStyle w:val="FontStyle14"/>
          <w:b w:val="0"/>
        </w:rPr>
        <w:t>. ассистент Вернейля Марк Паккье демонстрирует рубины на Всемирной выставке в Париже. Отчет о камнях написал геммолог И. Фридлендер, который пришел к выводу, что рубины получены</w:t>
      </w:r>
      <w:r w:rsidR="002F5361" w:rsidRPr="00C22F67">
        <w:rPr>
          <w:rStyle w:val="FontStyle14"/>
          <w:b w:val="0"/>
        </w:rPr>
        <w:t xml:space="preserve"> </w:t>
      </w:r>
      <w:r w:rsidRPr="00C22F67">
        <w:rPr>
          <w:rStyle w:val="FontStyle15"/>
          <w:sz w:val="24"/>
          <w:szCs w:val="24"/>
        </w:rPr>
        <w:t xml:space="preserve">новым методом, а не по технологии женевских. Рубины на Парижской выставке пользовались большим спросом, хотя детали процесса не раскрывались до </w:t>
      </w:r>
      <w:smartTag w:uri="urn:schemas-microsoft-com:office:smarttags" w:element="metricconverter">
        <w:smartTagPr>
          <w:attr w:name="ProductID" w:val="1902 г"/>
        </w:smartTagPr>
        <w:r w:rsidRPr="00C22F67">
          <w:rPr>
            <w:rStyle w:val="FontStyle15"/>
            <w:sz w:val="24"/>
            <w:szCs w:val="24"/>
          </w:rPr>
          <w:t>1902 г</w:t>
        </w:r>
      </w:smartTag>
      <w:r w:rsidRPr="00C22F67">
        <w:rPr>
          <w:rStyle w:val="FontStyle15"/>
          <w:sz w:val="24"/>
          <w:szCs w:val="24"/>
        </w:rPr>
        <w:t>.</w:t>
      </w:r>
    </w:p>
    <w:p w:rsidR="004814BA" w:rsidRPr="00C22F67" w:rsidRDefault="004814BA" w:rsidP="003770B3">
      <w:pPr>
        <w:ind w:firstLine="709"/>
        <w:jc w:val="both"/>
        <w:rPr>
          <w:rStyle w:val="FontStyle15"/>
          <w:sz w:val="24"/>
          <w:szCs w:val="24"/>
        </w:rPr>
      </w:pPr>
      <w:r w:rsidRPr="00C22F67">
        <w:rPr>
          <w:rStyle w:val="FontStyle15"/>
          <w:sz w:val="24"/>
          <w:szCs w:val="24"/>
        </w:rPr>
        <w:t xml:space="preserve">Начиная свой первый письменный отчет, который был опубликован спустя два года, Вернейль отмечает, что Годен применял слишком высокие температуры и поэтому у него получались непрозрачные кристаллы. Новая идея Вернейля заключалась в применении вертикальной горелки с подачей порошка глинозема в пламя через поток </w:t>
      </w:r>
      <w:r w:rsidR="00150952" w:rsidRPr="00C22F67">
        <w:rPr>
          <w:rStyle w:val="FontStyle15"/>
          <w:sz w:val="24"/>
          <w:szCs w:val="24"/>
        </w:rPr>
        <w:t>кислорода</w:t>
      </w:r>
      <w:r w:rsidRPr="00C22F67">
        <w:rPr>
          <w:rStyle w:val="FontStyle15"/>
          <w:sz w:val="24"/>
          <w:szCs w:val="24"/>
        </w:rPr>
        <w:t xml:space="preserve">. Порошок встряхивается в потоке газа под действием вибратора с электрическим приводом. Использование газонепроницаемого резинового сальника позволяет передавать толчки вибратора к сосуду, содержащему порошок глинозема, без утечки кислорода. </w:t>
      </w:r>
      <w:r w:rsidRPr="00C22F67">
        <w:rPr>
          <w:rStyle w:val="FontStyle14"/>
          <w:b w:val="0"/>
        </w:rPr>
        <w:t xml:space="preserve">В </w:t>
      </w:r>
      <w:r w:rsidRPr="00C22F67">
        <w:rPr>
          <w:rStyle w:val="FontStyle15"/>
          <w:sz w:val="24"/>
          <w:szCs w:val="24"/>
        </w:rPr>
        <w:t>холодной части пламени помещен керамический штифт, на котором собираются капли жидкого глинозема, образующиеся при плавлении порошка, просыпающегося через горячую зону пламени. Пламя окружается керамическим муфелем, играющим роль изолятора и защищающим растущую булю от «сквозняков». Этот муфель снабжен смотров</w:t>
      </w:r>
      <w:r w:rsidR="007B51FF">
        <w:rPr>
          <w:rStyle w:val="FontStyle15"/>
          <w:sz w:val="24"/>
          <w:szCs w:val="24"/>
        </w:rPr>
        <w:t>ы</w:t>
      </w:r>
      <w:r w:rsidRPr="00C22F67">
        <w:rPr>
          <w:rStyle w:val="FontStyle15"/>
          <w:sz w:val="24"/>
          <w:szCs w:val="24"/>
        </w:rPr>
        <w:t>м окном, которое в оригинальном аппарате Вернейля заделывалось слюдой. Чрезмерный нагрев верхней части аппарата за счет потока тепла из горячей зоны предотвращается применением водяного охлаждения.</w:t>
      </w:r>
    </w:p>
    <w:p w:rsidR="004814BA" w:rsidRPr="00C22F67" w:rsidRDefault="004814BA" w:rsidP="003770B3">
      <w:pPr>
        <w:ind w:firstLine="709"/>
        <w:jc w:val="both"/>
        <w:rPr>
          <w:rStyle w:val="FontStyle15"/>
          <w:sz w:val="24"/>
          <w:szCs w:val="24"/>
        </w:rPr>
      </w:pPr>
      <w:r w:rsidRPr="00C22F67">
        <w:rPr>
          <w:rStyle w:val="FontStyle15"/>
          <w:sz w:val="24"/>
          <w:szCs w:val="24"/>
        </w:rPr>
        <w:t>В начальной стадии роста були порошок, попадая на штифт, затвердевает и образует конус из материала относительно невысокой плотности. В дальнейшем конус перемещают в горячую зону пламени, где его вершина начинает плавиться. В этот момент образуется несколько кристаллов, но один из них ориентирован в направлении наибольшей скорости роста. Он подавляет рост остальных кристаллов и служит затравкой для развивающейся були. На ранней стадии роста чрезвычайно важно мастерство оператора, поскольку во время селекции кристаллов может понадобиться регулировка температуры пламени или скорости подачи порошка. После того как в центральной части начнется преобладающий рост одного кристалла, чтобы увеличить диаметр були повышают скорость подачи питающего порошка и постепенно увеличивают температуру пламени регулировкой скорости потока кислорода. Верхняя поверхность були становится округлой, и на нее подают свежие порции глинозема в виде падающих капель расплава. Далее подставку со штифтом опускают со скоростью, соответствующей скорости роста були.</w:t>
      </w:r>
    </w:p>
    <w:p w:rsidR="004814BA" w:rsidRPr="00C22F67" w:rsidRDefault="004814BA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5"/>
          <w:sz w:val="24"/>
          <w:szCs w:val="24"/>
        </w:rPr>
        <w:t xml:space="preserve">Наиболее важным условием для выращивания кристаллов высокого качества является равномерная подача порошка, поэтому большие усилия тратятся на приготовление питающего материала с тем, чтобы он обладал хорошей сыпучестью. Если порошок слишком грубый, внедрение крупных холодных частичек может вызвать затвердевание тонкого расплавленного слоя. Тогда зарождается много мелких кристаллов и буля утрачивает структуру монокристалла. Применение слишком мелкого порошка связано с опасностью испарения глинозема в пламени. Оптимальные размеры частиц лежат в субмикронном интервале (меньше тысячных долей миллиметра). Частицы должны иметь правильную форму, так как только в этом случае они одинаково реагируют на воздействие вибратора. Вернейль получал глинозем из аммониевых квасцов, содержащих около </w:t>
      </w:r>
      <w:r w:rsidRPr="00C22F67">
        <w:rPr>
          <w:rStyle w:val="FontStyle14"/>
          <w:b w:val="0"/>
        </w:rPr>
        <w:t xml:space="preserve">2,5% </w:t>
      </w:r>
      <w:r w:rsidRPr="00C22F67">
        <w:rPr>
          <w:rStyle w:val="FontStyle15"/>
          <w:sz w:val="24"/>
          <w:szCs w:val="24"/>
        </w:rPr>
        <w:t>примеси хромовых</w:t>
      </w:r>
      <w:r w:rsidR="00C82C69">
        <w:rPr>
          <w:rStyle w:val="FontStyle15"/>
          <w:sz w:val="24"/>
          <w:szCs w:val="24"/>
        </w:rPr>
        <w:t xml:space="preserve"> </w:t>
      </w:r>
      <w:r w:rsidRPr="00C22F67">
        <w:rPr>
          <w:rStyle w:val="FontStyle16"/>
          <w:sz w:val="24"/>
          <w:szCs w:val="24"/>
        </w:rPr>
        <w:t>квасцов. (Эта концентрация хрома обеспечивала получение камней красного цвета.) Порошок такого состава нагревался до разложения квасцов и образования окислов, которые измельчались и просеивались через проволочное сито для селекции частиц необходимого размера.</w:t>
      </w:r>
    </w:p>
    <w:p w:rsidR="004814BA" w:rsidRPr="00C22F67" w:rsidRDefault="004814BA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6"/>
          <w:sz w:val="24"/>
          <w:szCs w:val="24"/>
        </w:rPr>
        <w:t xml:space="preserve">Вернейль в течение 2 часов выращивал були весом 2,5—3 г (12—15 карат). Були были округлой формы, и некоторые из них имели диаметр 5—6 мм. Более детальное описание процесса с чертежами аппарата содержится в публикации </w:t>
      </w:r>
      <w:smartTag w:uri="urn:schemas-microsoft-com:office:smarttags" w:element="metricconverter">
        <w:smartTagPr>
          <w:attr w:name="ProductID" w:val="1904 г"/>
        </w:smartTagPr>
        <w:r w:rsidRPr="00C22F67">
          <w:rPr>
            <w:rStyle w:val="FontStyle16"/>
            <w:sz w:val="24"/>
            <w:szCs w:val="24"/>
          </w:rPr>
          <w:t>1904 г</w:t>
        </w:r>
      </w:smartTag>
      <w:r w:rsidRPr="00C22F67">
        <w:rPr>
          <w:rStyle w:val="FontStyle16"/>
          <w:sz w:val="24"/>
          <w:szCs w:val="24"/>
        </w:rPr>
        <w:t xml:space="preserve">. Этот аппарат вместе с первыми выращенными таким способом кристаллами теперь выставлен </w:t>
      </w:r>
      <w:r w:rsidRPr="00C22F67">
        <w:rPr>
          <w:rStyle w:val="FontStyle14"/>
          <w:b w:val="0"/>
        </w:rPr>
        <w:t xml:space="preserve">в </w:t>
      </w:r>
      <w:r w:rsidRPr="00C22F67">
        <w:rPr>
          <w:rStyle w:val="FontStyle16"/>
          <w:sz w:val="24"/>
          <w:szCs w:val="24"/>
        </w:rPr>
        <w:t xml:space="preserve">Школе инженерного искусства и ремесел в Париже. Вернейль занимался также проблемой вибратора, который стряхивает порошок в поток кислорода, и позднее заменил его молоточком, работающим от мотора. Это простое и разумное приспособление используется и </w:t>
      </w:r>
      <w:r w:rsidRPr="00C22F67">
        <w:rPr>
          <w:rStyle w:val="FontStyle14"/>
          <w:b w:val="0"/>
        </w:rPr>
        <w:t xml:space="preserve">в </w:t>
      </w:r>
      <w:r w:rsidRPr="00C22F67">
        <w:rPr>
          <w:rStyle w:val="FontStyle16"/>
          <w:sz w:val="24"/>
          <w:szCs w:val="24"/>
        </w:rPr>
        <w:t xml:space="preserve">большинстве современных аппаратов, применяемых </w:t>
      </w:r>
      <w:r w:rsidRPr="00C22F67">
        <w:rPr>
          <w:rStyle w:val="FontStyle16"/>
          <w:sz w:val="24"/>
          <w:szCs w:val="24"/>
        </w:rPr>
        <w:lastRenderedPageBreak/>
        <w:t>для выпуска ком</w:t>
      </w:r>
      <w:r w:rsidRPr="00C22F67">
        <w:rPr>
          <w:rStyle w:val="FontStyle16"/>
          <w:sz w:val="24"/>
          <w:szCs w:val="24"/>
        </w:rPr>
        <w:softHyphen/>
        <w:t>мерческой продукции.</w:t>
      </w:r>
    </w:p>
    <w:p w:rsidR="004814BA" w:rsidRPr="00C22F67" w:rsidRDefault="004814BA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6"/>
          <w:sz w:val="24"/>
          <w:szCs w:val="24"/>
        </w:rPr>
        <w:t xml:space="preserve">Из описаний, опубликованных Вернейлем, ясно, что он был </w:t>
      </w:r>
      <w:r w:rsidRPr="00C22F67">
        <w:rPr>
          <w:rStyle w:val="FontStyle14"/>
          <w:b w:val="0"/>
        </w:rPr>
        <w:t xml:space="preserve">в </w:t>
      </w:r>
      <w:r w:rsidRPr="00C22F67">
        <w:rPr>
          <w:rStyle w:val="FontStyle16"/>
          <w:sz w:val="24"/>
          <w:szCs w:val="24"/>
        </w:rPr>
        <w:t>основном доволен качеством полученных им рубинов, которые облада</w:t>
      </w:r>
      <w:r w:rsidRPr="00C22F67">
        <w:rPr>
          <w:rStyle w:val="FontStyle16"/>
          <w:sz w:val="24"/>
          <w:szCs w:val="24"/>
        </w:rPr>
        <w:softHyphen/>
        <w:t>ли «восхитительной» флуоресценцией, той же твердостью, что и природные рубины, и были пригодны для высококлассной полировки. Однако ему не было известно, что искусственные рубины отличаются от природных камней вариациями интенсивности окраски и присут</w:t>
      </w:r>
      <w:r w:rsidRPr="00C22F67">
        <w:rPr>
          <w:rStyle w:val="FontStyle16"/>
          <w:sz w:val="24"/>
          <w:szCs w:val="24"/>
        </w:rPr>
        <w:softHyphen/>
        <w:t>ствием газовых пузырьков, возникающих тогда, когда содержание кислорода в пламени не поддерживается на необходимом довольно низком уровне.</w:t>
      </w:r>
    </w:p>
    <w:p w:rsidR="004814BA" w:rsidRPr="00C22F67" w:rsidRDefault="004814BA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6"/>
          <w:sz w:val="24"/>
          <w:szCs w:val="24"/>
        </w:rPr>
        <w:t xml:space="preserve">После публикации </w:t>
      </w:r>
      <w:smartTag w:uri="urn:schemas-microsoft-com:office:smarttags" w:element="metricconverter">
        <w:smartTagPr>
          <w:attr w:name="ProductID" w:val="1904 г"/>
        </w:smartTagPr>
        <w:r w:rsidRPr="00C22F67">
          <w:rPr>
            <w:rStyle w:val="FontStyle16"/>
            <w:sz w:val="24"/>
            <w:szCs w:val="24"/>
          </w:rPr>
          <w:t>1904 г</w:t>
        </w:r>
      </w:smartTag>
      <w:r w:rsidRPr="00C22F67">
        <w:rPr>
          <w:rStyle w:val="FontStyle16"/>
          <w:sz w:val="24"/>
          <w:szCs w:val="24"/>
        </w:rPr>
        <w:t xml:space="preserve">. Вернейль направляет свои усилия на получение сапфира. Тогда не было известно, какой элемент обусловливает синий цвет этого камня, однако ему пригодились сведения о том, что природным камням этот цвет придает совместное присутствие окислов железа и титана. В это время Вернейль работал консультантом фирмы «Л. Хеллер и сын» в Нью-Йорке и Париже. В его сапфирах содержались добавки 1,5% окиси железа и 0,5% окиси титана вместо окиси хрома, используемой в рубинах. Синяя окраска кристаллов обусловлена довольно сложным механизмом. Обычно цвет драгоценных камней связан с поглощением света характерной длины волны определенным элементом, особенно так называемыми переходными элементами, такими, как железо, кобальт, никель и хром. Если из спектра белого света удалить определенную полосу цветов, то свет, попадающий в глаз, будет окрашен в так называемый </w:t>
      </w:r>
      <w:r w:rsidRPr="00C22F67">
        <w:rPr>
          <w:rStyle w:val="FontStyle18"/>
          <w:b w:val="0"/>
          <w:sz w:val="24"/>
          <w:szCs w:val="24"/>
        </w:rPr>
        <w:t xml:space="preserve">дополнительный цвет. </w:t>
      </w:r>
      <w:r w:rsidRPr="00C22F67">
        <w:rPr>
          <w:rStyle w:val="FontStyle16"/>
          <w:sz w:val="24"/>
          <w:szCs w:val="24"/>
        </w:rPr>
        <w:t>Например, рубины потому красного цвета, что хром в кристал</w:t>
      </w:r>
      <w:r w:rsidRPr="00C22F67">
        <w:rPr>
          <w:rStyle w:val="FontStyle16"/>
          <w:sz w:val="24"/>
          <w:szCs w:val="24"/>
        </w:rPr>
        <w:softHyphen/>
        <w:t>лической решетке корунда поглощает зеленый свет. Чтобы сапфир приобрел синий цвет, необходимо поглощение желто-оранжевого света. Такое поглощение имеет место, когда происходит электронный «скачок» внутри кристалла от атомов железа к атомам титана. Поэтому для окраски кристалла в синий цвет требуется совместное присутствие железа и титана.</w:t>
      </w:r>
    </w:p>
    <w:p w:rsidR="00D04177" w:rsidRPr="00C22F67" w:rsidRDefault="004814BA" w:rsidP="003770B3">
      <w:pPr>
        <w:ind w:firstLine="709"/>
        <w:jc w:val="both"/>
        <w:rPr>
          <w:rStyle w:val="FontStyle16"/>
          <w:sz w:val="24"/>
          <w:szCs w:val="24"/>
        </w:rPr>
      </w:pPr>
      <w:r w:rsidRPr="00C22F67">
        <w:rPr>
          <w:rStyle w:val="FontStyle16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11 г"/>
        </w:smartTagPr>
        <w:r w:rsidRPr="00C22F67">
          <w:rPr>
            <w:rStyle w:val="FontStyle16"/>
            <w:sz w:val="24"/>
            <w:szCs w:val="24"/>
          </w:rPr>
          <w:t>1911 г</w:t>
        </w:r>
      </w:smartTag>
      <w:r w:rsidRPr="00C22F67">
        <w:rPr>
          <w:rStyle w:val="FontStyle16"/>
          <w:sz w:val="24"/>
          <w:szCs w:val="24"/>
        </w:rPr>
        <w:t>. были опубликованы патенты на выращивание сапфира, в последнем из которых содержались сведения об очистке от пузырьковых пятнышек, о кривых линиях роста и о растрескивании кристал</w:t>
      </w:r>
      <w:r w:rsidRPr="00C22F67">
        <w:rPr>
          <w:rStyle w:val="FontStyle16"/>
          <w:sz w:val="24"/>
          <w:szCs w:val="24"/>
        </w:rPr>
        <w:softHyphen/>
        <w:t xml:space="preserve">лов — типичного явления для синтетических сапфиров. В </w:t>
      </w:r>
      <w:smartTag w:uri="urn:schemas-microsoft-com:office:smarttags" w:element="metricconverter">
        <w:smartTagPr>
          <w:attr w:name="ProductID" w:val="1913 г"/>
        </w:smartTagPr>
        <w:r w:rsidRPr="00C22F67">
          <w:rPr>
            <w:rStyle w:val="FontStyle16"/>
            <w:sz w:val="24"/>
            <w:szCs w:val="24"/>
          </w:rPr>
          <w:t>1913 г</w:t>
        </w:r>
      </w:smartTag>
      <w:r w:rsidRPr="00C22F67">
        <w:rPr>
          <w:rStyle w:val="FontStyle16"/>
          <w:sz w:val="24"/>
          <w:szCs w:val="24"/>
        </w:rPr>
        <w:t>. годовой объем производства искусственного сапфира достиг 6 млн. карат (</w:t>
      </w:r>
      <w:smartTag w:uri="urn:schemas-microsoft-com:office:smarttags" w:element="metricconverter">
        <w:smartTagPr>
          <w:attr w:name="ProductID" w:val="1200 кг"/>
        </w:smartTagPr>
        <w:r w:rsidRPr="00C22F67">
          <w:rPr>
            <w:rStyle w:val="FontStyle16"/>
            <w:sz w:val="24"/>
            <w:szCs w:val="24"/>
          </w:rPr>
          <w:t>1200 кг</w:t>
        </w:r>
      </w:smartTag>
      <w:r w:rsidRPr="00C22F67">
        <w:rPr>
          <w:rStyle w:val="FontStyle16"/>
          <w:sz w:val="24"/>
          <w:szCs w:val="24"/>
        </w:rPr>
        <w:t>), а рубина—10 млн. карат (</w:t>
      </w:r>
      <w:smartTag w:uri="urn:schemas-microsoft-com:office:smarttags" w:element="metricconverter">
        <w:smartTagPr>
          <w:attr w:name="ProductID" w:val="2000 кг"/>
        </w:smartTagPr>
        <w:r w:rsidRPr="00C22F67">
          <w:rPr>
            <w:rStyle w:val="FontStyle16"/>
            <w:sz w:val="24"/>
            <w:szCs w:val="24"/>
          </w:rPr>
          <w:t>2000 кг</w:t>
        </w:r>
      </w:smartTag>
      <w:r w:rsidRPr="00C22F67">
        <w:rPr>
          <w:rStyle w:val="FontStyle16"/>
          <w:sz w:val="24"/>
          <w:szCs w:val="24"/>
        </w:rPr>
        <w:t>). Вернейль, благода</w:t>
      </w:r>
      <w:r w:rsidR="00D04177" w:rsidRPr="00C22F67">
        <w:rPr>
          <w:rStyle w:val="FontStyle16"/>
          <w:sz w:val="24"/>
          <w:szCs w:val="24"/>
        </w:rPr>
        <w:t>ря которому это стало возможным, умер 13 апреля того же года в возрасте 57 лет.</w:t>
      </w: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CA4FF6" w:rsidRDefault="00CA4FF6" w:rsidP="00B00A05">
      <w:pPr>
        <w:ind w:firstLine="709"/>
        <w:jc w:val="center"/>
        <w:rPr>
          <w:rFonts w:ascii="Times New Roman" w:hAnsi="Times New Roman"/>
          <w:b/>
        </w:rPr>
      </w:pPr>
    </w:p>
    <w:p w:rsidR="00B00A05" w:rsidRPr="00C11A2E" w:rsidRDefault="00B00A05" w:rsidP="00C11A2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212388354"/>
      <w:r w:rsidRPr="00C11A2E">
        <w:rPr>
          <w:rFonts w:ascii="Times New Roman" w:hAnsi="Times New Roman" w:cs="Times New Roman"/>
          <w:sz w:val="24"/>
          <w:szCs w:val="24"/>
        </w:rPr>
        <w:lastRenderedPageBreak/>
        <w:t>МЕТОД ВЕРНЕЙЛЯ НА СОВРЕМЕННОМ ЭТАПЕ</w:t>
      </w:r>
      <w:bookmarkEnd w:id="3"/>
    </w:p>
    <w:p w:rsidR="00B00A05" w:rsidRPr="00B00A05" w:rsidRDefault="00B00A05" w:rsidP="00B00A05">
      <w:pPr>
        <w:ind w:firstLine="709"/>
        <w:jc w:val="center"/>
        <w:rPr>
          <w:rFonts w:ascii="Times New Roman" w:hAnsi="Times New Roman"/>
          <w:b/>
        </w:rPr>
      </w:pPr>
    </w:p>
    <w:p w:rsidR="006B7C68" w:rsidRPr="009A579A" w:rsidRDefault="006B7C68" w:rsidP="006B7C68">
      <w:pPr>
        <w:ind w:firstLine="709"/>
        <w:jc w:val="both"/>
        <w:rPr>
          <w:rFonts w:ascii="Times New Roman" w:hAnsi="Times New Roman"/>
        </w:rPr>
      </w:pPr>
      <w:r w:rsidRPr="009A579A">
        <w:rPr>
          <w:rFonts w:ascii="Times New Roman" w:hAnsi="Times New Roman"/>
        </w:rPr>
        <w:t xml:space="preserve">Метод Вернейля, называемый иначе методом </w:t>
      </w:r>
      <w:r w:rsidR="0030709B" w:rsidRPr="009A579A">
        <w:rPr>
          <w:rFonts w:ascii="Times New Roman" w:hAnsi="Times New Roman"/>
        </w:rPr>
        <w:t>плавления</w:t>
      </w:r>
      <w:r w:rsidRPr="009A579A">
        <w:rPr>
          <w:rFonts w:ascii="Times New Roman" w:hAnsi="Times New Roman"/>
        </w:rPr>
        <w:t xml:space="preserve"> в пламени, относится к методам кристаллизации с ограниченной зоной расплава (рис. </w:t>
      </w:r>
      <w:r w:rsidR="00D00DC1">
        <w:rPr>
          <w:rFonts w:ascii="Times New Roman" w:hAnsi="Times New Roman"/>
        </w:rPr>
        <w:t>3</w:t>
      </w:r>
      <w:r w:rsidRPr="009A579A">
        <w:rPr>
          <w:rFonts w:ascii="Times New Roman" w:hAnsi="Times New Roman"/>
        </w:rPr>
        <w:t>). Он заключается в том, что вещество в виде порошка (раз</w:t>
      </w:r>
      <w:r w:rsidRPr="009A579A">
        <w:rPr>
          <w:rFonts w:ascii="Times New Roman" w:hAnsi="Times New Roman"/>
        </w:rPr>
        <w:softHyphen/>
        <w:t>мер частиц 2—100 мкм) сыплется из бункера через газовую горелку и попадает на верхний оплавленный торец монокристаллической затравки, медленно опус</w:t>
      </w:r>
      <w:r w:rsidRPr="009A579A">
        <w:rPr>
          <w:rFonts w:ascii="Times New Roman" w:hAnsi="Times New Roman"/>
        </w:rPr>
        <w:softHyphen/>
        <w:t>кающейся с помощью специального механизма. Пролетая через кислородно-водородное пламя, частицы шихты оплавляются и попадают в тонкую (тол</w:t>
      </w:r>
      <w:r w:rsidRPr="009A579A">
        <w:rPr>
          <w:rFonts w:ascii="Times New Roman" w:hAnsi="Times New Roman"/>
        </w:rPr>
        <w:softHyphen/>
        <w:t>щиной ~</w:t>
      </w:r>
      <w:r w:rsidR="00D1131E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9A579A">
          <w:rPr>
            <w:rFonts w:ascii="Times New Roman" w:hAnsi="Times New Roman"/>
          </w:rPr>
          <w:t>0,1 мм</w:t>
        </w:r>
      </w:smartTag>
      <w:r w:rsidRPr="009A579A">
        <w:rPr>
          <w:rFonts w:ascii="Times New Roman" w:hAnsi="Times New Roman"/>
        </w:rPr>
        <w:t>) пленку расплава. Так как затравка медленно опускается, то пленка расплава кристаллизуется с нужной скоростью, постоянно попол</w:t>
      </w:r>
      <w:r w:rsidRPr="009A579A">
        <w:rPr>
          <w:rFonts w:ascii="Times New Roman" w:hAnsi="Times New Roman"/>
        </w:rPr>
        <w:softHyphen/>
        <w:t xml:space="preserve">няясь сверху. При согласованном расходе </w:t>
      </w:r>
      <w:r w:rsidR="0030709B" w:rsidRPr="009A579A">
        <w:rPr>
          <w:rFonts w:ascii="Times New Roman" w:hAnsi="Times New Roman"/>
        </w:rPr>
        <w:t>шихты</w:t>
      </w:r>
      <w:r w:rsidRPr="009A579A">
        <w:rPr>
          <w:rFonts w:ascii="Times New Roman" w:hAnsi="Times New Roman"/>
        </w:rPr>
        <w:t>, водорода и кислорода и скорости опускания затравки толщина пленки поддерживается практиче</w:t>
      </w:r>
      <w:r w:rsidRPr="009A579A">
        <w:rPr>
          <w:rFonts w:ascii="Times New Roman" w:hAnsi="Times New Roman"/>
        </w:rPr>
        <w:softHyphen/>
        <w:t>ски постоянной.</w:t>
      </w:r>
      <w:r w:rsidR="00D1131E">
        <w:rPr>
          <w:rFonts w:ascii="Times New Roman" w:hAnsi="Times New Roman"/>
        </w:rPr>
        <w:t xml:space="preserve"> </w:t>
      </w:r>
      <w:r w:rsidRPr="009A579A">
        <w:rPr>
          <w:rFonts w:ascii="Times New Roman" w:hAnsi="Times New Roman"/>
        </w:rPr>
        <w:t xml:space="preserve">На рис </w:t>
      </w:r>
      <w:r w:rsidR="00D00DC1">
        <w:rPr>
          <w:rFonts w:ascii="Times New Roman" w:hAnsi="Times New Roman"/>
        </w:rPr>
        <w:t>4</w:t>
      </w:r>
      <w:r w:rsidRPr="009A579A">
        <w:rPr>
          <w:rFonts w:ascii="Times New Roman" w:hAnsi="Times New Roman"/>
        </w:rPr>
        <w:t xml:space="preserve"> приведена фотография установки КАУ-1 для кристаллизации по методу Вернейля. Эта установка позволяет выращивать кристаллы в форме стержней диаметром до </w:t>
      </w:r>
      <w:smartTag w:uri="urn:schemas-microsoft-com:office:smarttags" w:element="metricconverter">
        <w:smartTagPr>
          <w:attr w:name="ProductID" w:val="20 мм"/>
        </w:smartTagPr>
        <w:r w:rsidRPr="009A579A">
          <w:rPr>
            <w:rFonts w:ascii="Times New Roman" w:hAnsi="Times New Roman"/>
          </w:rPr>
          <w:t>20 мм</w:t>
        </w:r>
      </w:smartTag>
      <w:r w:rsidRPr="009A579A">
        <w:rPr>
          <w:rFonts w:ascii="Times New Roman" w:hAnsi="Times New Roman"/>
        </w:rPr>
        <w:t xml:space="preserve"> и длиной до </w:t>
      </w:r>
      <w:smartTag w:uri="urn:schemas-microsoft-com:office:smarttags" w:element="metricconverter">
        <w:smartTagPr>
          <w:attr w:name="ProductID" w:val="500 мм"/>
        </w:smartTagPr>
        <w:r w:rsidRPr="009A579A">
          <w:rPr>
            <w:rFonts w:ascii="Times New Roman" w:hAnsi="Times New Roman"/>
          </w:rPr>
          <w:t>500 мм</w:t>
        </w:r>
      </w:smartTag>
      <w:r w:rsidRPr="009A579A">
        <w:rPr>
          <w:rFonts w:ascii="Times New Roman" w:hAnsi="Times New Roman"/>
        </w:rPr>
        <w:t xml:space="preserve"> (рис.</w:t>
      </w:r>
      <w:r w:rsidR="00D00DC1">
        <w:rPr>
          <w:rFonts w:ascii="Times New Roman" w:hAnsi="Times New Roman"/>
        </w:rPr>
        <w:t>5</w:t>
      </w:r>
      <w:r w:rsidRPr="009A579A">
        <w:rPr>
          <w:rFonts w:ascii="Times New Roman" w:hAnsi="Times New Roman"/>
        </w:rPr>
        <w:t>). С целью умень</w:t>
      </w:r>
      <w:r w:rsidRPr="009A579A">
        <w:rPr>
          <w:rFonts w:ascii="Times New Roman" w:hAnsi="Times New Roman"/>
        </w:rPr>
        <w:softHyphen/>
        <w:t>шения остаточных напряжений в кристаллах разработаны различные конструкции газовых горелок, создающие дополнительный обогрев кри</w:t>
      </w:r>
      <w:r w:rsidRPr="009A579A">
        <w:rPr>
          <w:rFonts w:ascii="Times New Roman" w:hAnsi="Times New Roman"/>
        </w:rPr>
        <w:softHyphen/>
        <w:t xml:space="preserve">сталла при его росте. В этом случае диаметр кристалла может достигать </w:t>
      </w:r>
      <w:smartTag w:uri="urn:schemas-microsoft-com:office:smarttags" w:element="metricconverter">
        <w:smartTagPr>
          <w:attr w:name="ProductID" w:val="40 мм"/>
        </w:smartTagPr>
        <w:r w:rsidRPr="009A579A">
          <w:rPr>
            <w:rFonts w:ascii="Times New Roman" w:hAnsi="Times New Roman"/>
          </w:rPr>
          <w:t>40 мм</w:t>
        </w:r>
      </w:smartTag>
      <w:r w:rsidRPr="009A579A">
        <w:rPr>
          <w:rFonts w:ascii="Times New Roman" w:hAnsi="Times New Roman"/>
        </w:rPr>
        <w:t>.</w:t>
      </w:r>
    </w:p>
    <w:p w:rsidR="006B7C68" w:rsidRPr="009A579A" w:rsidRDefault="006B7C68" w:rsidP="006B7C68">
      <w:pPr>
        <w:ind w:firstLine="709"/>
        <w:jc w:val="both"/>
        <w:rPr>
          <w:rFonts w:ascii="Times New Roman" w:hAnsi="Times New Roman"/>
        </w:rPr>
      </w:pPr>
      <w:r w:rsidRPr="009A579A">
        <w:rPr>
          <w:rFonts w:ascii="Times New Roman" w:hAnsi="Times New Roman"/>
        </w:rPr>
        <w:t>Распространение метода Вернейля связано с успешным его применением для выращивания монокристаллов рубина, лейкосапфира, алюмомагниевой шпинели MgAl</w:t>
      </w:r>
      <w:r w:rsidRPr="00B00A05">
        <w:rPr>
          <w:rFonts w:ascii="Times New Roman" w:hAnsi="Times New Roman"/>
          <w:vertAlign w:val="subscript"/>
        </w:rPr>
        <w:t>2</w:t>
      </w:r>
      <w:r w:rsidR="00B00A05">
        <w:rPr>
          <w:rFonts w:ascii="Times New Roman" w:hAnsi="Times New Roman"/>
          <w:lang w:val="uk-UA"/>
        </w:rPr>
        <w:t>O</w:t>
      </w:r>
      <w:r w:rsidRPr="00B00A05">
        <w:rPr>
          <w:rFonts w:ascii="Times New Roman" w:hAnsi="Times New Roman"/>
          <w:vertAlign w:val="subscript"/>
        </w:rPr>
        <w:t>4</w:t>
      </w:r>
      <w:r w:rsidRPr="009A579A">
        <w:rPr>
          <w:rFonts w:ascii="Times New Roman" w:hAnsi="Times New Roman"/>
        </w:rPr>
        <w:t xml:space="preserve"> и рутила ТiO</w:t>
      </w:r>
      <w:r w:rsidRPr="00B00A05">
        <w:rPr>
          <w:rFonts w:ascii="Times New Roman" w:hAnsi="Times New Roman"/>
          <w:vertAlign w:val="subscript"/>
        </w:rPr>
        <w:t>2</w:t>
      </w:r>
      <w:r w:rsidRPr="009A579A">
        <w:rPr>
          <w:rFonts w:ascii="Times New Roman" w:hAnsi="Times New Roman"/>
        </w:rPr>
        <w:t>.</w:t>
      </w:r>
    </w:p>
    <w:p w:rsidR="006B7C68" w:rsidRPr="009A579A" w:rsidRDefault="006B7C68" w:rsidP="006B7C68">
      <w:pPr>
        <w:ind w:firstLine="709"/>
        <w:jc w:val="both"/>
        <w:rPr>
          <w:rFonts w:ascii="Times New Roman" w:hAnsi="Times New Roman"/>
        </w:rPr>
      </w:pPr>
      <w:r w:rsidRPr="009A579A">
        <w:rPr>
          <w:rFonts w:ascii="Times New Roman" w:hAnsi="Times New Roman"/>
        </w:rPr>
        <w:t>Метод Вернейля обладает рядом преимуществ, среди которых следует вы</w:t>
      </w:r>
      <w:r w:rsidRPr="009A579A">
        <w:rPr>
          <w:rFonts w:ascii="Times New Roman" w:hAnsi="Times New Roman"/>
        </w:rPr>
        <w:softHyphen/>
        <w:t>делить:</w:t>
      </w:r>
    </w:p>
    <w:p w:rsidR="006B7C68" w:rsidRPr="006B7C68" w:rsidRDefault="00032262" w:rsidP="0003226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7C68" w:rsidRPr="009A579A">
        <w:rPr>
          <w:rFonts w:ascii="Times New Roman" w:hAnsi="Times New Roman"/>
        </w:rPr>
        <w:t xml:space="preserve">отсутствие контейнера, в результате чего снимаются проблемы физико-химического взаимодействия расплава с материалом контейнера, а также проблема возникновения остаточных </w:t>
      </w:r>
      <w:r w:rsidR="006B7C68" w:rsidRPr="006B7C68">
        <w:rPr>
          <w:rFonts w:ascii="Times New Roman" w:hAnsi="Times New Roman"/>
        </w:rPr>
        <w:t>напряжений из-за упругого воздействия стенок контейнера;</w:t>
      </w:r>
    </w:p>
    <w:p w:rsidR="00277C5F" w:rsidRDefault="00032262" w:rsidP="00D870A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7C68" w:rsidRPr="006B7C68">
        <w:rPr>
          <w:rFonts w:ascii="Times New Roman" w:hAnsi="Times New Roman"/>
        </w:rPr>
        <w:t>возможность проведения процесса кристаллизации в области 2000° С на воздухе, причем окислительно-восстановительный потенциал атмосферы кристаллизации регулируется за счет изменения относительного содержания кислорода и водорода в пламени;</w:t>
      </w:r>
      <w:r w:rsidR="00D870AA" w:rsidRPr="00D870AA">
        <w:rPr>
          <w:rFonts w:ascii="Times New Roman" w:hAnsi="Times New Roman"/>
        </w:rPr>
        <w:t xml:space="preserve"> </w:t>
      </w:r>
    </w:p>
    <w:p w:rsidR="00D870AA" w:rsidRDefault="00277C5F" w:rsidP="00D870A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7C68">
        <w:rPr>
          <w:rFonts w:ascii="Times New Roman" w:hAnsi="Times New Roman"/>
        </w:rPr>
        <w:t>техническую простоту и доступность наблюдения за ростом кристаллов.</w:t>
      </w:r>
    </w:p>
    <w:p w:rsidR="00D870AA" w:rsidRPr="006B7C68" w:rsidRDefault="00D870AA" w:rsidP="00D870AA">
      <w:pPr>
        <w:ind w:firstLine="709"/>
        <w:jc w:val="both"/>
        <w:rPr>
          <w:rFonts w:ascii="Times New Roman" w:hAnsi="Times New Roman"/>
        </w:rPr>
      </w:pPr>
      <w:r w:rsidRPr="006B7C68">
        <w:rPr>
          <w:rFonts w:ascii="Times New Roman" w:hAnsi="Times New Roman"/>
        </w:rPr>
        <w:t>Метод Вернейля, однако, имеет определенные недостатки, к которым сле</w:t>
      </w:r>
      <w:r w:rsidRPr="006B7C68">
        <w:rPr>
          <w:rFonts w:ascii="Times New Roman" w:hAnsi="Times New Roman"/>
        </w:rPr>
        <w:softHyphen/>
        <w:t>дует отнести:</w:t>
      </w:r>
    </w:p>
    <w:p w:rsidR="00D870AA" w:rsidRPr="006B7C68" w:rsidRDefault="007515B0" w:rsidP="00D870A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870AA" w:rsidRPr="006B7C68">
        <w:rPr>
          <w:rFonts w:ascii="Times New Roman" w:hAnsi="Times New Roman"/>
        </w:rPr>
        <w:t>трудность подбора оптимального соотношения между скоростью опуска</w:t>
      </w:r>
      <w:r w:rsidR="00D870AA" w:rsidRPr="006B7C68">
        <w:rPr>
          <w:rFonts w:ascii="Times New Roman" w:hAnsi="Times New Roman"/>
        </w:rPr>
        <w:softHyphen/>
        <w:t>ния затравки, подачей шихты и расходом рабочих газов;</w:t>
      </w:r>
    </w:p>
    <w:p w:rsidR="00D870AA" w:rsidRPr="006B7C68" w:rsidRDefault="007515B0" w:rsidP="00D870A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870AA" w:rsidRPr="006B7C68">
        <w:rPr>
          <w:rFonts w:ascii="Times New Roman" w:hAnsi="Times New Roman"/>
        </w:rPr>
        <w:t>возможность попадания в расплав примесей из рабочих газов, поскольку расход их значителен (0</w:t>
      </w:r>
      <w:r w:rsidR="00D870AA" w:rsidRPr="00DF6B1A">
        <w:rPr>
          <w:rFonts w:ascii="Times New Roman" w:hAnsi="Times New Roman"/>
          <w:vertAlign w:val="subscript"/>
        </w:rPr>
        <w:t>2</w:t>
      </w:r>
      <w:r w:rsidR="00D870AA">
        <w:rPr>
          <w:rFonts w:ascii="Times New Roman" w:hAnsi="Times New Roman"/>
        </w:rPr>
        <w:t xml:space="preserve"> </w:t>
      </w:r>
      <w:r w:rsidR="00D870AA" w:rsidRPr="006B7C68">
        <w:rPr>
          <w:rFonts w:ascii="Times New Roman" w:hAnsi="Times New Roman"/>
        </w:rPr>
        <w:t xml:space="preserve"> 0,7 м</w:t>
      </w:r>
      <w:r w:rsidR="00D870AA" w:rsidRPr="00DF6B1A">
        <w:rPr>
          <w:rFonts w:ascii="Times New Roman" w:hAnsi="Times New Roman"/>
          <w:vertAlign w:val="superscript"/>
        </w:rPr>
        <w:t>3</w:t>
      </w:r>
      <w:r w:rsidR="00D870AA" w:rsidRPr="006B7C68">
        <w:rPr>
          <w:rFonts w:ascii="Times New Roman" w:hAnsi="Times New Roman"/>
        </w:rPr>
        <w:t>/ч, Н</w:t>
      </w:r>
      <w:r w:rsidR="00D870AA" w:rsidRPr="00DF6B1A">
        <w:rPr>
          <w:rFonts w:ascii="Times New Roman" w:hAnsi="Times New Roman"/>
          <w:vertAlign w:val="subscript"/>
        </w:rPr>
        <w:t>2</w:t>
      </w:r>
      <w:r w:rsidR="00D870AA" w:rsidRPr="006B7C68">
        <w:rPr>
          <w:rFonts w:ascii="Times New Roman" w:hAnsi="Times New Roman"/>
        </w:rPr>
        <w:t xml:space="preserve"> 1,5—2 м</w:t>
      </w:r>
      <w:r w:rsidR="00D870AA" w:rsidRPr="00DF6B1A">
        <w:rPr>
          <w:rFonts w:ascii="Times New Roman" w:hAnsi="Times New Roman"/>
          <w:vertAlign w:val="superscript"/>
        </w:rPr>
        <w:t>3</w:t>
      </w:r>
      <w:r w:rsidR="00D870AA" w:rsidRPr="006B7C68">
        <w:rPr>
          <w:rFonts w:ascii="Times New Roman" w:hAnsi="Times New Roman"/>
        </w:rPr>
        <w:t>/ч), а также из воздуха и ке</w:t>
      </w:r>
      <w:r w:rsidR="00D870AA" w:rsidRPr="006B7C68">
        <w:rPr>
          <w:rFonts w:ascii="Times New Roman" w:hAnsi="Times New Roman"/>
        </w:rPr>
        <w:softHyphen/>
        <w:t>рамики печи;</w:t>
      </w:r>
    </w:p>
    <w:p w:rsidR="00D870AA" w:rsidRPr="006B7C68" w:rsidRDefault="007515B0" w:rsidP="00D870A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870AA" w:rsidRPr="006B7C68">
        <w:rPr>
          <w:rFonts w:ascii="Times New Roman" w:hAnsi="Times New Roman"/>
        </w:rPr>
        <w:t xml:space="preserve">развитие высоких </w:t>
      </w:r>
      <w:r w:rsidR="00D870AA">
        <w:rPr>
          <w:rFonts w:ascii="Times New Roman" w:hAnsi="Times New Roman"/>
        </w:rPr>
        <w:t xml:space="preserve">температурных градиентов в зоне </w:t>
      </w:r>
      <w:r w:rsidR="00D870AA" w:rsidRPr="006B7C68">
        <w:rPr>
          <w:rFonts w:ascii="Times New Roman" w:hAnsi="Times New Roman"/>
        </w:rPr>
        <w:t>кристаллизации</w:t>
      </w:r>
      <w:r w:rsidR="00D870AA">
        <w:rPr>
          <w:rFonts w:ascii="Times New Roman" w:hAnsi="Times New Roman"/>
        </w:rPr>
        <w:t xml:space="preserve"> </w:t>
      </w:r>
      <w:r w:rsidR="00D870AA" w:rsidRPr="006B7C68">
        <w:rPr>
          <w:rFonts w:ascii="Times New Roman" w:hAnsi="Times New Roman"/>
        </w:rPr>
        <w:t>(30—50 град/мм), способствующих возникновению в кристаллах больших внутренних напряжений (до 10—15 кГ/мм</w:t>
      </w:r>
      <w:r w:rsidR="00D870AA" w:rsidRPr="000671C8">
        <w:rPr>
          <w:rFonts w:ascii="Times New Roman" w:hAnsi="Times New Roman"/>
          <w:sz w:val="20"/>
          <w:vertAlign w:val="superscript"/>
        </w:rPr>
        <w:t>2</w:t>
      </w:r>
      <w:r w:rsidR="00D870AA" w:rsidRPr="006B7C68">
        <w:rPr>
          <w:rFonts w:ascii="Times New Roman" w:hAnsi="Times New Roman"/>
        </w:rPr>
        <w:t>).</w:t>
      </w:r>
    </w:p>
    <w:p w:rsidR="00D870AA" w:rsidRPr="006B7C68" w:rsidRDefault="00D870AA" w:rsidP="00D870AA">
      <w:pPr>
        <w:ind w:firstLine="709"/>
        <w:jc w:val="both"/>
        <w:rPr>
          <w:rFonts w:ascii="Times New Roman" w:hAnsi="Times New Roman"/>
        </w:rPr>
      </w:pPr>
      <w:r w:rsidRPr="006B7C68">
        <w:rPr>
          <w:rFonts w:ascii="Times New Roman" w:hAnsi="Times New Roman"/>
        </w:rPr>
        <w:t>Метод Вернейля технически просто позволяет видоизменять форму расту</w:t>
      </w:r>
      <w:r w:rsidRPr="006B7C68">
        <w:rPr>
          <w:rFonts w:ascii="Times New Roman" w:hAnsi="Times New Roman"/>
        </w:rPr>
        <w:softHyphen/>
        <w:t xml:space="preserve">щего кристалла. Например, несоосность горелки и механизма перемещения позволяет выращивать кристаллы в форме труб (рис. </w:t>
      </w:r>
      <w:r w:rsidR="00F73477">
        <w:rPr>
          <w:rFonts w:ascii="Times New Roman" w:hAnsi="Times New Roman"/>
        </w:rPr>
        <w:t>6</w:t>
      </w:r>
      <w:r w:rsidRPr="006B7C68">
        <w:rPr>
          <w:rFonts w:ascii="Times New Roman" w:hAnsi="Times New Roman"/>
        </w:rPr>
        <w:t>, а). Этот способ позволяет также получать керамические трубы, используемые для изготов</w:t>
      </w:r>
      <w:r w:rsidRPr="006B7C68">
        <w:rPr>
          <w:rFonts w:ascii="Times New Roman" w:hAnsi="Times New Roman"/>
        </w:rPr>
        <w:softHyphen/>
        <w:t xml:space="preserve">ления муфелей печи аппарата Вернейля. </w:t>
      </w:r>
    </w:p>
    <w:p w:rsidR="00D870AA" w:rsidRPr="006B7C68" w:rsidRDefault="00D870AA" w:rsidP="00D870AA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 xml:space="preserve">На рис. </w:t>
      </w:r>
      <w:r w:rsidRPr="00B32A97">
        <w:rPr>
          <w:rStyle w:val="FontStyle11"/>
          <w:rFonts w:ascii="Times New Roman" w:hAnsi="Times New Roman" w:cs="Times New Roman"/>
          <w:b w:val="0"/>
        </w:rPr>
        <w:t>8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, б, </w:t>
      </w:r>
      <w:r w:rsidRPr="006B7C68">
        <w:rPr>
          <w:rStyle w:val="FontStyle15"/>
          <w:sz w:val="24"/>
          <w:szCs w:val="24"/>
        </w:rPr>
        <w:t xml:space="preserve">в </w:t>
      </w:r>
      <w:r w:rsidRPr="006B7C68">
        <w:rPr>
          <w:rStyle w:val="FontStyle11"/>
          <w:rFonts w:ascii="Times New Roman" w:hAnsi="Times New Roman" w:cs="Times New Roman"/>
          <w:b w:val="0"/>
        </w:rPr>
        <w:t>приведены различные схемы аппарата Вернейля, позво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>ляющие выращивать монокристаллы пластинчатой формы, а также в форме дисков, полусфер и конусов.</w:t>
      </w:r>
    </w:p>
    <w:p w:rsidR="00D870AA" w:rsidRPr="006B7C68" w:rsidRDefault="00D870AA" w:rsidP="00D870AA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>Газопламенный нагрев, используемый в аппарате Вернейля, основан на выделении теплоты при реакции</w:t>
      </w:r>
    </w:p>
    <w:p w:rsidR="00D870AA" w:rsidRPr="006B7C68" w:rsidRDefault="00D870AA" w:rsidP="00D870AA">
      <w:pPr>
        <w:pStyle w:val="Style2"/>
        <w:widowControl/>
        <w:spacing w:before="137" w:line="240" w:lineRule="auto"/>
        <w:ind w:firstLine="709"/>
        <w:jc w:val="left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>Н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 + </w:t>
      </w:r>
      <w:r w:rsidRPr="00B32A97">
        <w:rPr>
          <w:rStyle w:val="FontStyle11"/>
          <w:rFonts w:ascii="Times New Roman" w:hAnsi="Times New Roman" w:cs="Times New Roman"/>
          <w:b w:val="0"/>
          <w:vertAlign w:val="superscript"/>
        </w:rPr>
        <w:t>1</w:t>
      </w:r>
      <w:r w:rsidRPr="006B7C68">
        <w:rPr>
          <w:rStyle w:val="FontStyle11"/>
          <w:rFonts w:ascii="Times New Roman" w:hAnsi="Times New Roman" w:cs="Times New Roman"/>
          <w:b w:val="0"/>
        </w:rPr>
        <w:t>/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>
        <w:rPr>
          <w:rStyle w:val="FontStyle11"/>
          <w:rFonts w:ascii="Times New Roman" w:hAnsi="Times New Roman" w:cs="Times New Roman"/>
          <w:b w:val="0"/>
          <w:lang w:val="uk-UA"/>
        </w:rPr>
        <w:t>O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 = Н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>
        <w:rPr>
          <w:rStyle w:val="FontStyle11"/>
          <w:rFonts w:ascii="Times New Roman" w:hAnsi="Times New Roman" w:cs="Times New Roman"/>
          <w:b w:val="0"/>
          <w:lang w:val="en-US"/>
        </w:rPr>
        <w:t>O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 + 57, 8 ккал/моль.</w:t>
      </w:r>
    </w:p>
    <w:p w:rsidR="00277C5F" w:rsidRPr="00A63F2B" w:rsidRDefault="00277C5F" w:rsidP="00277C5F">
      <w:pPr>
        <w:pStyle w:val="Style1"/>
        <w:widowControl/>
        <w:spacing w:before="17"/>
        <w:ind w:firstLine="709"/>
        <w:rPr>
          <w:rStyle w:val="FontStyle11"/>
          <w:rFonts w:ascii="Times New Roman" w:hAnsi="Times New Roman" w:cs="Times New Roman"/>
          <w:b w:val="0"/>
          <w:sz w:val="16"/>
          <w:szCs w:val="16"/>
        </w:rPr>
      </w:pPr>
    </w:p>
    <w:p w:rsidR="00277C5F" w:rsidRPr="006B7C68" w:rsidRDefault="00277C5F" w:rsidP="00277C5F">
      <w:pPr>
        <w:pStyle w:val="Style1"/>
        <w:widowControl/>
        <w:spacing w:before="17"/>
        <w:ind w:firstLine="709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>Максимально возможная температура в кислородно-водородном пламени по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>рядка 2500° С. Она ограничена тем, что при более высоких температурах идет диссоциация продуктов горения, сопровождающаяся поглощением тепла.</w:t>
      </w:r>
    </w:p>
    <w:p w:rsidR="00277C5F" w:rsidRPr="006B7C68" w:rsidRDefault="00277C5F" w:rsidP="00277C5F">
      <w:pPr>
        <w:pStyle w:val="Style2"/>
        <w:widowControl/>
        <w:spacing w:before="7"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>Для повышения температуры в аппарате Вернейля используют другие источники нагрева: плазменный, электронно-лучевой, радиационный, элек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>тродуговой и др.</w:t>
      </w:r>
    </w:p>
    <w:p w:rsidR="006B7C68" w:rsidRPr="00277C5F" w:rsidRDefault="00277C5F" w:rsidP="00277C5F">
      <w:pPr>
        <w:pStyle w:val="Style2"/>
        <w:widowControl/>
        <w:spacing w:line="240" w:lineRule="auto"/>
        <w:ind w:firstLine="709"/>
        <w:rPr>
          <w:rFonts w:ascii="Times New Roman" w:hAnsi="Times New Roman"/>
          <w:bCs/>
        </w:rPr>
      </w:pPr>
      <w:r w:rsidRPr="006B7C68">
        <w:rPr>
          <w:rStyle w:val="FontStyle11"/>
          <w:rFonts w:ascii="Times New Roman" w:hAnsi="Times New Roman" w:cs="Times New Roman"/>
          <w:b w:val="0"/>
        </w:rPr>
        <w:t>Плазменный нагрев заключается в реакциях ионизации, а затем деионизации одно- и двухатомных газов, таких, как аргон, гелий, азот, кислород, а также их смесей. Ионизация этих газов осуществляется либо электроду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 xml:space="preserve">говым разрядом, либо с помощью индукции на частоте 4—8 Мгц. На рис. </w:t>
      </w:r>
      <w:r w:rsidR="00F73477">
        <w:rPr>
          <w:rStyle w:val="FontStyle11"/>
          <w:rFonts w:ascii="Times New Roman" w:hAnsi="Times New Roman" w:cs="Times New Roman"/>
          <w:b w:val="0"/>
        </w:rPr>
        <w:t>7</w:t>
      </w:r>
      <w:r w:rsidRPr="00277C5F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6B7C68">
        <w:rPr>
          <w:rStyle w:val="FontStyle11"/>
          <w:rFonts w:ascii="Times New Roman" w:hAnsi="Times New Roman" w:cs="Times New Roman"/>
          <w:b w:val="0"/>
        </w:rPr>
        <w:t>представлена схема аппарата с плазменным нагревом. Несмотря на возмож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 xml:space="preserve">ность получения таким методом сверхвысоких температур (~16 000° С), его использование ограничено </w:t>
      </w:r>
      <w:r w:rsidRPr="006B7C68">
        <w:rPr>
          <w:rStyle w:val="FontStyle11"/>
          <w:rFonts w:ascii="Times New Roman" w:hAnsi="Times New Roman" w:cs="Times New Roman"/>
          <w:b w:val="0"/>
        </w:rPr>
        <w:lastRenderedPageBreak/>
        <w:t>техническими трудностями, связанными с пода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>чей шихты в пленку расплава. Поток шихты сильно влияет на распределение температуры в плазме, а следовательно, на ее стабильность.</w:t>
      </w:r>
    </w:p>
    <w:p w:rsidR="00476C9D" w:rsidRDefault="000D59AC" w:rsidP="00FD705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96" type="#_x0000_t202" style="position:absolute;margin-left:328.35pt;margin-top:358.85pt;width:186pt;height:198pt;z-index:251658240" strokecolor="white">
            <v:textbox style="mso-next-textbox:#_x0000_s1096">
              <w:txbxContent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Default="00AE6F5A" w:rsidP="00AE6F5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E6F5A" w:rsidRPr="00D1131E" w:rsidRDefault="00AE6F5A" w:rsidP="00AE6F5A">
                  <w:pPr>
                    <w:rPr>
                      <w:i/>
                    </w:rPr>
                  </w:pPr>
                  <w:r w:rsidRPr="00D1131E">
                    <w:rPr>
                      <w:rFonts w:ascii="Times New Roman" w:hAnsi="Times New Roman"/>
                      <w:i/>
                    </w:rPr>
                    <w:t xml:space="preserve">Рис. </w:t>
                  </w:r>
                  <w:r w:rsidR="00D00DC1">
                    <w:rPr>
                      <w:rFonts w:ascii="Times New Roman" w:hAnsi="Times New Roman"/>
                      <w:i/>
                    </w:rPr>
                    <w:t>5</w:t>
                  </w:r>
                  <w:r w:rsidRPr="00D1131E">
                    <w:rPr>
                      <w:rFonts w:ascii="Times New Roman" w:hAnsi="Times New Roman"/>
                      <w:i/>
                    </w:rPr>
                    <w:t>.</w:t>
                  </w:r>
                  <w:r w:rsidR="00D1131E" w:rsidRPr="00D1131E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D1131E">
                    <w:rPr>
                      <w:rFonts w:ascii="Times New Roman" w:hAnsi="Times New Roman"/>
                      <w:i/>
                    </w:rPr>
                    <w:t>Монокристаллы рубина и сапфира, полученные методом Вернейля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119" style="width:492pt;height:571.1pt;mso-position-horizontal-relative:char;mso-position-vertical-relative:line" coordorigin="1221,3832" coordsize="9840,11422" wrapcoords="6520 0 6520 908 -33 1022 -33 12177 6520 12262 6520 13397 8791 13624 10800 13624 -33 13936 -33 21572 13467 21572 13533 13965 10800 13624 13665 13624 20876 13312 20909 9168 13928 9083 13928 7720 18044 7720 21633 7522 21633 85 13928 0 6520 0">
            <v:shape id="_x0000_s1120" type="#_x0000_t202" style="position:absolute;left:7941;top:8704;width:2760;height:2160" strokecolor="white">
              <v:textbox style="mso-next-textbox:#_x0000_s1120">
                <w:txbxContent>
                  <w:p w:rsidR="001A6454" w:rsidRPr="00D1131E" w:rsidRDefault="001A6454" w:rsidP="001A6454">
                    <w:pPr>
                      <w:rPr>
                        <w:rFonts w:ascii="Times New Roman" w:hAnsi="Times New Roman"/>
                        <w:i/>
                      </w:rPr>
                    </w:pPr>
                    <w:r w:rsidRPr="00D1131E">
                      <w:rPr>
                        <w:rFonts w:ascii="Times New Roman" w:hAnsi="Times New Roman"/>
                        <w:i/>
                      </w:rPr>
                      <w:t xml:space="preserve">Рис. </w:t>
                    </w:r>
                    <w:r w:rsidR="00D00DC1">
                      <w:rPr>
                        <w:rFonts w:ascii="Times New Roman" w:hAnsi="Times New Roman"/>
                        <w:i/>
                      </w:rPr>
                      <w:t>4</w:t>
                    </w:r>
                    <w:r w:rsidR="00D1131E" w:rsidRPr="00D1131E">
                      <w:rPr>
                        <w:rFonts w:ascii="Times New Roman" w:hAnsi="Times New Roman"/>
                        <w:i/>
                      </w:rPr>
                      <w:t xml:space="preserve">. </w:t>
                    </w:r>
                    <w:r w:rsidRPr="00D1131E">
                      <w:rPr>
                        <w:rFonts w:ascii="Times New Roman" w:hAnsi="Times New Roman"/>
                        <w:i/>
                      </w:rPr>
                      <w:t>Кристаллизационная уста</w:t>
                    </w:r>
                    <w:r w:rsidRPr="00D1131E">
                      <w:rPr>
                        <w:rFonts w:ascii="Times New Roman" w:hAnsi="Times New Roman"/>
                        <w:i/>
                      </w:rPr>
                      <w:softHyphen/>
                      <w:t>новка КАУ-1</w:t>
                    </w:r>
                  </w:p>
                  <w:p w:rsidR="001A6454" w:rsidRPr="009110C9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110C9">
                      <w:rPr>
                        <w:rFonts w:ascii="Times New Roman" w:hAnsi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</w:t>
                    </w:r>
                    <w:r w:rsidRPr="009110C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кристаллизационная ка</w:t>
                    </w:r>
                    <w:r w:rsidRPr="009110C9">
                      <w:rPr>
                        <w:rFonts w:ascii="Times New Roman" w:hAnsi="Times New Roman"/>
                        <w:sz w:val="20"/>
                        <w:szCs w:val="20"/>
                      </w:rPr>
                      <w:softHyphen/>
                      <w:t>мера,</w:t>
                    </w:r>
                  </w:p>
                  <w:p w:rsidR="001A6454" w:rsidRPr="009110C9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2 -</w:t>
                    </w:r>
                    <w:r w:rsidRPr="009110C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механизм опускания,</w:t>
                    </w:r>
                  </w:p>
                  <w:p w:rsidR="001A6454" w:rsidRPr="009110C9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3 -</w:t>
                    </w:r>
                    <w:r w:rsidRPr="009110C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бункер,</w:t>
                    </w:r>
                  </w:p>
                  <w:p w:rsidR="001A6454" w:rsidRPr="009110C9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4 -</w:t>
                    </w:r>
                    <w:r w:rsidRPr="009110C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горелка,</w:t>
                    </w:r>
                  </w:p>
                </w:txbxContent>
              </v:textbox>
            </v:shape>
            <v:shape id="_x0000_s1121" type="#_x0000_t75" style="position:absolute;left:1221;top:4384;width:2402;height:5880" wrapcoords="-157 0 -157 21536 21600 21536 21600 0 -157 0">
              <v:imagedata r:id="rId9" o:title=""/>
            </v:shape>
            <v:shape id="_x0000_s1122" type="#_x0000_t75" style="position:absolute;left:1221;top:11224;width:6120;height:4030" wrapcoords="-68 0 -68 21498 21600 21498 21600 0 -68 0" o:allowoverlap="f">
              <v:imagedata r:id="rId10" o:title=""/>
            </v:shape>
            <v:shape id="_x0000_s1123" type="#_x0000_t75" style="position:absolute;left:4221;top:3832;width:3327;height:7084" wrapcoords="-117 0 -117 21545 21600 21545 21600 0 -117 0" o:allowoverlap="f">
              <v:imagedata r:id="rId11" o:title=""/>
            </v:shape>
            <v:shape id="_x0000_s1124" type="#_x0000_t202" style="position:absolute;left:8181;top:3904;width:2880;height:3912" strokecolor="white">
              <v:textbox style="mso-next-textbox:#_x0000_s1124">
                <w:txbxContent>
                  <w:p w:rsidR="001A6454" w:rsidRPr="00B33EC7" w:rsidRDefault="001A6454" w:rsidP="001A6454">
                    <w:pPr>
                      <w:rPr>
                        <w:rFonts w:ascii="Times New Roman" w:hAnsi="Times New Roman"/>
                        <w:i/>
                      </w:rPr>
                    </w:pPr>
                    <w:r w:rsidRPr="00B33EC7">
                      <w:rPr>
                        <w:rFonts w:ascii="Times New Roman" w:hAnsi="Times New Roman"/>
                        <w:i/>
                      </w:rPr>
                      <w:t xml:space="preserve">Рис. </w:t>
                    </w:r>
                    <w:r w:rsidR="00D00DC1">
                      <w:rPr>
                        <w:rFonts w:ascii="Times New Roman" w:hAnsi="Times New Roman"/>
                        <w:i/>
                      </w:rPr>
                      <w:t>3</w:t>
                    </w:r>
                    <w:r w:rsidRPr="00B33EC7">
                      <w:rPr>
                        <w:rFonts w:ascii="Times New Roman" w:hAnsi="Times New Roman"/>
                        <w:i/>
                      </w:rPr>
                      <w:t>. Схема установки для выра</w:t>
                    </w:r>
                    <w:r w:rsidRPr="00B33EC7">
                      <w:rPr>
                        <w:rFonts w:ascii="Times New Roman" w:hAnsi="Times New Roman"/>
                        <w:i/>
                      </w:rPr>
                      <w:softHyphen/>
                      <w:t>щивания кристаллов по ме</w:t>
                    </w:r>
                    <w:r w:rsidRPr="00B33EC7">
                      <w:rPr>
                        <w:rFonts w:ascii="Times New Roman" w:hAnsi="Times New Roman"/>
                        <w:i/>
                      </w:rPr>
                      <w:softHyphen/>
                      <w:t>тоду Вернейля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механизм     опускания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>кристалла,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кристаллодержатель,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растущий   кристалл,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муфель,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5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горелка,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6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бункер,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7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механизм     встряхивания,</w:t>
                    </w:r>
                  </w:p>
                  <w:p w:rsidR="001A6454" w:rsidRPr="004908AD" w:rsidRDefault="001A6454" w:rsidP="001A645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</w:t>
                    </w:r>
                    <w:r w:rsidRPr="004908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катетометр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870AA" w:rsidRPr="006B7C68">
        <w:rPr>
          <w:rFonts w:ascii="Times New Roman" w:hAnsi="Times New Roman"/>
        </w:rPr>
        <w:t xml:space="preserve"> </w:t>
      </w:r>
      <w:r w:rsidR="00FD705E">
        <w:rPr>
          <w:rFonts w:ascii="Times New Roman" w:hAnsi="Times New Roman"/>
        </w:rPr>
        <w:tab/>
      </w:r>
    </w:p>
    <w:p w:rsidR="00FD705E" w:rsidRPr="006B7C68" w:rsidRDefault="00FD705E" w:rsidP="00476C9D">
      <w:pPr>
        <w:ind w:firstLine="709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 xml:space="preserve">Представляет интерес радиационный (световой) нагрев, когда излучение вольфрамовой лампы мощностью 5—10 квт фокусируется на торец затравки, а затем осуществляется рост по методу Вернейля (рис. </w:t>
      </w:r>
      <w:r w:rsidR="00F73477">
        <w:rPr>
          <w:rStyle w:val="FontStyle11"/>
          <w:rFonts w:ascii="Times New Roman" w:hAnsi="Times New Roman" w:cs="Times New Roman"/>
          <w:b w:val="0"/>
        </w:rPr>
        <w:t>8</w:t>
      </w:r>
      <w:r w:rsidRPr="006B7C68">
        <w:rPr>
          <w:rStyle w:val="FontStyle11"/>
          <w:rFonts w:ascii="Times New Roman" w:hAnsi="Times New Roman" w:cs="Times New Roman"/>
          <w:b w:val="0"/>
        </w:rPr>
        <w:t>). Такая система удобна особенно для поисковых исследований, так как позволяет изолировать источник нагрева от кристаллизационной камеры. С помощью этой системы технически просто создать контролируемую атмосферу, а также нужную ее чистоту, однако кристаллы растут напряженными. На установке, схема которой приведена на рис</w:t>
      </w:r>
      <w:r w:rsidR="00F6792D">
        <w:rPr>
          <w:rStyle w:val="FontStyle11"/>
          <w:rFonts w:ascii="Times New Roman" w:hAnsi="Times New Roman" w:cs="Times New Roman"/>
          <w:b w:val="0"/>
        </w:rPr>
        <w:t>.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 </w:t>
      </w:r>
      <w:r w:rsidR="00F6792D">
        <w:rPr>
          <w:rStyle w:val="FontStyle11"/>
          <w:rFonts w:ascii="Times New Roman" w:hAnsi="Times New Roman" w:cs="Times New Roman"/>
          <w:b w:val="0"/>
        </w:rPr>
        <w:t>8</w:t>
      </w:r>
      <w:r w:rsidRPr="006B7C68">
        <w:rPr>
          <w:rStyle w:val="FontStyle11"/>
          <w:rFonts w:ascii="Times New Roman" w:hAnsi="Times New Roman" w:cs="Times New Roman"/>
          <w:b w:val="0"/>
        </w:rPr>
        <w:t>, были получены тугоплавкие кристаллы кору</w:t>
      </w:r>
      <w:r w:rsidR="00797DA5">
        <w:rPr>
          <w:rStyle w:val="FontStyle11"/>
          <w:rFonts w:ascii="Times New Roman" w:hAnsi="Times New Roman" w:cs="Times New Roman"/>
          <w:b w:val="0"/>
        </w:rPr>
        <w:t>нда</w:t>
      </w:r>
      <w:r w:rsidRPr="006B7C68">
        <w:rPr>
          <w:rStyle w:val="FontStyle11"/>
          <w:rFonts w:ascii="Times New Roman" w:hAnsi="Times New Roman" w:cs="Times New Roman"/>
          <w:b w:val="0"/>
        </w:rPr>
        <w:t>, магний-алюминиевой шпинели (MgAl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 w:rsidR="00797DA5" w:rsidRPr="006B7C68">
        <w:rPr>
          <w:rStyle w:val="FontStyle11"/>
          <w:rFonts w:ascii="Times New Roman" w:hAnsi="Times New Roman" w:cs="Times New Roman"/>
          <w:b w:val="0"/>
          <w:lang w:val="en-US"/>
        </w:rPr>
        <w:t>O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4</w:t>
      </w:r>
      <w:r w:rsidRPr="006B7C68">
        <w:rPr>
          <w:rStyle w:val="FontStyle11"/>
          <w:rFonts w:ascii="Times New Roman" w:hAnsi="Times New Roman" w:cs="Times New Roman"/>
          <w:b w:val="0"/>
        </w:rPr>
        <w:t>), рутила (Т</w:t>
      </w:r>
      <w:r w:rsidRPr="006B7C68">
        <w:rPr>
          <w:rStyle w:val="FontStyle11"/>
          <w:rFonts w:ascii="Times New Roman" w:hAnsi="Times New Roman" w:cs="Times New Roman"/>
          <w:b w:val="0"/>
          <w:lang w:val="en-US"/>
        </w:rPr>
        <w:t>iO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 w:rsidRPr="006B7C68">
        <w:rPr>
          <w:rStyle w:val="FontStyle11"/>
          <w:rFonts w:ascii="Times New Roman" w:hAnsi="Times New Roman" w:cs="Times New Roman"/>
          <w:b w:val="0"/>
        </w:rPr>
        <w:t>), окиси ит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>трия (</w:t>
      </w:r>
      <w:r w:rsidRPr="006B7C68">
        <w:rPr>
          <w:rStyle w:val="FontStyle11"/>
          <w:rFonts w:ascii="Times New Roman" w:hAnsi="Times New Roman" w:cs="Times New Roman"/>
          <w:b w:val="0"/>
          <w:lang w:val="en-US"/>
        </w:rPr>
        <w:t>Y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2</w:t>
      </w:r>
      <w:r w:rsidR="00797DA5" w:rsidRPr="006B7C68">
        <w:rPr>
          <w:rStyle w:val="FontStyle11"/>
          <w:rFonts w:ascii="Times New Roman" w:hAnsi="Times New Roman" w:cs="Times New Roman"/>
          <w:b w:val="0"/>
          <w:lang w:val="en-US"/>
        </w:rPr>
        <w:t>O</w:t>
      </w:r>
      <w:r w:rsidRPr="006B7C68">
        <w:rPr>
          <w:rStyle w:val="FontStyle11"/>
          <w:rFonts w:ascii="Times New Roman" w:hAnsi="Times New Roman" w:cs="Times New Roman"/>
          <w:b w:val="0"/>
          <w:vertAlign w:val="subscript"/>
        </w:rPr>
        <w:t>3</w:t>
      </w:r>
      <w:r w:rsidRPr="006B7C68">
        <w:rPr>
          <w:rStyle w:val="FontStyle11"/>
          <w:rFonts w:ascii="Times New Roman" w:hAnsi="Times New Roman" w:cs="Times New Roman"/>
          <w:b w:val="0"/>
        </w:rPr>
        <w:t>) и др.</w:t>
      </w:r>
    </w:p>
    <w:p w:rsidR="00FD705E" w:rsidRPr="006B7C68" w:rsidRDefault="00FD705E" w:rsidP="00FD705E">
      <w:pPr>
        <w:pStyle w:val="Style2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 w:rsidRPr="006B7C68">
        <w:rPr>
          <w:rStyle w:val="FontStyle11"/>
          <w:rFonts w:ascii="Times New Roman" w:hAnsi="Times New Roman" w:cs="Times New Roman"/>
          <w:b w:val="0"/>
        </w:rPr>
        <w:t xml:space="preserve">Близкой к методу Вернейля является кристаллизация в электрической </w:t>
      </w:r>
      <w:r>
        <w:rPr>
          <w:rStyle w:val="FontStyle11"/>
          <w:rFonts w:ascii="Times New Roman" w:hAnsi="Times New Roman" w:cs="Times New Roman"/>
          <w:b w:val="0"/>
        </w:rPr>
        <w:t>д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уге, отличающейся тем, что наряду с получением высокой температуры создается направленный поток электрически </w:t>
      </w:r>
      <w:r w:rsidR="0038138E" w:rsidRPr="006B7C68">
        <w:rPr>
          <w:rStyle w:val="FontStyle11"/>
          <w:rFonts w:ascii="Times New Roman" w:hAnsi="Times New Roman" w:cs="Times New Roman"/>
          <w:b w:val="0"/>
        </w:rPr>
        <w:lastRenderedPageBreak/>
        <w:t>заряженного</w:t>
      </w:r>
      <w:r w:rsidRPr="006B7C68">
        <w:rPr>
          <w:rStyle w:val="FontStyle11"/>
          <w:rFonts w:ascii="Times New Roman" w:hAnsi="Times New Roman" w:cs="Times New Roman"/>
          <w:b w:val="0"/>
        </w:rPr>
        <w:t xml:space="preserve"> вещества (рис. </w:t>
      </w:r>
      <w:r w:rsidR="00F73477">
        <w:rPr>
          <w:rStyle w:val="FontStyle11"/>
          <w:rFonts w:ascii="Times New Roman" w:hAnsi="Times New Roman" w:cs="Times New Roman"/>
          <w:b w:val="0"/>
        </w:rPr>
        <w:t>9</w:t>
      </w:r>
      <w:r w:rsidRPr="006B7C68">
        <w:rPr>
          <w:rStyle w:val="FontStyle11"/>
          <w:rFonts w:ascii="Times New Roman" w:hAnsi="Times New Roman" w:cs="Times New Roman"/>
          <w:b w:val="0"/>
        </w:rPr>
        <w:t>). Такой способ получил распространение для выращивания монокристаллов ме</w:t>
      </w:r>
      <w:r w:rsidRPr="006B7C68">
        <w:rPr>
          <w:rStyle w:val="FontStyle11"/>
          <w:rFonts w:ascii="Times New Roman" w:hAnsi="Times New Roman" w:cs="Times New Roman"/>
          <w:b w:val="0"/>
        </w:rPr>
        <w:softHyphen/>
        <w:t>таллов, полупроводников, а также диэлектриков, обладающих существенной электропроводностью вблизи температуры плавления.</w:t>
      </w:r>
    </w:p>
    <w:p w:rsidR="006B7C68" w:rsidRPr="006B7C68" w:rsidRDefault="006B7C68" w:rsidP="00277C5F">
      <w:pPr>
        <w:pStyle w:val="Style1"/>
        <w:widowControl/>
        <w:ind w:firstLine="426"/>
        <w:rPr>
          <w:rFonts w:ascii="Times New Roman" w:hAnsi="Times New Roman"/>
        </w:rPr>
      </w:pPr>
    </w:p>
    <w:p w:rsidR="006B7C68" w:rsidRPr="006B7C68" w:rsidRDefault="000D59AC" w:rsidP="001A6454">
      <w:pPr>
        <w:rPr>
          <w:rStyle w:val="FontStyle11"/>
          <w:rFonts w:ascii="Times New Roman" w:hAnsi="Times New Roman" w:cs="Times New Roman"/>
          <w:b w:val="0"/>
        </w:rPr>
      </w:pPr>
      <w:r>
        <w:rPr>
          <w:rStyle w:val="FontStyle11"/>
          <w:rFonts w:ascii="Times New Roman" w:hAnsi="Times New Roman"/>
          <w:bCs w:val="0"/>
        </w:rPr>
      </w:r>
      <w:r>
        <w:rPr>
          <w:rStyle w:val="FontStyle11"/>
          <w:rFonts w:ascii="Times New Roman" w:hAnsi="Times New Roman"/>
          <w:bCs w:val="0"/>
        </w:rPr>
        <w:pict>
          <v:group id="_x0000_s1088" style="width:513.7pt;height:421.8pt;mso-position-horizontal-relative:char;mso-position-vertical-relative:line" coordorigin="1221,7828" coordsize="10274,8436">
            <v:shape id="_x0000_s1073" type="#_x0000_t202" style="position:absolute;left:1341;top:15184;width:10101;height:1080" strokecolor="white">
              <v:textbox style="mso-next-textbox:#_x0000_s1073">
                <w:txbxContent>
                  <w:p w:rsidR="006B7C68" w:rsidRPr="008A3361" w:rsidRDefault="006B7C68" w:rsidP="006B7C68">
                    <w:pPr>
                      <w:rPr>
                        <w:rFonts w:ascii="Times New Roman" w:hAnsi="Times New Roman"/>
                        <w:i/>
                      </w:rPr>
                    </w:pPr>
                    <w:r w:rsidRPr="008A3361">
                      <w:rPr>
                        <w:rFonts w:ascii="Times New Roman" w:hAnsi="Times New Roman"/>
                        <w:i/>
                      </w:rPr>
                      <w:t xml:space="preserve">Рис. </w:t>
                    </w:r>
                    <w:r w:rsidR="00F73477">
                      <w:rPr>
                        <w:rFonts w:ascii="Times New Roman" w:hAnsi="Times New Roman"/>
                        <w:i/>
                      </w:rPr>
                      <w:t>6</w:t>
                    </w:r>
                    <w:r w:rsidR="008A3361" w:rsidRPr="008A3361">
                      <w:rPr>
                        <w:rFonts w:ascii="Times New Roman" w:hAnsi="Times New Roman"/>
                        <w:i/>
                      </w:rPr>
                      <w:t xml:space="preserve">. </w:t>
                    </w:r>
                    <w:r w:rsidRPr="008A3361">
                      <w:rPr>
                        <w:rFonts w:ascii="Times New Roman" w:hAnsi="Times New Roman"/>
                        <w:i/>
                      </w:rPr>
                      <w:t>Видоизмененные установки для выращивания монокристаллов в форме труб (а), дисков (б), пластин (в) по методу Вернейля</w:t>
                    </w:r>
                  </w:p>
                  <w:p w:rsidR="006B7C68" w:rsidRPr="007C26F4" w:rsidRDefault="006B7C68" w:rsidP="006B7C68">
                    <w:pPr>
                      <w:rPr>
                        <w:sz w:val="20"/>
                        <w:szCs w:val="20"/>
                      </w:rPr>
                    </w:pPr>
                    <w:r w:rsidRPr="00C83FAC">
                      <w:rPr>
                        <w:rFonts w:ascii="Times New Roman" w:hAnsi="Times New Roman"/>
                        <w:sz w:val="20"/>
                        <w:szCs w:val="20"/>
                      </w:rPr>
                      <w:t>На рис. в стрелкой показано движение кристалла</w:t>
                    </w:r>
                  </w:p>
                </w:txbxContent>
              </v:textbox>
            </v:shape>
            <v:shape id="_x0000_s1074" type="#_x0000_t75" style="position:absolute;left:1221;top:8152;width:2200;height:6360" wrapcoords="-125 0 -125 21557 21600 21557 21600 0 -125 0">
              <v:imagedata r:id="rId12" o:title=""/>
            </v:shape>
            <v:shape id="_x0000_s1075" type="#_x0000_t75" style="position:absolute;left:3621;top:8272;width:5078;height:6480" wrapcoords="-108 0 -108 21515 21600 21515 21600 0 -108 0">
              <v:imagedata r:id="rId13" o:title=""/>
            </v:shape>
            <v:shape id="_x0000_s1076" type="#_x0000_t75" style="position:absolute;left:8781;top:7828;width:2714;height:5909" wrapcoords="-119 0 -119 21545 21600 21545 21600 0 -119 0">
              <v:imagedata r:id="rId14" o:title=""/>
            </v:shape>
            <v:shape id="_x0000_s1081" type="#_x0000_t202" style="position:absolute;left:8301;top:13744;width:3120;height:1320" strokecolor="white">
              <v:textbox style="mso-next-textbox:#_x0000_s1081">
                <w:txbxContent>
                  <w:p w:rsidR="006B7C68" w:rsidRPr="008A3361" w:rsidRDefault="006B7C68" w:rsidP="006B7C68">
                    <w:pPr>
                      <w:rPr>
                        <w:rFonts w:ascii="Times New Roman" w:hAnsi="Times New Roman"/>
                        <w:i/>
                      </w:rPr>
                    </w:pPr>
                    <w:r w:rsidRPr="008A3361">
                      <w:rPr>
                        <w:rFonts w:ascii="Times New Roman" w:hAnsi="Times New Roman"/>
                        <w:i/>
                      </w:rPr>
                      <w:t xml:space="preserve">Рис. </w:t>
                    </w:r>
                    <w:r w:rsidR="00F73477">
                      <w:rPr>
                        <w:rFonts w:ascii="Times New Roman" w:hAnsi="Times New Roman"/>
                        <w:i/>
                      </w:rPr>
                      <w:t>7</w:t>
                    </w:r>
                    <w:r w:rsidR="008A3361" w:rsidRPr="008A3361">
                      <w:rPr>
                        <w:rFonts w:ascii="Times New Roman" w:hAnsi="Times New Roman"/>
                        <w:i/>
                      </w:rPr>
                      <w:t xml:space="preserve">. </w:t>
                    </w:r>
                    <w:r w:rsidRPr="008A3361">
                      <w:rPr>
                        <w:rFonts w:ascii="Times New Roman" w:hAnsi="Times New Roman"/>
                        <w:i/>
                      </w:rPr>
                      <w:t>Схема установки с плазменным нагревом</w:t>
                    </w:r>
                  </w:p>
                  <w:p w:rsidR="006B7C68" w:rsidRPr="00805315" w:rsidRDefault="006B7C68" w:rsidP="006B7C6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05315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1 — растущий кристалл, </w:t>
                    </w:r>
                    <w:r w:rsidR="008A336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          </w:t>
                    </w:r>
                    <w:r w:rsidRPr="00805315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 — индуктор, </w:t>
                    </w:r>
                    <w:r w:rsidR="008A3361">
                      <w:rPr>
                        <w:rFonts w:ascii="Times New Roman" w:hAnsi="Times New Roman"/>
                        <w:sz w:val="20"/>
                        <w:szCs w:val="20"/>
                      </w:rPr>
                      <w:t>3</w:t>
                    </w:r>
                    <w:r w:rsidRPr="00805315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— плазма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7C68" w:rsidRPr="002F03CA" w:rsidRDefault="000D59AC" w:rsidP="006B7C68">
      <w:pPr>
        <w:pStyle w:val="Style1"/>
        <w:widowControl/>
        <w:rPr>
          <w:rFonts w:ascii="Times New Roman" w:hAnsi="Times New Roman"/>
        </w:rPr>
      </w:pPr>
      <w:r>
        <w:rPr>
          <w:noProof/>
        </w:rPr>
        <w:lastRenderedPageBreak/>
        <w:pict>
          <v:group id="_x0000_s1159" style="position:absolute;margin-left:-13.65pt;margin-top:20.8pt;width:540pt;height:324pt;z-index:251657216" coordorigin="861,13021" coordsize="10800,6480" wrapcoords="-30 0 -30 13200 9120 13600 17220 13600 1110 14300 1110 21550 21630 21550 21630 15500 14910 15200 14910 14400 20130 14400 20340 14350 20280 0 -30 0">
            <v:shape id="_x0000_s1082" type="#_x0000_t202" style="position:absolute;left:8901;top:17701;width:2760;height:1800" o:regroupid="1" strokecolor="white">
              <v:textbox style="mso-next-textbox:#_x0000_s1082">
                <w:txbxContent>
                  <w:p w:rsidR="006B7C68" w:rsidRPr="001E32DA" w:rsidRDefault="006B7C68" w:rsidP="006B7C68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1E32DA">
                      <w:rPr>
                        <w:rFonts w:ascii="Times New Roman" w:hAnsi="Times New Roman"/>
                        <w:i/>
                      </w:rPr>
                      <w:t xml:space="preserve">Ри с. </w:t>
                    </w:r>
                    <w:r w:rsidR="00F73477">
                      <w:rPr>
                        <w:rFonts w:ascii="Times New Roman" w:hAnsi="Times New Roman"/>
                        <w:i/>
                      </w:rPr>
                      <w:t>9</w:t>
                    </w:r>
                    <w:r w:rsidR="001E32DA">
                      <w:rPr>
                        <w:rFonts w:ascii="Times New Roman" w:hAnsi="Times New Roman"/>
                        <w:i/>
                        <w:lang w:val="en-US"/>
                      </w:rPr>
                      <w:t>.</w:t>
                    </w:r>
                  </w:p>
                  <w:p w:rsidR="006B7C68" w:rsidRPr="001E32DA" w:rsidRDefault="006B7C68" w:rsidP="006B7C68">
                    <w:pPr>
                      <w:rPr>
                        <w:rFonts w:ascii="Times New Roman" w:hAnsi="Times New Roman"/>
                        <w:i/>
                      </w:rPr>
                    </w:pPr>
                    <w:r w:rsidRPr="001E32DA">
                      <w:rPr>
                        <w:rFonts w:ascii="Times New Roman" w:hAnsi="Times New Roman"/>
                        <w:i/>
                      </w:rPr>
                      <w:t>Схема кристаллизации в электрической дуге</w:t>
                    </w:r>
                  </w:p>
                  <w:p w:rsidR="006B7C68" w:rsidRPr="00F7665D" w:rsidRDefault="006B7C68" w:rsidP="006B7C6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7665D">
                      <w:rPr>
                        <w:rFonts w:ascii="Times New Roman" w:hAnsi="Times New Roman"/>
                        <w:sz w:val="20"/>
                        <w:szCs w:val="20"/>
                      </w:rPr>
                      <w:t>1 — исходный поликристалл, 2 — дуговой разряд, 3 — монокристалл</w:t>
                    </w:r>
                  </w:p>
                </w:txbxContent>
              </v:textbox>
            </v:shape>
            <v:shape id="_x0000_s1083" type="#_x0000_t75" style="position:absolute;left:861;top:13021;width:7974;height:3960" wrapcoords="-157 0 -157 21559 21600 21559 21600 0 -157 0" o:regroupid="1">
              <v:imagedata r:id="rId15" o:title="File141" cropbottom="2880f"/>
            </v:shape>
            <v:shape id="_x0000_s1084" type="#_x0000_t202" style="position:absolute;left:1461;top:17341;width:6840;height:2160" o:regroupid="1" strokecolor="white">
              <v:textbox style="mso-next-textbox:#_x0000_s1084">
                <w:txbxContent>
                  <w:p w:rsidR="006B7C68" w:rsidRPr="001E32DA" w:rsidRDefault="006B7C68" w:rsidP="006B7C68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1E32DA">
                      <w:rPr>
                        <w:rFonts w:ascii="Times New Roman" w:hAnsi="Times New Roman"/>
                        <w:i/>
                      </w:rPr>
                      <w:t xml:space="preserve">Рис. </w:t>
                    </w:r>
                    <w:r w:rsidR="00F73477">
                      <w:rPr>
                        <w:rFonts w:ascii="Times New Roman" w:hAnsi="Times New Roman"/>
                        <w:i/>
                      </w:rPr>
                      <w:t>8</w:t>
                    </w:r>
                    <w:r w:rsidR="001E32DA" w:rsidRPr="001E32DA">
                      <w:rPr>
                        <w:rFonts w:ascii="Times New Roman" w:hAnsi="Times New Roman"/>
                        <w:i/>
                        <w:lang w:val="en-US"/>
                      </w:rPr>
                      <w:t>.</w:t>
                    </w:r>
                  </w:p>
                  <w:p w:rsidR="006B7C68" w:rsidRPr="001E32DA" w:rsidRDefault="006B7C68" w:rsidP="006B7C68">
                    <w:pPr>
                      <w:rPr>
                        <w:rFonts w:ascii="Times New Roman" w:hAnsi="Times New Roman"/>
                        <w:i/>
                      </w:rPr>
                    </w:pPr>
                    <w:r w:rsidRPr="001E32DA">
                      <w:rPr>
                        <w:rFonts w:ascii="Times New Roman" w:hAnsi="Times New Roman"/>
                        <w:i/>
                      </w:rPr>
                      <w:t>Схема установки с лучевым (световым) нагревом</w:t>
                    </w:r>
                  </w:p>
                  <w:p w:rsidR="006B7C68" w:rsidRPr="00187C0F" w:rsidRDefault="006B7C68" w:rsidP="006B7C6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7C0F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1— главный рефлектор, 2— дуга, 3— контрольное   зеркало, 4— держатель образца, </w:t>
                    </w:r>
                    <w:r w:rsidRPr="00187C0F">
                      <w:rPr>
                        <w:rFonts w:ascii="Times New Roman" w:hAnsi="Times New Roman"/>
                        <w:sz w:val="20"/>
                        <w:szCs w:val="20"/>
                      </w:rPr>
                      <w:tab/>
                      <w:t>5 — камера печи, 6 — вспомогательный  рефлектор, 7 — поток газа, 8 — вибратор, 9 — бункер,</w:t>
                    </w:r>
                  </w:p>
                  <w:p w:rsidR="006B7C68" w:rsidRPr="00187C0F" w:rsidRDefault="006B7C68" w:rsidP="006B7C6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7C0F">
                      <w:rPr>
                        <w:rFonts w:ascii="Times New Roman" w:hAnsi="Times New Roman"/>
                        <w:sz w:val="20"/>
                        <w:szCs w:val="20"/>
                      </w:rPr>
                      <w:t>10 — фокус  оптической  систстемы, 11 — выпуск газа</w:t>
                    </w:r>
                    <w:r w:rsidRPr="00187C0F">
                      <w:rPr>
                        <w:rFonts w:ascii="Times New Roman" w:hAnsi="Times New Roman"/>
                        <w:sz w:val="20"/>
                        <w:szCs w:val="20"/>
                      </w:rPr>
                      <w:br/>
                    </w:r>
                  </w:p>
                  <w:p w:rsidR="006B7C68" w:rsidRPr="00BE1A2D" w:rsidRDefault="006B7C68" w:rsidP="006B7C68">
                    <w:pPr>
                      <w:rPr>
                        <w:sz w:val="20"/>
                        <w:szCs w:val="20"/>
                      </w:rPr>
                    </w:pPr>
                    <w:r w:rsidRPr="00187C0F">
                      <w:rPr>
                        <w:rFonts w:ascii="Times New Roman" w:hAnsi="Times New Roman"/>
                        <w:sz w:val="20"/>
                        <w:szCs w:val="20"/>
                      </w:rPr>
                      <w:t>Вторая дуга (справа) включается на время замены электродов</w:t>
                    </w:r>
                  </w:p>
                </w:txbxContent>
              </v:textbox>
            </v:shape>
            <v:shape id="_x0000_s1085" type="#_x0000_t75" style="position:absolute;left:9501;top:13021;width:1489;height:4320" wrapcoords="-277 0 -277 21505 21600 21505 21600 0 -277 0" o:regroupid="1">
              <v:imagedata r:id="rId16" o:title=""/>
            </v:shape>
            <w10:wrap type="tight"/>
          </v:group>
        </w:pict>
      </w:r>
    </w:p>
    <w:p w:rsidR="006B7C68" w:rsidRDefault="006B7C68" w:rsidP="006B7C68">
      <w:pPr>
        <w:pStyle w:val="Style1"/>
        <w:widowControl/>
        <w:sectPr w:rsidR="006B7C68" w:rsidSect="00E767FD">
          <w:footerReference w:type="even" r:id="rId17"/>
          <w:footerReference w:type="default" r:id="rId18"/>
          <w:type w:val="continuous"/>
          <w:pgSz w:w="11907" w:h="16840" w:code="9"/>
          <w:pgMar w:top="567" w:right="567" w:bottom="567" w:left="1134" w:header="720" w:footer="720" w:gutter="0"/>
          <w:cols w:space="60"/>
          <w:noEndnote/>
          <w:titlePg/>
        </w:sectPr>
      </w:pPr>
    </w:p>
    <w:p w:rsidR="00D04177" w:rsidRPr="00C11A2E" w:rsidRDefault="00D04177" w:rsidP="00C11A2E">
      <w:pPr>
        <w:pStyle w:val="1"/>
        <w:jc w:val="center"/>
        <w:rPr>
          <w:rStyle w:val="FontStyle14"/>
          <w:b/>
          <w:lang w:val="en-US"/>
        </w:rPr>
      </w:pPr>
      <w:bookmarkStart w:id="4" w:name="_Toc212388355"/>
      <w:r w:rsidRPr="00C11A2E">
        <w:rPr>
          <w:rStyle w:val="FontStyle14"/>
          <w:b/>
        </w:rPr>
        <w:lastRenderedPageBreak/>
        <w:t>«ДЖЕВА»</w:t>
      </w:r>
      <w:bookmarkEnd w:id="4"/>
    </w:p>
    <w:p w:rsidR="0043588F" w:rsidRPr="00C22F67" w:rsidRDefault="0043588F" w:rsidP="009A200A">
      <w:pPr>
        <w:ind w:firstLine="709"/>
        <w:jc w:val="center"/>
        <w:rPr>
          <w:rStyle w:val="FontStyle14"/>
          <w:lang w:val="en-US"/>
        </w:rPr>
      </w:pPr>
    </w:p>
    <w:p w:rsidR="00D04177" w:rsidRPr="00C22F67" w:rsidRDefault="00D04177" w:rsidP="003770B3">
      <w:pPr>
        <w:ind w:firstLine="709"/>
        <w:jc w:val="both"/>
        <w:rPr>
          <w:rStyle w:val="FontStyle15"/>
          <w:sz w:val="24"/>
          <w:szCs w:val="24"/>
        </w:rPr>
      </w:pPr>
      <w:r w:rsidRPr="00C22F67">
        <w:rPr>
          <w:rStyle w:val="FontStyle16"/>
          <w:sz w:val="24"/>
          <w:szCs w:val="24"/>
        </w:rPr>
        <w:t xml:space="preserve">Несколько фирм занималось производством рубинов и сапфиров, но наибольшего успеха добился Хранд Джевахирджан, который ранее работал на фабрике по выращиванию рубинов женевского типа в Париже. Джевахирджан понял преимущества печи Вернейля и еще с </w:t>
      </w:r>
      <w:smartTag w:uri="urn:schemas-microsoft-com:office:smarttags" w:element="metricconverter">
        <w:smartTagPr>
          <w:attr w:name="ProductID" w:val="1903 г"/>
        </w:smartTagPr>
        <w:r w:rsidRPr="00C22F67">
          <w:rPr>
            <w:rStyle w:val="FontStyle16"/>
            <w:sz w:val="24"/>
            <w:szCs w:val="24"/>
          </w:rPr>
          <w:t>1903 г</w:t>
        </w:r>
      </w:smartTag>
      <w:r w:rsidRPr="00C22F67">
        <w:rPr>
          <w:rStyle w:val="FontStyle16"/>
          <w:sz w:val="24"/>
          <w:szCs w:val="24"/>
        </w:rPr>
        <w:t xml:space="preserve">. начал использовать его метод. В </w:t>
      </w:r>
      <w:smartTag w:uri="urn:schemas-microsoft-com:office:smarttags" w:element="metricconverter">
        <w:smartTagPr>
          <w:attr w:name="ProductID" w:val="1905 г"/>
        </w:smartTagPr>
        <w:r w:rsidRPr="00C22F67">
          <w:rPr>
            <w:rStyle w:val="FontStyle16"/>
            <w:sz w:val="24"/>
            <w:szCs w:val="24"/>
          </w:rPr>
          <w:t>1905 г</w:t>
        </w:r>
      </w:smartTag>
      <w:r w:rsidRPr="00C22F67">
        <w:rPr>
          <w:rStyle w:val="FontStyle16"/>
          <w:sz w:val="24"/>
          <w:szCs w:val="24"/>
        </w:rPr>
        <w:t>. он переводит производ</w:t>
      </w:r>
      <w:r w:rsidRPr="00C22F67">
        <w:rPr>
          <w:rStyle w:val="FontStyle16"/>
          <w:sz w:val="24"/>
          <w:szCs w:val="24"/>
        </w:rPr>
        <w:softHyphen/>
        <w:t xml:space="preserve">ство в большой цех в Виллар-Боно близ Лиона, а затем на фабрику в Аруди в Нижних Пиренеях. В </w:t>
      </w:r>
      <w:smartTag w:uri="urn:schemas-microsoft-com:office:smarttags" w:element="metricconverter">
        <w:smartTagPr>
          <w:attr w:name="ProductID" w:val="1914 г"/>
        </w:smartTagPr>
        <w:r w:rsidRPr="00C22F67">
          <w:rPr>
            <w:rStyle w:val="FontStyle16"/>
            <w:sz w:val="24"/>
            <w:szCs w:val="24"/>
          </w:rPr>
          <w:t>1914 г</w:t>
        </w:r>
      </w:smartTag>
      <w:r w:rsidRPr="00C22F67">
        <w:rPr>
          <w:rStyle w:val="FontStyle16"/>
          <w:sz w:val="24"/>
          <w:szCs w:val="24"/>
        </w:rPr>
        <w:t>. Джевахирджан снова переводит производство, на этот раз туда, где и сейчас располагается фирма,— в Монте близ Женевского озера в Швейцарии. При использовании технологии, основанной на плавлении в пламени, решающим факто</w:t>
      </w:r>
      <w:r w:rsidRPr="00C22F67">
        <w:rPr>
          <w:rStyle w:val="FontStyle16"/>
          <w:sz w:val="24"/>
          <w:szCs w:val="24"/>
        </w:rPr>
        <w:softHyphen/>
        <w:t xml:space="preserve">ром, определяющим рентабельность производства, является стоимость кислорода и водорода для горелок, поэтому с первых же дней становления фирмы, известной как «Джева», пристальное внимание было уделено вопросам экономики получения этих газов. В первые годы синтеза драгоценных камней кислород и водород производились на месте традиционными способами и даже продавались как побочные продукты. В </w:t>
      </w:r>
      <w:smartTag w:uri="urn:schemas-microsoft-com:office:smarttags" w:element="metricconverter">
        <w:smartTagPr>
          <w:attr w:name="ProductID" w:val="1948 г"/>
        </w:smartTagPr>
        <w:r w:rsidRPr="00C22F67">
          <w:rPr>
            <w:rStyle w:val="FontStyle16"/>
            <w:sz w:val="24"/>
            <w:szCs w:val="24"/>
          </w:rPr>
          <w:t>1948 г</w:t>
        </w:r>
      </w:smartTag>
      <w:r w:rsidRPr="00C22F67">
        <w:rPr>
          <w:rStyle w:val="FontStyle16"/>
          <w:sz w:val="24"/>
          <w:szCs w:val="24"/>
        </w:rPr>
        <w:t xml:space="preserve">. компания монтирует оборудование для получения этих газов путем электролиза воды. Приемлемая цена получаемых таким образом кислорода и водорода может быть достигнута только при условии дешевой электроэнергии. В этом смысле расположение </w:t>
      </w:r>
      <w:r w:rsidRPr="00C22F67">
        <w:rPr>
          <w:rStyle w:val="FontStyle15"/>
          <w:sz w:val="24"/>
          <w:szCs w:val="24"/>
        </w:rPr>
        <w:t>завода у подножия Альп, где гидроэлектростанции дают относительно недорогую электроэнергию, можно считать идеальным. Позднее кис</w:t>
      </w:r>
      <w:r w:rsidRPr="00C22F67">
        <w:rPr>
          <w:rStyle w:val="FontStyle15"/>
          <w:sz w:val="24"/>
          <w:szCs w:val="24"/>
        </w:rPr>
        <w:softHyphen/>
        <w:t>лород начали получать при испарении жидкого воздуха, что было также экономически выгодно при условии низких цен на электроэнер</w:t>
      </w:r>
      <w:r w:rsidRPr="00C22F67">
        <w:rPr>
          <w:rStyle w:val="FontStyle15"/>
          <w:sz w:val="24"/>
          <w:szCs w:val="24"/>
        </w:rPr>
        <w:softHyphen/>
        <w:t xml:space="preserve">гию. О высокой рентабельности производства фирмы «Джева» можно судить хотя бы по такому факту. В конце 60-х годов, когда в лаборатории рубины выращивались для научных целей, розничная цена ограненного камня фирмы «Джева» была ниже стоимости кислорода и водорода, необходимых для выращивания кристалла того же размера в лаборатории. Если не считать Восточной Европы и, может быть, Китая, эта фирма занимает господствующее положение в коммерческом производстве за пределами Японии, где находится главный производитель и поставщик — фирма «Накадзуми». В </w:t>
      </w:r>
      <w:smartTag w:uri="urn:schemas-microsoft-com:office:smarttags" w:element="metricconverter">
        <w:smartTagPr>
          <w:attr w:name="ProductID" w:val="1946 г"/>
        </w:smartTagPr>
        <w:r w:rsidRPr="00C22F67">
          <w:rPr>
            <w:rStyle w:val="FontStyle15"/>
            <w:sz w:val="24"/>
            <w:szCs w:val="24"/>
          </w:rPr>
          <w:t>1946 г</w:t>
        </w:r>
      </w:smartTag>
      <w:r w:rsidRPr="00C22F67">
        <w:rPr>
          <w:rStyle w:val="FontStyle15"/>
          <w:sz w:val="24"/>
          <w:szCs w:val="24"/>
        </w:rPr>
        <w:t xml:space="preserve">. фирма «Джева» установила около 1400 печей, и современная производительность завода — около 300 млн. карат, или </w:t>
      </w:r>
      <w:smartTag w:uri="urn:schemas-microsoft-com:office:smarttags" w:element="metricconverter">
        <w:smartTagPr>
          <w:attr w:name="ProductID" w:val="60 000 кг"/>
        </w:smartTagPr>
        <w:r w:rsidRPr="00C22F67">
          <w:rPr>
            <w:rStyle w:val="FontStyle15"/>
            <w:sz w:val="24"/>
            <w:szCs w:val="24"/>
          </w:rPr>
          <w:t>60 000 кг</w:t>
        </w:r>
      </w:smartTag>
      <w:r w:rsidRPr="00C22F67">
        <w:rPr>
          <w:rStyle w:val="FontStyle15"/>
          <w:sz w:val="24"/>
          <w:szCs w:val="24"/>
        </w:rPr>
        <w:t>. Кристаллы корунда используются в основном при производстве часов</w:t>
      </w:r>
      <w:r w:rsidRPr="00C22F67">
        <w:rPr>
          <w:rStyle w:val="FontStyle13"/>
          <w:sz w:val="24"/>
          <w:szCs w:val="24"/>
        </w:rPr>
        <w:t xml:space="preserve"> </w:t>
      </w:r>
      <w:r w:rsidR="0083628A" w:rsidRPr="0083628A">
        <w:rPr>
          <w:rStyle w:val="FontStyle13"/>
          <w:b w:val="0"/>
          <w:sz w:val="24"/>
          <w:szCs w:val="24"/>
        </w:rPr>
        <w:t>и</w:t>
      </w:r>
      <w:r w:rsidRPr="00C22F67">
        <w:rPr>
          <w:rStyle w:val="FontStyle13"/>
          <w:sz w:val="24"/>
          <w:szCs w:val="24"/>
        </w:rPr>
        <w:t xml:space="preserve"> </w:t>
      </w:r>
      <w:r w:rsidRPr="00C22F67">
        <w:rPr>
          <w:rStyle w:val="FontStyle15"/>
          <w:sz w:val="24"/>
          <w:szCs w:val="24"/>
        </w:rPr>
        <w:t>в других инструментах, но фирма «Джева» выращивает рубины также для лазеров, и ее материалы были использованы на искусствен</w:t>
      </w:r>
      <w:r w:rsidRPr="00C22F67">
        <w:rPr>
          <w:rStyle w:val="FontStyle15"/>
          <w:sz w:val="24"/>
          <w:szCs w:val="24"/>
        </w:rPr>
        <w:softHyphen/>
        <w:t>ном спутнике Земли «Тельстар».</w:t>
      </w:r>
    </w:p>
    <w:p w:rsidR="008500AA" w:rsidRPr="00C22F67" w:rsidRDefault="00D04177" w:rsidP="003770B3">
      <w:pPr>
        <w:ind w:firstLine="709"/>
        <w:jc w:val="both"/>
        <w:rPr>
          <w:rStyle w:val="FontStyle15"/>
          <w:sz w:val="24"/>
          <w:szCs w:val="24"/>
        </w:rPr>
      </w:pPr>
      <w:r w:rsidRPr="00C22F67">
        <w:rPr>
          <w:rStyle w:val="FontStyle15"/>
          <w:sz w:val="24"/>
          <w:szCs w:val="24"/>
        </w:rPr>
        <w:t xml:space="preserve">В настоящее время изготовление драгоценных камней не является основным производством фирмы «Джева», тем не менее компания ведет исследования по легированию кристаллов различными добавками и получению камней необычных цветов. В современном перечне цветных корундов содержится 32 разновидности этого камня, хотя последний из них помечен «№ 75», что указывает на широкий спектр расцветок, достигнутых в разные годы. </w:t>
      </w:r>
      <w:r w:rsidR="008500AA" w:rsidRPr="00C22F67">
        <w:rPr>
          <w:rStyle w:val="FontStyle15"/>
          <w:sz w:val="24"/>
          <w:szCs w:val="24"/>
        </w:rPr>
        <w:t xml:space="preserve">Метод плавления в пламени пригоден и для получения шпинели, для </w:t>
      </w:r>
      <w:r w:rsidR="00030CA1">
        <w:rPr>
          <w:rStyle w:val="FontStyle15"/>
          <w:sz w:val="24"/>
          <w:szCs w:val="24"/>
        </w:rPr>
        <w:t>к</w:t>
      </w:r>
      <w:r w:rsidR="008500AA" w:rsidRPr="00C22F67">
        <w:rPr>
          <w:rStyle w:val="FontStyle15"/>
          <w:sz w:val="24"/>
          <w:szCs w:val="24"/>
        </w:rPr>
        <w:t xml:space="preserve">оторой характерна еще более широкая палитра окрасок. </w:t>
      </w:r>
      <w:r w:rsidR="008500AA" w:rsidRPr="001D5B61">
        <w:rPr>
          <w:rStyle w:val="FontStyle18"/>
          <w:i w:val="0"/>
          <w:sz w:val="24"/>
          <w:szCs w:val="24"/>
        </w:rPr>
        <w:t>Шпи</w:t>
      </w:r>
      <w:r w:rsidR="008500AA" w:rsidRPr="001D5B61">
        <w:rPr>
          <w:rStyle w:val="FontStyle18"/>
          <w:i w:val="0"/>
          <w:sz w:val="24"/>
          <w:szCs w:val="24"/>
        </w:rPr>
        <w:softHyphen/>
        <w:t>нель</w:t>
      </w:r>
      <w:r w:rsidR="008500AA" w:rsidRPr="00C22F67">
        <w:rPr>
          <w:rStyle w:val="FontStyle18"/>
          <w:sz w:val="24"/>
          <w:szCs w:val="24"/>
        </w:rPr>
        <w:t xml:space="preserve"> </w:t>
      </w:r>
      <w:r w:rsidR="008500AA" w:rsidRPr="00C22F67">
        <w:rPr>
          <w:rStyle w:val="FontStyle15"/>
          <w:sz w:val="24"/>
          <w:szCs w:val="24"/>
        </w:rPr>
        <w:t>— минералогическое название алюмината магния (М</w:t>
      </w:r>
      <w:r w:rsidR="008500AA" w:rsidRPr="00C22F67">
        <w:rPr>
          <w:rStyle w:val="FontStyle15"/>
          <w:sz w:val="24"/>
          <w:szCs w:val="24"/>
          <w:lang w:val="en-US"/>
        </w:rPr>
        <w:t>g</w:t>
      </w:r>
      <w:r w:rsidR="008500AA" w:rsidRPr="00C22F67">
        <w:rPr>
          <w:rStyle w:val="FontStyle15"/>
          <w:sz w:val="24"/>
          <w:szCs w:val="24"/>
        </w:rPr>
        <w:t>А1</w:t>
      </w:r>
      <w:r w:rsidR="008500AA" w:rsidRPr="00C22F67">
        <w:rPr>
          <w:rStyle w:val="FontStyle15"/>
          <w:sz w:val="24"/>
          <w:szCs w:val="24"/>
          <w:vertAlign w:val="subscript"/>
        </w:rPr>
        <w:t>2</w:t>
      </w:r>
      <w:r w:rsidR="009A200A" w:rsidRPr="00C22F67">
        <w:rPr>
          <w:rStyle w:val="FontStyle15"/>
          <w:sz w:val="24"/>
          <w:szCs w:val="24"/>
          <w:lang w:val="en-US"/>
        </w:rPr>
        <w:t>O</w:t>
      </w:r>
      <w:r w:rsidR="008500AA" w:rsidRPr="00C22F67">
        <w:rPr>
          <w:rStyle w:val="FontStyle15"/>
          <w:sz w:val="24"/>
          <w:szCs w:val="24"/>
          <w:vertAlign w:val="subscript"/>
        </w:rPr>
        <w:t>4</w:t>
      </w:r>
      <w:r w:rsidR="008500AA" w:rsidRPr="00C22F67">
        <w:rPr>
          <w:rStyle w:val="FontStyle15"/>
          <w:sz w:val="24"/>
          <w:szCs w:val="24"/>
        </w:rPr>
        <w:t>). Пер</w:t>
      </w:r>
      <w:r w:rsidR="008500AA" w:rsidRPr="00C22F67">
        <w:rPr>
          <w:rStyle w:val="FontStyle15"/>
          <w:sz w:val="24"/>
          <w:szCs w:val="24"/>
        </w:rPr>
        <w:softHyphen/>
        <w:t>вый синтез этого минерала с помощью плавления в пламени приписы</w:t>
      </w:r>
      <w:r w:rsidR="008500AA" w:rsidRPr="00C22F67">
        <w:rPr>
          <w:rStyle w:val="FontStyle15"/>
          <w:sz w:val="24"/>
          <w:szCs w:val="24"/>
        </w:rPr>
        <w:softHyphen/>
        <w:t xml:space="preserve">вается ученику Вернейля Л. Пари. Изучая влияние различных добавок на цвет корунда Пари обратил внимание на то, что магний </w:t>
      </w:r>
      <w:r w:rsidR="008500AA" w:rsidRPr="0083628A">
        <w:rPr>
          <w:rStyle w:val="FontStyle19"/>
          <w:rFonts w:ascii="Times New Roman" w:hAnsi="Times New Roman" w:cs="Times New Roman"/>
          <w:b w:val="0"/>
          <w:sz w:val="24"/>
          <w:szCs w:val="24"/>
        </w:rPr>
        <w:t>в</w:t>
      </w:r>
      <w:r w:rsidR="008500AA" w:rsidRPr="00C22F67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8500AA" w:rsidRPr="00C22F67">
        <w:rPr>
          <w:rStyle w:val="FontStyle15"/>
          <w:sz w:val="24"/>
          <w:szCs w:val="24"/>
        </w:rPr>
        <w:t>комбинации с другими элементами вызывает существенное изменение окраски кристаллов. В конце концов он понял, что такое изменение связано с перестройкой кристаллической структуры материала були.</w:t>
      </w:r>
    </w:p>
    <w:p w:rsidR="008F22B6" w:rsidRDefault="008500AA" w:rsidP="003770B3">
      <w:pPr>
        <w:ind w:firstLine="709"/>
        <w:jc w:val="both"/>
        <w:rPr>
          <w:rStyle w:val="FontStyle15"/>
          <w:sz w:val="24"/>
          <w:szCs w:val="24"/>
        </w:rPr>
      </w:pPr>
      <w:r w:rsidRPr="00C22F67">
        <w:rPr>
          <w:rStyle w:val="FontStyle15"/>
          <w:sz w:val="24"/>
          <w:szCs w:val="24"/>
        </w:rPr>
        <w:t>При использовании смеси одной части окиси магния (М</w:t>
      </w:r>
      <w:r w:rsidRPr="00C22F67">
        <w:rPr>
          <w:rStyle w:val="FontStyle15"/>
          <w:sz w:val="24"/>
          <w:szCs w:val="24"/>
          <w:lang w:val="en-US"/>
        </w:rPr>
        <w:t>gO</w:t>
      </w:r>
      <w:r w:rsidRPr="00C22F67">
        <w:rPr>
          <w:rStyle w:val="FontStyle15"/>
          <w:sz w:val="24"/>
          <w:szCs w:val="24"/>
        </w:rPr>
        <w:t>) с одной частью глинозема (А</w:t>
      </w:r>
      <w:r w:rsidRPr="00C22F67">
        <w:rPr>
          <w:rStyle w:val="FontStyle15"/>
          <w:sz w:val="24"/>
          <w:szCs w:val="24"/>
          <w:lang w:val="en-US"/>
        </w:rPr>
        <w:t>l</w:t>
      </w:r>
      <w:r w:rsidRPr="00C22F67">
        <w:rPr>
          <w:rStyle w:val="FontStyle15"/>
          <w:sz w:val="24"/>
          <w:szCs w:val="24"/>
          <w:vertAlign w:val="subscript"/>
        </w:rPr>
        <w:t>2</w:t>
      </w:r>
      <w:r w:rsidRPr="00C22F67">
        <w:rPr>
          <w:rStyle w:val="FontStyle15"/>
          <w:sz w:val="24"/>
          <w:szCs w:val="24"/>
          <w:lang w:val="en-US"/>
        </w:rPr>
        <w:t>O</w:t>
      </w:r>
      <w:r w:rsidR="008D22D6" w:rsidRPr="008D22D6">
        <w:rPr>
          <w:rStyle w:val="FontStyle15"/>
          <w:sz w:val="24"/>
          <w:szCs w:val="24"/>
          <w:vertAlign w:val="subscript"/>
        </w:rPr>
        <w:t>3</w:t>
      </w:r>
      <w:r w:rsidRPr="00C22F67">
        <w:rPr>
          <w:rStyle w:val="FontStyle15"/>
          <w:sz w:val="24"/>
          <w:szCs w:val="24"/>
        </w:rPr>
        <w:t>) не получаются були хорошего качества. В печах с кислородно-водородными горелками лучшего результата уда</w:t>
      </w:r>
      <w:r w:rsidRPr="00C22F67">
        <w:rPr>
          <w:rStyle w:val="FontStyle15"/>
          <w:sz w:val="24"/>
          <w:szCs w:val="24"/>
        </w:rPr>
        <w:softHyphen/>
        <w:t>ется достичь, когда смеси обеднены магнезией. Були высокого качества имеют формулу, в которой на 5 частей А</w:t>
      </w:r>
      <w:r w:rsidRPr="00C22F67">
        <w:rPr>
          <w:rStyle w:val="FontStyle15"/>
          <w:sz w:val="24"/>
          <w:szCs w:val="24"/>
          <w:lang w:val="en-US"/>
        </w:rPr>
        <w:t>l</w:t>
      </w:r>
      <w:r w:rsidRPr="00C22F67">
        <w:rPr>
          <w:rStyle w:val="FontStyle15"/>
          <w:sz w:val="24"/>
          <w:szCs w:val="24"/>
          <w:vertAlign w:val="subscript"/>
        </w:rPr>
        <w:t>2</w:t>
      </w:r>
      <w:r w:rsidRPr="00C22F67">
        <w:rPr>
          <w:rStyle w:val="FontStyle15"/>
          <w:sz w:val="24"/>
          <w:szCs w:val="24"/>
        </w:rPr>
        <w:t xml:space="preserve">Оз приходится 2 части </w:t>
      </w:r>
      <w:r w:rsidRPr="00C22F67">
        <w:rPr>
          <w:rStyle w:val="FontStyle15"/>
          <w:sz w:val="24"/>
          <w:szCs w:val="24"/>
          <w:lang w:val="en-US"/>
        </w:rPr>
        <w:t>Mg</w:t>
      </w:r>
      <w:r w:rsidRPr="00C22F67">
        <w:rPr>
          <w:rStyle w:val="FontStyle18"/>
          <w:b w:val="0"/>
          <w:i w:val="0"/>
          <w:sz w:val="24"/>
          <w:szCs w:val="24"/>
        </w:rPr>
        <w:t>О</w:t>
      </w:r>
      <w:r w:rsidRPr="00C22F67">
        <w:rPr>
          <w:rStyle w:val="FontStyle18"/>
          <w:sz w:val="24"/>
          <w:szCs w:val="24"/>
        </w:rPr>
        <w:t xml:space="preserve">. </w:t>
      </w:r>
      <w:r w:rsidRPr="00C22F67">
        <w:rPr>
          <w:rStyle w:val="FontStyle15"/>
          <w:sz w:val="24"/>
          <w:szCs w:val="24"/>
        </w:rPr>
        <w:t xml:space="preserve">Это различие состава синтетических и природных камней позволяет легко идентифицировать их на основе измерения некоторых  физических свойств,  например плотности.  </w:t>
      </w:r>
    </w:p>
    <w:p w:rsidR="008F22B6" w:rsidRDefault="00175E09" w:rsidP="003770B3">
      <w:pPr>
        <w:ind w:firstLine="709"/>
        <w:jc w:val="both"/>
        <w:rPr>
          <w:rFonts w:ascii="Times New Roman" w:hAnsi="Times New Roman"/>
        </w:rPr>
      </w:pPr>
      <w:r w:rsidRPr="00C22F67">
        <w:rPr>
          <w:rFonts w:ascii="Times New Roman" w:hAnsi="Times New Roman"/>
        </w:rPr>
        <w:t xml:space="preserve">Придание синтетическим шпинелям и корундам свойств совсем не родственных им минералов, таких, как александрит или аквамарин, поднимает вопрос о терминологии. Синтетическую шпинель, имеющую вид аквамарина, следует рассматривать как «имитацию», и, может быть, разумнее называть этот материал «бледно-голубой шпинелью», чем считать ее подделкой аквамарина. </w:t>
      </w:r>
    </w:p>
    <w:p w:rsidR="008500AA" w:rsidRPr="00C22F67" w:rsidRDefault="00175E09" w:rsidP="003770B3">
      <w:pPr>
        <w:ind w:firstLine="709"/>
        <w:jc w:val="both"/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</w:pPr>
      <w:r w:rsidRPr="00C22F67">
        <w:rPr>
          <w:rFonts w:ascii="Times New Roman" w:hAnsi="Times New Roman"/>
        </w:rPr>
        <w:t>В середине 30-х годов произвели сенсацию бесцветные шпинели, когда они продавались как заменители алмаза — «алмазы Джурадо». Изощренная реклама и небольшое число лабораторий по определению Драгоценных камней привели часть покупателей и торговцев ювелир</w:t>
      </w:r>
      <w:r w:rsidR="00A91F69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ными</w:t>
      </w:r>
      <w:r w:rsidR="009A200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8500AA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изделиями к мысли о том, что эти камни нельзя отличить от алмазов, и создалась кратковременная паника, вызванная боязнью падения цены на алмазы. Секция драгоценных камней Лондонской торговой палаты была вынуждена выступить по радио с заявлением, содержащим заверения в том, что не составляет большого труда отличить «алмазы Джурадо» от истинных алмазов. Действительно, шпинель по сравнению с другими камнями не лучший заменитель алмаза.</w:t>
      </w:r>
    </w:p>
    <w:p w:rsidR="008500AA" w:rsidRPr="00C22F67" w:rsidRDefault="008500AA" w:rsidP="003770B3">
      <w:pPr>
        <w:ind w:firstLine="709"/>
        <w:jc w:val="both"/>
        <w:rPr>
          <w:rFonts w:ascii="Times New Roman" w:hAnsi="Times New Roman"/>
        </w:rPr>
      </w:pPr>
    </w:p>
    <w:p w:rsidR="008500AA" w:rsidRPr="00C11A2E" w:rsidRDefault="00CD3E04" w:rsidP="00C11A2E">
      <w:pPr>
        <w:pStyle w:val="1"/>
        <w:jc w:val="center"/>
        <w:rPr>
          <w:rStyle w:val="FontStyle12"/>
          <w:rFonts w:ascii="Times New Roman" w:hAnsi="Times New Roman" w:cs="Times New Roman"/>
          <w:b/>
          <w:spacing w:val="0"/>
          <w:sz w:val="24"/>
          <w:szCs w:val="24"/>
          <w:lang w:val="en-US"/>
        </w:rPr>
      </w:pPr>
      <w:r>
        <w:rPr>
          <w:rStyle w:val="FontStyle12"/>
          <w:rFonts w:ascii="Times New Roman" w:hAnsi="Times New Roman" w:cs="Times New Roman"/>
          <w:spacing w:val="0"/>
          <w:sz w:val="24"/>
          <w:szCs w:val="24"/>
        </w:rPr>
        <w:br w:type="page"/>
      </w:r>
      <w:bookmarkStart w:id="5" w:name="_Toc212388356"/>
      <w:r w:rsidR="008500AA" w:rsidRPr="00C11A2E">
        <w:rPr>
          <w:rStyle w:val="FontStyle12"/>
          <w:rFonts w:ascii="Times New Roman" w:hAnsi="Times New Roman" w:cs="Times New Roman"/>
          <w:b/>
          <w:spacing w:val="0"/>
          <w:sz w:val="24"/>
          <w:szCs w:val="24"/>
        </w:rPr>
        <w:t>ЗВЕЗДНЫЕ КАМНИ</w:t>
      </w:r>
      <w:bookmarkEnd w:id="5"/>
    </w:p>
    <w:p w:rsidR="0043588F" w:rsidRPr="00C22F67" w:rsidRDefault="0043588F" w:rsidP="00005572">
      <w:pPr>
        <w:ind w:firstLine="709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  <w:lang w:val="en-US"/>
        </w:rPr>
      </w:pPr>
    </w:p>
    <w:p w:rsidR="008500AA" w:rsidRPr="00C22F67" w:rsidRDefault="008500AA" w:rsidP="00005572">
      <w:pPr>
        <w:ind w:firstLine="709"/>
        <w:jc w:val="both"/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</w:pP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7 г"/>
        </w:smartTagPr>
        <w:r w:rsidRPr="00C22F67">
          <w:rPr>
            <w:rStyle w:val="FontStyle12"/>
            <w:rFonts w:ascii="Times New Roman" w:hAnsi="Times New Roman" w:cs="Times New Roman"/>
            <w:b w:val="0"/>
            <w:spacing w:val="0"/>
            <w:sz w:val="24"/>
            <w:szCs w:val="24"/>
          </w:rPr>
          <w:t>1947 г</w:t>
        </w:r>
      </w:smartTag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. отделение «Линде» компании «Юнион карбайд корпо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 xml:space="preserve">рейшн» в Ист-Чикаго с помощью метода Вернейля начало производить </w:t>
      </w:r>
      <w:r w:rsidRPr="00C22F67">
        <w:rPr>
          <w:rStyle w:val="FontStyle13"/>
          <w:b w:val="0"/>
          <w:sz w:val="24"/>
          <w:szCs w:val="24"/>
        </w:rPr>
        <w:t xml:space="preserve">звездные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сапфиры и рубины. В </w:t>
      </w:r>
      <w:smartTag w:uri="urn:schemas-microsoft-com:office:smarttags" w:element="metricconverter">
        <w:smartTagPr>
          <w:attr w:name="ProductID" w:val="1949 г"/>
        </w:smartTagPr>
        <w:r w:rsidRPr="00C22F67">
          <w:rPr>
            <w:rStyle w:val="FontStyle12"/>
            <w:rFonts w:ascii="Times New Roman" w:hAnsi="Times New Roman" w:cs="Times New Roman"/>
            <w:b w:val="0"/>
            <w:spacing w:val="0"/>
            <w:sz w:val="24"/>
            <w:szCs w:val="24"/>
          </w:rPr>
          <w:t>1949 г</w:t>
        </w:r>
      </w:smartTag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. этот метод был запатентован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.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Звездные камни получили название за свой необычный вид, если рассматривать кристалл вдоль его главной оси. Шесть блестящих полос рад</w:t>
      </w:r>
      <w:r w:rsidR="00941CF0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ально расходятся от центра кристалла так, что создается впечатляющая картина, соответствующая символическому изображе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 xml:space="preserve">нию звезды или звездочки. Такое явление в корунде вызывается присутствием тонких иголочек титаната алюминия </w:t>
      </w:r>
      <w:r w:rsidRPr="00C22F67">
        <w:rPr>
          <w:rStyle w:val="FontStyle14"/>
          <w:b w:val="0"/>
        </w:rPr>
        <w:t>(А1</w:t>
      </w:r>
      <w:r w:rsidRPr="00C22F67">
        <w:rPr>
          <w:rStyle w:val="FontStyle14"/>
          <w:b w:val="0"/>
          <w:vertAlign w:val="subscript"/>
        </w:rPr>
        <w:t>2</w:t>
      </w:r>
      <w:r w:rsidRPr="00C22F67">
        <w:rPr>
          <w:rStyle w:val="FontStyle14"/>
          <w:b w:val="0"/>
          <w:lang w:val="en-US"/>
        </w:rPr>
        <w:t>TiO</w:t>
      </w:r>
      <w:r w:rsidRPr="00C22F67">
        <w:rPr>
          <w:rStyle w:val="FontStyle14"/>
          <w:b w:val="0"/>
          <w:vertAlign w:val="subscript"/>
        </w:rPr>
        <w:t>5</w:t>
      </w:r>
      <w:r w:rsidRPr="00C22F67">
        <w:rPr>
          <w:rStyle w:val="FontStyle14"/>
          <w:b w:val="0"/>
        </w:rPr>
        <w:t xml:space="preserve">),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которые вытянуты в полоски, располагающиеся в соответствии с симметрией кристаллической структуры под углом в 60° относительно друг друга. Это достигается добавлением в порошок глинозема небольших коли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честв рутила (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  <w:lang w:val="en-US"/>
        </w:rPr>
        <w:t>TiO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  <w:vertAlign w:val="subscript"/>
        </w:rPr>
        <w:t>2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). В процессе формирования бул</w:t>
      </w:r>
      <w:r w:rsidR="00941CF0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рутил растворяет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 xml:space="preserve">ся в расплавленном слое глинозема, но при охлаждении после кристаллизации були выделяется в форме иголочек, но в основном уже в виде </w:t>
      </w:r>
      <w:r w:rsidRPr="00C22F67">
        <w:rPr>
          <w:rStyle w:val="FontStyle14"/>
          <w:b w:val="0"/>
        </w:rPr>
        <w:t>А1</w:t>
      </w:r>
      <w:r w:rsidRPr="00C22F67">
        <w:rPr>
          <w:rStyle w:val="FontStyle14"/>
          <w:b w:val="0"/>
          <w:vertAlign w:val="subscript"/>
        </w:rPr>
        <w:t>2</w:t>
      </w:r>
      <w:r w:rsidRPr="00C22F67">
        <w:rPr>
          <w:rStyle w:val="FontStyle14"/>
          <w:b w:val="0"/>
          <w:lang w:val="en-US"/>
        </w:rPr>
        <w:t>TiO</w:t>
      </w:r>
      <w:r w:rsidRPr="00C22F67">
        <w:rPr>
          <w:rStyle w:val="FontStyle14"/>
          <w:b w:val="0"/>
          <w:vertAlign w:val="subscript"/>
        </w:rPr>
        <w:t>5</w:t>
      </w:r>
      <w:r w:rsidRPr="00C22F67">
        <w:rPr>
          <w:rStyle w:val="FontStyle15"/>
          <w:sz w:val="24"/>
          <w:szCs w:val="24"/>
        </w:rPr>
        <w:t xml:space="preserve">,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образующегося в результате взаимодействия рутила и глинозема. В соответствии с патентом «Линде» наилучшие результаты достигаются при добавлении в порошок от </w:t>
      </w:r>
      <w:r w:rsidRPr="00C22F67">
        <w:rPr>
          <w:rStyle w:val="FontStyle11"/>
          <w:rFonts w:ascii="Times New Roman" w:hAnsi="Times New Roman" w:cs="Times New Roman"/>
          <w:b w:val="0"/>
        </w:rPr>
        <w:t>0</w:t>
      </w:r>
      <w:r w:rsidRPr="00C22F67">
        <w:rPr>
          <w:rStyle w:val="FontStyle15"/>
          <w:sz w:val="24"/>
          <w:szCs w:val="24"/>
        </w:rPr>
        <w:t xml:space="preserve">,1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до </w:t>
      </w:r>
      <w:r w:rsidRPr="00C22F67">
        <w:rPr>
          <w:rStyle w:val="FontStyle11"/>
          <w:rFonts w:ascii="Times New Roman" w:hAnsi="Times New Roman" w:cs="Times New Roman"/>
          <w:b w:val="0"/>
        </w:rPr>
        <w:t>0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,3% рутила и при последующем отжиге були при </w:t>
      </w:r>
      <w:r w:rsidRPr="00C22F67">
        <w:rPr>
          <w:rStyle w:val="FontStyle11"/>
          <w:rFonts w:ascii="Times New Roman" w:hAnsi="Times New Roman" w:cs="Times New Roman"/>
          <w:b w:val="0"/>
        </w:rPr>
        <w:t>1100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—1500°</w:t>
      </w:r>
      <w:r w:rsidR="007C4C2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С в течение нескольких часов для выделения иголочек </w:t>
      </w:r>
      <w:r w:rsidRPr="00C22F67">
        <w:rPr>
          <w:rStyle w:val="FontStyle14"/>
          <w:b w:val="0"/>
        </w:rPr>
        <w:t>А1</w:t>
      </w:r>
      <w:r w:rsidRPr="00C22F67">
        <w:rPr>
          <w:rStyle w:val="FontStyle14"/>
          <w:b w:val="0"/>
          <w:vertAlign w:val="subscript"/>
        </w:rPr>
        <w:t>2</w:t>
      </w:r>
      <w:r w:rsidRPr="00C22F67">
        <w:rPr>
          <w:rStyle w:val="FontStyle14"/>
          <w:b w:val="0"/>
          <w:lang w:val="en-US"/>
        </w:rPr>
        <w:t>TiO</w:t>
      </w:r>
      <w:r w:rsidRPr="00C22F67">
        <w:rPr>
          <w:rStyle w:val="FontStyle14"/>
          <w:b w:val="0"/>
          <w:vertAlign w:val="subscript"/>
        </w:rPr>
        <w:t>5</w:t>
      </w:r>
      <w:r w:rsidRPr="00C22F67">
        <w:rPr>
          <w:rStyle w:val="FontStyle16"/>
          <w:sz w:val="24"/>
          <w:szCs w:val="24"/>
        </w:rPr>
        <w:t xml:space="preserve">.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Звездные камни обычно изготавливаются в виде достаточно выпуклых кабошонов; в этом случае они наиболее эффектны.</w:t>
      </w:r>
    </w:p>
    <w:p w:rsidR="006702D2" w:rsidRPr="006702D2" w:rsidRDefault="008500AA" w:rsidP="007624D7">
      <w:pPr>
        <w:widowControl/>
        <w:ind w:firstLine="709"/>
        <w:jc w:val="both"/>
        <w:rPr>
          <w:rFonts w:ascii="Times New Roman" w:hAnsi="Times New Roman"/>
          <w:color w:val="000000"/>
          <w:vertAlign w:val="subscript"/>
        </w:rPr>
      </w:pP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Основная сложность при изготовлении звездных камней— добиться равномерного распределения иголочек </w:t>
      </w:r>
      <w:r w:rsidRPr="00C22F67">
        <w:rPr>
          <w:rStyle w:val="FontStyle14"/>
          <w:b w:val="0"/>
        </w:rPr>
        <w:t>А1</w:t>
      </w:r>
      <w:r w:rsidRPr="00C22F67">
        <w:rPr>
          <w:rStyle w:val="FontStyle14"/>
          <w:b w:val="0"/>
          <w:vertAlign w:val="subscript"/>
        </w:rPr>
        <w:t>2</w:t>
      </w:r>
      <w:r w:rsidRPr="00C22F67">
        <w:rPr>
          <w:rStyle w:val="FontStyle14"/>
          <w:b w:val="0"/>
          <w:lang w:val="en-US"/>
        </w:rPr>
        <w:t>TiO</w:t>
      </w:r>
      <w:r w:rsidRPr="00C22F67">
        <w:rPr>
          <w:rStyle w:val="FontStyle14"/>
          <w:b w:val="0"/>
          <w:vertAlign w:val="subscript"/>
        </w:rPr>
        <w:t>5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с тем, чтобы звезда занимала всю ширину камня. Специалисты из фирмы «Линде» обнаружили, что наилучшие результаты достигаются изменением скорости потока кислорода, которое приводит к периодическим вари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 xml:space="preserve">ациям температуры. Удобнее всего это делать с помощью клапана, частично перекрывающего подачу кислорода. Было обнаружено, что эта процедура приводит к периодическому изменению распределения иголочек. Если при низкой скорости потока кислорода иголочки </w:t>
      </w:r>
      <w:r w:rsidR="009032BF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р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аспределяются по всей ширине були, то высокая скорость потока способствует кристаллизации их только в периферической части. Наиболее эффектно звездный рисунок проявляется, когда толщина Чередующихся слоев составляет </w:t>
      </w:r>
      <w:smartTag w:uri="urn:schemas-microsoft-com:office:smarttags" w:element="metricconverter">
        <w:smartTagPr>
          <w:attr w:name="ProductID" w:val="1 мм"/>
        </w:smartTagPr>
        <w:r w:rsidRPr="00C22F67">
          <w:rPr>
            <w:rStyle w:val="FontStyle16"/>
            <w:sz w:val="24"/>
            <w:szCs w:val="24"/>
          </w:rPr>
          <w:t xml:space="preserve">1 </w:t>
        </w:r>
        <w:r w:rsidRPr="00C22F67">
          <w:rPr>
            <w:rStyle w:val="FontStyle12"/>
            <w:rFonts w:ascii="Times New Roman" w:hAnsi="Times New Roman" w:cs="Times New Roman"/>
            <w:b w:val="0"/>
            <w:spacing w:val="0"/>
            <w:sz w:val="24"/>
            <w:szCs w:val="24"/>
          </w:rPr>
          <w:t>мм</w:t>
        </w:r>
      </w:smartTag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. Эта процедура демонстрирует одно из главных преимуществ искусственных драгоценных камней перед природными: специалист, выращивающий кристаллы, контроли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 xml:space="preserve">рует условия изготовления материала и может изменять их </w:t>
      </w:r>
      <w:r w:rsidRPr="006702D2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для</w:t>
      </w:r>
      <w:r w:rsidR="006702D2" w:rsidRPr="006702D2">
        <w:rPr>
          <w:rStyle w:val="FontStyle12"/>
          <w:rFonts w:ascii="Times New Roman" w:hAnsi="Times New Roman"/>
          <w:bCs w:val="0"/>
          <w:sz w:val="24"/>
          <w:szCs w:val="24"/>
        </w:rPr>
        <w:t xml:space="preserve"> </w:t>
      </w:r>
      <w:r w:rsidR="006702D2" w:rsidRPr="006702D2">
        <w:rPr>
          <w:rFonts w:ascii="Times New Roman" w:hAnsi="Times New Roman"/>
          <w:color w:val="000000"/>
        </w:rPr>
        <w:t>достижения наилучшего результата. Любители природных кристаллов допускают возможность определенной обработки камней с целью улучшения их облика, например нагревание циркона, но они не имеют возможности контролировать условия, пр</w:t>
      </w:r>
      <w:r w:rsidR="00924C09">
        <w:rPr>
          <w:rFonts w:ascii="Times New Roman" w:hAnsi="Times New Roman"/>
          <w:color w:val="000000"/>
        </w:rPr>
        <w:t>и</w:t>
      </w:r>
      <w:r w:rsidR="006702D2" w:rsidRPr="006702D2">
        <w:rPr>
          <w:rFonts w:ascii="Times New Roman" w:hAnsi="Times New Roman"/>
          <w:color w:val="000000"/>
        </w:rPr>
        <w:t xml:space="preserve"> которых первоначально росли кристаллы. Только в редких случаях природный звездный камень может в чисто зрительном восприятии конкурировать со своим рукотворным двойником. </w:t>
      </w:r>
    </w:p>
    <w:p w:rsidR="006702D2" w:rsidRPr="006702D2" w:rsidRDefault="006702D2" w:rsidP="00005572">
      <w:pPr>
        <w:widowControl/>
        <w:jc w:val="both"/>
        <w:rPr>
          <w:rFonts w:ascii="Times New Roman" w:hAnsi="Times New Roman"/>
          <w:color w:val="000000"/>
        </w:rPr>
      </w:pPr>
      <w:r w:rsidRPr="006702D2">
        <w:rPr>
          <w:rFonts w:ascii="Times New Roman" w:hAnsi="Times New Roman"/>
          <w:color w:val="000000"/>
        </w:rPr>
        <w:t>Фирма «Линде» изготавливает звездные камни и другим способом, когда предварительно отшлифованный кабошон из камня, синтезиро</w:t>
      </w:r>
      <w:r w:rsidRPr="006702D2">
        <w:rPr>
          <w:rFonts w:ascii="Times New Roman" w:hAnsi="Times New Roman"/>
          <w:color w:val="000000"/>
        </w:rPr>
        <w:softHyphen/>
        <w:t>ванного без добавок рутила, погружается в расплав рутила, для того чтобы образовался очень тонкий слой иголочек. Лишь после этого производится окончательная полировка. Такие камни отличаются от обычных звездных камней большей прозрачностью, но не продаются в широких масштабах.</w:t>
      </w:r>
    </w:p>
    <w:p w:rsidR="008500AA" w:rsidRPr="006702D2" w:rsidRDefault="006702D2" w:rsidP="00005572">
      <w:pPr>
        <w:ind w:firstLine="709"/>
        <w:jc w:val="both"/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</w:pPr>
      <w:r w:rsidRPr="006702D2">
        <w:rPr>
          <w:rFonts w:ascii="Times New Roman" w:hAnsi="Times New Roman"/>
          <w:color w:val="000000"/>
        </w:rPr>
        <w:t>Кроме рубина и сапфира звездные камни фирмы «Линде» представ</w:t>
      </w:r>
      <w:r w:rsidRPr="006702D2">
        <w:rPr>
          <w:rFonts w:ascii="Times New Roman" w:hAnsi="Times New Roman"/>
          <w:color w:val="000000"/>
        </w:rPr>
        <w:softHyphen/>
        <w:t>лены разновидностями пурпурного, зеленого, розового, желтого и коричневого цветов, а также дымчато-синего и дымчато-красного. Сообщалос</w:t>
      </w:r>
      <w:r w:rsidR="009B34EE">
        <w:rPr>
          <w:rFonts w:ascii="Times New Roman" w:hAnsi="Times New Roman"/>
          <w:color w:val="000000"/>
        </w:rPr>
        <w:t>ь о бесцветном звездном сапфире</w:t>
      </w:r>
      <w:r w:rsidRPr="006702D2">
        <w:rPr>
          <w:rFonts w:ascii="Times New Roman" w:hAnsi="Times New Roman"/>
          <w:color w:val="000000"/>
        </w:rPr>
        <w:t>. Такая конкуренция вызвала паде</w:t>
      </w:r>
      <w:r w:rsidRPr="006702D2">
        <w:rPr>
          <w:rFonts w:ascii="Times New Roman" w:hAnsi="Times New Roman"/>
          <w:color w:val="000000"/>
        </w:rPr>
        <w:softHyphen/>
        <w:t>ние цен на синтетические звездные корунды. Фирма «</w:t>
      </w:r>
      <w:r w:rsidR="00005572" w:rsidRPr="006702D2">
        <w:rPr>
          <w:rFonts w:ascii="Times New Roman" w:hAnsi="Times New Roman"/>
          <w:color w:val="000000"/>
        </w:rPr>
        <w:t>Линде</w:t>
      </w:r>
      <w:r w:rsidRPr="006702D2">
        <w:rPr>
          <w:rFonts w:ascii="Times New Roman" w:hAnsi="Times New Roman"/>
          <w:color w:val="000000"/>
        </w:rPr>
        <w:t>» прекрати</w:t>
      </w:r>
      <w:r w:rsidRPr="006702D2">
        <w:rPr>
          <w:rFonts w:ascii="Times New Roman" w:hAnsi="Times New Roman"/>
          <w:color w:val="000000"/>
        </w:rPr>
        <w:softHyphen/>
        <w:t xml:space="preserve">ла их производство и продала свое оборудование, хотя все еще имеются в продаже камни компании «Элвин» из Нью-Джерси. </w:t>
      </w:r>
      <w:r w:rsidR="00005572" w:rsidRPr="006702D2">
        <w:rPr>
          <w:rFonts w:ascii="Times New Roman" w:hAnsi="Times New Roman"/>
          <w:color w:val="000000"/>
        </w:rPr>
        <w:t>По-видимому</w:t>
      </w:r>
      <w:r w:rsidRPr="006702D2">
        <w:rPr>
          <w:rFonts w:ascii="Times New Roman" w:hAnsi="Times New Roman"/>
          <w:color w:val="000000"/>
        </w:rPr>
        <w:t>, в настоящее время основным поставщиком звездных камней, которые еще очень популярны в США, становится фирма «Джева».</w:t>
      </w:r>
    </w:p>
    <w:p w:rsidR="0043588F" w:rsidRPr="006702D2" w:rsidRDefault="0043588F" w:rsidP="003770B3">
      <w:pPr>
        <w:ind w:firstLine="709"/>
        <w:jc w:val="both"/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8500AA" w:rsidRPr="00C11A2E" w:rsidRDefault="00CD3E04" w:rsidP="00C11A2E">
      <w:pPr>
        <w:pStyle w:val="1"/>
        <w:jc w:val="center"/>
        <w:rPr>
          <w:rStyle w:val="FontStyle11"/>
          <w:rFonts w:ascii="Times New Roman" w:hAnsi="Times New Roman" w:cs="Times New Roman"/>
          <w:b/>
          <w:lang w:val="en-US"/>
        </w:rPr>
      </w:pPr>
      <w:r>
        <w:rPr>
          <w:rStyle w:val="FontStyle11"/>
          <w:rFonts w:ascii="Times New Roman" w:hAnsi="Times New Roman" w:cs="Times New Roman"/>
        </w:rPr>
        <w:br w:type="page"/>
      </w:r>
      <w:bookmarkStart w:id="6" w:name="_Toc212388357"/>
      <w:r w:rsidR="008500AA" w:rsidRPr="00C11A2E">
        <w:rPr>
          <w:rStyle w:val="FontStyle11"/>
          <w:rFonts w:ascii="Times New Roman" w:hAnsi="Times New Roman" w:cs="Times New Roman"/>
          <w:b/>
        </w:rPr>
        <w:t>ДРУГИЕ МЕТОДЫ</w:t>
      </w:r>
      <w:bookmarkEnd w:id="6"/>
    </w:p>
    <w:p w:rsidR="0043588F" w:rsidRPr="00C22F67" w:rsidRDefault="0043588F" w:rsidP="00875BAE">
      <w:pPr>
        <w:ind w:firstLine="709"/>
        <w:jc w:val="center"/>
        <w:rPr>
          <w:rStyle w:val="FontStyle11"/>
          <w:rFonts w:ascii="Times New Roman" w:hAnsi="Times New Roman" w:cs="Times New Roman"/>
          <w:lang w:val="en-US"/>
        </w:rPr>
      </w:pPr>
    </w:p>
    <w:p w:rsidR="008500AA" w:rsidRPr="00C22F67" w:rsidRDefault="008500AA" w:rsidP="003770B3">
      <w:pPr>
        <w:ind w:firstLine="709"/>
        <w:jc w:val="both"/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</w:pP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В последние годы появилось большое число научных работ по выращиванию корунда и шпинели методом плавления в пламени. Главное внимание в них уделяется соотношению между дефектами в кристаллах и условиями, при которых выращивается буля. Основное несовершенство этого метода выращивания кристаллов заключается в наличии ступенчатого градиента температур между горячей областью пламени, где располагается расплавленная вершина були, и более холодной нижней частью. Резкое изменение температуры вдоль оси були создает сильные напряжения</w:t>
      </w:r>
      <w:r w:rsidR="00D44014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в кристалле, и при извлечении 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з печи були часто растрескиваются (вдоль) с образованием двух полуци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линдрических фрагментов. Температурный градиент может быть уменьшен введением в печь дополнительных нагревателей. Для этих целей можно использовать электрический нагреватель, смонтирован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ный вдоль оси в нижней части пламени, или четыре маленькие кислородно-водородные горелки, расположенные под прямым углом. Однако кристаллы, выращенные с такими предосторожностями, оста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ются более напряженными, чем полученные другими методами. Криволинейная зональность и присутствие газовых пузырьков, кото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рые наблюдал еще Вернейль в своих первых булях, и сейчас часто встречаются в кристаллах, что дает возможность геммологам отличать природные камни от искусственно выращенных плавлением в пламени (хотя эти два типа камней неразличимы с расстояния в один фут или около этого). Чарлз</w:t>
      </w:r>
      <w:r w:rsidR="00D44014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ом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Сахаджан</w:t>
      </w:r>
      <w:r w:rsidR="00D44014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ом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описаны исследования, выполненные в Кеймбриджской лаборатории военно-воздушных сил. Он привел данные по влиянию различных элементов-примесей на цвет корунда: меди (золотистый), марганца (розовый), ванадия (пурпурный, но изменяется в зависимости от освещения), кобальта (серо-зеленый), никеля (желтый), железа (се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рый), титана (желтый), хрома+ванадия (от синего до красного), кобальта+ванадия (от бледно-синего до красного), кобальта+хрома (каштановый), железа+титана (сине-зеленый). Также сообщается об окрашивающем воздействии некоторых элементов на шпинель: хрома (розовый, светло-красный или темно-красный), кобальта+хрома (свет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ло-синий) и марганца+ванадия (желто-зеленый).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Поскольку установить, что рубины выращены при плавлении в пламени, довольно просто, предпринимались попытки получить мате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риал, больше соответствующий природному, для чего применялись различные методы. Рубины, наиболее близкие к природным, получа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>лись теми методами, в которых использовались плавни. Хотя рубины, выращенные из раствора в расплаве, были известны еще в XIX</w:t>
      </w:r>
      <w:r w:rsidR="00005572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в., интерес к ним возник только тогда, когда в исследовательских </w:t>
      </w:r>
      <w:r w:rsidRPr="00C22F67">
        <w:rPr>
          <w:rStyle w:val="FontStyle13"/>
          <w:b w:val="0"/>
          <w:sz w:val="24"/>
          <w:szCs w:val="24"/>
        </w:rPr>
        <w:t xml:space="preserve">Лабораториях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начали изучать применение высококачественных кри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  <w:t xml:space="preserve">сталлов рубинов в </w:t>
      </w:r>
      <w:r w:rsidRPr="00C22F67">
        <w:rPr>
          <w:rStyle w:val="FontStyle14"/>
          <w:b w:val="0"/>
        </w:rPr>
        <w:t xml:space="preserve">мазерах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и </w:t>
      </w:r>
      <w:r w:rsidRPr="00C22F67">
        <w:rPr>
          <w:rStyle w:val="FontStyle14"/>
          <w:b w:val="0"/>
        </w:rPr>
        <w:t xml:space="preserve">лазерах.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Эта область исследований </w:t>
      </w:r>
      <w:r w:rsidRPr="00C22F67">
        <w:rPr>
          <w:rStyle w:val="FontStyle13"/>
          <w:b w:val="0"/>
          <w:sz w:val="24"/>
          <w:szCs w:val="24"/>
        </w:rPr>
        <w:t xml:space="preserve">начала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развиваться в конце 1950-х годов. Для этих целей нз раствора-</w:t>
      </w:r>
      <w:r w:rsidR="00462488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р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асплава выращивались кристаллы пластинчатого габитуса Эриком Уайтом в исследовательской лаборатории «Хёрст», Уэмбли, Бобом</w:t>
      </w:r>
      <w:r w:rsidR="0073319E"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C22F67">
        <w:rPr>
          <w:rStyle w:val="FontStyle11"/>
          <w:rFonts w:ascii="Times New Roman" w:hAnsi="Times New Roman" w:cs="Times New Roman"/>
          <w:b w:val="0"/>
        </w:rPr>
        <w:t>информацию при определении условий образования природных кри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сталлов. Камни «Кашан» производились только до </w:t>
      </w:r>
      <w:smartTag w:uri="urn:schemas-microsoft-com:office:smarttags" w:element="metricconverter">
        <w:smartTagPr>
          <w:attr w:name="ProductID" w:val="1972 г"/>
        </w:smartTagPr>
        <w:r w:rsidRPr="00C22F67">
          <w:rPr>
            <w:rStyle w:val="FontStyle11"/>
            <w:rFonts w:ascii="Times New Roman" w:hAnsi="Times New Roman" w:cs="Times New Roman"/>
            <w:b w:val="0"/>
          </w:rPr>
          <w:t>1972 г</w:t>
        </w:r>
      </w:smartTag>
      <w:r w:rsidRPr="00C22F67">
        <w:rPr>
          <w:rStyle w:val="FontStyle11"/>
          <w:rFonts w:ascii="Times New Roman" w:hAnsi="Times New Roman" w:cs="Times New Roman"/>
          <w:b w:val="0"/>
        </w:rPr>
        <w:t>., но имели и ряд других поставщиков, кроме Чэтема.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 xml:space="preserve">Рубины из раствора в расплаве также производились Пьером Жильсоном, о чем сообщалось в </w:t>
      </w:r>
      <w:smartTag w:uri="urn:schemas-microsoft-com:office:smarttags" w:element="metricconverter">
        <w:smartTagPr>
          <w:attr w:name="ProductID" w:val="1975 г"/>
        </w:smartTagPr>
        <w:r w:rsidRPr="00C22F67">
          <w:rPr>
            <w:rStyle w:val="FontStyle11"/>
            <w:rFonts w:ascii="Times New Roman" w:hAnsi="Times New Roman" w:cs="Times New Roman"/>
            <w:b w:val="0"/>
          </w:rPr>
          <w:t>1975 г</w:t>
        </w:r>
      </w:smartTag>
      <w:r w:rsidR="00462488">
        <w:rPr>
          <w:rStyle w:val="FontStyle11"/>
          <w:rFonts w:ascii="Times New Roman" w:hAnsi="Times New Roman" w:cs="Times New Roman"/>
          <w:b w:val="0"/>
        </w:rPr>
        <w:t>.</w:t>
      </w:r>
      <w:r w:rsidRPr="00C22F67">
        <w:rPr>
          <w:rStyle w:val="FontStyle11"/>
          <w:rFonts w:ascii="Times New Roman" w:hAnsi="Times New Roman" w:cs="Times New Roman"/>
          <w:b w:val="0"/>
        </w:rPr>
        <w:t>, однако в списке коммерческой продукции компании они не приводятся и не поступают в широкую торговлю. Эти рубины выращивались на бесцветных затравках и обнаруживают «вуаль» включений, что не является необычным для кристаллов, получаемых этим методом. В качестве плавня, возможно, использовался молибдат лития или свинца.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>Исследования по синтезу рубина из раствора в расплаве все еще продолжаются, и интересную информацию об этом методе выращива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ния кристаллов содержат работы Коити Ватанабе из университета Гунма в Японии. Д-р Ватанабе и его коллеги в качестве плавня используют криолит (Nа</w:t>
      </w:r>
      <w:r w:rsidRPr="00C22F67">
        <w:rPr>
          <w:rStyle w:val="FontStyle11"/>
          <w:rFonts w:ascii="Times New Roman" w:hAnsi="Times New Roman" w:cs="Times New Roman"/>
          <w:b w:val="0"/>
          <w:vertAlign w:val="subscript"/>
        </w:rPr>
        <w:t>3</w:t>
      </w:r>
      <w:r w:rsidRPr="00C22F67">
        <w:rPr>
          <w:rStyle w:val="FontStyle11"/>
          <w:rFonts w:ascii="Times New Roman" w:hAnsi="Times New Roman" w:cs="Times New Roman"/>
          <w:b w:val="0"/>
        </w:rPr>
        <w:t>А</w:t>
      </w:r>
      <w:r w:rsidRPr="00C22F67">
        <w:rPr>
          <w:rStyle w:val="FontStyle11"/>
          <w:rFonts w:ascii="Times New Roman" w:hAnsi="Times New Roman" w:cs="Times New Roman"/>
          <w:b w:val="0"/>
          <w:lang w:val="en-US"/>
        </w:rPr>
        <w:t>lF</w:t>
      </w:r>
      <w:r w:rsidRPr="00C22F67">
        <w:rPr>
          <w:rStyle w:val="FontStyle11"/>
          <w:rFonts w:ascii="Times New Roman" w:hAnsi="Times New Roman" w:cs="Times New Roman"/>
          <w:b w:val="0"/>
          <w:vertAlign w:val="subscript"/>
        </w:rPr>
        <w:t>6</w:t>
      </w:r>
      <w:r w:rsidRPr="00C22F67">
        <w:rPr>
          <w:rStyle w:val="FontStyle11"/>
          <w:rFonts w:ascii="Times New Roman" w:hAnsi="Times New Roman" w:cs="Times New Roman"/>
          <w:b w:val="0"/>
        </w:rPr>
        <w:t>) и применяют градиентную методику. Глинозем помещают в донной части тигля под диафрагмой. Насыщен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ный расплав благодаря конвекции подается к затравочным кристал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лам, которые расположены выше диафрагмы.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 xml:space="preserve">Начиная с 1960-х годов в связи с развитием лазерной техники потребность в рубинах резко возросла. Это привело к широкому Распространению выращивания кристаллов методом вытягивания из расплава, впервые разработанным Дж. Чохральским в </w:t>
      </w:r>
      <w:smartTag w:uri="urn:schemas-microsoft-com:office:smarttags" w:element="metricconverter">
        <w:smartTagPr>
          <w:attr w:name="ProductID" w:val="1918 г"/>
        </w:smartTagPr>
        <w:r w:rsidRPr="00C22F67">
          <w:rPr>
            <w:rStyle w:val="FontStyle11"/>
            <w:rFonts w:ascii="Times New Roman" w:hAnsi="Times New Roman" w:cs="Times New Roman"/>
            <w:b w:val="0"/>
          </w:rPr>
          <w:t>1918 г</w:t>
        </w:r>
      </w:smartTag>
      <w:r w:rsidRPr="00C22F67">
        <w:rPr>
          <w:rStyle w:val="FontStyle11"/>
          <w:rFonts w:ascii="Times New Roman" w:hAnsi="Times New Roman" w:cs="Times New Roman"/>
          <w:b w:val="0"/>
        </w:rPr>
        <w:t>. Темпера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тура, необходимая для плавления рубина, при этом обычно достигает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ся применением высокочастотного индукционного нагревателя. Элек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трическая энергия мощностью в несколько киловатт с частотой порядка 100 килоциклов в секунду подается через охлаждаемую водой спираль из медной трубки в несколько дюймов в диаметре и в длину. Так как ток в спирали меняется с большой частотой, в электропровод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ах материалах, находящихся вблизи спирали, индуцируется энергия. современном варианте метода Чохральского энергия подается к </w:t>
      </w:r>
      <w:r w:rsidR="00975E47">
        <w:rPr>
          <w:rStyle w:val="FontStyle11"/>
          <w:rFonts w:ascii="Times New Roman" w:hAnsi="Times New Roman" w:cs="Times New Roman"/>
          <w:b w:val="0"/>
        </w:rPr>
        <w:t>и</w:t>
      </w:r>
      <w:r w:rsidRPr="00C22F67">
        <w:rPr>
          <w:rStyle w:val="FontStyle11"/>
          <w:rFonts w:ascii="Times New Roman" w:hAnsi="Times New Roman" w:cs="Times New Roman"/>
          <w:b w:val="0"/>
        </w:rPr>
        <w:t>ридиевому тиглю, содержащему расплавленный глинозем, через внешний тигель, который изготовлен из какого-либо дешевого матери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ала. Температура устанавливается несколько более высокая, чем точка плавления глинозема. Затравочный кристалл, вырезанный в требуемом кристаллографическом направлении, располагают таким образом, что его нижний конец погружается несколько ниже поверхности расплава. Верхний конец затравки охлаждается отводом тепла через кристалло-держатель до температуры ниже точки плавления, и поэтому он остается твердым. Обычно затравочный кристалл вращают для того, чтобы избежать колебаний температуры по периферии затравки. Выращивание кристалла осуществляется путем медленного поднима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ния («вытягивания») его с постоянной скоростью, для чего использу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ются мотор и механизм с винтовой резьбой. Оператор меняет температуру расплава таким образом, чтобы диаметр кристалла постепенно увеличивался до требуемой величины. В современных наиболее крупных аппаратах он достигает 10 или даже </w:t>
      </w:r>
      <w:smartTag w:uri="urn:schemas-microsoft-com:office:smarttags" w:element="metricconverter">
        <w:smartTagPr>
          <w:attr w:name="ProductID" w:val="15 см"/>
        </w:smartTagPr>
        <w:r w:rsidRPr="00C22F67">
          <w:rPr>
            <w:rStyle w:val="FontStyle11"/>
            <w:rFonts w:ascii="Times New Roman" w:hAnsi="Times New Roman" w:cs="Times New Roman"/>
            <w:b w:val="0"/>
          </w:rPr>
          <w:t>15 см</w:t>
        </w:r>
      </w:smartTag>
      <w:r w:rsidRPr="00C22F67">
        <w:rPr>
          <w:rStyle w:val="FontStyle11"/>
          <w:rFonts w:ascii="Times New Roman" w:hAnsi="Times New Roman" w:cs="Times New Roman"/>
          <w:b w:val="0"/>
        </w:rPr>
        <w:t>. В процессе роста кристалла до необходимой длины диаметр сохраняют постоянным. Контроль за диаметром растущего кристалла в насто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ящее время достигается с помощью различных автоматических устройств. Это производится путем непрерывного взвешивания кри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сталла или тигля, наблюдения за тепловым излучением от криволиней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ной поверхности расплава (мениска), которая окружает края кристал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ла, или за отражением от этого мениска света лазерного луча. Метод Чохральского применяется не только для получения рубина, но и является укоренившимся методом выращивания монокристаллов крем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ния для нужд электронной промышленности, в частности для изготов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ления транзисторов и интегральных схем.</w:t>
      </w:r>
    </w:p>
    <w:p w:rsidR="00271EB8" w:rsidRDefault="000D59AC" w:rsidP="003770B3">
      <w:pPr>
        <w:ind w:firstLine="709"/>
        <w:jc w:val="both"/>
      </w:pPr>
      <w:r>
        <w:pict>
          <v:shape id="_x0000_i1028" type="#_x0000_t75" style="width:6in;height:219pt">
            <v:imagedata r:id="rId19" o:title=""/>
          </v:shape>
        </w:pic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 xml:space="preserve">Рубины, полученные по методу Чохральского, пригодны для огранки, и их можно продавать, но выпускать их как драгоценные камни коммерчески невыгодно, так как они более дорогой продукт, чем рубины, выращенные плавлением в пламени, и к тому же явно отличаются от природных камней. </w:t>
      </w:r>
      <w:r w:rsidR="003876A4">
        <w:rPr>
          <w:rStyle w:val="FontStyle11"/>
          <w:rFonts w:ascii="Times New Roman" w:hAnsi="Times New Roman" w:cs="Times New Roman"/>
          <w:b w:val="0"/>
        </w:rPr>
        <w:t xml:space="preserve">Основным признаком кристаллов, </w:t>
      </w:r>
      <w:r w:rsidRPr="00C22F67">
        <w:rPr>
          <w:rStyle w:val="FontStyle11"/>
          <w:rFonts w:ascii="Times New Roman" w:hAnsi="Times New Roman" w:cs="Times New Roman"/>
          <w:b w:val="0"/>
        </w:rPr>
        <w:t>полученных методом вытягивания из расплава, являются полосы роста, колебания интенсивности окраски, обусловленные нестабильно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стью конвекции расплава или неравномерностью вращения кристалла. Компанией «Линде» запатентовано производство звездных камней по методу Чохральского, но материал, который поступает в продажу, получен, вероятно, плавлением в пламени.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>Рубины выращивают также гидротермальным способом, когда глинозем и окись хрома растворены не в солевом расплаве, а в воде при высоких температурах и давлениях. В конце 1950-х годов таким методом получали рубины Альберт Болмен и Боб Лодайз в лаборато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рии «Белл» и Дик Путтбах, Роджер Белт и </w:t>
      </w:r>
      <w:r w:rsidR="00BF14FD">
        <w:rPr>
          <w:rStyle w:val="FontStyle11"/>
          <w:rFonts w:ascii="Times New Roman" w:hAnsi="Times New Roman" w:cs="Times New Roman"/>
          <w:b w:val="0"/>
        </w:rPr>
        <w:t>Роч Мончамп Эртроне, Нью-Джерси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. Они использовали затравочные кристаллы а к воде добавляли карбонат натрия. Такие добавки называю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минерализаторами. </w:t>
      </w:r>
      <w:r w:rsidRPr="00C22F67">
        <w:rPr>
          <w:rStyle w:val="FontStyle11"/>
          <w:rFonts w:ascii="Times New Roman" w:hAnsi="Times New Roman" w:cs="Times New Roman"/>
          <w:b w:val="0"/>
        </w:rPr>
        <w:t>Гидротермальные рубины никогда не продавались как драгоценные камни в отличие от гидротермальных изумрудов.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>Несмотря на популярность рубинов, выращенных из раствора расплаве, сапфиры, полученные таким же способом, почти неизвестны. Они могут быть изготовлены по той же методике, что и рубины, поэтому трудно объяснить их редкость, хотя разумеется рубины значительно более популярны. В отчете лаборатории по определению</w:t>
      </w:r>
      <w:r w:rsidR="00790FAB" w:rsidRPr="00C22F67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C22F67">
        <w:rPr>
          <w:rStyle w:val="FontStyle11"/>
          <w:rFonts w:ascii="Times New Roman" w:hAnsi="Times New Roman" w:cs="Times New Roman"/>
          <w:b w:val="0"/>
        </w:rPr>
        <w:t>драгоценных камней в Хаттон-Гардене высказывается сожаление по поводу существования весьма искусных подделок, когда «головка» и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з 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природного зеленого или желтого сапфира склеивается с основой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из 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синего синтетического сапфира. Такой камень, вправленный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в </w:t>
      </w:r>
      <w:r w:rsidRPr="00C22F67">
        <w:rPr>
          <w:rStyle w:val="FontStyle11"/>
          <w:rFonts w:ascii="Times New Roman" w:hAnsi="Times New Roman" w:cs="Times New Roman"/>
          <w:b w:val="0"/>
        </w:rPr>
        <w:t>кольцо, трудно отличить от натурального синего сапфира, поскольку при проверке с помощью линзы обнаруживаются типичные для природного сапфира включения (в головке), а спектроскопия показы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вает светопоглощение, типичное для синего сапфира (в основании). Обман можно обнаружить только в случае, если погрузить камень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в 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жидкость и рассматривать сбоку. Сапфиры из раствора-расплава описанным выше методом выращивают Коити Ватанабе, Чэтем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н </w:t>
      </w:r>
      <w:r w:rsidRPr="00C22F67">
        <w:rPr>
          <w:rStyle w:val="FontStyle11"/>
          <w:rFonts w:ascii="Times New Roman" w:hAnsi="Times New Roman" w:cs="Times New Roman"/>
          <w:b w:val="0"/>
        </w:rPr>
        <w:t>фирма «Делтроник кристал индастрис» в Денвилле, Нью-Джерси. Последняя также продает рубины, полученные этим способом.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>Шпинели из раствора-расплава выращивают в виде высококаче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ственных кристаллов,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но 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использовать их как самоцветы не имеет смысла. Большинство полученных шпинелей бесцветные и производятся для научных целей. Насколько известно автору, окрашенные шпинели из раствора-расплава выращивают только Эрик Уайт и Джон Вуд из Имперского колледжа в Лондоне. Добавление к шихте шпинели окислов никеля, кобальта, марганца, хрома и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меди </w:t>
      </w:r>
      <w:r w:rsidRPr="00C22F67">
        <w:rPr>
          <w:rStyle w:val="FontStyle11"/>
          <w:rFonts w:ascii="Times New Roman" w:hAnsi="Times New Roman" w:cs="Times New Roman"/>
          <w:b w:val="0"/>
        </w:rPr>
        <w:t>окрашивает кристаллы соответственно в бирюзово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-синий, </w:t>
      </w:r>
      <w:r w:rsidRPr="00C22F67">
        <w:rPr>
          <w:rStyle w:val="FontStyle11"/>
          <w:rFonts w:ascii="Times New Roman" w:hAnsi="Times New Roman" w:cs="Times New Roman"/>
          <w:b w:val="0"/>
        </w:rPr>
        <w:t>темно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-синий, </w:t>
      </w:r>
      <w:r w:rsidRPr="00C22F67">
        <w:rPr>
          <w:rStyle w:val="FontStyle11"/>
          <w:rFonts w:ascii="Times New Roman" w:hAnsi="Times New Roman" w:cs="Times New Roman"/>
          <w:b w:val="0"/>
        </w:rPr>
        <w:t>желтый, красный и бледно-зеленый цвета очень приятных оттенков. Кристаллы выращивают из раствора в расплаве фторида свинца с использованием необычной методики, основанной на испарении плавня в течение 6—7 суток через небольшое отверстие в крышке тигля при по</w:t>
      </w:r>
      <w:r w:rsidR="00BF14FD">
        <w:rPr>
          <w:rStyle w:val="FontStyle11"/>
          <w:rFonts w:ascii="Times New Roman" w:hAnsi="Times New Roman" w:cs="Times New Roman"/>
          <w:b w:val="0"/>
        </w:rPr>
        <w:t>стоян</w:t>
      </w:r>
      <w:r w:rsidR="00BF14FD">
        <w:rPr>
          <w:rStyle w:val="FontStyle11"/>
          <w:rFonts w:ascii="Times New Roman" w:hAnsi="Times New Roman" w:cs="Times New Roman"/>
          <w:b w:val="0"/>
        </w:rPr>
        <w:softHyphen/>
        <w:t>ной температуре (1200 °С)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. Таким образом получают кристаллы до </w:t>
      </w:r>
      <w:smartTag w:uri="urn:schemas-microsoft-com:office:smarttags" w:element="metricconverter">
        <w:smartTagPr>
          <w:attr w:name="ProductID" w:val="2,5 см"/>
        </w:smartTagPr>
        <w:r w:rsidRPr="00C22F67">
          <w:rPr>
            <w:rStyle w:val="FontStyle11"/>
            <w:rFonts w:ascii="Times New Roman" w:hAnsi="Times New Roman" w:cs="Times New Roman"/>
            <w:b w:val="0"/>
          </w:rPr>
          <w:t>2,5 см</w:t>
        </w:r>
      </w:smartTag>
      <w:r w:rsidRPr="00C22F67">
        <w:rPr>
          <w:rStyle w:val="FontStyle11"/>
          <w:rFonts w:ascii="Times New Roman" w:hAnsi="Times New Roman" w:cs="Times New Roman"/>
          <w:b w:val="0"/>
        </w:rPr>
        <w:t xml:space="preserve"> в диаметре. Шпинели, выращенные из раствора-расплава, не </w:t>
      </w:r>
      <w:r w:rsidR="00335366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м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огут </w:t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составить конкуренцию кристаллам, полученным методом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>плав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softHyphen/>
      </w:r>
      <w:r w:rsidRPr="00C22F67">
        <w:rPr>
          <w:rStyle w:val="FontStyle11"/>
          <w:rFonts w:ascii="Times New Roman" w:hAnsi="Times New Roman" w:cs="Times New Roman"/>
          <w:b w:val="0"/>
        </w:rPr>
        <w:t xml:space="preserve">ления в пламени, </w:t>
      </w:r>
      <w:r w:rsidRPr="00C22F67"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  <w:t xml:space="preserve">ввиду </w:t>
      </w:r>
      <w:r w:rsidRPr="00C22F67">
        <w:rPr>
          <w:rStyle w:val="FontStyle11"/>
          <w:rFonts w:ascii="Times New Roman" w:hAnsi="Times New Roman" w:cs="Times New Roman"/>
          <w:b w:val="0"/>
        </w:rPr>
        <w:t>низкой стоимости последних.</w:t>
      </w:r>
    </w:p>
    <w:p w:rsidR="008500AA" w:rsidRPr="00C22F67" w:rsidRDefault="008500AA" w:rsidP="003770B3">
      <w:pPr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C22F67">
        <w:rPr>
          <w:rStyle w:val="FontStyle11"/>
          <w:rFonts w:ascii="Times New Roman" w:hAnsi="Times New Roman" w:cs="Times New Roman"/>
          <w:b w:val="0"/>
        </w:rPr>
        <w:t>Интересный новый метод выращивания корунда (хотя он не имеет большого значения для геммологии) показывает, что возможно выра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щивание кристаллов очень сложной формы с чрезвычайно в</w:t>
      </w:r>
      <w:r w:rsidR="00ED18EC">
        <w:rPr>
          <w:rStyle w:val="FontStyle11"/>
          <w:rFonts w:ascii="Times New Roman" w:hAnsi="Times New Roman" w:cs="Times New Roman"/>
          <w:b w:val="0"/>
        </w:rPr>
        <w:t>ысокими скоростями. Такой метод</w:t>
      </w:r>
      <w:r w:rsidRPr="00C22F67">
        <w:rPr>
          <w:rStyle w:val="FontStyle11"/>
          <w:rFonts w:ascii="Times New Roman" w:hAnsi="Times New Roman" w:cs="Times New Roman"/>
          <w:b w:val="0"/>
        </w:rPr>
        <w:t>, известный как рост из пленки с закреплен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ными краями, успешно развивается фирмой «Тайко». Суть его в том, что жидкий глинозем поднимается из резервуара вследствие капиллярного эффекта, представляющего собой тенденцию жидкости к подъему по тонким отверстиям за счет сил сцепления между жидкостью и материалом, в котором сделано отверстие. (Этот же эффект обусловливает подъем воды и питательных веществ по стеблям растущих растений.) Расплавленный глинозем «смачивает» фильеру, в которой сделано отверстие, причем форма фильеры может быть очень сложной. Так как жидкость контактирует с затравочным кристаллом, который затем поднимается с постоянной скоростью, глинозем, затвердевая, приобретает форму, обусловленную конфигу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 xml:space="preserve">рацией фильеры. Таким образом получают монокристаллы корунда очень сложного сечения, например в виде пустотелой прямоугольной трубки с шестью круглыми отверстиями. Скорости роста могут достигать </w:t>
      </w:r>
      <w:smartTag w:uri="urn:schemas-microsoft-com:office:smarttags" w:element="metricconverter">
        <w:smartTagPr>
          <w:attr w:name="ProductID" w:val="2 см"/>
        </w:smartTagPr>
        <w:r w:rsidRPr="00C22F67">
          <w:rPr>
            <w:rStyle w:val="FontStyle11"/>
            <w:rFonts w:ascii="Times New Roman" w:hAnsi="Times New Roman" w:cs="Times New Roman"/>
            <w:b w:val="0"/>
          </w:rPr>
          <w:t>2 см</w:t>
        </w:r>
      </w:smartTag>
      <w:r w:rsidRPr="00C22F67">
        <w:rPr>
          <w:rStyle w:val="FontStyle11"/>
          <w:rFonts w:ascii="Times New Roman" w:hAnsi="Times New Roman" w:cs="Times New Roman"/>
          <w:b w:val="0"/>
        </w:rPr>
        <w:t xml:space="preserve"> и более в минуту. Удивительное зрелище, когда видишь, как на барабан навиваются кристаллические нити со скоро</w:t>
      </w:r>
      <w:r w:rsidRPr="00C22F67">
        <w:rPr>
          <w:rStyle w:val="FontStyle11"/>
          <w:rFonts w:ascii="Times New Roman" w:hAnsi="Times New Roman" w:cs="Times New Roman"/>
          <w:b w:val="0"/>
        </w:rPr>
        <w:softHyphen/>
        <w:t>стью более метра в час. Этот материал нашел различное применение, хотя можно предположить, что качество корунда не столь высокое, как кристаллов, полученных традиционными методами с низкими скоростями роста. До сих пор метод Тайко не применяется для получения ювелирных камней, но, возможно, он будет использоваться для получения рубина и сапфира необычной формы ювелирами-новаторами.</w:t>
      </w:r>
    </w:p>
    <w:p w:rsidR="008500AA" w:rsidRPr="00C22F67" w:rsidRDefault="008500AA" w:rsidP="003770B3">
      <w:pPr>
        <w:pStyle w:val="Style4"/>
        <w:widowControl/>
        <w:ind w:firstLine="709"/>
        <w:jc w:val="both"/>
        <w:rPr>
          <w:rFonts w:ascii="Times New Roman" w:hAnsi="Times New Roman"/>
        </w:rPr>
      </w:pPr>
    </w:p>
    <w:p w:rsidR="008500AA" w:rsidRPr="00C11A2E" w:rsidRDefault="00CD3E04" w:rsidP="00C11A2E">
      <w:pPr>
        <w:pStyle w:val="1"/>
        <w:jc w:val="center"/>
        <w:rPr>
          <w:rStyle w:val="FontStyle13"/>
          <w:b/>
          <w:sz w:val="24"/>
          <w:szCs w:val="24"/>
        </w:rPr>
      </w:pPr>
      <w:r>
        <w:rPr>
          <w:rStyle w:val="FontStyle13"/>
          <w:sz w:val="24"/>
          <w:szCs w:val="24"/>
        </w:rPr>
        <w:br w:type="page"/>
      </w:r>
      <w:bookmarkStart w:id="7" w:name="_Toc212388358"/>
      <w:r w:rsidR="008500AA" w:rsidRPr="00C11A2E">
        <w:rPr>
          <w:rStyle w:val="FontStyle13"/>
          <w:b/>
          <w:sz w:val="24"/>
          <w:szCs w:val="24"/>
        </w:rPr>
        <w:t>СПИСОК ЛИТЕРАТУРЫ</w:t>
      </w:r>
      <w:bookmarkEnd w:id="7"/>
    </w:p>
    <w:p w:rsidR="00CA63A9" w:rsidRDefault="00CA63A9" w:rsidP="00C03E8C">
      <w:pPr>
        <w:pStyle w:val="Style4"/>
        <w:widowControl/>
        <w:numPr>
          <w:ilvl w:val="0"/>
          <w:numId w:val="6"/>
        </w:numPr>
        <w:tabs>
          <w:tab w:val="clear" w:pos="1429"/>
          <w:tab w:val="num" w:pos="426"/>
        </w:tabs>
        <w:spacing w:before="214"/>
        <w:ind w:left="426" w:hanging="284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Вильке К.-Т. Методы выращивания кристаллов. </w:t>
      </w:r>
      <w:r w:rsidRPr="00C03E8C">
        <w:rPr>
          <w:rStyle w:val="FontStyle13"/>
          <w:b w:val="0"/>
          <w:sz w:val="24"/>
          <w:szCs w:val="24"/>
        </w:rPr>
        <w:t>Пер. с нем. Рейтера Л.А.</w:t>
      </w:r>
      <w:r>
        <w:rPr>
          <w:rStyle w:val="FontStyle13"/>
          <w:b w:val="0"/>
          <w:sz w:val="24"/>
          <w:szCs w:val="24"/>
        </w:rPr>
        <w:t xml:space="preserve"> П</w:t>
      </w:r>
      <w:r w:rsidRPr="00C03E8C">
        <w:rPr>
          <w:rStyle w:val="FontStyle13"/>
          <w:b w:val="0"/>
          <w:sz w:val="24"/>
          <w:szCs w:val="24"/>
        </w:rPr>
        <w:t>од ред</w:t>
      </w:r>
      <w:r>
        <w:rPr>
          <w:rStyle w:val="FontStyle13"/>
          <w:b w:val="0"/>
          <w:sz w:val="24"/>
          <w:szCs w:val="24"/>
        </w:rPr>
        <w:t>.</w:t>
      </w:r>
      <w:r w:rsidRPr="00C03E8C">
        <w:rPr>
          <w:rStyle w:val="FontStyle13"/>
          <w:b w:val="0"/>
          <w:sz w:val="24"/>
          <w:szCs w:val="24"/>
        </w:rPr>
        <w:t xml:space="preserve"> Петрова Т. Г., Пунина Ю.Г.</w:t>
      </w:r>
      <w:r>
        <w:rPr>
          <w:rStyle w:val="FontStyle13"/>
          <w:b w:val="0"/>
          <w:sz w:val="24"/>
          <w:szCs w:val="24"/>
        </w:rPr>
        <w:t xml:space="preserve"> Л.: Недра, 1968.</w:t>
      </w:r>
    </w:p>
    <w:p w:rsidR="00CA63A9" w:rsidRDefault="00CA63A9" w:rsidP="00C03E8C">
      <w:pPr>
        <w:pStyle w:val="Style4"/>
        <w:widowControl/>
        <w:numPr>
          <w:ilvl w:val="0"/>
          <w:numId w:val="6"/>
        </w:numPr>
        <w:tabs>
          <w:tab w:val="clear" w:pos="1429"/>
          <w:tab w:val="num" w:pos="426"/>
        </w:tabs>
        <w:spacing w:before="214"/>
        <w:ind w:left="426" w:hanging="284"/>
        <w:rPr>
          <w:rStyle w:val="FontStyle13"/>
          <w:b w:val="0"/>
          <w:sz w:val="24"/>
          <w:szCs w:val="24"/>
        </w:rPr>
      </w:pPr>
      <w:r w:rsidRPr="00C03E8C">
        <w:rPr>
          <w:rStyle w:val="FontStyle13"/>
          <w:b w:val="0"/>
          <w:sz w:val="24"/>
          <w:szCs w:val="24"/>
        </w:rPr>
        <w:t xml:space="preserve">Выращивание кристаллов. Пер. с нем. Рейтера Л.А. </w:t>
      </w:r>
      <w:r>
        <w:rPr>
          <w:rStyle w:val="FontStyle13"/>
          <w:b w:val="0"/>
          <w:sz w:val="24"/>
          <w:szCs w:val="24"/>
        </w:rPr>
        <w:t>П</w:t>
      </w:r>
      <w:r w:rsidRPr="00C03E8C">
        <w:rPr>
          <w:rStyle w:val="FontStyle13"/>
          <w:b w:val="0"/>
          <w:sz w:val="24"/>
          <w:szCs w:val="24"/>
        </w:rPr>
        <w:t>од ред</w:t>
      </w:r>
      <w:r>
        <w:rPr>
          <w:rStyle w:val="FontStyle13"/>
          <w:b w:val="0"/>
          <w:sz w:val="24"/>
          <w:szCs w:val="24"/>
        </w:rPr>
        <w:t>.</w:t>
      </w:r>
      <w:r w:rsidRPr="00C03E8C">
        <w:rPr>
          <w:rStyle w:val="FontStyle13"/>
          <w:b w:val="0"/>
          <w:sz w:val="24"/>
          <w:szCs w:val="24"/>
        </w:rPr>
        <w:t xml:space="preserve"> Петрова Т. Г., Пунина Ю.Г. </w:t>
      </w:r>
      <w:r>
        <w:rPr>
          <w:rStyle w:val="FontStyle13"/>
          <w:b w:val="0"/>
          <w:sz w:val="24"/>
          <w:szCs w:val="24"/>
        </w:rPr>
        <w:t xml:space="preserve">       Л</w:t>
      </w:r>
      <w:r w:rsidRPr="00C03E8C">
        <w:rPr>
          <w:rStyle w:val="FontStyle13"/>
          <w:b w:val="0"/>
          <w:sz w:val="24"/>
          <w:szCs w:val="24"/>
        </w:rPr>
        <w:t>.: Недра, 1977.</w:t>
      </w:r>
    </w:p>
    <w:p w:rsidR="00CA63A9" w:rsidRDefault="00CA63A9" w:rsidP="00C03E8C">
      <w:pPr>
        <w:pStyle w:val="Style4"/>
        <w:widowControl/>
        <w:numPr>
          <w:ilvl w:val="0"/>
          <w:numId w:val="6"/>
        </w:numPr>
        <w:tabs>
          <w:tab w:val="clear" w:pos="1429"/>
          <w:tab w:val="num" w:pos="426"/>
        </w:tabs>
        <w:spacing w:before="214"/>
        <w:ind w:left="426" w:hanging="284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Смит Г.  </w:t>
      </w:r>
      <w:r w:rsidR="007E2FC2">
        <w:rPr>
          <w:rStyle w:val="FontStyle13"/>
          <w:b w:val="0"/>
          <w:sz w:val="24"/>
          <w:szCs w:val="24"/>
        </w:rPr>
        <w:t>Д</w:t>
      </w:r>
      <w:r>
        <w:rPr>
          <w:rStyle w:val="FontStyle13"/>
          <w:b w:val="0"/>
          <w:sz w:val="24"/>
          <w:szCs w:val="24"/>
        </w:rPr>
        <w:t>рагоценные камни. Пер. с англ. Арсанова А.С. Под ред. Петрова В.П. Изд. 2-е. М.: Мир, 1984.</w:t>
      </w:r>
    </w:p>
    <w:p w:rsidR="00CA63A9" w:rsidRPr="00C03E8C" w:rsidRDefault="00CA63A9" w:rsidP="00C03E8C">
      <w:pPr>
        <w:pStyle w:val="Style4"/>
        <w:widowControl/>
        <w:numPr>
          <w:ilvl w:val="0"/>
          <w:numId w:val="6"/>
        </w:numPr>
        <w:tabs>
          <w:tab w:val="clear" w:pos="1429"/>
          <w:tab w:val="num" w:pos="426"/>
        </w:tabs>
        <w:spacing w:before="214"/>
        <w:ind w:left="426" w:hanging="284"/>
        <w:rPr>
          <w:rStyle w:val="FontStyle13"/>
          <w:b w:val="0"/>
          <w:sz w:val="24"/>
          <w:szCs w:val="24"/>
        </w:rPr>
      </w:pPr>
      <w:r w:rsidRPr="00C03E8C">
        <w:rPr>
          <w:rStyle w:val="FontStyle13"/>
          <w:b w:val="0"/>
          <w:sz w:val="24"/>
          <w:szCs w:val="24"/>
        </w:rPr>
        <w:t>Современная кристаллография /(в четырёх томах). Том 3. Образование кристаллов. Чернов А.А., Гиваргизов Е.И., Багдасаров Х.С. и др. М.: Наука, 1980.</w:t>
      </w:r>
    </w:p>
    <w:p w:rsidR="00CA63A9" w:rsidRPr="00C03E8C" w:rsidRDefault="00CA63A9" w:rsidP="00C03E8C">
      <w:pPr>
        <w:pStyle w:val="Style4"/>
        <w:widowControl/>
        <w:numPr>
          <w:ilvl w:val="0"/>
          <w:numId w:val="6"/>
        </w:numPr>
        <w:tabs>
          <w:tab w:val="clear" w:pos="1429"/>
          <w:tab w:val="num" w:pos="426"/>
        </w:tabs>
        <w:spacing w:before="214"/>
        <w:ind w:left="426" w:hanging="284"/>
        <w:rPr>
          <w:rStyle w:val="FontStyle13"/>
          <w:b w:val="0"/>
          <w:sz w:val="24"/>
          <w:szCs w:val="24"/>
        </w:rPr>
      </w:pPr>
      <w:r w:rsidRPr="00C03E8C">
        <w:rPr>
          <w:rStyle w:val="FontStyle13"/>
          <w:b w:val="0"/>
          <w:sz w:val="24"/>
          <w:szCs w:val="24"/>
        </w:rPr>
        <w:t xml:space="preserve">Эллюэл Д. </w:t>
      </w:r>
      <w:r>
        <w:rPr>
          <w:rStyle w:val="FontStyle13"/>
          <w:b w:val="0"/>
          <w:sz w:val="24"/>
          <w:szCs w:val="24"/>
        </w:rPr>
        <w:t>И</w:t>
      </w:r>
      <w:r w:rsidRPr="00C03E8C">
        <w:rPr>
          <w:rStyle w:val="FontStyle13"/>
          <w:b w:val="0"/>
          <w:sz w:val="24"/>
          <w:szCs w:val="24"/>
        </w:rPr>
        <w:t xml:space="preserve">скусственные драгоценные камни. Пер. с англ. Изд. 2-е. – М.: Мир, 1986. – 160 с. </w:t>
      </w:r>
    </w:p>
    <w:p w:rsidR="00A17B80" w:rsidRPr="00C03E8C" w:rsidRDefault="00A17B80" w:rsidP="00C869B7">
      <w:pPr>
        <w:pStyle w:val="Style4"/>
        <w:widowControl/>
        <w:spacing w:before="214"/>
        <w:ind w:left="142"/>
        <w:rPr>
          <w:rStyle w:val="FontStyle13"/>
          <w:b w:val="0"/>
          <w:sz w:val="24"/>
          <w:szCs w:val="24"/>
        </w:rPr>
      </w:pPr>
      <w:bookmarkStart w:id="8" w:name="_GoBack"/>
      <w:bookmarkEnd w:id="8"/>
    </w:p>
    <w:sectPr w:rsidR="00A17B80" w:rsidRPr="00C03E8C" w:rsidSect="003E3330">
      <w:footerReference w:type="even" r:id="rId20"/>
      <w:footerReference w:type="default" r:id="rId21"/>
      <w:type w:val="continuous"/>
      <w:pgSz w:w="11905" w:h="16837" w:code="9"/>
      <w:pgMar w:top="567" w:right="567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5B" w:rsidRDefault="0021115B">
      <w:r>
        <w:separator/>
      </w:r>
    </w:p>
  </w:endnote>
  <w:endnote w:type="continuationSeparator" w:id="0">
    <w:p w:rsidR="0021115B" w:rsidRDefault="0021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FD" w:rsidRDefault="00E767FD" w:rsidP="00601B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7FD" w:rsidRDefault="00E767FD" w:rsidP="00E767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FD" w:rsidRDefault="00E767FD" w:rsidP="00601B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9AC">
      <w:rPr>
        <w:rStyle w:val="a5"/>
        <w:noProof/>
      </w:rPr>
      <w:t>11</w:t>
    </w:r>
    <w:r>
      <w:rPr>
        <w:rStyle w:val="a5"/>
      </w:rPr>
      <w:fldChar w:fldCharType="end"/>
    </w:r>
  </w:p>
  <w:p w:rsidR="00E767FD" w:rsidRDefault="00E767FD" w:rsidP="00E767F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30" w:rsidRDefault="003E3330" w:rsidP="003E33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330" w:rsidRDefault="003E3330" w:rsidP="003E333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30" w:rsidRDefault="003E3330" w:rsidP="003E33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5C4">
      <w:rPr>
        <w:rStyle w:val="a5"/>
        <w:noProof/>
      </w:rPr>
      <w:t>19</w:t>
    </w:r>
    <w:r>
      <w:rPr>
        <w:rStyle w:val="a5"/>
      </w:rPr>
      <w:fldChar w:fldCharType="end"/>
    </w:r>
  </w:p>
  <w:p w:rsidR="003E3330" w:rsidRDefault="003E3330" w:rsidP="003E33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5B" w:rsidRDefault="0021115B">
      <w:r>
        <w:separator/>
      </w:r>
    </w:p>
  </w:footnote>
  <w:footnote w:type="continuationSeparator" w:id="0">
    <w:p w:rsidR="0021115B" w:rsidRDefault="0021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2D3C"/>
    <w:multiLevelType w:val="singleLevel"/>
    <w:tmpl w:val="6396FD9E"/>
    <w:lvl w:ilvl="0">
      <w:start w:val="2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2B824B0F"/>
    <w:multiLevelType w:val="hybridMultilevel"/>
    <w:tmpl w:val="912A8A30"/>
    <w:lvl w:ilvl="0" w:tplc="FA6CB2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1C44B8E"/>
    <w:multiLevelType w:val="hybridMultilevel"/>
    <w:tmpl w:val="9214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85A65"/>
    <w:multiLevelType w:val="singleLevel"/>
    <w:tmpl w:val="03007660"/>
    <w:lvl w:ilvl="0">
      <w:start w:val="1"/>
      <w:numFmt w:val="decimal"/>
      <w:lvlText w:val="%1"/>
      <w:legacy w:legacy="1" w:legacySpace="0" w:legacyIndent="144"/>
      <w:lvlJc w:val="left"/>
      <w:rPr>
        <w:rFonts w:ascii="Century Schoolbook" w:hAnsi="Century Schoolbook" w:hint="default"/>
      </w:rPr>
    </w:lvl>
  </w:abstractNum>
  <w:abstractNum w:abstractNumId="4">
    <w:nsid w:val="4BDA3DE4"/>
    <w:multiLevelType w:val="singleLevel"/>
    <w:tmpl w:val="6396FD9E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5FEA58A0"/>
    <w:multiLevelType w:val="singleLevel"/>
    <w:tmpl w:val="6396FD9E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activeWritingStyle w:appName="MSWord" w:lang="uk-UA" w:vendorID="6" w:dllVersion="518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6C"/>
    <w:rsid w:val="00004017"/>
    <w:rsid w:val="00005572"/>
    <w:rsid w:val="00005746"/>
    <w:rsid w:val="00026908"/>
    <w:rsid w:val="00030CA1"/>
    <w:rsid w:val="00032262"/>
    <w:rsid w:val="000671C8"/>
    <w:rsid w:val="00073EF6"/>
    <w:rsid w:val="00091EB2"/>
    <w:rsid w:val="000D59AC"/>
    <w:rsid w:val="000E763B"/>
    <w:rsid w:val="00121DE3"/>
    <w:rsid w:val="0013467E"/>
    <w:rsid w:val="0013717B"/>
    <w:rsid w:val="00150952"/>
    <w:rsid w:val="0015177C"/>
    <w:rsid w:val="00175E09"/>
    <w:rsid w:val="00190D2C"/>
    <w:rsid w:val="001A6454"/>
    <w:rsid w:val="001D3836"/>
    <w:rsid w:val="001D5B61"/>
    <w:rsid w:val="001E32DA"/>
    <w:rsid w:val="001F3DD4"/>
    <w:rsid w:val="0021115B"/>
    <w:rsid w:val="00236B49"/>
    <w:rsid w:val="00263AC5"/>
    <w:rsid w:val="00271EB8"/>
    <w:rsid w:val="00273CB2"/>
    <w:rsid w:val="00277C5F"/>
    <w:rsid w:val="00281589"/>
    <w:rsid w:val="002E2AE8"/>
    <w:rsid w:val="002F5361"/>
    <w:rsid w:val="0030709B"/>
    <w:rsid w:val="00311988"/>
    <w:rsid w:val="00335366"/>
    <w:rsid w:val="00362F21"/>
    <w:rsid w:val="003770B3"/>
    <w:rsid w:val="0038138E"/>
    <w:rsid w:val="003876A4"/>
    <w:rsid w:val="0039159C"/>
    <w:rsid w:val="003E3330"/>
    <w:rsid w:val="003F471F"/>
    <w:rsid w:val="00407C77"/>
    <w:rsid w:val="004155C4"/>
    <w:rsid w:val="0043588F"/>
    <w:rsid w:val="0045099E"/>
    <w:rsid w:val="0045458F"/>
    <w:rsid w:val="00461A95"/>
    <w:rsid w:val="00462488"/>
    <w:rsid w:val="00476C9D"/>
    <w:rsid w:val="004814BA"/>
    <w:rsid w:val="00481DE4"/>
    <w:rsid w:val="00487134"/>
    <w:rsid w:val="004908AD"/>
    <w:rsid w:val="004D736C"/>
    <w:rsid w:val="004F33B8"/>
    <w:rsid w:val="00527C4B"/>
    <w:rsid w:val="0053255D"/>
    <w:rsid w:val="0054778F"/>
    <w:rsid w:val="00601B4D"/>
    <w:rsid w:val="00644A62"/>
    <w:rsid w:val="00662D98"/>
    <w:rsid w:val="006702D2"/>
    <w:rsid w:val="00682EFD"/>
    <w:rsid w:val="006B7550"/>
    <w:rsid w:val="006B7C68"/>
    <w:rsid w:val="006F566C"/>
    <w:rsid w:val="00726E15"/>
    <w:rsid w:val="0073319E"/>
    <w:rsid w:val="007503F4"/>
    <w:rsid w:val="007515B0"/>
    <w:rsid w:val="00755487"/>
    <w:rsid w:val="00756620"/>
    <w:rsid w:val="007624D7"/>
    <w:rsid w:val="0076701B"/>
    <w:rsid w:val="0077521A"/>
    <w:rsid w:val="00781FC8"/>
    <w:rsid w:val="00790FAB"/>
    <w:rsid w:val="00797DA5"/>
    <w:rsid w:val="007A6AFC"/>
    <w:rsid w:val="007B51FF"/>
    <w:rsid w:val="007C4C27"/>
    <w:rsid w:val="007E2FC2"/>
    <w:rsid w:val="00820E4A"/>
    <w:rsid w:val="00833493"/>
    <w:rsid w:val="0083628A"/>
    <w:rsid w:val="008500AA"/>
    <w:rsid w:val="00860A4F"/>
    <w:rsid w:val="00875BAE"/>
    <w:rsid w:val="008A3361"/>
    <w:rsid w:val="008A414A"/>
    <w:rsid w:val="008C0D5A"/>
    <w:rsid w:val="008D22D6"/>
    <w:rsid w:val="008F22B6"/>
    <w:rsid w:val="009032BF"/>
    <w:rsid w:val="00924C09"/>
    <w:rsid w:val="00927038"/>
    <w:rsid w:val="00935B15"/>
    <w:rsid w:val="00941CF0"/>
    <w:rsid w:val="009503DD"/>
    <w:rsid w:val="00951949"/>
    <w:rsid w:val="009541D4"/>
    <w:rsid w:val="00956AE0"/>
    <w:rsid w:val="009744FD"/>
    <w:rsid w:val="00975E47"/>
    <w:rsid w:val="00991844"/>
    <w:rsid w:val="009A200A"/>
    <w:rsid w:val="009B34EE"/>
    <w:rsid w:val="009C7C3B"/>
    <w:rsid w:val="009D4D3A"/>
    <w:rsid w:val="00A13902"/>
    <w:rsid w:val="00A17B80"/>
    <w:rsid w:val="00A63F2B"/>
    <w:rsid w:val="00A66AB1"/>
    <w:rsid w:val="00A91F69"/>
    <w:rsid w:val="00AA20C0"/>
    <w:rsid w:val="00AA6DBA"/>
    <w:rsid w:val="00AD4108"/>
    <w:rsid w:val="00AE6F5A"/>
    <w:rsid w:val="00AF30F3"/>
    <w:rsid w:val="00B00A05"/>
    <w:rsid w:val="00B26E3F"/>
    <w:rsid w:val="00B310D3"/>
    <w:rsid w:val="00B32A97"/>
    <w:rsid w:val="00B33EC7"/>
    <w:rsid w:val="00B508A1"/>
    <w:rsid w:val="00B60397"/>
    <w:rsid w:val="00B94782"/>
    <w:rsid w:val="00B94938"/>
    <w:rsid w:val="00BB74AB"/>
    <w:rsid w:val="00BC20D3"/>
    <w:rsid w:val="00BD32D1"/>
    <w:rsid w:val="00BD5E4A"/>
    <w:rsid w:val="00BD7DFF"/>
    <w:rsid w:val="00BF14FD"/>
    <w:rsid w:val="00BF24DB"/>
    <w:rsid w:val="00C03E8C"/>
    <w:rsid w:val="00C11A2E"/>
    <w:rsid w:val="00C22F67"/>
    <w:rsid w:val="00C44918"/>
    <w:rsid w:val="00C70C33"/>
    <w:rsid w:val="00C8218D"/>
    <w:rsid w:val="00C8281E"/>
    <w:rsid w:val="00C82C69"/>
    <w:rsid w:val="00C869B7"/>
    <w:rsid w:val="00C935A3"/>
    <w:rsid w:val="00C96041"/>
    <w:rsid w:val="00CA1607"/>
    <w:rsid w:val="00CA2700"/>
    <w:rsid w:val="00CA4FF6"/>
    <w:rsid w:val="00CA57D9"/>
    <w:rsid w:val="00CA63A9"/>
    <w:rsid w:val="00CB12DF"/>
    <w:rsid w:val="00CC16B3"/>
    <w:rsid w:val="00CD3E04"/>
    <w:rsid w:val="00D00DC1"/>
    <w:rsid w:val="00D04177"/>
    <w:rsid w:val="00D0725D"/>
    <w:rsid w:val="00D1131E"/>
    <w:rsid w:val="00D33AEC"/>
    <w:rsid w:val="00D44014"/>
    <w:rsid w:val="00D6525A"/>
    <w:rsid w:val="00D758FA"/>
    <w:rsid w:val="00D8527F"/>
    <w:rsid w:val="00D870AA"/>
    <w:rsid w:val="00DB5CAA"/>
    <w:rsid w:val="00DD4403"/>
    <w:rsid w:val="00DE47B6"/>
    <w:rsid w:val="00DF4397"/>
    <w:rsid w:val="00DF6B1A"/>
    <w:rsid w:val="00E663ED"/>
    <w:rsid w:val="00E767FD"/>
    <w:rsid w:val="00E91B96"/>
    <w:rsid w:val="00EB5BD1"/>
    <w:rsid w:val="00ED18EC"/>
    <w:rsid w:val="00EE67B1"/>
    <w:rsid w:val="00F6792D"/>
    <w:rsid w:val="00F73477"/>
    <w:rsid w:val="00FA2E44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3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200ACE-9B49-4F1D-9616-747B922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paragraph" w:styleId="1">
    <w:name w:val="heading 1"/>
    <w:basedOn w:val="a"/>
    <w:next w:val="a"/>
    <w:qFormat/>
    <w:rsid w:val="00C869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31" w:lineRule="exact"/>
      <w:jc w:val="both"/>
    </w:pPr>
  </w:style>
  <w:style w:type="paragraph" w:customStyle="1" w:styleId="Style3">
    <w:name w:val="Style3"/>
    <w:basedOn w:val="a"/>
    <w:pPr>
      <w:spacing w:line="230" w:lineRule="exact"/>
      <w:ind w:firstLine="321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3" w:lineRule="exact"/>
      <w:jc w:val="both"/>
    </w:pPr>
  </w:style>
  <w:style w:type="paragraph" w:customStyle="1" w:styleId="Style6">
    <w:name w:val="Style6"/>
    <w:basedOn w:val="a"/>
    <w:pPr>
      <w:spacing w:line="272" w:lineRule="exact"/>
      <w:ind w:firstLine="399"/>
      <w:jc w:val="both"/>
    </w:pPr>
  </w:style>
  <w:style w:type="paragraph" w:customStyle="1" w:styleId="Style7">
    <w:name w:val="Style7"/>
    <w:basedOn w:val="a"/>
    <w:pPr>
      <w:spacing w:line="249" w:lineRule="exact"/>
    </w:pPr>
  </w:style>
  <w:style w:type="paragraph" w:customStyle="1" w:styleId="Style8">
    <w:name w:val="Style8"/>
    <w:basedOn w:val="a"/>
    <w:pPr>
      <w:spacing w:line="251" w:lineRule="exact"/>
      <w:ind w:firstLine="360"/>
      <w:jc w:val="both"/>
    </w:pPr>
  </w:style>
  <w:style w:type="character" w:customStyle="1" w:styleId="FontStyle11">
    <w:name w:val="Font Style11"/>
    <w:basedOn w:val="a0"/>
    <w:rPr>
      <w:rFonts w:ascii="Georgia" w:hAnsi="Georgia" w:cs="Georgia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pacing w:val="20"/>
      <w:sz w:val="14"/>
      <w:szCs w:val="1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756620"/>
    <w:rPr>
      <w:rFonts w:ascii="Times New Roman" w:hAnsi="Times New Roman"/>
    </w:rPr>
  </w:style>
  <w:style w:type="paragraph" w:customStyle="1" w:styleId="Style10">
    <w:name w:val="Style10"/>
    <w:basedOn w:val="a"/>
    <w:rsid w:val="00756620"/>
    <w:rPr>
      <w:rFonts w:ascii="Times New Roman" w:hAnsi="Times New Roman"/>
    </w:rPr>
  </w:style>
  <w:style w:type="paragraph" w:customStyle="1" w:styleId="Style11">
    <w:name w:val="Style11"/>
    <w:basedOn w:val="a"/>
    <w:rsid w:val="00756620"/>
    <w:rPr>
      <w:rFonts w:ascii="Times New Roman" w:hAnsi="Times New Roman"/>
    </w:rPr>
  </w:style>
  <w:style w:type="character" w:customStyle="1" w:styleId="FontStyle19">
    <w:name w:val="Font Style19"/>
    <w:basedOn w:val="a0"/>
    <w:rsid w:val="00756620"/>
    <w:rPr>
      <w:rFonts w:ascii="Georgia" w:hAnsi="Georgia" w:cs="Georgia"/>
      <w:b/>
      <w:bCs/>
      <w:sz w:val="18"/>
      <w:szCs w:val="18"/>
    </w:rPr>
  </w:style>
  <w:style w:type="character" w:customStyle="1" w:styleId="FontStyle20">
    <w:name w:val="Font Style20"/>
    <w:basedOn w:val="a0"/>
    <w:rsid w:val="0075662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175E09"/>
    <w:rPr>
      <w:b/>
      <w:bCs/>
      <w:sz w:val="20"/>
      <w:szCs w:val="20"/>
    </w:rPr>
  </w:style>
  <w:style w:type="paragraph" w:styleId="a4">
    <w:name w:val="footer"/>
    <w:basedOn w:val="a"/>
    <w:rsid w:val="003E33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330"/>
  </w:style>
  <w:style w:type="paragraph" w:styleId="10">
    <w:name w:val="toc 1"/>
    <w:basedOn w:val="a"/>
    <w:next w:val="a"/>
    <w:autoRedefine/>
    <w:semiHidden/>
    <w:rsid w:val="00C11A2E"/>
  </w:style>
  <w:style w:type="character" w:styleId="a6">
    <w:name w:val="Hyperlink"/>
    <w:basedOn w:val="a0"/>
    <w:rsid w:val="00C11A2E"/>
    <w:rPr>
      <w:color w:val="0000FF"/>
      <w:u w:val="single"/>
    </w:rPr>
  </w:style>
  <w:style w:type="paragraph" w:styleId="a7">
    <w:name w:val="Balloon Text"/>
    <w:basedOn w:val="a"/>
    <w:semiHidden/>
    <w:rsid w:val="00B94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Links>
    <vt:vector size="48" baseType="variant"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_Toc212388358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_Toc212388357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_Toc212388356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_Toc212388355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_Toc212388354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_Toc212388353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_Toc212388352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_Toc212388351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2008-11-06T16:55:00Z</cp:lastPrinted>
  <dcterms:created xsi:type="dcterms:W3CDTF">2014-04-17T13:54:00Z</dcterms:created>
  <dcterms:modified xsi:type="dcterms:W3CDTF">2014-04-17T13:54:00Z</dcterms:modified>
</cp:coreProperties>
</file>