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A3C" w:rsidRPr="00EF702C" w:rsidRDefault="00AC581C" w:rsidP="00AC581C">
      <w:pPr>
        <w:jc w:val="right"/>
      </w:pPr>
      <w:r w:rsidRPr="00AC581C">
        <w:rPr>
          <w:b/>
          <w:sz w:val="28"/>
          <w:szCs w:val="28"/>
        </w:rPr>
        <w:t xml:space="preserve">        </w:t>
      </w:r>
      <w:r w:rsidRPr="00EF702C">
        <w:t xml:space="preserve">Приложение </w:t>
      </w:r>
      <w:r w:rsidR="00EF702C">
        <w:t xml:space="preserve">   </w:t>
      </w:r>
      <w:r w:rsidRPr="00EF702C">
        <w:t xml:space="preserve">к </w:t>
      </w:r>
      <w:r w:rsidR="00EF702C">
        <w:t xml:space="preserve">   </w:t>
      </w:r>
      <w:r w:rsidRPr="00EF702C">
        <w:t>распоряжению</w:t>
      </w:r>
    </w:p>
    <w:p w:rsidR="00AC581C" w:rsidRPr="00EF702C" w:rsidRDefault="00AC581C" w:rsidP="00AC581C">
      <w:pPr>
        <w:jc w:val="right"/>
      </w:pPr>
      <w:r w:rsidRPr="00EF702C">
        <w:t xml:space="preserve">            Правительства Камчатского края</w:t>
      </w:r>
    </w:p>
    <w:p w:rsidR="00AC581C" w:rsidRPr="00AC581C" w:rsidRDefault="00AC581C" w:rsidP="00AC581C">
      <w:pPr>
        <w:jc w:val="right"/>
      </w:pPr>
      <w:r w:rsidRPr="00EF702C">
        <w:t>от ____________ № ___________</w:t>
      </w:r>
    </w:p>
    <w:p w:rsidR="00F23A3C" w:rsidRDefault="00F23A3C" w:rsidP="00F23A3C">
      <w:pPr>
        <w:jc w:val="center"/>
        <w:rPr>
          <w:sz w:val="28"/>
          <w:szCs w:val="28"/>
        </w:rPr>
      </w:pPr>
    </w:p>
    <w:p w:rsidR="001472B2" w:rsidRDefault="001472B2" w:rsidP="00F23A3C">
      <w:pPr>
        <w:jc w:val="center"/>
        <w:rPr>
          <w:sz w:val="28"/>
          <w:szCs w:val="28"/>
        </w:rPr>
      </w:pPr>
    </w:p>
    <w:p w:rsidR="001472B2" w:rsidRDefault="001472B2" w:rsidP="00F23A3C">
      <w:pPr>
        <w:jc w:val="center"/>
        <w:rPr>
          <w:sz w:val="28"/>
          <w:szCs w:val="28"/>
        </w:rPr>
      </w:pPr>
    </w:p>
    <w:p w:rsidR="001472B2" w:rsidRDefault="001472B2" w:rsidP="00F23A3C">
      <w:pPr>
        <w:jc w:val="center"/>
        <w:rPr>
          <w:sz w:val="28"/>
          <w:szCs w:val="28"/>
        </w:rPr>
      </w:pPr>
    </w:p>
    <w:p w:rsidR="001472B2" w:rsidRPr="00F23A3C" w:rsidRDefault="001472B2" w:rsidP="00F23A3C">
      <w:pPr>
        <w:jc w:val="center"/>
        <w:rPr>
          <w:sz w:val="28"/>
          <w:szCs w:val="28"/>
        </w:rPr>
      </w:pPr>
    </w:p>
    <w:p w:rsidR="00F23A3C" w:rsidRDefault="00F23A3C" w:rsidP="00F23A3C">
      <w:pPr>
        <w:jc w:val="center"/>
      </w:pPr>
    </w:p>
    <w:p w:rsidR="00F23A3C" w:rsidRDefault="00F23A3C" w:rsidP="00F23A3C">
      <w:pPr>
        <w:jc w:val="center"/>
      </w:pPr>
    </w:p>
    <w:p w:rsidR="00F23A3C" w:rsidRDefault="00F23A3C" w:rsidP="00F23A3C">
      <w:pPr>
        <w:jc w:val="center"/>
      </w:pPr>
    </w:p>
    <w:p w:rsidR="0039537A" w:rsidRDefault="0039537A" w:rsidP="00F23A3C">
      <w:pPr>
        <w:jc w:val="center"/>
      </w:pPr>
    </w:p>
    <w:p w:rsidR="0039537A" w:rsidRDefault="0039537A" w:rsidP="00F23A3C">
      <w:pPr>
        <w:jc w:val="center"/>
      </w:pPr>
    </w:p>
    <w:p w:rsidR="0039537A" w:rsidRDefault="0039537A" w:rsidP="00F23A3C">
      <w:pPr>
        <w:jc w:val="center"/>
      </w:pPr>
    </w:p>
    <w:p w:rsidR="0039537A" w:rsidRDefault="0039537A" w:rsidP="00F23A3C">
      <w:pPr>
        <w:jc w:val="center"/>
      </w:pPr>
    </w:p>
    <w:p w:rsidR="0039537A" w:rsidRDefault="0039537A" w:rsidP="00F23A3C">
      <w:pPr>
        <w:jc w:val="center"/>
      </w:pPr>
    </w:p>
    <w:p w:rsidR="0039537A" w:rsidRDefault="0039537A" w:rsidP="00F23A3C">
      <w:pPr>
        <w:jc w:val="center"/>
      </w:pPr>
    </w:p>
    <w:p w:rsidR="0039537A" w:rsidRDefault="0039537A" w:rsidP="00F23A3C">
      <w:pPr>
        <w:jc w:val="center"/>
      </w:pPr>
    </w:p>
    <w:p w:rsidR="00F23A3C" w:rsidRPr="00F23A3C" w:rsidRDefault="00F23A3C" w:rsidP="00F23A3C">
      <w:pPr>
        <w:jc w:val="center"/>
        <w:rPr>
          <w:b/>
          <w:shadow/>
          <w:sz w:val="36"/>
          <w:szCs w:val="36"/>
        </w:rPr>
      </w:pPr>
      <w:r w:rsidRPr="00F23A3C">
        <w:rPr>
          <w:b/>
          <w:shadow/>
          <w:sz w:val="36"/>
          <w:szCs w:val="36"/>
        </w:rPr>
        <w:t xml:space="preserve">СТРАТЕГИЯ РАЗВИТИЯ </w:t>
      </w:r>
    </w:p>
    <w:p w:rsidR="00F23A3C" w:rsidRPr="007C211F" w:rsidRDefault="00F23A3C" w:rsidP="00F23A3C">
      <w:pPr>
        <w:jc w:val="center"/>
        <w:rPr>
          <w:b/>
          <w:shadow/>
          <w:sz w:val="28"/>
          <w:szCs w:val="28"/>
        </w:rPr>
      </w:pPr>
      <w:r w:rsidRPr="00F23A3C">
        <w:rPr>
          <w:b/>
          <w:shadow/>
          <w:sz w:val="36"/>
          <w:szCs w:val="36"/>
        </w:rPr>
        <w:t>РЫБОПРОМЫШЛЕННОГО КОМПЛЕКСА КАМЧАТСКОГО КРАЯ</w:t>
      </w:r>
    </w:p>
    <w:p w:rsidR="00F23A3C" w:rsidRPr="00F23A3C" w:rsidRDefault="00F23A3C" w:rsidP="00F23A3C">
      <w:pPr>
        <w:jc w:val="center"/>
        <w:rPr>
          <w:b/>
          <w:shadow/>
          <w:sz w:val="36"/>
          <w:szCs w:val="36"/>
        </w:rPr>
      </w:pPr>
      <w:r w:rsidRPr="00F23A3C">
        <w:rPr>
          <w:b/>
          <w:shadow/>
          <w:sz w:val="36"/>
          <w:szCs w:val="36"/>
        </w:rPr>
        <w:t>ДО 2025 ГОДА</w:t>
      </w: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F23A3C" w:rsidRDefault="00F23A3C" w:rsidP="00F23A3C">
      <w:pPr>
        <w:jc w:val="center"/>
        <w:rPr>
          <w:b/>
          <w:shadow/>
          <w:sz w:val="28"/>
          <w:szCs w:val="28"/>
        </w:rPr>
      </w:pPr>
    </w:p>
    <w:p w:rsidR="00E56BF7" w:rsidRDefault="00E56BF7" w:rsidP="00F23A3C">
      <w:pPr>
        <w:jc w:val="center"/>
        <w:rPr>
          <w:shadow/>
          <w:sz w:val="28"/>
          <w:szCs w:val="28"/>
          <w:lang w:val="en-US"/>
        </w:rPr>
      </w:pPr>
    </w:p>
    <w:p w:rsidR="00E56BF7" w:rsidRDefault="00E56BF7" w:rsidP="00F23A3C">
      <w:pPr>
        <w:jc w:val="center"/>
        <w:rPr>
          <w:shadow/>
          <w:sz w:val="28"/>
          <w:szCs w:val="28"/>
          <w:lang w:val="en-US"/>
        </w:rPr>
      </w:pPr>
    </w:p>
    <w:p w:rsidR="00E56BF7" w:rsidRDefault="00E56BF7" w:rsidP="00F23A3C">
      <w:pPr>
        <w:jc w:val="center"/>
        <w:rPr>
          <w:shadow/>
          <w:sz w:val="28"/>
          <w:szCs w:val="28"/>
          <w:lang w:val="en-US"/>
        </w:rPr>
      </w:pPr>
    </w:p>
    <w:p w:rsidR="00E56BF7" w:rsidRDefault="00E56BF7" w:rsidP="00F23A3C">
      <w:pPr>
        <w:jc w:val="center"/>
        <w:rPr>
          <w:shadow/>
          <w:sz w:val="28"/>
          <w:szCs w:val="28"/>
          <w:lang w:val="en-US"/>
        </w:rPr>
      </w:pPr>
    </w:p>
    <w:p w:rsidR="00E56BF7" w:rsidRDefault="00E56BF7" w:rsidP="00F23A3C">
      <w:pPr>
        <w:jc w:val="center"/>
        <w:rPr>
          <w:shadow/>
          <w:sz w:val="28"/>
          <w:szCs w:val="28"/>
          <w:lang w:val="en-US"/>
        </w:rPr>
      </w:pPr>
    </w:p>
    <w:p w:rsidR="00F23A3C" w:rsidRPr="00F23A3C" w:rsidRDefault="00F23A3C" w:rsidP="00F23A3C">
      <w:pPr>
        <w:jc w:val="center"/>
        <w:rPr>
          <w:shadow/>
          <w:sz w:val="28"/>
          <w:szCs w:val="28"/>
        </w:rPr>
      </w:pPr>
      <w:r w:rsidRPr="00F23A3C">
        <w:rPr>
          <w:shadow/>
          <w:sz w:val="28"/>
          <w:szCs w:val="28"/>
        </w:rPr>
        <w:t>г. Петропавловск – Камчатский</w:t>
      </w:r>
      <w:r>
        <w:rPr>
          <w:shadow/>
          <w:sz w:val="28"/>
          <w:szCs w:val="28"/>
        </w:rPr>
        <w:t>,</w:t>
      </w:r>
    </w:p>
    <w:p w:rsidR="00F23A3C" w:rsidRPr="0039537A" w:rsidRDefault="00F23A3C" w:rsidP="00F23A3C">
      <w:pPr>
        <w:jc w:val="center"/>
        <w:rPr>
          <w:sz w:val="28"/>
          <w:szCs w:val="28"/>
        </w:rPr>
      </w:pPr>
      <w:r w:rsidRPr="00F23A3C">
        <w:rPr>
          <w:shadow/>
          <w:sz w:val="28"/>
          <w:szCs w:val="28"/>
        </w:rPr>
        <w:t>20</w:t>
      </w:r>
      <w:r w:rsidR="00DC754E" w:rsidRPr="0055428C">
        <w:rPr>
          <w:shadow/>
          <w:sz w:val="28"/>
          <w:szCs w:val="28"/>
        </w:rPr>
        <w:t>1</w:t>
      </w:r>
      <w:r w:rsidR="0039537A">
        <w:rPr>
          <w:shadow/>
          <w:sz w:val="28"/>
          <w:szCs w:val="28"/>
        </w:rPr>
        <w:t>1</w:t>
      </w:r>
    </w:p>
    <w:p w:rsidR="00133DAD" w:rsidRDefault="00133DAD" w:rsidP="00133DAD"/>
    <w:p w:rsidR="00F23A3C" w:rsidRPr="005C03EF" w:rsidRDefault="00F23A3C" w:rsidP="00F23A3C">
      <w:pPr>
        <w:spacing w:line="360" w:lineRule="auto"/>
        <w:jc w:val="center"/>
        <w:rPr>
          <w:caps/>
          <w:imprint/>
          <w:sz w:val="32"/>
          <w:szCs w:val="32"/>
        </w:rPr>
      </w:pPr>
      <w:r w:rsidRPr="005C03EF">
        <w:rPr>
          <w:caps/>
          <w:imprint/>
          <w:sz w:val="36"/>
          <w:szCs w:val="36"/>
        </w:rPr>
        <w:lastRenderedPageBreak/>
        <w:t>содержание</w:t>
      </w:r>
    </w:p>
    <w:p w:rsidR="00F23A3C" w:rsidRPr="005C03EF" w:rsidRDefault="00F23A3C" w:rsidP="0055428C">
      <w:pPr>
        <w:ind w:right="99"/>
      </w:pPr>
      <w:r w:rsidRPr="005C03EF">
        <w:t>Введение</w:t>
      </w:r>
      <w:r>
        <w:t xml:space="preserve"> …………………………………………………………………….……………</w:t>
      </w:r>
      <w:r w:rsidR="0055428C">
        <w:t xml:space="preserve">..…… </w:t>
      </w:r>
      <w:r>
        <w:t>3</w:t>
      </w:r>
    </w:p>
    <w:p w:rsidR="00F23A3C" w:rsidRPr="005C03EF" w:rsidRDefault="00F23A3C" w:rsidP="00F23A3C">
      <w:r>
        <w:t xml:space="preserve">1. </w:t>
      </w:r>
      <w:r w:rsidRPr="005C03EF">
        <w:t>История отрасли</w:t>
      </w:r>
      <w:r>
        <w:t xml:space="preserve"> ………………………………………………………………………</w:t>
      </w:r>
      <w:r w:rsidR="0055428C">
        <w:t xml:space="preserve">.……  </w:t>
      </w:r>
      <w:r>
        <w:t xml:space="preserve"> 3</w:t>
      </w:r>
    </w:p>
    <w:p w:rsidR="00F23A3C" w:rsidRPr="005C03EF" w:rsidRDefault="00F23A3C" w:rsidP="00F23A3C">
      <w:r>
        <w:t xml:space="preserve">1.1. </w:t>
      </w:r>
      <w:r w:rsidRPr="005C03EF">
        <w:t>История развития отрасли в регионе</w:t>
      </w:r>
      <w:r w:rsidRPr="005C03EF">
        <w:tab/>
      </w:r>
      <w:r>
        <w:t>…………………………………………………</w:t>
      </w:r>
      <w:r w:rsidR="0055428C">
        <w:t xml:space="preserve">....   </w:t>
      </w:r>
      <w:r>
        <w:t>3</w:t>
      </w:r>
    </w:p>
    <w:p w:rsidR="00F23A3C" w:rsidRPr="005C03EF" w:rsidRDefault="00F23A3C" w:rsidP="00F23A3C">
      <w:r>
        <w:t xml:space="preserve">1.2. </w:t>
      </w:r>
      <w:r w:rsidRPr="005C03EF">
        <w:t>Общеотраслевые экономические показатели за последние 20 лет</w:t>
      </w:r>
      <w:r w:rsidRPr="005C03EF">
        <w:tab/>
      </w:r>
      <w:r>
        <w:t xml:space="preserve"> …………………</w:t>
      </w:r>
      <w:r w:rsidR="0055428C">
        <w:t>.</w:t>
      </w:r>
      <w:r>
        <w:t>..</w:t>
      </w:r>
      <w:r w:rsidR="0055428C">
        <w:t xml:space="preserve">  10</w:t>
      </w:r>
    </w:p>
    <w:p w:rsidR="00F23A3C" w:rsidRPr="005C03EF" w:rsidRDefault="00F23A3C" w:rsidP="00F23A3C">
      <w:r>
        <w:t xml:space="preserve">2. </w:t>
      </w:r>
      <w:r w:rsidRPr="005C03EF">
        <w:t>Текущее состояние отрасли</w:t>
      </w:r>
      <w:r w:rsidR="0055428C">
        <w:t xml:space="preserve"> ………………………………………………………………...</w:t>
      </w:r>
      <w:r>
        <w:t xml:space="preserve"> </w:t>
      </w:r>
      <w:r w:rsidR="0055428C">
        <w:t>11</w:t>
      </w:r>
    </w:p>
    <w:p w:rsidR="00F23A3C" w:rsidRPr="005C03EF" w:rsidRDefault="00F23A3C" w:rsidP="00F23A3C">
      <w:r>
        <w:t xml:space="preserve">2.1. </w:t>
      </w:r>
      <w:r w:rsidRPr="005C03EF">
        <w:t>Экономические показатели отрасли за последние 5 лет</w:t>
      </w:r>
      <w:r w:rsidR="0055428C">
        <w:t xml:space="preserve"> ……………………………….. 11</w:t>
      </w:r>
    </w:p>
    <w:p w:rsidR="00F23A3C" w:rsidRPr="005C03EF" w:rsidRDefault="00F23A3C" w:rsidP="00F23A3C">
      <w:r>
        <w:t xml:space="preserve">2.2. </w:t>
      </w:r>
      <w:r w:rsidRPr="005C03EF">
        <w:t>Действующие производственные мощности отрасли</w:t>
      </w:r>
      <w:r>
        <w:t xml:space="preserve"> …………………………………</w:t>
      </w:r>
      <w:r w:rsidR="0055428C">
        <w:t>.</w:t>
      </w:r>
      <w:r>
        <w:t>. 1</w:t>
      </w:r>
      <w:r w:rsidR="0055428C">
        <w:t>6</w:t>
      </w:r>
    </w:p>
    <w:p w:rsidR="00F23A3C" w:rsidRPr="005C03EF" w:rsidRDefault="00F23A3C" w:rsidP="00F23A3C">
      <w:r>
        <w:t xml:space="preserve">2.2.1. </w:t>
      </w:r>
      <w:r w:rsidRPr="005C03EF">
        <w:t>План размещ</w:t>
      </w:r>
      <w:r>
        <w:t>ения производственных мощностей………………………………..…</w:t>
      </w:r>
      <w:r w:rsidR="0055428C">
        <w:t>.</w:t>
      </w:r>
      <w:r>
        <w:t>..  1</w:t>
      </w:r>
      <w:r w:rsidR="0055428C">
        <w:t>6</w:t>
      </w:r>
    </w:p>
    <w:p w:rsidR="00F23A3C" w:rsidRPr="005C03EF" w:rsidRDefault="00F23A3C" w:rsidP="00F23A3C">
      <w:r>
        <w:t xml:space="preserve">2.2.2. </w:t>
      </w:r>
      <w:r w:rsidRPr="005C03EF">
        <w:t>Реестр производственных мощностей</w:t>
      </w:r>
      <w:r>
        <w:t xml:space="preserve"> ……………………………………………….</w:t>
      </w:r>
      <w:r w:rsidR="0055428C">
        <w:t>.</w:t>
      </w:r>
      <w:r>
        <w:t>.. 1</w:t>
      </w:r>
      <w:r w:rsidR="0055428C">
        <w:t>6</w:t>
      </w:r>
    </w:p>
    <w:p w:rsidR="00F23A3C" w:rsidRPr="005C03EF" w:rsidRDefault="00F23A3C" w:rsidP="00F23A3C">
      <w:r>
        <w:t xml:space="preserve">2.2.3. </w:t>
      </w:r>
      <w:r w:rsidRPr="005C03EF">
        <w:t>Существующие группировки (кластерность) производственных мощностей</w:t>
      </w:r>
      <w:r>
        <w:t xml:space="preserve"> …….</w:t>
      </w:r>
      <w:r w:rsidR="0055428C">
        <w:t>.</w:t>
      </w:r>
      <w:r>
        <w:t>..</w:t>
      </w:r>
      <w:r w:rsidR="009B77A3">
        <w:t>1</w:t>
      </w:r>
      <w:r w:rsidR="0055428C">
        <w:t>8</w:t>
      </w:r>
    </w:p>
    <w:p w:rsidR="00F23A3C" w:rsidRPr="005C03EF" w:rsidRDefault="00F23A3C" w:rsidP="00F23A3C">
      <w:r>
        <w:t xml:space="preserve">3. </w:t>
      </w:r>
      <w:r w:rsidRPr="005C03EF">
        <w:t>Потенциал отрасли</w:t>
      </w:r>
      <w:r>
        <w:t xml:space="preserve"> ………………………………………………………………………</w:t>
      </w:r>
      <w:r w:rsidR="0055428C">
        <w:t>…..</w:t>
      </w:r>
      <w:r>
        <w:t xml:space="preserve"> 1</w:t>
      </w:r>
      <w:r w:rsidR="0055428C">
        <w:t>9</w:t>
      </w:r>
    </w:p>
    <w:p w:rsidR="00F23A3C" w:rsidRPr="00F74D9A" w:rsidRDefault="00F23A3C" w:rsidP="00F23A3C">
      <w:r w:rsidRPr="00F74D9A">
        <w:t>3.1. Маркетинговый анализ мировой рыбохозяйственной отрасли</w:t>
      </w:r>
      <w:r>
        <w:t xml:space="preserve"> ………………………</w:t>
      </w:r>
      <w:r w:rsidR="0055428C">
        <w:t>..</w:t>
      </w:r>
      <w:r>
        <w:t>.</w:t>
      </w:r>
      <w:r w:rsidRPr="00F74D9A">
        <w:t xml:space="preserve"> 1</w:t>
      </w:r>
      <w:r w:rsidR="0055428C">
        <w:t>9</w:t>
      </w:r>
    </w:p>
    <w:p w:rsidR="00F23A3C" w:rsidRDefault="00F23A3C" w:rsidP="00F23A3C">
      <w:r>
        <w:t xml:space="preserve">3.2. </w:t>
      </w:r>
      <w:r w:rsidRPr="005C03EF">
        <w:t>Анализ и оценка ресурсов отрасли</w:t>
      </w:r>
      <w:r>
        <w:t xml:space="preserve"> …………………………………………………</w:t>
      </w:r>
      <w:r w:rsidR="0055428C">
        <w:t>..</w:t>
      </w:r>
      <w:r>
        <w:t xml:space="preserve">...… </w:t>
      </w:r>
      <w:r w:rsidR="0055428C">
        <w:t>23</w:t>
      </w:r>
    </w:p>
    <w:p w:rsidR="00F23A3C" w:rsidRDefault="00F23A3C" w:rsidP="00F23A3C">
      <w:r>
        <w:t xml:space="preserve">3.3. </w:t>
      </w:r>
      <w:r>
        <w:rPr>
          <w:lang w:val="en-US"/>
        </w:rPr>
        <w:t>S</w:t>
      </w:r>
      <w:r w:rsidRPr="005C03EF">
        <w:t>W</w:t>
      </w:r>
      <w:r>
        <w:rPr>
          <w:lang w:val="en-US"/>
        </w:rPr>
        <w:t>OT</w:t>
      </w:r>
      <w:r w:rsidRPr="005C03EF">
        <w:t xml:space="preserve">-анализ преимуществ и проблем </w:t>
      </w:r>
      <w:r w:rsidRPr="00504023">
        <w:t>рыбо</w:t>
      </w:r>
      <w:r w:rsidR="005028FD">
        <w:t>промышленного</w:t>
      </w:r>
      <w:r w:rsidRPr="00504023">
        <w:t xml:space="preserve"> комплекса …</w:t>
      </w:r>
      <w:r w:rsidR="00D65E24">
        <w:t>…</w:t>
      </w:r>
      <w:r w:rsidR="005028FD">
        <w:t>...</w:t>
      </w:r>
      <w:r w:rsidR="00D65E24">
        <w:t>…</w:t>
      </w:r>
      <w:r w:rsidR="0055428C">
        <w:t>..</w:t>
      </w:r>
      <w:r w:rsidR="00D65E24">
        <w:t>.…</w:t>
      </w:r>
      <w:r w:rsidR="0055428C">
        <w:t>24</w:t>
      </w:r>
    </w:p>
    <w:p w:rsidR="00F23A3C" w:rsidRPr="005C03EF" w:rsidRDefault="00F23A3C" w:rsidP="00F23A3C">
      <w:r>
        <w:t xml:space="preserve">4. </w:t>
      </w:r>
      <w:r w:rsidRPr="005C03EF">
        <w:t>План развития отрасли (стратегия развития отрасли)</w:t>
      </w:r>
      <w:r w:rsidRPr="005C03EF">
        <w:tab/>
      </w:r>
      <w:r>
        <w:t xml:space="preserve"> ……………………………….…</w:t>
      </w:r>
      <w:r w:rsidR="0055428C">
        <w:t>…</w:t>
      </w:r>
      <w:r>
        <w:t xml:space="preserve"> </w:t>
      </w:r>
      <w:r w:rsidR="0055428C">
        <w:t>30</w:t>
      </w:r>
    </w:p>
    <w:p w:rsidR="00F23A3C" w:rsidRPr="005C03EF" w:rsidRDefault="00F23A3C" w:rsidP="00F23A3C">
      <w:r>
        <w:t xml:space="preserve">4.1. </w:t>
      </w:r>
      <w:r w:rsidRPr="005C03EF">
        <w:t>Цели, задачи и перспективы развития отрасли в целом</w:t>
      </w:r>
      <w:r>
        <w:t xml:space="preserve"> ………………………………</w:t>
      </w:r>
      <w:r w:rsidR="0055428C">
        <w:t>..</w:t>
      </w:r>
      <w:r>
        <w:t xml:space="preserve">. </w:t>
      </w:r>
      <w:r w:rsidR="0055428C">
        <w:t>30</w:t>
      </w:r>
    </w:p>
    <w:p w:rsidR="00F23A3C" w:rsidRPr="005C03EF" w:rsidRDefault="00F23A3C" w:rsidP="00F23A3C">
      <w:r>
        <w:t xml:space="preserve">4.2. </w:t>
      </w:r>
      <w:r w:rsidRPr="005C03EF">
        <w:t>Инвестиционны</w:t>
      </w:r>
      <w:r>
        <w:t>е</w:t>
      </w:r>
      <w:r w:rsidRPr="005C03EF">
        <w:t xml:space="preserve"> площадки</w:t>
      </w:r>
      <w:r>
        <w:t xml:space="preserve"> …………………………………………………………..…</w:t>
      </w:r>
      <w:r w:rsidR="0055428C">
        <w:t>..</w:t>
      </w:r>
      <w:r>
        <w:t xml:space="preserve">. </w:t>
      </w:r>
      <w:r w:rsidR="0055428C">
        <w:t>31</w:t>
      </w:r>
    </w:p>
    <w:p w:rsidR="00F23A3C" w:rsidRPr="005C03EF" w:rsidRDefault="00F23A3C" w:rsidP="00F23A3C">
      <w:r>
        <w:t xml:space="preserve">4.3. </w:t>
      </w:r>
      <w:r w:rsidRPr="005C03EF">
        <w:t>Механизм реализации стратегии развития отрасли в целом</w:t>
      </w:r>
      <w:r>
        <w:t xml:space="preserve"> ………………………</w:t>
      </w:r>
      <w:r w:rsidR="0055428C">
        <w:t>…</w:t>
      </w:r>
      <w:r>
        <w:t xml:space="preserve">… </w:t>
      </w:r>
      <w:r w:rsidR="0055428C">
        <w:t>33</w:t>
      </w:r>
    </w:p>
    <w:p w:rsidR="00F23A3C" w:rsidRPr="005C03EF" w:rsidRDefault="00F23A3C" w:rsidP="00F23A3C">
      <w:r>
        <w:t xml:space="preserve">4.3.1. </w:t>
      </w:r>
      <w:r w:rsidRPr="005C03EF">
        <w:t>Сводные экономические показатели реализации плана развития отрасли</w:t>
      </w:r>
      <w:r>
        <w:t xml:space="preserve"> …</w:t>
      </w:r>
      <w:r w:rsidR="0055428C">
        <w:t>.</w:t>
      </w:r>
      <w:r>
        <w:t>……</w:t>
      </w:r>
      <w:r w:rsidR="0055428C">
        <w:t>…</w:t>
      </w:r>
      <w:r w:rsidR="00020341">
        <w:t>.4</w:t>
      </w:r>
      <w:r w:rsidR="0055428C">
        <w:t>1</w:t>
      </w:r>
    </w:p>
    <w:p w:rsidR="00F23A3C" w:rsidRPr="005C03EF" w:rsidRDefault="00F23A3C" w:rsidP="00F23A3C">
      <w:r>
        <w:t xml:space="preserve">4.3.2. </w:t>
      </w:r>
      <w:r w:rsidRPr="005C03EF">
        <w:t>Сводные данные для разработки стратегий</w:t>
      </w:r>
      <w:r>
        <w:t xml:space="preserve"> …………………………………….…</w:t>
      </w:r>
      <w:r w:rsidR="0055428C">
        <w:t>…</w:t>
      </w:r>
      <w:r>
        <w:t xml:space="preserve">... </w:t>
      </w:r>
      <w:r w:rsidR="0055428C">
        <w:t>43</w:t>
      </w:r>
    </w:p>
    <w:p w:rsidR="00F23A3C" w:rsidRPr="005C03EF" w:rsidRDefault="00F23A3C" w:rsidP="00F23A3C">
      <w:r>
        <w:t>4.3.3. Политика органов государственной власти Камчатского края в области управления рыбо</w:t>
      </w:r>
      <w:r w:rsidR="00B550AC">
        <w:t>промышленным</w:t>
      </w:r>
      <w:r>
        <w:t xml:space="preserve"> комплексом …………………</w:t>
      </w:r>
      <w:r w:rsidR="00B550AC">
        <w:t>..</w:t>
      </w:r>
      <w:r>
        <w:t>…………………………………….…</w:t>
      </w:r>
      <w:r w:rsidR="0055428C">
        <w:t>..</w:t>
      </w:r>
      <w:r>
        <w:t xml:space="preserve"> </w:t>
      </w:r>
      <w:r w:rsidR="0055428C">
        <w:t>44</w:t>
      </w:r>
    </w:p>
    <w:p w:rsidR="00F23A3C" w:rsidRDefault="00F23A3C" w:rsidP="00F23A3C">
      <w:r>
        <w:t>4.3.4. Федеральные планы развития отрасли, анализ возможностей федерального финансирования …………………………………………………………………….…………</w:t>
      </w:r>
      <w:r w:rsidR="0055428C">
        <w:t>………….45</w:t>
      </w:r>
      <w:r>
        <w:t xml:space="preserve"> </w:t>
      </w:r>
    </w:p>
    <w:p w:rsidR="00200C36" w:rsidRDefault="00F23A3C" w:rsidP="00F23A3C">
      <w:r>
        <w:t xml:space="preserve">4.3.5. </w:t>
      </w:r>
      <w:r w:rsidRPr="005C03EF">
        <w:t>Планы крупных компаний по развитию отрасли</w:t>
      </w:r>
      <w:r>
        <w:t xml:space="preserve">. </w:t>
      </w:r>
      <w:r w:rsidR="00491D35">
        <w:t>Частно-г</w:t>
      </w:r>
      <w:r>
        <w:t>осударственно</w:t>
      </w:r>
      <w:r w:rsidR="00491D35">
        <w:t xml:space="preserve">е </w:t>
      </w:r>
    </w:p>
    <w:p w:rsidR="00F23A3C" w:rsidRPr="005C03EF" w:rsidRDefault="00491D35" w:rsidP="00F23A3C">
      <w:r>
        <w:t>партн</w:t>
      </w:r>
      <w:r w:rsidR="00F23A3C">
        <w:t xml:space="preserve">ерство </w:t>
      </w:r>
      <w:r w:rsidR="00200C36">
        <w:t>..</w:t>
      </w:r>
      <w:r w:rsidR="00F23A3C">
        <w:t>…………………………………………………………………</w:t>
      </w:r>
      <w:r w:rsidR="00B70097">
        <w:t>……………..</w:t>
      </w:r>
      <w:r w:rsidR="00F23A3C">
        <w:t>…</w:t>
      </w:r>
      <w:r w:rsidR="0055428C">
        <w:t>..</w:t>
      </w:r>
      <w:r w:rsidR="00F23A3C">
        <w:t xml:space="preserve"> </w:t>
      </w:r>
      <w:r w:rsidR="00576FE2">
        <w:t>4</w:t>
      </w:r>
      <w:r w:rsidR="0055428C">
        <w:t>9</w:t>
      </w:r>
    </w:p>
    <w:p w:rsidR="00F23A3C" w:rsidRPr="005C03EF" w:rsidRDefault="00F23A3C" w:rsidP="00F23A3C">
      <w:r>
        <w:t xml:space="preserve">4.3.6. </w:t>
      </w:r>
      <w:r w:rsidRPr="005C03EF">
        <w:t>Оценка рисков реализации плана развития отрасли</w:t>
      </w:r>
      <w:r>
        <w:t xml:space="preserve"> …………………………………</w:t>
      </w:r>
      <w:r w:rsidR="0055428C">
        <w:t>..</w:t>
      </w:r>
      <w:r>
        <w:t xml:space="preserve"> </w:t>
      </w:r>
      <w:r w:rsidR="0055428C">
        <w:t>50</w:t>
      </w:r>
    </w:p>
    <w:p w:rsidR="00F23A3C" w:rsidRPr="005C03EF" w:rsidRDefault="00F23A3C" w:rsidP="00F23A3C">
      <w:r>
        <w:t xml:space="preserve">4.3.7. </w:t>
      </w:r>
      <w:r w:rsidRPr="005C03EF">
        <w:t>Модель мониторинга реализации плана развития отрасли</w:t>
      </w:r>
      <w:r>
        <w:t xml:space="preserve"> …………………….……</w:t>
      </w:r>
      <w:r w:rsidR="0055428C">
        <w:t>..</w:t>
      </w:r>
      <w:r>
        <w:t xml:space="preserve"> </w:t>
      </w:r>
      <w:r w:rsidR="0055428C">
        <w:t>5</w:t>
      </w:r>
      <w:r w:rsidR="0052635B">
        <w:t>4</w:t>
      </w:r>
    </w:p>
    <w:p w:rsidR="00F23A3C" w:rsidRDefault="00F23A3C" w:rsidP="00F23A3C">
      <w:r>
        <w:t xml:space="preserve">4.3.8. </w:t>
      </w:r>
      <w:r w:rsidRPr="005C03EF">
        <w:t>Механизм корректировки стратегии в процессе реализации</w:t>
      </w:r>
      <w:r>
        <w:t xml:space="preserve"> …………………….…</w:t>
      </w:r>
      <w:r w:rsidR="0055428C">
        <w:t>..</w:t>
      </w:r>
      <w:r>
        <w:t xml:space="preserve">. </w:t>
      </w:r>
      <w:r w:rsidR="0055428C">
        <w:t>5</w:t>
      </w:r>
      <w:r w:rsidR="0052635B">
        <w:t>5</w:t>
      </w:r>
    </w:p>
    <w:p w:rsidR="00681771" w:rsidRPr="00B70097" w:rsidRDefault="00681771" w:rsidP="00F23A3C"/>
    <w:p w:rsidR="00F23A3C" w:rsidRPr="00B70097" w:rsidRDefault="00F23A3C" w:rsidP="00F23A3C">
      <w:r w:rsidRPr="00B70097">
        <w:t>ПРИЛОЖЕНИЯ</w:t>
      </w:r>
      <w:r w:rsidR="00AE6FB7">
        <w:t xml:space="preserve"> </w:t>
      </w:r>
    </w:p>
    <w:p w:rsidR="00F23A3C" w:rsidRPr="00B70097" w:rsidRDefault="00DA2314" w:rsidP="00D65E24">
      <w:pPr>
        <w:jc w:val="both"/>
      </w:pPr>
      <w:r w:rsidRPr="00B70097">
        <w:t>Приложение 1</w:t>
      </w:r>
      <w:r w:rsidR="00F23A3C" w:rsidRPr="00B70097">
        <w:t xml:space="preserve">. План размещения производственных мощностей </w:t>
      </w:r>
      <w:r w:rsidR="009E268C">
        <w:t>…………………………</w:t>
      </w:r>
      <w:r w:rsidR="00B91D9D">
        <w:t>.</w:t>
      </w:r>
      <w:r w:rsidR="00DF1E4C">
        <w:t xml:space="preserve"> </w:t>
      </w:r>
      <w:r w:rsidR="00B91D9D">
        <w:t>5</w:t>
      </w:r>
      <w:r w:rsidR="009E268C">
        <w:t>6</w:t>
      </w:r>
    </w:p>
    <w:p w:rsidR="008C1F5B" w:rsidRDefault="008C470A" w:rsidP="00D65E24">
      <w:pPr>
        <w:jc w:val="both"/>
      </w:pPr>
      <w:r w:rsidRPr="00B70097">
        <w:t>Приложение 2</w:t>
      </w:r>
      <w:r w:rsidR="00F23A3C" w:rsidRPr="00B70097">
        <w:t xml:space="preserve">. </w:t>
      </w:r>
      <w:r w:rsidR="00681771" w:rsidRPr="00B70097">
        <w:t xml:space="preserve">Структура рыбопромыслового флота, поднадзорного судовому </w:t>
      </w:r>
    </w:p>
    <w:p w:rsidR="00681771" w:rsidRPr="00B70097" w:rsidRDefault="00681771" w:rsidP="00D65E24">
      <w:pPr>
        <w:jc w:val="both"/>
      </w:pPr>
      <w:r w:rsidRPr="00B70097">
        <w:t>регистру, зарегистрированного в порту г. Петропавловска-Камчатского</w:t>
      </w:r>
      <w:r w:rsidR="008C1F5B">
        <w:t xml:space="preserve"> ………………...</w:t>
      </w:r>
      <w:r w:rsidR="00B91D9D">
        <w:t>.</w:t>
      </w:r>
      <w:r w:rsidR="00DF1E4C">
        <w:t xml:space="preserve">. </w:t>
      </w:r>
      <w:r w:rsidR="00B91D9D">
        <w:t>5</w:t>
      </w:r>
      <w:r w:rsidR="00DF1E4C">
        <w:t>7</w:t>
      </w:r>
    </w:p>
    <w:p w:rsidR="008C1F5B" w:rsidRDefault="00681771" w:rsidP="00D65E24">
      <w:pPr>
        <w:jc w:val="both"/>
      </w:pPr>
      <w:r w:rsidRPr="00B70097">
        <w:t xml:space="preserve">Приложение 3. </w:t>
      </w:r>
      <w:r w:rsidR="00ED7C45" w:rsidRPr="00B70097">
        <w:t>Сведения о количестве и возрасте судов рыбопромыслового и прочего</w:t>
      </w:r>
    </w:p>
    <w:p w:rsidR="008C1F5B" w:rsidRDefault="00ED7C45" w:rsidP="00D65E24">
      <w:pPr>
        <w:jc w:val="both"/>
      </w:pPr>
      <w:r w:rsidRPr="00B70097">
        <w:t xml:space="preserve">флота, поднадзорного судовому регистру, зарегистрированных в порту </w:t>
      </w:r>
    </w:p>
    <w:p w:rsidR="009C0864" w:rsidRDefault="00ED7C45" w:rsidP="00D65E24">
      <w:pPr>
        <w:jc w:val="both"/>
      </w:pPr>
      <w:r w:rsidRPr="00B70097">
        <w:t>г.</w:t>
      </w:r>
      <w:r w:rsidR="009C0864">
        <w:t xml:space="preserve"> </w:t>
      </w:r>
      <w:r w:rsidRPr="00B70097">
        <w:t>Петропавловска-Камчатского</w:t>
      </w:r>
      <w:r w:rsidR="008C1F5B">
        <w:t xml:space="preserve"> …………………………………………………..……..</w:t>
      </w:r>
      <w:r w:rsidR="00762728">
        <w:t>…</w:t>
      </w:r>
      <w:r w:rsidR="00B91D9D">
        <w:t>…</w:t>
      </w:r>
      <w:r w:rsidR="00762728">
        <w:t xml:space="preserve">. </w:t>
      </w:r>
      <w:r w:rsidR="00B91D9D">
        <w:t>5</w:t>
      </w:r>
      <w:r w:rsidR="00762728">
        <w:t>8</w:t>
      </w:r>
    </w:p>
    <w:p w:rsidR="008C1F5B" w:rsidRDefault="003F20FE" w:rsidP="00D65E24">
      <w:pPr>
        <w:jc w:val="both"/>
      </w:pPr>
      <w:r w:rsidRPr="00B70097">
        <w:t xml:space="preserve">Приложение 4. </w:t>
      </w:r>
      <w:r w:rsidR="00DC0FDC" w:rsidRPr="00B70097">
        <w:t xml:space="preserve">Сводные данные по размещению производственных </w:t>
      </w:r>
    </w:p>
    <w:p w:rsidR="00DC0FDC" w:rsidRPr="00B70097" w:rsidRDefault="00DC0FDC" w:rsidP="00D65E24">
      <w:pPr>
        <w:jc w:val="both"/>
        <w:rPr>
          <w:highlight w:val="yellow"/>
        </w:rPr>
      </w:pPr>
      <w:r w:rsidRPr="00B70097">
        <w:t>мощностей рыбоперерабатывающих заводов</w:t>
      </w:r>
      <w:r w:rsidR="008C1F5B">
        <w:t>…………………………………………..……</w:t>
      </w:r>
      <w:r w:rsidR="00762728">
        <w:t>.</w:t>
      </w:r>
      <w:r w:rsidR="00B91D9D">
        <w:t xml:space="preserve"> 60</w:t>
      </w:r>
    </w:p>
    <w:p w:rsidR="008C1F5B" w:rsidRDefault="00B806A4" w:rsidP="00D65E24">
      <w:pPr>
        <w:jc w:val="both"/>
        <w:rPr>
          <w:bCs/>
          <w:spacing w:val="-1"/>
        </w:rPr>
      </w:pPr>
      <w:r w:rsidRPr="00B70097">
        <w:t xml:space="preserve">Приложение 5. </w:t>
      </w:r>
      <w:r w:rsidR="00141832" w:rsidRPr="00B70097">
        <w:rPr>
          <w:bCs/>
          <w:spacing w:val="-2"/>
        </w:rPr>
        <w:t xml:space="preserve">Информация о наличии в Камчатском крае рефрижераторных </w:t>
      </w:r>
      <w:r w:rsidR="00141832" w:rsidRPr="00B70097">
        <w:rPr>
          <w:bCs/>
          <w:spacing w:val="-1"/>
        </w:rPr>
        <w:t xml:space="preserve">мощностей </w:t>
      </w:r>
    </w:p>
    <w:p w:rsidR="00F23A3C" w:rsidRPr="00B70097" w:rsidRDefault="00141832" w:rsidP="00D65E24">
      <w:pPr>
        <w:jc w:val="both"/>
      </w:pPr>
      <w:r w:rsidRPr="00B70097">
        <w:rPr>
          <w:bCs/>
          <w:spacing w:val="-1"/>
        </w:rPr>
        <w:t>и их использовании</w:t>
      </w:r>
      <w:r w:rsidRPr="00B70097">
        <w:t xml:space="preserve"> </w:t>
      </w:r>
      <w:r w:rsidR="008C1F5B">
        <w:t>……………………………………………………</w:t>
      </w:r>
      <w:r w:rsidR="00D3259F">
        <w:t xml:space="preserve">………………………. </w:t>
      </w:r>
      <w:r w:rsidR="00B91D9D">
        <w:t>61</w:t>
      </w:r>
    </w:p>
    <w:p w:rsidR="00F23A3C" w:rsidRPr="00B70097" w:rsidRDefault="00D1051E" w:rsidP="00D65E24">
      <w:pPr>
        <w:shd w:val="clear" w:color="auto" w:fill="FFFFFF"/>
        <w:tabs>
          <w:tab w:val="left" w:pos="9360"/>
        </w:tabs>
        <w:spacing w:line="317" w:lineRule="exact"/>
        <w:ind w:right="-5"/>
        <w:jc w:val="both"/>
      </w:pPr>
      <w:r w:rsidRPr="00B70097">
        <w:t xml:space="preserve">Приложение </w:t>
      </w:r>
      <w:r w:rsidR="00B806A4" w:rsidRPr="00B70097">
        <w:t>6</w:t>
      </w:r>
      <w:r w:rsidR="00F23A3C" w:rsidRPr="00B70097">
        <w:t xml:space="preserve">. </w:t>
      </w:r>
      <w:r w:rsidR="00141832" w:rsidRPr="00B70097">
        <w:t>Характеристика основных фондов портовых сооружений</w:t>
      </w:r>
      <w:r w:rsidR="00D3259F">
        <w:t xml:space="preserve"> ……………….. </w:t>
      </w:r>
      <w:r w:rsidR="00B91D9D">
        <w:t>63</w:t>
      </w:r>
      <w:r w:rsidR="00066EF2" w:rsidRPr="00B70097">
        <w:t xml:space="preserve"> </w:t>
      </w:r>
    </w:p>
    <w:p w:rsidR="008C1F5B" w:rsidRDefault="00D1051E" w:rsidP="00D65E24">
      <w:pPr>
        <w:jc w:val="both"/>
      </w:pPr>
      <w:r w:rsidRPr="00B70097">
        <w:t xml:space="preserve">Приложение </w:t>
      </w:r>
      <w:r w:rsidR="00B806A4" w:rsidRPr="00B70097">
        <w:t>7</w:t>
      </w:r>
      <w:r w:rsidR="00F23A3C" w:rsidRPr="00B70097">
        <w:t xml:space="preserve">. </w:t>
      </w:r>
      <w:r w:rsidR="00141832" w:rsidRPr="00B70097">
        <w:t xml:space="preserve">Характеристика производственных мощностей рыбоводных </w:t>
      </w:r>
    </w:p>
    <w:p w:rsidR="00F23A3C" w:rsidRPr="00B70097" w:rsidRDefault="00141832" w:rsidP="00D65E24">
      <w:pPr>
        <w:jc w:val="both"/>
        <w:rPr>
          <w:highlight w:val="yellow"/>
        </w:rPr>
      </w:pPr>
      <w:r w:rsidRPr="00B70097">
        <w:t xml:space="preserve">заводов Камчатского края </w:t>
      </w:r>
      <w:r w:rsidR="008C1F5B">
        <w:t>…………………………………………………………………..</w:t>
      </w:r>
      <w:r w:rsidR="00B91D9D">
        <w:t>… 64</w:t>
      </w:r>
    </w:p>
    <w:p w:rsidR="00F23A3C" w:rsidRPr="00B70097" w:rsidRDefault="00D1051E" w:rsidP="00D65E24">
      <w:pPr>
        <w:jc w:val="both"/>
      </w:pPr>
      <w:r w:rsidRPr="00B70097">
        <w:t xml:space="preserve">Приложение </w:t>
      </w:r>
      <w:r w:rsidR="008F67E2" w:rsidRPr="00B70097">
        <w:t>8</w:t>
      </w:r>
      <w:r w:rsidR="00F23A3C" w:rsidRPr="00B70097">
        <w:t xml:space="preserve">. </w:t>
      </w:r>
      <w:r w:rsidR="00141832" w:rsidRPr="00B70097">
        <w:t xml:space="preserve">Карта размещения перспективных инвестиционных площадок </w:t>
      </w:r>
      <w:r w:rsidR="003A54E9">
        <w:t xml:space="preserve">…………. </w:t>
      </w:r>
      <w:r w:rsidR="00B91D9D">
        <w:t>68</w:t>
      </w:r>
    </w:p>
    <w:p w:rsidR="0013529F" w:rsidRDefault="00D1051E" w:rsidP="00D65E24">
      <w:pPr>
        <w:jc w:val="both"/>
      </w:pPr>
      <w:r w:rsidRPr="00B70097">
        <w:t xml:space="preserve">Приложение </w:t>
      </w:r>
      <w:r w:rsidR="008F67E2" w:rsidRPr="00B70097">
        <w:t>9</w:t>
      </w:r>
      <w:r w:rsidR="00F23A3C" w:rsidRPr="00B70097">
        <w:t xml:space="preserve">. </w:t>
      </w:r>
      <w:r w:rsidR="00141832" w:rsidRPr="00B70097">
        <w:t xml:space="preserve">Анализ инвестиционных площадок в рамках выделенных кластеров и </w:t>
      </w:r>
    </w:p>
    <w:p w:rsidR="0013529F" w:rsidRDefault="00141832" w:rsidP="00D65E24">
      <w:pPr>
        <w:jc w:val="both"/>
      </w:pPr>
      <w:r w:rsidRPr="00B70097">
        <w:t>оценка перспективных инвестицион</w:t>
      </w:r>
      <w:r w:rsidR="0013529F">
        <w:t>ных проектов рыбо</w:t>
      </w:r>
      <w:r w:rsidR="00C104EC">
        <w:t>промышленного</w:t>
      </w:r>
      <w:r w:rsidR="0013529F">
        <w:t xml:space="preserve"> </w:t>
      </w:r>
    </w:p>
    <w:p w:rsidR="00F23A3C" w:rsidRPr="00B70097" w:rsidRDefault="00141832" w:rsidP="00D65E24">
      <w:pPr>
        <w:jc w:val="both"/>
      </w:pPr>
      <w:r w:rsidRPr="00B70097">
        <w:t>комплекса Камчатского края</w:t>
      </w:r>
      <w:r w:rsidR="0013529F">
        <w:t xml:space="preserve"> ………………………………………</w:t>
      </w:r>
      <w:r w:rsidR="00792086">
        <w:t>…………………………</w:t>
      </w:r>
      <w:r w:rsidR="00794358">
        <w:t>..</w:t>
      </w:r>
      <w:r w:rsidR="00792086">
        <w:t xml:space="preserve"> </w:t>
      </w:r>
      <w:r w:rsidR="00B91D9D">
        <w:t>69</w:t>
      </w:r>
      <w:r w:rsidRPr="00B70097">
        <w:t xml:space="preserve"> </w:t>
      </w:r>
    </w:p>
    <w:p w:rsidR="00133DAD" w:rsidRPr="00B6677F" w:rsidRDefault="00133DAD" w:rsidP="00C45672">
      <w:pPr>
        <w:pStyle w:val="1"/>
        <w:jc w:val="center"/>
        <w:rPr>
          <w:rFonts w:ascii="Times New Roman" w:hAnsi="Times New Roman" w:cs="Times New Roman"/>
          <w:sz w:val="28"/>
          <w:szCs w:val="28"/>
        </w:rPr>
      </w:pPr>
      <w:bookmarkStart w:id="0" w:name="_Toc208052722"/>
      <w:r w:rsidRPr="00B6677F">
        <w:rPr>
          <w:rFonts w:ascii="Times New Roman" w:hAnsi="Times New Roman" w:cs="Times New Roman"/>
          <w:sz w:val="28"/>
          <w:szCs w:val="28"/>
        </w:rPr>
        <w:t>Введение</w:t>
      </w:r>
      <w:bookmarkEnd w:id="0"/>
    </w:p>
    <w:p w:rsidR="006435BF" w:rsidRPr="00B6677F" w:rsidRDefault="006435BF" w:rsidP="006435BF">
      <w:pPr>
        <w:rPr>
          <w:sz w:val="28"/>
          <w:szCs w:val="28"/>
          <w:lang w:eastAsia="en-US"/>
        </w:rPr>
      </w:pPr>
    </w:p>
    <w:p w:rsidR="006F0D35" w:rsidRPr="00B6677F" w:rsidRDefault="006F0D35" w:rsidP="006F0D35">
      <w:pPr>
        <w:ind w:firstLine="709"/>
        <w:jc w:val="both"/>
        <w:rPr>
          <w:sz w:val="28"/>
          <w:szCs w:val="28"/>
        </w:rPr>
      </w:pPr>
      <w:r w:rsidRPr="00B6677F">
        <w:rPr>
          <w:sz w:val="28"/>
          <w:szCs w:val="28"/>
        </w:rPr>
        <w:t xml:space="preserve">Стратегия развития </w:t>
      </w:r>
      <w:r w:rsidR="006A7DD5" w:rsidRPr="00B6677F">
        <w:rPr>
          <w:sz w:val="28"/>
          <w:szCs w:val="28"/>
        </w:rPr>
        <w:t xml:space="preserve">рыбопромышленного комплекса </w:t>
      </w:r>
      <w:r w:rsidRPr="00B6677F">
        <w:rPr>
          <w:sz w:val="28"/>
          <w:szCs w:val="28"/>
        </w:rPr>
        <w:t xml:space="preserve">Камчатского края до 2025 года </w:t>
      </w:r>
      <w:r w:rsidR="0004784C" w:rsidRPr="00B6677F">
        <w:rPr>
          <w:sz w:val="28"/>
          <w:szCs w:val="28"/>
        </w:rPr>
        <w:t xml:space="preserve">(далее – Стратегия) </w:t>
      </w:r>
      <w:r w:rsidRPr="00B6677F">
        <w:rPr>
          <w:sz w:val="28"/>
          <w:szCs w:val="28"/>
        </w:rPr>
        <w:t xml:space="preserve">разработана в соответствии с приоритетами </w:t>
      </w:r>
      <w:r w:rsidR="00726152" w:rsidRPr="00B6677F">
        <w:rPr>
          <w:sz w:val="28"/>
          <w:szCs w:val="28"/>
        </w:rPr>
        <w:t>развития рыбохозяйственного комплекса Российской Федерации</w:t>
      </w:r>
      <w:r w:rsidRPr="00B6677F">
        <w:rPr>
          <w:sz w:val="28"/>
          <w:szCs w:val="28"/>
        </w:rPr>
        <w:t xml:space="preserve">, определенными </w:t>
      </w:r>
      <w:r w:rsidR="00704294" w:rsidRPr="00B6677F">
        <w:rPr>
          <w:sz w:val="28"/>
          <w:szCs w:val="28"/>
          <w:lang w:eastAsia="en-US"/>
        </w:rPr>
        <w:t>Концепцией развития рыбного хозяйства Российской  Федерации  на  период  до  2020  года, Стратегией развития рыбохозяйственного комплекса Российской Федерации на период до 2020 года</w:t>
      </w:r>
      <w:r w:rsidR="0064511C" w:rsidRPr="00B6677F">
        <w:rPr>
          <w:sz w:val="28"/>
          <w:szCs w:val="28"/>
          <w:lang w:eastAsia="en-US"/>
        </w:rPr>
        <w:t xml:space="preserve"> и приоритетами социально-экономического</w:t>
      </w:r>
      <w:r w:rsidR="008F4975" w:rsidRPr="00B6677F">
        <w:rPr>
          <w:sz w:val="28"/>
          <w:szCs w:val="28"/>
          <w:lang w:eastAsia="en-US"/>
        </w:rPr>
        <w:t xml:space="preserve"> развития Камчатского края, основанными на</w:t>
      </w:r>
      <w:r w:rsidR="00704294" w:rsidRPr="00B6677F">
        <w:rPr>
          <w:sz w:val="28"/>
          <w:szCs w:val="28"/>
          <w:lang w:eastAsia="en-US"/>
        </w:rPr>
        <w:t xml:space="preserve"> </w:t>
      </w:r>
      <w:r w:rsidR="00D74C83" w:rsidRPr="00B6677F">
        <w:rPr>
          <w:sz w:val="28"/>
          <w:szCs w:val="28"/>
        </w:rPr>
        <w:t>К</w:t>
      </w:r>
      <w:r w:rsidRPr="00B6677F">
        <w:rPr>
          <w:sz w:val="28"/>
          <w:szCs w:val="28"/>
        </w:rPr>
        <w:t>онцепци</w:t>
      </w:r>
      <w:r w:rsidR="008F4975" w:rsidRPr="00B6677F">
        <w:rPr>
          <w:sz w:val="28"/>
          <w:szCs w:val="28"/>
        </w:rPr>
        <w:t>и</w:t>
      </w:r>
      <w:r w:rsidRPr="00B6677F">
        <w:rPr>
          <w:sz w:val="28"/>
          <w:szCs w:val="28"/>
        </w:rPr>
        <w:t xml:space="preserve"> долгосрочного социально-экономического развития Российской Федерации, Стратеги</w:t>
      </w:r>
      <w:r w:rsidR="008F4975" w:rsidRPr="00B6677F">
        <w:rPr>
          <w:sz w:val="28"/>
          <w:szCs w:val="28"/>
        </w:rPr>
        <w:t>и</w:t>
      </w:r>
      <w:r w:rsidRPr="00B6677F">
        <w:rPr>
          <w:sz w:val="28"/>
          <w:szCs w:val="28"/>
        </w:rPr>
        <w:t xml:space="preserve"> социально-экономического развития Камчатского края до 2025 года.</w:t>
      </w:r>
    </w:p>
    <w:p w:rsidR="006F0D35" w:rsidRPr="00B6677F" w:rsidRDefault="006F0D35" w:rsidP="006F0D35">
      <w:pPr>
        <w:ind w:firstLine="709"/>
        <w:jc w:val="both"/>
        <w:rPr>
          <w:sz w:val="28"/>
          <w:szCs w:val="28"/>
        </w:rPr>
      </w:pPr>
      <w:r w:rsidRPr="00B6677F">
        <w:rPr>
          <w:sz w:val="28"/>
          <w:szCs w:val="28"/>
        </w:rPr>
        <w:t>Стратегия содержит:</w:t>
      </w:r>
    </w:p>
    <w:p w:rsidR="00A0330E" w:rsidRPr="00B6677F" w:rsidRDefault="00A0330E" w:rsidP="006F0D35">
      <w:pPr>
        <w:numPr>
          <w:ilvl w:val="0"/>
          <w:numId w:val="32"/>
        </w:numPr>
        <w:jc w:val="both"/>
        <w:rPr>
          <w:sz w:val="28"/>
          <w:szCs w:val="28"/>
        </w:rPr>
      </w:pPr>
      <w:r w:rsidRPr="00B6677F">
        <w:rPr>
          <w:sz w:val="28"/>
          <w:szCs w:val="28"/>
        </w:rPr>
        <w:t xml:space="preserve">анализ экономических показателей работы и тенденций развития </w:t>
      </w:r>
      <w:r w:rsidR="007E181D" w:rsidRPr="00B6677F">
        <w:rPr>
          <w:sz w:val="28"/>
          <w:szCs w:val="28"/>
        </w:rPr>
        <w:t xml:space="preserve">отрасли </w:t>
      </w:r>
      <w:r w:rsidRPr="00B6677F">
        <w:rPr>
          <w:sz w:val="28"/>
          <w:szCs w:val="28"/>
        </w:rPr>
        <w:t>за последние 20 лет;</w:t>
      </w:r>
    </w:p>
    <w:p w:rsidR="006F0D35" w:rsidRPr="00B6677F" w:rsidRDefault="006F0D35" w:rsidP="006F0D35">
      <w:pPr>
        <w:numPr>
          <w:ilvl w:val="0"/>
          <w:numId w:val="32"/>
        </w:numPr>
        <w:jc w:val="both"/>
        <w:rPr>
          <w:sz w:val="28"/>
          <w:szCs w:val="28"/>
        </w:rPr>
      </w:pPr>
      <w:r w:rsidRPr="00B6677F">
        <w:rPr>
          <w:sz w:val="28"/>
          <w:szCs w:val="28"/>
        </w:rPr>
        <w:t xml:space="preserve">оценку </w:t>
      </w:r>
      <w:r w:rsidR="00CF6ECF" w:rsidRPr="00B6677F">
        <w:rPr>
          <w:sz w:val="28"/>
          <w:szCs w:val="28"/>
        </w:rPr>
        <w:t xml:space="preserve">действующих </w:t>
      </w:r>
      <w:r w:rsidR="004909A6" w:rsidRPr="00B6677F">
        <w:rPr>
          <w:sz w:val="28"/>
          <w:szCs w:val="28"/>
        </w:rPr>
        <w:t xml:space="preserve">производственных мощностей; </w:t>
      </w:r>
    </w:p>
    <w:p w:rsidR="00CF6ECF" w:rsidRPr="00B6677F" w:rsidRDefault="00CF6ECF" w:rsidP="006F0D35">
      <w:pPr>
        <w:numPr>
          <w:ilvl w:val="0"/>
          <w:numId w:val="32"/>
        </w:numPr>
        <w:jc w:val="both"/>
        <w:rPr>
          <w:sz w:val="28"/>
          <w:szCs w:val="28"/>
        </w:rPr>
      </w:pPr>
      <w:r w:rsidRPr="00B6677F">
        <w:rPr>
          <w:sz w:val="28"/>
          <w:szCs w:val="28"/>
        </w:rPr>
        <w:t>оценку потенциала развития рыбопромышленного комплекса;</w:t>
      </w:r>
    </w:p>
    <w:p w:rsidR="00305DB1" w:rsidRPr="00B6677F" w:rsidRDefault="00305DB1" w:rsidP="006F0D35">
      <w:pPr>
        <w:numPr>
          <w:ilvl w:val="0"/>
          <w:numId w:val="32"/>
        </w:numPr>
        <w:jc w:val="both"/>
        <w:rPr>
          <w:sz w:val="28"/>
          <w:szCs w:val="28"/>
        </w:rPr>
      </w:pPr>
      <w:r w:rsidRPr="00B6677F">
        <w:rPr>
          <w:sz w:val="28"/>
          <w:szCs w:val="28"/>
        </w:rPr>
        <w:t>план развития рыбопромышленного комплекса;</w:t>
      </w:r>
    </w:p>
    <w:p w:rsidR="00B46EF1" w:rsidRPr="00B6677F" w:rsidRDefault="00B46EF1" w:rsidP="006F0D35">
      <w:pPr>
        <w:numPr>
          <w:ilvl w:val="0"/>
          <w:numId w:val="32"/>
        </w:numPr>
        <w:jc w:val="both"/>
        <w:rPr>
          <w:sz w:val="28"/>
          <w:szCs w:val="28"/>
        </w:rPr>
      </w:pPr>
      <w:r w:rsidRPr="00B6677F">
        <w:rPr>
          <w:sz w:val="28"/>
          <w:szCs w:val="28"/>
        </w:rPr>
        <w:t>перспективные инвестиционные площадки и анализ инвестиционных проектов;</w:t>
      </w:r>
    </w:p>
    <w:p w:rsidR="00B46EF1" w:rsidRPr="00B6677F" w:rsidRDefault="00B46EF1" w:rsidP="006F0D35">
      <w:pPr>
        <w:numPr>
          <w:ilvl w:val="0"/>
          <w:numId w:val="32"/>
        </w:numPr>
        <w:jc w:val="both"/>
        <w:rPr>
          <w:sz w:val="28"/>
          <w:szCs w:val="28"/>
        </w:rPr>
      </w:pPr>
      <w:r w:rsidRPr="00B6677F">
        <w:rPr>
          <w:sz w:val="28"/>
          <w:szCs w:val="28"/>
        </w:rPr>
        <w:t>механизм корректировки Стратегии в процессе реализации.</w:t>
      </w:r>
    </w:p>
    <w:p w:rsidR="006F0D35" w:rsidRPr="00B6677F" w:rsidRDefault="00651CC1" w:rsidP="006F0D35">
      <w:pPr>
        <w:ind w:firstLine="709"/>
        <w:jc w:val="both"/>
        <w:rPr>
          <w:sz w:val="28"/>
          <w:szCs w:val="28"/>
          <w:highlight w:val="yellow"/>
        </w:rPr>
      </w:pPr>
      <w:r w:rsidRPr="00B6677F">
        <w:rPr>
          <w:sz w:val="28"/>
          <w:szCs w:val="28"/>
        </w:rPr>
        <w:t xml:space="preserve">Стратегия </w:t>
      </w:r>
      <w:r w:rsidR="00915F87" w:rsidRPr="00B6677F">
        <w:rPr>
          <w:sz w:val="28"/>
          <w:szCs w:val="28"/>
        </w:rPr>
        <w:t>разработана</w:t>
      </w:r>
      <w:r w:rsidR="006F0D35" w:rsidRPr="00B6677F">
        <w:rPr>
          <w:sz w:val="28"/>
          <w:szCs w:val="28"/>
        </w:rPr>
        <w:t xml:space="preserve"> с учетом </w:t>
      </w:r>
      <w:r w:rsidR="00915F87" w:rsidRPr="00B6677F">
        <w:rPr>
          <w:sz w:val="28"/>
          <w:szCs w:val="28"/>
        </w:rPr>
        <w:t xml:space="preserve">основных направлений </w:t>
      </w:r>
      <w:r w:rsidRPr="00B6677F">
        <w:rPr>
          <w:sz w:val="28"/>
          <w:szCs w:val="28"/>
          <w:lang w:eastAsia="en-US"/>
        </w:rPr>
        <w:t>и приорите</w:t>
      </w:r>
      <w:r w:rsidR="00915F87" w:rsidRPr="00B6677F">
        <w:rPr>
          <w:sz w:val="28"/>
          <w:szCs w:val="28"/>
          <w:lang w:eastAsia="en-US"/>
        </w:rPr>
        <w:t>тов</w:t>
      </w:r>
      <w:r w:rsidRPr="00B6677F">
        <w:rPr>
          <w:sz w:val="28"/>
          <w:szCs w:val="28"/>
          <w:lang w:eastAsia="en-US"/>
        </w:rPr>
        <w:t xml:space="preserve"> социально-экономического развития Камчатского края</w:t>
      </w:r>
      <w:r w:rsidR="007E181D" w:rsidRPr="00B6677F">
        <w:rPr>
          <w:sz w:val="28"/>
          <w:szCs w:val="28"/>
          <w:lang w:eastAsia="en-US"/>
        </w:rPr>
        <w:t>.</w:t>
      </w:r>
      <w:r w:rsidRPr="00B6677F">
        <w:rPr>
          <w:sz w:val="28"/>
          <w:szCs w:val="28"/>
          <w:lang w:eastAsia="en-US"/>
        </w:rPr>
        <w:t xml:space="preserve"> </w:t>
      </w:r>
    </w:p>
    <w:p w:rsidR="00133DAD" w:rsidRPr="00B6677F" w:rsidRDefault="00133DAD" w:rsidP="00133DAD">
      <w:pPr>
        <w:ind w:firstLine="709"/>
        <w:jc w:val="both"/>
        <w:rPr>
          <w:sz w:val="28"/>
          <w:szCs w:val="28"/>
        </w:rPr>
      </w:pPr>
      <w:r w:rsidRPr="00B6677F">
        <w:rPr>
          <w:sz w:val="28"/>
          <w:szCs w:val="28"/>
        </w:rPr>
        <w:t xml:space="preserve">Экономика Камчатки характеризуется ярко выраженной рыбохозяйственной специализацией с экспортной направленностью. </w:t>
      </w:r>
    </w:p>
    <w:p w:rsidR="00133DAD" w:rsidRPr="00B6677F" w:rsidRDefault="00133DAD" w:rsidP="00C52374">
      <w:pPr>
        <w:ind w:firstLine="720"/>
        <w:jc w:val="both"/>
        <w:rPr>
          <w:sz w:val="28"/>
          <w:szCs w:val="28"/>
        </w:rPr>
      </w:pPr>
      <w:r w:rsidRPr="00B6677F">
        <w:rPr>
          <w:sz w:val="28"/>
          <w:szCs w:val="28"/>
        </w:rPr>
        <w:t>Рыбо</w:t>
      </w:r>
      <w:r w:rsidR="00F44346" w:rsidRPr="00B6677F">
        <w:rPr>
          <w:sz w:val="28"/>
          <w:szCs w:val="28"/>
        </w:rPr>
        <w:t>промышленный</w:t>
      </w:r>
      <w:r w:rsidRPr="00B6677F">
        <w:rPr>
          <w:sz w:val="28"/>
          <w:szCs w:val="28"/>
        </w:rPr>
        <w:t xml:space="preserve">  комплекс  </w:t>
      </w:r>
      <w:r w:rsidR="00F44346" w:rsidRPr="00B6677F">
        <w:rPr>
          <w:sz w:val="28"/>
          <w:szCs w:val="28"/>
        </w:rPr>
        <w:t xml:space="preserve">(далее – РПК) </w:t>
      </w:r>
      <w:r w:rsidRPr="00B6677F">
        <w:rPr>
          <w:sz w:val="28"/>
          <w:szCs w:val="28"/>
        </w:rPr>
        <w:t xml:space="preserve">составляет  основу  экономики   Камчатского  региона,  равно  как  и  основу  жизнедеятельности  населения   полуострова, формирует </w:t>
      </w:r>
      <w:r w:rsidR="00F40E68" w:rsidRPr="00B6677F">
        <w:rPr>
          <w:sz w:val="28"/>
          <w:szCs w:val="28"/>
        </w:rPr>
        <w:t>более</w:t>
      </w:r>
      <w:r w:rsidRPr="00B6677F">
        <w:rPr>
          <w:sz w:val="28"/>
          <w:szCs w:val="28"/>
        </w:rPr>
        <w:t xml:space="preserve"> 5</w:t>
      </w:r>
      <w:r w:rsidR="00F40E68" w:rsidRPr="00B6677F">
        <w:rPr>
          <w:sz w:val="28"/>
          <w:szCs w:val="28"/>
        </w:rPr>
        <w:t>0</w:t>
      </w:r>
      <w:r w:rsidRPr="00B6677F">
        <w:rPr>
          <w:sz w:val="28"/>
          <w:szCs w:val="28"/>
        </w:rPr>
        <w:t xml:space="preserve">% объемов промышленного производства, </w:t>
      </w:r>
      <w:r w:rsidR="00F40E68" w:rsidRPr="00B6677F">
        <w:rPr>
          <w:sz w:val="28"/>
          <w:szCs w:val="28"/>
        </w:rPr>
        <w:t>более 18</w:t>
      </w:r>
      <w:r w:rsidRPr="00B6677F">
        <w:rPr>
          <w:color w:val="000000"/>
          <w:spacing w:val="-8"/>
          <w:sz w:val="28"/>
          <w:szCs w:val="28"/>
        </w:rPr>
        <w:t>% валового регионального продукта</w:t>
      </w:r>
      <w:r w:rsidR="0063435C" w:rsidRPr="00B6677F">
        <w:rPr>
          <w:color w:val="000000"/>
          <w:spacing w:val="-8"/>
          <w:sz w:val="28"/>
          <w:szCs w:val="28"/>
        </w:rPr>
        <w:t xml:space="preserve">. </w:t>
      </w:r>
      <w:r w:rsidR="0063435C" w:rsidRPr="00B6677F">
        <w:rPr>
          <w:sz w:val="28"/>
          <w:szCs w:val="28"/>
        </w:rPr>
        <w:t xml:space="preserve">На долю </w:t>
      </w:r>
      <w:r w:rsidR="00913DC3" w:rsidRPr="00B6677F">
        <w:rPr>
          <w:sz w:val="28"/>
          <w:szCs w:val="28"/>
        </w:rPr>
        <w:t>РПК</w:t>
      </w:r>
      <w:r w:rsidR="0063435C" w:rsidRPr="00B6677F">
        <w:rPr>
          <w:sz w:val="28"/>
          <w:szCs w:val="28"/>
        </w:rPr>
        <w:t xml:space="preserve"> </w:t>
      </w:r>
      <w:r w:rsidRPr="00B6677F">
        <w:rPr>
          <w:sz w:val="28"/>
          <w:szCs w:val="28"/>
        </w:rPr>
        <w:t xml:space="preserve">приходится </w:t>
      </w:r>
      <w:r w:rsidR="000E795C" w:rsidRPr="00B6677F">
        <w:rPr>
          <w:sz w:val="28"/>
          <w:szCs w:val="28"/>
        </w:rPr>
        <w:t>около</w:t>
      </w:r>
      <w:r w:rsidRPr="00B6677F">
        <w:rPr>
          <w:sz w:val="28"/>
          <w:szCs w:val="28"/>
        </w:rPr>
        <w:t xml:space="preserve"> 9</w:t>
      </w:r>
      <w:r w:rsidR="0063435C" w:rsidRPr="00B6677F">
        <w:rPr>
          <w:sz w:val="28"/>
          <w:szCs w:val="28"/>
        </w:rPr>
        <w:t>0</w:t>
      </w:r>
      <w:r w:rsidRPr="00B6677F">
        <w:rPr>
          <w:sz w:val="28"/>
          <w:szCs w:val="28"/>
        </w:rPr>
        <w:t xml:space="preserve"> % экспортного потенциала </w:t>
      </w:r>
      <w:r w:rsidR="000E795C" w:rsidRPr="00B6677F">
        <w:rPr>
          <w:sz w:val="28"/>
          <w:szCs w:val="28"/>
        </w:rPr>
        <w:t>края</w:t>
      </w:r>
      <w:r w:rsidRPr="00B6677F">
        <w:rPr>
          <w:sz w:val="28"/>
          <w:szCs w:val="28"/>
        </w:rPr>
        <w:t xml:space="preserve">.  Рыболовство является градо- и поселкообразующей отраслью Камчатки, одним из основных источников занятости населения. </w:t>
      </w:r>
    </w:p>
    <w:p w:rsidR="00133DAD" w:rsidRPr="00B6677F" w:rsidRDefault="00133DAD" w:rsidP="00C52374">
      <w:pPr>
        <w:ind w:firstLine="720"/>
        <w:jc w:val="both"/>
        <w:rPr>
          <w:sz w:val="28"/>
          <w:szCs w:val="28"/>
        </w:rPr>
      </w:pPr>
      <w:r w:rsidRPr="00B6677F">
        <w:rPr>
          <w:sz w:val="28"/>
          <w:szCs w:val="28"/>
        </w:rPr>
        <w:t>В территориальном разделении Камчатка осваивает и производит:</w:t>
      </w:r>
    </w:p>
    <w:p w:rsidR="00133DAD" w:rsidRPr="00B6677F" w:rsidRDefault="00352EFC" w:rsidP="00C52374">
      <w:pPr>
        <w:ind w:firstLine="720"/>
        <w:jc w:val="both"/>
        <w:rPr>
          <w:sz w:val="28"/>
          <w:szCs w:val="28"/>
        </w:rPr>
      </w:pPr>
      <w:r w:rsidRPr="00B6677F">
        <w:rPr>
          <w:sz w:val="28"/>
          <w:szCs w:val="28"/>
        </w:rPr>
        <w:t>-</w:t>
      </w:r>
      <w:r w:rsidR="00133DAD" w:rsidRPr="00B6677F">
        <w:rPr>
          <w:sz w:val="28"/>
          <w:szCs w:val="28"/>
        </w:rPr>
        <w:t> 2</w:t>
      </w:r>
      <w:r w:rsidR="007B2BB4" w:rsidRPr="00B6677F">
        <w:rPr>
          <w:sz w:val="28"/>
          <w:szCs w:val="28"/>
        </w:rPr>
        <w:t>3</w:t>
      </w:r>
      <w:r w:rsidR="00133DAD" w:rsidRPr="00B6677F">
        <w:rPr>
          <w:sz w:val="28"/>
          <w:szCs w:val="28"/>
        </w:rPr>
        <w:t xml:space="preserve"> % общего улова рыбы и морепродуктов Российской Федерации  и </w:t>
      </w:r>
      <w:r w:rsidR="007B2BB4" w:rsidRPr="00B6677F">
        <w:rPr>
          <w:sz w:val="28"/>
          <w:szCs w:val="28"/>
        </w:rPr>
        <w:t>34 %</w:t>
      </w:r>
      <w:r w:rsidR="00133DAD" w:rsidRPr="00B6677F">
        <w:rPr>
          <w:sz w:val="28"/>
          <w:szCs w:val="28"/>
        </w:rPr>
        <w:t xml:space="preserve"> вылова по Дальневосточному </w:t>
      </w:r>
      <w:r w:rsidRPr="00B6677F">
        <w:rPr>
          <w:sz w:val="28"/>
          <w:szCs w:val="28"/>
        </w:rPr>
        <w:t xml:space="preserve">рыбохозяйственному </w:t>
      </w:r>
      <w:r w:rsidR="007A1379" w:rsidRPr="00B6677F">
        <w:rPr>
          <w:sz w:val="28"/>
          <w:szCs w:val="28"/>
        </w:rPr>
        <w:t>бассейну;</w:t>
      </w:r>
    </w:p>
    <w:p w:rsidR="00133DAD" w:rsidRPr="00B6677F" w:rsidRDefault="00352EFC" w:rsidP="00C52374">
      <w:pPr>
        <w:ind w:firstLine="720"/>
        <w:jc w:val="both"/>
        <w:rPr>
          <w:sz w:val="28"/>
          <w:szCs w:val="28"/>
        </w:rPr>
      </w:pPr>
      <w:r w:rsidRPr="00B6677F">
        <w:rPr>
          <w:sz w:val="28"/>
          <w:szCs w:val="28"/>
        </w:rPr>
        <w:t>-</w:t>
      </w:r>
      <w:r w:rsidR="007B2BB4" w:rsidRPr="00B6677F">
        <w:rPr>
          <w:sz w:val="28"/>
          <w:szCs w:val="28"/>
        </w:rPr>
        <w:t> 1</w:t>
      </w:r>
      <w:r w:rsidRPr="00B6677F">
        <w:rPr>
          <w:sz w:val="28"/>
          <w:szCs w:val="28"/>
        </w:rPr>
        <w:t xml:space="preserve">8 </w:t>
      </w:r>
      <w:r w:rsidR="00133DAD" w:rsidRPr="00B6677F">
        <w:rPr>
          <w:sz w:val="28"/>
          <w:szCs w:val="28"/>
        </w:rPr>
        <w:t>% товарной пищевой рыбной продукции Российской Федерации</w:t>
      </w:r>
      <w:r w:rsidR="007B2BB4" w:rsidRPr="00B6677F">
        <w:rPr>
          <w:sz w:val="28"/>
          <w:szCs w:val="28"/>
        </w:rPr>
        <w:t>.</w:t>
      </w:r>
      <w:r w:rsidR="00133DAD" w:rsidRPr="00B6677F">
        <w:rPr>
          <w:sz w:val="28"/>
          <w:szCs w:val="28"/>
        </w:rPr>
        <w:t xml:space="preserve"> </w:t>
      </w:r>
    </w:p>
    <w:p w:rsidR="00D74A89" w:rsidRPr="00B6677F" w:rsidRDefault="00D74A89" w:rsidP="00C52374">
      <w:pPr>
        <w:ind w:firstLine="720"/>
        <w:jc w:val="both"/>
        <w:rPr>
          <w:sz w:val="28"/>
          <w:szCs w:val="28"/>
        </w:rPr>
      </w:pPr>
    </w:p>
    <w:p w:rsidR="00D74A89" w:rsidRPr="00A83978" w:rsidRDefault="00D74A89" w:rsidP="00D74A89">
      <w:pPr>
        <w:pStyle w:val="2"/>
        <w:spacing w:before="0"/>
        <w:rPr>
          <w:rFonts w:ascii="Times New Roman" w:hAnsi="Times New Roman" w:cs="Times New Roman"/>
          <w:i w:val="0"/>
          <w:sz w:val="16"/>
          <w:szCs w:val="16"/>
        </w:rPr>
      </w:pPr>
      <w:bookmarkStart w:id="1" w:name="_Toc208052723"/>
    </w:p>
    <w:p w:rsidR="00133DAD" w:rsidRPr="00B6677F" w:rsidRDefault="00133DAD" w:rsidP="00D74A89">
      <w:pPr>
        <w:pStyle w:val="2"/>
        <w:spacing w:before="0"/>
        <w:rPr>
          <w:rFonts w:ascii="Times New Roman" w:hAnsi="Times New Roman" w:cs="Times New Roman"/>
          <w:i w:val="0"/>
        </w:rPr>
      </w:pPr>
      <w:r w:rsidRPr="00B6677F">
        <w:rPr>
          <w:rFonts w:ascii="Times New Roman" w:hAnsi="Times New Roman" w:cs="Times New Roman"/>
          <w:i w:val="0"/>
        </w:rPr>
        <w:t>1. История отрасли</w:t>
      </w:r>
      <w:bookmarkEnd w:id="1"/>
    </w:p>
    <w:p w:rsidR="00133DAD" w:rsidRPr="00B6677F" w:rsidRDefault="00133DAD" w:rsidP="00133DAD">
      <w:pPr>
        <w:rPr>
          <w:rStyle w:val="30"/>
          <w:rFonts w:ascii="Times New Roman" w:hAnsi="Times New Roman" w:cs="Times New Roman"/>
          <w:sz w:val="28"/>
          <w:szCs w:val="28"/>
        </w:rPr>
      </w:pPr>
      <w:bookmarkStart w:id="2" w:name="_Toc208052724"/>
      <w:r w:rsidRPr="00B6677F">
        <w:rPr>
          <w:rStyle w:val="30"/>
          <w:rFonts w:ascii="Times New Roman" w:hAnsi="Times New Roman" w:cs="Times New Roman"/>
          <w:sz w:val="28"/>
          <w:szCs w:val="28"/>
        </w:rPr>
        <w:t>1.1.   История развития отрасли в регионе</w:t>
      </w:r>
      <w:bookmarkEnd w:id="2"/>
      <w:r w:rsidRPr="00B6677F">
        <w:rPr>
          <w:rStyle w:val="30"/>
          <w:rFonts w:ascii="Times New Roman" w:hAnsi="Times New Roman" w:cs="Times New Roman"/>
          <w:sz w:val="28"/>
          <w:szCs w:val="28"/>
        </w:rPr>
        <w:t xml:space="preserve"> </w:t>
      </w:r>
    </w:p>
    <w:p w:rsidR="00133DAD" w:rsidRPr="00B6677F" w:rsidRDefault="00133DAD" w:rsidP="00133DAD">
      <w:pPr>
        <w:rPr>
          <w:sz w:val="28"/>
          <w:szCs w:val="28"/>
        </w:rPr>
      </w:pPr>
    </w:p>
    <w:p w:rsidR="00133DAD" w:rsidRPr="00B6677F" w:rsidRDefault="00133DAD" w:rsidP="00C52374">
      <w:pPr>
        <w:ind w:firstLine="720"/>
        <w:jc w:val="both"/>
        <w:rPr>
          <w:sz w:val="28"/>
          <w:szCs w:val="28"/>
        </w:rPr>
      </w:pPr>
      <w:r w:rsidRPr="00B6677F">
        <w:rPr>
          <w:sz w:val="28"/>
          <w:szCs w:val="28"/>
        </w:rPr>
        <w:t>Начиная с присоединения в 18 веке Камчатки к России и на всем протяжении её дореволюционной истории, она оставалась наиболее отсталой из отдаленных окраин страны.</w:t>
      </w:r>
    </w:p>
    <w:p w:rsidR="00133DAD" w:rsidRPr="00B6677F" w:rsidRDefault="00133DAD" w:rsidP="00C52374">
      <w:pPr>
        <w:ind w:firstLine="720"/>
        <w:jc w:val="both"/>
        <w:rPr>
          <w:sz w:val="28"/>
          <w:szCs w:val="28"/>
        </w:rPr>
      </w:pPr>
      <w:r w:rsidRPr="00B6677F">
        <w:rPr>
          <w:sz w:val="28"/>
          <w:szCs w:val="28"/>
        </w:rPr>
        <w:t>Несмотря на уже хорошо известные огромные рыбные богатства полуострова, которые хищнически эксплуатировались японскими и американскими промышленниками, русские промышленные круги, в связи с большой оторванностью края от центральных районов страны, не проявляли интереса к Камчатке.</w:t>
      </w:r>
    </w:p>
    <w:p w:rsidR="00133DAD" w:rsidRPr="00B6677F" w:rsidRDefault="00133DAD" w:rsidP="00C52374">
      <w:pPr>
        <w:ind w:firstLine="720"/>
        <w:jc w:val="both"/>
        <w:rPr>
          <w:sz w:val="28"/>
          <w:szCs w:val="28"/>
        </w:rPr>
      </w:pPr>
      <w:r w:rsidRPr="00B6677F">
        <w:rPr>
          <w:sz w:val="28"/>
          <w:szCs w:val="28"/>
        </w:rPr>
        <w:t>После русско-японской войны государству в 1907 году была навязана рыболовная Конвенция, по которой Япония добивалась себе равных прав в эксплуатации рыбных ресурсов омываемых Камчатку морей. Царское правительство, обеспокоенно</w:t>
      </w:r>
      <w:r w:rsidR="00352EFC" w:rsidRPr="00B6677F">
        <w:rPr>
          <w:sz w:val="28"/>
          <w:szCs w:val="28"/>
        </w:rPr>
        <w:t>е</w:t>
      </w:r>
      <w:r w:rsidRPr="00B6677F">
        <w:rPr>
          <w:sz w:val="28"/>
          <w:szCs w:val="28"/>
        </w:rPr>
        <w:t xml:space="preserve"> перспективой захвата полуострова Японией, стало поощрять русский промышленный капитал на Камчатке. Предполагалось, что отечественная рыбная промышленность сможет конкурировать с японским промыслом в конвенционных водах и в последствии вытеснит оттуда японских рыбопромышленников. </w:t>
      </w:r>
    </w:p>
    <w:p w:rsidR="00133DAD" w:rsidRPr="00B6677F" w:rsidRDefault="00133DAD" w:rsidP="00C52374">
      <w:pPr>
        <w:ind w:firstLine="720"/>
        <w:jc w:val="both"/>
        <w:rPr>
          <w:sz w:val="28"/>
          <w:szCs w:val="28"/>
        </w:rPr>
      </w:pPr>
      <w:r w:rsidRPr="00B6677F">
        <w:rPr>
          <w:sz w:val="28"/>
          <w:szCs w:val="28"/>
        </w:rPr>
        <w:t>В подавляющем большинстве русские промышленники не могли конкурировать с японскими на морских участках и зачастую перепродавали их японцам: широкое распространение получила фиктивная аренда русскими  участков</w:t>
      </w:r>
      <w:r w:rsidR="000212A0" w:rsidRPr="00B6677F">
        <w:rPr>
          <w:sz w:val="28"/>
          <w:szCs w:val="28"/>
        </w:rPr>
        <w:t xml:space="preserve"> (недоступных по Конвенции японцам)</w:t>
      </w:r>
      <w:r w:rsidRPr="00B6677F">
        <w:rPr>
          <w:sz w:val="28"/>
          <w:szCs w:val="28"/>
        </w:rPr>
        <w:t>, с передачей их японскому капиталу. С 1910 года на Камчатке началось интенсивное строительство японских рыбоперерабатывающих предприятий.</w:t>
      </w:r>
    </w:p>
    <w:p w:rsidR="00133DAD" w:rsidRPr="00B6677F" w:rsidRDefault="00133DAD" w:rsidP="00C52374">
      <w:pPr>
        <w:ind w:firstLine="720"/>
        <w:jc w:val="both"/>
        <w:rPr>
          <w:sz w:val="28"/>
          <w:szCs w:val="28"/>
        </w:rPr>
      </w:pPr>
      <w:r w:rsidRPr="00B6677F">
        <w:rPr>
          <w:sz w:val="28"/>
          <w:szCs w:val="28"/>
        </w:rPr>
        <w:t>Первая мировая, а затем гражданская война способствовали окончательному захвату Японией рыбных ресурсов Камчатки.</w:t>
      </w:r>
    </w:p>
    <w:p w:rsidR="00133DAD" w:rsidRPr="00B6677F" w:rsidRDefault="00133DAD" w:rsidP="00C52374">
      <w:pPr>
        <w:ind w:firstLine="720"/>
        <w:jc w:val="both"/>
        <w:rPr>
          <w:sz w:val="28"/>
          <w:szCs w:val="28"/>
        </w:rPr>
      </w:pPr>
      <w:r w:rsidRPr="00B6677F">
        <w:rPr>
          <w:sz w:val="28"/>
          <w:szCs w:val="28"/>
        </w:rPr>
        <w:t>В 1921 году Япония односторонне отменила Конвенцию 1907 года и декларировала «свободный лов» рыбы и крабов в водах Камчатки под охраной своего военного флота. Расхищение японцами рыбных ресурсов полуострова достигает в это время своего апогея.</w:t>
      </w:r>
    </w:p>
    <w:p w:rsidR="00133DAD" w:rsidRPr="00B6677F" w:rsidRDefault="00133DAD" w:rsidP="00C52374">
      <w:pPr>
        <w:ind w:firstLine="720"/>
        <w:jc w:val="both"/>
        <w:rPr>
          <w:sz w:val="28"/>
          <w:szCs w:val="28"/>
        </w:rPr>
      </w:pPr>
      <w:r w:rsidRPr="00B6677F">
        <w:rPr>
          <w:sz w:val="28"/>
          <w:szCs w:val="28"/>
        </w:rPr>
        <w:t>Только в 1923 году после установления на Камчатке советской власти, японский промысел был введен в законные рамки и лишь после победы над Японией в Великой Отечественной войне была прекращена сдача в аренду прибрежных рыболовных участков</w:t>
      </w:r>
      <w:r w:rsidR="00352EFC" w:rsidRPr="00B6677F">
        <w:rPr>
          <w:sz w:val="28"/>
          <w:szCs w:val="28"/>
        </w:rPr>
        <w:t xml:space="preserve"> японцам</w:t>
      </w:r>
      <w:r w:rsidRPr="00B6677F">
        <w:rPr>
          <w:sz w:val="28"/>
          <w:szCs w:val="28"/>
        </w:rPr>
        <w:t>.</w:t>
      </w:r>
    </w:p>
    <w:p w:rsidR="00133DAD" w:rsidRPr="00B6677F" w:rsidRDefault="00133DAD" w:rsidP="00C52374">
      <w:pPr>
        <w:ind w:firstLine="720"/>
        <w:jc w:val="both"/>
        <w:rPr>
          <w:sz w:val="28"/>
          <w:szCs w:val="28"/>
        </w:rPr>
      </w:pPr>
      <w:r w:rsidRPr="00B6677F">
        <w:rPr>
          <w:sz w:val="28"/>
          <w:szCs w:val="28"/>
        </w:rPr>
        <w:t xml:space="preserve"> Однако</w:t>
      </w:r>
      <w:r w:rsidR="00352EFC" w:rsidRPr="00B6677F">
        <w:rPr>
          <w:sz w:val="28"/>
          <w:szCs w:val="28"/>
        </w:rPr>
        <w:t>,</w:t>
      </w:r>
      <w:r w:rsidRPr="00B6677F">
        <w:rPr>
          <w:sz w:val="28"/>
          <w:szCs w:val="28"/>
        </w:rPr>
        <w:t xml:space="preserve"> это ограничение японского рыболовного промысла в водах Камчатки практически коснулось только прибрежного пассивного промысла, удельный вес которого  в послевоенный период сильно сократился. Только в 1977 году после принятия Указа Президиума Верховного Совета СССР «О временных мерах по сохранению живых ресурсов и регулированию рыболовства в морских районах, прилегающих к побережью СССР» сложились международно-правовые предпосылки для рационального использования биологических ресурсов Камчатского шельфа.</w:t>
      </w:r>
    </w:p>
    <w:p w:rsidR="00133DAD" w:rsidRPr="00B6677F" w:rsidRDefault="00133DAD" w:rsidP="00C52374">
      <w:pPr>
        <w:ind w:firstLine="720"/>
        <w:jc w:val="both"/>
        <w:rPr>
          <w:sz w:val="28"/>
          <w:szCs w:val="28"/>
        </w:rPr>
      </w:pPr>
      <w:r w:rsidRPr="00B6677F">
        <w:rPr>
          <w:sz w:val="28"/>
          <w:szCs w:val="28"/>
        </w:rPr>
        <w:t xml:space="preserve">Пионером советской рыбной промышленности на Камчатке стало созданное в 1924 году государственное Охотско-Камчатское </w:t>
      </w:r>
      <w:r w:rsidR="005E395E" w:rsidRPr="00B6677F">
        <w:rPr>
          <w:sz w:val="28"/>
          <w:szCs w:val="28"/>
        </w:rPr>
        <w:t xml:space="preserve">рыбопромышленное </w:t>
      </w:r>
      <w:r w:rsidRPr="00B6677F">
        <w:rPr>
          <w:sz w:val="28"/>
          <w:szCs w:val="28"/>
        </w:rPr>
        <w:t>общество (</w:t>
      </w:r>
      <w:r w:rsidR="007C5032" w:rsidRPr="00B6677F">
        <w:rPr>
          <w:sz w:val="28"/>
          <w:szCs w:val="28"/>
        </w:rPr>
        <w:t xml:space="preserve">далее - </w:t>
      </w:r>
      <w:r w:rsidRPr="00B6677F">
        <w:rPr>
          <w:sz w:val="28"/>
          <w:szCs w:val="28"/>
        </w:rPr>
        <w:t>ОКАРО), которое получило в эксплуатацию 12 речных и 6 морских рыболовных участков.</w:t>
      </w:r>
    </w:p>
    <w:p w:rsidR="00133DAD" w:rsidRPr="00B6677F" w:rsidRDefault="00133DAD" w:rsidP="00C52374">
      <w:pPr>
        <w:ind w:firstLine="720"/>
        <w:jc w:val="both"/>
        <w:rPr>
          <w:sz w:val="28"/>
          <w:szCs w:val="28"/>
        </w:rPr>
      </w:pPr>
      <w:r w:rsidRPr="00B6677F">
        <w:rPr>
          <w:sz w:val="28"/>
          <w:szCs w:val="28"/>
        </w:rPr>
        <w:t xml:space="preserve">В 1926 году на основе ОКАРО и Дальгосрыбтреста, осуществлявшего свою деятельность в Приморье, на Сахалине и Амуре, создается </w:t>
      </w:r>
      <w:r w:rsidR="005E395E" w:rsidRPr="00B6677F">
        <w:rPr>
          <w:sz w:val="28"/>
          <w:szCs w:val="28"/>
        </w:rPr>
        <w:t>Д</w:t>
      </w:r>
      <w:r w:rsidRPr="00B6677F">
        <w:rPr>
          <w:sz w:val="28"/>
          <w:szCs w:val="28"/>
        </w:rPr>
        <w:t>альневосточная рыбохозяйственная организация – Дальгосрыбтрест. Однако задача спасения столь огромного промыслового района оказалась непосильной для этой организации.</w:t>
      </w:r>
    </w:p>
    <w:p w:rsidR="00133DAD" w:rsidRPr="00B6677F" w:rsidRDefault="00133DAD" w:rsidP="00C52374">
      <w:pPr>
        <w:ind w:firstLine="720"/>
        <w:jc w:val="both"/>
        <w:rPr>
          <w:sz w:val="28"/>
          <w:szCs w:val="28"/>
        </w:rPr>
      </w:pPr>
      <w:r w:rsidRPr="00B6677F">
        <w:rPr>
          <w:sz w:val="28"/>
          <w:szCs w:val="28"/>
        </w:rPr>
        <w:t>4-го июня 1927 года уполномоченными Наркомторга СССР, Наркомторга РСФСР, ВСНХ СССР, Госторга РСФСР, Далькрайисполкома и акционерного общества Совторгфлот был заключен договор о создании Акционерного Камчатского общества (</w:t>
      </w:r>
      <w:r w:rsidR="007C5032" w:rsidRPr="00B6677F">
        <w:rPr>
          <w:sz w:val="28"/>
          <w:szCs w:val="28"/>
        </w:rPr>
        <w:t xml:space="preserve">далее - </w:t>
      </w:r>
      <w:r w:rsidRPr="00B6677F">
        <w:rPr>
          <w:sz w:val="28"/>
          <w:szCs w:val="28"/>
        </w:rPr>
        <w:t>АКО) и этот момент принято считать началом становления социалистической рыбной промышленности Камчатки.</w:t>
      </w:r>
    </w:p>
    <w:p w:rsidR="00133DAD" w:rsidRPr="00B6677F" w:rsidRDefault="00133DAD" w:rsidP="00C52374">
      <w:pPr>
        <w:ind w:firstLine="720"/>
        <w:jc w:val="both"/>
        <w:rPr>
          <w:sz w:val="28"/>
          <w:szCs w:val="28"/>
        </w:rPr>
      </w:pPr>
      <w:r w:rsidRPr="00B6677F">
        <w:rPr>
          <w:sz w:val="28"/>
          <w:szCs w:val="28"/>
        </w:rPr>
        <w:t>Первоначально АКО охватывало своей деятельностью весь Камчатский и Николаевский-на-Амуре округа, Ольский и Охотский районы и острова: Командорские, Карагинский и Врангеля.</w:t>
      </w:r>
    </w:p>
    <w:p w:rsidR="00133DAD" w:rsidRPr="00B6677F" w:rsidRDefault="00133DAD" w:rsidP="00C52374">
      <w:pPr>
        <w:ind w:firstLine="720"/>
        <w:jc w:val="both"/>
        <w:rPr>
          <w:sz w:val="28"/>
          <w:szCs w:val="28"/>
        </w:rPr>
      </w:pPr>
      <w:r w:rsidRPr="00B6677F">
        <w:rPr>
          <w:sz w:val="28"/>
          <w:szCs w:val="28"/>
        </w:rPr>
        <w:t>Задачей АКО являлись активное хозяйственное освоение всех природных богатств, всестороннее развитие производительных сил в Охотско-Камчатском крае. Поэтому наряду с развитием основной отрасли хозяйства – рыбной и осуществлением торгово-снабженческих функций, общество проделало здесь большую работу по изучению и организации использования минеральных, лесных и пушных ресурсов, развити</w:t>
      </w:r>
      <w:r w:rsidR="00034E8A" w:rsidRPr="00B6677F">
        <w:rPr>
          <w:sz w:val="28"/>
          <w:szCs w:val="28"/>
        </w:rPr>
        <w:t>ю</w:t>
      </w:r>
      <w:r w:rsidRPr="00B6677F">
        <w:rPr>
          <w:sz w:val="28"/>
          <w:szCs w:val="28"/>
        </w:rPr>
        <w:t xml:space="preserve"> сельского хозяйства, транспорта, связи, строительства, рыбохозяйственной науки и др. элементов производственной и социальной инфраструктуры.</w:t>
      </w:r>
    </w:p>
    <w:p w:rsidR="00133DAD" w:rsidRPr="00B6677F" w:rsidRDefault="00133DAD" w:rsidP="00C52374">
      <w:pPr>
        <w:ind w:firstLine="720"/>
        <w:jc w:val="both"/>
        <w:rPr>
          <w:sz w:val="28"/>
          <w:szCs w:val="28"/>
        </w:rPr>
      </w:pPr>
      <w:r w:rsidRPr="00B6677F">
        <w:rPr>
          <w:sz w:val="28"/>
          <w:szCs w:val="28"/>
        </w:rPr>
        <w:t>Постепенно, по мере укрепления кооперации, АКО отходит от торговой деятельности и сосредотачивает усилия на хозяйственно-промышленной деятельности, и, прежде всего, на развитии рыбной промышленности.</w:t>
      </w:r>
    </w:p>
    <w:p w:rsidR="00133DAD" w:rsidRPr="00B6677F" w:rsidRDefault="00133DAD" w:rsidP="00C52374">
      <w:pPr>
        <w:ind w:firstLine="720"/>
        <w:jc w:val="both"/>
        <w:rPr>
          <w:sz w:val="28"/>
          <w:szCs w:val="28"/>
        </w:rPr>
      </w:pPr>
      <w:r w:rsidRPr="00B6677F">
        <w:rPr>
          <w:sz w:val="28"/>
          <w:szCs w:val="28"/>
        </w:rPr>
        <w:t>К началу первой пятилетки рыбная отрасль АКО располагала 89 морскими и речными рыболовными участками, четырьмя рыбоконсервными и одним плавучим крабоконсервным заводами, двумя утилизационными заводами и одной жестянобаночной фабрикой общей стоимостью 2 млн. руб. (в ценах 1926-1927 годов).</w:t>
      </w:r>
    </w:p>
    <w:p w:rsidR="00133DAD" w:rsidRPr="00B6677F" w:rsidRDefault="00133DAD" w:rsidP="00C52374">
      <w:pPr>
        <w:ind w:firstLine="720"/>
        <w:jc w:val="both"/>
        <w:rPr>
          <w:sz w:val="28"/>
          <w:szCs w:val="28"/>
        </w:rPr>
      </w:pPr>
      <w:r w:rsidRPr="00B6677F">
        <w:rPr>
          <w:sz w:val="28"/>
          <w:szCs w:val="28"/>
        </w:rPr>
        <w:t>На конец первой пятилетки основные промышленно-производственные фонды отрасли возросли до 38 млн.</w:t>
      </w:r>
      <w:r w:rsidR="00352EFC" w:rsidRPr="00B6677F">
        <w:rPr>
          <w:sz w:val="28"/>
          <w:szCs w:val="28"/>
        </w:rPr>
        <w:t xml:space="preserve"> </w:t>
      </w:r>
      <w:r w:rsidRPr="00B6677F">
        <w:rPr>
          <w:sz w:val="28"/>
          <w:szCs w:val="28"/>
        </w:rPr>
        <w:t>рублей. Количество береговых консервных  и крабоконсервных заводов увеличилось до 8, утилизационных – до 7, а плавучих крабовых заводов до 10 единиц. Рыбопромышленный флот пополнился рефрижераторами, рыболовными траулерами, китобазой и китобойными судами.</w:t>
      </w:r>
    </w:p>
    <w:p w:rsidR="00133DAD" w:rsidRPr="00B6677F" w:rsidRDefault="00133DAD" w:rsidP="00C52374">
      <w:pPr>
        <w:ind w:firstLine="720"/>
        <w:jc w:val="both"/>
        <w:rPr>
          <w:sz w:val="28"/>
          <w:szCs w:val="28"/>
        </w:rPr>
      </w:pPr>
      <w:r w:rsidRPr="00B6677F">
        <w:rPr>
          <w:sz w:val="28"/>
          <w:szCs w:val="28"/>
        </w:rPr>
        <w:t>Траловый флот АКО вырос настолько, что появилась возможность создать специальный трест – Тралтрест. Дальнейшее развитие зверобойного и китобойного промысла привело к организации Дальморзверопрома. В 1935 году из АКО выделяется Охотско-Аянский рыбопромышленный трест.</w:t>
      </w:r>
    </w:p>
    <w:p w:rsidR="00133DAD" w:rsidRPr="00B6677F" w:rsidRDefault="00133DAD" w:rsidP="00C52374">
      <w:pPr>
        <w:ind w:firstLine="720"/>
        <w:jc w:val="both"/>
        <w:rPr>
          <w:sz w:val="28"/>
          <w:szCs w:val="28"/>
        </w:rPr>
      </w:pPr>
      <w:r w:rsidRPr="00B6677F">
        <w:rPr>
          <w:sz w:val="28"/>
          <w:szCs w:val="28"/>
        </w:rPr>
        <w:t>Таким образом, АКО способствовало созданию новых крупных хозяйственных организаций по эксплуатации морских биологических ресурсов и ускоренному развитию производительных сил не только на Камчатке, но и</w:t>
      </w:r>
      <w:r w:rsidR="0028684E" w:rsidRPr="00B6677F">
        <w:rPr>
          <w:sz w:val="28"/>
          <w:szCs w:val="28"/>
        </w:rPr>
        <w:t xml:space="preserve"> на</w:t>
      </w:r>
      <w:r w:rsidRPr="00B6677F">
        <w:rPr>
          <w:sz w:val="28"/>
          <w:szCs w:val="28"/>
        </w:rPr>
        <w:t xml:space="preserve"> все</w:t>
      </w:r>
      <w:r w:rsidR="0028684E" w:rsidRPr="00B6677F">
        <w:rPr>
          <w:sz w:val="28"/>
          <w:szCs w:val="28"/>
        </w:rPr>
        <w:t>м</w:t>
      </w:r>
      <w:r w:rsidRPr="00B6677F">
        <w:rPr>
          <w:sz w:val="28"/>
          <w:szCs w:val="28"/>
        </w:rPr>
        <w:t xml:space="preserve"> Дальне</w:t>
      </w:r>
      <w:r w:rsidR="0028684E" w:rsidRPr="00B6677F">
        <w:rPr>
          <w:sz w:val="28"/>
          <w:szCs w:val="28"/>
        </w:rPr>
        <w:t>м</w:t>
      </w:r>
      <w:r w:rsidRPr="00B6677F">
        <w:rPr>
          <w:sz w:val="28"/>
          <w:szCs w:val="28"/>
        </w:rPr>
        <w:t xml:space="preserve"> Восток</w:t>
      </w:r>
      <w:r w:rsidR="0028684E" w:rsidRPr="00B6677F">
        <w:rPr>
          <w:sz w:val="28"/>
          <w:szCs w:val="28"/>
        </w:rPr>
        <w:t>е</w:t>
      </w:r>
      <w:r w:rsidRPr="00B6677F">
        <w:rPr>
          <w:sz w:val="28"/>
          <w:szCs w:val="28"/>
        </w:rPr>
        <w:t>.</w:t>
      </w:r>
    </w:p>
    <w:p w:rsidR="00133DAD" w:rsidRPr="00B6677F" w:rsidRDefault="00133DAD" w:rsidP="00C52374">
      <w:pPr>
        <w:ind w:firstLine="720"/>
        <w:jc w:val="both"/>
        <w:rPr>
          <w:sz w:val="28"/>
          <w:szCs w:val="28"/>
        </w:rPr>
      </w:pPr>
      <w:r w:rsidRPr="00B6677F">
        <w:rPr>
          <w:sz w:val="28"/>
          <w:szCs w:val="28"/>
        </w:rPr>
        <w:t>За первую пятилетку добыча рыбы АКО возросла с 11 до 91,2 тыс. тонн, 46% рыбной продукции отправлено на экспорт. В народное хозяйство, в жилищное и культурно-бытовое строительство области вложено 16,2 млн.</w:t>
      </w:r>
      <w:r w:rsidR="003F43E5" w:rsidRPr="00B6677F">
        <w:rPr>
          <w:sz w:val="28"/>
          <w:szCs w:val="28"/>
        </w:rPr>
        <w:t xml:space="preserve"> </w:t>
      </w:r>
      <w:r w:rsidRPr="00B6677F">
        <w:rPr>
          <w:sz w:val="28"/>
          <w:szCs w:val="28"/>
        </w:rPr>
        <w:t>рублей, в том числе 5,6 млн.</w:t>
      </w:r>
      <w:r w:rsidR="003F43E5" w:rsidRPr="00B6677F">
        <w:rPr>
          <w:sz w:val="28"/>
          <w:szCs w:val="28"/>
        </w:rPr>
        <w:t xml:space="preserve"> </w:t>
      </w:r>
      <w:r w:rsidRPr="00B6677F">
        <w:rPr>
          <w:sz w:val="28"/>
          <w:szCs w:val="28"/>
        </w:rPr>
        <w:t>рублей  - в рыбную отрасль.</w:t>
      </w:r>
    </w:p>
    <w:p w:rsidR="00133DAD" w:rsidRPr="00B6677F" w:rsidRDefault="00133DAD" w:rsidP="00C52374">
      <w:pPr>
        <w:ind w:firstLine="720"/>
        <w:jc w:val="both"/>
        <w:rPr>
          <w:color w:val="FF0000"/>
          <w:sz w:val="28"/>
          <w:szCs w:val="28"/>
        </w:rPr>
      </w:pPr>
      <w:r w:rsidRPr="00B6677F">
        <w:rPr>
          <w:sz w:val="28"/>
          <w:szCs w:val="28"/>
        </w:rPr>
        <w:t>Последние цифры наглядно демонстрируют специфическую роль рыбного хозяйства отрасли в пионерном освоении и создании всей производственной и социальной инфраструктуры полуострова. Это на многие годы определило своеобразие структуры основных фондов рыбо</w:t>
      </w:r>
      <w:r w:rsidR="00C104EC" w:rsidRPr="00B6677F">
        <w:rPr>
          <w:sz w:val="28"/>
          <w:szCs w:val="28"/>
        </w:rPr>
        <w:t>промышленного</w:t>
      </w:r>
      <w:r w:rsidRPr="00B6677F">
        <w:rPr>
          <w:sz w:val="28"/>
          <w:szCs w:val="28"/>
        </w:rPr>
        <w:t xml:space="preserve"> комплекса, в котором значительное место занимала непроизводственная часть и  производственные фонды других отраслей.</w:t>
      </w:r>
    </w:p>
    <w:p w:rsidR="00133DAD" w:rsidRPr="00B6677F" w:rsidRDefault="00133DAD" w:rsidP="00C52374">
      <w:pPr>
        <w:ind w:firstLine="720"/>
        <w:jc w:val="both"/>
        <w:rPr>
          <w:sz w:val="28"/>
          <w:szCs w:val="28"/>
        </w:rPr>
      </w:pPr>
      <w:r w:rsidRPr="00B6677F">
        <w:rPr>
          <w:sz w:val="28"/>
          <w:szCs w:val="28"/>
        </w:rPr>
        <w:t>Другой характерной чертой структуры производственных фондов рыбной отрасли в этом периоде являлся значительный удельный вес их пассивной части, что определялось прибрежным, в основном, пассивным характером промысла и преобладанием посола в обработке рыбы. Традиционная ориентация рыбного хозяйства области на лососевые породы определила и размещение отрасли, разбросанной на огромном побережье полуострова вблизи устьев нерестовых рек, и неизбежную при этом сезонность производства. Однако АКО уже в то время заняло прогрессивную позицию относительно расширения сырьевой базы и будущих направлений развития отрасли.</w:t>
      </w:r>
    </w:p>
    <w:p w:rsidR="00133DAD" w:rsidRPr="00B6677F" w:rsidRDefault="00133DAD" w:rsidP="00C52374">
      <w:pPr>
        <w:ind w:firstLine="720"/>
        <w:jc w:val="both"/>
        <w:rPr>
          <w:sz w:val="28"/>
          <w:szCs w:val="28"/>
        </w:rPr>
      </w:pPr>
      <w:r w:rsidRPr="00B6677F">
        <w:rPr>
          <w:sz w:val="28"/>
          <w:szCs w:val="28"/>
        </w:rPr>
        <w:t>В первые же годы организованы научные и научно-прикладные исследования сырьевой базы рыбной  и других добывающих отраслей. Сначала это были разрозненные работы, выполняемые по инициативе различных отделов управления, а с 1930 года в составе АКО образовано специально</w:t>
      </w:r>
      <w:r w:rsidR="003F43E5" w:rsidRPr="00B6677F">
        <w:rPr>
          <w:sz w:val="28"/>
          <w:szCs w:val="28"/>
        </w:rPr>
        <w:t>е</w:t>
      </w:r>
      <w:r w:rsidRPr="00B6677F">
        <w:rPr>
          <w:sz w:val="28"/>
          <w:szCs w:val="28"/>
        </w:rPr>
        <w:t xml:space="preserve"> бюро исследований. Получили распространение активные способы добычи рыбы, быстрыми темпами строились консервные заводы, которые оснащались самым совершенным по тому времени оборудованием, был взят курс на внедрение холода.</w:t>
      </w:r>
    </w:p>
    <w:p w:rsidR="00133DAD" w:rsidRPr="00B6677F" w:rsidRDefault="00133DAD" w:rsidP="00C52374">
      <w:pPr>
        <w:ind w:firstLine="720"/>
        <w:jc w:val="both"/>
        <w:rPr>
          <w:sz w:val="28"/>
          <w:szCs w:val="28"/>
        </w:rPr>
      </w:pPr>
      <w:r w:rsidRPr="00B6677F">
        <w:rPr>
          <w:sz w:val="28"/>
          <w:szCs w:val="28"/>
        </w:rPr>
        <w:t>Все эти меры позволили уже в 1-ой пятилетке повысить производительность труда в отрасли на 55,7% и снизить себестоимость продукции на 21%.</w:t>
      </w:r>
    </w:p>
    <w:p w:rsidR="00133DAD" w:rsidRPr="00B6677F" w:rsidRDefault="00133DAD" w:rsidP="00C52374">
      <w:pPr>
        <w:ind w:firstLine="720"/>
        <w:jc w:val="both"/>
        <w:rPr>
          <w:sz w:val="28"/>
          <w:szCs w:val="28"/>
        </w:rPr>
      </w:pPr>
      <w:r w:rsidRPr="00B6677F">
        <w:rPr>
          <w:sz w:val="28"/>
          <w:szCs w:val="28"/>
        </w:rPr>
        <w:t>Специфическим условием развития социалистического рыбного хозяйства области в период первых пятилеток являлось его сосуществование и борьба с частнокапиталистическим сектором и иностранным капиталом. Так, фирма Люри эксплуатировала 52 морских и 4 речных рыболовных участка вплоть до 1935 года и лишь в путину 1935 года основные рыболовные угодья частного сектора передаются АКО.</w:t>
      </w:r>
    </w:p>
    <w:p w:rsidR="00133DAD" w:rsidRPr="00B6677F" w:rsidRDefault="00133DAD" w:rsidP="00C52374">
      <w:pPr>
        <w:ind w:firstLine="720"/>
        <w:jc w:val="both"/>
        <w:rPr>
          <w:sz w:val="28"/>
          <w:szCs w:val="28"/>
        </w:rPr>
      </w:pPr>
      <w:r w:rsidRPr="00B6677F">
        <w:rPr>
          <w:sz w:val="28"/>
          <w:szCs w:val="28"/>
        </w:rPr>
        <w:t>Большой удельный вес в использовании ресурсов камчатских вод имеет в это время японский капитал. В 1932 году добыча японского сектора в конвенционных водах составляла 56% от общих уловов рыбы.</w:t>
      </w:r>
    </w:p>
    <w:p w:rsidR="00133DAD" w:rsidRPr="00B6677F" w:rsidRDefault="00133DAD" w:rsidP="00C52374">
      <w:pPr>
        <w:ind w:firstLine="720"/>
        <w:jc w:val="both"/>
        <w:rPr>
          <w:sz w:val="28"/>
          <w:szCs w:val="28"/>
        </w:rPr>
      </w:pPr>
      <w:r w:rsidRPr="00B6677F">
        <w:rPr>
          <w:sz w:val="28"/>
          <w:szCs w:val="28"/>
        </w:rPr>
        <w:t>По конвенции 1928 года доля уловов советского государственного сектора в конвенционных водах не должна была превышать 20% (в 1932 году эта квота была увеличена до 37%). Поэтому здесь особенно необходимо было развитие рыболовецкой кооперации. Последняя, пройдя через разные формы, к концу второй пятилетки выросла в современную систему рыболовецких колхозов.</w:t>
      </w:r>
    </w:p>
    <w:p w:rsidR="00133DAD" w:rsidRPr="00B6677F" w:rsidRDefault="00133DAD" w:rsidP="00C52374">
      <w:pPr>
        <w:ind w:firstLine="720"/>
        <w:jc w:val="both"/>
        <w:rPr>
          <w:sz w:val="28"/>
          <w:szCs w:val="28"/>
        </w:rPr>
      </w:pPr>
      <w:r w:rsidRPr="00B6677F">
        <w:rPr>
          <w:sz w:val="28"/>
          <w:szCs w:val="28"/>
        </w:rPr>
        <w:t>К концу второй пятилетки (1936г) рыбное хозяйство Камчатки имело в своём составе 17 рыбокомбинатов, включавших 65 рыбозаводов и баз. В составе последних насчитывалось 15 консервных заводов с 47 линиями и 5 утилизационных заводов.</w:t>
      </w:r>
    </w:p>
    <w:p w:rsidR="00133DAD" w:rsidRPr="00B6677F" w:rsidRDefault="00133DAD" w:rsidP="00C52374">
      <w:pPr>
        <w:ind w:firstLine="720"/>
        <w:jc w:val="both"/>
        <w:rPr>
          <w:sz w:val="28"/>
          <w:szCs w:val="28"/>
        </w:rPr>
      </w:pPr>
      <w:r w:rsidRPr="00B6677F">
        <w:rPr>
          <w:sz w:val="28"/>
          <w:szCs w:val="28"/>
        </w:rPr>
        <w:t>За счет сокращения частного сектора количество эксплуатируемых АКО рыболовецких участков возросл</w:t>
      </w:r>
      <w:r w:rsidR="00A70341" w:rsidRPr="00B6677F">
        <w:rPr>
          <w:sz w:val="28"/>
          <w:szCs w:val="28"/>
        </w:rPr>
        <w:t>о</w:t>
      </w:r>
      <w:r w:rsidRPr="00B6677F">
        <w:rPr>
          <w:sz w:val="28"/>
          <w:szCs w:val="28"/>
        </w:rPr>
        <w:t xml:space="preserve"> до 174 в конвенционных водах и до 10 в неконвенционных водах. Численность рабочих на предприятиях отрасли  достигла 8,5 тыс.</w:t>
      </w:r>
      <w:r w:rsidR="00A70341" w:rsidRPr="00B6677F">
        <w:rPr>
          <w:sz w:val="28"/>
          <w:szCs w:val="28"/>
        </w:rPr>
        <w:t xml:space="preserve"> </w:t>
      </w:r>
      <w:r w:rsidRPr="00B6677F">
        <w:rPr>
          <w:sz w:val="28"/>
          <w:szCs w:val="28"/>
        </w:rPr>
        <w:t>человек, а общая добыча рыбы на Камчатке составила в 1938 г</w:t>
      </w:r>
      <w:r w:rsidR="00C30BCA" w:rsidRPr="00B6677F">
        <w:rPr>
          <w:sz w:val="28"/>
          <w:szCs w:val="28"/>
        </w:rPr>
        <w:t>оду</w:t>
      </w:r>
      <w:r w:rsidRPr="00B6677F">
        <w:rPr>
          <w:sz w:val="28"/>
          <w:szCs w:val="28"/>
        </w:rPr>
        <w:t xml:space="preserve"> 88 тыс. тонн, при этом 73% улова составляли лососевые, и более 80% добычи осуществлялось пассивными орудиями лова.</w:t>
      </w:r>
    </w:p>
    <w:p w:rsidR="00133DAD" w:rsidRPr="00B6677F" w:rsidRDefault="00133DAD" w:rsidP="00C52374">
      <w:pPr>
        <w:ind w:firstLine="720"/>
        <w:jc w:val="both"/>
        <w:rPr>
          <w:sz w:val="28"/>
          <w:szCs w:val="28"/>
        </w:rPr>
      </w:pPr>
      <w:r w:rsidRPr="00B6677F">
        <w:rPr>
          <w:sz w:val="28"/>
          <w:szCs w:val="28"/>
        </w:rPr>
        <w:t>Таким образом, развитие рыбной промышленности Камчатки в предвоенные годы, хотя и шло быстрыми темпами, качественно отличалось от формирования отрасли в северном бассейне, где она сразу встала на путь высокой концентрации и развития активного морского рыболовства.</w:t>
      </w:r>
    </w:p>
    <w:p w:rsidR="00133DAD" w:rsidRPr="00B6677F" w:rsidRDefault="00133DAD" w:rsidP="00C52374">
      <w:pPr>
        <w:ind w:firstLine="720"/>
        <w:jc w:val="both"/>
        <w:rPr>
          <w:sz w:val="28"/>
          <w:szCs w:val="28"/>
        </w:rPr>
      </w:pPr>
      <w:r w:rsidRPr="00B6677F">
        <w:rPr>
          <w:sz w:val="28"/>
          <w:szCs w:val="28"/>
        </w:rPr>
        <w:t xml:space="preserve">В годы войны рыбное хозяйство области за счет интенсификации производства и труда удвоило добычу рыбы, доведя её до 150-170 тыс.тонн в год. Соответственно удвоился выпуск рыбопродукции, что имело в условиях, когда Западный, Азово-Черноморский и Каспийский бассейны страны естественно снизили добычу, весьма важное значение для страны. Вылов рыбы в расчете на одного рабочего в этот период достигает 15 тонн и почти вдвое превышает среднесоюзный. Расширилась сырьевая база – стали добываться в промышленных масштабах тресковые и камбала. Удельный вес лососевых снизился в 1944 году до 66%. В тоже время сокращается </w:t>
      </w:r>
      <w:r w:rsidR="00F075B8" w:rsidRPr="00B6677F">
        <w:rPr>
          <w:sz w:val="28"/>
          <w:szCs w:val="28"/>
        </w:rPr>
        <w:t>и к</w:t>
      </w:r>
      <w:r w:rsidRPr="00B6677F">
        <w:rPr>
          <w:sz w:val="28"/>
          <w:szCs w:val="28"/>
        </w:rPr>
        <w:t xml:space="preserve"> 1944 году прекращается совсем японский прибрежный промысел лосося, что позволило поднять уловы этой ценной рыбы до 100-114 тыс. тонн.</w:t>
      </w:r>
    </w:p>
    <w:p w:rsidR="00133DAD" w:rsidRPr="00B6677F" w:rsidRDefault="00133DAD" w:rsidP="00C52374">
      <w:pPr>
        <w:ind w:firstLine="720"/>
        <w:jc w:val="both"/>
        <w:rPr>
          <w:sz w:val="28"/>
          <w:szCs w:val="28"/>
        </w:rPr>
      </w:pPr>
      <w:r w:rsidRPr="00B6677F">
        <w:rPr>
          <w:sz w:val="28"/>
          <w:szCs w:val="28"/>
        </w:rPr>
        <w:t>Осенью 1945 года АКО передаются все предприятия и рыбные участки, принадлежащие раньше японским фирмам, одновременно АКО реорганизуется в Камчатский Госрыбтрест (позднее Камчатрыбпром).</w:t>
      </w:r>
    </w:p>
    <w:p w:rsidR="00133DAD" w:rsidRPr="00B6677F" w:rsidRDefault="00133DAD" w:rsidP="00C52374">
      <w:pPr>
        <w:ind w:firstLine="720"/>
        <w:jc w:val="both"/>
        <w:rPr>
          <w:sz w:val="28"/>
          <w:szCs w:val="28"/>
        </w:rPr>
      </w:pPr>
      <w:r w:rsidRPr="00B6677F">
        <w:rPr>
          <w:sz w:val="28"/>
          <w:szCs w:val="28"/>
        </w:rPr>
        <w:t>Период с 1950 по 1960 г</w:t>
      </w:r>
      <w:r w:rsidR="00115313" w:rsidRPr="00B6677F">
        <w:rPr>
          <w:sz w:val="28"/>
          <w:szCs w:val="28"/>
        </w:rPr>
        <w:t>оды</w:t>
      </w:r>
      <w:r w:rsidRPr="00B6677F">
        <w:rPr>
          <w:sz w:val="28"/>
          <w:szCs w:val="28"/>
        </w:rPr>
        <w:t xml:space="preserve"> характерен быстрым развитием активного морского рыболовства. Если первые послевоенные годы доля добычи рыбы флотом составляла всего 9-10%, то уже с середины 50-х годов, когда основу рыбной промышленности Камчатки составил такой флот как РС-300, СТР</w:t>
      </w:r>
      <w:r w:rsidR="003F43E5" w:rsidRPr="00B6677F">
        <w:rPr>
          <w:sz w:val="28"/>
          <w:szCs w:val="28"/>
        </w:rPr>
        <w:t>,</w:t>
      </w:r>
      <w:r w:rsidRPr="00B6677F">
        <w:rPr>
          <w:sz w:val="28"/>
          <w:szCs w:val="28"/>
        </w:rPr>
        <w:t xml:space="preserve"> активный промысел возрос до 50%, а в 1960 году составил почти 90%.</w:t>
      </w:r>
    </w:p>
    <w:p w:rsidR="00133DAD" w:rsidRPr="00B6677F" w:rsidRDefault="00133DAD" w:rsidP="00C52374">
      <w:pPr>
        <w:ind w:firstLine="720"/>
        <w:jc w:val="both"/>
        <w:rPr>
          <w:sz w:val="28"/>
          <w:szCs w:val="28"/>
        </w:rPr>
      </w:pPr>
      <w:r w:rsidRPr="00B6677F">
        <w:rPr>
          <w:sz w:val="28"/>
          <w:szCs w:val="28"/>
        </w:rPr>
        <w:t>Процесс развития активного рыболовства включал в себя также изменение структуры и географии сырьевой базы, в которой существенное место заняли такие объекты промысла как сельдь, камбала, тресковые, при постепенном снижении удельного веса лососевых. Это потребовало коренной перестройки береговых перерабатывающих баз, внедрения холода, развития судоремонта, портового хозяйства, вызвало необходимость концентрации производства основных и вспомогательных отраслей хозяйства, повлекло за собой глубокие изменения в пропорциях их развития. Процесс концентрации производства выразился в резком сокращении количества мелких рыбозаводов и баз, в укреплении рыболовецких колхозов, в быстром наращивании мощностей промыслового, обрабатывающего и транспортного флотов и обслуживающих флот производств.</w:t>
      </w:r>
    </w:p>
    <w:p w:rsidR="00133DAD" w:rsidRPr="00B6677F" w:rsidRDefault="00133DAD" w:rsidP="00C52374">
      <w:pPr>
        <w:ind w:firstLine="720"/>
        <w:jc w:val="both"/>
        <w:rPr>
          <w:sz w:val="28"/>
          <w:szCs w:val="28"/>
        </w:rPr>
      </w:pPr>
      <w:r w:rsidRPr="00B6677F">
        <w:rPr>
          <w:sz w:val="28"/>
          <w:szCs w:val="28"/>
        </w:rPr>
        <w:t>Особенно высокими темпами концентрация рыбной промышленности и колхозов стала осуществляться в 60-е годы. Также за время с 1953 по 1967 г</w:t>
      </w:r>
      <w:r w:rsidR="00115313" w:rsidRPr="00B6677F">
        <w:rPr>
          <w:sz w:val="28"/>
          <w:szCs w:val="28"/>
        </w:rPr>
        <w:t>оды</w:t>
      </w:r>
      <w:r w:rsidRPr="00B6677F">
        <w:rPr>
          <w:sz w:val="28"/>
          <w:szCs w:val="28"/>
        </w:rPr>
        <w:t xml:space="preserve"> количество рыбокомбинатов снизилось с 25 до 16, рыбозаводов – с 109 до 24, почти вдвое уменьшилось количество рыболовецких колхозов. В тоже время производственные мощности и выпуск продукции на предприятиях увеличились. Добыча рыбы за этот период увеличилась более чем вдвое и составила 513 тыс. тонн (в т.ч. флотом 98%).</w:t>
      </w:r>
    </w:p>
    <w:p w:rsidR="00133DAD" w:rsidRPr="00B6677F" w:rsidRDefault="00133DAD" w:rsidP="00C52374">
      <w:pPr>
        <w:ind w:firstLine="720"/>
        <w:jc w:val="both"/>
        <w:rPr>
          <w:sz w:val="28"/>
          <w:szCs w:val="28"/>
        </w:rPr>
      </w:pPr>
      <w:r w:rsidRPr="00B6677F">
        <w:rPr>
          <w:sz w:val="28"/>
          <w:szCs w:val="28"/>
        </w:rPr>
        <w:t xml:space="preserve">При сокращении количества береговых холодильников с 43 до 35 мощность их суточной </w:t>
      </w:r>
      <w:r w:rsidR="003F43E5" w:rsidRPr="00B6677F">
        <w:rPr>
          <w:sz w:val="28"/>
          <w:szCs w:val="28"/>
        </w:rPr>
        <w:t>за</w:t>
      </w:r>
      <w:r w:rsidRPr="00B6677F">
        <w:rPr>
          <w:sz w:val="28"/>
          <w:szCs w:val="28"/>
        </w:rPr>
        <w:t>морозки возросла с 330 до 1017 тонн, а емкость хранения – с 14,7 до 31 тыс. тонн. Это позволило увеличить (сгладив сезонные колебания промысла) выпуск мороженой продукции в 4 раза, а слабосолен</w:t>
      </w:r>
      <w:r w:rsidR="00C31F9D" w:rsidRPr="00B6677F">
        <w:rPr>
          <w:sz w:val="28"/>
          <w:szCs w:val="28"/>
        </w:rPr>
        <w:t>ой</w:t>
      </w:r>
      <w:r w:rsidRPr="00B6677F">
        <w:rPr>
          <w:sz w:val="28"/>
          <w:szCs w:val="28"/>
        </w:rPr>
        <w:t xml:space="preserve"> - почти в 5 раз. При сокращении количества консервных заводов вдвое, их возросшая мощность позволила увеличить выпуск консервов на 20 млн. условных банок. Пополнение рыбного флота судами мощностью 300-</w:t>
      </w:r>
      <w:smartTag w:uri="urn:schemas-microsoft-com:office:smarttags" w:element="metricconverter">
        <w:smartTagPr>
          <w:attr w:name="ProductID" w:val="400 л"/>
        </w:smartTagPr>
        <w:r w:rsidRPr="00B6677F">
          <w:rPr>
            <w:sz w:val="28"/>
            <w:szCs w:val="28"/>
          </w:rPr>
          <w:t>400 л</w:t>
        </w:r>
      </w:smartTag>
      <w:r w:rsidRPr="00B6677F">
        <w:rPr>
          <w:sz w:val="28"/>
          <w:szCs w:val="28"/>
        </w:rPr>
        <w:t>.с. позволило расширить районы промысла за счет Охотского и Берингова морей, прибрежной части Тихого океана, залива. С середины 80-х годов рыбопромысловый флот начинает оснащаться качественно новыми промыслово-перерабатывающими судами – БМРТ. Рыболовство на Камчатке становится океаническим.</w:t>
      </w:r>
    </w:p>
    <w:p w:rsidR="00133DAD" w:rsidRPr="00B6677F" w:rsidRDefault="00133DAD" w:rsidP="00C52374">
      <w:pPr>
        <w:ind w:firstLine="720"/>
        <w:jc w:val="both"/>
        <w:rPr>
          <w:sz w:val="28"/>
          <w:szCs w:val="28"/>
        </w:rPr>
      </w:pPr>
      <w:r w:rsidRPr="00B6677F">
        <w:rPr>
          <w:sz w:val="28"/>
          <w:szCs w:val="28"/>
        </w:rPr>
        <w:t xml:space="preserve">В </w:t>
      </w:r>
      <w:r w:rsidR="00C31F9D" w:rsidRPr="00B6677F">
        <w:rPr>
          <w:sz w:val="28"/>
          <w:szCs w:val="28"/>
        </w:rPr>
        <w:t xml:space="preserve">период с </w:t>
      </w:r>
      <w:r w:rsidRPr="00B6677F">
        <w:rPr>
          <w:sz w:val="28"/>
          <w:szCs w:val="28"/>
        </w:rPr>
        <w:t>1995</w:t>
      </w:r>
      <w:r w:rsidR="00C31F9D" w:rsidRPr="00B6677F">
        <w:rPr>
          <w:sz w:val="28"/>
          <w:szCs w:val="28"/>
        </w:rPr>
        <w:t xml:space="preserve"> по </w:t>
      </w:r>
      <w:r w:rsidRPr="00B6677F">
        <w:rPr>
          <w:sz w:val="28"/>
          <w:szCs w:val="28"/>
        </w:rPr>
        <w:t xml:space="preserve">2001 </w:t>
      </w:r>
      <w:r w:rsidR="00C31F9D" w:rsidRPr="00B6677F">
        <w:rPr>
          <w:sz w:val="28"/>
          <w:szCs w:val="28"/>
        </w:rPr>
        <w:t>годы</w:t>
      </w:r>
      <w:r w:rsidRPr="00B6677F">
        <w:rPr>
          <w:sz w:val="28"/>
          <w:szCs w:val="28"/>
        </w:rPr>
        <w:t xml:space="preserve"> основным объектом рыбного промысла явля</w:t>
      </w:r>
      <w:r w:rsidR="004741EB" w:rsidRPr="00B6677F">
        <w:rPr>
          <w:sz w:val="28"/>
          <w:szCs w:val="28"/>
        </w:rPr>
        <w:t>лся минтай</w:t>
      </w:r>
      <w:r w:rsidRPr="00B6677F">
        <w:rPr>
          <w:sz w:val="28"/>
          <w:szCs w:val="28"/>
        </w:rPr>
        <w:t xml:space="preserve">, </w:t>
      </w:r>
      <w:r w:rsidR="002D0129" w:rsidRPr="00B6677F">
        <w:rPr>
          <w:sz w:val="28"/>
          <w:szCs w:val="28"/>
        </w:rPr>
        <w:t xml:space="preserve">хотя </w:t>
      </w:r>
      <w:r w:rsidRPr="00B6677F">
        <w:rPr>
          <w:sz w:val="28"/>
          <w:szCs w:val="28"/>
        </w:rPr>
        <w:t xml:space="preserve">его удельный вес </w:t>
      </w:r>
      <w:r w:rsidR="004741EB" w:rsidRPr="00B6677F">
        <w:rPr>
          <w:sz w:val="28"/>
          <w:szCs w:val="28"/>
        </w:rPr>
        <w:t xml:space="preserve">и </w:t>
      </w:r>
      <w:r w:rsidRPr="00B6677F">
        <w:rPr>
          <w:sz w:val="28"/>
          <w:szCs w:val="28"/>
        </w:rPr>
        <w:t>снизился</w:t>
      </w:r>
      <w:r w:rsidR="004741EB" w:rsidRPr="00B6677F">
        <w:rPr>
          <w:sz w:val="28"/>
          <w:szCs w:val="28"/>
        </w:rPr>
        <w:t xml:space="preserve"> за это время </w:t>
      </w:r>
      <w:r w:rsidRPr="00B6677F">
        <w:rPr>
          <w:sz w:val="28"/>
          <w:szCs w:val="28"/>
        </w:rPr>
        <w:t>с 66 до 47%. При этом, квота на вылов минтая осваивалась практически полностью (</w:t>
      </w:r>
      <w:r w:rsidR="004741EB" w:rsidRPr="00B6677F">
        <w:rPr>
          <w:sz w:val="28"/>
          <w:szCs w:val="28"/>
        </w:rPr>
        <w:t xml:space="preserve">в то время как, </w:t>
      </w:r>
      <w:r w:rsidRPr="00B6677F">
        <w:rPr>
          <w:sz w:val="28"/>
          <w:szCs w:val="28"/>
        </w:rPr>
        <w:t>камбалы – только на 40%, сельди – на 80%). Уловы минтая в 1995-2001 г</w:t>
      </w:r>
      <w:r w:rsidR="00115313" w:rsidRPr="00B6677F">
        <w:rPr>
          <w:sz w:val="28"/>
          <w:szCs w:val="28"/>
        </w:rPr>
        <w:t>одах</w:t>
      </w:r>
      <w:r w:rsidRPr="00B6677F">
        <w:rPr>
          <w:sz w:val="28"/>
          <w:szCs w:val="28"/>
        </w:rPr>
        <w:t xml:space="preserve"> уменьшились на 40,8%, трески – на 25%, крабов – на 32,1%, вылов сельди за этот же период увеличился в 2,3 раза, терпуга – в 3 раза, камбалы – в 1,6 раза, палтуса – в 2,3 раза, лососевых – на 20%, кальмара – в 1,8 раз.</w:t>
      </w:r>
    </w:p>
    <w:p w:rsidR="00133DAD" w:rsidRPr="00B6677F" w:rsidRDefault="00133DAD" w:rsidP="00C52374">
      <w:pPr>
        <w:ind w:firstLine="720"/>
        <w:jc w:val="both"/>
        <w:rPr>
          <w:sz w:val="28"/>
          <w:szCs w:val="28"/>
        </w:rPr>
      </w:pPr>
      <w:r w:rsidRPr="00B6677F">
        <w:rPr>
          <w:sz w:val="28"/>
          <w:szCs w:val="28"/>
        </w:rPr>
        <w:t xml:space="preserve">В последнее десятилетие 20-го века рыбная промышленность отрасли вступила с более, чем на половину изношенными основными промышленно-производственными фондами. Как никогда остро встала проблема охраны и воспроизводства рыбных запасов. </w:t>
      </w:r>
    </w:p>
    <w:p w:rsidR="00133DAD" w:rsidRPr="00B6677F" w:rsidRDefault="00916894" w:rsidP="00C52374">
      <w:pPr>
        <w:ind w:firstLine="720"/>
        <w:jc w:val="both"/>
        <w:rPr>
          <w:sz w:val="28"/>
          <w:szCs w:val="28"/>
          <w:lang w:eastAsia="en-US"/>
        </w:rPr>
      </w:pPr>
      <w:r w:rsidRPr="00B6677F">
        <w:rPr>
          <w:sz w:val="28"/>
          <w:szCs w:val="28"/>
          <w:lang w:eastAsia="en-US"/>
        </w:rPr>
        <w:t xml:space="preserve">На уровне Правительства </w:t>
      </w:r>
      <w:r w:rsidR="00D0737B" w:rsidRPr="00B6677F">
        <w:rPr>
          <w:sz w:val="28"/>
          <w:szCs w:val="28"/>
          <w:lang w:eastAsia="en-US"/>
        </w:rPr>
        <w:t xml:space="preserve">Российской </w:t>
      </w:r>
      <w:r w:rsidRPr="00B6677F">
        <w:rPr>
          <w:sz w:val="28"/>
          <w:szCs w:val="28"/>
          <w:lang w:eastAsia="en-US"/>
        </w:rPr>
        <w:t>Ф</w:t>
      </w:r>
      <w:r w:rsidR="00D0737B" w:rsidRPr="00B6677F">
        <w:rPr>
          <w:sz w:val="28"/>
          <w:szCs w:val="28"/>
          <w:lang w:eastAsia="en-US"/>
        </w:rPr>
        <w:t>едерации</w:t>
      </w:r>
      <w:r w:rsidRPr="00B6677F">
        <w:rPr>
          <w:sz w:val="28"/>
          <w:szCs w:val="28"/>
          <w:lang w:eastAsia="en-US"/>
        </w:rPr>
        <w:t xml:space="preserve"> было принято решение, начиная с</w:t>
      </w:r>
      <w:r w:rsidR="00133DAD" w:rsidRPr="00B6677F">
        <w:rPr>
          <w:sz w:val="28"/>
          <w:szCs w:val="28"/>
          <w:lang w:eastAsia="en-US"/>
        </w:rPr>
        <w:t xml:space="preserve"> 2001 года </w:t>
      </w:r>
      <w:r w:rsidR="00C52C91" w:rsidRPr="00B6677F">
        <w:rPr>
          <w:sz w:val="28"/>
          <w:szCs w:val="28"/>
          <w:lang w:eastAsia="en-US"/>
        </w:rPr>
        <w:t>значительную</w:t>
      </w:r>
      <w:r w:rsidRPr="00B6677F">
        <w:rPr>
          <w:sz w:val="28"/>
          <w:szCs w:val="28"/>
          <w:lang w:eastAsia="en-US"/>
        </w:rPr>
        <w:t xml:space="preserve"> </w:t>
      </w:r>
      <w:r w:rsidR="00133DAD" w:rsidRPr="00B6677F">
        <w:rPr>
          <w:sz w:val="28"/>
          <w:szCs w:val="28"/>
          <w:lang w:eastAsia="en-US"/>
        </w:rPr>
        <w:t xml:space="preserve">часть квот </w:t>
      </w:r>
      <w:r w:rsidRPr="00B6677F">
        <w:rPr>
          <w:sz w:val="28"/>
          <w:szCs w:val="28"/>
          <w:lang w:eastAsia="en-US"/>
        </w:rPr>
        <w:t xml:space="preserve">на вылов водных биологических ресурсов </w:t>
      </w:r>
      <w:r w:rsidR="00C52C91" w:rsidRPr="00B6677F">
        <w:rPr>
          <w:sz w:val="28"/>
          <w:szCs w:val="28"/>
          <w:lang w:eastAsia="en-US"/>
        </w:rPr>
        <w:t>реализовывать</w:t>
      </w:r>
      <w:r w:rsidR="00133DAD" w:rsidRPr="00B6677F">
        <w:rPr>
          <w:sz w:val="28"/>
          <w:szCs w:val="28"/>
          <w:lang w:eastAsia="en-US"/>
        </w:rPr>
        <w:t xml:space="preserve"> </w:t>
      </w:r>
      <w:r w:rsidRPr="00B6677F">
        <w:rPr>
          <w:sz w:val="28"/>
          <w:szCs w:val="28"/>
          <w:lang w:eastAsia="en-US"/>
        </w:rPr>
        <w:t>через</w:t>
      </w:r>
      <w:r w:rsidR="00133DAD" w:rsidRPr="00B6677F">
        <w:rPr>
          <w:sz w:val="28"/>
          <w:szCs w:val="28"/>
          <w:lang w:eastAsia="en-US"/>
        </w:rPr>
        <w:t xml:space="preserve"> аукцион</w:t>
      </w:r>
      <w:r w:rsidRPr="00B6677F">
        <w:rPr>
          <w:sz w:val="28"/>
          <w:szCs w:val="28"/>
          <w:lang w:eastAsia="en-US"/>
        </w:rPr>
        <w:t>ы</w:t>
      </w:r>
      <w:r w:rsidR="00133DAD" w:rsidRPr="00B6677F">
        <w:rPr>
          <w:sz w:val="28"/>
          <w:szCs w:val="28"/>
          <w:lang w:eastAsia="en-US"/>
        </w:rPr>
        <w:t xml:space="preserve">, а </w:t>
      </w:r>
      <w:r w:rsidR="00C52C91" w:rsidRPr="00B6677F">
        <w:rPr>
          <w:sz w:val="28"/>
          <w:szCs w:val="28"/>
          <w:lang w:eastAsia="en-US"/>
        </w:rPr>
        <w:t>оставшуюся</w:t>
      </w:r>
      <w:r w:rsidR="00133DAD" w:rsidRPr="00B6677F">
        <w:rPr>
          <w:sz w:val="28"/>
          <w:szCs w:val="28"/>
          <w:lang w:eastAsia="en-US"/>
        </w:rPr>
        <w:t xml:space="preserve"> часть передавать для распределения </w:t>
      </w:r>
      <w:r w:rsidR="00D0737B" w:rsidRPr="00B6677F">
        <w:rPr>
          <w:sz w:val="28"/>
          <w:szCs w:val="28"/>
          <w:lang w:eastAsia="en-US"/>
        </w:rPr>
        <w:t>на уровень</w:t>
      </w:r>
      <w:r w:rsidR="00133DAD" w:rsidRPr="00B6677F">
        <w:rPr>
          <w:sz w:val="28"/>
          <w:szCs w:val="28"/>
          <w:lang w:eastAsia="en-US"/>
        </w:rPr>
        <w:t xml:space="preserve"> субъект</w:t>
      </w:r>
      <w:r w:rsidR="00D0737B" w:rsidRPr="00B6677F">
        <w:rPr>
          <w:sz w:val="28"/>
          <w:szCs w:val="28"/>
          <w:lang w:eastAsia="en-US"/>
        </w:rPr>
        <w:t>ов</w:t>
      </w:r>
      <w:r w:rsidR="00133DAD" w:rsidRPr="00B6677F">
        <w:rPr>
          <w:sz w:val="28"/>
          <w:szCs w:val="28"/>
          <w:lang w:eastAsia="en-US"/>
        </w:rPr>
        <w:t xml:space="preserve"> </w:t>
      </w:r>
      <w:r w:rsidR="00D0737B" w:rsidRPr="00B6677F">
        <w:rPr>
          <w:sz w:val="28"/>
          <w:szCs w:val="28"/>
          <w:lang w:eastAsia="en-US"/>
        </w:rPr>
        <w:t xml:space="preserve">Российской </w:t>
      </w:r>
      <w:r w:rsidR="00133DAD" w:rsidRPr="00B6677F">
        <w:rPr>
          <w:sz w:val="28"/>
          <w:szCs w:val="28"/>
          <w:lang w:eastAsia="en-US"/>
        </w:rPr>
        <w:t xml:space="preserve">Федерации. </w:t>
      </w:r>
      <w:r w:rsidR="00A52FF5" w:rsidRPr="00B6677F">
        <w:rPr>
          <w:sz w:val="28"/>
          <w:szCs w:val="28"/>
          <w:lang w:eastAsia="en-US"/>
        </w:rPr>
        <w:t>Однако, принятые</w:t>
      </w:r>
      <w:r w:rsidR="00133DAD" w:rsidRPr="00B6677F">
        <w:rPr>
          <w:sz w:val="28"/>
          <w:szCs w:val="28"/>
          <w:lang w:eastAsia="en-US"/>
        </w:rPr>
        <w:t xml:space="preserve"> меры не только не решили проблем</w:t>
      </w:r>
      <w:r w:rsidR="00D0737B" w:rsidRPr="00B6677F">
        <w:rPr>
          <w:sz w:val="28"/>
          <w:szCs w:val="28"/>
          <w:lang w:eastAsia="en-US"/>
        </w:rPr>
        <w:t>ы</w:t>
      </w:r>
      <w:r w:rsidR="00133DAD" w:rsidRPr="00B6677F">
        <w:rPr>
          <w:sz w:val="28"/>
          <w:szCs w:val="28"/>
          <w:lang w:eastAsia="en-US"/>
        </w:rPr>
        <w:t xml:space="preserve"> коррупции, но и способствовали росту браконьерства, стремительного </w:t>
      </w:r>
      <w:r w:rsidR="00A52FF5" w:rsidRPr="00B6677F">
        <w:rPr>
          <w:sz w:val="28"/>
          <w:szCs w:val="28"/>
          <w:lang w:eastAsia="en-US"/>
        </w:rPr>
        <w:t>внедрения</w:t>
      </w:r>
      <w:r w:rsidR="00133DAD" w:rsidRPr="00B6677F">
        <w:rPr>
          <w:sz w:val="28"/>
          <w:szCs w:val="28"/>
          <w:lang w:eastAsia="en-US"/>
        </w:rPr>
        <w:t xml:space="preserve"> </w:t>
      </w:r>
      <w:r w:rsidR="00A52FF5" w:rsidRPr="00B6677F">
        <w:rPr>
          <w:sz w:val="28"/>
          <w:szCs w:val="28"/>
          <w:lang w:eastAsia="en-US"/>
        </w:rPr>
        <w:t>в</w:t>
      </w:r>
      <w:r w:rsidR="00133DAD" w:rsidRPr="00B6677F">
        <w:rPr>
          <w:sz w:val="28"/>
          <w:szCs w:val="28"/>
          <w:lang w:eastAsia="en-US"/>
        </w:rPr>
        <w:t xml:space="preserve"> отечественны</w:t>
      </w:r>
      <w:r w:rsidR="00A52FF5" w:rsidRPr="00B6677F">
        <w:rPr>
          <w:sz w:val="28"/>
          <w:szCs w:val="28"/>
          <w:lang w:eastAsia="en-US"/>
        </w:rPr>
        <w:t>й</w:t>
      </w:r>
      <w:r w:rsidR="00133DAD" w:rsidRPr="00B6677F">
        <w:rPr>
          <w:sz w:val="28"/>
          <w:szCs w:val="28"/>
          <w:lang w:eastAsia="en-US"/>
        </w:rPr>
        <w:t xml:space="preserve"> рыбны</w:t>
      </w:r>
      <w:r w:rsidR="00A52FF5" w:rsidRPr="00B6677F">
        <w:rPr>
          <w:sz w:val="28"/>
          <w:szCs w:val="28"/>
          <w:lang w:eastAsia="en-US"/>
        </w:rPr>
        <w:t>й</w:t>
      </w:r>
      <w:r w:rsidR="00133DAD" w:rsidRPr="00B6677F">
        <w:rPr>
          <w:sz w:val="28"/>
          <w:szCs w:val="28"/>
          <w:lang w:eastAsia="en-US"/>
        </w:rPr>
        <w:t xml:space="preserve"> </w:t>
      </w:r>
      <w:r w:rsidR="00A52FF5" w:rsidRPr="00B6677F">
        <w:rPr>
          <w:sz w:val="28"/>
          <w:szCs w:val="28"/>
          <w:lang w:eastAsia="en-US"/>
        </w:rPr>
        <w:t>бизнес</w:t>
      </w:r>
      <w:r w:rsidR="00133DAD" w:rsidRPr="00B6677F">
        <w:rPr>
          <w:sz w:val="28"/>
          <w:szCs w:val="28"/>
          <w:lang w:eastAsia="en-US"/>
        </w:rPr>
        <w:t xml:space="preserve"> иностранного капитала. Плата за квоты</w:t>
      </w:r>
      <w:r w:rsidR="00200468" w:rsidRPr="00B6677F">
        <w:rPr>
          <w:sz w:val="28"/>
          <w:szCs w:val="28"/>
          <w:lang w:eastAsia="en-US"/>
        </w:rPr>
        <w:t xml:space="preserve"> на вылов</w:t>
      </w:r>
      <w:r w:rsidR="00133DAD" w:rsidRPr="00B6677F">
        <w:rPr>
          <w:sz w:val="28"/>
          <w:szCs w:val="28"/>
          <w:lang w:eastAsia="en-US"/>
        </w:rPr>
        <w:t>, приобретенные на аукцион</w:t>
      </w:r>
      <w:r w:rsidR="00200468" w:rsidRPr="00B6677F">
        <w:rPr>
          <w:sz w:val="28"/>
          <w:szCs w:val="28"/>
          <w:lang w:eastAsia="en-US"/>
        </w:rPr>
        <w:t>ах</w:t>
      </w:r>
      <w:r w:rsidR="00756468" w:rsidRPr="00B6677F">
        <w:rPr>
          <w:sz w:val="28"/>
          <w:szCs w:val="28"/>
          <w:lang w:eastAsia="en-US"/>
        </w:rPr>
        <w:t>,</w:t>
      </w:r>
      <w:r w:rsidR="00133DAD" w:rsidRPr="00B6677F">
        <w:rPr>
          <w:sz w:val="28"/>
          <w:szCs w:val="28"/>
          <w:lang w:eastAsia="en-US"/>
        </w:rPr>
        <w:t xml:space="preserve"> </w:t>
      </w:r>
      <w:r w:rsidR="00200468" w:rsidRPr="00B6677F">
        <w:rPr>
          <w:sz w:val="28"/>
          <w:szCs w:val="28"/>
          <w:lang w:eastAsia="en-US"/>
        </w:rPr>
        <w:t xml:space="preserve">существенно </w:t>
      </w:r>
      <w:r w:rsidR="00133DAD" w:rsidRPr="00B6677F">
        <w:rPr>
          <w:sz w:val="28"/>
          <w:szCs w:val="28"/>
          <w:lang w:eastAsia="en-US"/>
        </w:rPr>
        <w:t>увеличива</w:t>
      </w:r>
      <w:r w:rsidR="00200468" w:rsidRPr="00B6677F">
        <w:rPr>
          <w:sz w:val="28"/>
          <w:szCs w:val="28"/>
          <w:lang w:eastAsia="en-US"/>
        </w:rPr>
        <w:t>л</w:t>
      </w:r>
      <w:r w:rsidR="00756468" w:rsidRPr="00B6677F">
        <w:rPr>
          <w:sz w:val="28"/>
          <w:szCs w:val="28"/>
          <w:lang w:eastAsia="en-US"/>
        </w:rPr>
        <w:t>а</w:t>
      </w:r>
      <w:r w:rsidR="00133DAD" w:rsidRPr="00B6677F">
        <w:rPr>
          <w:sz w:val="28"/>
          <w:szCs w:val="28"/>
          <w:lang w:eastAsia="en-US"/>
        </w:rPr>
        <w:t xml:space="preserve"> затраты</w:t>
      </w:r>
      <w:r w:rsidR="00280AE4" w:rsidRPr="00B6677F">
        <w:rPr>
          <w:sz w:val="28"/>
          <w:szCs w:val="28"/>
          <w:lang w:eastAsia="en-US"/>
        </w:rPr>
        <w:t xml:space="preserve"> организаций рыбной отрасли </w:t>
      </w:r>
      <w:r w:rsidR="00133DAD" w:rsidRPr="00B6677F">
        <w:rPr>
          <w:sz w:val="28"/>
          <w:szCs w:val="28"/>
          <w:lang w:eastAsia="en-US"/>
        </w:rPr>
        <w:t>на сырье, что приводи</w:t>
      </w:r>
      <w:r w:rsidR="00200468" w:rsidRPr="00B6677F">
        <w:rPr>
          <w:sz w:val="28"/>
          <w:szCs w:val="28"/>
          <w:lang w:eastAsia="en-US"/>
        </w:rPr>
        <w:t>ло</w:t>
      </w:r>
      <w:r w:rsidR="00133DAD" w:rsidRPr="00B6677F">
        <w:rPr>
          <w:sz w:val="28"/>
          <w:szCs w:val="28"/>
          <w:lang w:eastAsia="en-US"/>
        </w:rPr>
        <w:t xml:space="preserve"> к резкому</w:t>
      </w:r>
      <w:r w:rsidR="00F241AA" w:rsidRPr="00B6677F">
        <w:rPr>
          <w:sz w:val="28"/>
          <w:szCs w:val="28"/>
          <w:lang w:eastAsia="en-US"/>
        </w:rPr>
        <w:t xml:space="preserve"> увеличению себестоимости производимой продукции, и, как результат, к</w:t>
      </w:r>
      <w:r w:rsidR="00133DAD" w:rsidRPr="00B6677F">
        <w:rPr>
          <w:sz w:val="28"/>
          <w:szCs w:val="28"/>
          <w:lang w:eastAsia="en-US"/>
        </w:rPr>
        <w:t xml:space="preserve"> падению эффективности </w:t>
      </w:r>
      <w:r w:rsidR="00280AE4" w:rsidRPr="00B6677F">
        <w:rPr>
          <w:sz w:val="28"/>
          <w:szCs w:val="28"/>
          <w:lang w:eastAsia="en-US"/>
        </w:rPr>
        <w:t xml:space="preserve">их </w:t>
      </w:r>
      <w:r w:rsidR="00133DAD" w:rsidRPr="00B6677F">
        <w:rPr>
          <w:sz w:val="28"/>
          <w:szCs w:val="28"/>
          <w:lang w:eastAsia="en-US"/>
        </w:rPr>
        <w:t xml:space="preserve">деятельности. За период с 2001 по 2003 годы сальдированный финансовый результат </w:t>
      </w:r>
      <w:r w:rsidR="008E26EF" w:rsidRPr="00B6677F">
        <w:rPr>
          <w:sz w:val="28"/>
          <w:szCs w:val="28"/>
          <w:lang w:eastAsia="en-US"/>
        </w:rPr>
        <w:t>деятельности</w:t>
      </w:r>
      <w:r w:rsidR="00D15C14" w:rsidRPr="00B6677F">
        <w:rPr>
          <w:sz w:val="28"/>
          <w:szCs w:val="28"/>
          <w:lang w:eastAsia="en-US"/>
        </w:rPr>
        <w:t xml:space="preserve"> </w:t>
      </w:r>
      <w:r w:rsidR="009446A5" w:rsidRPr="00B6677F">
        <w:rPr>
          <w:sz w:val="28"/>
          <w:szCs w:val="28"/>
          <w:lang w:eastAsia="en-US"/>
        </w:rPr>
        <w:t>организаций</w:t>
      </w:r>
      <w:r w:rsidR="00133DAD" w:rsidRPr="00B6677F">
        <w:rPr>
          <w:sz w:val="28"/>
          <w:szCs w:val="28"/>
          <w:lang w:eastAsia="en-US"/>
        </w:rPr>
        <w:t xml:space="preserve"> рыбной промышленности </w:t>
      </w:r>
      <w:r w:rsidR="009446A5" w:rsidRPr="00B6677F">
        <w:rPr>
          <w:sz w:val="28"/>
          <w:szCs w:val="28"/>
          <w:lang w:eastAsia="en-US"/>
        </w:rPr>
        <w:t>Камчатской области и Корякского автономного округа</w:t>
      </w:r>
      <w:r w:rsidR="00133DAD" w:rsidRPr="00B6677F">
        <w:rPr>
          <w:sz w:val="28"/>
          <w:szCs w:val="28"/>
          <w:lang w:eastAsia="en-US"/>
        </w:rPr>
        <w:t xml:space="preserve"> </w:t>
      </w:r>
      <w:r w:rsidR="009446A5" w:rsidRPr="00B6677F">
        <w:rPr>
          <w:sz w:val="28"/>
          <w:szCs w:val="28"/>
          <w:lang w:eastAsia="en-US"/>
        </w:rPr>
        <w:t xml:space="preserve">снизился </w:t>
      </w:r>
      <w:r w:rsidR="00133DAD" w:rsidRPr="00B6677F">
        <w:rPr>
          <w:sz w:val="28"/>
          <w:szCs w:val="28"/>
          <w:lang w:eastAsia="en-US"/>
        </w:rPr>
        <w:t>с</w:t>
      </w:r>
      <w:r w:rsidR="00D15C14" w:rsidRPr="00B6677F">
        <w:rPr>
          <w:sz w:val="28"/>
          <w:szCs w:val="28"/>
          <w:lang w:eastAsia="en-US"/>
        </w:rPr>
        <w:t>о</w:t>
      </w:r>
      <w:r w:rsidR="00133DAD" w:rsidRPr="00B6677F">
        <w:rPr>
          <w:sz w:val="28"/>
          <w:szCs w:val="28"/>
          <w:lang w:eastAsia="en-US"/>
        </w:rPr>
        <w:t xml:space="preserve"> 115,4 млн. рублей прибыли до</w:t>
      </w:r>
      <w:r w:rsidR="00142EBA" w:rsidRPr="00B6677F">
        <w:rPr>
          <w:sz w:val="28"/>
          <w:szCs w:val="28"/>
          <w:lang w:eastAsia="en-US"/>
        </w:rPr>
        <w:t xml:space="preserve"> </w:t>
      </w:r>
      <w:r w:rsidR="00445870" w:rsidRPr="00B6677F">
        <w:rPr>
          <w:sz w:val="28"/>
          <w:szCs w:val="28"/>
          <w:lang w:eastAsia="en-US"/>
        </w:rPr>
        <w:t>1 285,7</w:t>
      </w:r>
      <w:r w:rsidR="00142EBA" w:rsidRPr="00B6677F">
        <w:rPr>
          <w:sz w:val="28"/>
          <w:szCs w:val="28"/>
          <w:lang w:eastAsia="en-US"/>
        </w:rPr>
        <w:t xml:space="preserve"> млн. рублей убытков</w:t>
      </w:r>
      <w:r w:rsidR="00445870" w:rsidRPr="00B6677F">
        <w:rPr>
          <w:sz w:val="28"/>
          <w:szCs w:val="28"/>
          <w:lang w:eastAsia="en-US"/>
        </w:rPr>
        <w:t>.</w:t>
      </w:r>
      <w:r w:rsidR="00133DAD" w:rsidRPr="00B6677F">
        <w:rPr>
          <w:sz w:val="28"/>
          <w:szCs w:val="28"/>
          <w:lang w:eastAsia="en-US"/>
        </w:rPr>
        <w:t xml:space="preserve"> За этот период степень износа основных производственных фондов находилась на уровне 58,2% - 57,6%. Инвестиции в основной капитал в 2001 году сократились в 1,9 раза по отношению к уровню 2000 года, а по итогам 2003 года снижение произошло в 2,1 раза к уровню 2001 года. </w:t>
      </w:r>
    </w:p>
    <w:p w:rsidR="002326BB" w:rsidRPr="00B6677F" w:rsidRDefault="00806E0E" w:rsidP="00C52374">
      <w:pPr>
        <w:ind w:firstLine="720"/>
        <w:jc w:val="both"/>
        <w:rPr>
          <w:sz w:val="28"/>
          <w:szCs w:val="28"/>
          <w:lang w:eastAsia="en-US"/>
        </w:rPr>
      </w:pPr>
      <w:r w:rsidRPr="00B6677F">
        <w:rPr>
          <w:sz w:val="28"/>
          <w:szCs w:val="28"/>
          <w:lang w:eastAsia="en-US"/>
        </w:rPr>
        <w:t xml:space="preserve">Начиная </w:t>
      </w:r>
      <w:r w:rsidR="00001E73" w:rsidRPr="00B6677F">
        <w:rPr>
          <w:sz w:val="28"/>
          <w:szCs w:val="28"/>
          <w:lang w:eastAsia="en-US"/>
        </w:rPr>
        <w:t xml:space="preserve">с </w:t>
      </w:r>
      <w:r w:rsidRPr="00B6677F">
        <w:rPr>
          <w:sz w:val="28"/>
          <w:szCs w:val="28"/>
          <w:lang w:eastAsia="en-US"/>
        </w:rPr>
        <w:t xml:space="preserve">2004 года </w:t>
      </w:r>
      <w:r w:rsidR="00001E73" w:rsidRPr="00B6677F">
        <w:rPr>
          <w:sz w:val="28"/>
          <w:szCs w:val="28"/>
          <w:lang w:eastAsia="en-US"/>
        </w:rPr>
        <w:t>существенно изменены</w:t>
      </w:r>
      <w:r w:rsidRPr="00B6677F">
        <w:rPr>
          <w:sz w:val="28"/>
          <w:szCs w:val="28"/>
          <w:lang w:eastAsia="en-US"/>
        </w:rPr>
        <w:t xml:space="preserve"> у</w:t>
      </w:r>
      <w:r w:rsidR="00133DAD" w:rsidRPr="00B6677F">
        <w:rPr>
          <w:sz w:val="28"/>
          <w:szCs w:val="28"/>
          <w:lang w:eastAsia="en-US"/>
        </w:rPr>
        <w:t>словия  функционирования</w:t>
      </w:r>
      <w:r w:rsidRPr="00B6677F">
        <w:rPr>
          <w:sz w:val="28"/>
          <w:szCs w:val="28"/>
          <w:lang w:eastAsia="en-US"/>
        </w:rPr>
        <w:t xml:space="preserve">  рыбопромышленного  комплекса</w:t>
      </w:r>
      <w:r w:rsidR="00133DAD" w:rsidRPr="00B6677F">
        <w:rPr>
          <w:sz w:val="28"/>
          <w:szCs w:val="28"/>
          <w:lang w:eastAsia="en-US"/>
        </w:rPr>
        <w:t>. В соответствии с направлениями и этапами реализации  Концепции развития рыбного хозяйства Российской  Федерации  на  период  до  2020  года  (</w:t>
      </w:r>
      <w:r w:rsidR="00AE735D" w:rsidRPr="00B6677F">
        <w:rPr>
          <w:sz w:val="28"/>
          <w:szCs w:val="28"/>
          <w:lang w:eastAsia="en-US"/>
        </w:rPr>
        <w:t>с учетом изменений в</w:t>
      </w:r>
      <w:r w:rsidR="008E26EF" w:rsidRPr="00B6677F">
        <w:rPr>
          <w:sz w:val="28"/>
          <w:szCs w:val="28"/>
          <w:lang w:eastAsia="en-US"/>
        </w:rPr>
        <w:t xml:space="preserve"> редакции р</w:t>
      </w:r>
      <w:r w:rsidR="00133DAD" w:rsidRPr="00B6677F">
        <w:rPr>
          <w:sz w:val="28"/>
          <w:szCs w:val="28"/>
          <w:lang w:eastAsia="en-US"/>
        </w:rPr>
        <w:t>аспоряжени</w:t>
      </w:r>
      <w:r w:rsidR="008E26EF" w:rsidRPr="00B6677F">
        <w:rPr>
          <w:sz w:val="28"/>
          <w:szCs w:val="28"/>
          <w:lang w:eastAsia="en-US"/>
        </w:rPr>
        <w:t>я</w:t>
      </w:r>
      <w:r w:rsidR="00133DAD" w:rsidRPr="00B6677F">
        <w:rPr>
          <w:sz w:val="28"/>
          <w:szCs w:val="28"/>
          <w:lang w:eastAsia="en-US"/>
        </w:rPr>
        <w:t xml:space="preserve">  Правительства  </w:t>
      </w:r>
      <w:r w:rsidR="00D0737B" w:rsidRPr="00B6677F">
        <w:rPr>
          <w:sz w:val="28"/>
          <w:szCs w:val="28"/>
          <w:lang w:eastAsia="en-US"/>
        </w:rPr>
        <w:t xml:space="preserve">Российской </w:t>
      </w:r>
      <w:r w:rsidR="00133DAD" w:rsidRPr="00B6677F">
        <w:rPr>
          <w:sz w:val="28"/>
          <w:szCs w:val="28"/>
          <w:lang w:eastAsia="en-US"/>
        </w:rPr>
        <w:t>Ф</w:t>
      </w:r>
      <w:r w:rsidR="00D0737B" w:rsidRPr="00B6677F">
        <w:rPr>
          <w:sz w:val="28"/>
          <w:szCs w:val="28"/>
          <w:lang w:eastAsia="en-US"/>
        </w:rPr>
        <w:t>едерации</w:t>
      </w:r>
      <w:r w:rsidR="00133DAD" w:rsidRPr="00B6677F">
        <w:rPr>
          <w:sz w:val="28"/>
          <w:szCs w:val="28"/>
          <w:lang w:eastAsia="en-US"/>
        </w:rPr>
        <w:t xml:space="preserve">  от </w:t>
      </w:r>
      <w:r w:rsidR="003179C8" w:rsidRPr="00B6677F">
        <w:rPr>
          <w:sz w:val="28"/>
          <w:szCs w:val="28"/>
        </w:rPr>
        <w:t>21.07.2008 №</w:t>
      </w:r>
      <w:r w:rsidR="00133DAD" w:rsidRPr="00B6677F">
        <w:rPr>
          <w:sz w:val="28"/>
          <w:szCs w:val="28"/>
          <w:lang w:eastAsia="en-US"/>
        </w:rPr>
        <w:t xml:space="preserve"> </w:t>
      </w:r>
      <w:r w:rsidR="003179C8" w:rsidRPr="00B6677F">
        <w:rPr>
          <w:sz w:val="28"/>
          <w:szCs w:val="28"/>
        </w:rPr>
        <w:t>1057-р</w:t>
      </w:r>
      <w:r w:rsidR="00133DAD" w:rsidRPr="00B6677F">
        <w:rPr>
          <w:sz w:val="28"/>
          <w:szCs w:val="28"/>
          <w:lang w:eastAsia="en-US"/>
        </w:rPr>
        <w:t>)</w:t>
      </w:r>
      <w:r w:rsidR="00E56030" w:rsidRPr="00B6677F">
        <w:rPr>
          <w:sz w:val="28"/>
          <w:szCs w:val="28"/>
          <w:lang w:eastAsia="en-US"/>
        </w:rPr>
        <w:t xml:space="preserve">, </w:t>
      </w:r>
      <w:r w:rsidR="00036E81" w:rsidRPr="00B6677F">
        <w:rPr>
          <w:sz w:val="28"/>
          <w:szCs w:val="28"/>
          <w:lang w:eastAsia="en-US"/>
        </w:rPr>
        <w:t>Стратегии развития рыбохозяйственного комплекса Российской Федерации на период до 2020 года (приказ Федерального агентства по рыболовству от 30.03.2009 №246);</w:t>
      </w:r>
      <w:r w:rsidR="00D0737B" w:rsidRPr="00B6677F">
        <w:rPr>
          <w:sz w:val="28"/>
          <w:szCs w:val="28"/>
          <w:lang w:eastAsia="en-US"/>
        </w:rPr>
        <w:t xml:space="preserve"> </w:t>
      </w:r>
      <w:r w:rsidR="00E56030" w:rsidRPr="00B6677F">
        <w:rPr>
          <w:sz w:val="28"/>
          <w:szCs w:val="28"/>
          <w:lang w:eastAsia="en-US"/>
        </w:rPr>
        <w:t>требованиями Федерального закона от 20.12.2004 № 166-ФЗ «О рыболовстве и сохранении водных биологических ресурсов»</w:t>
      </w:r>
      <w:r w:rsidR="00133DAD" w:rsidRPr="00B6677F">
        <w:rPr>
          <w:sz w:val="28"/>
          <w:szCs w:val="28"/>
          <w:lang w:eastAsia="en-US"/>
        </w:rPr>
        <w:t xml:space="preserve"> </w:t>
      </w:r>
      <w:r w:rsidR="00E56030" w:rsidRPr="00B6677F">
        <w:rPr>
          <w:sz w:val="28"/>
          <w:szCs w:val="28"/>
          <w:lang w:eastAsia="en-US"/>
        </w:rPr>
        <w:t xml:space="preserve">претерпела </w:t>
      </w:r>
      <w:r w:rsidR="003E288D" w:rsidRPr="00B6677F">
        <w:rPr>
          <w:sz w:val="28"/>
          <w:szCs w:val="28"/>
          <w:lang w:eastAsia="en-US"/>
        </w:rPr>
        <w:t>кардинальн</w:t>
      </w:r>
      <w:r w:rsidR="00E56030" w:rsidRPr="00B6677F">
        <w:rPr>
          <w:sz w:val="28"/>
          <w:szCs w:val="28"/>
          <w:lang w:eastAsia="en-US"/>
        </w:rPr>
        <w:t>ые</w:t>
      </w:r>
      <w:r w:rsidR="00133DAD" w:rsidRPr="00B6677F">
        <w:rPr>
          <w:sz w:val="28"/>
          <w:szCs w:val="28"/>
          <w:lang w:eastAsia="en-US"/>
        </w:rPr>
        <w:t xml:space="preserve"> изменен</w:t>
      </w:r>
      <w:r w:rsidR="00E56030" w:rsidRPr="00B6677F">
        <w:rPr>
          <w:sz w:val="28"/>
          <w:szCs w:val="28"/>
          <w:lang w:eastAsia="en-US"/>
        </w:rPr>
        <w:t>ия</w:t>
      </w:r>
      <w:r w:rsidR="00133DAD" w:rsidRPr="00B6677F">
        <w:rPr>
          <w:sz w:val="28"/>
          <w:szCs w:val="28"/>
          <w:lang w:eastAsia="en-US"/>
        </w:rPr>
        <w:t xml:space="preserve"> система  распределения  </w:t>
      </w:r>
      <w:r w:rsidR="00A17EB5" w:rsidRPr="00B6677F">
        <w:rPr>
          <w:sz w:val="28"/>
          <w:szCs w:val="28"/>
          <w:lang w:eastAsia="en-US"/>
        </w:rPr>
        <w:t>водных биологических ресурсов между пользователями, а т</w:t>
      </w:r>
      <w:r w:rsidR="00E56030" w:rsidRPr="00B6677F">
        <w:rPr>
          <w:sz w:val="28"/>
          <w:szCs w:val="28"/>
          <w:lang w:eastAsia="en-US"/>
        </w:rPr>
        <w:t>акже самими</w:t>
      </w:r>
      <w:r w:rsidR="00133DAD" w:rsidRPr="00B6677F">
        <w:rPr>
          <w:sz w:val="28"/>
          <w:szCs w:val="28"/>
          <w:lang w:eastAsia="en-US"/>
        </w:rPr>
        <w:t xml:space="preserve"> субъектами Российской Федерации, территории  которых  прилегают  к морскому  побережью</w:t>
      </w:r>
      <w:r w:rsidR="0060033A" w:rsidRPr="00B6677F">
        <w:rPr>
          <w:sz w:val="28"/>
          <w:szCs w:val="28"/>
          <w:lang w:eastAsia="en-US"/>
        </w:rPr>
        <w:t>.</w:t>
      </w:r>
      <w:r w:rsidR="00133DAD" w:rsidRPr="00B6677F">
        <w:rPr>
          <w:sz w:val="28"/>
          <w:szCs w:val="28"/>
          <w:lang w:eastAsia="en-US"/>
        </w:rPr>
        <w:t xml:space="preserve"> </w:t>
      </w:r>
    </w:p>
    <w:p w:rsidR="00B2307A" w:rsidRPr="00B6677F" w:rsidRDefault="00D61B1D" w:rsidP="00C52374">
      <w:pPr>
        <w:ind w:firstLine="720"/>
        <w:jc w:val="both"/>
        <w:rPr>
          <w:sz w:val="28"/>
          <w:szCs w:val="28"/>
          <w:lang w:eastAsia="en-US"/>
        </w:rPr>
      </w:pPr>
      <w:r w:rsidRPr="00B6677F">
        <w:rPr>
          <w:sz w:val="28"/>
          <w:szCs w:val="28"/>
          <w:lang w:eastAsia="en-US"/>
        </w:rPr>
        <w:t>Первоначально постановление</w:t>
      </w:r>
      <w:r w:rsidR="00D0737B" w:rsidRPr="00B6677F">
        <w:rPr>
          <w:sz w:val="28"/>
          <w:szCs w:val="28"/>
          <w:lang w:eastAsia="en-US"/>
        </w:rPr>
        <w:t>м</w:t>
      </w:r>
      <w:r w:rsidRPr="00B6677F">
        <w:rPr>
          <w:sz w:val="28"/>
          <w:szCs w:val="28"/>
          <w:lang w:eastAsia="en-US"/>
        </w:rPr>
        <w:t xml:space="preserve"> Правительства Р</w:t>
      </w:r>
      <w:r w:rsidR="00D0737B" w:rsidRPr="00B6677F">
        <w:rPr>
          <w:sz w:val="28"/>
          <w:szCs w:val="28"/>
          <w:lang w:eastAsia="en-US"/>
        </w:rPr>
        <w:t xml:space="preserve">оссийской </w:t>
      </w:r>
      <w:r w:rsidRPr="00B6677F">
        <w:rPr>
          <w:sz w:val="28"/>
          <w:szCs w:val="28"/>
          <w:lang w:eastAsia="en-US"/>
        </w:rPr>
        <w:t>Ф</w:t>
      </w:r>
      <w:r w:rsidR="00D0737B" w:rsidRPr="00B6677F">
        <w:rPr>
          <w:sz w:val="28"/>
          <w:szCs w:val="28"/>
          <w:lang w:eastAsia="en-US"/>
        </w:rPr>
        <w:t>едерации</w:t>
      </w:r>
      <w:r w:rsidRPr="00B6677F">
        <w:rPr>
          <w:sz w:val="28"/>
          <w:szCs w:val="28"/>
          <w:lang w:eastAsia="en-US"/>
        </w:rPr>
        <w:t xml:space="preserve"> от  20.11.2003 №  704  «О  квотах  на  вылов  (добычу)  водных  биологических  ресурсов»  промышленные  квоты на вылов </w:t>
      </w:r>
      <w:r w:rsidR="00383AF8" w:rsidRPr="00B6677F">
        <w:rPr>
          <w:sz w:val="28"/>
          <w:szCs w:val="28"/>
          <w:lang w:eastAsia="en-US"/>
        </w:rPr>
        <w:t xml:space="preserve">(добычу) </w:t>
      </w:r>
      <w:r w:rsidRPr="00B6677F">
        <w:rPr>
          <w:sz w:val="28"/>
          <w:szCs w:val="28"/>
          <w:lang w:eastAsia="en-US"/>
        </w:rPr>
        <w:t xml:space="preserve">водных биоресурсов </w:t>
      </w:r>
      <w:r w:rsidR="00383AF8" w:rsidRPr="00B6677F">
        <w:rPr>
          <w:sz w:val="28"/>
          <w:szCs w:val="28"/>
          <w:lang w:eastAsia="en-US"/>
        </w:rPr>
        <w:t xml:space="preserve">были </w:t>
      </w:r>
      <w:r w:rsidR="004B0E6C" w:rsidRPr="00B6677F">
        <w:rPr>
          <w:sz w:val="28"/>
          <w:szCs w:val="28"/>
          <w:lang w:eastAsia="en-US"/>
        </w:rPr>
        <w:t xml:space="preserve">«законодательно» </w:t>
      </w:r>
      <w:r w:rsidR="00383AF8" w:rsidRPr="00B6677F">
        <w:rPr>
          <w:sz w:val="28"/>
          <w:szCs w:val="28"/>
          <w:lang w:eastAsia="en-US"/>
        </w:rPr>
        <w:t xml:space="preserve">разделены </w:t>
      </w:r>
      <w:r w:rsidRPr="00B6677F">
        <w:rPr>
          <w:sz w:val="28"/>
          <w:szCs w:val="28"/>
          <w:lang w:eastAsia="en-US"/>
        </w:rPr>
        <w:t xml:space="preserve">на квоты для прибрежного рыболовства и квоты для экспедиционного промысла, </w:t>
      </w:r>
      <w:r w:rsidR="004B0E6C" w:rsidRPr="00B6677F">
        <w:rPr>
          <w:sz w:val="28"/>
          <w:szCs w:val="28"/>
          <w:lang w:eastAsia="en-US"/>
        </w:rPr>
        <w:t>а</w:t>
      </w:r>
      <w:r w:rsidRPr="00B6677F">
        <w:rPr>
          <w:sz w:val="28"/>
          <w:szCs w:val="28"/>
          <w:lang w:eastAsia="en-US"/>
        </w:rPr>
        <w:t xml:space="preserve"> доли в общем объеме квот по данным направлениям их использования </w:t>
      </w:r>
      <w:r w:rsidR="004B0E6C" w:rsidRPr="00B6677F">
        <w:rPr>
          <w:sz w:val="28"/>
          <w:szCs w:val="28"/>
          <w:lang w:eastAsia="en-US"/>
        </w:rPr>
        <w:t xml:space="preserve">были закреплены </w:t>
      </w:r>
      <w:r w:rsidRPr="00B6677F">
        <w:rPr>
          <w:sz w:val="28"/>
          <w:szCs w:val="28"/>
          <w:lang w:eastAsia="en-US"/>
        </w:rPr>
        <w:t xml:space="preserve">за пользователями сроком на 5 лет. Позднее (в 2008 году) </w:t>
      </w:r>
      <w:r w:rsidR="002326BB" w:rsidRPr="00B6677F">
        <w:rPr>
          <w:sz w:val="28"/>
          <w:szCs w:val="28"/>
          <w:lang w:eastAsia="en-US"/>
        </w:rPr>
        <w:t>водные биологические ресурсы были «закреплены» за пользователями на еще более долгосрочной основе:</w:t>
      </w:r>
      <w:r w:rsidR="00036E81" w:rsidRPr="00B6677F">
        <w:rPr>
          <w:sz w:val="28"/>
          <w:szCs w:val="28"/>
          <w:lang w:eastAsia="en-US"/>
        </w:rPr>
        <w:t xml:space="preserve"> </w:t>
      </w:r>
      <w:r w:rsidR="002326BB" w:rsidRPr="00B6677F">
        <w:rPr>
          <w:sz w:val="28"/>
          <w:szCs w:val="28"/>
          <w:lang w:eastAsia="en-US"/>
        </w:rPr>
        <w:t>доли квот распределены на 10-летний период (</w:t>
      </w:r>
      <w:r w:rsidRPr="00B6677F">
        <w:rPr>
          <w:sz w:val="28"/>
          <w:szCs w:val="28"/>
          <w:lang w:eastAsia="en-US"/>
        </w:rPr>
        <w:t>п</w:t>
      </w:r>
      <w:r w:rsidR="00133DAD" w:rsidRPr="00B6677F">
        <w:rPr>
          <w:sz w:val="28"/>
          <w:szCs w:val="28"/>
          <w:lang w:eastAsia="en-US"/>
        </w:rPr>
        <w:t>остановлени</w:t>
      </w:r>
      <w:r w:rsidR="00D552DC" w:rsidRPr="00B6677F">
        <w:rPr>
          <w:sz w:val="28"/>
          <w:szCs w:val="28"/>
          <w:lang w:eastAsia="en-US"/>
        </w:rPr>
        <w:t>я</w:t>
      </w:r>
      <w:r w:rsidR="00133DAD" w:rsidRPr="00B6677F">
        <w:rPr>
          <w:sz w:val="28"/>
          <w:szCs w:val="28"/>
          <w:lang w:eastAsia="en-US"/>
        </w:rPr>
        <w:t xml:space="preserve"> Правительства Р</w:t>
      </w:r>
      <w:r w:rsidR="00B12AEE" w:rsidRPr="00B6677F">
        <w:rPr>
          <w:sz w:val="28"/>
          <w:szCs w:val="28"/>
          <w:lang w:eastAsia="en-US"/>
        </w:rPr>
        <w:t xml:space="preserve">оссийской </w:t>
      </w:r>
      <w:r w:rsidR="00133DAD" w:rsidRPr="00B6677F">
        <w:rPr>
          <w:sz w:val="28"/>
          <w:szCs w:val="28"/>
          <w:lang w:eastAsia="en-US"/>
        </w:rPr>
        <w:t>Ф</w:t>
      </w:r>
      <w:r w:rsidR="00B12AEE" w:rsidRPr="00B6677F">
        <w:rPr>
          <w:sz w:val="28"/>
          <w:szCs w:val="28"/>
          <w:lang w:eastAsia="en-US"/>
        </w:rPr>
        <w:t>едерации</w:t>
      </w:r>
      <w:r w:rsidR="00133DAD" w:rsidRPr="00B6677F">
        <w:rPr>
          <w:sz w:val="28"/>
          <w:szCs w:val="28"/>
          <w:lang w:eastAsia="en-US"/>
        </w:rPr>
        <w:t xml:space="preserve"> от </w:t>
      </w:r>
      <w:r w:rsidR="0056047E" w:rsidRPr="00B6677F">
        <w:rPr>
          <w:sz w:val="28"/>
          <w:szCs w:val="28"/>
          <w:lang w:eastAsia="en-US"/>
        </w:rPr>
        <w:t>1</w:t>
      </w:r>
      <w:r w:rsidR="00B12AEE" w:rsidRPr="00B6677F">
        <w:rPr>
          <w:sz w:val="28"/>
          <w:szCs w:val="28"/>
          <w:lang w:eastAsia="en-US"/>
        </w:rPr>
        <w:t>2</w:t>
      </w:r>
      <w:r w:rsidR="0056047E" w:rsidRPr="00B6677F">
        <w:rPr>
          <w:sz w:val="28"/>
          <w:szCs w:val="28"/>
          <w:lang w:eastAsia="en-US"/>
        </w:rPr>
        <w:t>.08.2008</w:t>
      </w:r>
      <w:r w:rsidR="00457DF2" w:rsidRPr="00B6677F">
        <w:rPr>
          <w:sz w:val="28"/>
          <w:szCs w:val="28"/>
          <w:lang w:eastAsia="en-US"/>
        </w:rPr>
        <w:t xml:space="preserve"> </w:t>
      </w:r>
      <w:r w:rsidR="00133DAD" w:rsidRPr="00B6677F">
        <w:rPr>
          <w:sz w:val="28"/>
          <w:szCs w:val="28"/>
          <w:lang w:eastAsia="en-US"/>
        </w:rPr>
        <w:t>№</w:t>
      </w:r>
      <w:r w:rsidR="0056047E" w:rsidRPr="00B6677F">
        <w:rPr>
          <w:sz w:val="28"/>
          <w:szCs w:val="28"/>
          <w:lang w:eastAsia="en-US"/>
        </w:rPr>
        <w:t>№</w:t>
      </w:r>
      <w:r w:rsidR="00133DAD" w:rsidRPr="00B6677F">
        <w:rPr>
          <w:sz w:val="28"/>
          <w:szCs w:val="28"/>
          <w:lang w:eastAsia="en-US"/>
        </w:rPr>
        <w:t xml:space="preserve"> </w:t>
      </w:r>
      <w:r w:rsidR="0056047E" w:rsidRPr="00B6677F">
        <w:rPr>
          <w:sz w:val="28"/>
          <w:szCs w:val="28"/>
          <w:lang w:eastAsia="en-US"/>
        </w:rPr>
        <w:t>605</w:t>
      </w:r>
      <w:r w:rsidR="00133DAD" w:rsidRPr="00B6677F">
        <w:rPr>
          <w:sz w:val="28"/>
          <w:szCs w:val="28"/>
          <w:lang w:eastAsia="en-US"/>
        </w:rPr>
        <w:t xml:space="preserve"> </w:t>
      </w:r>
      <w:r w:rsidR="002F3013" w:rsidRPr="00B6677F">
        <w:rPr>
          <w:sz w:val="28"/>
          <w:szCs w:val="28"/>
          <w:lang w:eastAsia="en-US"/>
        </w:rPr>
        <w:t>«</w:t>
      </w:r>
      <w:r w:rsidR="0056047E" w:rsidRPr="00B6677F">
        <w:rPr>
          <w:sz w:val="28"/>
          <w:szCs w:val="28"/>
          <w:lang w:eastAsia="en-US"/>
        </w:rPr>
        <w:t xml:space="preserve">Об утверждении </w:t>
      </w:r>
      <w:r w:rsidR="00B12AEE" w:rsidRPr="00B6677F">
        <w:rPr>
          <w:sz w:val="28"/>
          <w:szCs w:val="28"/>
          <w:lang w:eastAsia="en-US"/>
        </w:rPr>
        <w:t>П</w:t>
      </w:r>
      <w:r w:rsidR="0056047E" w:rsidRPr="00B6677F">
        <w:rPr>
          <w:sz w:val="28"/>
          <w:szCs w:val="28"/>
          <w:lang w:eastAsia="en-US"/>
        </w:rPr>
        <w:t>равил распределения квот добычи (вылова) водных биологических ресурсов для осуществления промышленного рыболовства на континентальном шельфе Российской Федерации</w:t>
      </w:r>
      <w:r w:rsidRPr="00B6677F">
        <w:rPr>
          <w:sz w:val="28"/>
          <w:szCs w:val="28"/>
          <w:lang w:eastAsia="en-US"/>
        </w:rPr>
        <w:t xml:space="preserve"> и в исключительной экономическ</w:t>
      </w:r>
      <w:r w:rsidR="008262F0" w:rsidRPr="00B6677F">
        <w:rPr>
          <w:sz w:val="28"/>
          <w:szCs w:val="28"/>
          <w:lang w:eastAsia="en-US"/>
        </w:rPr>
        <w:t>ой зоне Российской Федер</w:t>
      </w:r>
      <w:r w:rsidRPr="00B6677F">
        <w:rPr>
          <w:sz w:val="28"/>
          <w:szCs w:val="28"/>
          <w:lang w:eastAsia="en-US"/>
        </w:rPr>
        <w:t>ации»;</w:t>
      </w:r>
      <w:r w:rsidR="008262F0" w:rsidRPr="00B6677F">
        <w:rPr>
          <w:sz w:val="28"/>
          <w:szCs w:val="28"/>
          <w:lang w:eastAsia="en-US"/>
        </w:rPr>
        <w:t xml:space="preserve"> </w:t>
      </w:r>
      <w:r w:rsidR="00B12AEE" w:rsidRPr="00B6677F">
        <w:rPr>
          <w:sz w:val="28"/>
          <w:szCs w:val="28"/>
          <w:lang w:eastAsia="en-US"/>
        </w:rPr>
        <w:t xml:space="preserve">604 «Об утверждении Правил распределения квот добычи (вылова) водных биологических ресурсов для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от 15.08.2008 </w:t>
      </w:r>
      <w:r w:rsidRPr="00B6677F">
        <w:rPr>
          <w:sz w:val="28"/>
          <w:szCs w:val="28"/>
          <w:lang w:eastAsia="en-US"/>
        </w:rPr>
        <w:t xml:space="preserve">№ 611 «Об утверждении </w:t>
      </w:r>
      <w:r w:rsidR="00B12AEE" w:rsidRPr="00B6677F">
        <w:rPr>
          <w:sz w:val="28"/>
          <w:szCs w:val="28"/>
          <w:lang w:eastAsia="en-US"/>
        </w:rPr>
        <w:t>П</w:t>
      </w:r>
      <w:r w:rsidRPr="00B6677F">
        <w:rPr>
          <w:sz w:val="28"/>
          <w:szCs w:val="28"/>
          <w:lang w:eastAsia="en-US"/>
        </w:rPr>
        <w:t>равил распределения квот добычи (вылова) водных биологических ресурсов для осуществления п</w:t>
      </w:r>
      <w:r w:rsidR="002326BB" w:rsidRPr="00B6677F">
        <w:rPr>
          <w:sz w:val="28"/>
          <w:szCs w:val="28"/>
          <w:lang w:eastAsia="en-US"/>
        </w:rPr>
        <w:t>рибрежного</w:t>
      </w:r>
      <w:r w:rsidRPr="00B6677F">
        <w:rPr>
          <w:sz w:val="28"/>
          <w:szCs w:val="28"/>
          <w:lang w:eastAsia="en-US"/>
        </w:rPr>
        <w:t xml:space="preserve"> </w:t>
      </w:r>
      <w:r w:rsidR="002326BB" w:rsidRPr="00B6677F">
        <w:rPr>
          <w:sz w:val="28"/>
          <w:szCs w:val="28"/>
          <w:lang w:eastAsia="en-US"/>
        </w:rPr>
        <w:t>рыболовства»</w:t>
      </w:r>
      <w:r w:rsidRPr="00B6677F">
        <w:rPr>
          <w:sz w:val="28"/>
          <w:szCs w:val="28"/>
          <w:lang w:eastAsia="en-US"/>
        </w:rPr>
        <w:t xml:space="preserve">; </w:t>
      </w:r>
      <w:r w:rsidR="00A923AF" w:rsidRPr="00B6677F">
        <w:rPr>
          <w:sz w:val="28"/>
          <w:szCs w:val="28"/>
          <w:lang w:eastAsia="en-US"/>
        </w:rPr>
        <w:t>рыбопромысловые участки – на 20-тилетний период</w:t>
      </w:r>
      <w:r w:rsidR="002326BB" w:rsidRPr="00B6677F">
        <w:rPr>
          <w:sz w:val="28"/>
          <w:szCs w:val="28"/>
          <w:lang w:eastAsia="en-US"/>
        </w:rPr>
        <w:t xml:space="preserve"> </w:t>
      </w:r>
      <w:r w:rsidR="008408B8" w:rsidRPr="00B6677F">
        <w:rPr>
          <w:sz w:val="28"/>
          <w:szCs w:val="28"/>
          <w:lang w:eastAsia="en-US"/>
        </w:rPr>
        <w:t>(</w:t>
      </w:r>
      <w:r w:rsidR="00036E81" w:rsidRPr="00B6677F">
        <w:rPr>
          <w:sz w:val="28"/>
          <w:szCs w:val="28"/>
        </w:rPr>
        <w:t>п</w:t>
      </w:r>
      <w:r w:rsidR="008408B8" w:rsidRPr="00B6677F">
        <w:rPr>
          <w:sz w:val="28"/>
          <w:szCs w:val="28"/>
        </w:rPr>
        <w:t>остановление Правительства Российской Федерации от 14.04.2008 № 264 «О проведении конкурса на право заключения договора о предоставлении рыбопромыслового участка для осуществления промышленного рыболовства и заключении такого договора»)</w:t>
      </w:r>
      <w:r w:rsidR="00133DAD" w:rsidRPr="00B6677F">
        <w:rPr>
          <w:sz w:val="28"/>
          <w:szCs w:val="28"/>
          <w:lang w:eastAsia="en-US"/>
        </w:rPr>
        <w:t xml:space="preserve">. </w:t>
      </w:r>
      <w:r w:rsidR="00845872" w:rsidRPr="00B6677F">
        <w:rPr>
          <w:sz w:val="28"/>
          <w:szCs w:val="28"/>
          <w:lang w:eastAsia="en-US"/>
        </w:rPr>
        <w:t xml:space="preserve">Введена система </w:t>
      </w:r>
      <w:r w:rsidR="007464AC" w:rsidRPr="00B6677F">
        <w:rPr>
          <w:sz w:val="28"/>
          <w:szCs w:val="28"/>
          <w:lang w:eastAsia="en-US"/>
        </w:rPr>
        <w:t xml:space="preserve">распределения </w:t>
      </w:r>
      <w:r w:rsidR="00E1525C" w:rsidRPr="00B6677F">
        <w:rPr>
          <w:sz w:val="28"/>
          <w:szCs w:val="28"/>
          <w:lang w:eastAsia="en-US"/>
        </w:rPr>
        <w:t>отдельных видов водных биологических ресурсов, отнесенных к объектам рыболовства</w:t>
      </w:r>
      <w:r w:rsidR="0020345F" w:rsidRPr="00B6677F">
        <w:rPr>
          <w:sz w:val="28"/>
          <w:szCs w:val="28"/>
          <w:lang w:eastAsia="en-US"/>
        </w:rPr>
        <w:t>, в от</w:t>
      </w:r>
      <w:r w:rsidR="00E1525C" w:rsidRPr="00B6677F">
        <w:rPr>
          <w:sz w:val="28"/>
          <w:szCs w:val="28"/>
          <w:lang w:eastAsia="en-US"/>
        </w:rPr>
        <w:t>ношении которых общие допустимые уловы (далее – ОДУ) не устанавлива</w:t>
      </w:r>
      <w:r w:rsidR="007F3995" w:rsidRPr="00B6677F">
        <w:rPr>
          <w:sz w:val="28"/>
          <w:szCs w:val="28"/>
          <w:lang w:eastAsia="en-US"/>
        </w:rPr>
        <w:t>ю</w:t>
      </w:r>
      <w:r w:rsidR="00E1525C" w:rsidRPr="00B6677F">
        <w:rPr>
          <w:sz w:val="28"/>
          <w:szCs w:val="28"/>
          <w:lang w:eastAsia="en-US"/>
        </w:rPr>
        <w:t>тся</w:t>
      </w:r>
      <w:r w:rsidR="007464AC" w:rsidRPr="00B6677F">
        <w:rPr>
          <w:sz w:val="28"/>
          <w:szCs w:val="28"/>
          <w:lang w:eastAsia="en-US"/>
        </w:rPr>
        <w:t xml:space="preserve"> (в том числе тихоокеански</w:t>
      </w:r>
      <w:r w:rsidR="00E1525C" w:rsidRPr="00B6677F">
        <w:rPr>
          <w:sz w:val="28"/>
          <w:szCs w:val="28"/>
          <w:lang w:eastAsia="en-US"/>
        </w:rPr>
        <w:t>е</w:t>
      </w:r>
      <w:r w:rsidR="007464AC" w:rsidRPr="00B6677F">
        <w:rPr>
          <w:sz w:val="28"/>
          <w:szCs w:val="28"/>
          <w:lang w:eastAsia="en-US"/>
        </w:rPr>
        <w:t xml:space="preserve"> лосос</w:t>
      </w:r>
      <w:r w:rsidR="00E1525C" w:rsidRPr="00B6677F">
        <w:rPr>
          <w:sz w:val="28"/>
          <w:szCs w:val="28"/>
          <w:lang w:eastAsia="en-US"/>
        </w:rPr>
        <w:t>и</w:t>
      </w:r>
      <w:r w:rsidR="007464AC" w:rsidRPr="00B6677F">
        <w:rPr>
          <w:sz w:val="28"/>
          <w:szCs w:val="28"/>
          <w:lang w:eastAsia="en-US"/>
        </w:rPr>
        <w:t>).</w:t>
      </w:r>
      <w:r w:rsidR="005E41AA" w:rsidRPr="00B6677F">
        <w:rPr>
          <w:sz w:val="28"/>
          <w:szCs w:val="28"/>
          <w:lang w:eastAsia="en-US"/>
        </w:rPr>
        <w:t xml:space="preserve"> На уровень регионов переданы значительные полномочия по оперативному регулированию промысла анадромных видов рыб.</w:t>
      </w:r>
    </w:p>
    <w:p w:rsidR="00133DAD" w:rsidRPr="00B6677F" w:rsidRDefault="00CE3682" w:rsidP="00C52374">
      <w:pPr>
        <w:ind w:firstLine="720"/>
        <w:jc w:val="both"/>
        <w:rPr>
          <w:sz w:val="28"/>
          <w:szCs w:val="28"/>
        </w:rPr>
      </w:pPr>
      <w:r w:rsidRPr="00B6677F">
        <w:rPr>
          <w:sz w:val="28"/>
          <w:szCs w:val="28"/>
          <w:lang w:eastAsia="en-US"/>
        </w:rPr>
        <w:t xml:space="preserve">В соответствии с изменениями налогового законодательства в 2004 году впервые введена  фиксированная плата за пользование водными биологическими ресурсами -  </w:t>
      </w:r>
      <w:r w:rsidR="00133DAD" w:rsidRPr="00B6677F">
        <w:rPr>
          <w:sz w:val="28"/>
          <w:szCs w:val="28"/>
          <w:lang w:eastAsia="en-US"/>
        </w:rPr>
        <w:t>Федера</w:t>
      </w:r>
      <w:r w:rsidRPr="00B6677F">
        <w:rPr>
          <w:sz w:val="28"/>
          <w:szCs w:val="28"/>
          <w:lang w:eastAsia="en-US"/>
        </w:rPr>
        <w:t>льным  законом  от  11.11.2003</w:t>
      </w:r>
      <w:r w:rsidR="00133DAD" w:rsidRPr="00B6677F">
        <w:rPr>
          <w:sz w:val="28"/>
          <w:szCs w:val="28"/>
          <w:lang w:eastAsia="en-US"/>
        </w:rPr>
        <w:t xml:space="preserve">  №  148-ФЗ  </w:t>
      </w:r>
      <w:r w:rsidRPr="00B6677F">
        <w:rPr>
          <w:sz w:val="28"/>
          <w:szCs w:val="28"/>
          <w:lang w:eastAsia="en-US"/>
        </w:rPr>
        <w:t>«</w:t>
      </w:r>
      <w:r w:rsidR="00133DAD" w:rsidRPr="00B6677F">
        <w:rPr>
          <w:sz w:val="28"/>
          <w:szCs w:val="28"/>
          <w:lang w:eastAsia="en-US"/>
        </w:rPr>
        <w:t>О  внесении  изменений  в  часть  вторую  Налогового  кодекса  Российской  Федерации  и  некоторые  другие  законодательные  акты  Российской  Федерации</w:t>
      </w:r>
      <w:r w:rsidRPr="00B6677F">
        <w:rPr>
          <w:sz w:val="28"/>
          <w:szCs w:val="28"/>
          <w:lang w:eastAsia="en-US"/>
        </w:rPr>
        <w:t>»</w:t>
      </w:r>
      <w:r w:rsidR="00133DAD" w:rsidRPr="00B6677F">
        <w:rPr>
          <w:sz w:val="28"/>
          <w:szCs w:val="28"/>
          <w:lang w:eastAsia="en-US"/>
        </w:rPr>
        <w:t xml:space="preserve">  введен  сбор за пользование объектами водных биологических ресурсов. Изменение  системы оплаты за пользование объектами водных биологических ресурсов  в  целом  привело к улучшению финансового  положения  предприятий  рыбопромышленного  комплекса </w:t>
      </w:r>
      <w:r w:rsidRPr="00B6677F">
        <w:rPr>
          <w:sz w:val="28"/>
          <w:szCs w:val="28"/>
          <w:lang w:eastAsia="en-US"/>
        </w:rPr>
        <w:t>региона</w:t>
      </w:r>
      <w:r w:rsidR="00133DAD" w:rsidRPr="00B6677F">
        <w:rPr>
          <w:sz w:val="28"/>
          <w:szCs w:val="28"/>
          <w:lang w:eastAsia="en-US"/>
        </w:rPr>
        <w:t xml:space="preserve">. </w:t>
      </w:r>
    </w:p>
    <w:p w:rsidR="007E7FE1" w:rsidRPr="00B6677F" w:rsidRDefault="007E7FE1" w:rsidP="007E7FE1">
      <w:pPr>
        <w:ind w:firstLine="720"/>
        <w:jc w:val="both"/>
        <w:rPr>
          <w:color w:val="FF0000"/>
          <w:sz w:val="28"/>
          <w:szCs w:val="28"/>
          <w:lang w:eastAsia="en-US"/>
        </w:rPr>
      </w:pPr>
      <w:r w:rsidRPr="00B6677F">
        <w:rPr>
          <w:sz w:val="28"/>
          <w:szCs w:val="28"/>
          <w:lang w:eastAsia="en-US"/>
        </w:rPr>
        <w:t xml:space="preserve">Изменение  правового  механизма  функционирования  рыбопромышленного комплекса частично способствовало переходу к позитивному  изменению  основных  экономических  показателей  работы  предприятий. </w:t>
      </w:r>
      <w:r w:rsidRPr="00B6677F">
        <w:rPr>
          <w:color w:val="FF0000"/>
          <w:sz w:val="28"/>
          <w:szCs w:val="28"/>
          <w:lang w:eastAsia="en-US"/>
        </w:rPr>
        <w:t xml:space="preserve"> </w:t>
      </w:r>
    </w:p>
    <w:p w:rsidR="00133DAD" w:rsidRPr="00A83978" w:rsidRDefault="00133DAD" w:rsidP="00133DAD">
      <w:pPr>
        <w:ind w:firstLine="540"/>
        <w:jc w:val="both"/>
        <w:rPr>
          <w:sz w:val="40"/>
          <w:szCs w:val="40"/>
        </w:rPr>
      </w:pPr>
    </w:p>
    <w:p w:rsidR="00133DAD" w:rsidRPr="00B6677F" w:rsidRDefault="00133DAD" w:rsidP="00133DAD">
      <w:pPr>
        <w:rPr>
          <w:rStyle w:val="30"/>
          <w:rFonts w:ascii="Times New Roman" w:hAnsi="Times New Roman" w:cs="Times New Roman"/>
          <w:sz w:val="28"/>
          <w:szCs w:val="28"/>
        </w:rPr>
      </w:pPr>
      <w:bookmarkStart w:id="3" w:name="_Toc208052725"/>
      <w:r w:rsidRPr="00B6677F">
        <w:rPr>
          <w:rStyle w:val="30"/>
          <w:rFonts w:ascii="Times New Roman" w:hAnsi="Times New Roman" w:cs="Times New Roman"/>
          <w:sz w:val="28"/>
          <w:szCs w:val="28"/>
        </w:rPr>
        <w:t>1.2. Общеотраслевые экономические показатели за последние 20 лет</w:t>
      </w:r>
      <w:bookmarkEnd w:id="3"/>
      <w:r w:rsidRPr="00B6677F">
        <w:rPr>
          <w:rStyle w:val="30"/>
          <w:rFonts w:ascii="Times New Roman" w:hAnsi="Times New Roman" w:cs="Times New Roman"/>
          <w:sz w:val="28"/>
          <w:szCs w:val="28"/>
        </w:rPr>
        <w:t xml:space="preserve"> </w:t>
      </w:r>
    </w:p>
    <w:p w:rsidR="00133DAD" w:rsidRPr="00A83978" w:rsidRDefault="00133DAD" w:rsidP="00133DAD">
      <w:pPr>
        <w:rPr>
          <w:sz w:val="44"/>
          <w:szCs w:val="44"/>
        </w:rPr>
      </w:pPr>
    </w:p>
    <w:p w:rsidR="00133DAD" w:rsidRDefault="00133DAD" w:rsidP="00C52374">
      <w:pPr>
        <w:ind w:firstLine="720"/>
        <w:jc w:val="both"/>
      </w:pPr>
      <w:r w:rsidRPr="00B6677F">
        <w:rPr>
          <w:sz w:val="28"/>
          <w:szCs w:val="28"/>
        </w:rPr>
        <w:t xml:space="preserve">Анализ основных экономических показателей </w:t>
      </w:r>
      <w:r w:rsidR="00C87D97" w:rsidRPr="00B6677F">
        <w:rPr>
          <w:sz w:val="28"/>
          <w:szCs w:val="28"/>
        </w:rPr>
        <w:t xml:space="preserve">работы </w:t>
      </w:r>
      <w:r w:rsidRPr="00B6677F">
        <w:rPr>
          <w:sz w:val="28"/>
          <w:szCs w:val="28"/>
        </w:rPr>
        <w:t>рыбопромышленного комплекса Камчатского края за период</w:t>
      </w:r>
      <w:r w:rsidR="00C87D97" w:rsidRPr="00B6677F">
        <w:rPr>
          <w:sz w:val="28"/>
          <w:szCs w:val="28"/>
        </w:rPr>
        <w:t>, начиная</w:t>
      </w:r>
      <w:r w:rsidRPr="00B6677F">
        <w:rPr>
          <w:sz w:val="28"/>
          <w:szCs w:val="28"/>
        </w:rPr>
        <w:t xml:space="preserve"> с 1990 года</w:t>
      </w:r>
      <w:r w:rsidR="00C87D97" w:rsidRPr="00B6677F">
        <w:rPr>
          <w:sz w:val="28"/>
          <w:szCs w:val="28"/>
        </w:rPr>
        <w:t>,</w:t>
      </w:r>
      <w:r w:rsidRPr="00B6677F">
        <w:rPr>
          <w:sz w:val="28"/>
          <w:szCs w:val="28"/>
        </w:rPr>
        <w:t xml:space="preserve"> показал тенденцию снижения объемов уловов рыбы</w:t>
      </w:r>
      <w:r w:rsidR="00F53809" w:rsidRPr="00B6677F">
        <w:rPr>
          <w:sz w:val="28"/>
          <w:szCs w:val="28"/>
        </w:rPr>
        <w:t xml:space="preserve"> и морепродуктов</w:t>
      </w:r>
      <w:r w:rsidRPr="00B6677F">
        <w:rPr>
          <w:sz w:val="28"/>
          <w:szCs w:val="28"/>
        </w:rPr>
        <w:t xml:space="preserve"> с 1348,1 тыс.</w:t>
      </w:r>
      <w:r w:rsidR="001D2567" w:rsidRPr="00B6677F">
        <w:rPr>
          <w:sz w:val="28"/>
          <w:szCs w:val="28"/>
        </w:rPr>
        <w:t xml:space="preserve"> </w:t>
      </w:r>
      <w:r w:rsidRPr="00B6677F">
        <w:rPr>
          <w:sz w:val="28"/>
          <w:szCs w:val="28"/>
        </w:rPr>
        <w:t>т</w:t>
      </w:r>
      <w:r w:rsidR="001D2567" w:rsidRPr="00B6677F">
        <w:rPr>
          <w:sz w:val="28"/>
          <w:szCs w:val="28"/>
        </w:rPr>
        <w:t>онн</w:t>
      </w:r>
      <w:r w:rsidRPr="00B6677F">
        <w:rPr>
          <w:sz w:val="28"/>
          <w:szCs w:val="28"/>
        </w:rPr>
        <w:t xml:space="preserve"> до </w:t>
      </w:r>
      <w:r w:rsidR="00F53809" w:rsidRPr="00B6677F">
        <w:rPr>
          <w:sz w:val="28"/>
          <w:szCs w:val="28"/>
        </w:rPr>
        <w:t>838,9 тыс.</w:t>
      </w:r>
      <w:r w:rsidR="001D2567" w:rsidRPr="00B6677F">
        <w:rPr>
          <w:sz w:val="28"/>
          <w:szCs w:val="28"/>
        </w:rPr>
        <w:t xml:space="preserve"> </w:t>
      </w:r>
      <w:r w:rsidR="00F53809" w:rsidRPr="00B6677F">
        <w:rPr>
          <w:sz w:val="28"/>
          <w:szCs w:val="28"/>
        </w:rPr>
        <w:t>т</w:t>
      </w:r>
      <w:r w:rsidR="001D2567" w:rsidRPr="00B6677F">
        <w:rPr>
          <w:sz w:val="28"/>
          <w:szCs w:val="28"/>
        </w:rPr>
        <w:t>онн</w:t>
      </w:r>
      <w:r w:rsidR="00F53809" w:rsidRPr="00B6677F">
        <w:rPr>
          <w:sz w:val="28"/>
          <w:szCs w:val="28"/>
        </w:rPr>
        <w:t xml:space="preserve">. Другими словами, за анализируемый </w:t>
      </w:r>
      <w:r w:rsidRPr="00B6677F">
        <w:rPr>
          <w:sz w:val="28"/>
          <w:szCs w:val="28"/>
        </w:rPr>
        <w:t xml:space="preserve">период произошло сокращение уловов в </w:t>
      </w:r>
      <w:r w:rsidR="00F53809" w:rsidRPr="00B6677F">
        <w:rPr>
          <w:sz w:val="28"/>
          <w:szCs w:val="28"/>
        </w:rPr>
        <w:t>1,6</w:t>
      </w:r>
      <w:r w:rsidRPr="00B6677F">
        <w:rPr>
          <w:sz w:val="28"/>
          <w:szCs w:val="28"/>
        </w:rPr>
        <w:t xml:space="preserve"> раза. </w:t>
      </w:r>
      <w:r w:rsidR="00937244" w:rsidRPr="00B6677F">
        <w:rPr>
          <w:sz w:val="28"/>
          <w:szCs w:val="28"/>
        </w:rPr>
        <w:t>В то же время неоднозначно менялся объем производимой рыбной продукции. В анализируемом периоде о</w:t>
      </w:r>
      <w:r w:rsidRPr="00B6677F">
        <w:rPr>
          <w:sz w:val="28"/>
          <w:szCs w:val="28"/>
        </w:rPr>
        <w:t xml:space="preserve">бъем товарной пищевой рыбной продукции варьировался на уровне </w:t>
      </w:r>
      <w:r w:rsidR="001D2567" w:rsidRPr="00B6677F">
        <w:rPr>
          <w:sz w:val="28"/>
          <w:szCs w:val="28"/>
        </w:rPr>
        <w:t>244</w:t>
      </w:r>
      <w:r w:rsidRPr="00B6677F">
        <w:rPr>
          <w:sz w:val="28"/>
          <w:szCs w:val="28"/>
        </w:rPr>
        <w:t>-</w:t>
      </w:r>
      <w:r w:rsidR="00F53809" w:rsidRPr="00B6677F">
        <w:rPr>
          <w:sz w:val="28"/>
          <w:szCs w:val="28"/>
        </w:rPr>
        <w:t>700</w:t>
      </w:r>
      <w:r w:rsidRPr="00B6677F">
        <w:rPr>
          <w:sz w:val="28"/>
          <w:szCs w:val="28"/>
        </w:rPr>
        <w:t xml:space="preserve"> тыс.</w:t>
      </w:r>
      <w:r w:rsidR="001D2567" w:rsidRPr="00B6677F">
        <w:rPr>
          <w:sz w:val="28"/>
          <w:szCs w:val="28"/>
        </w:rPr>
        <w:t xml:space="preserve"> </w:t>
      </w:r>
      <w:r w:rsidRPr="00B6677F">
        <w:rPr>
          <w:sz w:val="28"/>
          <w:szCs w:val="28"/>
        </w:rPr>
        <w:t>т</w:t>
      </w:r>
      <w:r w:rsidR="001D2567" w:rsidRPr="00B6677F">
        <w:rPr>
          <w:sz w:val="28"/>
          <w:szCs w:val="28"/>
        </w:rPr>
        <w:t>онн</w:t>
      </w:r>
      <w:r w:rsidR="00937244" w:rsidRPr="00B6677F">
        <w:rPr>
          <w:sz w:val="28"/>
          <w:szCs w:val="28"/>
        </w:rPr>
        <w:t xml:space="preserve">. Наибольший объем товарной пищевой продукции был произведен </w:t>
      </w:r>
      <w:r w:rsidRPr="00B6677F">
        <w:rPr>
          <w:sz w:val="28"/>
          <w:szCs w:val="28"/>
        </w:rPr>
        <w:t>в 200</w:t>
      </w:r>
      <w:r w:rsidR="00F53809" w:rsidRPr="00B6677F">
        <w:rPr>
          <w:sz w:val="28"/>
          <w:szCs w:val="28"/>
        </w:rPr>
        <w:t>9</w:t>
      </w:r>
      <w:r w:rsidRPr="00B6677F">
        <w:rPr>
          <w:sz w:val="28"/>
          <w:szCs w:val="28"/>
        </w:rPr>
        <w:t xml:space="preserve"> году </w:t>
      </w:r>
      <w:r w:rsidR="00937244" w:rsidRPr="00B6677F">
        <w:rPr>
          <w:sz w:val="28"/>
          <w:szCs w:val="28"/>
        </w:rPr>
        <w:t>и составил (без учета консервов)</w:t>
      </w:r>
      <w:r w:rsidRPr="00B6677F">
        <w:rPr>
          <w:sz w:val="28"/>
          <w:szCs w:val="28"/>
        </w:rPr>
        <w:t xml:space="preserve"> </w:t>
      </w:r>
      <w:r w:rsidR="00937244" w:rsidRPr="00B6677F">
        <w:rPr>
          <w:sz w:val="28"/>
          <w:szCs w:val="28"/>
        </w:rPr>
        <w:t>696,7</w:t>
      </w:r>
      <w:r w:rsidRPr="00B6677F">
        <w:rPr>
          <w:sz w:val="28"/>
          <w:szCs w:val="28"/>
        </w:rPr>
        <w:t xml:space="preserve"> тыс. т</w:t>
      </w:r>
      <w:r w:rsidR="00055FCC" w:rsidRPr="00B6677F">
        <w:rPr>
          <w:sz w:val="28"/>
          <w:szCs w:val="28"/>
        </w:rPr>
        <w:t>онн</w:t>
      </w:r>
      <w:r w:rsidRPr="00B6677F">
        <w:rPr>
          <w:sz w:val="28"/>
          <w:szCs w:val="28"/>
        </w:rPr>
        <w:t xml:space="preserve">. Производство рыбных консервов с 1990 года сократилось в </w:t>
      </w:r>
      <w:r w:rsidR="001B6DDA" w:rsidRPr="00B6677F">
        <w:rPr>
          <w:sz w:val="28"/>
          <w:szCs w:val="28"/>
        </w:rPr>
        <w:t>36</w:t>
      </w:r>
      <w:r w:rsidRPr="00B6677F">
        <w:rPr>
          <w:sz w:val="28"/>
          <w:szCs w:val="28"/>
        </w:rPr>
        <w:t xml:space="preserve"> раз и достигло </w:t>
      </w:r>
      <w:r w:rsidR="001B6DDA" w:rsidRPr="00B6677F">
        <w:rPr>
          <w:sz w:val="28"/>
          <w:szCs w:val="28"/>
        </w:rPr>
        <w:t>7</w:t>
      </w:r>
      <w:r w:rsidRPr="00B6677F">
        <w:rPr>
          <w:sz w:val="28"/>
          <w:szCs w:val="28"/>
        </w:rPr>
        <w:t>,3 млн. банок в 200</w:t>
      </w:r>
      <w:r w:rsidR="001B6DDA" w:rsidRPr="00B6677F">
        <w:rPr>
          <w:sz w:val="28"/>
          <w:szCs w:val="28"/>
        </w:rPr>
        <w:t>9</w:t>
      </w:r>
      <w:r w:rsidRPr="00B6677F">
        <w:rPr>
          <w:sz w:val="28"/>
          <w:szCs w:val="28"/>
        </w:rPr>
        <w:t xml:space="preserve"> году. Среди факторов, сдерживающих производство консервов, основными являются высокий уровень затрат на производство, отсутствие спроса на местном рынке потребителей, ограниченность реализации консервов на экспорт, а также физический и моральный износ оборудования</w:t>
      </w:r>
      <w:r>
        <w:t xml:space="preserve">. </w:t>
      </w:r>
    </w:p>
    <w:p w:rsidR="001B6DDA" w:rsidRDefault="001B6DDA" w:rsidP="00133DAD">
      <w:pPr>
        <w:jc w:val="both"/>
      </w:pPr>
    </w:p>
    <w:p w:rsidR="00133DAD" w:rsidRPr="00A83978" w:rsidRDefault="00133DAD" w:rsidP="00133DAD">
      <w:pPr>
        <w:pStyle w:val="a7"/>
        <w:jc w:val="right"/>
        <w:rPr>
          <w:i/>
          <w:sz w:val="28"/>
          <w:szCs w:val="28"/>
        </w:rPr>
      </w:pPr>
      <w:r w:rsidRPr="00A83978">
        <w:rPr>
          <w:i/>
          <w:sz w:val="28"/>
          <w:szCs w:val="28"/>
        </w:rPr>
        <w:t xml:space="preserve">Таблица 1 </w:t>
      </w:r>
    </w:p>
    <w:p w:rsidR="001B6DDA" w:rsidRPr="00A83978" w:rsidRDefault="001B6DDA" w:rsidP="00133DAD">
      <w:pPr>
        <w:pStyle w:val="a7"/>
        <w:jc w:val="right"/>
        <w:rPr>
          <w:i/>
          <w:sz w:val="28"/>
          <w:szCs w:val="28"/>
        </w:rPr>
      </w:pPr>
    </w:p>
    <w:p w:rsidR="00133DAD" w:rsidRPr="00A83978" w:rsidRDefault="00133DAD" w:rsidP="001B6DDA">
      <w:pPr>
        <w:pStyle w:val="a7"/>
        <w:ind w:firstLine="0"/>
        <w:jc w:val="center"/>
        <w:rPr>
          <w:b/>
          <w:sz w:val="28"/>
          <w:szCs w:val="28"/>
        </w:rPr>
      </w:pPr>
      <w:r w:rsidRPr="00A83978">
        <w:rPr>
          <w:b/>
          <w:sz w:val="28"/>
          <w:szCs w:val="28"/>
        </w:rPr>
        <w:t>Динамика производства в основных сегментах РПК Камчатки</w:t>
      </w:r>
      <w:r w:rsidR="00A83978">
        <w:rPr>
          <w:b/>
          <w:sz w:val="28"/>
          <w:szCs w:val="28"/>
        </w:rPr>
        <w:t xml:space="preserve">                      </w:t>
      </w:r>
      <w:r w:rsidRPr="00A83978">
        <w:rPr>
          <w:b/>
          <w:sz w:val="28"/>
          <w:szCs w:val="28"/>
        </w:rPr>
        <w:t>в 19</w:t>
      </w:r>
      <w:r w:rsidR="0019738B" w:rsidRPr="00A83978">
        <w:rPr>
          <w:b/>
          <w:sz w:val="28"/>
          <w:szCs w:val="28"/>
        </w:rPr>
        <w:t>90</w:t>
      </w:r>
      <w:r w:rsidRPr="00A83978">
        <w:rPr>
          <w:b/>
          <w:sz w:val="28"/>
          <w:szCs w:val="28"/>
        </w:rPr>
        <w:t>-200</w:t>
      </w:r>
      <w:r w:rsidR="001B6DDA" w:rsidRPr="00A83978">
        <w:rPr>
          <w:b/>
          <w:sz w:val="28"/>
          <w:szCs w:val="28"/>
        </w:rPr>
        <w:t>9</w:t>
      </w:r>
      <w:r w:rsidRPr="00A83978">
        <w:rPr>
          <w:b/>
          <w:sz w:val="28"/>
          <w:szCs w:val="28"/>
        </w:rPr>
        <w:t xml:space="preserve"> г</w:t>
      </w:r>
      <w:r w:rsidR="00115313" w:rsidRPr="00A83978">
        <w:rPr>
          <w:b/>
          <w:sz w:val="28"/>
          <w:szCs w:val="28"/>
        </w:rPr>
        <w:t>од</w:t>
      </w:r>
      <w:r w:rsidR="00A83978">
        <w:rPr>
          <w:b/>
          <w:sz w:val="28"/>
          <w:szCs w:val="28"/>
        </w:rPr>
        <w:t>ах</w:t>
      </w:r>
    </w:p>
    <w:p w:rsidR="001B6DDA" w:rsidRDefault="001B6DDA" w:rsidP="00133DAD">
      <w:pPr>
        <w:pStyle w:val="a7"/>
        <w:jc w:val="cente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1193"/>
        <w:gridCol w:w="1972"/>
        <w:gridCol w:w="1645"/>
        <w:gridCol w:w="2095"/>
        <w:gridCol w:w="1710"/>
      </w:tblGrid>
      <w:tr w:rsidR="00133DAD" w:rsidRPr="008C1F5B">
        <w:tc>
          <w:tcPr>
            <w:tcW w:w="853" w:type="dxa"/>
          </w:tcPr>
          <w:p w:rsidR="00133DAD" w:rsidRPr="00B6677F" w:rsidRDefault="00133DAD" w:rsidP="00133DAD">
            <w:pPr>
              <w:spacing w:line="288" w:lineRule="auto"/>
              <w:jc w:val="center"/>
              <w:rPr>
                <w:b/>
                <w:sz w:val="22"/>
                <w:szCs w:val="22"/>
              </w:rPr>
            </w:pPr>
            <w:r w:rsidRPr="00B6677F">
              <w:rPr>
                <w:b/>
                <w:sz w:val="22"/>
                <w:szCs w:val="22"/>
              </w:rPr>
              <w:t>Годы</w:t>
            </w:r>
          </w:p>
        </w:tc>
        <w:tc>
          <w:tcPr>
            <w:tcW w:w="1193" w:type="dxa"/>
          </w:tcPr>
          <w:p w:rsidR="00133DAD" w:rsidRPr="00B6677F" w:rsidRDefault="00133DAD" w:rsidP="00133DAD">
            <w:pPr>
              <w:spacing w:line="288" w:lineRule="auto"/>
              <w:jc w:val="center"/>
              <w:rPr>
                <w:b/>
                <w:sz w:val="22"/>
                <w:szCs w:val="22"/>
              </w:rPr>
            </w:pPr>
            <w:r w:rsidRPr="00B6677F">
              <w:rPr>
                <w:b/>
                <w:sz w:val="22"/>
                <w:szCs w:val="22"/>
              </w:rPr>
              <w:t xml:space="preserve">Улов рыбы, </w:t>
            </w:r>
          </w:p>
          <w:p w:rsidR="00133DAD" w:rsidRPr="00B6677F" w:rsidRDefault="00133DAD" w:rsidP="00133DAD">
            <w:pPr>
              <w:spacing w:line="288" w:lineRule="auto"/>
              <w:jc w:val="center"/>
              <w:rPr>
                <w:b/>
                <w:sz w:val="22"/>
                <w:szCs w:val="22"/>
              </w:rPr>
            </w:pPr>
            <w:r w:rsidRPr="00B6677F">
              <w:rPr>
                <w:b/>
                <w:sz w:val="22"/>
                <w:szCs w:val="22"/>
              </w:rPr>
              <w:t>тыс.тонн</w:t>
            </w:r>
          </w:p>
        </w:tc>
        <w:tc>
          <w:tcPr>
            <w:tcW w:w="1972" w:type="dxa"/>
          </w:tcPr>
          <w:p w:rsidR="00133DAD" w:rsidRPr="00B6677F" w:rsidRDefault="00133DAD" w:rsidP="00133DAD">
            <w:pPr>
              <w:spacing w:line="288" w:lineRule="auto"/>
              <w:jc w:val="center"/>
              <w:rPr>
                <w:b/>
                <w:sz w:val="22"/>
                <w:szCs w:val="22"/>
              </w:rPr>
            </w:pPr>
            <w:r w:rsidRPr="00B6677F">
              <w:rPr>
                <w:b/>
                <w:sz w:val="22"/>
                <w:szCs w:val="22"/>
              </w:rPr>
              <w:t>Товарная пищевая рыбная продукция (без рыбных консервов), тыс.</w:t>
            </w:r>
            <w:r w:rsidR="00A83978">
              <w:rPr>
                <w:b/>
                <w:sz w:val="22"/>
                <w:szCs w:val="22"/>
              </w:rPr>
              <w:t xml:space="preserve"> </w:t>
            </w:r>
            <w:r w:rsidRPr="00B6677F">
              <w:rPr>
                <w:b/>
                <w:sz w:val="22"/>
                <w:szCs w:val="22"/>
              </w:rPr>
              <w:t>тонн</w:t>
            </w:r>
          </w:p>
        </w:tc>
        <w:tc>
          <w:tcPr>
            <w:tcW w:w="1645" w:type="dxa"/>
          </w:tcPr>
          <w:p w:rsidR="00133DAD" w:rsidRPr="00B6677F" w:rsidRDefault="00133DAD" w:rsidP="00133DAD">
            <w:pPr>
              <w:spacing w:line="288" w:lineRule="auto"/>
              <w:jc w:val="center"/>
              <w:rPr>
                <w:b/>
                <w:sz w:val="22"/>
                <w:szCs w:val="22"/>
              </w:rPr>
            </w:pPr>
            <w:r w:rsidRPr="00B6677F">
              <w:rPr>
                <w:b/>
                <w:sz w:val="22"/>
                <w:szCs w:val="22"/>
              </w:rPr>
              <w:t>Производство рыбных консервов, млн.банок</w:t>
            </w:r>
          </w:p>
        </w:tc>
        <w:tc>
          <w:tcPr>
            <w:tcW w:w="2095" w:type="dxa"/>
          </w:tcPr>
          <w:p w:rsidR="00133DAD" w:rsidRPr="00B6677F" w:rsidRDefault="00133DAD" w:rsidP="00133DAD">
            <w:pPr>
              <w:spacing w:line="288" w:lineRule="auto"/>
              <w:jc w:val="center"/>
              <w:rPr>
                <w:b/>
                <w:sz w:val="22"/>
                <w:szCs w:val="22"/>
              </w:rPr>
            </w:pPr>
            <w:r w:rsidRPr="00B6677F">
              <w:rPr>
                <w:b/>
                <w:sz w:val="22"/>
                <w:szCs w:val="22"/>
              </w:rPr>
              <w:t>Численность промышленно- производственного персонала, чел.</w:t>
            </w:r>
          </w:p>
        </w:tc>
        <w:tc>
          <w:tcPr>
            <w:tcW w:w="1710" w:type="dxa"/>
          </w:tcPr>
          <w:p w:rsidR="00133DAD" w:rsidRPr="00B6677F" w:rsidRDefault="00133DAD" w:rsidP="00133DAD">
            <w:pPr>
              <w:spacing w:line="288" w:lineRule="auto"/>
              <w:jc w:val="center"/>
              <w:rPr>
                <w:b/>
                <w:sz w:val="22"/>
                <w:szCs w:val="22"/>
              </w:rPr>
            </w:pPr>
            <w:r w:rsidRPr="00B6677F">
              <w:rPr>
                <w:b/>
                <w:sz w:val="22"/>
                <w:szCs w:val="22"/>
              </w:rPr>
              <w:t>Среднегодовая стоимость основных фондов, млн. руб.</w:t>
            </w:r>
            <w:r w:rsidR="00367B92" w:rsidRPr="00B6677F">
              <w:rPr>
                <w:b/>
                <w:sz w:val="22"/>
                <w:szCs w:val="22"/>
              </w:rPr>
              <w:t>**</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1990</w:t>
            </w:r>
          </w:p>
        </w:tc>
        <w:tc>
          <w:tcPr>
            <w:tcW w:w="1193" w:type="dxa"/>
          </w:tcPr>
          <w:p w:rsidR="00133DAD" w:rsidRPr="00B6677F" w:rsidRDefault="00133DAD" w:rsidP="00133DAD">
            <w:pPr>
              <w:spacing w:line="288" w:lineRule="auto"/>
              <w:jc w:val="center"/>
              <w:rPr>
                <w:sz w:val="22"/>
                <w:szCs w:val="22"/>
              </w:rPr>
            </w:pPr>
            <w:r w:rsidRPr="00B6677F">
              <w:rPr>
                <w:sz w:val="22"/>
                <w:szCs w:val="22"/>
              </w:rPr>
              <w:t>1348,1</w:t>
            </w:r>
          </w:p>
        </w:tc>
        <w:tc>
          <w:tcPr>
            <w:tcW w:w="1972" w:type="dxa"/>
          </w:tcPr>
          <w:p w:rsidR="00133DAD" w:rsidRPr="00B6677F" w:rsidRDefault="00133DAD" w:rsidP="00133DAD">
            <w:pPr>
              <w:spacing w:line="288" w:lineRule="auto"/>
              <w:jc w:val="center"/>
              <w:rPr>
                <w:sz w:val="22"/>
                <w:szCs w:val="22"/>
              </w:rPr>
            </w:pPr>
            <w:r w:rsidRPr="00B6677F">
              <w:rPr>
                <w:sz w:val="22"/>
                <w:szCs w:val="22"/>
              </w:rPr>
              <w:t>575,0</w:t>
            </w:r>
          </w:p>
        </w:tc>
        <w:tc>
          <w:tcPr>
            <w:tcW w:w="1645" w:type="dxa"/>
          </w:tcPr>
          <w:p w:rsidR="00133DAD" w:rsidRPr="00B6677F" w:rsidRDefault="00133DAD" w:rsidP="00133DAD">
            <w:pPr>
              <w:spacing w:line="288" w:lineRule="auto"/>
              <w:jc w:val="center"/>
              <w:rPr>
                <w:sz w:val="22"/>
                <w:szCs w:val="22"/>
              </w:rPr>
            </w:pPr>
            <w:r w:rsidRPr="00B6677F">
              <w:rPr>
                <w:sz w:val="22"/>
                <w:szCs w:val="22"/>
              </w:rPr>
              <w:t>262,1</w:t>
            </w:r>
          </w:p>
        </w:tc>
        <w:tc>
          <w:tcPr>
            <w:tcW w:w="2095" w:type="dxa"/>
          </w:tcPr>
          <w:p w:rsidR="00133DAD" w:rsidRPr="00B6677F" w:rsidRDefault="00133DAD" w:rsidP="00133DAD">
            <w:pPr>
              <w:spacing w:line="288" w:lineRule="auto"/>
              <w:jc w:val="center"/>
              <w:rPr>
                <w:sz w:val="22"/>
                <w:szCs w:val="22"/>
              </w:rPr>
            </w:pPr>
            <w:r w:rsidRPr="00B6677F">
              <w:rPr>
                <w:sz w:val="22"/>
                <w:szCs w:val="22"/>
              </w:rPr>
              <w:t>20409</w:t>
            </w:r>
          </w:p>
        </w:tc>
        <w:tc>
          <w:tcPr>
            <w:tcW w:w="1710" w:type="dxa"/>
          </w:tcPr>
          <w:p w:rsidR="00133DAD" w:rsidRPr="00B6677F" w:rsidRDefault="00133DAD" w:rsidP="00133DAD">
            <w:pPr>
              <w:spacing w:line="288" w:lineRule="auto"/>
              <w:jc w:val="center"/>
              <w:rPr>
                <w:sz w:val="22"/>
                <w:szCs w:val="22"/>
              </w:rPr>
            </w:pPr>
            <w:r w:rsidRPr="00B6677F">
              <w:rPr>
                <w:sz w:val="22"/>
                <w:szCs w:val="22"/>
              </w:rPr>
              <w:t>1027</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1991</w:t>
            </w:r>
          </w:p>
        </w:tc>
        <w:tc>
          <w:tcPr>
            <w:tcW w:w="1193" w:type="dxa"/>
          </w:tcPr>
          <w:p w:rsidR="00133DAD" w:rsidRPr="00B6677F" w:rsidRDefault="00133DAD" w:rsidP="00133DAD">
            <w:pPr>
              <w:spacing w:line="288" w:lineRule="auto"/>
              <w:jc w:val="center"/>
              <w:rPr>
                <w:sz w:val="22"/>
                <w:szCs w:val="22"/>
              </w:rPr>
            </w:pPr>
            <w:r w:rsidRPr="00B6677F">
              <w:rPr>
                <w:sz w:val="22"/>
                <w:szCs w:val="22"/>
              </w:rPr>
              <w:t>1210,9</w:t>
            </w:r>
          </w:p>
        </w:tc>
        <w:tc>
          <w:tcPr>
            <w:tcW w:w="1972" w:type="dxa"/>
          </w:tcPr>
          <w:p w:rsidR="00133DAD" w:rsidRPr="00B6677F" w:rsidRDefault="00133DAD" w:rsidP="00133DAD">
            <w:pPr>
              <w:spacing w:line="288" w:lineRule="auto"/>
              <w:jc w:val="center"/>
              <w:rPr>
                <w:sz w:val="22"/>
                <w:szCs w:val="22"/>
              </w:rPr>
            </w:pPr>
            <w:r w:rsidRPr="00B6677F">
              <w:rPr>
                <w:sz w:val="22"/>
                <w:szCs w:val="22"/>
              </w:rPr>
              <w:t>491,3</w:t>
            </w:r>
          </w:p>
        </w:tc>
        <w:tc>
          <w:tcPr>
            <w:tcW w:w="1645" w:type="dxa"/>
          </w:tcPr>
          <w:p w:rsidR="00133DAD" w:rsidRPr="00B6677F" w:rsidRDefault="00133DAD" w:rsidP="00133DAD">
            <w:pPr>
              <w:spacing w:line="288" w:lineRule="auto"/>
              <w:jc w:val="center"/>
              <w:rPr>
                <w:sz w:val="22"/>
                <w:szCs w:val="22"/>
              </w:rPr>
            </w:pPr>
            <w:r w:rsidRPr="00B6677F">
              <w:rPr>
                <w:sz w:val="22"/>
                <w:szCs w:val="22"/>
              </w:rPr>
              <w:t>210,0</w:t>
            </w:r>
          </w:p>
        </w:tc>
        <w:tc>
          <w:tcPr>
            <w:tcW w:w="2095" w:type="dxa"/>
          </w:tcPr>
          <w:p w:rsidR="00133DAD" w:rsidRPr="00B6677F" w:rsidRDefault="00133DAD" w:rsidP="00133DAD">
            <w:pPr>
              <w:spacing w:line="288" w:lineRule="auto"/>
              <w:jc w:val="center"/>
              <w:rPr>
                <w:sz w:val="22"/>
                <w:szCs w:val="22"/>
              </w:rPr>
            </w:pPr>
            <w:r w:rsidRPr="00B6677F">
              <w:rPr>
                <w:sz w:val="22"/>
                <w:szCs w:val="22"/>
              </w:rPr>
              <w:t>22203</w:t>
            </w:r>
          </w:p>
        </w:tc>
        <w:tc>
          <w:tcPr>
            <w:tcW w:w="1710" w:type="dxa"/>
          </w:tcPr>
          <w:p w:rsidR="00133DAD" w:rsidRPr="00B6677F" w:rsidRDefault="00133DAD" w:rsidP="00133DAD">
            <w:pPr>
              <w:spacing w:line="288" w:lineRule="auto"/>
              <w:jc w:val="center"/>
              <w:rPr>
                <w:sz w:val="22"/>
                <w:szCs w:val="22"/>
              </w:rPr>
            </w:pPr>
            <w:r w:rsidRPr="00B6677F">
              <w:rPr>
                <w:sz w:val="22"/>
                <w:szCs w:val="22"/>
              </w:rPr>
              <w:t>1062</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1992</w:t>
            </w:r>
          </w:p>
        </w:tc>
        <w:tc>
          <w:tcPr>
            <w:tcW w:w="1193" w:type="dxa"/>
          </w:tcPr>
          <w:p w:rsidR="00133DAD" w:rsidRPr="00B6677F" w:rsidRDefault="00133DAD" w:rsidP="00133DAD">
            <w:pPr>
              <w:spacing w:line="288" w:lineRule="auto"/>
              <w:jc w:val="center"/>
              <w:rPr>
                <w:sz w:val="22"/>
                <w:szCs w:val="22"/>
              </w:rPr>
            </w:pPr>
            <w:r w:rsidRPr="00B6677F">
              <w:rPr>
                <w:sz w:val="22"/>
                <w:szCs w:val="22"/>
              </w:rPr>
              <w:t>907,6</w:t>
            </w:r>
          </w:p>
        </w:tc>
        <w:tc>
          <w:tcPr>
            <w:tcW w:w="1972" w:type="dxa"/>
          </w:tcPr>
          <w:p w:rsidR="00133DAD" w:rsidRPr="00B6677F" w:rsidRDefault="00133DAD" w:rsidP="00133DAD">
            <w:pPr>
              <w:spacing w:line="288" w:lineRule="auto"/>
              <w:jc w:val="center"/>
              <w:rPr>
                <w:sz w:val="22"/>
                <w:szCs w:val="22"/>
              </w:rPr>
            </w:pPr>
            <w:r w:rsidRPr="00B6677F">
              <w:rPr>
                <w:sz w:val="22"/>
                <w:szCs w:val="22"/>
              </w:rPr>
              <w:t>438,5</w:t>
            </w:r>
          </w:p>
        </w:tc>
        <w:tc>
          <w:tcPr>
            <w:tcW w:w="1645" w:type="dxa"/>
          </w:tcPr>
          <w:p w:rsidR="00133DAD" w:rsidRPr="00B6677F" w:rsidRDefault="00133DAD" w:rsidP="00133DAD">
            <w:pPr>
              <w:spacing w:line="288" w:lineRule="auto"/>
              <w:jc w:val="center"/>
              <w:rPr>
                <w:sz w:val="22"/>
                <w:szCs w:val="22"/>
              </w:rPr>
            </w:pPr>
            <w:r w:rsidRPr="00B6677F">
              <w:rPr>
                <w:sz w:val="22"/>
                <w:szCs w:val="22"/>
              </w:rPr>
              <w:t>132,6</w:t>
            </w:r>
          </w:p>
        </w:tc>
        <w:tc>
          <w:tcPr>
            <w:tcW w:w="2095" w:type="dxa"/>
          </w:tcPr>
          <w:p w:rsidR="00133DAD" w:rsidRPr="00B6677F" w:rsidRDefault="00133DAD" w:rsidP="00133DAD">
            <w:pPr>
              <w:spacing w:line="288" w:lineRule="auto"/>
              <w:jc w:val="center"/>
              <w:rPr>
                <w:sz w:val="22"/>
                <w:szCs w:val="22"/>
              </w:rPr>
            </w:pPr>
            <w:r w:rsidRPr="00B6677F">
              <w:rPr>
                <w:sz w:val="22"/>
                <w:szCs w:val="22"/>
              </w:rPr>
              <w:t>20828</w:t>
            </w:r>
          </w:p>
        </w:tc>
        <w:tc>
          <w:tcPr>
            <w:tcW w:w="1710" w:type="dxa"/>
          </w:tcPr>
          <w:p w:rsidR="00133DAD" w:rsidRPr="00B6677F" w:rsidRDefault="00133DAD" w:rsidP="00133DAD">
            <w:pPr>
              <w:spacing w:line="288" w:lineRule="auto"/>
              <w:jc w:val="center"/>
              <w:rPr>
                <w:sz w:val="22"/>
                <w:szCs w:val="22"/>
              </w:rPr>
            </w:pPr>
            <w:r w:rsidRPr="00B6677F">
              <w:rPr>
                <w:sz w:val="22"/>
                <w:szCs w:val="22"/>
              </w:rPr>
              <w:t>35900</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1993</w:t>
            </w:r>
          </w:p>
        </w:tc>
        <w:tc>
          <w:tcPr>
            <w:tcW w:w="1193" w:type="dxa"/>
          </w:tcPr>
          <w:p w:rsidR="00133DAD" w:rsidRPr="00B6677F" w:rsidRDefault="00133DAD" w:rsidP="00133DAD">
            <w:pPr>
              <w:spacing w:line="288" w:lineRule="auto"/>
              <w:jc w:val="center"/>
              <w:rPr>
                <w:sz w:val="22"/>
                <w:szCs w:val="22"/>
              </w:rPr>
            </w:pPr>
            <w:r w:rsidRPr="00B6677F">
              <w:rPr>
                <w:sz w:val="22"/>
                <w:szCs w:val="22"/>
              </w:rPr>
              <w:t>798,3</w:t>
            </w:r>
          </w:p>
        </w:tc>
        <w:tc>
          <w:tcPr>
            <w:tcW w:w="1972" w:type="dxa"/>
          </w:tcPr>
          <w:p w:rsidR="00133DAD" w:rsidRPr="00B6677F" w:rsidRDefault="00133DAD" w:rsidP="00133DAD">
            <w:pPr>
              <w:spacing w:line="288" w:lineRule="auto"/>
              <w:jc w:val="center"/>
              <w:rPr>
                <w:sz w:val="22"/>
                <w:szCs w:val="22"/>
              </w:rPr>
            </w:pPr>
            <w:r w:rsidRPr="00B6677F">
              <w:rPr>
                <w:sz w:val="22"/>
                <w:szCs w:val="22"/>
              </w:rPr>
              <w:t>359,9</w:t>
            </w:r>
          </w:p>
        </w:tc>
        <w:tc>
          <w:tcPr>
            <w:tcW w:w="1645" w:type="dxa"/>
          </w:tcPr>
          <w:p w:rsidR="00133DAD" w:rsidRPr="00B6677F" w:rsidRDefault="00133DAD" w:rsidP="00133DAD">
            <w:pPr>
              <w:spacing w:line="288" w:lineRule="auto"/>
              <w:jc w:val="center"/>
              <w:rPr>
                <w:sz w:val="22"/>
                <w:szCs w:val="22"/>
              </w:rPr>
            </w:pPr>
            <w:r w:rsidRPr="00B6677F">
              <w:rPr>
                <w:sz w:val="22"/>
                <w:szCs w:val="22"/>
              </w:rPr>
              <w:t>63,9</w:t>
            </w:r>
          </w:p>
        </w:tc>
        <w:tc>
          <w:tcPr>
            <w:tcW w:w="2095" w:type="dxa"/>
          </w:tcPr>
          <w:p w:rsidR="00133DAD" w:rsidRPr="00B6677F" w:rsidRDefault="00133DAD" w:rsidP="00133DAD">
            <w:pPr>
              <w:spacing w:line="288" w:lineRule="auto"/>
              <w:jc w:val="center"/>
              <w:rPr>
                <w:sz w:val="22"/>
                <w:szCs w:val="22"/>
              </w:rPr>
            </w:pPr>
            <w:r w:rsidRPr="00B6677F">
              <w:rPr>
                <w:sz w:val="22"/>
                <w:szCs w:val="22"/>
              </w:rPr>
              <w:t>21630</w:t>
            </w:r>
          </w:p>
        </w:tc>
        <w:tc>
          <w:tcPr>
            <w:tcW w:w="1710" w:type="dxa"/>
          </w:tcPr>
          <w:p w:rsidR="00133DAD" w:rsidRPr="00B6677F" w:rsidRDefault="00133DAD" w:rsidP="00133DAD">
            <w:pPr>
              <w:spacing w:line="288" w:lineRule="auto"/>
              <w:jc w:val="center"/>
              <w:rPr>
                <w:sz w:val="22"/>
                <w:szCs w:val="22"/>
              </w:rPr>
            </w:pPr>
            <w:r w:rsidRPr="00B6677F">
              <w:rPr>
                <w:sz w:val="22"/>
                <w:szCs w:val="22"/>
              </w:rPr>
              <w:t>107195</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1994</w:t>
            </w:r>
          </w:p>
        </w:tc>
        <w:tc>
          <w:tcPr>
            <w:tcW w:w="1193" w:type="dxa"/>
          </w:tcPr>
          <w:p w:rsidR="00133DAD" w:rsidRPr="00B6677F" w:rsidRDefault="00133DAD" w:rsidP="00133DAD">
            <w:pPr>
              <w:spacing w:line="288" w:lineRule="auto"/>
              <w:jc w:val="center"/>
              <w:rPr>
                <w:sz w:val="22"/>
                <w:szCs w:val="22"/>
              </w:rPr>
            </w:pPr>
            <w:r w:rsidRPr="00B6677F">
              <w:rPr>
                <w:sz w:val="22"/>
                <w:szCs w:val="22"/>
              </w:rPr>
              <w:t>598,0</w:t>
            </w:r>
          </w:p>
        </w:tc>
        <w:tc>
          <w:tcPr>
            <w:tcW w:w="1972" w:type="dxa"/>
          </w:tcPr>
          <w:p w:rsidR="00133DAD" w:rsidRPr="00B6677F" w:rsidRDefault="00133DAD" w:rsidP="00133DAD">
            <w:pPr>
              <w:spacing w:line="288" w:lineRule="auto"/>
              <w:jc w:val="center"/>
              <w:rPr>
                <w:sz w:val="22"/>
                <w:szCs w:val="22"/>
              </w:rPr>
            </w:pPr>
            <w:r w:rsidRPr="00B6677F">
              <w:rPr>
                <w:sz w:val="22"/>
                <w:szCs w:val="22"/>
              </w:rPr>
              <w:t>244,1</w:t>
            </w:r>
          </w:p>
        </w:tc>
        <w:tc>
          <w:tcPr>
            <w:tcW w:w="1645" w:type="dxa"/>
          </w:tcPr>
          <w:p w:rsidR="00133DAD" w:rsidRPr="00B6677F" w:rsidRDefault="00133DAD" w:rsidP="00133DAD">
            <w:pPr>
              <w:spacing w:line="288" w:lineRule="auto"/>
              <w:jc w:val="center"/>
              <w:rPr>
                <w:sz w:val="22"/>
                <w:szCs w:val="22"/>
              </w:rPr>
            </w:pPr>
            <w:r w:rsidRPr="00B6677F">
              <w:rPr>
                <w:sz w:val="22"/>
                <w:szCs w:val="22"/>
              </w:rPr>
              <w:t>32,9</w:t>
            </w:r>
          </w:p>
        </w:tc>
        <w:tc>
          <w:tcPr>
            <w:tcW w:w="2095" w:type="dxa"/>
          </w:tcPr>
          <w:p w:rsidR="00133DAD" w:rsidRPr="00B6677F" w:rsidRDefault="00133DAD" w:rsidP="00133DAD">
            <w:pPr>
              <w:spacing w:line="288" w:lineRule="auto"/>
              <w:jc w:val="center"/>
              <w:rPr>
                <w:sz w:val="22"/>
                <w:szCs w:val="22"/>
              </w:rPr>
            </w:pPr>
            <w:r w:rsidRPr="00B6677F">
              <w:rPr>
                <w:sz w:val="22"/>
                <w:szCs w:val="22"/>
              </w:rPr>
              <w:t>23253</w:t>
            </w:r>
          </w:p>
        </w:tc>
        <w:tc>
          <w:tcPr>
            <w:tcW w:w="1710" w:type="dxa"/>
          </w:tcPr>
          <w:p w:rsidR="00133DAD" w:rsidRPr="00B6677F" w:rsidRDefault="00133DAD" w:rsidP="00133DAD">
            <w:pPr>
              <w:spacing w:line="288" w:lineRule="auto"/>
              <w:jc w:val="center"/>
              <w:rPr>
                <w:sz w:val="22"/>
                <w:szCs w:val="22"/>
              </w:rPr>
            </w:pPr>
            <w:r w:rsidRPr="00B6677F">
              <w:rPr>
                <w:sz w:val="22"/>
                <w:szCs w:val="22"/>
              </w:rPr>
              <w:t>1442671</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1995</w:t>
            </w:r>
          </w:p>
        </w:tc>
        <w:tc>
          <w:tcPr>
            <w:tcW w:w="1193" w:type="dxa"/>
          </w:tcPr>
          <w:p w:rsidR="00133DAD" w:rsidRPr="00B6677F" w:rsidRDefault="00133DAD" w:rsidP="00133DAD">
            <w:pPr>
              <w:spacing w:line="288" w:lineRule="auto"/>
              <w:jc w:val="center"/>
              <w:rPr>
                <w:sz w:val="22"/>
                <w:szCs w:val="22"/>
              </w:rPr>
            </w:pPr>
            <w:r w:rsidRPr="00B6677F">
              <w:rPr>
                <w:sz w:val="22"/>
                <w:szCs w:val="22"/>
              </w:rPr>
              <w:t>771,1</w:t>
            </w:r>
          </w:p>
        </w:tc>
        <w:tc>
          <w:tcPr>
            <w:tcW w:w="1972" w:type="dxa"/>
          </w:tcPr>
          <w:p w:rsidR="00133DAD" w:rsidRPr="00B6677F" w:rsidRDefault="00133DAD" w:rsidP="00133DAD">
            <w:pPr>
              <w:spacing w:line="288" w:lineRule="auto"/>
              <w:jc w:val="center"/>
              <w:rPr>
                <w:sz w:val="22"/>
                <w:szCs w:val="22"/>
              </w:rPr>
            </w:pPr>
            <w:r w:rsidRPr="00B6677F">
              <w:rPr>
                <w:sz w:val="22"/>
                <w:szCs w:val="22"/>
              </w:rPr>
              <w:t>292,3</w:t>
            </w:r>
          </w:p>
        </w:tc>
        <w:tc>
          <w:tcPr>
            <w:tcW w:w="1645" w:type="dxa"/>
          </w:tcPr>
          <w:p w:rsidR="00133DAD" w:rsidRPr="00B6677F" w:rsidRDefault="00133DAD" w:rsidP="00133DAD">
            <w:pPr>
              <w:spacing w:line="288" w:lineRule="auto"/>
              <w:jc w:val="center"/>
              <w:rPr>
                <w:sz w:val="22"/>
                <w:szCs w:val="22"/>
              </w:rPr>
            </w:pPr>
            <w:r w:rsidRPr="00B6677F">
              <w:rPr>
                <w:sz w:val="22"/>
                <w:szCs w:val="22"/>
              </w:rPr>
              <w:t>19,8</w:t>
            </w:r>
          </w:p>
        </w:tc>
        <w:tc>
          <w:tcPr>
            <w:tcW w:w="2095" w:type="dxa"/>
          </w:tcPr>
          <w:p w:rsidR="00133DAD" w:rsidRPr="00B6677F" w:rsidRDefault="00133DAD" w:rsidP="00133DAD">
            <w:pPr>
              <w:spacing w:line="288" w:lineRule="auto"/>
              <w:jc w:val="center"/>
              <w:rPr>
                <w:sz w:val="22"/>
                <w:szCs w:val="22"/>
              </w:rPr>
            </w:pPr>
            <w:r w:rsidRPr="00B6677F">
              <w:rPr>
                <w:sz w:val="22"/>
                <w:szCs w:val="22"/>
              </w:rPr>
              <w:t>20813</w:t>
            </w:r>
          </w:p>
        </w:tc>
        <w:tc>
          <w:tcPr>
            <w:tcW w:w="1710" w:type="dxa"/>
          </w:tcPr>
          <w:p w:rsidR="00133DAD" w:rsidRPr="00B6677F" w:rsidRDefault="00133DAD" w:rsidP="00133DAD">
            <w:pPr>
              <w:spacing w:line="288" w:lineRule="auto"/>
              <w:jc w:val="center"/>
              <w:rPr>
                <w:sz w:val="22"/>
                <w:szCs w:val="22"/>
              </w:rPr>
            </w:pPr>
            <w:r w:rsidRPr="00B6677F">
              <w:rPr>
                <w:sz w:val="22"/>
                <w:szCs w:val="22"/>
              </w:rPr>
              <w:t>4099</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1996</w:t>
            </w:r>
          </w:p>
        </w:tc>
        <w:tc>
          <w:tcPr>
            <w:tcW w:w="1193" w:type="dxa"/>
          </w:tcPr>
          <w:p w:rsidR="00133DAD" w:rsidRPr="00B6677F" w:rsidRDefault="00133DAD" w:rsidP="00133DAD">
            <w:pPr>
              <w:spacing w:line="288" w:lineRule="auto"/>
              <w:jc w:val="center"/>
              <w:rPr>
                <w:sz w:val="22"/>
                <w:szCs w:val="22"/>
              </w:rPr>
            </w:pPr>
            <w:r w:rsidRPr="00B6677F">
              <w:rPr>
                <w:sz w:val="22"/>
                <w:szCs w:val="22"/>
              </w:rPr>
              <w:t>840,9</w:t>
            </w:r>
          </w:p>
        </w:tc>
        <w:tc>
          <w:tcPr>
            <w:tcW w:w="1972" w:type="dxa"/>
          </w:tcPr>
          <w:p w:rsidR="00133DAD" w:rsidRPr="00B6677F" w:rsidRDefault="00133DAD" w:rsidP="00133DAD">
            <w:pPr>
              <w:spacing w:line="288" w:lineRule="auto"/>
              <w:jc w:val="center"/>
              <w:rPr>
                <w:sz w:val="22"/>
                <w:szCs w:val="22"/>
              </w:rPr>
            </w:pPr>
            <w:r w:rsidRPr="00B6677F">
              <w:rPr>
                <w:sz w:val="22"/>
                <w:szCs w:val="22"/>
              </w:rPr>
              <w:t>310,1</w:t>
            </w:r>
          </w:p>
        </w:tc>
        <w:tc>
          <w:tcPr>
            <w:tcW w:w="1645" w:type="dxa"/>
          </w:tcPr>
          <w:p w:rsidR="00133DAD" w:rsidRPr="00B6677F" w:rsidRDefault="00133DAD" w:rsidP="00133DAD">
            <w:pPr>
              <w:spacing w:line="288" w:lineRule="auto"/>
              <w:jc w:val="center"/>
              <w:rPr>
                <w:sz w:val="22"/>
                <w:szCs w:val="22"/>
              </w:rPr>
            </w:pPr>
            <w:r w:rsidRPr="00B6677F">
              <w:rPr>
                <w:sz w:val="22"/>
                <w:szCs w:val="22"/>
              </w:rPr>
              <w:t>20,6</w:t>
            </w:r>
          </w:p>
        </w:tc>
        <w:tc>
          <w:tcPr>
            <w:tcW w:w="2095" w:type="dxa"/>
          </w:tcPr>
          <w:p w:rsidR="00133DAD" w:rsidRPr="00B6677F" w:rsidRDefault="00133DAD" w:rsidP="00133DAD">
            <w:pPr>
              <w:spacing w:line="288" w:lineRule="auto"/>
              <w:jc w:val="center"/>
              <w:rPr>
                <w:sz w:val="22"/>
                <w:szCs w:val="22"/>
              </w:rPr>
            </w:pPr>
            <w:r w:rsidRPr="00B6677F">
              <w:rPr>
                <w:sz w:val="22"/>
                <w:szCs w:val="22"/>
              </w:rPr>
              <w:t>19677</w:t>
            </w:r>
          </w:p>
        </w:tc>
        <w:tc>
          <w:tcPr>
            <w:tcW w:w="1710" w:type="dxa"/>
          </w:tcPr>
          <w:p w:rsidR="00133DAD" w:rsidRPr="00B6677F" w:rsidRDefault="00133DAD" w:rsidP="00133DAD">
            <w:pPr>
              <w:spacing w:line="288" w:lineRule="auto"/>
              <w:jc w:val="center"/>
              <w:rPr>
                <w:sz w:val="22"/>
                <w:szCs w:val="22"/>
              </w:rPr>
            </w:pPr>
            <w:r w:rsidRPr="00B6677F">
              <w:rPr>
                <w:sz w:val="22"/>
                <w:szCs w:val="22"/>
              </w:rPr>
              <w:t>7063</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1997</w:t>
            </w:r>
          </w:p>
        </w:tc>
        <w:tc>
          <w:tcPr>
            <w:tcW w:w="1193" w:type="dxa"/>
          </w:tcPr>
          <w:p w:rsidR="00133DAD" w:rsidRPr="00B6677F" w:rsidRDefault="00133DAD" w:rsidP="00133DAD">
            <w:pPr>
              <w:spacing w:line="288" w:lineRule="auto"/>
              <w:jc w:val="center"/>
              <w:rPr>
                <w:sz w:val="22"/>
                <w:szCs w:val="22"/>
              </w:rPr>
            </w:pPr>
            <w:r w:rsidRPr="00B6677F">
              <w:rPr>
                <w:sz w:val="22"/>
                <w:szCs w:val="22"/>
              </w:rPr>
              <w:t>781,7</w:t>
            </w:r>
          </w:p>
        </w:tc>
        <w:tc>
          <w:tcPr>
            <w:tcW w:w="1972" w:type="dxa"/>
          </w:tcPr>
          <w:p w:rsidR="00133DAD" w:rsidRPr="00B6677F" w:rsidRDefault="00133DAD" w:rsidP="00133DAD">
            <w:pPr>
              <w:spacing w:line="288" w:lineRule="auto"/>
              <w:jc w:val="center"/>
              <w:rPr>
                <w:sz w:val="22"/>
                <w:szCs w:val="22"/>
              </w:rPr>
            </w:pPr>
            <w:r w:rsidRPr="00B6677F">
              <w:rPr>
                <w:sz w:val="22"/>
                <w:szCs w:val="22"/>
              </w:rPr>
              <w:t>314,7</w:t>
            </w:r>
          </w:p>
        </w:tc>
        <w:tc>
          <w:tcPr>
            <w:tcW w:w="1645" w:type="dxa"/>
          </w:tcPr>
          <w:p w:rsidR="00133DAD" w:rsidRPr="00B6677F" w:rsidRDefault="00133DAD" w:rsidP="00133DAD">
            <w:pPr>
              <w:spacing w:line="288" w:lineRule="auto"/>
              <w:jc w:val="center"/>
              <w:rPr>
                <w:sz w:val="22"/>
                <w:szCs w:val="22"/>
              </w:rPr>
            </w:pPr>
            <w:r w:rsidRPr="00B6677F">
              <w:rPr>
                <w:sz w:val="22"/>
                <w:szCs w:val="22"/>
              </w:rPr>
              <w:t>10,5</w:t>
            </w:r>
          </w:p>
        </w:tc>
        <w:tc>
          <w:tcPr>
            <w:tcW w:w="2095" w:type="dxa"/>
          </w:tcPr>
          <w:p w:rsidR="00133DAD" w:rsidRPr="00B6677F" w:rsidRDefault="00133DAD" w:rsidP="00133DAD">
            <w:pPr>
              <w:spacing w:line="288" w:lineRule="auto"/>
              <w:jc w:val="center"/>
              <w:rPr>
                <w:sz w:val="22"/>
                <w:szCs w:val="22"/>
              </w:rPr>
            </w:pPr>
            <w:r w:rsidRPr="00B6677F">
              <w:rPr>
                <w:sz w:val="22"/>
                <w:szCs w:val="22"/>
              </w:rPr>
              <w:t>21008</w:t>
            </w:r>
          </w:p>
        </w:tc>
        <w:tc>
          <w:tcPr>
            <w:tcW w:w="1710" w:type="dxa"/>
          </w:tcPr>
          <w:p w:rsidR="00133DAD" w:rsidRPr="00B6677F" w:rsidRDefault="00133DAD" w:rsidP="00133DAD">
            <w:pPr>
              <w:spacing w:line="288" w:lineRule="auto"/>
              <w:jc w:val="center"/>
              <w:rPr>
                <w:sz w:val="22"/>
                <w:szCs w:val="22"/>
              </w:rPr>
            </w:pPr>
            <w:r w:rsidRPr="00B6677F">
              <w:rPr>
                <w:sz w:val="22"/>
                <w:szCs w:val="22"/>
              </w:rPr>
              <w:t>5684</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1998</w:t>
            </w:r>
          </w:p>
        </w:tc>
        <w:tc>
          <w:tcPr>
            <w:tcW w:w="1193" w:type="dxa"/>
          </w:tcPr>
          <w:p w:rsidR="00133DAD" w:rsidRPr="00B6677F" w:rsidRDefault="00133DAD" w:rsidP="00133DAD">
            <w:pPr>
              <w:spacing w:line="288" w:lineRule="auto"/>
              <w:jc w:val="center"/>
              <w:rPr>
                <w:sz w:val="22"/>
                <w:szCs w:val="22"/>
              </w:rPr>
            </w:pPr>
            <w:r w:rsidRPr="00B6677F">
              <w:rPr>
                <w:sz w:val="22"/>
                <w:szCs w:val="22"/>
              </w:rPr>
              <w:t>748,0</w:t>
            </w:r>
          </w:p>
        </w:tc>
        <w:tc>
          <w:tcPr>
            <w:tcW w:w="1972" w:type="dxa"/>
          </w:tcPr>
          <w:p w:rsidR="00133DAD" w:rsidRPr="00B6677F" w:rsidRDefault="00133DAD" w:rsidP="00133DAD">
            <w:pPr>
              <w:spacing w:line="288" w:lineRule="auto"/>
              <w:jc w:val="center"/>
              <w:rPr>
                <w:sz w:val="22"/>
                <w:szCs w:val="22"/>
              </w:rPr>
            </w:pPr>
            <w:r w:rsidRPr="00B6677F">
              <w:rPr>
                <w:sz w:val="22"/>
                <w:szCs w:val="22"/>
              </w:rPr>
              <w:t>335,7</w:t>
            </w:r>
          </w:p>
        </w:tc>
        <w:tc>
          <w:tcPr>
            <w:tcW w:w="1645" w:type="dxa"/>
          </w:tcPr>
          <w:p w:rsidR="00133DAD" w:rsidRPr="00B6677F" w:rsidRDefault="00133DAD" w:rsidP="00133DAD">
            <w:pPr>
              <w:spacing w:line="288" w:lineRule="auto"/>
              <w:jc w:val="center"/>
              <w:rPr>
                <w:sz w:val="22"/>
                <w:szCs w:val="22"/>
              </w:rPr>
            </w:pPr>
            <w:r w:rsidRPr="00B6677F">
              <w:rPr>
                <w:sz w:val="22"/>
                <w:szCs w:val="22"/>
              </w:rPr>
              <w:t>15.7</w:t>
            </w:r>
          </w:p>
        </w:tc>
        <w:tc>
          <w:tcPr>
            <w:tcW w:w="2095" w:type="dxa"/>
          </w:tcPr>
          <w:p w:rsidR="00133DAD" w:rsidRPr="00B6677F" w:rsidRDefault="00133DAD" w:rsidP="00133DAD">
            <w:pPr>
              <w:spacing w:line="288" w:lineRule="auto"/>
              <w:jc w:val="center"/>
              <w:rPr>
                <w:sz w:val="22"/>
                <w:szCs w:val="22"/>
              </w:rPr>
            </w:pPr>
            <w:r w:rsidRPr="00B6677F">
              <w:rPr>
                <w:sz w:val="22"/>
                <w:szCs w:val="22"/>
              </w:rPr>
              <w:t>17976</w:t>
            </w:r>
          </w:p>
        </w:tc>
        <w:tc>
          <w:tcPr>
            <w:tcW w:w="1710" w:type="dxa"/>
          </w:tcPr>
          <w:p w:rsidR="00133DAD" w:rsidRPr="00B6677F" w:rsidRDefault="00133DAD" w:rsidP="00133DAD">
            <w:pPr>
              <w:spacing w:line="288" w:lineRule="auto"/>
              <w:jc w:val="center"/>
              <w:rPr>
                <w:sz w:val="22"/>
                <w:szCs w:val="22"/>
              </w:rPr>
            </w:pPr>
            <w:r w:rsidRPr="00B6677F">
              <w:rPr>
                <w:sz w:val="22"/>
                <w:szCs w:val="22"/>
              </w:rPr>
              <w:t>3030</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1999</w:t>
            </w:r>
          </w:p>
        </w:tc>
        <w:tc>
          <w:tcPr>
            <w:tcW w:w="1193" w:type="dxa"/>
          </w:tcPr>
          <w:p w:rsidR="00133DAD" w:rsidRPr="00B6677F" w:rsidRDefault="00133DAD" w:rsidP="00133DAD">
            <w:pPr>
              <w:spacing w:line="288" w:lineRule="auto"/>
              <w:jc w:val="center"/>
              <w:rPr>
                <w:sz w:val="22"/>
                <w:szCs w:val="22"/>
              </w:rPr>
            </w:pPr>
            <w:r w:rsidRPr="00B6677F">
              <w:rPr>
                <w:sz w:val="22"/>
                <w:szCs w:val="22"/>
              </w:rPr>
              <w:t>707,0</w:t>
            </w:r>
          </w:p>
        </w:tc>
        <w:tc>
          <w:tcPr>
            <w:tcW w:w="1972" w:type="dxa"/>
          </w:tcPr>
          <w:p w:rsidR="00133DAD" w:rsidRPr="00B6677F" w:rsidRDefault="00133DAD" w:rsidP="00133DAD">
            <w:pPr>
              <w:spacing w:line="288" w:lineRule="auto"/>
              <w:jc w:val="center"/>
              <w:rPr>
                <w:sz w:val="22"/>
                <w:szCs w:val="22"/>
              </w:rPr>
            </w:pPr>
            <w:r w:rsidRPr="00B6677F">
              <w:rPr>
                <w:sz w:val="22"/>
                <w:szCs w:val="22"/>
              </w:rPr>
              <w:t>309,5</w:t>
            </w:r>
          </w:p>
        </w:tc>
        <w:tc>
          <w:tcPr>
            <w:tcW w:w="1645" w:type="dxa"/>
          </w:tcPr>
          <w:p w:rsidR="00133DAD" w:rsidRPr="00B6677F" w:rsidRDefault="00133DAD" w:rsidP="00133DAD">
            <w:pPr>
              <w:spacing w:line="288" w:lineRule="auto"/>
              <w:jc w:val="center"/>
              <w:rPr>
                <w:sz w:val="22"/>
                <w:szCs w:val="22"/>
              </w:rPr>
            </w:pPr>
            <w:r w:rsidRPr="00B6677F">
              <w:rPr>
                <w:sz w:val="22"/>
                <w:szCs w:val="22"/>
              </w:rPr>
              <w:t>11,8</w:t>
            </w:r>
          </w:p>
        </w:tc>
        <w:tc>
          <w:tcPr>
            <w:tcW w:w="2095" w:type="dxa"/>
          </w:tcPr>
          <w:p w:rsidR="00133DAD" w:rsidRPr="00B6677F" w:rsidRDefault="00133DAD" w:rsidP="00133DAD">
            <w:pPr>
              <w:spacing w:line="288" w:lineRule="auto"/>
              <w:jc w:val="center"/>
              <w:rPr>
                <w:sz w:val="22"/>
                <w:szCs w:val="22"/>
              </w:rPr>
            </w:pPr>
            <w:r w:rsidRPr="00B6677F">
              <w:rPr>
                <w:sz w:val="22"/>
                <w:szCs w:val="22"/>
              </w:rPr>
              <w:t>16139</w:t>
            </w:r>
          </w:p>
        </w:tc>
        <w:tc>
          <w:tcPr>
            <w:tcW w:w="1710" w:type="dxa"/>
          </w:tcPr>
          <w:p w:rsidR="00133DAD" w:rsidRPr="00B6677F" w:rsidRDefault="00133DAD" w:rsidP="00133DAD">
            <w:pPr>
              <w:spacing w:line="288" w:lineRule="auto"/>
              <w:jc w:val="center"/>
              <w:rPr>
                <w:sz w:val="22"/>
                <w:szCs w:val="22"/>
              </w:rPr>
            </w:pPr>
            <w:r w:rsidRPr="00B6677F">
              <w:rPr>
                <w:sz w:val="22"/>
                <w:szCs w:val="22"/>
              </w:rPr>
              <w:t>3477</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2000</w:t>
            </w:r>
          </w:p>
        </w:tc>
        <w:tc>
          <w:tcPr>
            <w:tcW w:w="1193" w:type="dxa"/>
          </w:tcPr>
          <w:p w:rsidR="00133DAD" w:rsidRPr="00B6677F" w:rsidRDefault="00133DAD" w:rsidP="00133DAD">
            <w:pPr>
              <w:spacing w:line="288" w:lineRule="auto"/>
              <w:jc w:val="center"/>
              <w:rPr>
                <w:sz w:val="22"/>
                <w:szCs w:val="22"/>
              </w:rPr>
            </w:pPr>
            <w:r w:rsidRPr="00B6677F">
              <w:rPr>
                <w:sz w:val="22"/>
                <w:szCs w:val="22"/>
              </w:rPr>
              <w:t>675,1</w:t>
            </w:r>
          </w:p>
        </w:tc>
        <w:tc>
          <w:tcPr>
            <w:tcW w:w="1972" w:type="dxa"/>
          </w:tcPr>
          <w:p w:rsidR="00133DAD" w:rsidRPr="00B6677F" w:rsidRDefault="00133DAD" w:rsidP="00133DAD">
            <w:pPr>
              <w:spacing w:line="288" w:lineRule="auto"/>
              <w:jc w:val="center"/>
              <w:rPr>
                <w:sz w:val="22"/>
                <w:szCs w:val="22"/>
              </w:rPr>
            </w:pPr>
            <w:r w:rsidRPr="00B6677F">
              <w:rPr>
                <w:sz w:val="22"/>
                <w:szCs w:val="22"/>
              </w:rPr>
              <w:t>483,3</w:t>
            </w:r>
          </w:p>
        </w:tc>
        <w:tc>
          <w:tcPr>
            <w:tcW w:w="1645" w:type="dxa"/>
          </w:tcPr>
          <w:p w:rsidR="00133DAD" w:rsidRPr="00B6677F" w:rsidRDefault="00133DAD" w:rsidP="00133DAD">
            <w:pPr>
              <w:spacing w:line="288" w:lineRule="auto"/>
              <w:jc w:val="center"/>
              <w:rPr>
                <w:sz w:val="22"/>
                <w:szCs w:val="22"/>
              </w:rPr>
            </w:pPr>
            <w:r w:rsidRPr="00B6677F">
              <w:rPr>
                <w:sz w:val="22"/>
                <w:szCs w:val="22"/>
              </w:rPr>
              <w:t>14,3</w:t>
            </w:r>
          </w:p>
        </w:tc>
        <w:tc>
          <w:tcPr>
            <w:tcW w:w="2095" w:type="dxa"/>
          </w:tcPr>
          <w:p w:rsidR="00133DAD" w:rsidRPr="00B6677F" w:rsidRDefault="00133DAD" w:rsidP="00133DAD">
            <w:pPr>
              <w:spacing w:line="288" w:lineRule="auto"/>
              <w:jc w:val="center"/>
              <w:rPr>
                <w:sz w:val="22"/>
                <w:szCs w:val="22"/>
              </w:rPr>
            </w:pPr>
            <w:r w:rsidRPr="00B6677F">
              <w:rPr>
                <w:sz w:val="22"/>
                <w:szCs w:val="22"/>
              </w:rPr>
              <w:t>16105</w:t>
            </w:r>
          </w:p>
        </w:tc>
        <w:tc>
          <w:tcPr>
            <w:tcW w:w="1710" w:type="dxa"/>
          </w:tcPr>
          <w:p w:rsidR="00133DAD" w:rsidRPr="00B6677F" w:rsidRDefault="00133DAD" w:rsidP="00133DAD">
            <w:pPr>
              <w:spacing w:line="288" w:lineRule="auto"/>
              <w:jc w:val="center"/>
              <w:rPr>
                <w:sz w:val="22"/>
                <w:szCs w:val="22"/>
              </w:rPr>
            </w:pPr>
            <w:r w:rsidRPr="00B6677F">
              <w:rPr>
                <w:sz w:val="22"/>
                <w:szCs w:val="22"/>
              </w:rPr>
              <w:t>3957</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2001</w:t>
            </w:r>
          </w:p>
        </w:tc>
        <w:tc>
          <w:tcPr>
            <w:tcW w:w="1193" w:type="dxa"/>
          </w:tcPr>
          <w:p w:rsidR="00133DAD" w:rsidRPr="00B6677F" w:rsidRDefault="00133DAD" w:rsidP="00133DAD">
            <w:pPr>
              <w:spacing w:line="288" w:lineRule="auto"/>
              <w:jc w:val="center"/>
              <w:rPr>
                <w:sz w:val="22"/>
                <w:szCs w:val="22"/>
              </w:rPr>
            </w:pPr>
            <w:r w:rsidRPr="00B6677F">
              <w:rPr>
                <w:sz w:val="22"/>
                <w:szCs w:val="22"/>
              </w:rPr>
              <w:t>637,8</w:t>
            </w:r>
          </w:p>
        </w:tc>
        <w:tc>
          <w:tcPr>
            <w:tcW w:w="1972" w:type="dxa"/>
          </w:tcPr>
          <w:p w:rsidR="00133DAD" w:rsidRPr="00B6677F" w:rsidRDefault="00133DAD" w:rsidP="00133DAD">
            <w:pPr>
              <w:spacing w:line="288" w:lineRule="auto"/>
              <w:jc w:val="center"/>
              <w:rPr>
                <w:sz w:val="22"/>
                <w:szCs w:val="22"/>
              </w:rPr>
            </w:pPr>
            <w:r w:rsidRPr="00B6677F">
              <w:rPr>
                <w:sz w:val="22"/>
                <w:szCs w:val="22"/>
              </w:rPr>
              <w:t>480,8</w:t>
            </w:r>
          </w:p>
        </w:tc>
        <w:tc>
          <w:tcPr>
            <w:tcW w:w="1645" w:type="dxa"/>
          </w:tcPr>
          <w:p w:rsidR="00133DAD" w:rsidRPr="00B6677F" w:rsidRDefault="00133DAD" w:rsidP="00133DAD">
            <w:pPr>
              <w:spacing w:line="288" w:lineRule="auto"/>
              <w:jc w:val="center"/>
              <w:rPr>
                <w:sz w:val="22"/>
                <w:szCs w:val="22"/>
              </w:rPr>
            </w:pPr>
            <w:r w:rsidRPr="00B6677F">
              <w:rPr>
                <w:sz w:val="22"/>
                <w:szCs w:val="22"/>
              </w:rPr>
              <w:t>8,0</w:t>
            </w:r>
          </w:p>
        </w:tc>
        <w:tc>
          <w:tcPr>
            <w:tcW w:w="2095" w:type="dxa"/>
          </w:tcPr>
          <w:p w:rsidR="00133DAD" w:rsidRPr="00B6677F" w:rsidRDefault="00133DAD" w:rsidP="00133DAD">
            <w:pPr>
              <w:spacing w:line="288" w:lineRule="auto"/>
              <w:jc w:val="center"/>
              <w:rPr>
                <w:sz w:val="22"/>
                <w:szCs w:val="22"/>
              </w:rPr>
            </w:pPr>
            <w:r w:rsidRPr="00B6677F">
              <w:rPr>
                <w:sz w:val="22"/>
                <w:szCs w:val="22"/>
              </w:rPr>
              <w:t>15723</w:t>
            </w:r>
          </w:p>
        </w:tc>
        <w:tc>
          <w:tcPr>
            <w:tcW w:w="1710" w:type="dxa"/>
          </w:tcPr>
          <w:p w:rsidR="00133DAD" w:rsidRPr="00B6677F" w:rsidRDefault="00133DAD" w:rsidP="00133DAD">
            <w:pPr>
              <w:spacing w:line="288" w:lineRule="auto"/>
              <w:jc w:val="center"/>
              <w:rPr>
                <w:sz w:val="22"/>
                <w:szCs w:val="22"/>
              </w:rPr>
            </w:pPr>
            <w:r w:rsidRPr="00B6677F">
              <w:rPr>
                <w:sz w:val="22"/>
                <w:szCs w:val="22"/>
              </w:rPr>
              <w:t>4474</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2002</w:t>
            </w:r>
          </w:p>
        </w:tc>
        <w:tc>
          <w:tcPr>
            <w:tcW w:w="1193" w:type="dxa"/>
          </w:tcPr>
          <w:p w:rsidR="00133DAD" w:rsidRPr="00B6677F" w:rsidRDefault="00133DAD" w:rsidP="00133DAD">
            <w:pPr>
              <w:spacing w:line="288" w:lineRule="auto"/>
              <w:jc w:val="center"/>
              <w:rPr>
                <w:sz w:val="22"/>
                <w:szCs w:val="22"/>
              </w:rPr>
            </w:pPr>
            <w:r w:rsidRPr="00B6677F">
              <w:rPr>
                <w:sz w:val="22"/>
                <w:szCs w:val="22"/>
              </w:rPr>
              <w:t>563,4</w:t>
            </w:r>
          </w:p>
        </w:tc>
        <w:tc>
          <w:tcPr>
            <w:tcW w:w="1972" w:type="dxa"/>
          </w:tcPr>
          <w:p w:rsidR="00133DAD" w:rsidRPr="00B6677F" w:rsidRDefault="00133DAD" w:rsidP="00133DAD">
            <w:pPr>
              <w:spacing w:line="288" w:lineRule="auto"/>
              <w:jc w:val="center"/>
              <w:rPr>
                <w:sz w:val="22"/>
                <w:szCs w:val="22"/>
              </w:rPr>
            </w:pPr>
            <w:r w:rsidRPr="00B6677F">
              <w:rPr>
                <w:sz w:val="22"/>
                <w:szCs w:val="22"/>
              </w:rPr>
              <w:t>438,2</w:t>
            </w:r>
          </w:p>
        </w:tc>
        <w:tc>
          <w:tcPr>
            <w:tcW w:w="1645" w:type="dxa"/>
          </w:tcPr>
          <w:p w:rsidR="00133DAD" w:rsidRPr="00B6677F" w:rsidRDefault="00133DAD" w:rsidP="00133DAD">
            <w:pPr>
              <w:spacing w:line="288" w:lineRule="auto"/>
              <w:jc w:val="center"/>
              <w:rPr>
                <w:sz w:val="22"/>
                <w:szCs w:val="22"/>
              </w:rPr>
            </w:pPr>
            <w:r w:rsidRPr="00B6677F">
              <w:rPr>
                <w:sz w:val="22"/>
                <w:szCs w:val="22"/>
              </w:rPr>
              <w:t>9,9</w:t>
            </w:r>
          </w:p>
        </w:tc>
        <w:tc>
          <w:tcPr>
            <w:tcW w:w="2095" w:type="dxa"/>
          </w:tcPr>
          <w:p w:rsidR="00133DAD" w:rsidRPr="00B6677F" w:rsidRDefault="00133DAD" w:rsidP="00133DAD">
            <w:pPr>
              <w:spacing w:line="288" w:lineRule="auto"/>
              <w:jc w:val="center"/>
              <w:rPr>
                <w:sz w:val="22"/>
                <w:szCs w:val="22"/>
              </w:rPr>
            </w:pPr>
            <w:r w:rsidRPr="00B6677F">
              <w:rPr>
                <w:sz w:val="22"/>
                <w:szCs w:val="22"/>
              </w:rPr>
              <w:t>15522</w:t>
            </w:r>
          </w:p>
        </w:tc>
        <w:tc>
          <w:tcPr>
            <w:tcW w:w="1710" w:type="dxa"/>
          </w:tcPr>
          <w:p w:rsidR="00133DAD" w:rsidRPr="00B6677F" w:rsidRDefault="00133DAD" w:rsidP="00133DAD">
            <w:pPr>
              <w:spacing w:line="288" w:lineRule="auto"/>
              <w:jc w:val="center"/>
              <w:rPr>
                <w:sz w:val="22"/>
                <w:szCs w:val="22"/>
              </w:rPr>
            </w:pPr>
            <w:r w:rsidRPr="00B6677F">
              <w:rPr>
                <w:sz w:val="22"/>
                <w:szCs w:val="22"/>
              </w:rPr>
              <w:t>5190</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2003</w:t>
            </w:r>
          </w:p>
        </w:tc>
        <w:tc>
          <w:tcPr>
            <w:tcW w:w="1193" w:type="dxa"/>
          </w:tcPr>
          <w:p w:rsidR="00133DAD" w:rsidRPr="00B6677F" w:rsidRDefault="00133DAD" w:rsidP="00133DAD">
            <w:pPr>
              <w:spacing w:line="288" w:lineRule="auto"/>
              <w:jc w:val="center"/>
              <w:rPr>
                <w:sz w:val="22"/>
                <w:szCs w:val="22"/>
              </w:rPr>
            </w:pPr>
            <w:r w:rsidRPr="00B6677F">
              <w:rPr>
                <w:sz w:val="22"/>
                <w:szCs w:val="22"/>
              </w:rPr>
              <w:t>672,1</w:t>
            </w:r>
          </w:p>
        </w:tc>
        <w:tc>
          <w:tcPr>
            <w:tcW w:w="1972" w:type="dxa"/>
          </w:tcPr>
          <w:p w:rsidR="00133DAD" w:rsidRPr="00B6677F" w:rsidRDefault="00133DAD" w:rsidP="00133DAD">
            <w:pPr>
              <w:spacing w:line="288" w:lineRule="auto"/>
              <w:jc w:val="center"/>
              <w:rPr>
                <w:sz w:val="22"/>
                <w:szCs w:val="22"/>
              </w:rPr>
            </w:pPr>
            <w:r w:rsidRPr="00B6677F">
              <w:rPr>
                <w:sz w:val="22"/>
                <w:szCs w:val="22"/>
              </w:rPr>
              <w:t>493,2</w:t>
            </w:r>
          </w:p>
        </w:tc>
        <w:tc>
          <w:tcPr>
            <w:tcW w:w="1645" w:type="dxa"/>
          </w:tcPr>
          <w:p w:rsidR="00133DAD" w:rsidRPr="00B6677F" w:rsidRDefault="00133DAD" w:rsidP="00133DAD">
            <w:pPr>
              <w:spacing w:line="288" w:lineRule="auto"/>
              <w:jc w:val="center"/>
              <w:rPr>
                <w:sz w:val="22"/>
                <w:szCs w:val="22"/>
              </w:rPr>
            </w:pPr>
            <w:r w:rsidRPr="00B6677F">
              <w:rPr>
                <w:sz w:val="22"/>
                <w:szCs w:val="22"/>
              </w:rPr>
              <w:t>5,7</w:t>
            </w:r>
          </w:p>
        </w:tc>
        <w:tc>
          <w:tcPr>
            <w:tcW w:w="2095" w:type="dxa"/>
          </w:tcPr>
          <w:p w:rsidR="00133DAD" w:rsidRPr="00B6677F" w:rsidRDefault="00133DAD" w:rsidP="00133DAD">
            <w:pPr>
              <w:spacing w:line="288" w:lineRule="auto"/>
              <w:jc w:val="center"/>
              <w:rPr>
                <w:sz w:val="22"/>
                <w:szCs w:val="22"/>
              </w:rPr>
            </w:pPr>
            <w:r w:rsidRPr="00B6677F">
              <w:rPr>
                <w:sz w:val="22"/>
                <w:szCs w:val="22"/>
              </w:rPr>
              <w:t>13470</w:t>
            </w:r>
          </w:p>
        </w:tc>
        <w:tc>
          <w:tcPr>
            <w:tcW w:w="1710" w:type="dxa"/>
          </w:tcPr>
          <w:p w:rsidR="00133DAD" w:rsidRPr="00B6677F" w:rsidRDefault="00133DAD" w:rsidP="00133DAD">
            <w:pPr>
              <w:spacing w:line="288" w:lineRule="auto"/>
              <w:jc w:val="center"/>
              <w:rPr>
                <w:sz w:val="22"/>
                <w:szCs w:val="22"/>
              </w:rPr>
            </w:pPr>
            <w:r w:rsidRPr="00B6677F">
              <w:rPr>
                <w:sz w:val="22"/>
                <w:szCs w:val="22"/>
              </w:rPr>
              <w:t>5136</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2004</w:t>
            </w:r>
          </w:p>
        </w:tc>
        <w:tc>
          <w:tcPr>
            <w:tcW w:w="1193" w:type="dxa"/>
          </w:tcPr>
          <w:p w:rsidR="00133DAD" w:rsidRPr="00B6677F" w:rsidRDefault="00133DAD" w:rsidP="00133DAD">
            <w:pPr>
              <w:spacing w:line="288" w:lineRule="auto"/>
              <w:jc w:val="center"/>
              <w:rPr>
                <w:sz w:val="22"/>
                <w:szCs w:val="22"/>
              </w:rPr>
            </w:pPr>
            <w:r w:rsidRPr="00B6677F">
              <w:rPr>
                <w:sz w:val="22"/>
                <w:szCs w:val="22"/>
              </w:rPr>
              <w:t>563,3</w:t>
            </w:r>
          </w:p>
        </w:tc>
        <w:tc>
          <w:tcPr>
            <w:tcW w:w="1972" w:type="dxa"/>
          </w:tcPr>
          <w:p w:rsidR="00133DAD" w:rsidRPr="00B6677F" w:rsidRDefault="00133DAD" w:rsidP="00133DAD">
            <w:pPr>
              <w:spacing w:line="288" w:lineRule="auto"/>
              <w:jc w:val="center"/>
              <w:rPr>
                <w:sz w:val="22"/>
                <w:szCs w:val="22"/>
              </w:rPr>
            </w:pPr>
            <w:r w:rsidRPr="00B6677F">
              <w:rPr>
                <w:sz w:val="22"/>
                <w:szCs w:val="22"/>
              </w:rPr>
              <w:t>433,1</w:t>
            </w:r>
          </w:p>
        </w:tc>
        <w:tc>
          <w:tcPr>
            <w:tcW w:w="1645" w:type="dxa"/>
          </w:tcPr>
          <w:p w:rsidR="00133DAD" w:rsidRPr="00B6677F" w:rsidRDefault="00133DAD" w:rsidP="00133DAD">
            <w:pPr>
              <w:spacing w:line="288" w:lineRule="auto"/>
              <w:jc w:val="center"/>
              <w:rPr>
                <w:sz w:val="22"/>
                <w:szCs w:val="22"/>
              </w:rPr>
            </w:pPr>
            <w:r w:rsidRPr="00B6677F">
              <w:rPr>
                <w:sz w:val="22"/>
                <w:szCs w:val="22"/>
              </w:rPr>
              <w:t>9,6</w:t>
            </w:r>
          </w:p>
        </w:tc>
        <w:tc>
          <w:tcPr>
            <w:tcW w:w="2095" w:type="dxa"/>
          </w:tcPr>
          <w:p w:rsidR="00133DAD" w:rsidRPr="00B6677F" w:rsidRDefault="00133DAD" w:rsidP="00133DAD">
            <w:pPr>
              <w:spacing w:line="288" w:lineRule="auto"/>
              <w:jc w:val="center"/>
              <w:rPr>
                <w:sz w:val="22"/>
                <w:szCs w:val="22"/>
              </w:rPr>
            </w:pPr>
            <w:r w:rsidRPr="00B6677F">
              <w:rPr>
                <w:sz w:val="22"/>
                <w:szCs w:val="22"/>
              </w:rPr>
              <w:t>14409</w:t>
            </w:r>
          </w:p>
        </w:tc>
        <w:tc>
          <w:tcPr>
            <w:tcW w:w="1710" w:type="dxa"/>
          </w:tcPr>
          <w:p w:rsidR="00133DAD" w:rsidRPr="00B6677F" w:rsidRDefault="00133DAD" w:rsidP="00133DAD">
            <w:pPr>
              <w:spacing w:line="288" w:lineRule="auto"/>
              <w:jc w:val="center"/>
              <w:rPr>
                <w:sz w:val="22"/>
                <w:szCs w:val="22"/>
              </w:rPr>
            </w:pPr>
            <w:r w:rsidRPr="00B6677F">
              <w:rPr>
                <w:sz w:val="22"/>
                <w:szCs w:val="22"/>
              </w:rPr>
              <w:t>5414</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2005</w:t>
            </w:r>
          </w:p>
        </w:tc>
        <w:tc>
          <w:tcPr>
            <w:tcW w:w="1193" w:type="dxa"/>
          </w:tcPr>
          <w:p w:rsidR="00133DAD" w:rsidRPr="00B6677F" w:rsidRDefault="00133DAD" w:rsidP="00133DAD">
            <w:pPr>
              <w:spacing w:line="288" w:lineRule="auto"/>
              <w:jc w:val="center"/>
              <w:rPr>
                <w:sz w:val="22"/>
                <w:szCs w:val="22"/>
              </w:rPr>
            </w:pPr>
            <w:r w:rsidRPr="00B6677F">
              <w:rPr>
                <w:sz w:val="22"/>
                <w:szCs w:val="22"/>
              </w:rPr>
              <w:t>586,6</w:t>
            </w:r>
          </w:p>
        </w:tc>
        <w:tc>
          <w:tcPr>
            <w:tcW w:w="1972" w:type="dxa"/>
          </w:tcPr>
          <w:p w:rsidR="00133DAD" w:rsidRPr="00B6677F" w:rsidRDefault="00133DAD" w:rsidP="00133DAD">
            <w:pPr>
              <w:spacing w:line="288" w:lineRule="auto"/>
              <w:jc w:val="center"/>
              <w:rPr>
                <w:sz w:val="22"/>
                <w:szCs w:val="22"/>
              </w:rPr>
            </w:pPr>
            <w:r w:rsidRPr="00B6677F">
              <w:rPr>
                <w:sz w:val="22"/>
                <w:szCs w:val="22"/>
              </w:rPr>
              <w:t>469,3</w:t>
            </w:r>
          </w:p>
        </w:tc>
        <w:tc>
          <w:tcPr>
            <w:tcW w:w="1645" w:type="dxa"/>
          </w:tcPr>
          <w:p w:rsidR="00133DAD" w:rsidRPr="00B6677F" w:rsidRDefault="00133DAD" w:rsidP="00133DAD">
            <w:pPr>
              <w:spacing w:line="288" w:lineRule="auto"/>
              <w:jc w:val="center"/>
              <w:rPr>
                <w:sz w:val="22"/>
                <w:szCs w:val="22"/>
              </w:rPr>
            </w:pPr>
            <w:r w:rsidRPr="00B6677F">
              <w:rPr>
                <w:sz w:val="22"/>
                <w:szCs w:val="22"/>
              </w:rPr>
              <w:t>8,1</w:t>
            </w:r>
          </w:p>
        </w:tc>
        <w:tc>
          <w:tcPr>
            <w:tcW w:w="2095" w:type="dxa"/>
          </w:tcPr>
          <w:p w:rsidR="00133DAD" w:rsidRPr="00B6677F" w:rsidRDefault="003E2A0D" w:rsidP="00133DAD">
            <w:pPr>
              <w:spacing w:line="288" w:lineRule="auto"/>
              <w:jc w:val="center"/>
              <w:rPr>
                <w:sz w:val="22"/>
                <w:szCs w:val="22"/>
              </w:rPr>
            </w:pPr>
            <w:r w:rsidRPr="00B6677F">
              <w:rPr>
                <w:sz w:val="22"/>
                <w:szCs w:val="22"/>
              </w:rPr>
              <w:t>17671*</w:t>
            </w:r>
          </w:p>
        </w:tc>
        <w:tc>
          <w:tcPr>
            <w:tcW w:w="1710" w:type="dxa"/>
          </w:tcPr>
          <w:p w:rsidR="00133DAD" w:rsidRPr="00B6677F" w:rsidRDefault="007B49A4" w:rsidP="00133DAD">
            <w:pPr>
              <w:spacing w:line="288" w:lineRule="auto"/>
              <w:jc w:val="center"/>
              <w:rPr>
                <w:sz w:val="22"/>
                <w:szCs w:val="22"/>
              </w:rPr>
            </w:pPr>
            <w:r w:rsidRPr="00B6677F">
              <w:rPr>
                <w:sz w:val="22"/>
                <w:szCs w:val="22"/>
              </w:rPr>
              <w:t>7668*</w:t>
            </w:r>
            <w:r w:rsidR="003E2A0D" w:rsidRPr="00B6677F">
              <w:rPr>
                <w:sz w:val="22"/>
                <w:szCs w:val="22"/>
              </w:rPr>
              <w:t>*</w:t>
            </w:r>
          </w:p>
        </w:tc>
      </w:tr>
      <w:tr w:rsidR="00133DAD" w:rsidRPr="00852A79">
        <w:tc>
          <w:tcPr>
            <w:tcW w:w="853" w:type="dxa"/>
          </w:tcPr>
          <w:p w:rsidR="00133DAD" w:rsidRPr="00B6677F" w:rsidRDefault="00133DAD" w:rsidP="00133DAD">
            <w:pPr>
              <w:spacing w:line="288" w:lineRule="auto"/>
              <w:jc w:val="center"/>
              <w:rPr>
                <w:sz w:val="22"/>
                <w:szCs w:val="22"/>
              </w:rPr>
            </w:pPr>
            <w:r w:rsidRPr="00B6677F">
              <w:rPr>
                <w:sz w:val="22"/>
                <w:szCs w:val="22"/>
              </w:rPr>
              <w:t>2006</w:t>
            </w:r>
          </w:p>
        </w:tc>
        <w:tc>
          <w:tcPr>
            <w:tcW w:w="1193" w:type="dxa"/>
          </w:tcPr>
          <w:p w:rsidR="00133DAD" w:rsidRPr="00B6677F" w:rsidRDefault="00133DAD" w:rsidP="00133DAD">
            <w:pPr>
              <w:spacing w:line="288" w:lineRule="auto"/>
              <w:jc w:val="center"/>
              <w:rPr>
                <w:sz w:val="22"/>
                <w:szCs w:val="22"/>
              </w:rPr>
            </w:pPr>
            <w:r w:rsidRPr="00B6677F">
              <w:rPr>
                <w:sz w:val="22"/>
                <w:szCs w:val="22"/>
              </w:rPr>
              <w:t>613,2</w:t>
            </w:r>
          </w:p>
        </w:tc>
        <w:tc>
          <w:tcPr>
            <w:tcW w:w="1972" w:type="dxa"/>
          </w:tcPr>
          <w:p w:rsidR="00133DAD" w:rsidRPr="00B6677F" w:rsidRDefault="00133DAD" w:rsidP="00133DAD">
            <w:pPr>
              <w:spacing w:line="288" w:lineRule="auto"/>
              <w:jc w:val="center"/>
              <w:rPr>
                <w:sz w:val="22"/>
                <w:szCs w:val="22"/>
              </w:rPr>
            </w:pPr>
            <w:r w:rsidRPr="00B6677F">
              <w:rPr>
                <w:sz w:val="22"/>
                <w:szCs w:val="22"/>
              </w:rPr>
              <w:t>553,6</w:t>
            </w:r>
          </w:p>
        </w:tc>
        <w:tc>
          <w:tcPr>
            <w:tcW w:w="1645" w:type="dxa"/>
          </w:tcPr>
          <w:p w:rsidR="00133DAD" w:rsidRPr="00B6677F" w:rsidRDefault="00133DAD" w:rsidP="00133DAD">
            <w:pPr>
              <w:spacing w:line="288" w:lineRule="auto"/>
              <w:jc w:val="center"/>
              <w:rPr>
                <w:sz w:val="22"/>
                <w:szCs w:val="22"/>
              </w:rPr>
            </w:pPr>
            <w:r w:rsidRPr="00B6677F">
              <w:rPr>
                <w:sz w:val="22"/>
                <w:szCs w:val="22"/>
              </w:rPr>
              <w:t>9,5</w:t>
            </w:r>
          </w:p>
        </w:tc>
        <w:tc>
          <w:tcPr>
            <w:tcW w:w="2095" w:type="dxa"/>
          </w:tcPr>
          <w:p w:rsidR="00133DAD" w:rsidRPr="00B6677F" w:rsidRDefault="003E2A0D" w:rsidP="00133DAD">
            <w:pPr>
              <w:spacing w:line="288" w:lineRule="auto"/>
              <w:jc w:val="center"/>
              <w:rPr>
                <w:sz w:val="22"/>
                <w:szCs w:val="22"/>
              </w:rPr>
            </w:pPr>
            <w:r w:rsidRPr="00B6677F">
              <w:rPr>
                <w:sz w:val="22"/>
                <w:szCs w:val="22"/>
              </w:rPr>
              <w:t>17581*</w:t>
            </w:r>
          </w:p>
        </w:tc>
        <w:tc>
          <w:tcPr>
            <w:tcW w:w="1710" w:type="dxa"/>
          </w:tcPr>
          <w:p w:rsidR="00133DAD" w:rsidRPr="00B6677F" w:rsidRDefault="007B49A4" w:rsidP="00133DAD">
            <w:pPr>
              <w:spacing w:line="288" w:lineRule="auto"/>
              <w:jc w:val="center"/>
              <w:rPr>
                <w:sz w:val="22"/>
                <w:szCs w:val="22"/>
              </w:rPr>
            </w:pPr>
            <w:r w:rsidRPr="00B6677F">
              <w:rPr>
                <w:sz w:val="22"/>
                <w:szCs w:val="22"/>
              </w:rPr>
              <w:t>7984*</w:t>
            </w:r>
            <w:r w:rsidR="003E2A0D" w:rsidRPr="00B6677F">
              <w:rPr>
                <w:sz w:val="22"/>
                <w:szCs w:val="22"/>
              </w:rPr>
              <w:t>*</w:t>
            </w:r>
          </w:p>
        </w:tc>
      </w:tr>
      <w:tr w:rsidR="00133DAD" w:rsidRPr="00852A79">
        <w:tc>
          <w:tcPr>
            <w:tcW w:w="853" w:type="dxa"/>
          </w:tcPr>
          <w:p w:rsidR="00133DAD" w:rsidRPr="00B6677F" w:rsidRDefault="00133DAD" w:rsidP="00133DAD">
            <w:pPr>
              <w:jc w:val="center"/>
              <w:rPr>
                <w:sz w:val="22"/>
                <w:szCs w:val="22"/>
              </w:rPr>
            </w:pPr>
            <w:r w:rsidRPr="00B6677F">
              <w:rPr>
                <w:sz w:val="22"/>
                <w:szCs w:val="22"/>
              </w:rPr>
              <w:t>2007</w:t>
            </w:r>
          </w:p>
        </w:tc>
        <w:tc>
          <w:tcPr>
            <w:tcW w:w="1193" w:type="dxa"/>
          </w:tcPr>
          <w:p w:rsidR="00133DAD" w:rsidRPr="00B6677F" w:rsidRDefault="00133DAD" w:rsidP="001B6DDA">
            <w:pPr>
              <w:tabs>
                <w:tab w:val="left" w:pos="-1368"/>
              </w:tabs>
              <w:ind w:right="-5"/>
              <w:jc w:val="center"/>
              <w:rPr>
                <w:sz w:val="22"/>
                <w:szCs w:val="22"/>
              </w:rPr>
            </w:pPr>
            <w:r w:rsidRPr="00B6677F">
              <w:rPr>
                <w:sz w:val="22"/>
                <w:szCs w:val="22"/>
              </w:rPr>
              <w:t>690,1</w:t>
            </w:r>
          </w:p>
        </w:tc>
        <w:tc>
          <w:tcPr>
            <w:tcW w:w="1972" w:type="dxa"/>
          </w:tcPr>
          <w:p w:rsidR="00133DAD" w:rsidRPr="00B6677F" w:rsidRDefault="00133DAD" w:rsidP="00133DAD">
            <w:pPr>
              <w:ind w:right="11"/>
              <w:jc w:val="center"/>
              <w:rPr>
                <w:sz w:val="22"/>
                <w:szCs w:val="22"/>
              </w:rPr>
            </w:pPr>
            <w:r w:rsidRPr="00B6677F">
              <w:rPr>
                <w:sz w:val="22"/>
                <w:szCs w:val="22"/>
              </w:rPr>
              <w:t>663,5</w:t>
            </w:r>
          </w:p>
        </w:tc>
        <w:tc>
          <w:tcPr>
            <w:tcW w:w="1645" w:type="dxa"/>
          </w:tcPr>
          <w:p w:rsidR="00133DAD" w:rsidRPr="00B6677F" w:rsidRDefault="00133DAD" w:rsidP="00133DAD">
            <w:pPr>
              <w:tabs>
                <w:tab w:val="left" w:pos="2544"/>
              </w:tabs>
              <w:ind w:right="-109"/>
              <w:jc w:val="center"/>
              <w:rPr>
                <w:sz w:val="22"/>
                <w:szCs w:val="22"/>
              </w:rPr>
            </w:pPr>
            <w:r w:rsidRPr="00B6677F">
              <w:rPr>
                <w:sz w:val="22"/>
                <w:szCs w:val="22"/>
              </w:rPr>
              <w:t>10,3</w:t>
            </w:r>
          </w:p>
        </w:tc>
        <w:tc>
          <w:tcPr>
            <w:tcW w:w="2095" w:type="dxa"/>
          </w:tcPr>
          <w:p w:rsidR="00133DAD" w:rsidRPr="00B6677F" w:rsidRDefault="00133DAD" w:rsidP="00133DAD">
            <w:pPr>
              <w:tabs>
                <w:tab w:val="left" w:pos="2544"/>
              </w:tabs>
              <w:ind w:right="-109"/>
              <w:jc w:val="center"/>
              <w:rPr>
                <w:sz w:val="22"/>
                <w:szCs w:val="22"/>
              </w:rPr>
            </w:pPr>
            <w:r w:rsidRPr="00B6677F">
              <w:rPr>
                <w:sz w:val="22"/>
                <w:szCs w:val="22"/>
              </w:rPr>
              <w:t>17843</w:t>
            </w:r>
            <w:r w:rsidR="003E2A0D" w:rsidRPr="00B6677F">
              <w:rPr>
                <w:sz w:val="22"/>
                <w:szCs w:val="22"/>
              </w:rPr>
              <w:t>*</w:t>
            </w:r>
          </w:p>
        </w:tc>
        <w:tc>
          <w:tcPr>
            <w:tcW w:w="1710" w:type="dxa"/>
          </w:tcPr>
          <w:p w:rsidR="00133DAD" w:rsidRPr="00B6677F" w:rsidRDefault="007B49A4" w:rsidP="00133DAD">
            <w:pPr>
              <w:tabs>
                <w:tab w:val="left" w:pos="2544"/>
              </w:tabs>
              <w:ind w:right="-109"/>
              <w:jc w:val="center"/>
              <w:rPr>
                <w:sz w:val="22"/>
                <w:szCs w:val="22"/>
              </w:rPr>
            </w:pPr>
            <w:r w:rsidRPr="00B6677F">
              <w:rPr>
                <w:sz w:val="22"/>
                <w:szCs w:val="22"/>
              </w:rPr>
              <w:t>8347*</w:t>
            </w:r>
            <w:r w:rsidR="003E2A0D" w:rsidRPr="00B6677F">
              <w:rPr>
                <w:sz w:val="22"/>
                <w:szCs w:val="22"/>
              </w:rPr>
              <w:t>*</w:t>
            </w:r>
          </w:p>
        </w:tc>
      </w:tr>
      <w:tr w:rsidR="000F7BF3" w:rsidRPr="00852A79">
        <w:tc>
          <w:tcPr>
            <w:tcW w:w="853" w:type="dxa"/>
          </w:tcPr>
          <w:p w:rsidR="000F7BF3" w:rsidRPr="00B6677F" w:rsidRDefault="000F7BF3" w:rsidP="00133DAD">
            <w:pPr>
              <w:jc w:val="center"/>
              <w:rPr>
                <w:sz w:val="22"/>
                <w:szCs w:val="22"/>
              </w:rPr>
            </w:pPr>
            <w:r w:rsidRPr="00B6677F">
              <w:rPr>
                <w:sz w:val="22"/>
                <w:szCs w:val="22"/>
              </w:rPr>
              <w:t>2008</w:t>
            </w:r>
          </w:p>
        </w:tc>
        <w:tc>
          <w:tcPr>
            <w:tcW w:w="1193" w:type="dxa"/>
          </w:tcPr>
          <w:p w:rsidR="000F7BF3" w:rsidRPr="00B6677F" w:rsidRDefault="00367B92" w:rsidP="001B6DDA">
            <w:pPr>
              <w:tabs>
                <w:tab w:val="left" w:pos="-1368"/>
              </w:tabs>
              <w:ind w:right="-5"/>
              <w:jc w:val="center"/>
              <w:rPr>
                <w:sz w:val="22"/>
                <w:szCs w:val="22"/>
              </w:rPr>
            </w:pPr>
            <w:r w:rsidRPr="00B6677F">
              <w:rPr>
                <w:sz w:val="22"/>
                <w:szCs w:val="22"/>
              </w:rPr>
              <w:t>727,7</w:t>
            </w:r>
          </w:p>
        </w:tc>
        <w:tc>
          <w:tcPr>
            <w:tcW w:w="1972" w:type="dxa"/>
          </w:tcPr>
          <w:p w:rsidR="000F7BF3" w:rsidRPr="00B6677F" w:rsidRDefault="00367B92" w:rsidP="00133DAD">
            <w:pPr>
              <w:ind w:right="11"/>
              <w:jc w:val="center"/>
              <w:rPr>
                <w:sz w:val="22"/>
                <w:szCs w:val="22"/>
              </w:rPr>
            </w:pPr>
            <w:r w:rsidRPr="00B6677F">
              <w:rPr>
                <w:sz w:val="22"/>
                <w:szCs w:val="22"/>
              </w:rPr>
              <w:t>668,0</w:t>
            </w:r>
          </w:p>
        </w:tc>
        <w:tc>
          <w:tcPr>
            <w:tcW w:w="1645" w:type="dxa"/>
          </w:tcPr>
          <w:p w:rsidR="000F7BF3" w:rsidRPr="00B6677F" w:rsidRDefault="00367B92" w:rsidP="00133DAD">
            <w:pPr>
              <w:tabs>
                <w:tab w:val="left" w:pos="2544"/>
              </w:tabs>
              <w:ind w:right="-109"/>
              <w:jc w:val="center"/>
              <w:rPr>
                <w:sz w:val="22"/>
                <w:szCs w:val="22"/>
              </w:rPr>
            </w:pPr>
            <w:r w:rsidRPr="00B6677F">
              <w:rPr>
                <w:sz w:val="22"/>
                <w:szCs w:val="22"/>
              </w:rPr>
              <w:t>13,0</w:t>
            </w:r>
          </w:p>
        </w:tc>
        <w:tc>
          <w:tcPr>
            <w:tcW w:w="2095" w:type="dxa"/>
          </w:tcPr>
          <w:p w:rsidR="000F7BF3" w:rsidRPr="00B6677F" w:rsidRDefault="003E2A0D" w:rsidP="00133DAD">
            <w:pPr>
              <w:tabs>
                <w:tab w:val="left" w:pos="2544"/>
              </w:tabs>
              <w:ind w:right="-109"/>
              <w:jc w:val="center"/>
              <w:rPr>
                <w:sz w:val="22"/>
                <w:szCs w:val="22"/>
              </w:rPr>
            </w:pPr>
            <w:r w:rsidRPr="00B6677F">
              <w:rPr>
                <w:sz w:val="22"/>
                <w:szCs w:val="22"/>
              </w:rPr>
              <w:t>17490*</w:t>
            </w:r>
          </w:p>
        </w:tc>
        <w:tc>
          <w:tcPr>
            <w:tcW w:w="1710" w:type="dxa"/>
          </w:tcPr>
          <w:p w:rsidR="000F7BF3" w:rsidRPr="00B6677F" w:rsidRDefault="003E2A0D" w:rsidP="00133DAD">
            <w:pPr>
              <w:tabs>
                <w:tab w:val="left" w:pos="2544"/>
              </w:tabs>
              <w:ind w:right="-109"/>
              <w:jc w:val="center"/>
              <w:rPr>
                <w:sz w:val="22"/>
                <w:szCs w:val="22"/>
              </w:rPr>
            </w:pPr>
            <w:r w:rsidRPr="00B6677F">
              <w:rPr>
                <w:sz w:val="22"/>
                <w:szCs w:val="22"/>
              </w:rPr>
              <w:t>8802**</w:t>
            </w:r>
          </w:p>
        </w:tc>
      </w:tr>
      <w:tr w:rsidR="001B6DDA" w:rsidRPr="00852A79">
        <w:tc>
          <w:tcPr>
            <w:tcW w:w="853" w:type="dxa"/>
          </w:tcPr>
          <w:p w:rsidR="001B6DDA" w:rsidRPr="00B6677F" w:rsidRDefault="001B6DDA" w:rsidP="00133DAD">
            <w:pPr>
              <w:jc w:val="center"/>
              <w:rPr>
                <w:sz w:val="22"/>
                <w:szCs w:val="22"/>
              </w:rPr>
            </w:pPr>
            <w:r w:rsidRPr="00B6677F">
              <w:rPr>
                <w:sz w:val="22"/>
                <w:szCs w:val="22"/>
              </w:rPr>
              <w:t>2009</w:t>
            </w:r>
          </w:p>
        </w:tc>
        <w:tc>
          <w:tcPr>
            <w:tcW w:w="1193" w:type="dxa"/>
          </w:tcPr>
          <w:p w:rsidR="001B6DDA" w:rsidRPr="00B6677F" w:rsidRDefault="001B6DDA" w:rsidP="001B6DDA">
            <w:pPr>
              <w:tabs>
                <w:tab w:val="left" w:pos="-1368"/>
              </w:tabs>
              <w:ind w:right="-5"/>
              <w:jc w:val="center"/>
              <w:rPr>
                <w:sz w:val="22"/>
                <w:szCs w:val="22"/>
              </w:rPr>
            </w:pPr>
            <w:r w:rsidRPr="00B6677F">
              <w:rPr>
                <w:sz w:val="22"/>
                <w:szCs w:val="22"/>
              </w:rPr>
              <w:t>838,9</w:t>
            </w:r>
          </w:p>
        </w:tc>
        <w:tc>
          <w:tcPr>
            <w:tcW w:w="1972" w:type="dxa"/>
          </w:tcPr>
          <w:p w:rsidR="001B6DDA" w:rsidRPr="00B6677F" w:rsidRDefault="001B6DDA" w:rsidP="00133DAD">
            <w:pPr>
              <w:ind w:right="11"/>
              <w:jc w:val="center"/>
              <w:rPr>
                <w:sz w:val="22"/>
                <w:szCs w:val="22"/>
              </w:rPr>
            </w:pPr>
            <w:r w:rsidRPr="00B6677F">
              <w:rPr>
                <w:sz w:val="22"/>
                <w:szCs w:val="22"/>
              </w:rPr>
              <w:t>696,7</w:t>
            </w:r>
          </w:p>
        </w:tc>
        <w:tc>
          <w:tcPr>
            <w:tcW w:w="1645" w:type="dxa"/>
          </w:tcPr>
          <w:p w:rsidR="001B6DDA" w:rsidRPr="00B6677F" w:rsidRDefault="001B6DDA" w:rsidP="00133DAD">
            <w:pPr>
              <w:tabs>
                <w:tab w:val="left" w:pos="2544"/>
              </w:tabs>
              <w:ind w:right="-109"/>
              <w:jc w:val="center"/>
              <w:rPr>
                <w:sz w:val="22"/>
                <w:szCs w:val="22"/>
              </w:rPr>
            </w:pPr>
            <w:r w:rsidRPr="00B6677F">
              <w:rPr>
                <w:sz w:val="22"/>
                <w:szCs w:val="22"/>
              </w:rPr>
              <w:t>7,3</w:t>
            </w:r>
          </w:p>
        </w:tc>
        <w:tc>
          <w:tcPr>
            <w:tcW w:w="2095" w:type="dxa"/>
          </w:tcPr>
          <w:p w:rsidR="001B6DDA" w:rsidRPr="00B6677F" w:rsidRDefault="000B6744" w:rsidP="00133DAD">
            <w:pPr>
              <w:tabs>
                <w:tab w:val="left" w:pos="2544"/>
              </w:tabs>
              <w:ind w:right="-109"/>
              <w:jc w:val="center"/>
              <w:rPr>
                <w:sz w:val="22"/>
                <w:szCs w:val="22"/>
              </w:rPr>
            </w:pPr>
            <w:r w:rsidRPr="00B6677F">
              <w:rPr>
                <w:sz w:val="22"/>
                <w:szCs w:val="22"/>
              </w:rPr>
              <w:t>16875*</w:t>
            </w:r>
          </w:p>
        </w:tc>
        <w:tc>
          <w:tcPr>
            <w:tcW w:w="1710" w:type="dxa"/>
          </w:tcPr>
          <w:p w:rsidR="001B6DDA" w:rsidRPr="00B6677F" w:rsidRDefault="00EA456C" w:rsidP="00133DAD">
            <w:pPr>
              <w:tabs>
                <w:tab w:val="left" w:pos="2544"/>
              </w:tabs>
              <w:ind w:right="-109"/>
              <w:jc w:val="center"/>
              <w:rPr>
                <w:sz w:val="22"/>
                <w:szCs w:val="22"/>
              </w:rPr>
            </w:pPr>
            <w:r w:rsidRPr="00B6677F">
              <w:rPr>
                <w:sz w:val="22"/>
                <w:szCs w:val="22"/>
              </w:rPr>
              <w:t>9989</w:t>
            </w:r>
            <w:r w:rsidR="000B6744" w:rsidRPr="00B6677F">
              <w:rPr>
                <w:sz w:val="22"/>
                <w:szCs w:val="22"/>
              </w:rPr>
              <w:t>**</w:t>
            </w:r>
          </w:p>
        </w:tc>
      </w:tr>
    </w:tbl>
    <w:p w:rsidR="00367B92" w:rsidRDefault="00367B92" w:rsidP="00133DAD"/>
    <w:p w:rsidR="003E2A0D" w:rsidRPr="00B6677F" w:rsidRDefault="00367B92" w:rsidP="00C52374">
      <w:pPr>
        <w:ind w:firstLine="720"/>
        <w:jc w:val="both"/>
        <w:rPr>
          <w:sz w:val="28"/>
          <w:szCs w:val="28"/>
        </w:rPr>
      </w:pPr>
      <w:r w:rsidRPr="00B6677F">
        <w:rPr>
          <w:sz w:val="28"/>
          <w:szCs w:val="28"/>
        </w:rPr>
        <w:t>* Начиная с 2005 года указана среднегодовая численность работников организаций,</w:t>
      </w:r>
      <w:r w:rsidR="003E2A0D" w:rsidRPr="00B6677F">
        <w:rPr>
          <w:sz w:val="28"/>
          <w:szCs w:val="28"/>
        </w:rPr>
        <w:t xml:space="preserve"> основным видом деятельности которых является «рыболовство» и «переработка и консервирование рыбо- и морепродуктов»;</w:t>
      </w:r>
    </w:p>
    <w:p w:rsidR="00133DAD" w:rsidRPr="00B6677F" w:rsidRDefault="007B49A4" w:rsidP="00C52374">
      <w:pPr>
        <w:ind w:firstLine="720"/>
        <w:jc w:val="both"/>
        <w:rPr>
          <w:sz w:val="28"/>
          <w:szCs w:val="28"/>
        </w:rPr>
      </w:pPr>
      <w:r w:rsidRPr="00B6677F">
        <w:rPr>
          <w:sz w:val="28"/>
          <w:szCs w:val="28"/>
        </w:rPr>
        <w:t>*</w:t>
      </w:r>
      <w:r w:rsidR="00367B92" w:rsidRPr="00B6677F">
        <w:rPr>
          <w:sz w:val="28"/>
          <w:szCs w:val="28"/>
        </w:rPr>
        <w:t>*</w:t>
      </w:r>
      <w:r w:rsidRPr="00B6677F">
        <w:rPr>
          <w:sz w:val="28"/>
          <w:szCs w:val="28"/>
        </w:rPr>
        <w:t xml:space="preserve"> - Основные фонды по полной учетной стоимости (в фактических ценах на конец года)</w:t>
      </w:r>
      <w:r w:rsidR="000B6744" w:rsidRPr="00B6677F">
        <w:rPr>
          <w:sz w:val="28"/>
          <w:szCs w:val="28"/>
        </w:rPr>
        <w:t xml:space="preserve"> по крупным и средним предприятиям</w:t>
      </w:r>
      <w:r w:rsidRPr="00B6677F">
        <w:rPr>
          <w:sz w:val="28"/>
          <w:szCs w:val="28"/>
        </w:rPr>
        <w:t>, млн. рублей</w:t>
      </w:r>
      <w:r w:rsidR="000B6744" w:rsidRPr="00B6677F">
        <w:rPr>
          <w:sz w:val="28"/>
          <w:szCs w:val="28"/>
        </w:rPr>
        <w:t>.</w:t>
      </w:r>
    </w:p>
    <w:p w:rsidR="0047115F" w:rsidRDefault="0047115F" w:rsidP="00C52374">
      <w:pPr>
        <w:ind w:firstLine="720"/>
        <w:jc w:val="both"/>
      </w:pPr>
    </w:p>
    <w:p w:rsidR="00133DAD" w:rsidRPr="00B6677F" w:rsidRDefault="00133DAD" w:rsidP="00133DAD">
      <w:pPr>
        <w:pStyle w:val="2"/>
        <w:rPr>
          <w:rFonts w:ascii="Times New Roman" w:hAnsi="Times New Roman" w:cs="Times New Roman"/>
          <w:i w:val="0"/>
        </w:rPr>
      </w:pPr>
      <w:bookmarkStart w:id="4" w:name="_Toc208052726"/>
      <w:r w:rsidRPr="00B6677F">
        <w:rPr>
          <w:rFonts w:ascii="Times New Roman" w:hAnsi="Times New Roman" w:cs="Times New Roman"/>
          <w:i w:val="0"/>
        </w:rPr>
        <w:t>2.</w:t>
      </w:r>
      <w:r w:rsidR="000A68C8" w:rsidRPr="00B6677F">
        <w:rPr>
          <w:rFonts w:ascii="Times New Roman" w:hAnsi="Times New Roman" w:cs="Times New Roman"/>
          <w:i w:val="0"/>
        </w:rPr>
        <w:t xml:space="preserve"> </w:t>
      </w:r>
      <w:r w:rsidRPr="00B6677F">
        <w:rPr>
          <w:rFonts w:ascii="Times New Roman" w:hAnsi="Times New Roman" w:cs="Times New Roman"/>
          <w:i w:val="0"/>
        </w:rPr>
        <w:t>Текущее состояние отрасли</w:t>
      </w:r>
      <w:bookmarkEnd w:id="4"/>
    </w:p>
    <w:p w:rsidR="00133DAD" w:rsidRPr="00B6677F" w:rsidRDefault="00133DAD" w:rsidP="00133DAD">
      <w:pPr>
        <w:pStyle w:val="3"/>
        <w:rPr>
          <w:rFonts w:ascii="Times New Roman" w:hAnsi="Times New Roman" w:cs="Times New Roman"/>
          <w:sz w:val="28"/>
          <w:szCs w:val="28"/>
        </w:rPr>
      </w:pPr>
      <w:bookmarkStart w:id="5" w:name="_Toc208052727"/>
      <w:r w:rsidRPr="00B6677F">
        <w:rPr>
          <w:rFonts w:ascii="Times New Roman" w:hAnsi="Times New Roman" w:cs="Times New Roman"/>
          <w:sz w:val="28"/>
          <w:szCs w:val="28"/>
        </w:rPr>
        <w:t>2.1. Экономические показатели отрасли за последние 5 лет</w:t>
      </w:r>
      <w:bookmarkEnd w:id="5"/>
    </w:p>
    <w:p w:rsidR="00133DAD" w:rsidRPr="00B6677F" w:rsidRDefault="00133DAD" w:rsidP="00133DAD">
      <w:pPr>
        <w:rPr>
          <w:sz w:val="28"/>
          <w:szCs w:val="28"/>
        </w:rPr>
      </w:pPr>
    </w:p>
    <w:p w:rsidR="00133DAD" w:rsidRPr="00B6677F" w:rsidRDefault="00133DAD" w:rsidP="00C52374">
      <w:pPr>
        <w:ind w:firstLine="720"/>
        <w:jc w:val="both"/>
        <w:rPr>
          <w:sz w:val="28"/>
          <w:szCs w:val="28"/>
        </w:rPr>
      </w:pPr>
      <w:r w:rsidRPr="00B6677F">
        <w:rPr>
          <w:sz w:val="28"/>
          <w:szCs w:val="28"/>
        </w:rPr>
        <w:t>Согласно классификатору ОКВЭД, деятельность по</w:t>
      </w:r>
      <w:r w:rsidR="00926484" w:rsidRPr="00B6677F">
        <w:rPr>
          <w:sz w:val="28"/>
          <w:szCs w:val="28"/>
        </w:rPr>
        <w:t xml:space="preserve"> вылову и </w:t>
      </w:r>
      <w:r w:rsidRPr="00B6677F">
        <w:rPr>
          <w:sz w:val="28"/>
          <w:szCs w:val="28"/>
        </w:rPr>
        <w:t xml:space="preserve"> переработке рыбо- и морепродуктов </w:t>
      </w:r>
      <w:r w:rsidR="00926484" w:rsidRPr="00B6677F">
        <w:rPr>
          <w:sz w:val="28"/>
          <w:szCs w:val="28"/>
        </w:rPr>
        <w:t>учитывается</w:t>
      </w:r>
      <w:r w:rsidRPr="00B6677F">
        <w:rPr>
          <w:sz w:val="28"/>
          <w:szCs w:val="28"/>
        </w:rPr>
        <w:t xml:space="preserve"> в двух разделах</w:t>
      </w:r>
      <w:r w:rsidR="00926484" w:rsidRPr="00B6677F">
        <w:rPr>
          <w:sz w:val="28"/>
          <w:szCs w:val="28"/>
        </w:rPr>
        <w:t xml:space="preserve"> «статистического учета»</w:t>
      </w:r>
      <w:r w:rsidRPr="00B6677F">
        <w:rPr>
          <w:sz w:val="28"/>
          <w:szCs w:val="28"/>
        </w:rPr>
        <w:t>:</w:t>
      </w:r>
    </w:p>
    <w:p w:rsidR="00133DAD" w:rsidRPr="00B6677F" w:rsidRDefault="00133DAD" w:rsidP="00C52374">
      <w:pPr>
        <w:ind w:firstLine="720"/>
        <w:jc w:val="both"/>
        <w:rPr>
          <w:sz w:val="28"/>
          <w:szCs w:val="28"/>
        </w:rPr>
      </w:pPr>
      <w:r w:rsidRPr="00B6677F">
        <w:rPr>
          <w:sz w:val="28"/>
          <w:szCs w:val="28"/>
        </w:rPr>
        <w:t>- «рыболовство и рыбоводство»</w:t>
      </w:r>
      <w:r w:rsidR="00334D80" w:rsidRPr="00B6677F">
        <w:rPr>
          <w:sz w:val="28"/>
          <w:szCs w:val="28"/>
        </w:rPr>
        <w:t xml:space="preserve"> в группировке «рыболовство»</w:t>
      </w:r>
      <w:r w:rsidRPr="00B6677F">
        <w:rPr>
          <w:sz w:val="28"/>
          <w:szCs w:val="28"/>
        </w:rPr>
        <w:t>, к которому относится улов, переработка рыбы, ракообразных и моллюсков на борту рыболовецких судов</w:t>
      </w:r>
      <w:r w:rsidR="00334D80" w:rsidRPr="00B6677F">
        <w:rPr>
          <w:sz w:val="28"/>
          <w:szCs w:val="28"/>
        </w:rPr>
        <w:t>;</w:t>
      </w:r>
    </w:p>
    <w:p w:rsidR="00133DAD" w:rsidRPr="00B6677F" w:rsidRDefault="00133DAD" w:rsidP="00C52374">
      <w:pPr>
        <w:ind w:firstLine="720"/>
        <w:jc w:val="both"/>
        <w:rPr>
          <w:sz w:val="28"/>
          <w:szCs w:val="28"/>
        </w:rPr>
      </w:pPr>
      <w:r w:rsidRPr="00B6677F">
        <w:rPr>
          <w:sz w:val="28"/>
          <w:szCs w:val="28"/>
        </w:rPr>
        <w:t>- «обрабатывающие производства» в группировке «переработка и консервирование рыбо- и морепродуктов», включающей береговую переработку рыбы и деятельность судов, занятых переработкой и консервированием рыбы, без ее улова.</w:t>
      </w:r>
    </w:p>
    <w:p w:rsidR="00357DE4" w:rsidRDefault="00357DE4" w:rsidP="00133DAD">
      <w:pPr>
        <w:jc w:val="right"/>
        <w:rPr>
          <w:i/>
          <w:lang w:val="en-US"/>
        </w:rPr>
      </w:pPr>
    </w:p>
    <w:p w:rsidR="00133DAD" w:rsidRPr="00B6677F" w:rsidRDefault="00133DAD" w:rsidP="00133DAD">
      <w:pPr>
        <w:jc w:val="right"/>
        <w:rPr>
          <w:i/>
          <w:sz w:val="28"/>
          <w:szCs w:val="28"/>
        </w:rPr>
      </w:pPr>
      <w:r w:rsidRPr="00B6677F">
        <w:rPr>
          <w:i/>
          <w:sz w:val="28"/>
          <w:szCs w:val="28"/>
        </w:rPr>
        <w:t>Таблица 2</w:t>
      </w:r>
    </w:p>
    <w:p w:rsidR="00B6677F" w:rsidRDefault="00B6677F" w:rsidP="00133DAD">
      <w:pPr>
        <w:pStyle w:val="6"/>
        <w:keepNext/>
        <w:spacing w:before="0" w:after="0"/>
        <w:jc w:val="center"/>
        <w:rPr>
          <w:sz w:val="28"/>
          <w:szCs w:val="28"/>
        </w:rPr>
      </w:pPr>
    </w:p>
    <w:p w:rsidR="00133DAD" w:rsidRPr="00B6677F" w:rsidRDefault="00133DAD" w:rsidP="00133DAD">
      <w:pPr>
        <w:pStyle w:val="6"/>
        <w:keepNext/>
        <w:spacing w:before="0" w:after="0"/>
        <w:jc w:val="center"/>
        <w:rPr>
          <w:sz w:val="28"/>
          <w:szCs w:val="28"/>
        </w:rPr>
      </w:pPr>
      <w:r w:rsidRPr="00B6677F">
        <w:rPr>
          <w:sz w:val="28"/>
          <w:szCs w:val="28"/>
        </w:rPr>
        <w:t>Показатели работы организаций</w:t>
      </w:r>
      <w:r w:rsidRPr="00B6677F">
        <w:rPr>
          <w:sz w:val="28"/>
          <w:szCs w:val="28"/>
        </w:rPr>
        <w:br/>
        <w:t>по отдельным видам экономической деятельности</w:t>
      </w:r>
    </w:p>
    <w:p w:rsidR="00AE0575" w:rsidRPr="00AE0575" w:rsidRDefault="00AE0575" w:rsidP="00AE0575">
      <w:pPr>
        <w:rPr>
          <w:lang w:eastAsia="en-US"/>
        </w:rPr>
      </w:pPr>
    </w:p>
    <w:tbl>
      <w:tblPr>
        <w:tblW w:w="9490" w:type="dxa"/>
        <w:tblInd w:w="108" w:type="dxa"/>
        <w:tblLayout w:type="fixed"/>
        <w:tblLook w:val="0000" w:firstRow="0" w:lastRow="0" w:firstColumn="0" w:lastColumn="0" w:noHBand="0" w:noVBand="0"/>
      </w:tblPr>
      <w:tblGrid>
        <w:gridCol w:w="4140"/>
        <w:gridCol w:w="1034"/>
        <w:gridCol w:w="54"/>
        <w:gridCol w:w="980"/>
        <w:gridCol w:w="1094"/>
        <w:gridCol w:w="1094"/>
        <w:gridCol w:w="1094"/>
      </w:tblGrid>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jc w:val="center"/>
              <w:rPr>
                <w:rFonts w:cs="Arial"/>
                <w:b/>
                <w:sz w:val="22"/>
                <w:szCs w:val="22"/>
              </w:rPr>
            </w:pPr>
          </w:p>
        </w:tc>
        <w:tc>
          <w:tcPr>
            <w:tcW w:w="103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177"/>
              <w:jc w:val="center"/>
              <w:rPr>
                <w:rFonts w:cs="Arial"/>
                <w:b/>
                <w:sz w:val="22"/>
                <w:szCs w:val="22"/>
              </w:rPr>
            </w:pPr>
            <w:r w:rsidRPr="00B6677F">
              <w:rPr>
                <w:rFonts w:cs="Arial"/>
                <w:b/>
                <w:sz w:val="22"/>
                <w:szCs w:val="22"/>
              </w:rPr>
              <w:t>2005</w:t>
            </w:r>
          </w:p>
        </w:tc>
        <w:tc>
          <w:tcPr>
            <w:tcW w:w="1034" w:type="dxa"/>
            <w:gridSpan w:val="2"/>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177"/>
              <w:jc w:val="center"/>
              <w:rPr>
                <w:rFonts w:cs="Arial"/>
                <w:b/>
                <w:sz w:val="22"/>
                <w:szCs w:val="22"/>
              </w:rPr>
            </w:pPr>
            <w:r w:rsidRPr="00B6677F">
              <w:rPr>
                <w:rFonts w:cs="Arial"/>
                <w:b/>
                <w:sz w:val="22"/>
                <w:szCs w:val="22"/>
              </w:rPr>
              <w:t>2006</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177"/>
              <w:jc w:val="center"/>
              <w:rPr>
                <w:rFonts w:cs="Arial"/>
                <w:b/>
                <w:sz w:val="22"/>
                <w:szCs w:val="22"/>
              </w:rPr>
            </w:pPr>
            <w:r w:rsidRPr="00B6677F">
              <w:rPr>
                <w:rFonts w:cs="Arial"/>
                <w:b/>
                <w:sz w:val="22"/>
                <w:szCs w:val="22"/>
              </w:rPr>
              <w:t>2007</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177"/>
              <w:jc w:val="center"/>
              <w:rPr>
                <w:rFonts w:cs="Arial"/>
                <w:b/>
                <w:sz w:val="22"/>
                <w:szCs w:val="22"/>
              </w:rPr>
            </w:pPr>
            <w:r w:rsidRPr="00B6677F">
              <w:rPr>
                <w:rFonts w:cs="Arial"/>
                <w:b/>
                <w:sz w:val="22"/>
                <w:szCs w:val="22"/>
              </w:rPr>
              <w:t>2008</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177"/>
              <w:jc w:val="center"/>
              <w:rPr>
                <w:rFonts w:cs="Arial"/>
                <w:b/>
                <w:sz w:val="22"/>
                <w:szCs w:val="22"/>
              </w:rPr>
            </w:pPr>
            <w:r w:rsidRPr="00B6677F">
              <w:rPr>
                <w:rFonts w:cs="Arial"/>
                <w:b/>
                <w:sz w:val="22"/>
                <w:szCs w:val="22"/>
              </w:rPr>
              <w:t>2009</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4"/>
              <w:rPr>
                <w:rFonts w:cs="Arial"/>
                <w:sz w:val="22"/>
                <w:szCs w:val="22"/>
              </w:rPr>
            </w:pPr>
            <w:r w:rsidRPr="00B6677F">
              <w:rPr>
                <w:rFonts w:cs="Arial"/>
                <w:sz w:val="22"/>
                <w:szCs w:val="22"/>
              </w:rPr>
              <w:t>Число действующих организаций, включая территориально-обособленные подразделения (на конец года), единиц</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rPr>
          <w:trHeight w:val="225"/>
        </w:trPr>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рыболовство</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252</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330</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lang w:val="en-US"/>
              </w:rPr>
            </w:pPr>
            <w:r w:rsidRPr="00B6677F">
              <w:rPr>
                <w:rFonts w:cs="Arial"/>
                <w:sz w:val="22"/>
                <w:szCs w:val="22"/>
                <w:lang w:val="en-US"/>
              </w:rPr>
              <w:t>324</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293</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0E3B0A" w:rsidP="00C47360">
            <w:pPr>
              <w:ind w:right="98"/>
              <w:jc w:val="center"/>
              <w:rPr>
                <w:rFonts w:cs="Arial"/>
                <w:sz w:val="22"/>
                <w:szCs w:val="22"/>
              </w:rPr>
            </w:pPr>
            <w:r w:rsidRPr="00B6677F">
              <w:rPr>
                <w:rFonts w:cs="Arial"/>
                <w:sz w:val="22"/>
                <w:szCs w:val="22"/>
              </w:rPr>
              <w:t>313</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обрабатывающие производства</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513</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553</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536</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402</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0E3B0A" w:rsidP="00C47360">
            <w:pPr>
              <w:ind w:right="98"/>
              <w:jc w:val="center"/>
              <w:rPr>
                <w:rFonts w:cs="Arial"/>
                <w:sz w:val="22"/>
                <w:szCs w:val="22"/>
              </w:rPr>
            </w:pPr>
            <w:r w:rsidRPr="00B6677F">
              <w:rPr>
                <w:rFonts w:cs="Arial"/>
                <w:sz w:val="22"/>
                <w:szCs w:val="22"/>
              </w:rPr>
              <w:t>454</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743"/>
              <w:rPr>
                <w:rFonts w:cs="Arial"/>
                <w:sz w:val="22"/>
                <w:szCs w:val="22"/>
              </w:rPr>
            </w:pPr>
            <w:r w:rsidRPr="00B6677F">
              <w:rPr>
                <w:rFonts w:cs="Arial"/>
                <w:sz w:val="22"/>
                <w:szCs w:val="22"/>
              </w:rPr>
              <w:t>из них:</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rPr>
          <w:trHeight w:val="225"/>
        </w:trPr>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601"/>
              <w:rPr>
                <w:rFonts w:cs="Arial"/>
                <w:sz w:val="22"/>
                <w:szCs w:val="22"/>
              </w:rPr>
            </w:pPr>
            <w:r w:rsidRPr="00B6677F">
              <w:rPr>
                <w:rFonts w:cs="Arial"/>
                <w:sz w:val="22"/>
                <w:szCs w:val="22"/>
              </w:rPr>
              <w:t>переработка и консервирование</w:t>
            </w:r>
            <w:r w:rsidRPr="00B6677F">
              <w:rPr>
                <w:rFonts w:cs="Arial"/>
                <w:sz w:val="22"/>
                <w:szCs w:val="22"/>
              </w:rPr>
              <w:br/>
              <w:t>рыбо- и морепродуктов</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lang w:val="en-US"/>
              </w:rPr>
            </w:pPr>
            <w:r w:rsidRPr="00B6677F">
              <w:rPr>
                <w:rFonts w:cs="Arial"/>
                <w:sz w:val="22"/>
                <w:szCs w:val="22"/>
                <w:lang w:val="en-US"/>
              </w:rPr>
              <w:t>148</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124</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lang w:val="en-US"/>
              </w:rPr>
              <w:t>1</w:t>
            </w:r>
            <w:r w:rsidRPr="00B6677F">
              <w:rPr>
                <w:rFonts w:cs="Arial"/>
                <w:sz w:val="22"/>
                <w:szCs w:val="22"/>
              </w:rPr>
              <w:t>52</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334D80" w:rsidRPr="00B6677F" w:rsidRDefault="00334D80" w:rsidP="00C47360">
            <w:pPr>
              <w:ind w:right="98"/>
              <w:jc w:val="center"/>
              <w:rPr>
                <w:rFonts w:cs="Arial"/>
                <w:sz w:val="22"/>
                <w:szCs w:val="22"/>
              </w:rPr>
            </w:pPr>
            <w:r w:rsidRPr="00B6677F">
              <w:rPr>
                <w:rFonts w:cs="Arial"/>
                <w:sz w:val="22"/>
                <w:szCs w:val="22"/>
              </w:rPr>
              <w:t>124</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0E3B0A" w:rsidRPr="00B6677F" w:rsidRDefault="000E3B0A" w:rsidP="00C47360">
            <w:pPr>
              <w:ind w:right="98"/>
              <w:jc w:val="center"/>
              <w:rPr>
                <w:rFonts w:cs="Arial"/>
                <w:sz w:val="22"/>
                <w:szCs w:val="22"/>
              </w:rPr>
            </w:pPr>
            <w:r w:rsidRPr="00B6677F">
              <w:rPr>
                <w:rFonts w:cs="Arial"/>
                <w:sz w:val="22"/>
                <w:szCs w:val="22"/>
              </w:rPr>
              <w:t>150</w:t>
            </w:r>
          </w:p>
        </w:tc>
      </w:tr>
      <w:tr w:rsidR="00334D80" w:rsidRPr="00B6677F">
        <w:trPr>
          <w:trHeight w:val="225"/>
        </w:trPr>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4"/>
              <w:rPr>
                <w:rFonts w:cs="Arial"/>
                <w:sz w:val="22"/>
                <w:szCs w:val="22"/>
              </w:rPr>
            </w:pPr>
            <w:r w:rsidRPr="00B6677F">
              <w:rPr>
                <w:rFonts w:cs="Arial"/>
                <w:sz w:val="22"/>
                <w:szCs w:val="22"/>
              </w:rPr>
              <w:t xml:space="preserve">Объем отгруженной продукции (работ, услуг) по фактическим видам </w:t>
            </w:r>
          </w:p>
          <w:p w:rsidR="00334D80" w:rsidRPr="00B6677F" w:rsidRDefault="00334D80" w:rsidP="00133DAD">
            <w:pPr>
              <w:ind w:left="34"/>
              <w:rPr>
                <w:rFonts w:cs="Arial"/>
                <w:sz w:val="22"/>
                <w:szCs w:val="22"/>
              </w:rPr>
            </w:pPr>
            <w:r w:rsidRPr="00B6677F">
              <w:rPr>
                <w:rFonts w:cs="Arial"/>
                <w:sz w:val="22"/>
                <w:szCs w:val="22"/>
              </w:rPr>
              <w:t>деятельности, млн. рублей</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rPr>
          <w:trHeight w:val="225"/>
        </w:trPr>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рыболовство</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11680</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14498</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lang w:val="en-US"/>
              </w:rPr>
            </w:pPr>
            <w:r w:rsidRPr="00B6677F">
              <w:rPr>
                <w:rFonts w:cs="Arial"/>
                <w:sz w:val="22"/>
                <w:szCs w:val="22"/>
                <w:lang w:val="en-US"/>
              </w:rPr>
              <w:t>16636</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17688</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527F8A" w:rsidP="00C47360">
            <w:pPr>
              <w:ind w:right="98"/>
              <w:jc w:val="center"/>
              <w:rPr>
                <w:rFonts w:cs="Arial"/>
                <w:sz w:val="22"/>
                <w:szCs w:val="22"/>
              </w:rPr>
            </w:pPr>
            <w:r w:rsidRPr="00B6677F">
              <w:rPr>
                <w:rFonts w:cs="Arial"/>
                <w:sz w:val="22"/>
                <w:szCs w:val="22"/>
              </w:rPr>
              <w:t>20808</w:t>
            </w:r>
          </w:p>
        </w:tc>
      </w:tr>
      <w:tr w:rsidR="00334D80" w:rsidRPr="00B6677F">
        <w:trPr>
          <w:trHeight w:val="225"/>
        </w:trPr>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обрабатывающие производства</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8628</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8659</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10215</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11219</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527F8A" w:rsidP="00C47360">
            <w:pPr>
              <w:ind w:right="98"/>
              <w:jc w:val="center"/>
              <w:rPr>
                <w:rFonts w:cs="Arial"/>
                <w:sz w:val="22"/>
                <w:szCs w:val="22"/>
              </w:rPr>
            </w:pPr>
            <w:r w:rsidRPr="00B6677F">
              <w:rPr>
                <w:rFonts w:cs="Arial"/>
                <w:sz w:val="22"/>
                <w:szCs w:val="22"/>
              </w:rPr>
              <w:t>13129</w:t>
            </w:r>
          </w:p>
        </w:tc>
      </w:tr>
      <w:tr w:rsidR="00334D80" w:rsidRPr="00B6677F">
        <w:trPr>
          <w:trHeight w:val="225"/>
        </w:trPr>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743"/>
              <w:rPr>
                <w:rFonts w:cs="Arial"/>
                <w:sz w:val="22"/>
                <w:szCs w:val="22"/>
              </w:rPr>
            </w:pPr>
            <w:r w:rsidRPr="00B6677F">
              <w:rPr>
                <w:rFonts w:cs="Arial"/>
                <w:sz w:val="22"/>
                <w:szCs w:val="22"/>
              </w:rPr>
              <w:t>из них:</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601"/>
              <w:rPr>
                <w:rFonts w:cs="Arial"/>
                <w:sz w:val="22"/>
                <w:szCs w:val="22"/>
              </w:rPr>
            </w:pPr>
            <w:r w:rsidRPr="00B6677F">
              <w:rPr>
                <w:rFonts w:cs="Arial"/>
                <w:sz w:val="22"/>
                <w:szCs w:val="22"/>
              </w:rPr>
              <w:t xml:space="preserve">переработка и консервирование </w:t>
            </w:r>
            <w:r w:rsidRPr="00B6677F">
              <w:rPr>
                <w:rFonts w:cs="Arial"/>
                <w:sz w:val="22"/>
                <w:szCs w:val="22"/>
              </w:rPr>
              <w:br/>
              <w:t>рыбо- и морепродуктов</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4749</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4552</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lang w:val="en-US"/>
              </w:rPr>
            </w:pPr>
            <w:r w:rsidRPr="00B6677F">
              <w:rPr>
                <w:rFonts w:cs="Arial"/>
                <w:sz w:val="22"/>
                <w:szCs w:val="22"/>
                <w:lang w:val="en-US"/>
              </w:rPr>
              <w:t>5858</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334D80" w:rsidRPr="00B6677F" w:rsidRDefault="00334D80" w:rsidP="00C47360">
            <w:pPr>
              <w:ind w:right="98"/>
              <w:jc w:val="center"/>
              <w:rPr>
                <w:rFonts w:cs="Arial"/>
                <w:sz w:val="22"/>
                <w:szCs w:val="22"/>
              </w:rPr>
            </w:pPr>
            <w:r w:rsidRPr="00B6677F">
              <w:rPr>
                <w:rFonts w:cs="Arial"/>
                <w:sz w:val="22"/>
                <w:szCs w:val="22"/>
              </w:rPr>
              <w:t>5948</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527F8A" w:rsidRPr="00B6677F" w:rsidRDefault="00527F8A" w:rsidP="00C47360">
            <w:pPr>
              <w:ind w:right="98"/>
              <w:jc w:val="center"/>
              <w:rPr>
                <w:rFonts w:cs="Arial"/>
                <w:sz w:val="22"/>
                <w:szCs w:val="22"/>
              </w:rPr>
            </w:pPr>
            <w:r w:rsidRPr="00B6677F">
              <w:rPr>
                <w:rFonts w:cs="Arial"/>
                <w:sz w:val="22"/>
                <w:szCs w:val="22"/>
              </w:rPr>
              <w:t>7460</w:t>
            </w:r>
          </w:p>
        </w:tc>
      </w:tr>
      <w:tr w:rsidR="00334D80" w:rsidRPr="00B6677F">
        <w:trPr>
          <w:trHeight w:val="225"/>
        </w:trPr>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4"/>
              <w:rPr>
                <w:rFonts w:cs="Arial"/>
                <w:sz w:val="22"/>
                <w:szCs w:val="22"/>
              </w:rPr>
            </w:pPr>
            <w:r w:rsidRPr="00B6677F">
              <w:rPr>
                <w:rFonts w:cs="Arial"/>
                <w:sz w:val="22"/>
                <w:szCs w:val="22"/>
              </w:rPr>
              <w:t xml:space="preserve">Индекс производства (в процентах к </w:t>
            </w:r>
            <w:r w:rsidRPr="00B6677F">
              <w:rPr>
                <w:rFonts w:cs="Arial"/>
                <w:sz w:val="22"/>
                <w:szCs w:val="22"/>
              </w:rPr>
              <w:br/>
              <w:t>предыдущему году)</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rPr>
          <w:trHeight w:val="225"/>
        </w:trPr>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рыболовство</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104,5</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116,9</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110,1</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101,2</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1A5AFA" w:rsidP="00C47360">
            <w:pPr>
              <w:ind w:right="98"/>
              <w:jc w:val="center"/>
              <w:rPr>
                <w:rFonts w:cs="Arial"/>
                <w:sz w:val="22"/>
                <w:szCs w:val="22"/>
              </w:rPr>
            </w:pPr>
            <w:r w:rsidRPr="00B6677F">
              <w:rPr>
                <w:rFonts w:cs="Arial"/>
                <w:sz w:val="22"/>
                <w:szCs w:val="22"/>
              </w:rPr>
              <w:t>104,3</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firstLine="34"/>
              <w:rPr>
                <w:rFonts w:cs="Arial"/>
                <w:sz w:val="22"/>
                <w:szCs w:val="22"/>
              </w:rPr>
            </w:pPr>
            <w:r w:rsidRPr="00B6677F">
              <w:rPr>
                <w:rFonts w:cs="Arial"/>
                <w:sz w:val="22"/>
                <w:szCs w:val="22"/>
              </w:rPr>
              <w:t>обрабатывающие производства</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112,5</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99,7</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105,4</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105,7</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1A5AFA" w:rsidP="00C47360">
            <w:pPr>
              <w:ind w:right="98"/>
              <w:jc w:val="center"/>
              <w:rPr>
                <w:rFonts w:cs="Arial"/>
                <w:sz w:val="22"/>
                <w:szCs w:val="22"/>
              </w:rPr>
            </w:pPr>
            <w:r w:rsidRPr="00B6677F">
              <w:rPr>
                <w:rFonts w:cs="Arial"/>
                <w:sz w:val="22"/>
                <w:szCs w:val="22"/>
              </w:rPr>
              <w:t>101,8</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743"/>
              <w:rPr>
                <w:rFonts w:cs="Arial"/>
                <w:sz w:val="22"/>
                <w:szCs w:val="22"/>
              </w:rPr>
            </w:pPr>
            <w:r w:rsidRPr="00B6677F">
              <w:rPr>
                <w:rFonts w:cs="Arial"/>
                <w:sz w:val="22"/>
                <w:szCs w:val="22"/>
              </w:rPr>
              <w:t>из них:</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601"/>
              <w:rPr>
                <w:rFonts w:cs="Arial"/>
                <w:sz w:val="22"/>
                <w:szCs w:val="22"/>
              </w:rPr>
            </w:pPr>
            <w:r w:rsidRPr="00B6677F">
              <w:rPr>
                <w:rFonts w:cs="Arial"/>
                <w:sz w:val="22"/>
                <w:szCs w:val="22"/>
              </w:rPr>
              <w:t xml:space="preserve">переработка и консервирование </w:t>
            </w:r>
            <w:r w:rsidRPr="00B6677F">
              <w:rPr>
                <w:rFonts w:cs="Arial"/>
                <w:sz w:val="22"/>
                <w:szCs w:val="22"/>
              </w:rPr>
              <w:br/>
              <w:t>рыбо - и морепродуктов</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113,3</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111,3</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122,6</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334D80" w:rsidRPr="00B6677F" w:rsidRDefault="00334D80" w:rsidP="00C47360">
            <w:pPr>
              <w:ind w:right="98"/>
              <w:jc w:val="center"/>
              <w:rPr>
                <w:rFonts w:cs="Arial"/>
                <w:sz w:val="22"/>
                <w:szCs w:val="22"/>
              </w:rPr>
            </w:pPr>
            <w:r w:rsidRPr="00B6677F">
              <w:rPr>
                <w:rFonts w:cs="Arial"/>
                <w:sz w:val="22"/>
                <w:szCs w:val="22"/>
              </w:rPr>
              <w:t>103,6</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1A5AFA" w:rsidRPr="00B6677F" w:rsidRDefault="001A5AFA" w:rsidP="00C47360">
            <w:pPr>
              <w:ind w:right="98"/>
              <w:jc w:val="center"/>
              <w:rPr>
                <w:rFonts w:cs="Arial"/>
                <w:sz w:val="22"/>
                <w:szCs w:val="22"/>
              </w:rPr>
            </w:pPr>
            <w:r w:rsidRPr="00B6677F">
              <w:rPr>
                <w:rFonts w:cs="Arial"/>
                <w:sz w:val="22"/>
                <w:szCs w:val="22"/>
              </w:rPr>
              <w:t>121,8</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rPr>
                <w:rFonts w:cs="Arial"/>
                <w:sz w:val="22"/>
                <w:szCs w:val="22"/>
              </w:rPr>
            </w:pPr>
            <w:r w:rsidRPr="00B6677F">
              <w:rPr>
                <w:rFonts w:cs="Arial"/>
                <w:sz w:val="22"/>
                <w:szCs w:val="22"/>
              </w:rPr>
              <w:t>Среднегодовая численность</w:t>
            </w:r>
            <w:r w:rsidRPr="00B6677F">
              <w:rPr>
                <w:rFonts w:cs="Arial"/>
                <w:sz w:val="22"/>
                <w:szCs w:val="22"/>
              </w:rPr>
              <w:br/>
              <w:t xml:space="preserve"> работников организаций, человек</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рыболовство</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13288</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13427</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13311</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13220</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4E4679" w:rsidP="00C47360">
            <w:pPr>
              <w:ind w:right="98"/>
              <w:jc w:val="center"/>
              <w:rPr>
                <w:rFonts w:cs="Arial"/>
                <w:sz w:val="22"/>
                <w:szCs w:val="22"/>
              </w:rPr>
            </w:pPr>
            <w:r w:rsidRPr="00B6677F">
              <w:rPr>
                <w:rFonts w:cs="Arial"/>
                <w:sz w:val="22"/>
                <w:szCs w:val="22"/>
              </w:rPr>
              <w:t>12497</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обрабатывающие производства</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11259</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10687</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10739</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9712</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B956C2" w:rsidP="00C47360">
            <w:pPr>
              <w:ind w:right="98"/>
              <w:jc w:val="center"/>
              <w:rPr>
                <w:rFonts w:cs="Arial"/>
                <w:sz w:val="22"/>
                <w:szCs w:val="22"/>
              </w:rPr>
            </w:pPr>
            <w:r w:rsidRPr="00B6677F">
              <w:rPr>
                <w:rFonts w:cs="Arial"/>
                <w:sz w:val="22"/>
                <w:szCs w:val="22"/>
              </w:rPr>
              <w:t>9455</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743"/>
              <w:rPr>
                <w:rFonts w:cs="Arial"/>
                <w:sz w:val="22"/>
                <w:szCs w:val="22"/>
              </w:rPr>
            </w:pPr>
            <w:r w:rsidRPr="00B6677F">
              <w:rPr>
                <w:rFonts w:cs="Arial"/>
                <w:sz w:val="22"/>
                <w:szCs w:val="22"/>
              </w:rPr>
              <w:t>из них:</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601"/>
              <w:rPr>
                <w:rFonts w:cs="Arial"/>
                <w:sz w:val="22"/>
                <w:szCs w:val="22"/>
              </w:rPr>
            </w:pPr>
            <w:r w:rsidRPr="00B6677F">
              <w:rPr>
                <w:rFonts w:cs="Arial"/>
                <w:sz w:val="22"/>
                <w:szCs w:val="22"/>
              </w:rPr>
              <w:t>переработка и консервирование</w:t>
            </w:r>
            <w:r w:rsidRPr="00B6677F">
              <w:rPr>
                <w:rFonts w:cs="Arial"/>
                <w:sz w:val="22"/>
                <w:szCs w:val="22"/>
              </w:rPr>
              <w:br/>
              <w:t>рыбо - и морепродуктов</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4383</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4154</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4532</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334D80" w:rsidRPr="00B6677F" w:rsidRDefault="00334D80" w:rsidP="0010310B">
            <w:pPr>
              <w:ind w:right="98"/>
              <w:jc w:val="center"/>
              <w:rPr>
                <w:rFonts w:cs="Arial"/>
                <w:sz w:val="22"/>
                <w:szCs w:val="22"/>
              </w:rPr>
            </w:pPr>
            <w:r w:rsidRPr="00B6677F">
              <w:rPr>
                <w:rFonts w:cs="Arial"/>
                <w:sz w:val="22"/>
                <w:szCs w:val="22"/>
              </w:rPr>
              <w:t>4270</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B956C2" w:rsidRPr="00B6677F" w:rsidRDefault="00B956C2" w:rsidP="00C47360">
            <w:pPr>
              <w:ind w:right="98"/>
              <w:jc w:val="center"/>
              <w:rPr>
                <w:rFonts w:cs="Arial"/>
                <w:sz w:val="22"/>
                <w:szCs w:val="22"/>
              </w:rPr>
            </w:pPr>
            <w:r w:rsidRPr="00B6677F">
              <w:rPr>
                <w:rFonts w:cs="Arial"/>
                <w:sz w:val="22"/>
                <w:szCs w:val="22"/>
              </w:rPr>
              <w:t>4378</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rPr>
                <w:rFonts w:cs="Arial"/>
                <w:sz w:val="22"/>
                <w:szCs w:val="22"/>
              </w:rPr>
            </w:pPr>
            <w:r w:rsidRPr="00B6677F">
              <w:rPr>
                <w:rFonts w:cs="Arial"/>
                <w:sz w:val="22"/>
                <w:szCs w:val="22"/>
              </w:rPr>
              <w:t>Среднемесячная номинальная начисленная заработная плата работников организаций, рублей</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рыболовство</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20059</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21997</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25441</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33717</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88485B" w:rsidP="00C47360">
            <w:pPr>
              <w:ind w:right="98"/>
              <w:jc w:val="center"/>
              <w:rPr>
                <w:rFonts w:cs="Arial"/>
                <w:sz w:val="22"/>
                <w:szCs w:val="22"/>
              </w:rPr>
            </w:pPr>
            <w:r w:rsidRPr="00B6677F">
              <w:rPr>
                <w:rFonts w:cs="Arial"/>
                <w:sz w:val="22"/>
                <w:szCs w:val="22"/>
              </w:rPr>
              <w:t>38568</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обрабатывающие производства</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13908</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15799</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19064</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22937</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88485B" w:rsidP="00C47360">
            <w:pPr>
              <w:ind w:right="98"/>
              <w:jc w:val="center"/>
              <w:rPr>
                <w:rFonts w:cs="Arial"/>
                <w:sz w:val="22"/>
                <w:szCs w:val="22"/>
              </w:rPr>
            </w:pPr>
            <w:r w:rsidRPr="00B6677F">
              <w:rPr>
                <w:rFonts w:cs="Arial"/>
                <w:sz w:val="22"/>
                <w:szCs w:val="22"/>
              </w:rPr>
              <w:t>25405</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743"/>
              <w:rPr>
                <w:rFonts w:cs="Arial"/>
                <w:sz w:val="22"/>
                <w:szCs w:val="22"/>
              </w:rPr>
            </w:pPr>
            <w:r w:rsidRPr="00B6677F">
              <w:rPr>
                <w:rFonts w:cs="Arial"/>
                <w:sz w:val="22"/>
                <w:szCs w:val="22"/>
              </w:rPr>
              <w:t>из них:</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601"/>
              <w:rPr>
                <w:rFonts w:cs="Arial"/>
                <w:sz w:val="22"/>
                <w:szCs w:val="22"/>
              </w:rPr>
            </w:pPr>
            <w:r w:rsidRPr="00B6677F">
              <w:rPr>
                <w:rFonts w:cs="Arial"/>
                <w:sz w:val="22"/>
                <w:szCs w:val="22"/>
              </w:rPr>
              <w:t xml:space="preserve">переработка и консервирование </w:t>
            </w:r>
            <w:r w:rsidRPr="00B6677F">
              <w:rPr>
                <w:rFonts w:cs="Arial"/>
                <w:sz w:val="22"/>
                <w:szCs w:val="22"/>
              </w:rPr>
              <w:br/>
              <w:t>рыбо- и морепродуктов</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15905</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17563</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21111</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334D80" w:rsidRPr="00B6677F" w:rsidRDefault="00334D80" w:rsidP="00C47360">
            <w:pPr>
              <w:ind w:right="98"/>
              <w:jc w:val="center"/>
              <w:rPr>
                <w:rFonts w:cs="Arial"/>
                <w:sz w:val="22"/>
                <w:szCs w:val="22"/>
              </w:rPr>
            </w:pPr>
            <w:r w:rsidRPr="00B6677F">
              <w:rPr>
                <w:rFonts w:cs="Arial"/>
                <w:sz w:val="22"/>
                <w:szCs w:val="22"/>
              </w:rPr>
              <w:t>24191</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88485B" w:rsidRPr="00B6677F" w:rsidRDefault="0088485B" w:rsidP="00C47360">
            <w:pPr>
              <w:ind w:right="98"/>
              <w:jc w:val="center"/>
              <w:rPr>
                <w:rFonts w:cs="Arial"/>
                <w:sz w:val="22"/>
                <w:szCs w:val="22"/>
              </w:rPr>
            </w:pPr>
            <w:r w:rsidRPr="00B6677F">
              <w:rPr>
                <w:rFonts w:cs="Arial"/>
                <w:sz w:val="22"/>
                <w:szCs w:val="22"/>
              </w:rPr>
              <w:t>25617</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rPr>
                <w:rFonts w:cs="Arial"/>
                <w:sz w:val="22"/>
                <w:szCs w:val="22"/>
              </w:rPr>
            </w:pPr>
            <w:r w:rsidRPr="00B6677F">
              <w:rPr>
                <w:rFonts w:cs="Arial"/>
                <w:sz w:val="22"/>
                <w:szCs w:val="22"/>
              </w:rPr>
              <w:t xml:space="preserve">Сальдированный финансовый результат  (прибыль минус убыток), </w:t>
            </w:r>
          </w:p>
          <w:p w:rsidR="00334D80" w:rsidRPr="00B6677F" w:rsidRDefault="00334D80" w:rsidP="00133DAD">
            <w:pPr>
              <w:rPr>
                <w:rFonts w:cs="Arial"/>
                <w:sz w:val="22"/>
                <w:szCs w:val="22"/>
              </w:rPr>
            </w:pPr>
            <w:r w:rsidRPr="00B6677F">
              <w:rPr>
                <w:rFonts w:cs="Arial"/>
                <w:sz w:val="22"/>
                <w:szCs w:val="22"/>
              </w:rPr>
              <w:t>млн. рублей</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рыболовство</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-69,3</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346,6</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1512,1</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334D80" w:rsidRPr="00B6677F" w:rsidRDefault="00334D80" w:rsidP="00C47360">
            <w:pPr>
              <w:ind w:right="98"/>
              <w:jc w:val="center"/>
              <w:rPr>
                <w:rFonts w:cs="Arial"/>
                <w:sz w:val="22"/>
                <w:szCs w:val="22"/>
              </w:rPr>
            </w:pPr>
            <w:r w:rsidRPr="00B6677F">
              <w:rPr>
                <w:rFonts w:cs="Arial"/>
                <w:sz w:val="22"/>
                <w:szCs w:val="22"/>
              </w:rPr>
              <w:t>-1347,5</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p>
          <w:p w:rsidR="004659F2" w:rsidRPr="00B6677F" w:rsidRDefault="004659F2" w:rsidP="00C47360">
            <w:pPr>
              <w:ind w:right="98"/>
              <w:jc w:val="center"/>
              <w:rPr>
                <w:rFonts w:cs="Arial"/>
                <w:sz w:val="22"/>
                <w:szCs w:val="22"/>
              </w:rPr>
            </w:pPr>
            <w:r w:rsidRPr="00B6677F">
              <w:rPr>
                <w:rFonts w:cs="Arial"/>
                <w:sz w:val="22"/>
                <w:szCs w:val="22"/>
              </w:rPr>
              <w:t>2714,2</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rFonts w:cs="Arial"/>
                <w:sz w:val="22"/>
                <w:szCs w:val="22"/>
              </w:rPr>
            </w:pPr>
            <w:r w:rsidRPr="00B6677F">
              <w:rPr>
                <w:rFonts w:cs="Arial"/>
                <w:sz w:val="22"/>
                <w:szCs w:val="22"/>
              </w:rPr>
              <w:t>обрабатывающие производства</w:t>
            </w:r>
          </w:p>
        </w:tc>
        <w:tc>
          <w:tcPr>
            <w:tcW w:w="103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89,8</w:t>
            </w:r>
          </w:p>
        </w:tc>
        <w:tc>
          <w:tcPr>
            <w:tcW w:w="1034"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rFonts w:cs="Arial"/>
                <w:sz w:val="22"/>
                <w:szCs w:val="22"/>
              </w:rPr>
            </w:pPr>
            <w:r w:rsidRPr="00B6677F">
              <w:rPr>
                <w:rFonts w:cs="Arial"/>
                <w:sz w:val="22"/>
                <w:szCs w:val="22"/>
              </w:rPr>
              <w:t>210,1</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4659F2" w:rsidP="00C47360">
            <w:pPr>
              <w:ind w:right="98"/>
              <w:jc w:val="center"/>
              <w:rPr>
                <w:rFonts w:cs="Arial"/>
                <w:sz w:val="22"/>
                <w:szCs w:val="22"/>
              </w:rPr>
            </w:pPr>
            <w:r w:rsidRPr="00B6677F">
              <w:rPr>
                <w:rFonts w:cs="Arial"/>
                <w:sz w:val="22"/>
                <w:szCs w:val="22"/>
              </w:rPr>
              <w:t>504,9</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rFonts w:cs="Arial"/>
                <w:sz w:val="22"/>
                <w:szCs w:val="22"/>
              </w:rPr>
            </w:pPr>
            <w:r w:rsidRPr="00B6677F">
              <w:rPr>
                <w:rFonts w:cs="Arial"/>
                <w:sz w:val="22"/>
                <w:szCs w:val="22"/>
              </w:rPr>
              <w:t>239,0</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4659F2" w:rsidP="00C47360">
            <w:pPr>
              <w:ind w:right="98"/>
              <w:jc w:val="center"/>
              <w:rPr>
                <w:rFonts w:cs="Arial"/>
                <w:sz w:val="22"/>
                <w:szCs w:val="22"/>
              </w:rPr>
            </w:pPr>
            <w:r w:rsidRPr="00B6677F">
              <w:rPr>
                <w:rFonts w:cs="Arial"/>
                <w:sz w:val="22"/>
                <w:szCs w:val="22"/>
              </w:rPr>
              <w:t>1396,0</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743"/>
              <w:rPr>
                <w:sz w:val="22"/>
                <w:szCs w:val="22"/>
              </w:rPr>
            </w:pPr>
            <w:r w:rsidRPr="00B6677F">
              <w:rPr>
                <w:sz w:val="22"/>
                <w:szCs w:val="22"/>
              </w:rPr>
              <w:t>из них:</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p>
        </w:tc>
        <w:tc>
          <w:tcPr>
            <w:tcW w:w="980"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sz w:val="22"/>
                <w:szCs w:val="22"/>
              </w:rPr>
            </w:pPr>
            <w:r w:rsidRPr="00B6677F">
              <w:rPr>
                <w:sz w:val="22"/>
                <w:szCs w:val="22"/>
              </w:rPr>
              <w:t xml:space="preserve">переработка и консервирование </w:t>
            </w:r>
            <w:r w:rsidRPr="00B6677F">
              <w:rPr>
                <w:sz w:val="22"/>
                <w:szCs w:val="22"/>
              </w:rPr>
              <w:br/>
              <w:t>рыбо- и морепродуктов</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3,8</w:t>
            </w:r>
          </w:p>
        </w:tc>
        <w:tc>
          <w:tcPr>
            <w:tcW w:w="980"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138,3</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504,3</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p w:rsidR="00334D80" w:rsidRPr="00B6677F" w:rsidRDefault="00334D80" w:rsidP="007C5311">
            <w:pPr>
              <w:ind w:right="98"/>
              <w:jc w:val="center"/>
              <w:rPr>
                <w:sz w:val="22"/>
                <w:szCs w:val="22"/>
              </w:rPr>
            </w:pPr>
            <w:r w:rsidRPr="00B6677F">
              <w:rPr>
                <w:sz w:val="22"/>
                <w:szCs w:val="22"/>
              </w:rPr>
              <w:t>99,1</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p w:rsidR="001F59D5" w:rsidRPr="00B6677F" w:rsidRDefault="001F59D5" w:rsidP="00C47360">
            <w:pPr>
              <w:ind w:right="98"/>
              <w:jc w:val="center"/>
              <w:rPr>
                <w:sz w:val="22"/>
                <w:szCs w:val="22"/>
              </w:rPr>
            </w:pPr>
            <w:r w:rsidRPr="00B6677F">
              <w:rPr>
                <w:sz w:val="22"/>
                <w:szCs w:val="22"/>
              </w:rPr>
              <w:t>974,2</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rPr>
                <w:sz w:val="22"/>
                <w:szCs w:val="22"/>
              </w:rPr>
            </w:pPr>
            <w:r w:rsidRPr="00B6677F">
              <w:rPr>
                <w:sz w:val="22"/>
                <w:szCs w:val="22"/>
              </w:rPr>
              <w:t xml:space="preserve">Уровень рентабельности продукции, </w:t>
            </w:r>
            <w:r w:rsidRPr="00B6677F">
              <w:rPr>
                <w:sz w:val="22"/>
                <w:szCs w:val="22"/>
              </w:rPr>
              <w:br/>
              <w:t>процентов:</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p>
        </w:tc>
        <w:tc>
          <w:tcPr>
            <w:tcW w:w="980"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sz w:val="22"/>
                <w:szCs w:val="22"/>
              </w:rPr>
            </w:pPr>
            <w:r w:rsidRPr="00B6677F">
              <w:rPr>
                <w:sz w:val="22"/>
                <w:szCs w:val="22"/>
              </w:rPr>
              <w:t>рыболовство</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3,7</w:t>
            </w:r>
          </w:p>
        </w:tc>
        <w:tc>
          <w:tcPr>
            <w:tcW w:w="980"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2,0</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8,1</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r w:rsidRPr="00B6677F">
              <w:rPr>
                <w:sz w:val="22"/>
                <w:szCs w:val="22"/>
              </w:rPr>
              <w:t>4,0</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C966D2" w:rsidP="00C47360">
            <w:pPr>
              <w:ind w:right="98"/>
              <w:jc w:val="center"/>
              <w:rPr>
                <w:sz w:val="22"/>
                <w:szCs w:val="22"/>
              </w:rPr>
            </w:pPr>
            <w:r w:rsidRPr="00B6677F">
              <w:rPr>
                <w:sz w:val="22"/>
                <w:szCs w:val="22"/>
              </w:rPr>
              <w:t>22,3</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318"/>
              <w:rPr>
                <w:sz w:val="22"/>
                <w:szCs w:val="22"/>
              </w:rPr>
            </w:pPr>
            <w:r w:rsidRPr="00B6677F">
              <w:rPr>
                <w:sz w:val="22"/>
                <w:szCs w:val="22"/>
              </w:rPr>
              <w:t>обрабатывающие производства</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6,0</w:t>
            </w:r>
          </w:p>
        </w:tc>
        <w:tc>
          <w:tcPr>
            <w:tcW w:w="980"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8,2</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11,3</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r w:rsidRPr="00B6677F">
              <w:rPr>
                <w:sz w:val="22"/>
                <w:szCs w:val="22"/>
              </w:rPr>
              <w:t>6,3</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C966D2" w:rsidP="00C47360">
            <w:pPr>
              <w:ind w:right="98"/>
              <w:jc w:val="center"/>
              <w:rPr>
                <w:sz w:val="22"/>
                <w:szCs w:val="22"/>
              </w:rPr>
            </w:pPr>
            <w:r w:rsidRPr="00B6677F">
              <w:rPr>
                <w:sz w:val="22"/>
                <w:szCs w:val="22"/>
              </w:rPr>
              <w:t>16,7</w:t>
            </w: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743"/>
              <w:rPr>
                <w:sz w:val="22"/>
                <w:szCs w:val="22"/>
              </w:rPr>
            </w:pPr>
            <w:r w:rsidRPr="00B6677F">
              <w:rPr>
                <w:sz w:val="22"/>
                <w:szCs w:val="22"/>
              </w:rPr>
              <w:t>из них:</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p>
        </w:tc>
        <w:tc>
          <w:tcPr>
            <w:tcW w:w="980"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tc>
      </w:tr>
      <w:tr w:rsidR="00334D80" w:rsidRPr="00B6677F">
        <w:tc>
          <w:tcPr>
            <w:tcW w:w="4140" w:type="dxa"/>
            <w:tcBorders>
              <w:top w:val="single" w:sz="4" w:space="0" w:color="auto"/>
              <w:left w:val="single" w:sz="4" w:space="0" w:color="auto"/>
              <w:bottom w:val="single" w:sz="4" w:space="0" w:color="auto"/>
              <w:right w:val="single" w:sz="4" w:space="0" w:color="auto"/>
            </w:tcBorders>
          </w:tcPr>
          <w:p w:rsidR="00334D80" w:rsidRPr="00B6677F" w:rsidRDefault="00334D80" w:rsidP="00133DAD">
            <w:pPr>
              <w:ind w:left="601"/>
              <w:rPr>
                <w:sz w:val="22"/>
                <w:szCs w:val="22"/>
              </w:rPr>
            </w:pPr>
            <w:r w:rsidRPr="00B6677F">
              <w:rPr>
                <w:sz w:val="22"/>
                <w:szCs w:val="22"/>
              </w:rPr>
              <w:t xml:space="preserve">переработка и консервирование </w:t>
            </w:r>
            <w:r w:rsidRPr="00B6677F">
              <w:rPr>
                <w:sz w:val="22"/>
                <w:szCs w:val="22"/>
              </w:rPr>
              <w:br/>
              <w:t>рыбо- и морепродуктов</w:t>
            </w:r>
          </w:p>
        </w:tc>
        <w:tc>
          <w:tcPr>
            <w:tcW w:w="1088" w:type="dxa"/>
            <w:gridSpan w:val="2"/>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5,4</w:t>
            </w:r>
          </w:p>
        </w:tc>
        <w:tc>
          <w:tcPr>
            <w:tcW w:w="980"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8,6</w:t>
            </w:r>
          </w:p>
        </w:tc>
        <w:tc>
          <w:tcPr>
            <w:tcW w:w="1094" w:type="dxa"/>
            <w:tcBorders>
              <w:top w:val="single" w:sz="4" w:space="0" w:color="auto"/>
              <w:left w:val="single" w:sz="4" w:space="0" w:color="auto"/>
              <w:bottom w:val="single" w:sz="4" w:space="0" w:color="auto"/>
              <w:right w:val="single" w:sz="4" w:space="0" w:color="auto"/>
            </w:tcBorders>
            <w:vAlign w:val="bottom"/>
          </w:tcPr>
          <w:p w:rsidR="00334D80" w:rsidRPr="00B6677F" w:rsidRDefault="00334D80" w:rsidP="00C47360">
            <w:pPr>
              <w:ind w:right="98"/>
              <w:jc w:val="center"/>
              <w:rPr>
                <w:sz w:val="22"/>
                <w:szCs w:val="22"/>
              </w:rPr>
            </w:pPr>
            <w:r w:rsidRPr="00B6677F">
              <w:rPr>
                <w:sz w:val="22"/>
                <w:szCs w:val="22"/>
              </w:rPr>
              <w:t>17,5</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p w:rsidR="00334D80" w:rsidRPr="00B6677F" w:rsidRDefault="00334D80" w:rsidP="00C47360">
            <w:pPr>
              <w:ind w:right="98"/>
              <w:jc w:val="center"/>
              <w:rPr>
                <w:sz w:val="22"/>
                <w:szCs w:val="22"/>
              </w:rPr>
            </w:pPr>
            <w:r w:rsidRPr="00B6677F">
              <w:rPr>
                <w:sz w:val="22"/>
                <w:szCs w:val="22"/>
              </w:rPr>
              <w:t>7,9</w:t>
            </w:r>
          </w:p>
        </w:tc>
        <w:tc>
          <w:tcPr>
            <w:tcW w:w="1094" w:type="dxa"/>
            <w:tcBorders>
              <w:top w:val="single" w:sz="4" w:space="0" w:color="auto"/>
              <w:left w:val="single" w:sz="4" w:space="0" w:color="auto"/>
              <w:bottom w:val="single" w:sz="4" w:space="0" w:color="auto"/>
              <w:right w:val="single" w:sz="4" w:space="0" w:color="auto"/>
            </w:tcBorders>
          </w:tcPr>
          <w:p w:rsidR="00334D80" w:rsidRPr="00B6677F" w:rsidRDefault="00334D80" w:rsidP="00C47360">
            <w:pPr>
              <w:ind w:right="98"/>
              <w:jc w:val="center"/>
              <w:rPr>
                <w:sz w:val="22"/>
                <w:szCs w:val="22"/>
              </w:rPr>
            </w:pPr>
          </w:p>
          <w:p w:rsidR="00C966D2" w:rsidRPr="00B6677F" w:rsidRDefault="00C966D2" w:rsidP="00C47360">
            <w:pPr>
              <w:ind w:right="98"/>
              <w:jc w:val="center"/>
              <w:rPr>
                <w:sz w:val="22"/>
                <w:szCs w:val="22"/>
              </w:rPr>
            </w:pPr>
            <w:r w:rsidRPr="00B6677F">
              <w:rPr>
                <w:sz w:val="22"/>
                <w:szCs w:val="22"/>
              </w:rPr>
              <w:t>23,6</w:t>
            </w:r>
          </w:p>
        </w:tc>
      </w:tr>
    </w:tbl>
    <w:p w:rsidR="00A17488" w:rsidRDefault="00A17488" w:rsidP="00133DAD">
      <w:pPr>
        <w:ind w:firstLine="708"/>
        <w:jc w:val="both"/>
      </w:pPr>
    </w:p>
    <w:p w:rsidR="00133DAD" w:rsidRPr="00B6677F" w:rsidRDefault="00760D80" w:rsidP="00133DAD">
      <w:pPr>
        <w:ind w:firstLine="708"/>
        <w:jc w:val="both"/>
        <w:rPr>
          <w:color w:val="FF0000"/>
          <w:sz w:val="28"/>
          <w:szCs w:val="28"/>
        </w:rPr>
      </w:pPr>
      <w:r w:rsidRPr="00B6677F">
        <w:rPr>
          <w:sz w:val="28"/>
          <w:szCs w:val="28"/>
        </w:rPr>
        <w:t>В</w:t>
      </w:r>
      <w:r w:rsidR="00133DAD" w:rsidRPr="00B6677F">
        <w:rPr>
          <w:sz w:val="28"/>
          <w:szCs w:val="28"/>
        </w:rPr>
        <w:t xml:space="preserve">  200</w:t>
      </w:r>
      <w:r w:rsidR="001C4F73" w:rsidRPr="00B6677F">
        <w:rPr>
          <w:sz w:val="28"/>
          <w:szCs w:val="28"/>
        </w:rPr>
        <w:t>9</w:t>
      </w:r>
      <w:r w:rsidR="00133DAD" w:rsidRPr="00B6677F">
        <w:rPr>
          <w:sz w:val="28"/>
          <w:szCs w:val="28"/>
        </w:rPr>
        <w:t xml:space="preserve"> году видом деятельности «рыболовство» </w:t>
      </w:r>
      <w:r w:rsidR="00133DAD" w:rsidRPr="00B6677F">
        <w:rPr>
          <w:color w:val="000000"/>
          <w:sz w:val="28"/>
          <w:szCs w:val="28"/>
        </w:rPr>
        <w:t xml:space="preserve">занимались </w:t>
      </w:r>
      <w:r w:rsidR="001C4F73" w:rsidRPr="00B6677F">
        <w:rPr>
          <w:color w:val="000000"/>
          <w:sz w:val="28"/>
          <w:szCs w:val="28"/>
        </w:rPr>
        <w:t xml:space="preserve">313 </w:t>
      </w:r>
      <w:r w:rsidR="001C4F73" w:rsidRPr="00B6677F">
        <w:rPr>
          <w:sz w:val="28"/>
          <w:szCs w:val="28"/>
        </w:rPr>
        <w:t>организаций</w:t>
      </w:r>
      <w:r w:rsidR="00133DAD" w:rsidRPr="00B6677F">
        <w:rPr>
          <w:sz w:val="28"/>
          <w:szCs w:val="28"/>
        </w:rPr>
        <w:t xml:space="preserve">, ими было отгружено продукции на сумму </w:t>
      </w:r>
      <w:r w:rsidR="001C4F73" w:rsidRPr="00B6677F">
        <w:rPr>
          <w:sz w:val="28"/>
          <w:szCs w:val="28"/>
        </w:rPr>
        <w:t>20 808</w:t>
      </w:r>
      <w:r w:rsidR="00133DAD" w:rsidRPr="00B6677F">
        <w:rPr>
          <w:sz w:val="28"/>
          <w:szCs w:val="28"/>
        </w:rPr>
        <w:t xml:space="preserve"> млн. рублей. В сравнении с 2005 годом рост числа предприятий на </w:t>
      </w:r>
      <w:r w:rsidR="00410450" w:rsidRPr="00B6677F">
        <w:rPr>
          <w:sz w:val="28"/>
          <w:szCs w:val="28"/>
        </w:rPr>
        <w:t>6</w:t>
      </w:r>
      <w:r w:rsidR="003F1571" w:rsidRPr="00B6677F">
        <w:rPr>
          <w:sz w:val="28"/>
          <w:szCs w:val="28"/>
        </w:rPr>
        <w:t>1</w:t>
      </w:r>
      <w:r w:rsidR="00133DAD" w:rsidRPr="00B6677F">
        <w:rPr>
          <w:sz w:val="28"/>
          <w:szCs w:val="28"/>
        </w:rPr>
        <w:t xml:space="preserve"> единиц</w:t>
      </w:r>
      <w:r w:rsidR="003F1571" w:rsidRPr="00B6677F">
        <w:rPr>
          <w:sz w:val="28"/>
          <w:szCs w:val="28"/>
        </w:rPr>
        <w:t>у</w:t>
      </w:r>
      <w:r w:rsidR="00133DAD" w:rsidRPr="00B6677F">
        <w:rPr>
          <w:sz w:val="28"/>
          <w:szCs w:val="28"/>
        </w:rPr>
        <w:t xml:space="preserve"> сопровождался увеличением объема отгруженной продукции </w:t>
      </w:r>
      <w:r w:rsidR="00E46F54" w:rsidRPr="00B6677F">
        <w:rPr>
          <w:sz w:val="28"/>
          <w:szCs w:val="28"/>
        </w:rPr>
        <w:t xml:space="preserve">на 9 128 </w:t>
      </w:r>
      <w:r w:rsidR="00410450" w:rsidRPr="00B6677F">
        <w:rPr>
          <w:sz w:val="28"/>
          <w:szCs w:val="28"/>
        </w:rPr>
        <w:t xml:space="preserve">млн. рублей </w:t>
      </w:r>
      <w:r w:rsidR="00746749" w:rsidRPr="00B6677F">
        <w:rPr>
          <w:sz w:val="28"/>
          <w:szCs w:val="28"/>
        </w:rPr>
        <w:t>или на</w:t>
      </w:r>
      <w:r w:rsidR="00133DAD" w:rsidRPr="00B6677F">
        <w:rPr>
          <w:sz w:val="28"/>
          <w:szCs w:val="28"/>
        </w:rPr>
        <w:t xml:space="preserve"> </w:t>
      </w:r>
      <w:r w:rsidR="00AD2188" w:rsidRPr="00B6677F">
        <w:rPr>
          <w:sz w:val="28"/>
          <w:szCs w:val="28"/>
        </w:rPr>
        <w:t>78</w:t>
      </w:r>
      <w:r w:rsidR="00133DAD" w:rsidRPr="00B6677F">
        <w:rPr>
          <w:sz w:val="28"/>
          <w:szCs w:val="28"/>
        </w:rPr>
        <w:t>%.</w:t>
      </w:r>
      <w:r w:rsidR="00133DAD" w:rsidRPr="00B6677F">
        <w:rPr>
          <w:color w:val="FF0000"/>
          <w:sz w:val="28"/>
          <w:szCs w:val="28"/>
        </w:rPr>
        <w:t xml:space="preserve"> </w:t>
      </w:r>
      <w:r w:rsidR="00133DAD" w:rsidRPr="00B6677F">
        <w:rPr>
          <w:sz w:val="28"/>
          <w:szCs w:val="28"/>
        </w:rPr>
        <w:t>Среднегодовой индекс производства за последние пять лет составил 10</w:t>
      </w:r>
      <w:r w:rsidR="00AD2188" w:rsidRPr="00B6677F">
        <w:rPr>
          <w:sz w:val="28"/>
          <w:szCs w:val="28"/>
        </w:rPr>
        <w:t>7,</w:t>
      </w:r>
      <w:r w:rsidR="00E46F54" w:rsidRPr="00B6677F">
        <w:rPr>
          <w:sz w:val="28"/>
          <w:szCs w:val="28"/>
        </w:rPr>
        <w:t>4</w:t>
      </w:r>
      <w:r w:rsidR="00133DAD" w:rsidRPr="00B6677F">
        <w:rPr>
          <w:sz w:val="28"/>
          <w:szCs w:val="28"/>
        </w:rPr>
        <w:t>%</w:t>
      </w:r>
      <w:r w:rsidR="00AD2188" w:rsidRPr="00B6677F">
        <w:rPr>
          <w:sz w:val="28"/>
          <w:szCs w:val="28"/>
        </w:rPr>
        <w:t xml:space="preserve">, самый низкий показатель </w:t>
      </w:r>
      <w:r w:rsidR="00AE7519" w:rsidRPr="00B6677F">
        <w:rPr>
          <w:sz w:val="28"/>
          <w:szCs w:val="28"/>
        </w:rPr>
        <w:t xml:space="preserve">- </w:t>
      </w:r>
      <w:r w:rsidR="00133DAD" w:rsidRPr="00B6677F">
        <w:rPr>
          <w:sz w:val="28"/>
          <w:szCs w:val="28"/>
        </w:rPr>
        <w:t>в 200</w:t>
      </w:r>
      <w:r w:rsidR="00AD2188" w:rsidRPr="00B6677F">
        <w:rPr>
          <w:sz w:val="28"/>
          <w:szCs w:val="28"/>
        </w:rPr>
        <w:t>8</w:t>
      </w:r>
      <w:r w:rsidR="00133DAD" w:rsidRPr="00B6677F">
        <w:rPr>
          <w:sz w:val="28"/>
          <w:szCs w:val="28"/>
        </w:rPr>
        <w:t xml:space="preserve"> году на уровне </w:t>
      </w:r>
      <w:r w:rsidR="00AD2188" w:rsidRPr="00B6677F">
        <w:rPr>
          <w:sz w:val="28"/>
          <w:szCs w:val="28"/>
        </w:rPr>
        <w:t>101,2</w:t>
      </w:r>
      <w:r w:rsidR="002717F8" w:rsidRPr="00B6677F">
        <w:rPr>
          <w:sz w:val="28"/>
          <w:szCs w:val="28"/>
        </w:rPr>
        <w:t>%</w:t>
      </w:r>
      <w:r w:rsidR="00133DAD" w:rsidRPr="00B6677F">
        <w:rPr>
          <w:sz w:val="28"/>
          <w:szCs w:val="28"/>
        </w:rPr>
        <w:t>.</w:t>
      </w:r>
    </w:p>
    <w:p w:rsidR="0021623B" w:rsidRPr="00B6677F" w:rsidRDefault="00133DAD" w:rsidP="00133DAD">
      <w:pPr>
        <w:ind w:firstLine="708"/>
        <w:jc w:val="both"/>
        <w:rPr>
          <w:sz w:val="28"/>
          <w:szCs w:val="28"/>
        </w:rPr>
      </w:pPr>
      <w:r w:rsidRPr="00B6677F">
        <w:rPr>
          <w:sz w:val="28"/>
          <w:szCs w:val="28"/>
        </w:rPr>
        <w:t xml:space="preserve">Среднегодовая численность работников, занятых этим видом деятельности, </w:t>
      </w:r>
      <w:r w:rsidR="007529C1" w:rsidRPr="00B6677F">
        <w:rPr>
          <w:sz w:val="28"/>
          <w:szCs w:val="28"/>
        </w:rPr>
        <w:t xml:space="preserve">в 2009 году </w:t>
      </w:r>
      <w:r w:rsidRPr="00B6677F">
        <w:rPr>
          <w:sz w:val="28"/>
          <w:szCs w:val="28"/>
        </w:rPr>
        <w:t xml:space="preserve">составила </w:t>
      </w:r>
      <w:r w:rsidR="0082693A" w:rsidRPr="00B6677F">
        <w:rPr>
          <w:rFonts w:cs="Arial"/>
          <w:sz w:val="28"/>
          <w:szCs w:val="28"/>
        </w:rPr>
        <w:t>1</w:t>
      </w:r>
      <w:r w:rsidR="002717F8" w:rsidRPr="00B6677F">
        <w:rPr>
          <w:rFonts w:cs="Arial"/>
          <w:sz w:val="28"/>
          <w:szCs w:val="28"/>
        </w:rPr>
        <w:t>2497</w:t>
      </w:r>
      <w:r w:rsidRPr="00B6677F">
        <w:rPr>
          <w:sz w:val="28"/>
          <w:szCs w:val="28"/>
        </w:rPr>
        <w:t xml:space="preserve"> человек и по сравнению с 2005 годом снизилась </w:t>
      </w:r>
      <w:r w:rsidR="0082693A" w:rsidRPr="00B6677F">
        <w:rPr>
          <w:color w:val="000000"/>
          <w:sz w:val="28"/>
          <w:szCs w:val="28"/>
        </w:rPr>
        <w:t>на</w:t>
      </w:r>
      <w:r w:rsidR="007529C1" w:rsidRPr="00B6677F">
        <w:rPr>
          <w:color w:val="000000"/>
          <w:sz w:val="28"/>
          <w:szCs w:val="28"/>
        </w:rPr>
        <w:t xml:space="preserve"> 791 человек или на</w:t>
      </w:r>
      <w:r w:rsidR="0082693A" w:rsidRPr="00B6677F">
        <w:rPr>
          <w:color w:val="000000"/>
          <w:sz w:val="28"/>
          <w:szCs w:val="28"/>
        </w:rPr>
        <w:t xml:space="preserve"> </w:t>
      </w:r>
      <w:r w:rsidR="002717F8" w:rsidRPr="00B6677F">
        <w:rPr>
          <w:color w:val="000000"/>
          <w:sz w:val="28"/>
          <w:szCs w:val="28"/>
        </w:rPr>
        <w:t>6</w:t>
      </w:r>
      <w:r w:rsidR="0082693A" w:rsidRPr="00B6677F">
        <w:rPr>
          <w:color w:val="000000"/>
          <w:sz w:val="28"/>
          <w:szCs w:val="28"/>
        </w:rPr>
        <w:t>%</w:t>
      </w:r>
      <w:r w:rsidRPr="00B6677F">
        <w:rPr>
          <w:color w:val="000000"/>
          <w:sz w:val="28"/>
          <w:szCs w:val="28"/>
        </w:rPr>
        <w:t xml:space="preserve">. </w:t>
      </w:r>
      <w:r w:rsidRPr="00B6677F">
        <w:rPr>
          <w:sz w:val="28"/>
          <w:szCs w:val="28"/>
        </w:rPr>
        <w:t>Среднемесячная начисленная заработная плата за 200</w:t>
      </w:r>
      <w:r w:rsidR="000E2CF3" w:rsidRPr="00B6677F">
        <w:rPr>
          <w:sz w:val="28"/>
          <w:szCs w:val="28"/>
        </w:rPr>
        <w:t>9</w:t>
      </w:r>
      <w:r w:rsidRPr="00B6677F">
        <w:rPr>
          <w:sz w:val="28"/>
          <w:szCs w:val="28"/>
        </w:rPr>
        <w:t xml:space="preserve"> год </w:t>
      </w:r>
      <w:r w:rsidR="005C0F66" w:rsidRPr="00B6677F">
        <w:rPr>
          <w:sz w:val="28"/>
          <w:szCs w:val="28"/>
        </w:rPr>
        <w:t>составила</w:t>
      </w:r>
      <w:r w:rsidRPr="00B6677F">
        <w:rPr>
          <w:sz w:val="28"/>
          <w:szCs w:val="28"/>
        </w:rPr>
        <w:t xml:space="preserve"> </w:t>
      </w:r>
      <w:r w:rsidR="000E2CF3" w:rsidRPr="00B6677F">
        <w:rPr>
          <w:sz w:val="28"/>
          <w:szCs w:val="28"/>
        </w:rPr>
        <w:t>38568</w:t>
      </w:r>
      <w:r w:rsidRPr="00B6677F">
        <w:rPr>
          <w:color w:val="FF0000"/>
          <w:sz w:val="28"/>
          <w:szCs w:val="28"/>
        </w:rPr>
        <w:t xml:space="preserve"> </w:t>
      </w:r>
      <w:r w:rsidRPr="00B6677F">
        <w:rPr>
          <w:sz w:val="28"/>
          <w:szCs w:val="28"/>
        </w:rPr>
        <w:t>рубл</w:t>
      </w:r>
      <w:r w:rsidR="005C0F66" w:rsidRPr="00B6677F">
        <w:rPr>
          <w:sz w:val="28"/>
          <w:szCs w:val="28"/>
        </w:rPr>
        <w:t>ей</w:t>
      </w:r>
      <w:r w:rsidRPr="00B6677F">
        <w:rPr>
          <w:sz w:val="28"/>
          <w:szCs w:val="28"/>
        </w:rPr>
        <w:t xml:space="preserve">, что на </w:t>
      </w:r>
      <w:r w:rsidR="007529C1" w:rsidRPr="00B6677F">
        <w:rPr>
          <w:sz w:val="28"/>
          <w:szCs w:val="28"/>
        </w:rPr>
        <w:t>92</w:t>
      </w:r>
      <w:r w:rsidRPr="00B6677F">
        <w:rPr>
          <w:sz w:val="28"/>
          <w:szCs w:val="28"/>
        </w:rPr>
        <w:t xml:space="preserve">% </w:t>
      </w:r>
      <w:r w:rsidR="007529C1" w:rsidRPr="00B6677F">
        <w:rPr>
          <w:sz w:val="28"/>
          <w:szCs w:val="28"/>
        </w:rPr>
        <w:t>превышает уровень</w:t>
      </w:r>
      <w:r w:rsidRPr="00B6677F">
        <w:rPr>
          <w:sz w:val="28"/>
          <w:szCs w:val="28"/>
        </w:rPr>
        <w:t xml:space="preserve"> 2005 год</w:t>
      </w:r>
      <w:r w:rsidR="007529C1" w:rsidRPr="00B6677F">
        <w:rPr>
          <w:sz w:val="28"/>
          <w:szCs w:val="28"/>
        </w:rPr>
        <w:t>а</w:t>
      </w:r>
      <w:r w:rsidRPr="00B6677F">
        <w:rPr>
          <w:sz w:val="28"/>
          <w:szCs w:val="28"/>
        </w:rPr>
        <w:t xml:space="preserve">. </w:t>
      </w:r>
    </w:p>
    <w:p w:rsidR="00133DAD" w:rsidRPr="00B6677F" w:rsidRDefault="00133DAD" w:rsidP="00133DAD">
      <w:pPr>
        <w:ind w:firstLine="708"/>
        <w:jc w:val="both"/>
        <w:rPr>
          <w:sz w:val="28"/>
          <w:szCs w:val="28"/>
        </w:rPr>
      </w:pPr>
      <w:r w:rsidRPr="00B6677F">
        <w:rPr>
          <w:sz w:val="28"/>
          <w:szCs w:val="28"/>
        </w:rPr>
        <w:t>Основные фонды характеризуются высокой степенью износа</w:t>
      </w:r>
      <w:r w:rsidR="00572E8E" w:rsidRPr="00B6677F">
        <w:rPr>
          <w:sz w:val="28"/>
          <w:szCs w:val="28"/>
        </w:rPr>
        <w:t xml:space="preserve"> – 52,9% в 2009</w:t>
      </w:r>
      <w:r w:rsidR="00A540DC" w:rsidRPr="00B6677F">
        <w:rPr>
          <w:sz w:val="28"/>
          <w:szCs w:val="28"/>
        </w:rPr>
        <w:t xml:space="preserve"> году (по организациям, не относящимся к субъектам малого предпринимательства (включая средние предприятия))</w:t>
      </w:r>
      <w:r w:rsidR="00572E8E" w:rsidRPr="00B6677F">
        <w:rPr>
          <w:sz w:val="28"/>
          <w:szCs w:val="28"/>
        </w:rPr>
        <w:t xml:space="preserve">. Однако, необходимо отметить определенное ее снижение по отношению к 2005 году, </w:t>
      </w:r>
      <w:r w:rsidR="00A540DC" w:rsidRPr="00B6677F">
        <w:rPr>
          <w:sz w:val="28"/>
          <w:szCs w:val="28"/>
        </w:rPr>
        <w:t>когда степень износа</w:t>
      </w:r>
      <w:r w:rsidRPr="00B6677F">
        <w:rPr>
          <w:sz w:val="28"/>
          <w:szCs w:val="28"/>
        </w:rPr>
        <w:t xml:space="preserve"> </w:t>
      </w:r>
      <w:r w:rsidR="00A540DC" w:rsidRPr="00B6677F">
        <w:rPr>
          <w:sz w:val="28"/>
          <w:szCs w:val="28"/>
        </w:rPr>
        <w:t>достигала 55,7%</w:t>
      </w:r>
      <w:r w:rsidRPr="00B6677F">
        <w:rPr>
          <w:color w:val="0000FF"/>
          <w:sz w:val="28"/>
          <w:szCs w:val="28"/>
        </w:rPr>
        <w:t xml:space="preserve">. </w:t>
      </w:r>
      <w:r w:rsidRPr="00B6677F">
        <w:rPr>
          <w:sz w:val="28"/>
          <w:szCs w:val="28"/>
        </w:rPr>
        <w:t>Коэффициент обновления основных фондов в 200</w:t>
      </w:r>
      <w:r w:rsidR="00A540DC" w:rsidRPr="00B6677F">
        <w:rPr>
          <w:sz w:val="28"/>
          <w:szCs w:val="28"/>
        </w:rPr>
        <w:t>9</w:t>
      </w:r>
      <w:r w:rsidRPr="00B6677F">
        <w:rPr>
          <w:sz w:val="28"/>
          <w:szCs w:val="28"/>
        </w:rPr>
        <w:t xml:space="preserve"> году составил </w:t>
      </w:r>
      <w:r w:rsidR="00DE3418" w:rsidRPr="00B6677F">
        <w:rPr>
          <w:sz w:val="28"/>
          <w:szCs w:val="28"/>
        </w:rPr>
        <w:t>8,9</w:t>
      </w:r>
      <w:r w:rsidRPr="00B6677F">
        <w:rPr>
          <w:color w:val="000000"/>
          <w:sz w:val="28"/>
          <w:szCs w:val="28"/>
        </w:rPr>
        <w:t>%.</w:t>
      </w:r>
      <w:r w:rsidRPr="00B6677F">
        <w:rPr>
          <w:sz w:val="28"/>
          <w:szCs w:val="28"/>
        </w:rPr>
        <w:t xml:space="preserve"> Высокая степень износа основных фондов влечет за собой ежегодное удорожание эксплуатационных расходов. </w:t>
      </w:r>
    </w:p>
    <w:p w:rsidR="00D418BB" w:rsidRPr="00B6677F" w:rsidRDefault="00133DAD" w:rsidP="00133DAD">
      <w:pPr>
        <w:ind w:firstLine="708"/>
        <w:jc w:val="both"/>
        <w:rPr>
          <w:sz w:val="28"/>
          <w:szCs w:val="28"/>
        </w:rPr>
      </w:pPr>
      <w:r w:rsidRPr="00B6677F">
        <w:rPr>
          <w:sz w:val="28"/>
          <w:szCs w:val="28"/>
        </w:rPr>
        <w:t xml:space="preserve">На протяжении последних пяти лет финансовый результат, полученный предприятиями по виду деятельности «рыболовство» характеризуется резкими изменениями: от убытка  в размере </w:t>
      </w:r>
      <w:r w:rsidR="004941F9" w:rsidRPr="00B6677F">
        <w:rPr>
          <w:sz w:val="28"/>
          <w:szCs w:val="28"/>
        </w:rPr>
        <w:t>69,3</w:t>
      </w:r>
      <w:r w:rsidRPr="00B6677F">
        <w:rPr>
          <w:sz w:val="28"/>
          <w:szCs w:val="28"/>
        </w:rPr>
        <w:t xml:space="preserve"> млн. рублей в 200</w:t>
      </w:r>
      <w:r w:rsidR="004941F9" w:rsidRPr="00B6677F">
        <w:rPr>
          <w:sz w:val="28"/>
          <w:szCs w:val="28"/>
        </w:rPr>
        <w:t>5</w:t>
      </w:r>
      <w:r w:rsidRPr="00B6677F">
        <w:rPr>
          <w:sz w:val="28"/>
          <w:szCs w:val="28"/>
        </w:rPr>
        <w:t xml:space="preserve"> году, до прибыли в размере  </w:t>
      </w:r>
      <w:r w:rsidR="00AA6C3D" w:rsidRPr="00B6677F">
        <w:rPr>
          <w:color w:val="000000"/>
          <w:sz w:val="28"/>
          <w:szCs w:val="28"/>
        </w:rPr>
        <w:t>2 714,2</w:t>
      </w:r>
      <w:r w:rsidRPr="00B6677F">
        <w:rPr>
          <w:color w:val="000000"/>
          <w:sz w:val="28"/>
          <w:szCs w:val="28"/>
        </w:rPr>
        <w:t xml:space="preserve"> м</w:t>
      </w:r>
      <w:r w:rsidRPr="00B6677F">
        <w:rPr>
          <w:sz w:val="28"/>
          <w:szCs w:val="28"/>
        </w:rPr>
        <w:t>лн. рублей в 200</w:t>
      </w:r>
      <w:r w:rsidR="00AA6C3D" w:rsidRPr="00B6677F">
        <w:rPr>
          <w:sz w:val="28"/>
          <w:szCs w:val="28"/>
        </w:rPr>
        <w:t>9</w:t>
      </w:r>
      <w:r w:rsidRPr="00B6677F">
        <w:rPr>
          <w:sz w:val="28"/>
          <w:szCs w:val="28"/>
        </w:rPr>
        <w:t xml:space="preserve"> году</w:t>
      </w:r>
      <w:r w:rsidR="00AA6C3D" w:rsidRPr="00B6677F">
        <w:rPr>
          <w:sz w:val="28"/>
          <w:szCs w:val="28"/>
        </w:rPr>
        <w:t xml:space="preserve"> (наилучший показатель за последние пять лет)</w:t>
      </w:r>
      <w:r w:rsidRPr="00B6677F">
        <w:rPr>
          <w:sz w:val="28"/>
          <w:szCs w:val="28"/>
        </w:rPr>
        <w:t>.</w:t>
      </w:r>
      <w:r w:rsidR="00151F8A" w:rsidRPr="00B6677F">
        <w:rPr>
          <w:sz w:val="28"/>
          <w:szCs w:val="28"/>
        </w:rPr>
        <w:t xml:space="preserve"> </w:t>
      </w:r>
      <w:r w:rsidRPr="00B6677F">
        <w:rPr>
          <w:sz w:val="28"/>
          <w:szCs w:val="28"/>
        </w:rPr>
        <w:t>Уровень рентабельности предприятий оставался низким</w:t>
      </w:r>
      <w:r w:rsidR="004D0375" w:rsidRPr="00B6677F">
        <w:rPr>
          <w:sz w:val="28"/>
          <w:szCs w:val="28"/>
        </w:rPr>
        <w:t xml:space="preserve"> вплоть до 2009 года, варьируя в пределах от 2,0</w:t>
      </w:r>
      <w:r w:rsidRPr="00B6677F">
        <w:rPr>
          <w:sz w:val="28"/>
          <w:szCs w:val="28"/>
        </w:rPr>
        <w:t xml:space="preserve">% до </w:t>
      </w:r>
      <w:r w:rsidR="004D0375" w:rsidRPr="00B6677F">
        <w:rPr>
          <w:sz w:val="28"/>
          <w:szCs w:val="28"/>
        </w:rPr>
        <w:t>8,1</w:t>
      </w:r>
      <w:r w:rsidRPr="00B6677F">
        <w:rPr>
          <w:sz w:val="28"/>
          <w:szCs w:val="28"/>
        </w:rPr>
        <w:t xml:space="preserve">%. </w:t>
      </w:r>
      <w:r w:rsidR="00D418BB" w:rsidRPr="00B6677F">
        <w:rPr>
          <w:sz w:val="28"/>
          <w:szCs w:val="28"/>
        </w:rPr>
        <w:t xml:space="preserve">В 2009 году уровень рентабельности продукции достиг 22,3%. </w:t>
      </w:r>
    </w:p>
    <w:p w:rsidR="00133DAD" w:rsidRPr="00B6677F" w:rsidRDefault="00133DAD" w:rsidP="00133DAD">
      <w:pPr>
        <w:ind w:firstLine="708"/>
        <w:jc w:val="both"/>
        <w:rPr>
          <w:color w:val="FF0000"/>
          <w:sz w:val="28"/>
          <w:szCs w:val="28"/>
        </w:rPr>
      </w:pPr>
      <w:r w:rsidRPr="00B6677F">
        <w:rPr>
          <w:sz w:val="28"/>
          <w:szCs w:val="28"/>
        </w:rPr>
        <w:t>Основные экономические показатели по виду деятельности «переработка и консервирование рыбо - и морепродуктов»</w:t>
      </w:r>
      <w:r w:rsidRPr="00B6677F">
        <w:rPr>
          <w:b/>
          <w:sz w:val="28"/>
          <w:szCs w:val="28"/>
        </w:rPr>
        <w:t xml:space="preserve"> </w:t>
      </w:r>
      <w:r w:rsidRPr="00B6677F">
        <w:rPr>
          <w:sz w:val="28"/>
          <w:szCs w:val="28"/>
        </w:rPr>
        <w:t>качественно</w:t>
      </w:r>
      <w:r w:rsidRPr="00B6677F">
        <w:rPr>
          <w:b/>
          <w:sz w:val="28"/>
          <w:szCs w:val="28"/>
        </w:rPr>
        <w:t xml:space="preserve"> </w:t>
      </w:r>
      <w:r w:rsidRPr="00B6677F">
        <w:rPr>
          <w:sz w:val="28"/>
          <w:szCs w:val="28"/>
        </w:rPr>
        <w:t xml:space="preserve">превосходят показатели по виду деятельности «рыболовство». Выпуск продукции по </w:t>
      </w:r>
      <w:r w:rsidR="000769F8" w:rsidRPr="00B6677F">
        <w:rPr>
          <w:sz w:val="28"/>
          <w:szCs w:val="28"/>
        </w:rPr>
        <w:t xml:space="preserve">данному </w:t>
      </w:r>
      <w:r w:rsidRPr="00B6677F">
        <w:rPr>
          <w:sz w:val="28"/>
          <w:szCs w:val="28"/>
        </w:rPr>
        <w:t xml:space="preserve">виду деятельности </w:t>
      </w:r>
      <w:r w:rsidR="000769F8" w:rsidRPr="00B6677F">
        <w:rPr>
          <w:sz w:val="28"/>
          <w:szCs w:val="28"/>
        </w:rPr>
        <w:t xml:space="preserve">в 2009 году </w:t>
      </w:r>
      <w:r w:rsidRPr="00B6677F">
        <w:rPr>
          <w:sz w:val="28"/>
          <w:szCs w:val="28"/>
        </w:rPr>
        <w:t xml:space="preserve">осуществляли </w:t>
      </w:r>
      <w:r w:rsidR="006F4CE6" w:rsidRPr="00B6677F">
        <w:rPr>
          <w:color w:val="000000"/>
          <w:sz w:val="28"/>
          <w:szCs w:val="28"/>
        </w:rPr>
        <w:t>1</w:t>
      </w:r>
      <w:r w:rsidR="000769F8" w:rsidRPr="00B6677F">
        <w:rPr>
          <w:color w:val="000000"/>
          <w:sz w:val="28"/>
          <w:szCs w:val="28"/>
        </w:rPr>
        <w:t>50</w:t>
      </w:r>
      <w:r w:rsidRPr="00B6677F">
        <w:rPr>
          <w:color w:val="000000"/>
          <w:sz w:val="28"/>
          <w:szCs w:val="28"/>
        </w:rPr>
        <w:t xml:space="preserve"> </w:t>
      </w:r>
      <w:r w:rsidRPr="00B6677F">
        <w:rPr>
          <w:sz w:val="28"/>
          <w:szCs w:val="28"/>
        </w:rPr>
        <w:t>предприяти</w:t>
      </w:r>
      <w:r w:rsidR="000769F8" w:rsidRPr="00B6677F">
        <w:rPr>
          <w:sz w:val="28"/>
          <w:szCs w:val="28"/>
        </w:rPr>
        <w:t>й</w:t>
      </w:r>
      <w:r w:rsidRPr="00B6677F">
        <w:rPr>
          <w:sz w:val="28"/>
          <w:szCs w:val="28"/>
        </w:rPr>
        <w:t xml:space="preserve"> и организаци</w:t>
      </w:r>
      <w:r w:rsidR="000769F8" w:rsidRPr="00B6677F">
        <w:rPr>
          <w:sz w:val="28"/>
          <w:szCs w:val="28"/>
        </w:rPr>
        <w:t>й</w:t>
      </w:r>
      <w:r w:rsidR="006F4CE6" w:rsidRPr="00B6677F">
        <w:rPr>
          <w:sz w:val="28"/>
          <w:szCs w:val="28"/>
        </w:rPr>
        <w:t>, которыми  в 200</w:t>
      </w:r>
      <w:r w:rsidR="000769F8" w:rsidRPr="00B6677F">
        <w:rPr>
          <w:sz w:val="28"/>
          <w:szCs w:val="28"/>
        </w:rPr>
        <w:t>9</w:t>
      </w:r>
      <w:r w:rsidRPr="00B6677F">
        <w:rPr>
          <w:sz w:val="28"/>
          <w:szCs w:val="28"/>
        </w:rPr>
        <w:t xml:space="preserve"> году отгружено продукции на сумму </w:t>
      </w:r>
      <w:r w:rsidR="000769F8" w:rsidRPr="00B6677F">
        <w:rPr>
          <w:color w:val="000000"/>
          <w:sz w:val="28"/>
          <w:szCs w:val="28"/>
        </w:rPr>
        <w:t>7 460</w:t>
      </w:r>
      <w:r w:rsidRPr="00B6677F">
        <w:rPr>
          <w:color w:val="000000"/>
          <w:sz w:val="28"/>
          <w:szCs w:val="28"/>
        </w:rPr>
        <w:t xml:space="preserve"> млн.</w:t>
      </w:r>
      <w:r w:rsidRPr="00B6677F">
        <w:rPr>
          <w:sz w:val="28"/>
          <w:szCs w:val="28"/>
        </w:rPr>
        <w:t xml:space="preserve"> рублей. При относительно постоянном количестве предприятий занимающихся рассматриваемым видом деятельности на рынке, рост объема </w:t>
      </w:r>
      <w:r w:rsidR="00F14A4F" w:rsidRPr="00B6677F">
        <w:rPr>
          <w:sz w:val="28"/>
          <w:szCs w:val="28"/>
        </w:rPr>
        <w:t>отгруженной</w:t>
      </w:r>
      <w:r w:rsidRPr="00B6677F">
        <w:rPr>
          <w:sz w:val="28"/>
          <w:szCs w:val="28"/>
        </w:rPr>
        <w:t xml:space="preserve"> продукции с 2005 года составил </w:t>
      </w:r>
      <w:r w:rsidR="00F14A4F" w:rsidRPr="00B6677F">
        <w:rPr>
          <w:sz w:val="28"/>
          <w:szCs w:val="28"/>
        </w:rPr>
        <w:t>57</w:t>
      </w:r>
      <w:r w:rsidRPr="00B6677F">
        <w:rPr>
          <w:sz w:val="28"/>
          <w:szCs w:val="28"/>
        </w:rPr>
        <w:t xml:space="preserve">%. Среднегодовой индекс производства за последние пять лет </w:t>
      </w:r>
      <w:r w:rsidR="009F376C" w:rsidRPr="00B6677F">
        <w:rPr>
          <w:sz w:val="28"/>
          <w:szCs w:val="28"/>
        </w:rPr>
        <w:t xml:space="preserve">находится на уровне </w:t>
      </w:r>
      <w:r w:rsidR="00221CAE" w:rsidRPr="00B6677F">
        <w:rPr>
          <w:sz w:val="28"/>
          <w:szCs w:val="28"/>
        </w:rPr>
        <w:t>11</w:t>
      </w:r>
      <w:r w:rsidR="003D61FD" w:rsidRPr="00B6677F">
        <w:rPr>
          <w:sz w:val="28"/>
          <w:szCs w:val="28"/>
        </w:rPr>
        <w:t>4</w:t>
      </w:r>
      <w:r w:rsidR="00221CAE" w:rsidRPr="00B6677F">
        <w:rPr>
          <w:sz w:val="28"/>
          <w:szCs w:val="28"/>
        </w:rPr>
        <w:t>,</w:t>
      </w:r>
      <w:r w:rsidR="003D61FD" w:rsidRPr="00B6677F">
        <w:rPr>
          <w:sz w:val="28"/>
          <w:szCs w:val="28"/>
        </w:rPr>
        <w:t>5</w:t>
      </w:r>
      <w:r w:rsidRPr="00B6677F">
        <w:rPr>
          <w:sz w:val="28"/>
          <w:szCs w:val="28"/>
        </w:rPr>
        <w:t xml:space="preserve">%, в 2007 году показатель достиг наивысшего значения -  122,6%. </w:t>
      </w:r>
      <w:r w:rsidR="00AB440D" w:rsidRPr="00B6677F">
        <w:rPr>
          <w:sz w:val="28"/>
          <w:szCs w:val="28"/>
        </w:rPr>
        <w:t xml:space="preserve">В 2009 году </w:t>
      </w:r>
      <w:r w:rsidR="000351CD" w:rsidRPr="00B6677F">
        <w:rPr>
          <w:sz w:val="28"/>
          <w:szCs w:val="28"/>
        </w:rPr>
        <w:t>индекс производства составил 121,8%.</w:t>
      </w:r>
    </w:p>
    <w:p w:rsidR="00926C71" w:rsidRPr="00B6677F" w:rsidRDefault="00133DAD" w:rsidP="00133DAD">
      <w:pPr>
        <w:ind w:firstLine="708"/>
        <w:jc w:val="both"/>
        <w:rPr>
          <w:color w:val="000000"/>
          <w:sz w:val="28"/>
          <w:szCs w:val="28"/>
        </w:rPr>
      </w:pPr>
      <w:r w:rsidRPr="00B6677F">
        <w:rPr>
          <w:sz w:val="28"/>
          <w:szCs w:val="28"/>
        </w:rPr>
        <w:t>Среднегодовая численность работников этих организаций</w:t>
      </w:r>
      <w:r w:rsidR="000A010E" w:rsidRPr="00B6677F">
        <w:rPr>
          <w:sz w:val="28"/>
          <w:szCs w:val="28"/>
        </w:rPr>
        <w:t xml:space="preserve"> в 2009 году</w:t>
      </w:r>
      <w:r w:rsidRPr="00B6677F">
        <w:rPr>
          <w:sz w:val="28"/>
          <w:szCs w:val="28"/>
        </w:rPr>
        <w:t xml:space="preserve"> составила 4</w:t>
      </w:r>
      <w:r w:rsidR="0036596C" w:rsidRPr="00B6677F">
        <w:rPr>
          <w:sz w:val="28"/>
          <w:szCs w:val="28"/>
        </w:rPr>
        <w:t>378</w:t>
      </w:r>
      <w:r w:rsidRPr="00B6677F">
        <w:rPr>
          <w:color w:val="FF0000"/>
          <w:sz w:val="28"/>
          <w:szCs w:val="28"/>
        </w:rPr>
        <w:t xml:space="preserve"> </w:t>
      </w:r>
      <w:r w:rsidRPr="00B6677F">
        <w:rPr>
          <w:sz w:val="28"/>
          <w:szCs w:val="28"/>
        </w:rPr>
        <w:t xml:space="preserve">человек, по сравнению с 2005 годом она </w:t>
      </w:r>
      <w:r w:rsidR="000A010E" w:rsidRPr="00B6677F">
        <w:rPr>
          <w:sz w:val="28"/>
          <w:szCs w:val="28"/>
        </w:rPr>
        <w:t>осталась на том же уровне (снижение составило всего 5 человек)</w:t>
      </w:r>
      <w:r w:rsidRPr="00B6677F">
        <w:rPr>
          <w:sz w:val="28"/>
          <w:szCs w:val="28"/>
        </w:rPr>
        <w:t xml:space="preserve">. Среднемесячная начисленная заработная плата работников, занятых </w:t>
      </w:r>
      <w:r w:rsidR="00F16870" w:rsidRPr="00B6677F">
        <w:rPr>
          <w:sz w:val="28"/>
          <w:szCs w:val="28"/>
        </w:rPr>
        <w:t xml:space="preserve">на предприятиях </w:t>
      </w:r>
      <w:r w:rsidRPr="00B6677F">
        <w:rPr>
          <w:sz w:val="28"/>
          <w:szCs w:val="28"/>
        </w:rPr>
        <w:t>береговой переработк</w:t>
      </w:r>
      <w:r w:rsidR="00F16870" w:rsidRPr="00B6677F">
        <w:rPr>
          <w:sz w:val="28"/>
          <w:szCs w:val="28"/>
        </w:rPr>
        <w:t>и</w:t>
      </w:r>
      <w:r w:rsidRPr="00B6677F">
        <w:rPr>
          <w:sz w:val="28"/>
          <w:szCs w:val="28"/>
        </w:rPr>
        <w:t xml:space="preserve">, по сравнению с 2005 годом выросла </w:t>
      </w:r>
      <w:r w:rsidRPr="00B6677F">
        <w:rPr>
          <w:color w:val="000000"/>
          <w:sz w:val="28"/>
          <w:szCs w:val="28"/>
        </w:rPr>
        <w:t xml:space="preserve">на </w:t>
      </w:r>
      <w:r w:rsidR="00F16870" w:rsidRPr="00B6677F">
        <w:rPr>
          <w:color w:val="000000"/>
          <w:sz w:val="28"/>
          <w:szCs w:val="28"/>
        </w:rPr>
        <w:t>61</w:t>
      </w:r>
      <w:r w:rsidRPr="00B6677F">
        <w:rPr>
          <w:sz w:val="28"/>
          <w:szCs w:val="28"/>
        </w:rPr>
        <w:t>% и составила 2</w:t>
      </w:r>
      <w:r w:rsidR="00F16870" w:rsidRPr="00B6677F">
        <w:rPr>
          <w:sz w:val="28"/>
          <w:szCs w:val="28"/>
        </w:rPr>
        <w:t>5 617</w:t>
      </w:r>
      <w:r w:rsidRPr="00B6677F">
        <w:rPr>
          <w:sz w:val="28"/>
          <w:szCs w:val="28"/>
        </w:rPr>
        <w:t xml:space="preserve"> рублей. Степень износа основных фондов по данному виду деятельности несколько ниже, чем по виду деятельности «рыболовство», и составила в 200</w:t>
      </w:r>
      <w:r w:rsidR="00895A64" w:rsidRPr="00B6677F">
        <w:rPr>
          <w:sz w:val="28"/>
          <w:szCs w:val="28"/>
        </w:rPr>
        <w:t>9</w:t>
      </w:r>
      <w:r w:rsidRPr="00B6677F">
        <w:rPr>
          <w:sz w:val="28"/>
          <w:szCs w:val="28"/>
        </w:rPr>
        <w:t xml:space="preserve"> </w:t>
      </w:r>
      <w:r w:rsidRPr="00B6677F">
        <w:rPr>
          <w:color w:val="000000"/>
          <w:sz w:val="28"/>
          <w:szCs w:val="28"/>
        </w:rPr>
        <w:t xml:space="preserve">году </w:t>
      </w:r>
      <w:r w:rsidR="00895A64" w:rsidRPr="00B6677F">
        <w:rPr>
          <w:color w:val="000000"/>
          <w:sz w:val="28"/>
          <w:szCs w:val="28"/>
        </w:rPr>
        <w:t>36</w:t>
      </w:r>
      <w:r w:rsidRPr="00B6677F">
        <w:rPr>
          <w:color w:val="000000"/>
          <w:sz w:val="28"/>
          <w:szCs w:val="28"/>
        </w:rPr>
        <w:t xml:space="preserve">% </w:t>
      </w:r>
      <w:r w:rsidR="00184994" w:rsidRPr="00B6677F">
        <w:rPr>
          <w:color w:val="000000"/>
          <w:sz w:val="28"/>
          <w:szCs w:val="28"/>
        </w:rPr>
        <w:t xml:space="preserve">(снижение </w:t>
      </w:r>
      <w:r w:rsidR="00895A64" w:rsidRPr="00B6677F">
        <w:rPr>
          <w:color w:val="000000"/>
          <w:sz w:val="28"/>
          <w:szCs w:val="28"/>
        </w:rPr>
        <w:t xml:space="preserve">по сравнению с 2005 годом </w:t>
      </w:r>
      <w:r w:rsidR="00184994" w:rsidRPr="00B6677F">
        <w:rPr>
          <w:color w:val="000000"/>
          <w:sz w:val="28"/>
          <w:szCs w:val="28"/>
        </w:rPr>
        <w:t>составило</w:t>
      </w:r>
      <w:r w:rsidR="00895A64" w:rsidRPr="00B6677F">
        <w:rPr>
          <w:color w:val="000000"/>
          <w:sz w:val="28"/>
          <w:szCs w:val="28"/>
        </w:rPr>
        <w:t xml:space="preserve"> 0,6%</w:t>
      </w:r>
      <w:r w:rsidR="00184994" w:rsidRPr="00B6677F">
        <w:rPr>
          <w:color w:val="000000"/>
          <w:sz w:val="28"/>
          <w:szCs w:val="28"/>
        </w:rPr>
        <w:t>)</w:t>
      </w:r>
      <w:r w:rsidR="00895A64" w:rsidRPr="00B6677F">
        <w:rPr>
          <w:color w:val="000000"/>
          <w:sz w:val="28"/>
          <w:szCs w:val="28"/>
        </w:rPr>
        <w:t>.</w:t>
      </w:r>
    </w:p>
    <w:p w:rsidR="00133DAD" w:rsidRPr="00B6677F" w:rsidRDefault="00133DAD" w:rsidP="00133DAD">
      <w:pPr>
        <w:ind w:firstLine="708"/>
        <w:jc w:val="both"/>
        <w:rPr>
          <w:sz w:val="28"/>
          <w:szCs w:val="28"/>
        </w:rPr>
      </w:pPr>
      <w:r w:rsidRPr="00B6677F">
        <w:rPr>
          <w:sz w:val="28"/>
          <w:szCs w:val="28"/>
        </w:rPr>
        <w:t>За период с 200</w:t>
      </w:r>
      <w:r w:rsidR="00184994" w:rsidRPr="00B6677F">
        <w:rPr>
          <w:sz w:val="28"/>
          <w:szCs w:val="28"/>
        </w:rPr>
        <w:t>5</w:t>
      </w:r>
      <w:r w:rsidRPr="00B6677F">
        <w:rPr>
          <w:sz w:val="28"/>
          <w:szCs w:val="28"/>
        </w:rPr>
        <w:t xml:space="preserve"> года наблюдается устойчивый рост показателя сальдированного финансового результата (</w:t>
      </w:r>
      <w:r w:rsidR="002E5EF9" w:rsidRPr="00B6677F">
        <w:rPr>
          <w:sz w:val="28"/>
          <w:szCs w:val="28"/>
        </w:rPr>
        <w:t xml:space="preserve">прибыль увеличилась </w:t>
      </w:r>
      <w:r w:rsidRPr="00B6677F">
        <w:rPr>
          <w:sz w:val="28"/>
          <w:szCs w:val="28"/>
        </w:rPr>
        <w:t xml:space="preserve">с </w:t>
      </w:r>
      <w:r w:rsidR="000D1338" w:rsidRPr="00B6677F">
        <w:rPr>
          <w:sz w:val="28"/>
          <w:szCs w:val="28"/>
        </w:rPr>
        <w:t>3,8</w:t>
      </w:r>
      <w:r w:rsidRPr="00B6677F">
        <w:rPr>
          <w:sz w:val="28"/>
          <w:szCs w:val="28"/>
        </w:rPr>
        <w:t xml:space="preserve"> </w:t>
      </w:r>
      <w:r w:rsidRPr="00B6677F">
        <w:rPr>
          <w:color w:val="000000"/>
          <w:sz w:val="28"/>
          <w:szCs w:val="28"/>
        </w:rPr>
        <w:t>млн.</w:t>
      </w:r>
      <w:r w:rsidRPr="00B6677F">
        <w:rPr>
          <w:sz w:val="28"/>
          <w:szCs w:val="28"/>
        </w:rPr>
        <w:t xml:space="preserve"> рублей в 200</w:t>
      </w:r>
      <w:r w:rsidR="000D1338" w:rsidRPr="00B6677F">
        <w:rPr>
          <w:sz w:val="28"/>
          <w:szCs w:val="28"/>
        </w:rPr>
        <w:t>5</w:t>
      </w:r>
      <w:r w:rsidRPr="00B6677F">
        <w:rPr>
          <w:sz w:val="28"/>
          <w:szCs w:val="28"/>
        </w:rPr>
        <w:t xml:space="preserve"> году до </w:t>
      </w:r>
      <w:r w:rsidR="000D1338" w:rsidRPr="00B6677F">
        <w:rPr>
          <w:sz w:val="28"/>
          <w:szCs w:val="28"/>
        </w:rPr>
        <w:t>974,2</w:t>
      </w:r>
      <w:r w:rsidRPr="00B6677F">
        <w:rPr>
          <w:color w:val="FF0000"/>
          <w:sz w:val="28"/>
          <w:szCs w:val="28"/>
        </w:rPr>
        <w:t xml:space="preserve"> </w:t>
      </w:r>
      <w:r w:rsidRPr="00B6677F">
        <w:rPr>
          <w:sz w:val="28"/>
          <w:szCs w:val="28"/>
        </w:rPr>
        <w:t>млн. рублей в 200</w:t>
      </w:r>
      <w:r w:rsidR="000D1338" w:rsidRPr="00B6677F">
        <w:rPr>
          <w:sz w:val="28"/>
          <w:szCs w:val="28"/>
        </w:rPr>
        <w:t>9</w:t>
      </w:r>
      <w:r w:rsidRPr="00B6677F">
        <w:rPr>
          <w:sz w:val="28"/>
          <w:szCs w:val="28"/>
        </w:rPr>
        <w:t xml:space="preserve"> году</w:t>
      </w:r>
      <w:r w:rsidR="003B4A5B" w:rsidRPr="00B6677F">
        <w:rPr>
          <w:sz w:val="28"/>
          <w:szCs w:val="28"/>
        </w:rPr>
        <w:t>),</w:t>
      </w:r>
      <w:r w:rsidR="00184994" w:rsidRPr="00B6677F">
        <w:rPr>
          <w:sz w:val="28"/>
          <w:szCs w:val="28"/>
        </w:rPr>
        <w:t xml:space="preserve"> исключение составляет 2008 год</w:t>
      </w:r>
      <w:r w:rsidR="00B50F07" w:rsidRPr="00B6677F">
        <w:rPr>
          <w:sz w:val="28"/>
          <w:szCs w:val="28"/>
        </w:rPr>
        <w:t>, когда размер прибыли был снижен по отношению к предыдущему году на 80% и составил 99,1 млн. рублей)</w:t>
      </w:r>
      <w:r w:rsidR="00184994" w:rsidRPr="00B6677F">
        <w:rPr>
          <w:sz w:val="28"/>
          <w:szCs w:val="28"/>
        </w:rPr>
        <w:t>.</w:t>
      </w:r>
      <w:r w:rsidRPr="00B6677F">
        <w:rPr>
          <w:sz w:val="28"/>
          <w:szCs w:val="28"/>
        </w:rPr>
        <w:t xml:space="preserve"> </w:t>
      </w:r>
      <w:r w:rsidR="009116FE" w:rsidRPr="00B6677F">
        <w:rPr>
          <w:sz w:val="28"/>
          <w:szCs w:val="28"/>
        </w:rPr>
        <w:t>У</w:t>
      </w:r>
      <w:r w:rsidRPr="00B6677F">
        <w:rPr>
          <w:sz w:val="28"/>
          <w:szCs w:val="28"/>
        </w:rPr>
        <w:t>ровень рентабельности по виду деятельности «пер</w:t>
      </w:r>
      <w:r w:rsidR="00813C31" w:rsidRPr="00B6677F">
        <w:rPr>
          <w:sz w:val="28"/>
          <w:szCs w:val="28"/>
        </w:rPr>
        <w:t>еработка и консервирование рыбо-</w:t>
      </w:r>
      <w:r w:rsidRPr="00B6677F">
        <w:rPr>
          <w:sz w:val="28"/>
          <w:szCs w:val="28"/>
        </w:rPr>
        <w:t xml:space="preserve"> и морепродуктов» в 200</w:t>
      </w:r>
      <w:r w:rsidR="00F36107" w:rsidRPr="00B6677F">
        <w:rPr>
          <w:sz w:val="28"/>
          <w:szCs w:val="28"/>
        </w:rPr>
        <w:t>9</w:t>
      </w:r>
      <w:r w:rsidRPr="00B6677F">
        <w:rPr>
          <w:sz w:val="28"/>
          <w:szCs w:val="28"/>
        </w:rPr>
        <w:t xml:space="preserve"> году </w:t>
      </w:r>
      <w:r w:rsidR="00813C31" w:rsidRPr="00B6677F">
        <w:rPr>
          <w:sz w:val="28"/>
          <w:szCs w:val="28"/>
        </w:rPr>
        <w:t xml:space="preserve">достиг своего максимального значения и </w:t>
      </w:r>
      <w:r w:rsidRPr="00B6677F">
        <w:rPr>
          <w:color w:val="000000"/>
          <w:sz w:val="28"/>
          <w:szCs w:val="28"/>
        </w:rPr>
        <w:t>составил</w:t>
      </w:r>
      <w:r w:rsidR="009116FE" w:rsidRPr="00B6677F">
        <w:rPr>
          <w:color w:val="000000"/>
          <w:sz w:val="28"/>
          <w:szCs w:val="28"/>
        </w:rPr>
        <w:t xml:space="preserve"> </w:t>
      </w:r>
      <w:r w:rsidR="00F36107" w:rsidRPr="00B6677F">
        <w:rPr>
          <w:color w:val="000000"/>
          <w:sz w:val="28"/>
          <w:szCs w:val="28"/>
        </w:rPr>
        <w:t>23,6</w:t>
      </w:r>
      <w:r w:rsidR="009116FE" w:rsidRPr="00B6677F">
        <w:rPr>
          <w:color w:val="000000"/>
          <w:sz w:val="28"/>
          <w:szCs w:val="28"/>
        </w:rPr>
        <w:t>%</w:t>
      </w:r>
      <w:r w:rsidRPr="00B6677F">
        <w:rPr>
          <w:color w:val="000000"/>
          <w:sz w:val="28"/>
          <w:szCs w:val="28"/>
        </w:rPr>
        <w:t xml:space="preserve"> против </w:t>
      </w:r>
      <w:r w:rsidR="00F36107" w:rsidRPr="00B6677F">
        <w:rPr>
          <w:color w:val="000000"/>
          <w:sz w:val="28"/>
          <w:szCs w:val="28"/>
        </w:rPr>
        <w:t>5,4</w:t>
      </w:r>
      <w:r w:rsidRPr="00B6677F">
        <w:rPr>
          <w:color w:val="000000"/>
          <w:sz w:val="28"/>
          <w:szCs w:val="28"/>
        </w:rPr>
        <w:t>% в 200</w:t>
      </w:r>
      <w:r w:rsidR="00F36107" w:rsidRPr="00B6677F">
        <w:rPr>
          <w:color w:val="000000"/>
          <w:sz w:val="28"/>
          <w:szCs w:val="28"/>
        </w:rPr>
        <w:t>5</w:t>
      </w:r>
      <w:r w:rsidRPr="00B6677F">
        <w:rPr>
          <w:color w:val="000000"/>
          <w:sz w:val="28"/>
          <w:szCs w:val="28"/>
        </w:rPr>
        <w:t xml:space="preserve"> году</w:t>
      </w:r>
      <w:r w:rsidR="009116FE" w:rsidRPr="00B6677F">
        <w:rPr>
          <w:color w:val="000000"/>
          <w:sz w:val="28"/>
          <w:szCs w:val="28"/>
        </w:rPr>
        <w:t>.</w:t>
      </w:r>
      <w:r w:rsidR="00CF6B80" w:rsidRPr="00B6677F">
        <w:rPr>
          <w:color w:val="000000"/>
          <w:sz w:val="28"/>
          <w:szCs w:val="28"/>
        </w:rPr>
        <w:t xml:space="preserve"> </w:t>
      </w:r>
      <w:r w:rsidR="00E13C91" w:rsidRPr="00B6677F">
        <w:rPr>
          <w:color w:val="000000"/>
          <w:sz w:val="28"/>
          <w:szCs w:val="28"/>
        </w:rPr>
        <w:t>Определенное с</w:t>
      </w:r>
      <w:r w:rsidR="00CF6B80" w:rsidRPr="00B6677F">
        <w:rPr>
          <w:color w:val="000000"/>
          <w:sz w:val="28"/>
          <w:szCs w:val="28"/>
        </w:rPr>
        <w:t>нижение эффективности деятельности предприятий регионального рыбопромышленного комплекса</w:t>
      </w:r>
      <w:r w:rsidR="00791385" w:rsidRPr="00B6677F">
        <w:rPr>
          <w:color w:val="000000"/>
          <w:sz w:val="28"/>
          <w:szCs w:val="28"/>
        </w:rPr>
        <w:t xml:space="preserve"> </w:t>
      </w:r>
      <w:r w:rsidR="008E66B2" w:rsidRPr="00B6677F">
        <w:rPr>
          <w:color w:val="000000"/>
          <w:sz w:val="28"/>
          <w:szCs w:val="28"/>
        </w:rPr>
        <w:t xml:space="preserve">в 2008 году </w:t>
      </w:r>
      <w:r w:rsidR="00791385" w:rsidRPr="00B6677F">
        <w:rPr>
          <w:color w:val="000000"/>
          <w:sz w:val="28"/>
          <w:szCs w:val="28"/>
        </w:rPr>
        <w:t>обусловлено, во многом, влиянием мирового финансового и экономического кризиса.</w:t>
      </w:r>
    </w:p>
    <w:p w:rsidR="00133DAD" w:rsidRPr="00B6677F" w:rsidRDefault="00133DAD" w:rsidP="00133DAD">
      <w:pPr>
        <w:ind w:firstLine="709"/>
        <w:jc w:val="both"/>
        <w:rPr>
          <w:sz w:val="28"/>
          <w:szCs w:val="28"/>
        </w:rPr>
      </w:pPr>
      <w:r w:rsidRPr="00B6677F">
        <w:rPr>
          <w:sz w:val="28"/>
          <w:szCs w:val="28"/>
        </w:rPr>
        <w:t>В 200</w:t>
      </w:r>
      <w:r w:rsidR="008E66B2" w:rsidRPr="00B6677F">
        <w:rPr>
          <w:sz w:val="28"/>
          <w:szCs w:val="28"/>
        </w:rPr>
        <w:t>9</w:t>
      </w:r>
      <w:r w:rsidRPr="00B6677F">
        <w:rPr>
          <w:sz w:val="28"/>
          <w:szCs w:val="28"/>
        </w:rPr>
        <w:t xml:space="preserve"> году предприятиями края </w:t>
      </w:r>
      <w:r w:rsidRPr="00B6677F">
        <w:rPr>
          <w:color w:val="000000"/>
          <w:sz w:val="28"/>
          <w:szCs w:val="28"/>
        </w:rPr>
        <w:t xml:space="preserve">выловлено </w:t>
      </w:r>
      <w:r w:rsidR="008E66B2" w:rsidRPr="00B6677F">
        <w:rPr>
          <w:color w:val="000000"/>
          <w:sz w:val="28"/>
          <w:szCs w:val="28"/>
        </w:rPr>
        <w:t>838,9</w:t>
      </w:r>
      <w:r w:rsidRPr="00B6677F">
        <w:rPr>
          <w:color w:val="000000"/>
          <w:sz w:val="28"/>
          <w:szCs w:val="28"/>
        </w:rPr>
        <w:t xml:space="preserve"> тыс.</w:t>
      </w:r>
      <w:r w:rsidRPr="00B6677F">
        <w:rPr>
          <w:sz w:val="28"/>
          <w:szCs w:val="28"/>
        </w:rPr>
        <w:t xml:space="preserve"> тонн рыбы и морепродуктов, </w:t>
      </w:r>
      <w:r w:rsidR="004A7564" w:rsidRPr="00B6677F">
        <w:rPr>
          <w:sz w:val="28"/>
          <w:szCs w:val="28"/>
        </w:rPr>
        <w:t>что составляет</w:t>
      </w:r>
      <w:r w:rsidRPr="00B6677F">
        <w:rPr>
          <w:sz w:val="28"/>
          <w:szCs w:val="28"/>
        </w:rPr>
        <w:t xml:space="preserve"> </w:t>
      </w:r>
      <w:r w:rsidR="00806FBF" w:rsidRPr="00B6677F">
        <w:rPr>
          <w:sz w:val="28"/>
          <w:szCs w:val="28"/>
        </w:rPr>
        <w:t>23</w:t>
      </w:r>
      <w:r w:rsidRPr="00B6677F">
        <w:rPr>
          <w:color w:val="000000"/>
          <w:sz w:val="28"/>
          <w:szCs w:val="28"/>
        </w:rPr>
        <w:t>% общего</w:t>
      </w:r>
      <w:r w:rsidRPr="00B6677F">
        <w:rPr>
          <w:sz w:val="28"/>
          <w:szCs w:val="28"/>
        </w:rPr>
        <w:t xml:space="preserve"> улова по России и </w:t>
      </w:r>
      <w:r w:rsidRPr="00B6677F">
        <w:rPr>
          <w:color w:val="000000"/>
          <w:sz w:val="28"/>
          <w:szCs w:val="28"/>
        </w:rPr>
        <w:t>3</w:t>
      </w:r>
      <w:r w:rsidR="009C2112" w:rsidRPr="00B6677F">
        <w:rPr>
          <w:color w:val="000000"/>
          <w:sz w:val="28"/>
          <w:szCs w:val="28"/>
        </w:rPr>
        <w:t>4</w:t>
      </w:r>
      <w:r w:rsidRPr="00B6677F">
        <w:rPr>
          <w:color w:val="000000"/>
          <w:sz w:val="28"/>
          <w:szCs w:val="28"/>
        </w:rPr>
        <w:t>% добычи</w:t>
      </w:r>
      <w:r w:rsidRPr="00B6677F">
        <w:rPr>
          <w:sz w:val="28"/>
          <w:szCs w:val="28"/>
        </w:rPr>
        <w:t xml:space="preserve"> </w:t>
      </w:r>
      <w:r w:rsidR="003D12FA" w:rsidRPr="00B6677F">
        <w:rPr>
          <w:sz w:val="28"/>
          <w:szCs w:val="28"/>
        </w:rPr>
        <w:t>по Дальневосточному федеральному округу</w:t>
      </w:r>
      <w:r w:rsidRPr="00B6677F">
        <w:rPr>
          <w:sz w:val="28"/>
          <w:szCs w:val="28"/>
        </w:rPr>
        <w:t xml:space="preserve">. Промысел, в основном, осуществляется в </w:t>
      </w:r>
      <w:r w:rsidR="009C2112" w:rsidRPr="00B6677F">
        <w:rPr>
          <w:sz w:val="28"/>
          <w:szCs w:val="28"/>
        </w:rPr>
        <w:t xml:space="preserve">исключительной </w:t>
      </w:r>
      <w:r w:rsidRPr="00B6677F">
        <w:rPr>
          <w:sz w:val="28"/>
          <w:szCs w:val="28"/>
        </w:rPr>
        <w:t>экономической зоне Рос</w:t>
      </w:r>
      <w:r w:rsidR="009C2112" w:rsidRPr="00B6677F">
        <w:rPr>
          <w:sz w:val="28"/>
          <w:szCs w:val="28"/>
        </w:rPr>
        <w:t>сии</w:t>
      </w:r>
      <w:r w:rsidRPr="00B6677F">
        <w:rPr>
          <w:sz w:val="28"/>
          <w:szCs w:val="28"/>
        </w:rPr>
        <w:t>. Основной объём уловов (</w:t>
      </w:r>
      <w:r w:rsidR="0066607B" w:rsidRPr="00B6677F">
        <w:rPr>
          <w:sz w:val="28"/>
          <w:szCs w:val="28"/>
        </w:rPr>
        <w:t xml:space="preserve">около </w:t>
      </w:r>
      <w:r w:rsidRPr="00B6677F">
        <w:rPr>
          <w:sz w:val="28"/>
          <w:szCs w:val="28"/>
        </w:rPr>
        <w:t>6</w:t>
      </w:r>
      <w:r w:rsidR="00D6181A" w:rsidRPr="00B6677F">
        <w:rPr>
          <w:sz w:val="28"/>
          <w:szCs w:val="28"/>
        </w:rPr>
        <w:t>0%) приходится на Охотское море</w:t>
      </w:r>
      <w:r w:rsidRPr="00B6677F">
        <w:rPr>
          <w:sz w:val="28"/>
          <w:szCs w:val="28"/>
        </w:rPr>
        <w:t>. Другими важными районами остаются Восточно-Камчат</w:t>
      </w:r>
      <w:r w:rsidR="00812E1D" w:rsidRPr="00B6677F">
        <w:rPr>
          <w:sz w:val="28"/>
          <w:szCs w:val="28"/>
        </w:rPr>
        <w:t>ский и Западно-Беринговоморский</w:t>
      </w:r>
      <w:r w:rsidRPr="00B6677F">
        <w:rPr>
          <w:sz w:val="28"/>
          <w:szCs w:val="28"/>
        </w:rPr>
        <w:t>.</w:t>
      </w:r>
    </w:p>
    <w:p w:rsidR="00133DAD" w:rsidRPr="00B6677F" w:rsidRDefault="00A50D48" w:rsidP="00133DAD">
      <w:pPr>
        <w:pStyle w:val="32"/>
        <w:spacing w:line="240" w:lineRule="auto"/>
        <w:rPr>
          <w:szCs w:val="28"/>
        </w:rPr>
      </w:pPr>
      <w:r w:rsidRPr="00B6677F">
        <w:rPr>
          <w:szCs w:val="28"/>
        </w:rPr>
        <w:t>Динамика уловов по годам характеризуется нестабильностью</w:t>
      </w:r>
      <w:r w:rsidR="0048400E" w:rsidRPr="00B6677F">
        <w:rPr>
          <w:szCs w:val="28"/>
        </w:rPr>
        <w:t xml:space="preserve"> (Таблица 3)</w:t>
      </w:r>
      <w:r w:rsidRPr="00B6677F">
        <w:rPr>
          <w:szCs w:val="28"/>
        </w:rPr>
        <w:t xml:space="preserve">. </w:t>
      </w:r>
      <w:r w:rsidR="00133DAD" w:rsidRPr="00B6677F">
        <w:rPr>
          <w:szCs w:val="28"/>
        </w:rPr>
        <w:t xml:space="preserve">По сравнению с </w:t>
      </w:r>
      <w:r w:rsidR="00133DAD" w:rsidRPr="00B6677F">
        <w:rPr>
          <w:color w:val="000000"/>
          <w:szCs w:val="28"/>
        </w:rPr>
        <w:t>200</w:t>
      </w:r>
      <w:r w:rsidR="004757CE" w:rsidRPr="00B6677F">
        <w:rPr>
          <w:color w:val="000000"/>
          <w:szCs w:val="28"/>
        </w:rPr>
        <w:t>5</w:t>
      </w:r>
      <w:r w:rsidR="00133DAD" w:rsidRPr="00B6677F">
        <w:rPr>
          <w:color w:val="000000"/>
          <w:szCs w:val="28"/>
        </w:rPr>
        <w:t xml:space="preserve"> </w:t>
      </w:r>
      <w:r w:rsidR="00133DAD" w:rsidRPr="00B6677F">
        <w:rPr>
          <w:szCs w:val="28"/>
        </w:rPr>
        <w:t>годом уловы рыбы</w:t>
      </w:r>
      <w:r w:rsidR="0048400E" w:rsidRPr="00B6677F">
        <w:rPr>
          <w:szCs w:val="28"/>
        </w:rPr>
        <w:t xml:space="preserve"> и морепродуктов</w:t>
      </w:r>
      <w:r w:rsidR="00133DAD" w:rsidRPr="00B6677F">
        <w:rPr>
          <w:szCs w:val="28"/>
        </w:rPr>
        <w:t xml:space="preserve"> в крае </w:t>
      </w:r>
      <w:r w:rsidR="00133DAD" w:rsidRPr="00B6677F">
        <w:rPr>
          <w:color w:val="000000"/>
          <w:szCs w:val="28"/>
        </w:rPr>
        <w:t xml:space="preserve">увеличены на </w:t>
      </w:r>
      <w:r w:rsidR="004757CE" w:rsidRPr="00B6677F">
        <w:rPr>
          <w:color w:val="000000"/>
          <w:szCs w:val="28"/>
        </w:rPr>
        <w:t>43</w:t>
      </w:r>
      <w:r w:rsidR="00133DAD" w:rsidRPr="00B6677F">
        <w:rPr>
          <w:color w:val="000000"/>
          <w:szCs w:val="28"/>
        </w:rPr>
        <w:t xml:space="preserve">% и достигли </w:t>
      </w:r>
      <w:r w:rsidR="0048400E" w:rsidRPr="00B6677F">
        <w:rPr>
          <w:color w:val="000000"/>
          <w:szCs w:val="28"/>
        </w:rPr>
        <w:t>838 900</w:t>
      </w:r>
      <w:r w:rsidR="00133DAD" w:rsidRPr="00B6677F">
        <w:rPr>
          <w:color w:val="000000"/>
          <w:szCs w:val="28"/>
        </w:rPr>
        <w:t xml:space="preserve"> тонн</w:t>
      </w:r>
      <w:r w:rsidR="003E0648" w:rsidRPr="00B6677F">
        <w:rPr>
          <w:color w:val="000000"/>
          <w:szCs w:val="28"/>
        </w:rPr>
        <w:t>ы</w:t>
      </w:r>
      <w:r w:rsidR="00133DAD" w:rsidRPr="00B6677F">
        <w:rPr>
          <w:color w:val="000000"/>
          <w:szCs w:val="28"/>
        </w:rPr>
        <w:t>.</w:t>
      </w:r>
      <w:r w:rsidR="00133DAD" w:rsidRPr="00B6677F">
        <w:rPr>
          <w:szCs w:val="28"/>
        </w:rPr>
        <w:t xml:space="preserve"> </w:t>
      </w:r>
    </w:p>
    <w:p w:rsidR="00133DAD" w:rsidRDefault="00133DAD" w:rsidP="00133DAD">
      <w:pPr>
        <w:pStyle w:val="a7"/>
        <w:jc w:val="right"/>
        <w:rPr>
          <w:i/>
          <w:sz w:val="28"/>
          <w:szCs w:val="28"/>
        </w:rPr>
      </w:pPr>
      <w:r w:rsidRPr="00B6677F">
        <w:rPr>
          <w:i/>
          <w:sz w:val="28"/>
          <w:szCs w:val="28"/>
        </w:rPr>
        <w:t xml:space="preserve">Таблица 3 </w:t>
      </w:r>
    </w:p>
    <w:p w:rsidR="00A83978" w:rsidRPr="00B6677F" w:rsidRDefault="00A83978" w:rsidP="00133DAD">
      <w:pPr>
        <w:pStyle w:val="a7"/>
        <w:jc w:val="right"/>
        <w:rPr>
          <w:i/>
          <w:sz w:val="28"/>
          <w:szCs w:val="28"/>
        </w:rPr>
      </w:pPr>
    </w:p>
    <w:p w:rsidR="00133DAD" w:rsidRPr="00B6677F" w:rsidRDefault="00133DAD" w:rsidP="00133DAD">
      <w:pPr>
        <w:pStyle w:val="a7"/>
        <w:jc w:val="center"/>
        <w:rPr>
          <w:b/>
          <w:sz w:val="28"/>
          <w:szCs w:val="28"/>
        </w:rPr>
      </w:pPr>
      <w:r w:rsidRPr="00B6677F">
        <w:rPr>
          <w:b/>
          <w:sz w:val="28"/>
          <w:szCs w:val="28"/>
        </w:rPr>
        <w:t>Уловы рыбы по видам, включая добычу морепродуктов (тонн)</w:t>
      </w:r>
    </w:p>
    <w:p w:rsidR="00F15A38" w:rsidRDefault="00F15A38" w:rsidP="00133DAD">
      <w:pPr>
        <w:pStyle w:val="a7"/>
        <w:jc w:val="center"/>
      </w:pPr>
    </w:p>
    <w:tbl>
      <w:tblPr>
        <w:tblW w:w="91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60"/>
        <w:gridCol w:w="1260"/>
        <w:gridCol w:w="1260"/>
        <w:gridCol w:w="1440"/>
        <w:gridCol w:w="1440"/>
      </w:tblGrid>
      <w:tr w:rsidR="0048400E" w:rsidRPr="00B6677F">
        <w:trPr>
          <w:cantSplit/>
          <w:tblHeader/>
        </w:trPr>
        <w:tc>
          <w:tcPr>
            <w:tcW w:w="2448" w:type="dxa"/>
          </w:tcPr>
          <w:p w:rsidR="0048400E" w:rsidRPr="00B6677F" w:rsidRDefault="0048400E" w:rsidP="00133DAD">
            <w:pPr>
              <w:jc w:val="center"/>
              <w:rPr>
                <w:b/>
                <w:sz w:val="22"/>
                <w:szCs w:val="22"/>
              </w:rPr>
            </w:pPr>
          </w:p>
        </w:tc>
        <w:tc>
          <w:tcPr>
            <w:tcW w:w="1260" w:type="dxa"/>
          </w:tcPr>
          <w:p w:rsidR="0048400E" w:rsidRPr="00B6677F" w:rsidRDefault="0048400E" w:rsidP="005E50AD">
            <w:pPr>
              <w:jc w:val="center"/>
              <w:rPr>
                <w:b/>
                <w:sz w:val="22"/>
                <w:szCs w:val="22"/>
              </w:rPr>
            </w:pPr>
            <w:r w:rsidRPr="00B6677F">
              <w:rPr>
                <w:b/>
                <w:sz w:val="22"/>
                <w:szCs w:val="22"/>
              </w:rPr>
              <w:t>2005</w:t>
            </w:r>
          </w:p>
        </w:tc>
        <w:tc>
          <w:tcPr>
            <w:tcW w:w="1260" w:type="dxa"/>
          </w:tcPr>
          <w:p w:rsidR="0048400E" w:rsidRPr="00B6677F" w:rsidRDefault="0048400E" w:rsidP="005E50AD">
            <w:pPr>
              <w:jc w:val="center"/>
              <w:rPr>
                <w:b/>
                <w:sz w:val="22"/>
                <w:szCs w:val="22"/>
              </w:rPr>
            </w:pPr>
            <w:r w:rsidRPr="00B6677F">
              <w:rPr>
                <w:b/>
                <w:sz w:val="22"/>
                <w:szCs w:val="22"/>
              </w:rPr>
              <w:t>2006</w:t>
            </w:r>
          </w:p>
        </w:tc>
        <w:tc>
          <w:tcPr>
            <w:tcW w:w="1260" w:type="dxa"/>
          </w:tcPr>
          <w:p w:rsidR="0048400E" w:rsidRPr="00B6677F" w:rsidRDefault="0048400E" w:rsidP="005E50AD">
            <w:pPr>
              <w:jc w:val="center"/>
              <w:rPr>
                <w:b/>
                <w:sz w:val="22"/>
                <w:szCs w:val="22"/>
                <w:lang w:val="en-US"/>
              </w:rPr>
            </w:pPr>
            <w:r w:rsidRPr="00B6677F">
              <w:rPr>
                <w:b/>
                <w:sz w:val="22"/>
                <w:szCs w:val="22"/>
                <w:lang w:val="en-US"/>
              </w:rPr>
              <w:t>2007</w:t>
            </w:r>
          </w:p>
        </w:tc>
        <w:tc>
          <w:tcPr>
            <w:tcW w:w="1440" w:type="dxa"/>
          </w:tcPr>
          <w:p w:rsidR="0048400E" w:rsidRPr="00B6677F" w:rsidRDefault="0048400E" w:rsidP="005E50AD">
            <w:pPr>
              <w:jc w:val="center"/>
              <w:rPr>
                <w:b/>
                <w:sz w:val="22"/>
                <w:szCs w:val="22"/>
              </w:rPr>
            </w:pPr>
            <w:r w:rsidRPr="00B6677F">
              <w:rPr>
                <w:b/>
                <w:sz w:val="22"/>
                <w:szCs w:val="22"/>
              </w:rPr>
              <w:t>2008</w:t>
            </w:r>
          </w:p>
        </w:tc>
        <w:tc>
          <w:tcPr>
            <w:tcW w:w="1440" w:type="dxa"/>
          </w:tcPr>
          <w:p w:rsidR="0048400E" w:rsidRPr="00B6677F" w:rsidRDefault="0048400E" w:rsidP="005E50AD">
            <w:pPr>
              <w:jc w:val="center"/>
              <w:rPr>
                <w:b/>
                <w:sz w:val="22"/>
                <w:szCs w:val="22"/>
              </w:rPr>
            </w:pPr>
            <w:r w:rsidRPr="00B6677F">
              <w:rPr>
                <w:b/>
                <w:sz w:val="22"/>
                <w:szCs w:val="22"/>
              </w:rPr>
              <w:t>2009</w:t>
            </w:r>
          </w:p>
        </w:tc>
      </w:tr>
      <w:tr w:rsidR="0048400E" w:rsidRPr="00B6677F">
        <w:trPr>
          <w:cantSplit/>
        </w:trPr>
        <w:tc>
          <w:tcPr>
            <w:tcW w:w="2448" w:type="dxa"/>
          </w:tcPr>
          <w:p w:rsidR="0048400E" w:rsidRPr="00B6677F" w:rsidRDefault="0048400E" w:rsidP="00133DAD">
            <w:pPr>
              <w:rPr>
                <w:b/>
                <w:sz w:val="22"/>
                <w:szCs w:val="22"/>
              </w:rPr>
            </w:pPr>
            <w:r w:rsidRPr="00B6677F">
              <w:rPr>
                <w:b/>
                <w:sz w:val="22"/>
                <w:szCs w:val="22"/>
              </w:rPr>
              <w:t>Всего</w:t>
            </w:r>
          </w:p>
        </w:tc>
        <w:tc>
          <w:tcPr>
            <w:tcW w:w="1260" w:type="dxa"/>
          </w:tcPr>
          <w:p w:rsidR="0048400E" w:rsidRPr="00B6677F" w:rsidRDefault="0048400E" w:rsidP="005E50AD">
            <w:pPr>
              <w:jc w:val="center"/>
              <w:rPr>
                <w:b/>
                <w:sz w:val="22"/>
                <w:szCs w:val="22"/>
              </w:rPr>
            </w:pPr>
            <w:r w:rsidRPr="00B6677F">
              <w:rPr>
                <w:b/>
                <w:sz w:val="22"/>
                <w:szCs w:val="22"/>
              </w:rPr>
              <w:t>586640</w:t>
            </w:r>
          </w:p>
        </w:tc>
        <w:tc>
          <w:tcPr>
            <w:tcW w:w="1260" w:type="dxa"/>
          </w:tcPr>
          <w:p w:rsidR="0048400E" w:rsidRPr="00B6677F" w:rsidRDefault="0048400E" w:rsidP="005E50AD">
            <w:pPr>
              <w:jc w:val="center"/>
              <w:rPr>
                <w:b/>
                <w:sz w:val="22"/>
                <w:szCs w:val="22"/>
              </w:rPr>
            </w:pPr>
            <w:r w:rsidRPr="00B6677F">
              <w:rPr>
                <w:b/>
                <w:sz w:val="22"/>
                <w:szCs w:val="22"/>
              </w:rPr>
              <w:t>613212</w:t>
            </w:r>
          </w:p>
        </w:tc>
        <w:tc>
          <w:tcPr>
            <w:tcW w:w="1260" w:type="dxa"/>
          </w:tcPr>
          <w:p w:rsidR="0048400E" w:rsidRPr="00B6677F" w:rsidRDefault="0048400E" w:rsidP="005E50AD">
            <w:pPr>
              <w:jc w:val="center"/>
              <w:rPr>
                <w:b/>
                <w:sz w:val="22"/>
                <w:szCs w:val="22"/>
              </w:rPr>
            </w:pPr>
            <w:r w:rsidRPr="00B6677F">
              <w:rPr>
                <w:b/>
                <w:sz w:val="22"/>
                <w:szCs w:val="22"/>
              </w:rPr>
              <w:t>690100</w:t>
            </w:r>
          </w:p>
        </w:tc>
        <w:tc>
          <w:tcPr>
            <w:tcW w:w="1440" w:type="dxa"/>
          </w:tcPr>
          <w:p w:rsidR="0048400E" w:rsidRPr="00B6677F" w:rsidRDefault="0048400E" w:rsidP="005E50AD">
            <w:pPr>
              <w:jc w:val="center"/>
              <w:rPr>
                <w:b/>
                <w:sz w:val="22"/>
                <w:szCs w:val="22"/>
              </w:rPr>
            </w:pPr>
            <w:r w:rsidRPr="00B6677F">
              <w:rPr>
                <w:b/>
                <w:sz w:val="22"/>
                <w:szCs w:val="22"/>
              </w:rPr>
              <w:t>727653</w:t>
            </w:r>
          </w:p>
        </w:tc>
        <w:tc>
          <w:tcPr>
            <w:tcW w:w="1440" w:type="dxa"/>
          </w:tcPr>
          <w:p w:rsidR="0048400E" w:rsidRPr="00B6677F" w:rsidRDefault="0048400E" w:rsidP="005E50AD">
            <w:pPr>
              <w:jc w:val="center"/>
              <w:rPr>
                <w:b/>
                <w:sz w:val="22"/>
                <w:szCs w:val="22"/>
              </w:rPr>
            </w:pPr>
            <w:r w:rsidRPr="00B6677F">
              <w:rPr>
                <w:b/>
                <w:sz w:val="22"/>
                <w:szCs w:val="22"/>
              </w:rPr>
              <w:t>838900</w:t>
            </w:r>
          </w:p>
        </w:tc>
      </w:tr>
      <w:tr w:rsidR="0048400E" w:rsidRPr="00B6677F">
        <w:trPr>
          <w:cantSplit/>
        </w:trPr>
        <w:tc>
          <w:tcPr>
            <w:tcW w:w="2448" w:type="dxa"/>
          </w:tcPr>
          <w:p w:rsidR="0048400E" w:rsidRPr="00B6677F" w:rsidRDefault="0048400E" w:rsidP="00133DAD">
            <w:pPr>
              <w:ind w:left="284"/>
              <w:rPr>
                <w:sz w:val="22"/>
                <w:szCs w:val="22"/>
              </w:rPr>
            </w:pPr>
            <w:r w:rsidRPr="00B6677F">
              <w:rPr>
                <w:sz w:val="22"/>
                <w:szCs w:val="22"/>
              </w:rPr>
              <w:t>в том числе:</w:t>
            </w:r>
          </w:p>
        </w:tc>
        <w:tc>
          <w:tcPr>
            <w:tcW w:w="1260" w:type="dxa"/>
          </w:tcPr>
          <w:p w:rsidR="0048400E" w:rsidRPr="00B6677F" w:rsidRDefault="0048400E" w:rsidP="005E50AD">
            <w:pPr>
              <w:jc w:val="center"/>
              <w:rPr>
                <w:sz w:val="22"/>
                <w:szCs w:val="22"/>
              </w:rPr>
            </w:pPr>
          </w:p>
        </w:tc>
        <w:tc>
          <w:tcPr>
            <w:tcW w:w="1260" w:type="dxa"/>
          </w:tcPr>
          <w:p w:rsidR="0048400E" w:rsidRPr="00B6677F" w:rsidRDefault="0048400E" w:rsidP="005E50AD">
            <w:pPr>
              <w:jc w:val="center"/>
              <w:rPr>
                <w:sz w:val="22"/>
                <w:szCs w:val="22"/>
              </w:rPr>
            </w:pPr>
          </w:p>
        </w:tc>
        <w:tc>
          <w:tcPr>
            <w:tcW w:w="1260" w:type="dxa"/>
          </w:tcPr>
          <w:p w:rsidR="0048400E" w:rsidRPr="00B6677F" w:rsidRDefault="0048400E" w:rsidP="005E50AD">
            <w:pPr>
              <w:jc w:val="center"/>
              <w:rPr>
                <w:sz w:val="22"/>
                <w:szCs w:val="22"/>
              </w:rPr>
            </w:pPr>
          </w:p>
        </w:tc>
        <w:tc>
          <w:tcPr>
            <w:tcW w:w="1440" w:type="dxa"/>
          </w:tcPr>
          <w:p w:rsidR="0048400E" w:rsidRPr="00B6677F" w:rsidRDefault="0048400E" w:rsidP="005E50AD">
            <w:pPr>
              <w:jc w:val="center"/>
              <w:rPr>
                <w:sz w:val="22"/>
                <w:szCs w:val="22"/>
              </w:rPr>
            </w:pPr>
          </w:p>
        </w:tc>
        <w:tc>
          <w:tcPr>
            <w:tcW w:w="1440" w:type="dxa"/>
          </w:tcPr>
          <w:p w:rsidR="0048400E" w:rsidRPr="00B6677F" w:rsidRDefault="0048400E" w:rsidP="005E50AD">
            <w:pPr>
              <w:jc w:val="center"/>
              <w:rPr>
                <w:sz w:val="22"/>
                <w:szCs w:val="22"/>
              </w:rPr>
            </w:pP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сельдь</w:t>
            </w:r>
          </w:p>
        </w:tc>
        <w:tc>
          <w:tcPr>
            <w:tcW w:w="1260" w:type="dxa"/>
          </w:tcPr>
          <w:p w:rsidR="0048400E" w:rsidRPr="00B6677F" w:rsidRDefault="0048400E" w:rsidP="005E50AD">
            <w:pPr>
              <w:jc w:val="center"/>
              <w:rPr>
                <w:sz w:val="22"/>
                <w:szCs w:val="22"/>
              </w:rPr>
            </w:pPr>
            <w:r w:rsidRPr="00B6677F">
              <w:rPr>
                <w:sz w:val="22"/>
                <w:szCs w:val="22"/>
              </w:rPr>
              <w:t>18751</w:t>
            </w:r>
          </w:p>
        </w:tc>
        <w:tc>
          <w:tcPr>
            <w:tcW w:w="1260" w:type="dxa"/>
          </w:tcPr>
          <w:p w:rsidR="0048400E" w:rsidRPr="00B6677F" w:rsidRDefault="0048400E" w:rsidP="005E50AD">
            <w:pPr>
              <w:jc w:val="center"/>
              <w:rPr>
                <w:sz w:val="22"/>
                <w:szCs w:val="22"/>
              </w:rPr>
            </w:pPr>
            <w:r w:rsidRPr="00B6677F">
              <w:rPr>
                <w:sz w:val="22"/>
                <w:szCs w:val="22"/>
              </w:rPr>
              <w:t>22329</w:t>
            </w:r>
          </w:p>
        </w:tc>
        <w:tc>
          <w:tcPr>
            <w:tcW w:w="1260" w:type="dxa"/>
          </w:tcPr>
          <w:p w:rsidR="0048400E" w:rsidRPr="00B6677F" w:rsidRDefault="0048400E" w:rsidP="005E50AD">
            <w:pPr>
              <w:jc w:val="center"/>
              <w:rPr>
                <w:sz w:val="22"/>
                <w:szCs w:val="22"/>
              </w:rPr>
            </w:pPr>
            <w:r w:rsidRPr="00B6677F">
              <w:rPr>
                <w:sz w:val="22"/>
                <w:szCs w:val="22"/>
              </w:rPr>
              <w:t>17724</w:t>
            </w:r>
          </w:p>
        </w:tc>
        <w:tc>
          <w:tcPr>
            <w:tcW w:w="1440" w:type="dxa"/>
          </w:tcPr>
          <w:p w:rsidR="0048400E" w:rsidRPr="00B6677F" w:rsidRDefault="0048400E" w:rsidP="005E50AD">
            <w:pPr>
              <w:jc w:val="center"/>
              <w:rPr>
                <w:sz w:val="22"/>
                <w:szCs w:val="22"/>
              </w:rPr>
            </w:pPr>
            <w:r w:rsidRPr="00B6677F">
              <w:rPr>
                <w:sz w:val="22"/>
                <w:szCs w:val="22"/>
              </w:rPr>
              <w:t>12501</w:t>
            </w:r>
          </w:p>
        </w:tc>
        <w:tc>
          <w:tcPr>
            <w:tcW w:w="1440" w:type="dxa"/>
          </w:tcPr>
          <w:p w:rsidR="0048400E" w:rsidRPr="00B6677F" w:rsidRDefault="006E203F" w:rsidP="005E50AD">
            <w:pPr>
              <w:jc w:val="center"/>
              <w:rPr>
                <w:sz w:val="22"/>
                <w:szCs w:val="22"/>
              </w:rPr>
            </w:pPr>
            <w:r w:rsidRPr="00B6677F">
              <w:rPr>
                <w:sz w:val="22"/>
                <w:szCs w:val="22"/>
              </w:rPr>
              <w:t>20384</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сайра</w:t>
            </w:r>
          </w:p>
        </w:tc>
        <w:tc>
          <w:tcPr>
            <w:tcW w:w="1260" w:type="dxa"/>
          </w:tcPr>
          <w:p w:rsidR="0048400E" w:rsidRPr="00B6677F" w:rsidRDefault="0048400E" w:rsidP="005E50AD">
            <w:pPr>
              <w:jc w:val="center"/>
              <w:rPr>
                <w:sz w:val="22"/>
                <w:szCs w:val="22"/>
              </w:rPr>
            </w:pPr>
            <w:r w:rsidRPr="00B6677F">
              <w:rPr>
                <w:sz w:val="22"/>
                <w:szCs w:val="22"/>
              </w:rPr>
              <w:t>2098</w:t>
            </w:r>
          </w:p>
        </w:tc>
        <w:tc>
          <w:tcPr>
            <w:tcW w:w="1260" w:type="dxa"/>
          </w:tcPr>
          <w:p w:rsidR="0048400E" w:rsidRPr="00B6677F" w:rsidRDefault="0048400E" w:rsidP="005E50AD">
            <w:pPr>
              <w:jc w:val="center"/>
              <w:rPr>
                <w:sz w:val="22"/>
                <w:szCs w:val="22"/>
              </w:rPr>
            </w:pPr>
            <w:r w:rsidRPr="00B6677F">
              <w:rPr>
                <w:sz w:val="22"/>
                <w:szCs w:val="22"/>
              </w:rPr>
              <w:t>3617</w:t>
            </w:r>
          </w:p>
        </w:tc>
        <w:tc>
          <w:tcPr>
            <w:tcW w:w="1260" w:type="dxa"/>
          </w:tcPr>
          <w:p w:rsidR="0048400E" w:rsidRPr="00B6677F" w:rsidRDefault="0048400E" w:rsidP="005E50AD">
            <w:pPr>
              <w:jc w:val="center"/>
              <w:rPr>
                <w:sz w:val="22"/>
                <w:szCs w:val="22"/>
              </w:rPr>
            </w:pPr>
            <w:r w:rsidRPr="00B6677F">
              <w:rPr>
                <w:sz w:val="22"/>
                <w:szCs w:val="22"/>
              </w:rPr>
              <w:t>5716</w:t>
            </w:r>
          </w:p>
        </w:tc>
        <w:tc>
          <w:tcPr>
            <w:tcW w:w="1440" w:type="dxa"/>
          </w:tcPr>
          <w:p w:rsidR="0048400E" w:rsidRPr="00B6677F" w:rsidRDefault="0048400E" w:rsidP="005E50AD">
            <w:pPr>
              <w:jc w:val="center"/>
              <w:rPr>
                <w:sz w:val="22"/>
                <w:szCs w:val="22"/>
              </w:rPr>
            </w:pPr>
            <w:r w:rsidRPr="00B6677F">
              <w:rPr>
                <w:sz w:val="22"/>
                <w:szCs w:val="22"/>
              </w:rPr>
              <w:t>4157</w:t>
            </w:r>
          </w:p>
        </w:tc>
        <w:tc>
          <w:tcPr>
            <w:tcW w:w="1440" w:type="dxa"/>
          </w:tcPr>
          <w:p w:rsidR="0048400E" w:rsidRPr="00B6677F" w:rsidRDefault="006E203F" w:rsidP="005E50AD">
            <w:pPr>
              <w:jc w:val="center"/>
              <w:rPr>
                <w:sz w:val="22"/>
                <w:szCs w:val="22"/>
              </w:rPr>
            </w:pPr>
            <w:r w:rsidRPr="00B6677F">
              <w:rPr>
                <w:sz w:val="22"/>
                <w:szCs w:val="22"/>
              </w:rPr>
              <w:t>3582</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морской окунь</w:t>
            </w:r>
          </w:p>
        </w:tc>
        <w:tc>
          <w:tcPr>
            <w:tcW w:w="1260" w:type="dxa"/>
          </w:tcPr>
          <w:p w:rsidR="0048400E" w:rsidRPr="00B6677F" w:rsidRDefault="0048400E" w:rsidP="005E50AD">
            <w:pPr>
              <w:jc w:val="center"/>
              <w:rPr>
                <w:sz w:val="22"/>
                <w:szCs w:val="22"/>
              </w:rPr>
            </w:pPr>
            <w:r w:rsidRPr="00B6677F">
              <w:rPr>
                <w:sz w:val="22"/>
                <w:szCs w:val="22"/>
              </w:rPr>
              <w:t>462</w:t>
            </w:r>
          </w:p>
        </w:tc>
        <w:tc>
          <w:tcPr>
            <w:tcW w:w="1260" w:type="dxa"/>
          </w:tcPr>
          <w:p w:rsidR="0048400E" w:rsidRPr="00B6677F" w:rsidRDefault="0048400E" w:rsidP="005E50AD">
            <w:pPr>
              <w:jc w:val="center"/>
              <w:rPr>
                <w:sz w:val="22"/>
                <w:szCs w:val="22"/>
              </w:rPr>
            </w:pPr>
            <w:r w:rsidRPr="00B6677F">
              <w:rPr>
                <w:sz w:val="22"/>
                <w:szCs w:val="22"/>
              </w:rPr>
              <w:t>410</w:t>
            </w:r>
          </w:p>
        </w:tc>
        <w:tc>
          <w:tcPr>
            <w:tcW w:w="1260" w:type="dxa"/>
          </w:tcPr>
          <w:p w:rsidR="0048400E" w:rsidRPr="00B6677F" w:rsidRDefault="0048400E" w:rsidP="005E50AD">
            <w:pPr>
              <w:jc w:val="center"/>
              <w:rPr>
                <w:sz w:val="22"/>
                <w:szCs w:val="22"/>
              </w:rPr>
            </w:pPr>
            <w:r w:rsidRPr="00B6677F">
              <w:rPr>
                <w:sz w:val="22"/>
                <w:szCs w:val="22"/>
              </w:rPr>
              <w:t>353</w:t>
            </w:r>
          </w:p>
        </w:tc>
        <w:tc>
          <w:tcPr>
            <w:tcW w:w="1440" w:type="dxa"/>
          </w:tcPr>
          <w:p w:rsidR="0048400E" w:rsidRPr="00B6677F" w:rsidRDefault="0048400E" w:rsidP="005E50AD">
            <w:pPr>
              <w:jc w:val="center"/>
              <w:rPr>
                <w:sz w:val="22"/>
                <w:szCs w:val="22"/>
              </w:rPr>
            </w:pPr>
            <w:r w:rsidRPr="00B6677F">
              <w:rPr>
                <w:sz w:val="22"/>
                <w:szCs w:val="22"/>
              </w:rPr>
              <w:t>476</w:t>
            </w:r>
          </w:p>
        </w:tc>
        <w:tc>
          <w:tcPr>
            <w:tcW w:w="1440" w:type="dxa"/>
          </w:tcPr>
          <w:p w:rsidR="0048400E" w:rsidRPr="00B6677F" w:rsidRDefault="006E203F" w:rsidP="005E50AD">
            <w:pPr>
              <w:jc w:val="center"/>
              <w:rPr>
                <w:sz w:val="22"/>
                <w:szCs w:val="22"/>
              </w:rPr>
            </w:pPr>
            <w:r w:rsidRPr="00B6677F">
              <w:rPr>
                <w:sz w:val="22"/>
                <w:szCs w:val="22"/>
              </w:rPr>
              <w:t>839</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терпуг</w:t>
            </w:r>
          </w:p>
        </w:tc>
        <w:tc>
          <w:tcPr>
            <w:tcW w:w="1260" w:type="dxa"/>
          </w:tcPr>
          <w:p w:rsidR="0048400E" w:rsidRPr="00B6677F" w:rsidRDefault="0048400E" w:rsidP="005E50AD">
            <w:pPr>
              <w:jc w:val="center"/>
              <w:rPr>
                <w:sz w:val="22"/>
                <w:szCs w:val="22"/>
              </w:rPr>
            </w:pPr>
            <w:r w:rsidRPr="00B6677F">
              <w:rPr>
                <w:sz w:val="22"/>
                <w:szCs w:val="22"/>
              </w:rPr>
              <w:t>13881</w:t>
            </w:r>
          </w:p>
        </w:tc>
        <w:tc>
          <w:tcPr>
            <w:tcW w:w="1260" w:type="dxa"/>
          </w:tcPr>
          <w:p w:rsidR="0048400E" w:rsidRPr="00B6677F" w:rsidRDefault="0048400E" w:rsidP="005E50AD">
            <w:pPr>
              <w:jc w:val="center"/>
              <w:rPr>
                <w:sz w:val="22"/>
                <w:szCs w:val="22"/>
              </w:rPr>
            </w:pPr>
            <w:r w:rsidRPr="00B6677F">
              <w:rPr>
                <w:sz w:val="22"/>
                <w:szCs w:val="22"/>
              </w:rPr>
              <w:t>11697</w:t>
            </w:r>
          </w:p>
        </w:tc>
        <w:tc>
          <w:tcPr>
            <w:tcW w:w="1260" w:type="dxa"/>
          </w:tcPr>
          <w:p w:rsidR="0048400E" w:rsidRPr="00B6677F" w:rsidRDefault="0048400E" w:rsidP="005E50AD">
            <w:pPr>
              <w:jc w:val="center"/>
              <w:rPr>
                <w:sz w:val="22"/>
                <w:szCs w:val="22"/>
              </w:rPr>
            </w:pPr>
            <w:r w:rsidRPr="00B6677F">
              <w:rPr>
                <w:sz w:val="22"/>
                <w:szCs w:val="22"/>
              </w:rPr>
              <w:t>17398</w:t>
            </w:r>
          </w:p>
        </w:tc>
        <w:tc>
          <w:tcPr>
            <w:tcW w:w="1440" w:type="dxa"/>
          </w:tcPr>
          <w:p w:rsidR="0048400E" w:rsidRPr="00B6677F" w:rsidRDefault="0048400E" w:rsidP="005E50AD">
            <w:pPr>
              <w:jc w:val="center"/>
              <w:rPr>
                <w:sz w:val="22"/>
                <w:szCs w:val="22"/>
              </w:rPr>
            </w:pPr>
            <w:r w:rsidRPr="00B6677F">
              <w:rPr>
                <w:sz w:val="22"/>
                <w:szCs w:val="22"/>
              </w:rPr>
              <w:t>21500</w:t>
            </w:r>
          </w:p>
        </w:tc>
        <w:tc>
          <w:tcPr>
            <w:tcW w:w="1440" w:type="dxa"/>
          </w:tcPr>
          <w:p w:rsidR="0048400E" w:rsidRPr="00B6677F" w:rsidRDefault="006E203F" w:rsidP="005E50AD">
            <w:pPr>
              <w:jc w:val="center"/>
              <w:rPr>
                <w:sz w:val="22"/>
                <w:szCs w:val="22"/>
              </w:rPr>
            </w:pPr>
            <w:r w:rsidRPr="00B6677F">
              <w:rPr>
                <w:sz w:val="22"/>
                <w:szCs w:val="22"/>
              </w:rPr>
              <w:t>17324</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мойва</w:t>
            </w:r>
          </w:p>
        </w:tc>
        <w:tc>
          <w:tcPr>
            <w:tcW w:w="1260" w:type="dxa"/>
          </w:tcPr>
          <w:p w:rsidR="0048400E" w:rsidRPr="00B6677F" w:rsidRDefault="0048400E" w:rsidP="005E50AD">
            <w:pPr>
              <w:jc w:val="center"/>
              <w:rPr>
                <w:sz w:val="22"/>
                <w:szCs w:val="22"/>
              </w:rPr>
            </w:pPr>
            <w:r w:rsidRPr="00B6677F">
              <w:rPr>
                <w:sz w:val="22"/>
                <w:szCs w:val="22"/>
              </w:rPr>
              <w:t>178</w:t>
            </w:r>
          </w:p>
        </w:tc>
        <w:tc>
          <w:tcPr>
            <w:tcW w:w="1260" w:type="dxa"/>
          </w:tcPr>
          <w:p w:rsidR="0048400E" w:rsidRPr="00B6677F" w:rsidRDefault="0048400E" w:rsidP="005E50AD">
            <w:pPr>
              <w:jc w:val="center"/>
              <w:rPr>
                <w:sz w:val="22"/>
                <w:szCs w:val="22"/>
              </w:rPr>
            </w:pPr>
            <w:r w:rsidRPr="00B6677F">
              <w:rPr>
                <w:sz w:val="22"/>
                <w:szCs w:val="22"/>
              </w:rPr>
              <w:t>194</w:t>
            </w:r>
          </w:p>
        </w:tc>
        <w:tc>
          <w:tcPr>
            <w:tcW w:w="1260" w:type="dxa"/>
          </w:tcPr>
          <w:p w:rsidR="0048400E" w:rsidRPr="00B6677F" w:rsidRDefault="0048400E" w:rsidP="005E50AD">
            <w:pPr>
              <w:jc w:val="center"/>
              <w:rPr>
                <w:sz w:val="22"/>
                <w:szCs w:val="22"/>
              </w:rPr>
            </w:pPr>
            <w:r w:rsidRPr="00B6677F">
              <w:rPr>
                <w:sz w:val="22"/>
                <w:szCs w:val="22"/>
              </w:rPr>
              <w:t>191</w:t>
            </w:r>
          </w:p>
        </w:tc>
        <w:tc>
          <w:tcPr>
            <w:tcW w:w="1440" w:type="dxa"/>
          </w:tcPr>
          <w:p w:rsidR="0048400E" w:rsidRPr="00B6677F" w:rsidRDefault="0048400E" w:rsidP="005E50AD">
            <w:pPr>
              <w:jc w:val="center"/>
              <w:rPr>
                <w:sz w:val="22"/>
                <w:szCs w:val="22"/>
              </w:rPr>
            </w:pPr>
            <w:r w:rsidRPr="00B6677F">
              <w:rPr>
                <w:sz w:val="22"/>
                <w:szCs w:val="22"/>
              </w:rPr>
              <w:t>56</w:t>
            </w:r>
          </w:p>
        </w:tc>
        <w:tc>
          <w:tcPr>
            <w:tcW w:w="1440" w:type="dxa"/>
          </w:tcPr>
          <w:p w:rsidR="0048400E" w:rsidRPr="00B6677F" w:rsidRDefault="004A47B7" w:rsidP="005E50AD">
            <w:pPr>
              <w:jc w:val="center"/>
              <w:rPr>
                <w:sz w:val="22"/>
                <w:szCs w:val="22"/>
              </w:rPr>
            </w:pPr>
            <w:r w:rsidRPr="00B6677F">
              <w:rPr>
                <w:sz w:val="22"/>
                <w:szCs w:val="22"/>
              </w:rPr>
              <w:t>950</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камбала</w:t>
            </w:r>
          </w:p>
        </w:tc>
        <w:tc>
          <w:tcPr>
            <w:tcW w:w="1260" w:type="dxa"/>
          </w:tcPr>
          <w:p w:rsidR="0048400E" w:rsidRPr="00B6677F" w:rsidRDefault="0048400E" w:rsidP="005E50AD">
            <w:pPr>
              <w:jc w:val="center"/>
              <w:rPr>
                <w:sz w:val="22"/>
                <w:szCs w:val="22"/>
              </w:rPr>
            </w:pPr>
            <w:r w:rsidRPr="00B6677F">
              <w:rPr>
                <w:sz w:val="22"/>
                <w:szCs w:val="22"/>
              </w:rPr>
              <w:t>67184</w:t>
            </w:r>
          </w:p>
        </w:tc>
        <w:tc>
          <w:tcPr>
            <w:tcW w:w="1260" w:type="dxa"/>
          </w:tcPr>
          <w:p w:rsidR="0048400E" w:rsidRPr="00B6677F" w:rsidRDefault="0048400E" w:rsidP="005E50AD">
            <w:pPr>
              <w:jc w:val="center"/>
              <w:rPr>
                <w:sz w:val="22"/>
                <w:szCs w:val="22"/>
              </w:rPr>
            </w:pPr>
            <w:r w:rsidRPr="00B6677F">
              <w:rPr>
                <w:sz w:val="22"/>
                <w:szCs w:val="22"/>
              </w:rPr>
              <w:t>51045</w:t>
            </w:r>
          </w:p>
        </w:tc>
        <w:tc>
          <w:tcPr>
            <w:tcW w:w="1260" w:type="dxa"/>
          </w:tcPr>
          <w:p w:rsidR="0048400E" w:rsidRPr="00B6677F" w:rsidRDefault="0048400E" w:rsidP="005E50AD">
            <w:pPr>
              <w:jc w:val="center"/>
              <w:rPr>
                <w:sz w:val="22"/>
                <w:szCs w:val="22"/>
              </w:rPr>
            </w:pPr>
            <w:r w:rsidRPr="00B6677F">
              <w:rPr>
                <w:sz w:val="22"/>
                <w:szCs w:val="22"/>
              </w:rPr>
              <w:t>53321</w:t>
            </w:r>
          </w:p>
        </w:tc>
        <w:tc>
          <w:tcPr>
            <w:tcW w:w="1440" w:type="dxa"/>
          </w:tcPr>
          <w:p w:rsidR="0048400E" w:rsidRPr="00B6677F" w:rsidRDefault="0048400E" w:rsidP="005E50AD">
            <w:pPr>
              <w:jc w:val="center"/>
              <w:rPr>
                <w:sz w:val="22"/>
                <w:szCs w:val="22"/>
              </w:rPr>
            </w:pPr>
            <w:r w:rsidRPr="00B6677F">
              <w:rPr>
                <w:sz w:val="22"/>
                <w:szCs w:val="22"/>
              </w:rPr>
              <w:t>45570</w:t>
            </w:r>
          </w:p>
        </w:tc>
        <w:tc>
          <w:tcPr>
            <w:tcW w:w="1440" w:type="dxa"/>
          </w:tcPr>
          <w:p w:rsidR="0048400E" w:rsidRPr="00B6677F" w:rsidRDefault="004A47B7" w:rsidP="005E50AD">
            <w:pPr>
              <w:jc w:val="center"/>
              <w:rPr>
                <w:sz w:val="22"/>
                <w:szCs w:val="22"/>
              </w:rPr>
            </w:pPr>
            <w:r w:rsidRPr="00B6677F">
              <w:rPr>
                <w:sz w:val="22"/>
                <w:szCs w:val="22"/>
              </w:rPr>
              <w:t>60635</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палтус</w:t>
            </w:r>
          </w:p>
        </w:tc>
        <w:tc>
          <w:tcPr>
            <w:tcW w:w="1260" w:type="dxa"/>
          </w:tcPr>
          <w:p w:rsidR="0048400E" w:rsidRPr="00B6677F" w:rsidRDefault="0048400E" w:rsidP="005E50AD">
            <w:pPr>
              <w:jc w:val="center"/>
              <w:rPr>
                <w:sz w:val="22"/>
                <w:szCs w:val="22"/>
              </w:rPr>
            </w:pPr>
            <w:r w:rsidRPr="00B6677F">
              <w:rPr>
                <w:sz w:val="22"/>
                <w:szCs w:val="22"/>
              </w:rPr>
              <w:t>6302</w:t>
            </w:r>
          </w:p>
        </w:tc>
        <w:tc>
          <w:tcPr>
            <w:tcW w:w="1260" w:type="dxa"/>
          </w:tcPr>
          <w:p w:rsidR="0048400E" w:rsidRPr="00B6677F" w:rsidRDefault="0048400E" w:rsidP="005E50AD">
            <w:pPr>
              <w:jc w:val="center"/>
              <w:rPr>
                <w:sz w:val="22"/>
                <w:szCs w:val="22"/>
              </w:rPr>
            </w:pPr>
            <w:r w:rsidRPr="00B6677F">
              <w:rPr>
                <w:sz w:val="22"/>
                <w:szCs w:val="22"/>
              </w:rPr>
              <w:t>6390</w:t>
            </w:r>
          </w:p>
        </w:tc>
        <w:tc>
          <w:tcPr>
            <w:tcW w:w="1260" w:type="dxa"/>
          </w:tcPr>
          <w:p w:rsidR="0048400E" w:rsidRPr="00B6677F" w:rsidRDefault="0048400E" w:rsidP="005E50AD">
            <w:pPr>
              <w:jc w:val="center"/>
              <w:rPr>
                <w:sz w:val="22"/>
                <w:szCs w:val="22"/>
              </w:rPr>
            </w:pPr>
            <w:r w:rsidRPr="00B6677F">
              <w:rPr>
                <w:sz w:val="22"/>
                <w:szCs w:val="22"/>
              </w:rPr>
              <w:t>5492</w:t>
            </w:r>
          </w:p>
        </w:tc>
        <w:tc>
          <w:tcPr>
            <w:tcW w:w="1440" w:type="dxa"/>
          </w:tcPr>
          <w:p w:rsidR="0048400E" w:rsidRPr="00B6677F" w:rsidRDefault="0048400E" w:rsidP="005E50AD">
            <w:pPr>
              <w:jc w:val="center"/>
              <w:rPr>
                <w:sz w:val="22"/>
                <w:szCs w:val="22"/>
              </w:rPr>
            </w:pPr>
            <w:r w:rsidRPr="00B6677F">
              <w:rPr>
                <w:sz w:val="22"/>
                <w:szCs w:val="22"/>
              </w:rPr>
              <w:t>5421</w:t>
            </w:r>
          </w:p>
        </w:tc>
        <w:tc>
          <w:tcPr>
            <w:tcW w:w="1440" w:type="dxa"/>
          </w:tcPr>
          <w:p w:rsidR="0048400E" w:rsidRPr="00B6677F" w:rsidRDefault="004A47B7" w:rsidP="005E50AD">
            <w:pPr>
              <w:jc w:val="center"/>
              <w:rPr>
                <w:sz w:val="22"/>
                <w:szCs w:val="22"/>
              </w:rPr>
            </w:pPr>
            <w:r w:rsidRPr="00B6677F">
              <w:rPr>
                <w:sz w:val="22"/>
                <w:szCs w:val="22"/>
              </w:rPr>
              <w:t>3044</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лососевые</w:t>
            </w:r>
          </w:p>
        </w:tc>
        <w:tc>
          <w:tcPr>
            <w:tcW w:w="1260" w:type="dxa"/>
          </w:tcPr>
          <w:p w:rsidR="0048400E" w:rsidRPr="00B6677F" w:rsidRDefault="0048400E" w:rsidP="005E50AD">
            <w:pPr>
              <w:jc w:val="center"/>
              <w:rPr>
                <w:sz w:val="22"/>
                <w:szCs w:val="22"/>
              </w:rPr>
            </w:pPr>
            <w:r w:rsidRPr="00B6677F">
              <w:rPr>
                <w:sz w:val="22"/>
                <w:szCs w:val="22"/>
              </w:rPr>
              <w:t>95545</w:t>
            </w:r>
          </w:p>
        </w:tc>
        <w:tc>
          <w:tcPr>
            <w:tcW w:w="1260" w:type="dxa"/>
          </w:tcPr>
          <w:p w:rsidR="0048400E" w:rsidRPr="00B6677F" w:rsidRDefault="0048400E" w:rsidP="005E50AD">
            <w:pPr>
              <w:jc w:val="center"/>
              <w:rPr>
                <w:sz w:val="22"/>
                <w:szCs w:val="22"/>
              </w:rPr>
            </w:pPr>
            <w:r w:rsidRPr="00B6677F">
              <w:rPr>
                <w:sz w:val="22"/>
                <w:szCs w:val="22"/>
              </w:rPr>
              <w:t>114706</w:t>
            </w:r>
          </w:p>
        </w:tc>
        <w:tc>
          <w:tcPr>
            <w:tcW w:w="1260" w:type="dxa"/>
          </w:tcPr>
          <w:p w:rsidR="0048400E" w:rsidRPr="00B6677F" w:rsidRDefault="0048400E" w:rsidP="005E50AD">
            <w:pPr>
              <w:jc w:val="center"/>
              <w:rPr>
                <w:sz w:val="22"/>
                <w:szCs w:val="22"/>
              </w:rPr>
            </w:pPr>
            <w:r w:rsidRPr="00B6677F">
              <w:rPr>
                <w:sz w:val="22"/>
                <w:szCs w:val="22"/>
              </w:rPr>
              <w:t>122981</w:t>
            </w:r>
          </w:p>
        </w:tc>
        <w:tc>
          <w:tcPr>
            <w:tcW w:w="1440" w:type="dxa"/>
          </w:tcPr>
          <w:p w:rsidR="0048400E" w:rsidRPr="00B6677F" w:rsidRDefault="0048400E" w:rsidP="005E50AD">
            <w:pPr>
              <w:jc w:val="center"/>
              <w:rPr>
                <w:sz w:val="22"/>
                <w:szCs w:val="22"/>
              </w:rPr>
            </w:pPr>
            <w:r w:rsidRPr="00B6677F">
              <w:rPr>
                <w:sz w:val="22"/>
                <w:szCs w:val="22"/>
              </w:rPr>
              <w:t>116539</w:t>
            </w:r>
          </w:p>
        </w:tc>
        <w:tc>
          <w:tcPr>
            <w:tcW w:w="1440" w:type="dxa"/>
          </w:tcPr>
          <w:p w:rsidR="0048400E" w:rsidRPr="00B6677F" w:rsidRDefault="0058593B" w:rsidP="005E50AD">
            <w:pPr>
              <w:jc w:val="center"/>
              <w:rPr>
                <w:sz w:val="22"/>
                <w:szCs w:val="22"/>
              </w:rPr>
            </w:pPr>
            <w:r w:rsidRPr="00B6677F">
              <w:rPr>
                <w:sz w:val="22"/>
                <w:szCs w:val="22"/>
              </w:rPr>
              <w:t>193489</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тресковые</w:t>
            </w:r>
          </w:p>
        </w:tc>
        <w:tc>
          <w:tcPr>
            <w:tcW w:w="1260" w:type="dxa"/>
          </w:tcPr>
          <w:p w:rsidR="0048400E" w:rsidRPr="00B6677F" w:rsidRDefault="0048400E" w:rsidP="005E50AD">
            <w:pPr>
              <w:jc w:val="center"/>
              <w:rPr>
                <w:sz w:val="22"/>
                <w:szCs w:val="22"/>
              </w:rPr>
            </w:pPr>
            <w:r w:rsidRPr="00B6677F">
              <w:rPr>
                <w:sz w:val="22"/>
                <w:szCs w:val="22"/>
              </w:rPr>
              <w:t>326259</w:t>
            </w:r>
          </w:p>
        </w:tc>
        <w:tc>
          <w:tcPr>
            <w:tcW w:w="1260" w:type="dxa"/>
          </w:tcPr>
          <w:p w:rsidR="0048400E" w:rsidRPr="00B6677F" w:rsidRDefault="0048400E" w:rsidP="005E50AD">
            <w:pPr>
              <w:jc w:val="center"/>
              <w:rPr>
                <w:sz w:val="22"/>
                <w:szCs w:val="22"/>
              </w:rPr>
            </w:pPr>
            <w:r w:rsidRPr="00B6677F">
              <w:rPr>
                <w:sz w:val="22"/>
                <w:szCs w:val="22"/>
              </w:rPr>
              <w:t>354014</w:t>
            </w:r>
          </w:p>
        </w:tc>
        <w:tc>
          <w:tcPr>
            <w:tcW w:w="1260" w:type="dxa"/>
          </w:tcPr>
          <w:p w:rsidR="0048400E" w:rsidRPr="00B6677F" w:rsidRDefault="0048400E" w:rsidP="005E50AD">
            <w:pPr>
              <w:jc w:val="center"/>
              <w:rPr>
                <w:sz w:val="22"/>
                <w:szCs w:val="22"/>
              </w:rPr>
            </w:pPr>
            <w:r w:rsidRPr="00B6677F">
              <w:rPr>
                <w:sz w:val="22"/>
                <w:szCs w:val="22"/>
              </w:rPr>
              <w:t>427359</w:t>
            </w:r>
          </w:p>
        </w:tc>
        <w:tc>
          <w:tcPr>
            <w:tcW w:w="1440" w:type="dxa"/>
          </w:tcPr>
          <w:p w:rsidR="0048400E" w:rsidRPr="00B6677F" w:rsidRDefault="0048400E" w:rsidP="005E50AD">
            <w:pPr>
              <w:jc w:val="center"/>
              <w:rPr>
                <w:sz w:val="22"/>
                <w:szCs w:val="22"/>
              </w:rPr>
            </w:pPr>
            <w:r w:rsidRPr="00B6677F">
              <w:rPr>
                <w:sz w:val="22"/>
                <w:szCs w:val="22"/>
              </w:rPr>
              <w:t>483760</w:t>
            </w:r>
          </w:p>
        </w:tc>
        <w:tc>
          <w:tcPr>
            <w:tcW w:w="1440" w:type="dxa"/>
          </w:tcPr>
          <w:p w:rsidR="0048400E" w:rsidRPr="00B6677F" w:rsidRDefault="0058593B" w:rsidP="005E50AD">
            <w:pPr>
              <w:jc w:val="center"/>
              <w:rPr>
                <w:sz w:val="22"/>
                <w:szCs w:val="22"/>
              </w:rPr>
            </w:pPr>
            <w:r w:rsidRPr="00B6677F">
              <w:rPr>
                <w:sz w:val="22"/>
                <w:szCs w:val="22"/>
              </w:rPr>
              <w:t>494955</w:t>
            </w:r>
          </w:p>
        </w:tc>
      </w:tr>
      <w:tr w:rsidR="0048400E" w:rsidRPr="00B6677F">
        <w:trPr>
          <w:cantSplit/>
        </w:trPr>
        <w:tc>
          <w:tcPr>
            <w:tcW w:w="2448" w:type="dxa"/>
          </w:tcPr>
          <w:p w:rsidR="0048400E" w:rsidRPr="00B6677F" w:rsidRDefault="0048400E" w:rsidP="00133DAD">
            <w:pPr>
              <w:ind w:left="567"/>
              <w:rPr>
                <w:sz w:val="22"/>
                <w:szCs w:val="22"/>
              </w:rPr>
            </w:pPr>
            <w:r w:rsidRPr="00B6677F">
              <w:rPr>
                <w:sz w:val="22"/>
                <w:szCs w:val="22"/>
              </w:rPr>
              <w:t>из них:</w:t>
            </w:r>
          </w:p>
        </w:tc>
        <w:tc>
          <w:tcPr>
            <w:tcW w:w="1260" w:type="dxa"/>
          </w:tcPr>
          <w:p w:rsidR="0048400E" w:rsidRPr="00B6677F" w:rsidRDefault="0048400E" w:rsidP="005E50AD">
            <w:pPr>
              <w:jc w:val="center"/>
              <w:rPr>
                <w:sz w:val="22"/>
                <w:szCs w:val="22"/>
              </w:rPr>
            </w:pPr>
          </w:p>
        </w:tc>
        <w:tc>
          <w:tcPr>
            <w:tcW w:w="1260" w:type="dxa"/>
          </w:tcPr>
          <w:p w:rsidR="0048400E" w:rsidRPr="00B6677F" w:rsidRDefault="0048400E" w:rsidP="005E50AD">
            <w:pPr>
              <w:jc w:val="center"/>
              <w:rPr>
                <w:sz w:val="22"/>
                <w:szCs w:val="22"/>
              </w:rPr>
            </w:pPr>
          </w:p>
        </w:tc>
        <w:tc>
          <w:tcPr>
            <w:tcW w:w="1260" w:type="dxa"/>
          </w:tcPr>
          <w:p w:rsidR="0048400E" w:rsidRPr="00B6677F" w:rsidRDefault="0048400E" w:rsidP="005E50AD">
            <w:pPr>
              <w:jc w:val="center"/>
              <w:rPr>
                <w:sz w:val="22"/>
                <w:szCs w:val="22"/>
              </w:rPr>
            </w:pPr>
          </w:p>
        </w:tc>
        <w:tc>
          <w:tcPr>
            <w:tcW w:w="1440" w:type="dxa"/>
          </w:tcPr>
          <w:p w:rsidR="0048400E" w:rsidRPr="00B6677F" w:rsidRDefault="0048400E" w:rsidP="005E50AD">
            <w:pPr>
              <w:jc w:val="center"/>
              <w:rPr>
                <w:sz w:val="22"/>
                <w:szCs w:val="22"/>
              </w:rPr>
            </w:pPr>
          </w:p>
        </w:tc>
        <w:tc>
          <w:tcPr>
            <w:tcW w:w="1440" w:type="dxa"/>
          </w:tcPr>
          <w:p w:rsidR="0048400E" w:rsidRPr="00B6677F" w:rsidRDefault="0048400E" w:rsidP="005E50AD">
            <w:pPr>
              <w:jc w:val="center"/>
              <w:rPr>
                <w:sz w:val="22"/>
                <w:szCs w:val="22"/>
              </w:rPr>
            </w:pPr>
          </w:p>
        </w:tc>
      </w:tr>
      <w:tr w:rsidR="0048400E" w:rsidRPr="00B6677F">
        <w:trPr>
          <w:cantSplit/>
        </w:trPr>
        <w:tc>
          <w:tcPr>
            <w:tcW w:w="2448" w:type="dxa"/>
          </w:tcPr>
          <w:p w:rsidR="0048400E" w:rsidRPr="00B6677F" w:rsidRDefault="0048400E" w:rsidP="00133DAD">
            <w:pPr>
              <w:ind w:left="426"/>
              <w:rPr>
                <w:sz w:val="22"/>
                <w:szCs w:val="22"/>
              </w:rPr>
            </w:pPr>
            <w:r w:rsidRPr="00B6677F">
              <w:rPr>
                <w:sz w:val="22"/>
                <w:szCs w:val="22"/>
              </w:rPr>
              <w:t>треска</w:t>
            </w:r>
          </w:p>
        </w:tc>
        <w:tc>
          <w:tcPr>
            <w:tcW w:w="1260" w:type="dxa"/>
          </w:tcPr>
          <w:p w:rsidR="0048400E" w:rsidRPr="00B6677F" w:rsidRDefault="0048400E" w:rsidP="005E50AD">
            <w:pPr>
              <w:jc w:val="center"/>
              <w:rPr>
                <w:sz w:val="22"/>
                <w:szCs w:val="22"/>
              </w:rPr>
            </w:pPr>
            <w:r w:rsidRPr="00B6677F">
              <w:rPr>
                <w:sz w:val="22"/>
                <w:szCs w:val="22"/>
              </w:rPr>
              <w:t>36068</w:t>
            </w:r>
          </w:p>
        </w:tc>
        <w:tc>
          <w:tcPr>
            <w:tcW w:w="1260" w:type="dxa"/>
          </w:tcPr>
          <w:p w:rsidR="0048400E" w:rsidRPr="00B6677F" w:rsidRDefault="0048400E" w:rsidP="005E50AD">
            <w:pPr>
              <w:jc w:val="center"/>
              <w:rPr>
                <w:sz w:val="22"/>
                <w:szCs w:val="22"/>
              </w:rPr>
            </w:pPr>
            <w:r w:rsidRPr="00B6677F">
              <w:rPr>
                <w:sz w:val="22"/>
                <w:szCs w:val="22"/>
              </w:rPr>
              <w:t>31489</w:t>
            </w:r>
          </w:p>
        </w:tc>
        <w:tc>
          <w:tcPr>
            <w:tcW w:w="1260" w:type="dxa"/>
          </w:tcPr>
          <w:p w:rsidR="0048400E" w:rsidRPr="00B6677F" w:rsidRDefault="0048400E" w:rsidP="005E50AD">
            <w:pPr>
              <w:jc w:val="center"/>
              <w:rPr>
                <w:sz w:val="22"/>
                <w:szCs w:val="22"/>
              </w:rPr>
            </w:pPr>
            <w:r w:rsidRPr="00B6677F">
              <w:rPr>
                <w:sz w:val="22"/>
                <w:szCs w:val="22"/>
              </w:rPr>
              <w:t>33177</w:t>
            </w:r>
          </w:p>
        </w:tc>
        <w:tc>
          <w:tcPr>
            <w:tcW w:w="1440" w:type="dxa"/>
          </w:tcPr>
          <w:p w:rsidR="0048400E" w:rsidRPr="00B6677F" w:rsidRDefault="0048400E" w:rsidP="005E50AD">
            <w:pPr>
              <w:jc w:val="center"/>
              <w:rPr>
                <w:sz w:val="22"/>
                <w:szCs w:val="22"/>
              </w:rPr>
            </w:pPr>
            <w:r w:rsidRPr="00B6677F">
              <w:rPr>
                <w:sz w:val="22"/>
                <w:szCs w:val="22"/>
              </w:rPr>
              <w:t>42130</w:t>
            </w:r>
          </w:p>
        </w:tc>
        <w:tc>
          <w:tcPr>
            <w:tcW w:w="1440" w:type="dxa"/>
          </w:tcPr>
          <w:p w:rsidR="0048400E" w:rsidRPr="00B6677F" w:rsidRDefault="00C700A2" w:rsidP="005E50AD">
            <w:pPr>
              <w:jc w:val="center"/>
              <w:rPr>
                <w:sz w:val="22"/>
                <w:szCs w:val="22"/>
              </w:rPr>
            </w:pPr>
            <w:r w:rsidRPr="00B6677F">
              <w:rPr>
                <w:sz w:val="22"/>
                <w:szCs w:val="22"/>
              </w:rPr>
              <w:t>32506</w:t>
            </w:r>
          </w:p>
        </w:tc>
      </w:tr>
      <w:tr w:rsidR="0048400E" w:rsidRPr="00B6677F">
        <w:trPr>
          <w:cantSplit/>
        </w:trPr>
        <w:tc>
          <w:tcPr>
            <w:tcW w:w="2448" w:type="dxa"/>
          </w:tcPr>
          <w:p w:rsidR="0048400E" w:rsidRPr="00B6677F" w:rsidRDefault="0048400E" w:rsidP="00133DAD">
            <w:pPr>
              <w:ind w:left="426"/>
              <w:rPr>
                <w:sz w:val="22"/>
                <w:szCs w:val="22"/>
              </w:rPr>
            </w:pPr>
            <w:r w:rsidRPr="00B6677F">
              <w:rPr>
                <w:sz w:val="22"/>
                <w:szCs w:val="22"/>
              </w:rPr>
              <w:t>минтай</w:t>
            </w:r>
          </w:p>
        </w:tc>
        <w:tc>
          <w:tcPr>
            <w:tcW w:w="1260" w:type="dxa"/>
          </w:tcPr>
          <w:p w:rsidR="0048400E" w:rsidRPr="00B6677F" w:rsidRDefault="0048400E" w:rsidP="005E50AD">
            <w:pPr>
              <w:jc w:val="center"/>
              <w:rPr>
                <w:sz w:val="22"/>
                <w:szCs w:val="22"/>
              </w:rPr>
            </w:pPr>
            <w:r w:rsidRPr="00B6677F">
              <w:rPr>
                <w:sz w:val="22"/>
                <w:szCs w:val="22"/>
              </w:rPr>
              <w:t>268639</w:t>
            </w:r>
          </w:p>
        </w:tc>
        <w:tc>
          <w:tcPr>
            <w:tcW w:w="1260" w:type="dxa"/>
          </w:tcPr>
          <w:p w:rsidR="0048400E" w:rsidRPr="00B6677F" w:rsidRDefault="0048400E" w:rsidP="005E50AD">
            <w:pPr>
              <w:jc w:val="center"/>
              <w:rPr>
                <w:sz w:val="22"/>
                <w:szCs w:val="22"/>
              </w:rPr>
            </w:pPr>
            <w:r w:rsidRPr="00B6677F">
              <w:rPr>
                <w:sz w:val="22"/>
                <w:szCs w:val="22"/>
              </w:rPr>
              <w:t>304517</w:t>
            </w:r>
          </w:p>
        </w:tc>
        <w:tc>
          <w:tcPr>
            <w:tcW w:w="1260" w:type="dxa"/>
          </w:tcPr>
          <w:p w:rsidR="0048400E" w:rsidRPr="00B6677F" w:rsidRDefault="0048400E" w:rsidP="005E50AD">
            <w:pPr>
              <w:jc w:val="center"/>
              <w:rPr>
                <w:sz w:val="22"/>
                <w:szCs w:val="22"/>
              </w:rPr>
            </w:pPr>
            <w:r w:rsidRPr="00B6677F">
              <w:rPr>
                <w:sz w:val="22"/>
                <w:szCs w:val="22"/>
              </w:rPr>
              <w:t>376941</w:t>
            </w:r>
          </w:p>
        </w:tc>
        <w:tc>
          <w:tcPr>
            <w:tcW w:w="1440" w:type="dxa"/>
          </w:tcPr>
          <w:p w:rsidR="0048400E" w:rsidRPr="00B6677F" w:rsidRDefault="0048400E" w:rsidP="005E50AD">
            <w:pPr>
              <w:jc w:val="center"/>
              <w:rPr>
                <w:sz w:val="22"/>
                <w:szCs w:val="22"/>
              </w:rPr>
            </w:pPr>
            <w:r w:rsidRPr="00B6677F">
              <w:rPr>
                <w:sz w:val="22"/>
                <w:szCs w:val="22"/>
              </w:rPr>
              <w:t>422060</w:t>
            </w:r>
          </w:p>
        </w:tc>
        <w:tc>
          <w:tcPr>
            <w:tcW w:w="1440" w:type="dxa"/>
          </w:tcPr>
          <w:p w:rsidR="0048400E" w:rsidRPr="00B6677F" w:rsidRDefault="00732E6D" w:rsidP="005E50AD">
            <w:pPr>
              <w:jc w:val="center"/>
              <w:rPr>
                <w:sz w:val="22"/>
                <w:szCs w:val="22"/>
              </w:rPr>
            </w:pPr>
            <w:r w:rsidRPr="00B6677F">
              <w:rPr>
                <w:sz w:val="22"/>
                <w:szCs w:val="22"/>
              </w:rPr>
              <w:t>411284</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берикс</w:t>
            </w:r>
          </w:p>
        </w:tc>
        <w:tc>
          <w:tcPr>
            <w:tcW w:w="1260" w:type="dxa"/>
          </w:tcPr>
          <w:p w:rsidR="0048400E" w:rsidRPr="00B6677F" w:rsidRDefault="0048400E" w:rsidP="005E50AD">
            <w:pPr>
              <w:jc w:val="center"/>
              <w:rPr>
                <w:sz w:val="22"/>
                <w:szCs w:val="22"/>
              </w:rPr>
            </w:pPr>
            <w:r w:rsidRPr="00B6677F">
              <w:rPr>
                <w:sz w:val="22"/>
                <w:szCs w:val="22"/>
              </w:rPr>
              <w:t>297</w:t>
            </w:r>
          </w:p>
        </w:tc>
        <w:tc>
          <w:tcPr>
            <w:tcW w:w="1260" w:type="dxa"/>
          </w:tcPr>
          <w:p w:rsidR="0048400E" w:rsidRPr="00B6677F" w:rsidRDefault="0048400E" w:rsidP="005E50AD">
            <w:pPr>
              <w:jc w:val="center"/>
              <w:rPr>
                <w:sz w:val="22"/>
                <w:szCs w:val="22"/>
              </w:rPr>
            </w:pPr>
            <w:r w:rsidRPr="00B6677F">
              <w:rPr>
                <w:sz w:val="22"/>
                <w:szCs w:val="22"/>
              </w:rPr>
              <w:t>-</w:t>
            </w:r>
          </w:p>
        </w:tc>
        <w:tc>
          <w:tcPr>
            <w:tcW w:w="126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732E6D" w:rsidP="005E50AD">
            <w:pPr>
              <w:jc w:val="center"/>
              <w:rPr>
                <w:sz w:val="22"/>
                <w:szCs w:val="22"/>
              </w:rPr>
            </w:pPr>
            <w:r w:rsidRPr="00B6677F">
              <w:rPr>
                <w:sz w:val="22"/>
                <w:szCs w:val="22"/>
              </w:rPr>
              <w:t>-</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лимонема</w:t>
            </w:r>
          </w:p>
        </w:tc>
        <w:tc>
          <w:tcPr>
            <w:tcW w:w="1260" w:type="dxa"/>
          </w:tcPr>
          <w:p w:rsidR="0048400E" w:rsidRPr="00B6677F" w:rsidRDefault="0048400E" w:rsidP="005E50AD">
            <w:pPr>
              <w:jc w:val="center"/>
              <w:rPr>
                <w:sz w:val="22"/>
                <w:szCs w:val="22"/>
              </w:rPr>
            </w:pPr>
            <w:r w:rsidRPr="00B6677F">
              <w:rPr>
                <w:sz w:val="22"/>
                <w:szCs w:val="22"/>
              </w:rPr>
              <w:t>1</w:t>
            </w:r>
          </w:p>
        </w:tc>
        <w:tc>
          <w:tcPr>
            <w:tcW w:w="1260" w:type="dxa"/>
          </w:tcPr>
          <w:p w:rsidR="0048400E" w:rsidRPr="00B6677F" w:rsidRDefault="0048400E" w:rsidP="005E50AD">
            <w:pPr>
              <w:jc w:val="center"/>
              <w:rPr>
                <w:sz w:val="22"/>
                <w:szCs w:val="22"/>
              </w:rPr>
            </w:pPr>
            <w:r w:rsidRPr="00B6677F">
              <w:rPr>
                <w:sz w:val="22"/>
                <w:szCs w:val="22"/>
              </w:rPr>
              <w:t>-</w:t>
            </w:r>
          </w:p>
        </w:tc>
        <w:tc>
          <w:tcPr>
            <w:tcW w:w="126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732E6D" w:rsidP="005E50AD">
            <w:pPr>
              <w:jc w:val="center"/>
              <w:rPr>
                <w:sz w:val="22"/>
                <w:szCs w:val="22"/>
              </w:rPr>
            </w:pPr>
            <w:r w:rsidRPr="00B6677F">
              <w:rPr>
                <w:sz w:val="22"/>
                <w:szCs w:val="22"/>
              </w:rPr>
              <w:t>-</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скаты</w:t>
            </w:r>
          </w:p>
        </w:tc>
        <w:tc>
          <w:tcPr>
            <w:tcW w:w="1260" w:type="dxa"/>
          </w:tcPr>
          <w:p w:rsidR="0048400E" w:rsidRPr="00B6677F" w:rsidRDefault="0048400E" w:rsidP="005E50AD">
            <w:pPr>
              <w:jc w:val="center"/>
              <w:rPr>
                <w:sz w:val="22"/>
                <w:szCs w:val="22"/>
              </w:rPr>
            </w:pPr>
            <w:r w:rsidRPr="00B6677F">
              <w:rPr>
                <w:sz w:val="22"/>
                <w:szCs w:val="22"/>
              </w:rPr>
              <w:t>735</w:t>
            </w:r>
          </w:p>
        </w:tc>
        <w:tc>
          <w:tcPr>
            <w:tcW w:w="1260" w:type="dxa"/>
          </w:tcPr>
          <w:p w:rsidR="0048400E" w:rsidRPr="00B6677F" w:rsidRDefault="0048400E" w:rsidP="005E50AD">
            <w:pPr>
              <w:jc w:val="center"/>
              <w:rPr>
                <w:sz w:val="22"/>
                <w:szCs w:val="22"/>
              </w:rPr>
            </w:pPr>
            <w:r w:rsidRPr="00B6677F">
              <w:rPr>
                <w:sz w:val="22"/>
                <w:szCs w:val="22"/>
              </w:rPr>
              <w:t>731</w:t>
            </w:r>
          </w:p>
        </w:tc>
        <w:tc>
          <w:tcPr>
            <w:tcW w:w="1260" w:type="dxa"/>
          </w:tcPr>
          <w:p w:rsidR="0048400E" w:rsidRPr="00B6677F" w:rsidRDefault="0048400E" w:rsidP="005E50AD">
            <w:pPr>
              <w:jc w:val="center"/>
              <w:rPr>
                <w:sz w:val="22"/>
                <w:szCs w:val="22"/>
              </w:rPr>
            </w:pPr>
            <w:r w:rsidRPr="00B6677F">
              <w:rPr>
                <w:sz w:val="22"/>
                <w:szCs w:val="22"/>
              </w:rPr>
              <w:t>838</w:t>
            </w:r>
          </w:p>
        </w:tc>
        <w:tc>
          <w:tcPr>
            <w:tcW w:w="1440" w:type="dxa"/>
          </w:tcPr>
          <w:p w:rsidR="0048400E" w:rsidRPr="00B6677F" w:rsidRDefault="0048400E" w:rsidP="005E50AD">
            <w:pPr>
              <w:jc w:val="center"/>
              <w:rPr>
                <w:sz w:val="22"/>
                <w:szCs w:val="22"/>
              </w:rPr>
            </w:pPr>
            <w:r w:rsidRPr="00B6677F">
              <w:rPr>
                <w:sz w:val="22"/>
                <w:szCs w:val="22"/>
              </w:rPr>
              <w:t>468</w:t>
            </w:r>
          </w:p>
        </w:tc>
        <w:tc>
          <w:tcPr>
            <w:tcW w:w="1440" w:type="dxa"/>
          </w:tcPr>
          <w:p w:rsidR="0048400E" w:rsidRPr="00B6677F" w:rsidRDefault="00732E6D" w:rsidP="005E50AD">
            <w:pPr>
              <w:jc w:val="center"/>
              <w:rPr>
                <w:sz w:val="22"/>
                <w:szCs w:val="22"/>
              </w:rPr>
            </w:pPr>
            <w:r w:rsidRPr="00B6677F">
              <w:rPr>
                <w:sz w:val="22"/>
                <w:szCs w:val="22"/>
              </w:rPr>
              <w:t>757</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сардины</w:t>
            </w:r>
          </w:p>
        </w:tc>
        <w:tc>
          <w:tcPr>
            <w:tcW w:w="1260" w:type="dxa"/>
          </w:tcPr>
          <w:p w:rsidR="0048400E" w:rsidRPr="00B6677F" w:rsidRDefault="0048400E" w:rsidP="005E50AD">
            <w:pPr>
              <w:jc w:val="center"/>
              <w:rPr>
                <w:sz w:val="22"/>
                <w:szCs w:val="22"/>
              </w:rPr>
            </w:pPr>
            <w:r w:rsidRPr="00B6677F">
              <w:rPr>
                <w:sz w:val="22"/>
                <w:szCs w:val="22"/>
              </w:rPr>
              <w:t>183</w:t>
            </w:r>
          </w:p>
        </w:tc>
        <w:tc>
          <w:tcPr>
            <w:tcW w:w="1260" w:type="dxa"/>
          </w:tcPr>
          <w:p w:rsidR="0048400E" w:rsidRPr="00B6677F" w:rsidRDefault="0048400E" w:rsidP="005E50AD">
            <w:pPr>
              <w:jc w:val="center"/>
              <w:rPr>
                <w:sz w:val="22"/>
                <w:szCs w:val="22"/>
              </w:rPr>
            </w:pPr>
            <w:r w:rsidRPr="00B6677F">
              <w:rPr>
                <w:sz w:val="22"/>
                <w:szCs w:val="22"/>
              </w:rPr>
              <w:t>-</w:t>
            </w:r>
          </w:p>
        </w:tc>
        <w:tc>
          <w:tcPr>
            <w:tcW w:w="126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732E6D" w:rsidP="005E50AD">
            <w:pPr>
              <w:jc w:val="center"/>
              <w:rPr>
                <w:sz w:val="22"/>
                <w:szCs w:val="22"/>
              </w:rPr>
            </w:pPr>
            <w:r w:rsidRPr="00B6677F">
              <w:rPr>
                <w:sz w:val="22"/>
                <w:szCs w:val="22"/>
              </w:rPr>
              <w:t>-</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скумбрия</w:t>
            </w:r>
          </w:p>
        </w:tc>
        <w:tc>
          <w:tcPr>
            <w:tcW w:w="1260" w:type="dxa"/>
          </w:tcPr>
          <w:p w:rsidR="0048400E" w:rsidRPr="00B6677F" w:rsidRDefault="0048400E" w:rsidP="005E50AD">
            <w:pPr>
              <w:jc w:val="center"/>
              <w:rPr>
                <w:sz w:val="22"/>
                <w:szCs w:val="22"/>
              </w:rPr>
            </w:pPr>
            <w:r w:rsidRPr="00B6677F">
              <w:rPr>
                <w:sz w:val="22"/>
                <w:szCs w:val="22"/>
              </w:rPr>
              <w:t>181</w:t>
            </w:r>
          </w:p>
        </w:tc>
        <w:tc>
          <w:tcPr>
            <w:tcW w:w="1260" w:type="dxa"/>
          </w:tcPr>
          <w:p w:rsidR="0048400E" w:rsidRPr="00B6677F" w:rsidRDefault="0048400E" w:rsidP="005E50AD">
            <w:pPr>
              <w:jc w:val="center"/>
              <w:rPr>
                <w:sz w:val="22"/>
                <w:szCs w:val="22"/>
              </w:rPr>
            </w:pPr>
            <w:r w:rsidRPr="00B6677F">
              <w:rPr>
                <w:sz w:val="22"/>
                <w:szCs w:val="22"/>
              </w:rPr>
              <w:t>-</w:t>
            </w:r>
          </w:p>
        </w:tc>
        <w:tc>
          <w:tcPr>
            <w:tcW w:w="126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732E6D" w:rsidP="005E50AD">
            <w:pPr>
              <w:jc w:val="center"/>
              <w:rPr>
                <w:sz w:val="22"/>
                <w:szCs w:val="22"/>
              </w:rPr>
            </w:pPr>
            <w:r w:rsidRPr="00B6677F">
              <w:rPr>
                <w:sz w:val="22"/>
                <w:szCs w:val="22"/>
              </w:rPr>
              <w:t>-</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ставрида</w:t>
            </w:r>
          </w:p>
        </w:tc>
        <w:tc>
          <w:tcPr>
            <w:tcW w:w="1260" w:type="dxa"/>
          </w:tcPr>
          <w:p w:rsidR="0048400E" w:rsidRPr="00B6677F" w:rsidRDefault="0048400E" w:rsidP="005E50AD">
            <w:pPr>
              <w:jc w:val="center"/>
              <w:rPr>
                <w:sz w:val="22"/>
                <w:szCs w:val="22"/>
              </w:rPr>
            </w:pPr>
            <w:r w:rsidRPr="00B6677F">
              <w:rPr>
                <w:sz w:val="22"/>
                <w:szCs w:val="22"/>
              </w:rPr>
              <w:t>1831</w:t>
            </w:r>
          </w:p>
        </w:tc>
        <w:tc>
          <w:tcPr>
            <w:tcW w:w="1260" w:type="dxa"/>
          </w:tcPr>
          <w:p w:rsidR="0048400E" w:rsidRPr="00B6677F" w:rsidRDefault="0048400E" w:rsidP="005E50AD">
            <w:pPr>
              <w:jc w:val="center"/>
              <w:rPr>
                <w:sz w:val="22"/>
                <w:szCs w:val="22"/>
              </w:rPr>
            </w:pPr>
            <w:r w:rsidRPr="00B6677F">
              <w:rPr>
                <w:sz w:val="22"/>
                <w:szCs w:val="22"/>
              </w:rPr>
              <w:t>-</w:t>
            </w:r>
          </w:p>
        </w:tc>
        <w:tc>
          <w:tcPr>
            <w:tcW w:w="126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732E6D" w:rsidP="005E50AD">
            <w:pPr>
              <w:jc w:val="center"/>
              <w:rPr>
                <w:sz w:val="22"/>
                <w:szCs w:val="22"/>
              </w:rPr>
            </w:pPr>
            <w:r w:rsidRPr="00B6677F">
              <w:rPr>
                <w:sz w:val="22"/>
                <w:szCs w:val="22"/>
              </w:rPr>
              <w:t>-</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морской</w:t>
            </w:r>
          </w:p>
          <w:p w:rsidR="0048400E" w:rsidRPr="00B6677F" w:rsidRDefault="0048400E" w:rsidP="00133DAD">
            <w:pPr>
              <w:ind w:left="142"/>
              <w:rPr>
                <w:sz w:val="22"/>
                <w:szCs w:val="22"/>
              </w:rPr>
            </w:pPr>
            <w:r w:rsidRPr="00B6677F">
              <w:rPr>
                <w:sz w:val="22"/>
                <w:szCs w:val="22"/>
              </w:rPr>
              <w:t xml:space="preserve"> карась</w:t>
            </w:r>
          </w:p>
        </w:tc>
        <w:tc>
          <w:tcPr>
            <w:tcW w:w="1260" w:type="dxa"/>
          </w:tcPr>
          <w:p w:rsidR="0048400E" w:rsidRPr="00B6677F" w:rsidRDefault="0048400E" w:rsidP="005E50AD">
            <w:pPr>
              <w:jc w:val="center"/>
              <w:rPr>
                <w:sz w:val="22"/>
                <w:szCs w:val="22"/>
              </w:rPr>
            </w:pPr>
            <w:r w:rsidRPr="00B6677F">
              <w:rPr>
                <w:sz w:val="22"/>
                <w:szCs w:val="22"/>
              </w:rPr>
              <w:t>17</w:t>
            </w:r>
          </w:p>
        </w:tc>
        <w:tc>
          <w:tcPr>
            <w:tcW w:w="1260" w:type="dxa"/>
          </w:tcPr>
          <w:p w:rsidR="0048400E" w:rsidRPr="00B6677F" w:rsidRDefault="0048400E" w:rsidP="005E50AD">
            <w:pPr>
              <w:jc w:val="center"/>
              <w:rPr>
                <w:sz w:val="22"/>
                <w:szCs w:val="22"/>
              </w:rPr>
            </w:pPr>
            <w:r w:rsidRPr="00B6677F">
              <w:rPr>
                <w:sz w:val="22"/>
                <w:szCs w:val="22"/>
              </w:rPr>
              <w:t>-</w:t>
            </w:r>
          </w:p>
        </w:tc>
        <w:tc>
          <w:tcPr>
            <w:tcW w:w="126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732E6D" w:rsidP="005E50AD">
            <w:pPr>
              <w:jc w:val="center"/>
              <w:rPr>
                <w:sz w:val="22"/>
                <w:szCs w:val="22"/>
              </w:rPr>
            </w:pPr>
            <w:r w:rsidRPr="00B6677F">
              <w:rPr>
                <w:sz w:val="22"/>
                <w:szCs w:val="22"/>
              </w:rPr>
              <w:t>-</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тунец</w:t>
            </w:r>
          </w:p>
        </w:tc>
        <w:tc>
          <w:tcPr>
            <w:tcW w:w="1260" w:type="dxa"/>
          </w:tcPr>
          <w:p w:rsidR="0048400E" w:rsidRPr="00B6677F" w:rsidRDefault="0048400E" w:rsidP="005E50AD">
            <w:pPr>
              <w:jc w:val="center"/>
              <w:rPr>
                <w:sz w:val="22"/>
                <w:szCs w:val="22"/>
              </w:rPr>
            </w:pPr>
            <w:r w:rsidRPr="00B6677F">
              <w:rPr>
                <w:sz w:val="22"/>
                <w:szCs w:val="22"/>
              </w:rPr>
              <w:t>5</w:t>
            </w:r>
          </w:p>
        </w:tc>
        <w:tc>
          <w:tcPr>
            <w:tcW w:w="1260" w:type="dxa"/>
          </w:tcPr>
          <w:p w:rsidR="0048400E" w:rsidRPr="00B6677F" w:rsidRDefault="0048400E" w:rsidP="005E50AD">
            <w:pPr>
              <w:jc w:val="center"/>
              <w:rPr>
                <w:sz w:val="22"/>
                <w:szCs w:val="22"/>
              </w:rPr>
            </w:pPr>
            <w:r w:rsidRPr="00B6677F">
              <w:rPr>
                <w:sz w:val="22"/>
                <w:szCs w:val="22"/>
              </w:rPr>
              <w:t>-</w:t>
            </w:r>
          </w:p>
        </w:tc>
        <w:tc>
          <w:tcPr>
            <w:tcW w:w="126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48400E" w:rsidP="005E50AD">
            <w:pPr>
              <w:jc w:val="center"/>
              <w:rPr>
                <w:sz w:val="22"/>
                <w:szCs w:val="22"/>
              </w:rPr>
            </w:pPr>
            <w:r w:rsidRPr="00B6677F">
              <w:rPr>
                <w:sz w:val="22"/>
                <w:szCs w:val="22"/>
              </w:rPr>
              <w:t>-</w:t>
            </w:r>
          </w:p>
        </w:tc>
        <w:tc>
          <w:tcPr>
            <w:tcW w:w="1440" w:type="dxa"/>
          </w:tcPr>
          <w:p w:rsidR="0048400E" w:rsidRPr="00B6677F" w:rsidRDefault="00732E6D" w:rsidP="005E50AD">
            <w:pPr>
              <w:jc w:val="center"/>
              <w:rPr>
                <w:sz w:val="22"/>
                <w:szCs w:val="22"/>
              </w:rPr>
            </w:pPr>
            <w:r w:rsidRPr="00B6677F">
              <w:rPr>
                <w:sz w:val="22"/>
                <w:szCs w:val="22"/>
              </w:rPr>
              <w:t>-</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прочая рыба</w:t>
            </w:r>
          </w:p>
        </w:tc>
        <w:tc>
          <w:tcPr>
            <w:tcW w:w="1260" w:type="dxa"/>
          </w:tcPr>
          <w:p w:rsidR="0048400E" w:rsidRPr="00B6677F" w:rsidRDefault="0048400E" w:rsidP="005E50AD">
            <w:pPr>
              <w:jc w:val="center"/>
              <w:rPr>
                <w:sz w:val="22"/>
                <w:szCs w:val="22"/>
              </w:rPr>
            </w:pPr>
            <w:r w:rsidRPr="00B6677F">
              <w:rPr>
                <w:sz w:val="22"/>
                <w:szCs w:val="22"/>
              </w:rPr>
              <w:t>18820</w:t>
            </w:r>
          </w:p>
        </w:tc>
        <w:tc>
          <w:tcPr>
            <w:tcW w:w="1260" w:type="dxa"/>
          </w:tcPr>
          <w:p w:rsidR="0048400E" w:rsidRPr="00B6677F" w:rsidRDefault="0048400E" w:rsidP="005E50AD">
            <w:pPr>
              <w:jc w:val="center"/>
              <w:rPr>
                <w:sz w:val="22"/>
                <w:szCs w:val="22"/>
              </w:rPr>
            </w:pPr>
            <w:r w:rsidRPr="00B6677F">
              <w:rPr>
                <w:sz w:val="22"/>
                <w:szCs w:val="22"/>
              </w:rPr>
              <w:t>9389</w:t>
            </w:r>
          </w:p>
        </w:tc>
        <w:tc>
          <w:tcPr>
            <w:tcW w:w="1260" w:type="dxa"/>
          </w:tcPr>
          <w:p w:rsidR="0048400E" w:rsidRPr="00B6677F" w:rsidRDefault="0048400E" w:rsidP="005E50AD">
            <w:pPr>
              <w:jc w:val="center"/>
              <w:rPr>
                <w:sz w:val="22"/>
                <w:szCs w:val="22"/>
              </w:rPr>
            </w:pPr>
            <w:r w:rsidRPr="00B6677F">
              <w:rPr>
                <w:sz w:val="22"/>
                <w:szCs w:val="22"/>
              </w:rPr>
              <w:t>5680</w:t>
            </w:r>
          </w:p>
        </w:tc>
        <w:tc>
          <w:tcPr>
            <w:tcW w:w="1440" w:type="dxa"/>
          </w:tcPr>
          <w:p w:rsidR="0048400E" w:rsidRPr="00B6677F" w:rsidRDefault="0048400E" w:rsidP="005E50AD">
            <w:pPr>
              <w:jc w:val="center"/>
              <w:rPr>
                <w:sz w:val="22"/>
                <w:szCs w:val="22"/>
              </w:rPr>
            </w:pPr>
            <w:r w:rsidRPr="00B6677F">
              <w:rPr>
                <w:sz w:val="22"/>
                <w:szCs w:val="22"/>
              </w:rPr>
              <w:t>5573</w:t>
            </w:r>
          </w:p>
        </w:tc>
        <w:tc>
          <w:tcPr>
            <w:tcW w:w="1440" w:type="dxa"/>
          </w:tcPr>
          <w:p w:rsidR="0048400E" w:rsidRPr="00B6677F" w:rsidRDefault="00732E6D" w:rsidP="005E50AD">
            <w:pPr>
              <w:jc w:val="center"/>
              <w:rPr>
                <w:sz w:val="22"/>
                <w:szCs w:val="22"/>
              </w:rPr>
            </w:pPr>
            <w:r w:rsidRPr="00B6677F">
              <w:rPr>
                <w:sz w:val="22"/>
                <w:szCs w:val="22"/>
              </w:rPr>
              <w:t>7211</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морепродукты</w:t>
            </w:r>
          </w:p>
        </w:tc>
        <w:tc>
          <w:tcPr>
            <w:tcW w:w="1260" w:type="dxa"/>
          </w:tcPr>
          <w:p w:rsidR="0048400E" w:rsidRPr="00B6677F" w:rsidRDefault="0048400E" w:rsidP="005E50AD">
            <w:pPr>
              <w:jc w:val="center"/>
              <w:rPr>
                <w:sz w:val="22"/>
                <w:szCs w:val="22"/>
              </w:rPr>
            </w:pPr>
            <w:r w:rsidRPr="00B6677F">
              <w:rPr>
                <w:sz w:val="22"/>
                <w:szCs w:val="22"/>
              </w:rPr>
              <w:t>33910</w:t>
            </w:r>
          </w:p>
        </w:tc>
        <w:tc>
          <w:tcPr>
            <w:tcW w:w="1260" w:type="dxa"/>
          </w:tcPr>
          <w:p w:rsidR="0048400E" w:rsidRPr="00B6677F" w:rsidRDefault="0048400E" w:rsidP="005E50AD">
            <w:pPr>
              <w:jc w:val="center"/>
              <w:rPr>
                <w:sz w:val="22"/>
                <w:szCs w:val="22"/>
              </w:rPr>
            </w:pPr>
            <w:r w:rsidRPr="00B6677F">
              <w:rPr>
                <w:sz w:val="22"/>
                <w:szCs w:val="22"/>
              </w:rPr>
              <w:t>38678</w:t>
            </w:r>
          </w:p>
        </w:tc>
        <w:tc>
          <w:tcPr>
            <w:tcW w:w="1260" w:type="dxa"/>
          </w:tcPr>
          <w:p w:rsidR="0048400E" w:rsidRPr="00B6677F" w:rsidRDefault="0048400E" w:rsidP="005E50AD">
            <w:pPr>
              <w:jc w:val="center"/>
              <w:rPr>
                <w:sz w:val="22"/>
                <w:szCs w:val="22"/>
              </w:rPr>
            </w:pPr>
            <w:r w:rsidRPr="00B6677F">
              <w:rPr>
                <w:sz w:val="22"/>
                <w:szCs w:val="22"/>
              </w:rPr>
              <w:t>33044</w:t>
            </w:r>
          </w:p>
        </w:tc>
        <w:tc>
          <w:tcPr>
            <w:tcW w:w="1440" w:type="dxa"/>
          </w:tcPr>
          <w:p w:rsidR="0048400E" w:rsidRPr="00B6677F" w:rsidRDefault="0048400E" w:rsidP="005E50AD">
            <w:pPr>
              <w:jc w:val="center"/>
              <w:rPr>
                <w:sz w:val="22"/>
                <w:szCs w:val="22"/>
              </w:rPr>
            </w:pPr>
            <w:r w:rsidRPr="00B6677F">
              <w:rPr>
                <w:sz w:val="22"/>
                <w:szCs w:val="22"/>
              </w:rPr>
              <w:t>31596</w:t>
            </w:r>
          </w:p>
        </w:tc>
        <w:tc>
          <w:tcPr>
            <w:tcW w:w="1440" w:type="dxa"/>
          </w:tcPr>
          <w:p w:rsidR="0048400E" w:rsidRPr="00B6677F" w:rsidRDefault="00732E6D" w:rsidP="005E50AD">
            <w:pPr>
              <w:jc w:val="center"/>
              <w:rPr>
                <w:sz w:val="22"/>
                <w:szCs w:val="22"/>
              </w:rPr>
            </w:pPr>
            <w:r w:rsidRPr="00B6677F">
              <w:rPr>
                <w:sz w:val="22"/>
                <w:szCs w:val="22"/>
              </w:rPr>
              <w:t>35721</w:t>
            </w:r>
          </w:p>
        </w:tc>
      </w:tr>
      <w:tr w:rsidR="0048400E" w:rsidRPr="00B6677F">
        <w:trPr>
          <w:cantSplit/>
          <w:trHeight w:val="131"/>
        </w:trPr>
        <w:tc>
          <w:tcPr>
            <w:tcW w:w="2448" w:type="dxa"/>
          </w:tcPr>
          <w:p w:rsidR="0048400E" w:rsidRPr="00B6677F" w:rsidRDefault="0048400E" w:rsidP="00133DAD">
            <w:pPr>
              <w:ind w:left="567"/>
              <w:rPr>
                <w:sz w:val="22"/>
                <w:szCs w:val="22"/>
              </w:rPr>
            </w:pPr>
            <w:r w:rsidRPr="00B6677F">
              <w:rPr>
                <w:sz w:val="22"/>
                <w:szCs w:val="22"/>
              </w:rPr>
              <w:t>из них:</w:t>
            </w:r>
          </w:p>
        </w:tc>
        <w:tc>
          <w:tcPr>
            <w:tcW w:w="1260" w:type="dxa"/>
          </w:tcPr>
          <w:p w:rsidR="0048400E" w:rsidRPr="00B6677F" w:rsidRDefault="0048400E" w:rsidP="005E50AD">
            <w:pPr>
              <w:jc w:val="center"/>
              <w:rPr>
                <w:sz w:val="22"/>
                <w:szCs w:val="22"/>
              </w:rPr>
            </w:pPr>
          </w:p>
        </w:tc>
        <w:tc>
          <w:tcPr>
            <w:tcW w:w="1260" w:type="dxa"/>
          </w:tcPr>
          <w:p w:rsidR="0048400E" w:rsidRPr="00B6677F" w:rsidRDefault="0048400E" w:rsidP="005E50AD">
            <w:pPr>
              <w:jc w:val="center"/>
              <w:rPr>
                <w:sz w:val="22"/>
                <w:szCs w:val="22"/>
              </w:rPr>
            </w:pPr>
          </w:p>
        </w:tc>
        <w:tc>
          <w:tcPr>
            <w:tcW w:w="1260" w:type="dxa"/>
          </w:tcPr>
          <w:p w:rsidR="0048400E" w:rsidRPr="00B6677F" w:rsidRDefault="0048400E" w:rsidP="005E50AD">
            <w:pPr>
              <w:jc w:val="center"/>
              <w:rPr>
                <w:sz w:val="22"/>
                <w:szCs w:val="22"/>
              </w:rPr>
            </w:pPr>
          </w:p>
        </w:tc>
        <w:tc>
          <w:tcPr>
            <w:tcW w:w="1440" w:type="dxa"/>
          </w:tcPr>
          <w:p w:rsidR="0048400E" w:rsidRPr="00B6677F" w:rsidRDefault="0048400E" w:rsidP="005E50AD">
            <w:pPr>
              <w:jc w:val="center"/>
              <w:rPr>
                <w:sz w:val="22"/>
                <w:szCs w:val="22"/>
              </w:rPr>
            </w:pPr>
          </w:p>
        </w:tc>
        <w:tc>
          <w:tcPr>
            <w:tcW w:w="1440" w:type="dxa"/>
          </w:tcPr>
          <w:p w:rsidR="0048400E" w:rsidRPr="00B6677F" w:rsidRDefault="0048400E" w:rsidP="005E50AD">
            <w:pPr>
              <w:jc w:val="center"/>
              <w:rPr>
                <w:sz w:val="22"/>
                <w:szCs w:val="22"/>
              </w:rPr>
            </w:pPr>
          </w:p>
        </w:tc>
      </w:tr>
      <w:tr w:rsidR="0048400E" w:rsidRPr="00B6677F">
        <w:trPr>
          <w:cantSplit/>
        </w:trPr>
        <w:tc>
          <w:tcPr>
            <w:tcW w:w="2448" w:type="dxa"/>
          </w:tcPr>
          <w:p w:rsidR="0048400E" w:rsidRPr="00B6677F" w:rsidRDefault="0048400E" w:rsidP="00133DAD">
            <w:pPr>
              <w:ind w:left="426"/>
              <w:rPr>
                <w:sz w:val="22"/>
                <w:szCs w:val="22"/>
              </w:rPr>
            </w:pPr>
            <w:r w:rsidRPr="00B6677F">
              <w:rPr>
                <w:sz w:val="22"/>
                <w:szCs w:val="22"/>
              </w:rPr>
              <w:t>краб</w:t>
            </w:r>
          </w:p>
        </w:tc>
        <w:tc>
          <w:tcPr>
            <w:tcW w:w="1260" w:type="dxa"/>
          </w:tcPr>
          <w:p w:rsidR="0048400E" w:rsidRPr="00B6677F" w:rsidRDefault="0048400E" w:rsidP="005E50AD">
            <w:pPr>
              <w:jc w:val="center"/>
              <w:rPr>
                <w:sz w:val="22"/>
                <w:szCs w:val="22"/>
              </w:rPr>
            </w:pPr>
            <w:r w:rsidRPr="00B6677F">
              <w:rPr>
                <w:sz w:val="22"/>
                <w:szCs w:val="22"/>
              </w:rPr>
              <w:t>6615</w:t>
            </w:r>
          </w:p>
        </w:tc>
        <w:tc>
          <w:tcPr>
            <w:tcW w:w="1260" w:type="dxa"/>
          </w:tcPr>
          <w:p w:rsidR="0048400E" w:rsidRPr="00B6677F" w:rsidRDefault="0048400E" w:rsidP="005E50AD">
            <w:pPr>
              <w:jc w:val="center"/>
              <w:rPr>
                <w:sz w:val="22"/>
                <w:szCs w:val="22"/>
              </w:rPr>
            </w:pPr>
            <w:r w:rsidRPr="00B6677F">
              <w:rPr>
                <w:sz w:val="22"/>
                <w:szCs w:val="22"/>
              </w:rPr>
              <w:t>10756</w:t>
            </w:r>
          </w:p>
        </w:tc>
        <w:tc>
          <w:tcPr>
            <w:tcW w:w="1260" w:type="dxa"/>
          </w:tcPr>
          <w:p w:rsidR="0048400E" w:rsidRPr="00B6677F" w:rsidRDefault="0048400E" w:rsidP="005E50AD">
            <w:pPr>
              <w:jc w:val="center"/>
              <w:rPr>
                <w:sz w:val="22"/>
                <w:szCs w:val="22"/>
              </w:rPr>
            </w:pPr>
            <w:r w:rsidRPr="00B6677F">
              <w:rPr>
                <w:sz w:val="22"/>
                <w:szCs w:val="22"/>
              </w:rPr>
              <w:t>11279</w:t>
            </w:r>
          </w:p>
        </w:tc>
        <w:tc>
          <w:tcPr>
            <w:tcW w:w="1440" w:type="dxa"/>
          </w:tcPr>
          <w:p w:rsidR="0048400E" w:rsidRPr="00B6677F" w:rsidRDefault="0048400E" w:rsidP="005E50AD">
            <w:pPr>
              <w:jc w:val="center"/>
              <w:rPr>
                <w:sz w:val="22"/>
                <w:szCs w:val="22"/>
              </w:rPr>
            </w:pPr>
            <w:r w:rsidRPr="00B6677F">
              <w:rPr>
                <w:sz w:val="22"/>
                <w:szCs w:val="22"/>
              </w:rPr>
              <w:t>8260</w:t>
            </w:r>
          </w:p>
        </w:tc>
        <w:tc>
          <w:tcPr>
            <w:tcW w:w="1440" w:type="dxa"/>
          </w:tcPr>
          <w:p w:rsidR="0048400E" w:rsidRPr="00B6677F" w:rsidRDefault="00732E6D" w:rsidP="005E50AD">
            <w:pPr>
              <w:jc w:val="center"/>
              <w:rPr>
                <w:sz w:val="22"/>
                <w:szCs w:val="22"/>
              </w:rPr>
            </w:pPr>
            <w:r w:rsidRPr="00B6677F">
              <w:rPr>
                <w:sz w:val="22"/>
                <w:szCs w:val="22"/>
              </w:rPr>
              <w:t>7750</w:t>
            </w:r>
          </w:p>
        </w:tc>
      </w:tr>
      <w:tr w:rsidR="0048400E" w:rsidRPr="00B6677F">
        <w:trPr>
          <w:cantSplit/>
        </w:trPr>
        <w:tc>
          <w:tcPr>
            <w:tcW w:w="2448" w:type="dxa"/>
          </w:tcPr>
          <w:p w:rsidR="0048400E" w:rsidRPr="00B6677F" w:rsidRDefault="0048400E" w:rsidP="00133DAD">
            <w:pPr>
              <w:ind w:left="426"/>
              <w:rPr>
                <w:sz w:val="22"/>
                <w:szCs w:val="22"/>
              </w:rPr>
            </w:pPr>
            <w:r w:rsidRPr="00B6677F">
              <w:rPr>
                <w:sz w:val="22"/>
                <w:szCs w:val="22"/>
              </w:rPr>
              <w:t>кальмар</w:t>
            </w:r>
          </w:p>
        </w:tc>
        <w:tc>
          <w:tcPr>
            <w:tcW w:w="1260" w:type="dxa"/>
          </w:tcPr>
          <w:p w:rsidR="0048400E" w:rsidRPr="00B6677F" w:rsidRDefault="0048400E" w:rsidP="005E50AD">
            <w:pPr>
              <w:jc w:val="center"/>
              <w:rPr>
                <w:sz w:val="22"/>
                <w:szCs w:val="22"/>
              </w:rPr>
            </w:pPr>
            <w:r w:rsidRPr="00B6677F">
              <w:rPr>
                <w:sz w:val="22"/>
                <w:szCs w:val="22"/>
              </w:rPr>
              <w:t>26052</w:t>
            </w:r>
          </w:p>
        </w:tc>
        <w:tc>
          <w:tcPr>
            <w:tcW w:w="1260" w:type="dxa"/>
          </w:tcPr>
          <w:p w:rsidR="0048400E" w:rsidRPr="00B6677F" w:rsidRDefault="0048400E" w:rsidP="005E50AD">
            <w:pPr>
              <w:jc w:val="center"/>
              <w:rPr>
                <w:sz w:val="22"/>
                <w:szCs w:val="22"/>
              </w:rPr>
            </w:pPr>
            <w:r w:rsidRPr="00B6677F">
              <w:rPr>
                <w:sz w:val="22"/>
                <w:szCs w:val="22"/>
              </w:rPr>
              <w:t>26812</w:t>
            </w:r>
          </w:p>
        </w:tc>
        <w:tc>
          <w:tcPr>
            <w:tcW w:w="1260" w:type="dxa"/>
          </w:tcPr>
          <w:p w:rsidR="0048400E" w:rsidRPr="00B6677F" w:rsidRDefault="0048400E" w:rsidP="005E50AD">
            <w:pPr>
              <w:jc w:val="center"/>
              <w:rPr>
                <w:sz w:val="22"/>
                <w:szCs w:val="22"/>
              </w:rPr>
            </w:pPr>
            <w:r w:rsidRPr="00B6677F">
              <w:rPr>
                <w:sz w:val="22"/>
                <w:szCs w:val="22"/>
              </w:rPr>
              <w:t>20595</w:t>
            </w:r>
          </w:p>
        </w:tc>
        <w:tc>
          <w:tcPr>
            <w:tcW w:w="1440" w:type="dxa"/>
          </w:tcPr>
          <w:p w:rsidR="0048400E" w:rsidRPr="00B6677F" w:rsidRDefault="0048400E" w:rsidP="005E50AD">
            <w:pPr>
              <w:jc w:val="center"/>
              <w:rPr>
                <w:sz w:val="22"/>
                <w:szCs w:val="22"/>
              </w:rPr>
            </w:pPr>
            <w:r w:rsidRPr="00B6677F">
              <w:rPr>
                <w:sz w:val="22"/>
                <w:szCs w:val="22"/>
              </w:rPr>
              <w:t>22571</w:t>
            </w:r>
          </w:p>
        </w:tc>
        <w:tc>
          <w:tcPr>
            <w:tcW w:w="1440" w:type="dxa"/>
          </w:tcPr>
          <w:p w:rsidR="0048400E" w:rsidRPr="00B6677F" w:rsidRDefault="00732E6D" w:rsidP="005E50AD">
            <w:pPr>
              <w:jc w:val="center"/>
              <w:rPr>
                <w:sz w:val="22"/>
                <w:szCs w:val="22"/>
              </w:rPr>
            </w:pPr>
            <w:r w:rsidRPr="00B6677F">
              <w:rPr>
                <w:sz w:val="22"/>
                <w:szCs w:val="22"/>
              </w:rPr>
              <w:t>26727</w:t>
            </w:r>
          </w:p>
        </w:tc>
      </w:tr>
      <w:tr w:rsidR="0048400E" w:rsidRPr="00B6677F">
        <w:trPr>
          <w:cantSplit/>
        </w:trPr>
        <w:tc>
          <w:tcPr>
            <w:tcW w:w="2448" w:type="dxa"/>
          </w:tcPr>
          <w:p w:rsidR="0048400E" w:rsidRPr="00B6677F" w:rsidRDefault="0048400E" w:rsidP="00133DAD">
            <w:pPr>
              <w:ind w:left="142"/>
              <w:rPr>
                <w:sz w:val="22"/>
                <w:szCs w:val="22"/>
              </w:rPr>
            </w:pPr>
            <w:r w:rsidRPr="00B6677F">
              <w:rPr>
                <w:sz w:val="22"/>
                <w:szCs w:val="22"/>
              </w:rPr>
              <w:t>морской зверь</w:t>
            </w:r>
          </w:p>
        </w:tc>
        <w:tc>
          <w:tcPr>
            <w:tcW w:w="1260" w:type="dxa"/>
          </w:tcPr>
          <w:p w:rsidR="0048400E" w:rsidRPr="00B6677F" w:rsidRDefault="0048400E" w:rsidP="005E50AD">
            <w:pPr>
              <w:jc w:val="center"/>
              <w:rPr>
                <w:sz w:val="22"/>
                <w:szCs w:val="22"/>
                <w:lang w:val="en-US"/>
              </w:rPr>
            </w:pPr>
            <w:r w:rsidRPr="00B6677F">
              <w:rPr>
                <w:sz w:val="22"/>
                <w:szCs w:val="22"/>
                <w:lang w:val="en-US"/>
              </w:rPr>
              <w:t>-</w:t>
            </w:r>
          </w:p>
        </w:tc>
        <w:tc>
          <w:tcPr>
            <w:tcW w:w="1260" w:type="dxa"/>
          </w:tcPr>
          <w:p w:rsidR="0048400E" w:rsidRPr="00B6677F" w:rsidRDefault="0048400E" w:rsidP="005E50AD">
            <w:pPr>
              <w:jc w:val="center"/>
              <w:rPr>
                <w:sz w:val="22"/>
                <w:szCs w:val="22"/>
              </w:rPr>
            </w:pPr>
            <w:r w:rsidRPr="00B6677F">
              <w:rPr>
                <w:sz w:val="22"/>
                <w:szCs w:val="22"/>
              </w:rPr>
              <w:t>12</w:t>
            </w:r>
          </w:p>
        </w:tc>
        <w:tc>
          <w:tcPr>
            <w:tcW w:w="1260" w:type="dxa"/>
          </w:tcPr>
          <w:p w:rsidR="0048400E" w:rsidRPr="00B6677F" w:rsidRDefault="0048400E" w:rsidP="005E50AD">
            <w:pPr>
              <w:jc w:val="center"/>
              <w:rPr>
                <w:sz w:val="22"/>
                <w:szCs w:val="22"/>
              </w:rPr>
            </w:pPr>
            <w:r w:rsidRPr="00B6677F">
              <w:rPr>
                <w:sz w:val="22"/>
                <w:szCs w:val="22"/>
              </w:rPr>
              <w:t>3</w:t>
            </w:r>
          </w:p>
        </w:tc>
        <w:tc>
          <w:tcPr>
            <w:tcW w:w="1440" w:type="dxa"/>
          </w:tcPr>
          <w:p w:rsidR="0048400E" w:rsidRPr="00B6677F" w:rsidRDefault="0048400E" w:rsidP="005E50AD">
            <w:pPr>
              <w:jc w:val="center"/>
              <w:rPr>
                <w:sz w:val="22"/>
                <w:szCs w:val="22"/>
              </w:rPr>
            </w:pPr>
            <w:r w:rsidRPr="00B6677F">
              <w:rPr>
                <w:sz w:val="22"/>
                <w:szCs w:val="22"/>
              </w:rPr>
              <w:t>36</w:t>
            </w:r>
          </w:p>
        </w:tc>
        <w:tc>
          <w:tcPr>
            <w:tcW w:w="1440" w:type="dxa"/>
          </w:tcPr>
          <w:p w:rsidR="0048400E" w:rsidRPr="00B6677F" w:rsidRDefault="00732E6D" w:rsidP="005E50AD">
            <w:pPr>
              <w:jc w:val="center"/>
              <w:rPr>
                <w:sz w:val="22"/>
                <w:szCs w:val="22"/>
              </w:rPr>
            </w:pPr>
            <w:r w:rsidRPr="00B6677F">
              <w:rPr>
                <w:sz w:val="22"/>
                <w:szCs w:val="22"/>
              </w:rPr>
              <w:t>500</w:t>
            </w:r>
          </w:p>
        </w:tc>
      </w:tr>
    </w:tbl>
    <w:p w:rsidR="00C52374" w:rsidRPr="00EB726E" w:rsidRDefault="00C52374" w:rsidP="00133DAD">
      <w:pPr>
        <w:ind w:firstLine="709"/>
        <w:jc w:val="both"/>
        <w:rPr>
          <w:sz w:val="16"/>
          <w:szCs w:val="16"/>
        </w:rPr>
      </w:pPr>
    </w:p>
    <w:p w:rsidR="00133DAD" w:rsidRPr="00B6677F" w:rsidRDefault="00133DAD" w:rsidP="00133DAD">
      <w:pPr>
        <w:ind w:firstLine="709"/>
        <w:jc w:val="both"/>
        <w:rPr>
          <w:sz w:val="28"/>
          <w:szCs w:val="28"/>
        </w:rPr>
      </w:pPr>
      <w:r w:rsidRPr="00B6677F">
        <w:rPr>
          <w:sz w:val="28"/>
          <w:szCs w:val="28"/>
        </w:rPr>
        <w:t xml:space="preserve">Предприятиями рыбной отрасли добываются следующие виды водных биологических ресурсов: </w:t>
      </w:r>
      <w:r w:rsidR="009C406A" w:rsidRPr="00B6677F">
        <w:rPr>
          <w:sz w:val="28"/>
          <w:szCs w:val="28"/>
        </w:rPr>
        <w:t xml:space="preserve">минтай, </w:t>
      </w:r>
      <w:r w:rsidRPr="00B6677F">
        <w:rPr>
          <w:sz w:val="28"/>
          <w:szCs w:val="28"/>
        </w:rPr>
        <w:t>треска, лососевые, сельдь, сайра, камбала, палтус, морской окунь, терпуг, мойва</w:t>
      </w:r>
      <w:r w:rsidR="006D26A0" w:rsidRPr="00B6677F">
        <w:rPr>
          <w:sz w:val="28"/>
          <w:szCs w:val="28"/>
        </w:rPr>
        <w:t>,</w:t>
      </w:r>
      <w:r w:rsidRPr="00B6677F">
        <w:rPr>
          <w:sz w:val="28"/>
          <w:szCs w:val="28"/>
        </w:rPr>
        <w:t xml:space="preserve"> скаты, морепродукты, морской зверь. В общем объ</w:t>
      </w:r>
      <w:r w:rsidR="007F3995" w:rsidRPr="00B6677F">
        <w:rPr>
          <w:sz w:val="28"/>
          <w:szCs w:val="28"/>
        </w:rPr>
        <w:t>е</w:t>
      </w:r>
      <w:r w:rsidRPr="00B6677F">
        <w:rPr>
          <w:sz w:val="28"/>
          <w:szCs w:val="28"/>
        </w:rPr>
        <w:t xml:space="preserve">ме добычи </w:t>
      </w:r>
      <w:r w:rsidR="007F3995" w:rsidRPr="00B6677F">
        <w:rPr>
          <w:sz w:val="28"/>
          <w:szCs w:val="28"/>
        </w:rPr>
        <w:t>водных биологических ресурсов</w:t>
      </w:r>
      <w:r w:rsidRPr="00B6677F">
        <w:rPr>
          <w:sz w:val="28"/>
          <w:szCs w:val="28"/>
        </w:rPr>
        <w:t xml:space="preserve"> рыба занимает 95,</w:t>
      </w:r>
      <w:r w:rsidR="005F2F41" w:rsidRPr="00B6677F">
        <w:rPr>
          <w:sz w:val="28"/>
          <w:szCs w:val="28"/>
        </w:rPr>
        <w:t>7</w:t>
      </w:r>
      <w:r w:rsidRPr="00B6677F">
        <w:rPr>
          <w:sz w:val="28"/>
          <w:szCs w:val="28"/>
        </w:rPr>
        <w:t>%, нерыбные объекты – 4,</w:t>
      </w:r>
      <w:r w:rsidR="00F80DBF" w:rsidRPr="00B6677F">
        <w:rPr>
          <w:sz w:val="28"/>
          <w:szCs w:val="28"/>
        </w:rPr>
        <w:t>3</w:t>
      </w:r>
      <w:r w:rsidRPr="00B6677F">
        <w:rPr>
          <w:sz w:val="28"/>
          <w:szCs w:val="28"/>
        </w:rPr>
        <w:t xml:space="preserve">% (на долю крабов приходится </w:t>
      </w:r>
      <w:r w:rsidR="00F80DBF" w:rsidRPr="00B6677F">
        <w:rPr>
          <w:sz w:val="28"/>
          <w:szCs w:val="28"/>
        </w:rPr>
        <w:t>2</w:t>
      </w:r>
      <w:r w:rsidR="009C406A" w:rsidRPr="00B6677F">
        <w:rPr>
          <w:sz w:val="28"/>
          <w:szCs w:val="28"/>
        </w:rPr>
        <w:t>2</w:t>
      </w:r>
      <w:r w:rsidRPr="00B6677F">
        <w:rPr>
          <w:sz w:val="28"/>
          <w:szCs w:val="28"/>
        </w:rPr>
        <w:t xml:space="preserve">%, кальмаров – </w:t>
      </w:r>
      <w:r w:rsidR="00F80DBF" w:rsidRPr="00B6677F">
        <w:rPr>
          <w:sz w:val="28"/>
          <w:szCs w:val="28"/>
        </w:rPr>
        <w:t>более</w:t>
      </w:r>
      <w:r w:rsidRPr="00B6677F">
        <w:rPr>
          <w:sz w:val="28"/>
          <w:szCs w:val="28"/>
        </w:rPr>
        <w:t xml:space="preserve"> </w:t>
      </w:r>
      <w:r w:rsidR="00F80DBF" w:rsidRPr="00B6677F">
        <w:rPr>
          <w:sz w:val="28"/>
          <w:szCs w:val="28"/>
        </w:rPr>
        <w:t>7</w:t>
      </w:r>
      <w:r w:rsidR="009C406A" w:rsidRPr="00B6677F">
        <w:rPr>
          <w:sz w:val="28"/>
          <w:szCs w:val="28"/>
        </w:rPr>
        <w:t>5</w:t>
      </w:r>
      <w:r w:rsidRPr="00B6677F">
        <w:rPr>
          <w:sz w:val="28"/>
          <w:szCs w:val="28"/>
        </w:rPr>
        <w:t>%).</w:t>
      </w:r>
    </w:p>
    <w:p w:rsidR="00133DAD" w:rsidRPr="00B6677F" w:rsidRDefault="00133DAD" w:rsidP="00133DAD">
      <w:pPr>
        <w:pStyle w:val="32"/>
        <w:spacing w:line="240" w:lineRule="auto"/>
        <w:rPr>
          <w:szCs w:val="28"/>
        </w:rPr>
      </w:pPr>
      <w:r w:rsidRPr="00B6677F">
        <w:rPr>
          <w:szCs w:val="28"/>
        </w:rPr>
        <w:t>Наибольшую долю в краевом улове составляют тресковые виды рыб (</w:t>
      </w:r>
      <w:r w:rsidR="00C222D5" w:rsidRPr="00B6677F">
        <w:rPr>
          <w:szCs w:val="28"/>
        </w:rPr>
        <w:t>59</w:t>
      </w:r>
      <w:r w:rsidRPr="00B6677F">
        <w:rPr>
          <w:color w:val="000000"/>
          <w:szCs w:val="28"/>
        </w:rPr>
        <w:t>%)</w:t>
      </w:r>
      <w:r w:rsidRPr="00B6677F">
        <w:rPr>
          <w:szCs w:val="28"/>
        </w:rPr>
        <w:t xml:space="preserve">, в том числе минтай – </w:t>
      </w:r>
      <w:r w:rsidR="009B79B5" w:rsidRPr="00B6677F">
        <w:rPr>
          <w:szCs w:val="28"/>
        </w:rPr>
        <w:t>49</w:t>
      </w:r>
      <w:r w:rsidRPr="00B6677F">
        <w:rPr>
          <w:szCs w:val="28"/>
        </w:rPr>
        <w:t>%.  Если в 200</w:t>
      </w:r>
      <w:r w:rsidR="009B79B5" w:rsidRPr="00B6677F">
        <w:rPr>
          <w:szCs w:val="28"/>
        </w:rPr>
        <w:t>5</w:t>
      </w:r>
      <w:r w:rsidRPr="00B6677F">
        <w:rPr>
          <w:szCs w:val="28"/>
        </w:rPr>
        <w:t xml:space="preserve"> году добывалось </w:t>
      </w:r>
      <w:r w:rsidR="009B79B5" w:rsidRPr="00B6677F">
        <w:rPr>
          <w:szCs w:val="28"/>
        </w:rPr>
        <w:t>326,3</w:t>
      </w:r>
      <w:r w:rsidRPr="00B6677F">
        <w:rPr>
          <w:szCs w:val="28"/>
        </w:rPr>
        <w:t xml:space="preserve"> тыс. тонн тресковых, то в 200</w:t>
      </w:r>
      <w:r w:rsidR="00EC4951" w:rsidRPr="00B6677F">
        <w:rPr>
          <w:szCs w:val="28"/>
        </w:rPr>
        <w:t>9</w:t>
      </w:r>
      <w:r w:rsidRPr="00B6677F">
        <w:rPr>
          <w:szCs w:val="28"/>
        </w:rPr>
        <w:t xml:space="preserve"> году уровень добычи увеличился на </w:t>
      </w:r>
      <w:r w:rsidR="00EC4951" w:rsidRPr="00B6677F">
        <w:rPr>
          <w:szCs w:val="28"/>
        </w:rPr>
        <w:t>51,7</w:t>
      </w:r>
      <w:r w:rsidRPr="00B6677F">
        <w:rPr>
          <w:szCs w:val="28"/>
        </w:rPr>
        <w:t xml:space="preserve">% и достиг </w:t>
      </w:r>
      <w:r w:rsidR="00EC4951" w:rsidRPr="00B6677F">
        <w:rPr>
          <w:szCs w:val="28"/>
        </w:rPr>
        <w:t>495</w:t>
      </w:r>
      <w:r w:rsidRPr="00B6677F">
        <w:rPr>
          <w:szCs w:val="28"/>
        </w:rPr>
        <w:t xml:space="preserve"> тыс. тонн. </w:t>
      </w:r>
    </w:p>
    <w:p w:rsidR="00133DAD" w:rsidRPr="00B6677F" w:rsidRDefault="00133DAD" w:rsidP="00133DAD">
      <w:pPr>
        <w:pStyle w:val="32"/>
        <w:spacing w:line="240" w:lineRule="auto"/>
        <w:rPr>
          <w:szCs w:val="28"/>
        </w:rPr>
      </w:pPr>
      <w:r w:rsidRPr="00B6677F">
        <w:rPr>
          <w:szCs w:val="28"/>
        </w:rPr>
        <w:t>Второе место по объемам добычи занимают лососевые виды рыб</w:t>
      </w:r>
      <w:r w:rsidR="006B6CCF" w:rsidRPr="00B6677F">
        <w:rPr>
          <w:szCs w:val="28"/>
        </w:rPr>
        <w:t>, 2009 год – рекордные объемы добычи, вылов тихоокеанских лососей и гольца достиг</w:t>
      </w:r>
      <w:r w:rsidRPr="00B6677F">
        <w:rPr>
          <w:szCs w:val="28"/>
        </w:rPr>
        <w:t xml:space="preserve"> – </w:t>
      </w:r>
      <w:r w:rsidR="004E4162" w:rsidRPr="00B6677F">
        <w:rPr>
          <w:szCs w:val="28"/>
        </w:rPr>
        <w:t>193,5</w:t>
      </w:r>
      <w:r w:rsidRPr="00B6677F">
        <w:rPr>
          <w:szCs w:val="28"/>
        </w:rPr>
        <w:t xml:space="preserve"> тыс. тонн</w:t>
      </w:r>
      <w:r w:rsidR="004E4162" w:rsidRPr="00B6677F">
        <w:rPr>
          <w:szCs w:val="28"/>
        </w:rPr>
        <w:t>.</w:t>
      </w:r>
      <w:r w:rsidRPr="00B6677F">
        <w:rPr>
          <w:szCs w:val="28"/>
        </w:rPr>
        <w:t xml:space="preserve"> </w:t>
      </w:r>
      <w:r w:rsidR="004E4162" w:rsidRPr="00B6677F">
        <w:rPr>
          <w:szCs w:val="28"/>
        </w:rPr>
        <w:t>У</w:t>
      </w:r>
      <w:r w:rsidRPr="00B6677F">
        <w:rPr>
          <w:szCs w:val="28"/>
        </w:rPr>
        <w:t xml:space="preserve">дельный вес </w:t>
      </w:r>
      <w:r w:rsidR="004E4162" w:rsidRPr="00B6677F">
        <w:rPr>
          <w:szCs w:val="28"/>
        </w:rPr>
        <w:t>лососей</w:t>
      </w:r>
      <w:r w:rsidRPr="00B6677F">
        <w:rPr>
          <w:szCs w:val="28"/>
        </w:rPr>
        <w:t xml:space="preserve"> </w:t>
      </w:r>
      <w:r w:rsidR="004E4162" w:rsidRPr="00B6677F">
        <w:rPr>
          <w:szCs w:val="28"/>
        </w:rPr>
        <w:t xml:space="preserve">в общем вылове </w:t>
      </w:r>
      <w:r w:rsidRPr="00B6677F">
        <w:rPr>
          <w:szCs w:val="28"/>
        </w:rPr>
        <w:t xml:space="preserve">составил </w:t>
      </w:r>
      <w:r w:rsidR="004E4162" w:rsidRPr="00B6677F">
        <w:rPr>
          <w:color w:val="000000"/>
          <w:szCs w:val="28"/>
        </w:rPr>
        <w:t>23</w:t>
      </w:r>
      <w:r w:rsidRPr="00B6677F">
        <w:rPr>
          <w:color w:val="000000"/>
          <w:szCs w:val="28"/>
        </w:rPr>
        <w:t>%,</w:t>
      </w:r>
      <w:r w:rsidRPr="00B6677F">
        <w:rPr>
          <w:szCs w:val="28"/>
        </w:rPr>
        <w:t xml:space="preserve"> в то время как в 1940-1950 годы их вылов занимал около 60% всего объема. Среди лососевых видов рыб </w:t>
      </w:r>
      <w:r w:rsidR="00295D53" w:rsidRPr="00B6677F">
        <w:rPr>
          <w:szCs w:val="28"/>
        </w:rPr>
        <w:t xml:space="preserve">основная доля приходится на вылов </w:t>
      </w:r>
      <w:r w:rsidRPr="00B6677F">
        <w:rPr>
          <w:szCs w:val="28"/>
        </w:rPr>
        <w:t>горбуши, она составляет более 6</w:t>
      </w:r>
      <w:r w:rsidR="00142A0F" w:rsidRPr="00B6677F">
        <w:rPr>
          <w:szCs w:val="28"/>
        </w:rPr>
        <w:t>1</w:t>
      </w:r>
      <w:r w:rsidRPr="00B6677F">
        <w:rPr>
          <w:szCs w:val="28"/>
        </w:rPr>
        <w:t xml:space="preserve">% уловов, нерка в структуре уловов составляет </w:t>
      </w:r>
      <w:r w:rsidR="00142A0F" w:rsidRPr="00B6677F">
        <w:rPr>
          <w:szCs w:val="28"/>
        </w:rPr>
        <w:t>19</w:t>
      </w:r>
      <w:r w:rsidRPr="00B6677F">
        <w:rPr>
          <w:szCs w:val="28"/>
        </w:rPr>
        <w:t>%, кета – 1</w:t>
      </w:r>
      <w:r w:rsidR="00142A0F" w:rsidRPr="00B6677F">
        <w:rPr>
          <w:szCs w:val="28"/>
        </w:rPr>
        <w:t>6</w:t>
      </w:r>
      <w:r w:rsidRPr="00B6677F">
        <w:rPr>
          <w:szCs w:val="28"/>
        </w:rPr>
        <w:t>%.</w:t>
      </w:r>
    </w:p>
    <w:p w:rsidR="00133DAD" w:rsidRPr="00B6677F" w:rsidRDefault="00133DAD" w:rsidP="00133DAD">
      <w:pPr>
        <w:pStyle w:val="32"/>
        <w:spacing w:line="240" w:lineRule="auto"/>
        <w:rPr>
          <w:szCs w:val="28"/>
        </w:rPr>
      </w:pPr>
      <w:r w:rsidRPr="00B6677F">
        <w:rPr>
          <w:szCs w:val="28"/>
        </w:rPr>
        <w:t xml:space="preserve">В течение пяти лет наблюдается снижение объемов добычи палтуса (на </w:t>
      </w:r>
      <w:r w:rsidR="000834D7" w:rsidRPr="00B6677F">
        <w:rPr>
          <w:szCs w:val="28"/>
        </w:rPr>
        <w:t>52</w:t>
      </w:r>
      <w:r w:rsidRPr="00B6677F">
        <w:rPr>
          <w:szCs w:val="28"/>
        </w:rPr>
        <w:t xml:space="preserve">%), камбалы (на </w:t>
      </w:r>
      <w:r w:rsidR="000834D7" w:rsidRPr="00B6677F">
        <w:rPr>
          <w:szCs w:val="28"/>
        </w:rPr>
        <w:t>10</w:t>
      </w:r>
      <w:r w:rsidRPr="00B6677F">
        <w:rPr>
          <w:szCs w:val="28"/>
        </w:rPr>
        <w:t xml:space="preserve">%), прочей рыбы (в </w:t>
      </w:r>
      <w:r w:rsidR="00126469" w:rsidRPr="00B6677F">
        <w:rPr>
          <w:szCs w:val="28"/>
        </w:rPr>
        <w:t>2,</w:t>
      </w:r>
      <w:r w:rsidR="000834D7" w:rsidRPr="00B6677F">
        <w:rPr>
          <w:szCs w:val="28"/>
        </w:rPr>
        <w:t>6</w:t>
      </w:r>
      <w:r w:rsidRPr="00B6677F">
        <w:rPr>
          <w:szCs w:val="28"/>
        </w:rPr>
        <w:t xml:space="preserve"> раза). </w:t>
      </w:r>
    </w:p>
    <w:p w:rsidR="00133DAD" w:rsidRPr="00B6677F" w:rsidRDefault="00133DAD" w:rsidP="00133DAD">
      <w:pPr>
        <w:pStyle w:val="32"/>
        <w:spacing w:line="240" w:lineRule="auto"/>
        <w:rPr>
          <w:color w:val="000000"/>
          <w:szCs w:val="28"/>
        </w:rPr>
      </w:pPr>
      <w:r w:rsidRPr="00B6677F">
        <w:rPr>
          <w:szCs w:val="28"/>
        </w:rPr>
        <w:t>Добыча морепродуктов находится на уровне 3</w:t>
      </w:r>
      <w:r w:rsidR="000834D7" w:rsidRPr="00B6677F">
        <w:rPr>
          <w:szCs w:val="28"/>
        </w:rPr>
        <w:t>6</w:t>
      </w:r>
      <w:r w:rsidRPr="00B6677F">
        <w:rPr>
          <w:szCs w:val="28"/>
        </w:rPr>
        <w:t xml:space="preserve"> тыс. тонн, вылов краба увеличен </w:t>
      </w:r>
      <w:r w:rsidRPr="00B6677F">
        <w:rPr>
          <w:color w:val="000000"/>
          <w:szCs w:val="28"/>
        </w:rPr>
        <w:t xml:space="preserve">на </w:t>
      </w:r>
      <w:r w:rsidR="00C562A7" w:rsidRPr="00B6677F">
        <w:rPr>
          <w:color w:val="000000"/>
          <w:szCs w:val="28"/>
        </w:rPr>
        <w:t>1</w:t>
      </w:r>
      <w:r w:rsidRPr="00B6677F">
        <w:rPr>
          <w:color w:val="000000"/>
          <w:szCs w:val="28"/>
        </w:rPr>
        <w:t>7%. Добыча морского зверя не осуществляется регулярно:</w:t>
      </w:r>
      <w:r w:rsidR="00EF2419" w:rsidRPr="00B6677F">
        <w:rPr>
          <w:color w:val="000000"/>
          <w:szCs w:val="28"/>
        </w:rPr>
        <w:t xml:space="preserve"> в 2006 году вылов не осуществлялся, </w:t>
      </w:r>
      <w:r w:rsidRPr="00B6677F">
        <w:rPr>
          <w:color w:val="000000"/>
          <w:szCs w:val="28"/>
        </w:rPr>
        <w:t>в 2006 году</w:t>
      </w:r>
      <w:r w:rsidR="00EF2419" w:rsidRPr="00B6677F">
        <w:rPr>
          <w:color w:val="000000"/>
          <w:szCs w:val="28"/>
        </w:rPr>
        <w:t xml:space="preserve"> он составил 12 тонн, 2007 году – </w:t>
      </w:r>
      <w:r w:rsidRPr="00B6677F">
        <w:rPr>
          <w:color w:val="000000"/>
          <w:szCs w:val="28"/>
        </w:rPr>
        <w:t>тонн</w:t>
      </w:r>
      <w:r w:rsidR="00EF2419" w:rsidRPr="00B6677F">
        <w:rPr>
          <w:color w:val="000000"/>
          <w:szCs w:val="28"/>
        </w:rPr>
        <w:t>ы</w:t>
      </w:r>
      <w:r w:rsidRPr="00B6677F">
        <w:rPr>
          <w:color w:val="000000"/>
          <w:szCs w:val="28"/>
        </w:rPr>
        <w:t xml:space="preserve">, </w:t>
      </w:r>
      <w:r w:rsidR="00EF2419" w:rsidRPr="00B6677F">
        <w:rPr>
          <w:color w:val="000000"/>
          <w:szCs w:val="28"/>
        </w:rPr>
        <w:t>в 2008 году – 36  тонн, в 2009 году – 500  тонн</w:t>
      </w:r>
      <w:r w:rsidRPr="00B6677F">
        <w:rPr>
          <w:color w:val="000000"/>
          <w:szCs w:val="28"/>
        </w:rPr>
        <w:t>.</w:t>
      </w:r>
    </w:p>
    <w:p w:rsidR="00133DAD" w:rsidRPr="00B6677F" w:rsidRDefault="00133DAD" w:rsidP="00133DAD">
      <w:pPr>
        <w:pStyle w:val="32"/>
        <w:spacing w:line="240" w:lineRule="auto"/>
        <w:rPr>
          <w:szCs w:val="28"/>
        </w:rPr>
      </w:pPr>
      <w:r w:rsidRPr="00B6677F">
        <w:rPr>
          <w:szCs w:val="28"/>
        </w:rPr>
        <w:t>В</w:t>
      </w:r>
      <w:r w:rsidRPr="00B6677F">
        <w:rPr>
          <w:color w:val="FF0000"/>
          <w:szCs w:val="28"/>
        </w:rPr>
        <w:t xml:space="preserve"> </w:t>
      </w:r>
      <w:r w:rsidRPr="00B6677F">
        <w:rPr>
          <w:szCs w:val="28"/>
        </w:rPr>
        <w:t>целом рыбодобывающими и перерабатывающими предприятиями произведено за 200</w:t>
      </w:r>
      <w:r w:rsidR="00B176FA" w:rsidRPr="00B6677F">
        <w:rPr>
          <w:szCs w:val="28"/>
        </w:rPr>
        <w:t>9</w:t>
      </w:r>
      <w:r w:rsidRPr="00B6677F">
        <w:rPr>
          <w:szCs w:val="28"/>
        </w:rPr>
        <w:t xml:space="preserve"> год </w:t>
      </w:r>
      <w:r w:rsidR="00B176FA" w:rsidRPr="00B6677F">
        <w:rPr>
          <w:szCs w:val="28"/>
        </w:rPr>
        <w:t>699,3</w:t>
      </w:r>
      <w:r w:rsidRPr="00B6677F">
        <w:rPr>
          <w:color w:val="000000"/>
          <w:szCs w:val="28"/>
        </w:rPr>
        <w:t xml:space="preserve"> тыс. тонн</w:t>
      </w:r>
      <w:r w:rsidRPr="00B6677F">
        <w:rPr>
          <w:szCs w:val="28"/>
        </w:rPr>
        <w:t xml:space="preserve"> пищевой рыбной продукции, включая рыбные консервы, что на </w:t>
      </w:r>
      <w:r w:rsidR="00B176FA" w:rsidRPr="00B6677F">
        <w:rPr>
          <w:szCs w:val="28"/>
        </w:rPr>
        <w:t>48</w:t>
      </w:r>
      <w:r w:rsidRPr="00B6677F">
        <w:rPr>
          <w:color w:val="000000"/>
          <w:szCs w:val="28"/>
        </w:rPr>
        <w:t>%</w:t>
      </w:r>
      <w:r w:rsidRPr="00B6677F">
        <w:rPr>
          <w:szCs w:val="28"/>
        </w:rPr>
        <w:t xml:space="preserve"> превышает объем 200</w:t>
      </w:r>
      <w:r w:rsidR="00B176FA" w:rsidRPr="00B6677F">
        <w:rPr>
          <w:szCs w:val="28"/>
        </w:rPr>
        <w:t>5</w:t>
      </w:r>
      <w:r w:rsidRPr="00B6677F">
        <w:rPr>
          <w:szCs w:val="28"/>
        </w:rPr>
        <w:t xml:space="preserve"> года, и составляет </w:t>
      </w:r>
      <w:r w:rsidR="00B176FA" w:rsidRPr="00B6677F">
        <w:rPr>
          <w:color w:val="000000"/>
          <w:szCs w:val="28"/>
        </w:rPr>
        <w:t>18</w:t>
      </w:r>
      <w:r w:rsidRPr="00B6677F">
        <w:rPr>
          <w:color w:val="000000"/>
          <w:szCs w:val="28"/>
        </w:rPr>
        <w:t>%</w:t>
      </w:r>
      <w:r w:rsidRPr="00B6677F">
        <w:rPr>
          <w:szCs w:val="28"/>
        </w:rPr>
        <w:t xml:space="preserve"> выпуска по России. </w:t>
      </w:r>
    </w:p>
    <w:p w:rsidR="00133DAD" w:rsidRDefault="00133DAD" w:rsidP="00133DAD">
      <w:pPr>
        <w:pStyle w:val="32"/>
        <w:spacing w:line="240" w:lineRule="auto"/>
        <w:jc w:val="right"/>
        <w:rPr>
          <w:i/>
          <w:szCs w:val="28"/>
        </w:rPr>
      </w:pPr>
      <w:r w:rsidRPr="00B6677F">
        <w:rPr>
          <w:i/>
          <w:szCs w:val="28"/>
        </w:rPr>
        <w:t>Таблица 4</w:t>
      </w:r>
    </w:p>
    <w:p w:rsidR="00B6677F" w:rsidRPr="00B6677F" w:rsidRDefault="00B6677F" w:rsidP="00133DAD">
      <w:pPr>
        <w:pStyle w:val="32"/>
        <w:spacing w:line="240" w:lineRule="auto"/>
        <w:jc w:val="right"/>
        <w:rPr>
          <w:i/>
          <w:szCs w:val="28"/>
        </w:rPr>
      </w:pPr>
    </w:p>
    <w:p w:rsidR="00133DAD" w:rsidRPr="00B6677F" w:rsidRDefault="00133DAD" w:rsidP="00B176FA">
      <w:pPr>
        <w:pStyle w:val="6"/>
        <w:spacing w:before="0" w:after="0"/>
        <w:jc w:val="center"/>
        <w:rPr>
          <w:sz w:val="28"/>
          <w:szCs w:val="28"/>
        </w:rPr>
      </w:pPr>
      <w:r w:rsidRPr="00B6677F">
        <w:rPr>
          <w:sz w:val="28"/>
          <w:szCs w:val="28"/>
        </w:rPr>
        <w:t>Производство товарной пищевой рыбной продукции</w:t>
      </w:r>
      <w:r w:rsidR="00B176FA" w:rsidRPr="00B6677F">
        <w:rPr>
          <w:sz w:val="28"/>
          <w:szCs w:val="28"/>
        </w:rPr>
        <w:t xml:space="preserve"> в ассортименте и</w:t>
      </w:r>
      <w:r w:rsidR="006A0DE6" w:rsidRPr="00B6677F">
        <w:rPr>
          <w:sz w:val="28"/>
          <w:szCs w:val="28"/>
        </w:rPr>
        <w:t xml:space="preserve">                          </w:t>
      </w:r>
      <w:r w:rsidR="00B176FA" w:rsidRPr="00B6677F">
        <w:rPr>
          <w:sz w:val="28"/>
          <w:szCs w:val="28"/>
        </w:rPr>
        <w:t xml:space="preserve"> муки кормовой </w:t>
      </w:r>
      <w:r w:rsidRPr="00B6677F">
        <w:rPr>
          <w:sz w:val="28"/>
          <w:szCs w:val="28"/>
        </w:rPr>
        <w:t xml:space="preserve"> </w:t>
      </w:r>
      <w:r w:rsidR="00B176FA" w:rsidRPr="00B6677F">
        <w:rPr>
          <w:sz w:val="28"/>
          <w:szCs w:val="28"/>
        </w:rPr>
        <w:t>(</w:t>
      </w:r>
      <w:r w:rsidR="008B0E7A" w:rsidRPr="00B6677F">
        <w:rPr>
          <w:sz w:val="28"/>
          <w:szCs w:val="28"/>
        </w:rPr>
        <w:t>т</w:t>
      </w:r>
      <w:r w:rsidR="00B176FA" w:rsidRPr="00B6677F">
        <w:rPr>
          <w:sz w:val="28"/>
          <w:szCs w:val="28"/>
        </w:rPr>
        <w:t>онн)</w:t>
      </w:r>
    </w:p>
    <w:p w:rsidR="00126469" w:rsidRPr="00126469" w:rsidRDefault="00126469" w:rsidP="00126469">
      <w:pPr>
        <w:rPr>
          <w:lang w:eastAsia="en-US"/>
        </w:rPr>
      </w:pPr>
    </w:p>
    <w:tbl>
      <w:tblPr>
        <w:tblW w:w="9360" w:type="dxa"/>
        <w:tblInd w:w="108" w:type="dxa"/>
        <w:tblLayout w:type="fixed"/>
        <w:tblLook w:val="0000" w:firstRow="0" w:lastRow="0" w:firstColumn="0" w:lastColumn="0" w:noHBand="0" w:noVBand="0"/>
      </w:tblPr>
      <w:tblGrid>
        <w:gridCol w:w="3060"/>
        <w:gridCol w:w="1260"/>
        <w:gridCol w:w="1260"/>
        <w:gridCol w:w="1260"/>
        <w:gridCol w:w="1260"/>
        <w:gridCol w:w="1260"/>
      </w:tblGrid>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jc w:val="center"/>
              <w:rPr>
                <w:b/>
                <w:sz w:val="22"/>
                <w:szCs w:val="22"/>
              </w:rPr>
            </w:pP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jc w:val="center"/>
              <w:rPr>
                <w:b/>
                <w:sz w:val="22"/>
                <w:szCs w:val="22"/>
              </w:rPr>
            </w:pPr>
            <w:r w:rsidRPr="00B6677F">
              <w:rPr>
                <w:b/>
                <w:sz w:val="22"/>
                <w:szCs w:val="22"/>
              </w:rPr>
              <w:t>2005</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jc w:val="center"/>
              <w:rPr>
                <w:b/>
                <w:sz w:val="22"/>
                <w:szCs w:val="22"/>
              </w:rPr>
            </w:pPr>
            <w:r w:rsidRPr="00B6677F">
              <w:rPr>
                <w:b/>
                <w:sz w:val="22"/>
                <w:szCs w:val="22"/>
              </w:rPr>
              <w:t>2006</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jc w:val="center"/>
              <w:rPr>
                <w:b/>
                <w:sz w:val="22"/>
                <w:szCs w:val="22"/>
                <w:lang w:val="en-US"/>
              </w:rPr>
            </w:pPr>
            <w:r w:rsidRPr="00B6677F">
              <w:rPr>
                <w:b/>
                <w:sz w:val="22"/>
                <w:szCs w:val="22"/>
                <w:lang w:val="en-US"/>
              </w:rPr>
              <w:t>2007</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jc w:val="center"/>
              <w:rPr>
                <w:b/>
                <w:sz w:val="22"/>
                <w:szCs w:val="22"/>
              </w:rPr>
            </w:pPr>
            <w:r w:rsidRPr="00B6677F">
              <w:rPr>
                <w:b/>
                <w:sz w:val="22"/>
                <w:szCs w:val="22"/>
              </w:rPr>
              <w:t>2008</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jc w:val="center"/>
              <w:rPr>
                <w:b/>
                <w:sz w:val="22"/>
                <w:szCs w:val="22"/>
              </w:rPr>
            </w:pPr>
            <w:r w:rsidRPr="00B6677F">
              <w:rPr>
                <w:b/>
                <w:sz w:val="22"/>
                <w:szCs w:val="22"/>
              </w:rPr>
              <w:t>2009</w:t>
            </w:r>
          </w:p>
        </w:tc>
      </w:tr>
      <w:tr w:rsidR="006A0DE6" w:rsidRPr="00B6677F">
        <w:trPr>
          <w:trHeight w:val="452"/>
        </w:trPr>
        <w:tc>
          <w:tcPr>
            <w:tcW w:w="3060" w:type="dxa"/>
            <w:tcBorders>
              <w:top w:val="single" w:sz="4" w:space="0" w:color="auto"/>
              <w:left w:val="single" w:sz="4" w:space="0" w:color="auto"/>
              <w:bottom w:val="single" w:sz="4" w:space="0" w:color="auto"/>
              <w:right w:val="single" w:sz="4" w:space="0" w:color="auto"/>
            </w:tcBorders>
            <w:vAlign w:val="center"/>
          </w:tcPr>
          <w:p w:rsidR="006A0DE6" w:rsidRPr="00B6677F" w:rsidRDefault="006A0DE6" w:rsidP="00A83978">
            <w:pPr>
              <w:rPr>
                <w:b/>
                <w:sz w:val="22"/>
                <w:szCs w:val="22"/>
              </w:rPr>
            </w:pPr>
            <w:r w:rsidRPr="00B6677F">
              <w:rPr>
                <w:b/>
                <w:sz w:val="22"/>
                <w:szCs w:val="22"/>
              </w:rPr>
              <w:t>Пищевая рыбная продукция (без рыбных консервов)</w:t>
            </w:r>
          </w:p>
        </w:tc>
        <w:tc>
          <w:tcPr>
            <w:tcW w:w="1260" w:type="dxa"/>
            <w:tcBorders>
              <w:top w:val="single" w:sz="4" w:space="0" w:color="auto"/>
              <w:left w:val="single" w:sz="4" w:space="0" w:color="auto"/>
              <w:bottom w:val="single" w:sz="4" w:space="0" w:color="auto"/>
              <w:right w:val="single" w:sz="4" w:space="0" w:color="auto"/>
            </w:tcBorders>
            <w:vAlign w:val="center"/>
          </w:tcPr>
          <w:p w:rsidR="006A0DE6" w:rsidRPr="00B6677F" w:rsidRDefault="006A0DE6" w:rsidP="00A83978">
            <w:pPr>
              <w:ind w:right="7"/>
              <w:jc w:val="center"/>
              <w:rPr>
                <w:b/>
                <w:sz w:val="22"/>
                <w:szCs w:val="22"/>
              </w:rPr>
            </w:pPr>
            <w:r w:rsidRPr="00B6677F">
              <w:rPr>
                <w:b/>
                <w:sz w:val="22"/>
                <w:szCs w:val="22"/>
              </w:rPr>
              <w:t>469291</w:t>
            </w:r>
          </w:p>
        </w:tc>
        <w:tc>
          <w:tcPr>
            <w:tcW w:w="1260" w:type="dxa"/>
            <w:tcBorders>
              <w:top w:val="single" w:sz="4" w:space="0" w:color="auto"/>
              <w:left w:val="single" w:sz="4" w:space="0" w:color="auto"/>
              <w:bottom w:val="single" w:sz="4" w:space="0" w:color="auto"/>
              <w:right w:val="single" w:sz="4" w:space="0" w:color="auto"/>
            </w:tcBorders>
            <w:vAlign w:val="center"/>
          </w:tcPr>
          <w:p w:rsidR="006A0DE6" w:rsidRPr="00B6677F" w:rsidRDefault="006A0DE6" w:rsidP="00A83978">
            <w:pPr>
              <w:ind w:right="7"/>
              <w:jc w:val="center"/>
              <w:rPr>
                <w:b/>
                <w:sz w:val="22"/>
                <w:szCs w:val="22"/>
              </w:rPr>
            </w:pPr>
            <w:r w:rsidRPr="00B6677F">
              <w:rPr>
                <w:b/>
                <w:sz w:val="22"/>
                <w:szCs w:val="22"/>
              </w:rPr>
              <w:t>553635</w:t>
            </w:r>
          </w:p>
        </w:tc>
        <w:tc>
          <w:tcPr>
            <w:tcW w:w="1260" w:type="dxa"/>
            <w:tcBorders>
              <w:top w:val="single" w:sz="4" w:space="0" w:color="auto"/>
              <w:left w:val="single" w:sz="4" w:space="0" w:color="auto"/>
              <w:bottom w:val="single" w:sz="4" w:space="0" w:color="auto"/>
              <w:right w:val="single" w:sz="4" w:space="0" w:color="auto"/>
            </w:tcBorders>
            <w:vAlign w:val="center"/>
          </w:tcPr>
          <w:p w:rsidR="006A0DE6" w:rsidRPr="00B6677F" w:rsidRDefault="006A0DE6" w:rsidP="00A83978">
            <w:pPr>
              <w:ind w:right="7"/>
              <w:jc w:val="center"/>
              <w:rPr>
                <w:b/>
                <w:sz w:val="22"/>
                <w:szCs w:val="22"/>
              </w:rPr>
            </w:pPr>
            <w:r w:rsidRPr="00B6677F">
              <w:rPr>
                <w:b/>
                <w:sz w:val="22"/>
                <w:szCs w:val="22"/>
              </w:rPr>
              <w:t>663542</w:t>
            </w:r>
          </w:p>
        </w:tc>
        <w:tc>
          <w:tcPr>
            <w:tcW w:w="1260" w:type="dxa"/>
            <w:tcBorders>
              <w:top w:val="single" w:sz="4" w:space="0" w:color="auto"/>
              <w:left w:val="single" w:sz="4" w:space="0" w:color="auto"/>
              <w:bottom w:val="single" w:sz="4" w:space="0" w:color="auto"/>
              <w:right w:val="single" w:sz="4" w:space="0" w:color="auto"/>
            </w:tcBorders>
            <w:vAlign w:val="center"/>
          </w:tcPr>
          <w:p w:rsidR="006A0DE6" w:rsidRPr="00B6677F" w:rsidRDefault="006A0DE6" w:rsidP="00A83978">
            <w:pPr>
              <w:ind w:right="7"/>
              <w:jc w:val="center"/>
              <w:rPr>
                <w:b/>
                <w:sz w:val="22"/>
                <w:szCs w:val="22"/>
              </w:rPr>
            </w:pPr>
            <w:r w:rsidRPr="00B6677F">
              <w:rPr>
                <w:b/>
                <w:sz w:val="22"/>
                <w:szCs w:val="22"/>
              </w:rPr>
              <w:t>667960</w:t>
            </w:r>
          </w:p>
        </w:tc>
        <w:tc>
          <w:tcPr>
            <w:tcW w:w="1260" w:type="dxa"/>
            <w:tcBorders>
              <w:top w:val="single" w:sz="4" w:space="0" w:color="auto"/>
              <w:left w:val="single" w:sz="4" w:space="0" w:color="auto"/>
              <w:bottom w:val="single" w:sz="4" w:space="0" w:color="auto"/>
              <w:right w:val="single" w:sz="4" w:space="0" w:color="auto"/>
            </w:tcBorders>
            <w:vAlign w:val="center"/>
          </w:tcPr>
          <w:p w:rsidR="006A0DE6" w:rsidRPr="00B6677F" w:rsidRDefault="006A0DE6" w:rsidP="00A83978">
            <w:pPr>
              <w:ind w:right="7"/>
              <w:jc w:val="center"/>
              <w:rPr>
                <w:b/>
                <w:sz w:val="22"/>
                <w:szCs w:val="22"/>
              </w:rPr>
            </w:pPr>
            <w:r w:rsidRPr="00B6677F">
              <w:rPr>
                <w:b/>
                <w:sz w:val="22"/>
                <w:szCs w:val="22"/>
              </w:rPr>
              <w:t>696749</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318"/>
              <w:rPr>
                <w:sz w:val="22"/>
                <w:szCs w:val="22"/>
              </w:rPr>
            </w:pPr>
            <w:r w:rsidRPr="00B6677F">
              <w:rPr>
                <w:sz w:val="22"/>
                <w:szCs w:val="22"/>
              </w:rPr>
              <w:t>в том числе:</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рыба живая</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97250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119826</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144789</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165000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140100</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pStyle w:val="af0"/>
              <w:ind w:left="176"/>
              <w:rPr>
                <w:rFonts w:ascii="Times New Roman" w:hAnsi="Times New Roman"/>
                <w:sz w:val="22"/>
                <w:szCs w:val="22"/>
              </w:rPr>
            </w:pPr>
            <w:r w:rsidRPr="00B6677F">
              <w:rPr>
                <w:rFonts w:ascii="Times New Roman" w:hAnsi="Times New Roman"/>
                <w:sz w:val="22"/>
                <w:szCs w:val="22"/>
              </w:rPr>
              <w:t>рыба охлажденная</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1317</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2688</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2177</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1240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1223</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pStyle w:val="af0"/>
              <w:ind w:left="176"/>
              <w:rPr>
                <w:rFonts w:ascii="Times New Roman" w:hAnsi="Times New Roman"/>
                <w:sz w:val="22"/>
                <w:szCs w:val="22"/>
              </w:rPr>
            </w:pPr>
            <w:r w:rsidRPr="00B6677F">
              <w:rPr>
                <w:rFonts w:ascii="Times New Roman" w:hAnsi="Times New Roman"/>
                <w:sz w:val="22"/>
                <w:szCs w:val="22"/>
              </w:rPr>
              <w:t>рыба мороженая</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304027</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350500</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441767</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422121</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472267</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рыба спецразделки</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632</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725</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728</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940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1963</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филе мороженое</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4186</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4247</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2692</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12324</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13977</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рыба соленая</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530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99</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139</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149</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4</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рыба копченая</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46</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80</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98</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110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107</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рыба сушено-вяленая</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22</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22</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30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52</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62</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кулинарные изделия</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91</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89</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113</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120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117</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балычные изделия</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8</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10</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14</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фарш пищевой</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610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519</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460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3032</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1973</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rStyle w:val="ab"/>
                <w:sz w:val="22"/>
                <w:szCs w:val="22"/>
              </w:rPr>
            </w:pPr>
            <w:r w:rsidRPr="00B6677F">
              <w:rPr>
                <w:sz w:val="22"/>
                <w:szCs w:val="22"/>
              </w:rPr>
              <w:t>сельдь всех видов</w:t>
            </w:r>
            <w:r w:rsidRPr="00B6677F">
              <w:rPr>
                <w:sz w:val="22"/>
                <w:szCs w:val="22"/>
              </w:rPr>
              <w:br/>
              <w:t>обработки</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lang w:val="en-US"/>
              </w:rPr>
            </w:pPr>
            <w:r w:rsidRPr="00B6677F">
              <w:rPr>
                <w:sz w:val="22"/>
                <w:szCs w:val="22"/>
                <w:lang w:val="en-US"/>
              </w:rPr>
              <w:t>22959</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27614</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24602</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p w:rsidR="006A0DE6" w:rsidRPr="00B6677F" w:rsidRDefault="006A0DE6" w:rsidP="00126469">
            <w:pPr>
              <w:ind w:right="7"/>
              <w:jc w:val="center"/>
              <w:rPr>
                <w:sz w:val="22"/>
                <w:szCs w:val="22"/>
              </w:rPr>
            </w:pPr>
            <w:r w:rsidRPr="00B6677F">
              <w:rPr>
                <w:sz w:val="22"/>
                <w:szCs w:val="22"/>
              </w:rPr>
              <w:t>16215</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p w:rsidR="006A0DE6" w:rsidRPr="00B6677F" w:rsidRDefault="006A0DE6" w:rsidP="00126469">
            <w:pPr>
              <w:ind w:right="7"/>
              <w:jc w:val="center"/>
              <w:rPr>
                <w:sz w:val="22"/>
                <w:szCs w:val="22"/>
              </w:rPr>
            </w:pPr>
            <w:r w:rsidRPr="00B6677F">
              <w:rPr>
                <w:sz w:val="22"/>
                <w:szCs w:val="22"/>
              </w:rPr>
              <w:t>20735</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602"/>
              <w:rPr>
                <w:sz w:val="22"/>
                <w:szCs w:val="22"/>
              </w:rPr>
            </w:pPr>
            <w:r w:rsidRPr="00B6677F">
              <w:rPr>
                <w:sz w:val="22"/>
                <w:szCs w:val="22"/>
              </w:rPr>
              <w:t>из нее:</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460"/>
              <w:rPr>
                <w:sz w:val="22"/>
                <w:szCs w:val="22"/>
              </w:rPr>
            </w:pPr>
            <w:r w:rsidRPr="00B6677F">
              <w:rPr>
                <w:sz w:val="22"/>
                <w:szCs w:val="22"/>
              </w:rPr>
              <w:t>сельдь соленая</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184</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186</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197</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190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204</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икра</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12045</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15490</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12838</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13148</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16802</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пищевые морепродукты</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22116</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27370</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28423</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29013</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23252</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ind w:left="176"/>
              <w:rPr>
                <w:sz w:val="22"/>
                <w:szCs w:val="22"/>
              </w:rPr>
            </w:pPr>
            <w:r w:rsidRPr="00B6677F">
              <w:rPr>
                <w:sz w:val="22"/>
                <w:szCs w:val="22"/>
              </w:rPr>
              <w:t>прочие пищевые</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lang w:val="en-US"/>
              </w:rPr>
            </w:pPr>
            <w:r w:rsidRPr="00B6677F">
              <w:rPr>
                <w:sz w:val="22"/>
                <w:szCs w:val="22"/>
                <w:lang w:val="en-US"/>
              </w:rPr>
              <w:t>3452</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4356</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sz w:val="22"/>
                <w:szCs w:val="22"/>
              </w:rPr>
            </w:pPr>
            <w:r w:rsidRPr="00B6677F">
              <w:rPr>
                <w:sz w:val="22"/>
                <w:szCs w:val="22"/>
              </w:rPr>
              <w:t>4671</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4487</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sz w:val="22"/>
                <w:szCs w:val="22"/>
              </w:rPr>
            </w:pPr>
            <w:r w:rsidRPr="00B6677F">
              <w:rPr>
                <w:sz w:val="22"/>
                <w:szCs w:val="22"/>
              </w:rPr>
              <w:t>4153</w:t>
            </w:r>
          </w:p>
        </w:tc>
      </w:tr>
      <w:tr w:rsidR="006A0DE6" w:rsidRPr="00B6677F">
        <w:tc>
          <w:tcPr>
            <w:tcW w:w="3060" w:type="dxa"/>
            <w:tcBorders>
              <w:top w:val="single" w:sz="4" w:space="0" w:color="auto"/>
              <w:left w:val="single" w:sz="4" w:space="0" w:color="auto"/>
              <w:bottom w:val="single" w:sz="4" w:space="0" w:color="auto"/>
              <w:right w:val="single" w:sz="4" w:space="0" w:color="auto"/>
            </w:tcBorders>
          </w:tcPr>
          <w:p w:rsidR="006A0DE6" w:rsidRPr="00B6677F" w:rsidRDefault="006A0DE6" w:rsidP="00133DAD">
            <w:pPr>
              <w:rPr>
                <w:b/>
                <w:sz w:val="22"/>
                <w:szCs w:val="22"/>
              </w:rPr>
            </w:pPr>
            <w:r w:rsidRPr="00B6677F">
              <w:rPr>
                <w:b/>
                <w:sz w:val="22"/>
                <w:szCs w:val="22"/>
              </w:rPr>
              <w:t>Мука кормовая (непищевая рыбопродукция)</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b/>
                <w:sz w:val="22"/>
                <w:szCs w:val="22"/>
              </w:rPr>
            </w:pPr>
            <w:r w:rsidRPr="00B6677F">
              <w:rPr>
                <w:b/>
                <w:sz w:val="22"/>
                <w:szCs w:val="22"/>
              </w:rPr>
              <w:t>14265</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b/>
                <w:sz w:val="22"/>
                <w:szCs w:val="22"/>
              </w:rPr>
            </w:pPr>
            <w:r w:rsidRPr="00B6677F">
              <w:rPr>
                <w:b/>
                <w:sz w:val="22"/>
                <w:szCs w:val="22"/>
              </w:rPr>
              <w:t>13000</w:t>
            </w:r>
          </w:p>
        </w:tc>
        <w:tc>
          <w:tcPr>
            <w:tcW w:w="1260" w:type="dxa"/>
            <w:tcBorders>
              <w:top w:val="single" w:sz="4" w:space="0" w:color="auto"/>
              <w:left w:val="single" w:sz="4" w:space="0" w:color="auto"/>
              <w:bottom w:val="single" w:sz="4" w:space="0" w:color="auto"/>
              <w:right w:val="single" w:sz="4" w:space="0" w:color="auto"/>
            </w:tcBorders>
            <w:vAlign w:val="bottom"/>
          </w:tcPr>
          <w:p w:rsidR="006A0DE6" w:rsidRPr="00B6677F" w:rsidRDefault="006A0DE6" w:rsidP="00126469">
            <w:pPr>
              <w:ind w:right="7"/>
              <w:jc w:val="center"/>
              <w:rPr>
                <w:b/>
                <w:sz w:val="22"/>
                <w:szCs w:val="22"/>
              </w:rPr>
            </w:pPr>
            <w:r w:rsidRPr="00B6677F">
              <w:rPr>
                <w:b/>
                <w:sz w:val="22"/>
                <w:szCs w:val="22"/>
              </w:rPr>
              <w:t>17700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b/>
                <w:sz w:val="22"/>
                <w:szCs w:val="22"/>
              </w:rPr>
            </w:pPr>
          </w:p>
          <w:p w:rsidR="006A0DE6" w:rsidRPr="00B6677F" w:rsidRDefault="006A0DE6" w:rsidP="00126469">
            <w:pPr>
              <w:ind w:right="7"/>
              <w:jc w:val="center"/>
              <w:rPr>
                <w:b/>
                <w:sz w:val="22"/>
                <w:szCs w:val="22"/>
              </w:rPr>
            </w:pPr>
            <w:r w:rsidRPr="00B6677F">
              <w:rPr>
                <w:b/>
                <w:sz w:val="22"/>
                <w:szCs w:val="22"/>
              </w:rPr>
              <w:t>18980</w:t>
            </w:r>
          </w:p>
        </w:tc>
        <w:tc>
          <w:tcPr>
            <w:tcW w:w="1260" w:type="dxa"/>
            <w:tcBorders>
              <w:top w:val="single" w:sz="4" w:space="0" w:color="auto"/>
              <w:left w:val="single" w:sz="4" w:space="0" w:color="auto"/>
              <w:bottom w:val="single" w:sz="4" w:space="0" w:color="auto"/>
              <w:right w:val="single" w:sz="4" w:space="0" w:color="auto"/>
            </w:tcBorders>
          </w:tcPr>
          <w:p w:rsidR="006A0DE6" w:rsidRPr="00B6677F" w:rsidRDefault="006A0DE6" w:rsidP="00126469">
            <w:pPr>
              <w:ind w:right="7"/>
              <w:jc w:val="center"/>
              <w:rPr>
                <w:b/>
                <w:sz w:val="22"/>
                <w:szCs w:val="22"/>
              </w:rPr>
            </w:pPr>
          </w:p>
          <w:p w:rsidR="006A0DE6" w:rsidRPr="00B6677F" w:rsidRDefault="006A0DE6" w:rsidP="00126469">
            <w:pPr>
              <w:ind w:right="7"/>
              <w:jc w:val="center"/>
              <w:rPr>
                <w:b/>
                <w:sz w:val="22"/>
                <w:szCs w:val="22"/>
              </w:rPr>
            </w:pPr>
            <w:r w:rsidRPr="00B6677F">
              <w:rPr>
                <w:b/>
                <w:sz w:val="22"/>
                <w:szCs w:val="22"/>
              </w:rPr>
              <w:t>20347</w:t>
            </w:r>
          </w:p>
        </w:tc>
      </w:tr>
    </w:tbl>
    <w:p w:rsidR="008B0E7A" w:rsidRPr="00B6677F" w:rsidRDefault="008B0E7A" w:rsidP="00133DAD">
      <w:pPr>
        <w:ind w:firstLine="709"/>
        <w:jc w:val="both"/>
        <w:rPr>
          <w:sz w:val="22"/>
          <w:szCs w:val="22"/>
        </w:rPr>
      </w:pPr>
    </w:p>
    <w:p w:rsidR="00133DAD" w:rsidRPr="00B6677F" w:rsidRDefault="00133DAD" w:rsidP="00133DAD">
      <w:pPr>
        <w:ind w:firstLine="709"/>
        <w:jc w:val="both"/>
        <w:rPr>
          <w:color w:val="000000"/>
          <w:sz w:val="28"/>
          <w:szCs w:val="28"/>
        </w:rPr>
      </w:pPr>
      <w:r w:rsidRPr="00B6677F">
        <w:rPr>
          <w:sz w:val="28"/>
          <w:szCs w:val="28"/>
        </w:rPr>
        <w:t xml:space="preserve">Структура ассортимента продукции </w:t>
      </w:r>
      <w:r w:rsidR="00913DC3" w:rsidRPr="00B6677F">
        <w:rPr>
          <w:sz w:val="28"/>
          <w:szCs w:val="28"/>
        </w:rPr>
        <w:t>РПК</w:t>
      </w:r>
      <w:r w:rsidRPr="00B6677F">
        <w:rPr>
          <w:sz w:val="28"/>
          <w:szCs w:val="28"/>
        </w:rPr>
        <w:t xml:space="preserve"> не может быть признана рациональной. Основную долю выпуска пищевой рыбной продукции занимают рыба </w:t>
      </w:r>
      <w:r w:rsidRPr="00B6677F">
        <w:rPr>
          <w:color w:val="000000"/>
          <w:sz w:val="28"/>
          <w:szCs w:val="28"/>
        </w:rPr>
        <w:t xml:space="preserve">мороженая </w:t>
      </w:r>
      <w:r w:rsidR="00952DF3" w:rsidRPr="00B6677F">
        <w:rPr>
          <w:color w:val="000000"/>
          <w:sz w:val="28"/>
          <w:szCs w:val="28"/>
        </w:rPr>
        <w:t>–</w:t>
      </w:r>
      <w:r w:rsidRPr="00B6677F">
        <w:rPr>
          <w:color w:val="000000"/>
          <w:sz w:val="28"/>
          <w:szCs w:val="28"/>
        </w:rPr>
        <w:t xml:space="preserve"> </w:t>
      </w:r>
      <w:r w:rsidR="0076052E" w:rsidRPr="00B6677F">
        <w:rPr>
          <w:color w:val="000000"/>
          <w:sz w:val="28"/>
          <w:szCs w:val="28"/>
        </w:rPr>
        <w:t>67,8</w:t>
      </w:r>
      <w:r w:rsidRPr="00B6677F">
        <w:rPr>
          <w:color w:val="000000"/>
          <w:sz w:val="28"/>
          <w:szCs w:val="28"/>
        </w:rPr>
        <w:t xml:space="preserve">% и рыба живая – </w:t>
      </w:r>
      <w:r w:rsidR="0076052E" w:rsidRPr="00B6677F">
        <w:rPr>
          <w:color w:val="000000"/>
          <w:sz w:val="28"/>
          <w:szCs w:val="28"/>
        </w:rPr>
        <w:t>20,1</w:t>
      </w:r>
      <w:r w:rsidRPr="00B6677F">
        <w:rPr>
          <w:color w:val="000000"/>
          <w:sz w:val="28"/>
          <w:szCs w:val="28"/>
        </w:rPr>
        <w:t xml:space="preserve">%, т.е. продукция, прошедшая первичную обработку и не имеющая высокой добавленной стоимости. При этом, анализ динамики выпуска этих видов товарной пищевой продукции показал значительное увеличение объемов предложения на рынок: рыбы живой – на </w:t>
      </w:r>
      <w:r w:rsidR="00582F77" w:rsidRPr="00B6677F">
        <w:rPr>
          <w:color w:val="000000"/>
          <w:sz w:val="28"/>
          <w:szCs w:val="28"/>
        </w:rPr>
        <w:t xml:space="preserve">44%, </w:t>
      </w:r>
      <w:r w:rsidRPr="00B6677F">
        <w:rPr>
          <w:color w:val="000000"/>
          <w:sz w:val="28"/>
          <w:szCs w:val="28"/>
        </w:rPr>
        <w:t xml:space="preserve">рыбы мороженой – на </w:t>
      </w:r>
      <w:r w:rsidR="00E80CFA" w:rsidRPr="00B6677F">
        <w:rPr>
          <w:color w:val="000000"/>
          <w:sz w:val="28"/>
          <w:szCs w:val="28"/>
        </w:rPr>
        <w:t>55,3</w:t>
      </w:r>
      <w:r w:rsidRPr="00B6677F">
        <w:rPr>
          <w:color w:val="000000"/>
          <w:sz w:val="28"/>
          <w:szCs w:val="28"/>
        </w:rPr>
        <w:t xml:space="preserve">%, икры – </w:t>
      </w:r>
      <w:r w:rsidR="005467E7" w:rsidRPr="00B6677F">
        <w:rPr>
          <w:color w:val="000000"/>
          <w:sz w:val="28"/>
          <w:szCs w:val="28"/>
        </w:rPr>
        <w:t>3</w:t>
      </w:r>
      <w:r w:rsidR="00B53B16" w:rsidRPr="00B6677F">
        <w:rPr>
          <w:color w:val="000000"/>
          <w:sz w:val="28"/>
          <w:szCs w:val="28"/>
        </w:rPr>
        <w:t>9</w:t>
      </w:r>
      <w:r w:rsidRPr="00B6677F">
        <w:rPr>
          <w:color w:val="000000"/>
          <w:sz w:val="28"/>
          <w:szCs w:val="28"/>
        </w:rPr>
        <w:t>,</w:t>
      </w:r>
      <w:r w:rsidR="005467E7" w:rsidRPr="00B6677F">
        <w:rPr>
          <w:color w:val="000000"/>
          <w:sz w:val="28"/>
          <w:szCs w:val="28"/>
        </w:rPr>
        <w:t>5</w:t>
      </w:r>
      <w:r w:rsidRPr="00B6677F">
        <w:rPr>
          <w:color w:val="000000"/>
          <w:sz w:val="28"/>
          <w:szCs w:val="28"/>
        </w:rPr>
        <w:t xml:space="preserve">%. </w:t>
      </w:r>
    </w:p>
    <w:p w:rsidR="00133DAD" w:rsidRPr="00B6677F" w:rsidRDefault="00133DAD" w:rsidP="00133DAD">
      <w:pPr>
        <w:pStyle w:val="32"/>
        <w:spacing w:line="240" w:lineRule="auto"/>
        <w:rPr>
          <w:color w:val="000000"/>
          <w:szCs w:val="28"/>
        </w:rPr>
      </w:pPr>
      <w:r w:rsidRPr="00B6677F">
        <w:rPr>
          <w:color w:val="000000"/>
          <w:szCs w:val="28"/>
        </w:rPr>
        <w:t xml:space="preserve">На долю пищевых морепродуктов приходится </w:t>
      </w:r>
      <w:r w:rsidR="005467E7" w:rsidRPr="00B6677F">
        <w:rPr>
          <w:color w:val="000000"/>
          <w:szCs w:val="28"/>
        </w:rPr>
        <w:t>3</w:t>
      </w:r>
      <w:r w:rsidRPr="00B6677F">
        <w:rPr>
          <w:color w:val="000000"/>
          <w:szCs w:val="28"/>
        </w:rPr>
        <w:t xml:space="preserve">,3%, </w:t>
      </w:r>
      <w:r w:rsidR="00DF45E4" w:rsidRPr="00B6677F">
        <w:rPr>
          <w:color w:val="000000"/>
          <w:szCs w:val="28"/>
        </w:rPr>
        <w:t xml:space="preserve">сельди всех видов обработки – </w:t>
      </w:r>
      <w:r w:rsidR="005467E7" w:rsidRPr="00B6677F">
        <w:rPr>
          <w:color w:val="000000"/>
          <w:szCs w:val="28"/>
        </w:rPr>
        <w:t>3,0</w:t>
      </w:r>
      <w:r w:rsidRPr="00B6677F">
        <w:rPr>
          <w:color w:val="000000"/>
          <w:szCs w:val="28"/>
        </w:rPr>
        <w:t xml:space="preserve">%, икры </w:t>
      </w:r>
      <w:r w:rsidR="005467E7" w:rsidRPr="00B6677F">
        <w:rPr>
          <w:color w:val="000000"/>
          <w:szCs w:val="28"/>
        </w:rPr>
        <w:t>–</w:t>
      </w:r>
      <w:r w:rsidRPr="00B6677F">
        <w:rPr>
          <w:color w:val="000000"/>
          <w:szCs w:val="28"/>
        </w:rPr>
        <w:t xml:space="preserve"> </w:t>
      </w:r>
      <w:r w:rsidR="00C843ED" w:rsidRPr="00B6677F">
        <w:rPr>
          <w:color w:val="000000"/>
          <w:szCs w:val="28"/>
        </w:rPr>
        <w:t>2</w:t>
      </w:r>
      <w:r w:rsidR="005467E7" w:rsidRPr="00B6677F">
        <w:rPr>
          <w:color w:val="000000"/>
          <w:szCs w:val="28"/>
        </w:rPr>
        <w:t>,4</w:t>
      </w:r>
      <w:r w:rsidRPr="00B6677F">
        <w:rPr>
          <w:color w:val="000000"/>
          <w:szCs w:val="28"/>
        </w:rPr>
        <w:t xml:space="preserve">%, филе мороженого </w:t>
      </w:r>
      <w:r w:rsidR="00C843ED" w:rsidRPr="00B6677F">
        <w:rPr>
          <w:color w:val="000000"/>
          <w:szCs w:val="28"/>
        </w:rPr>
        <w:t>–</w:t>
      </w:r>
      <w:r w:rsidRPr="00B6677F">
        <w:rPr>
          <w:color w:val="000000"/>
          <w:szCs w:val="28"/>
        </w:rPr>
        <w:t xml:space="preserve"> </w:t>
      </w:r>
      <w:r w:rsidR="005467E7" w:rsidRPr="00B6677F">
        <w:rPr>
          <w:color w:val="000000"/>
          <w:szCs w:val="28"/>
        </w:rPr>
        <w:t>2,0</w:t>
      </w:r>
      <w:r w:rsidRPr="00B6677F">
        <w:rPr>
          <w:color w:val="000000"/>
          <w:szCs w:val="28"/>
        </w:rPr>
        <w:t>%.  Объемы производства продукции глубокой переработки составляют незначительный удельный вес</w:t>
      </w:r>
      <w:r w:rsidR="00E20163" w:rsidRPr="00B6677F">
        <w:rPr>
          <w:color w:val="000000"/>
          <w:szCs w:val="28"/>
        </w:rPr>
        <w:t>, но имеется определенная тенденция увеличения</w:t>
      </w:r>
      <w:r w:rsidRPr="00B6677F">
        <w:rPr>
          <w:color w:val="000000"/>
          <w:szCs w:val="28"/>
        </w:rPr>
        <w:t xml:space="preserve">. </w:t>
      </w:r>
      <w:r w:rsidR="00410714" w:rsidRPr="00B6677F">
        <w:rPr>
          <w:szCs w:val="28"/>
        </w:rPr>
        <w:t>Наблюдается у</w:t>
      </w:r>
      <w:r w:rsidRPr="00B6677F">
        <w:rPr>
          <w:szCs w:val="28"/>
        </w:rPr>
        <w:t>величение производства</w:t>
      </w:r>
      <w:r w:rsidR="00410714" w:rsidRPr="00B6677F">
        <w:rPr>
          <w:szCs w:val="28"/>
        </w:rPr>
        <w:t xml:space="preserve"> </w:t>
      </w:r>
      <w:r w:rsidR="00126C3E" w:rsidRPr="00B6677F">
        <w:rPr>
          <w:szCs w:val="28"/>
        </w:rPr>
        <w:t xml:space="preserve">рыбы копченой (в 2,3 раза), </w:t>
      </w:r>
      <w:r w:rsidRPr="00B6677F">
        <w:rPr>
          <w:szCs w:val="28"/>
        </w:rPr>
        <w:t>рыбы сушено-вяленой</w:t>
      </w:r>
      <w:r w:rsidR="00B869A2" w:rsidRPr="00B6677F">
        <w:rPr>
          <w:szCs w:val="28"/>
        </w:rPr>
        <w:t xml:space="preserve"> (в 2,8 раза)</w:t>
      </w:r>
      <w:r w:rsidRPr="00B6677F">
        <w:rPr>
          <w:szCs w:val="28"/>
        </w:rPr>
        <w:t>, кулинарных изделий</w:t>
      </w:r>
      <w:r w:rsidR="00B869A2" w:rsidRPr="00B6677F">
        <w:rPr>
          <w:szCs w:val="28"/>
        </w:rPr>
        <w:t xml:space="preserve"> (на 28,6%)</w:t>
      </w:r>
      <w:r w:rsidRPr="00B6677F">
        <w:rPr>
          <w:szCs w:val="28"/>
        </w:rPr>
        <w:t>, балычных изделий</w:t>
      </w:r>
      <w:r w:rsidR="00B869A2" w:rsidRPr="00B6677F">
        <w:rPr>
          <w:szCs w:val="28"/>
        </w:rPr>
        <w:t xml:space="preserve"> (в 1,8 раза)</w:t>
      </w:r>
      <w:r w:rsidR="00410714" w:rsidRPr="00B6677F">
        <w:rPr>
          <w:szCs w:val="28"/>
        </w:rPr>
        <w:t>, фарша пищевого</w:t>
      </w:r>
      <w:r w:rsidR="00B869A2" w:rsidRPr="00B6677F">
        <w:rPr>
          <w:szCs w:val="28"/>
        </w:rPr>
        <w:t xml:space="preserve"> (в 3,2 раза)</w:t>
      </w:r>
      <w:r w:rsidR="00410714" w:rsidRPr="00B6677F">
        <w:rPr>
          <w:szCs w:val="28"/>
        </w:rPr>
        <w:t>. Однако увеличение объемов производства данных ассортиментных групп товаров</w:t>
      </w:r>
      <w:r w:rsidRPr="00B6677F">
        <w:rPr>
          <w:szCs w:val="28"/>
        </w:rPr>
        <w:t xml:space="preserve"> не оказывает </w:t>
      </w:r>
      <w:r w:rsidR="00F120D1" w:rsidRPr="00B6677F">
        <w:rPr>
          <w:szCs w:val="28"/>
        </w:rPr>
        <w:t xml:space="preserve">существенного </w:t>
      </w:r>
      <w:r w:rsidRPr="00B6677F">
        <w:rPr>
          <w:szCs w:val="28"/>
        </w:rPr>
        <w:t xml:space="preserve">влияния на изменение структуры товарной продукции. </w:t>
      </w:r>
    </w:p>
    <w:p w:rsidR="00133DAD" w:rsidRPr="00B6677F" w:rsidRDefault="00133DAD" w:rsidP="00133DAD">
      <w:pPr>
        <w:pStyle w:val="32"/>
        <w:spacing w:line="240" w:lineRule="auto"/>
        <w:rPr>
          <w:szCs w:val="28"/>
        </w:rPr>
      </w:pPr>
      <w:r w:rsidRPr="00B6677F">
        <w:rPr>
          <w:szCs w:val="28"/>
        </w:rPr>
        <w:t>В 200</w:t>
      </w:r>
      <w:r w:rsidR="00126C3E" w:rsidRPr="00B6677F">
        <w:rPr>
          <w:szCs w:val="28"/>
        </w:rPr>
        <w:t>9</w:t>
      </w:r>
      <w:r w:rsidRPr="00B6677F">
        <w:rPr>
          <w:szCs w:val="28"/>
        </w:rPr>
        <w:t xml:space="preserve"> году отмечено увеличение уровня загрузки производственных мощностей по производству рыбной продукции. Так, степень использования производственных мощностей по выпуску рыбы мороженой увеличилась </w:t>
      </w:r>
      <w:r w:rsidRPr="00B6677F">
        <w:rPr>
          <w:color w:val="000000"/>
          <w:szCs w:val="28"/>
        </w:rPr>
        <w:t>с 32,9% в 2005</w:t>
      </w:r>
      <w:r w:rsidRPr="00B6677F">
        <w:rPr>
          <w:szCs w:val="28"/>
        </w:rPr>
        <w:t xml:space="preserve"> году до </w:t>
      </w:r>
      <w:r w:rsidR="00807AA4" w:rsidRPr="00B6677F">
        <w:rPr>
          <w:szCs w:val="28"/>
        </w:rPr>
        <w:t>46,8</w:t>
      </w:r>
      <w:r w:rsidRPr="00B6677F">
        <w:rPr>
          <w:color w:val="000000"/>
          <w:szCs w:val="28"/>
        </w:rPr>
        <w:t>% в 200</w:t>
      </w:r>
      <w:r w:rsidR="00807AA4" w:rsidRPr="00B6677F">
        <w:rPr>
          <w:color w:val="000000"/>
          <w:szCs w:val="28"/>
        </w:rPr>
        <w:t>9</w:t>
      </w:r>
      <w:r w:rsidRPr="00B6677F">
        <w:rPr>
          <w:color w:val="000000"/>
          <w:szCs w:val="28"/>
        </w:rPr>
        <w:t xml:space="preserve"> году</w:t>
      </w:r>
      <w:r w:rsidRPr="00B6677F">
        <w:rPr>
          <w:szCs w:val="28"/>
        </w:rPr>
        <w:t xml:space="preserve">, сельди мороженой – </w:t>
      </w:r>
      <w:r w:rsidRPr="00B6677F">
        <w:rPr>
          <w:color w:val="000000"/>
          <w:szCs w:val="28"/>
        </w:rPr>
        <w:t xml:space="preserve">с 23,7% до </w:t>
      </w:r>
      <w:r w:rsidR="002F5202" w:rsidRPr="00B6677F">
        <w:rPr>
          <w:color w:val="000000"/>
          <w:szCs w:val="28"/>
        </w:rPr>
        <w:t>54,2</w:t>
      </w:r>
      <w:r w:rsidRPr="00B6677F">
        <w:rPr>
          <w:color w:val="000000"/>
          <w:szCs w:val="28"/>
        </w:rPr>
        <w:t>%, рыбы</w:t>
      </w:r>
      <w:r w:rsidRPr="00B6677F">
        <w:rPr>
          <w:szCs w:val="28"/>
        </w:rPr>
        <w:t xml:space="preserve"> копченой, сушено-вяленой и балычных </w:t>
      </w:r>
      <w:r w:rsidRPr="00B6677F">
        <w:rPr>
          <w:color w:val="000000"/>
          <w:szCs w:val="28"/>
        </w:rPr>
        <w:t xml:space="preserve">изделий – с 22,2% до </w:t>
      </w:r>
      <w:r w:rsidR="002F5202" w:rsidRPr="00B6677F">
        <w:rPr>
          <w:color w:val="000000"/>
          <w:szCs w:val="28"/>
        </w:rPr>
        <w:t>34,9</w:t>
      </w:r>
      <w:r w:rsidRPr="00B6677F">
        <w:rPr>
          <w:color w:val="000000"/>
          <w:szCs w:val="28"/>
        </w:rPr>
        <w:t>%,</w:t>
      </w:r>
      <w:r w:rsidRPr="00B6677F">
        <w:rPr>
          <w:szCs w:val="28"/>
        </w:rPr>
        <w:t xml:space="preserve"> соответственно. В то же время, мощности по производству рыбных консервов (включая консервы из морепродуктов) используются лишь </w:t>
      </w:r>
      <w:r w:rsidRPr="00B6677F">
        <w:rPr>
          <w:color w:val="000000"/>
          <w:szCs w:val="28"/>
        </w:rPr>
        <w:t xml:space="preserve">на </w:t>
      </w:r>
      <w:r w:rsidR="002F5202" w:rsidRPr="00B6677F">
        <w:rPr>
          <w:color w:val="000000"/>
          <w:szCs w:val="28"/>
        </w:rPr>
        <w:t>4</w:t>
      </w:r>
      <w:r w:rsidR="00E51841" w:rsidRPr="00B6677F">
        <w:rPr>
          <w:color w:val="000000"/>
          <w:szCs w:val="28"/>
        </w:rPr>
        <w:t>,5</w:t>
      </w:r>
      <w:r w:rsidRPr="00B6677F">
        <w:rPr>
          <w:color w:val="000000"/>
          <w:szCs w:val="28"/>
        </w:rPr>
        <w:t>%</w:t>
      </w:r>
      <w:r w:rsidR="002F5202" w:rsidRPr="00B6677F">
        <w:rPr>
          <w:color w:val="000000"/>
          <w:szCs w:val="28"/>
        </w:rPr>
        <w:t xml:space="preserve"> (при этом в 2008 году – на 8,5%)</w:t>
      </w:r>
      <w:r w:rsidRPr="00B6677F">
        <w:rPr>
          <w:color w:val="000000"/>
          <w:szCs w:val="28"/>
        </w:rPr>
        <w:t>.</w:t>
      </w:r>
      <w:r w:rsidRPr="00B6677F">
        <w:rPr>
          <w:szCs w:val="28"/>
        </w:rPr>
        <w:t xml:space="preserve"> Среди факторов, сдерживающих выпуск рыбных консервов, основными можно назвать высокий уровень затрат на их производство, отсутствие спроса и конкуренция продукции, ввозимой из других регионов.</w:t>
      </w:r>
    </w:p>
    <w:p w:rsidR="00133DAD" w:rsidRPr="00B6677F" w:rsidRDefault="00133DAD" w:rsidP="00133DAD">
      <w:pPr>
        <w:rPr>
          <w:sz w:val="28"/>
          <w:szCs w:val="28"/>
        </w:rPr>
      </w:pPr>
    </w:p>
    <w:p w:rsidR="00133DAD" w:rsidRPr="00B6677F" w:rsidRDefault="00133DAD" w:rsidP="00133DAD">
      <w:pPr>
        <w:pStyle w:val="3"/>
        <w:rPr>
          <w:rFonts w:ascii="Times New Roman" w:hAnsi="Times New Roman" w:cs="Times New Roman"/>
          <w:sz w:val="28"/>
          <w:szCs w:val="28"/>
        </w:rPr>
      </w:pPr>
      <w:bookmarkStart w:id="6" w:name="_Toc208052728"/>
      <w:r w:rsidRPr="00B6677F">
        <w:rPr>
          <w:rFonts w:ascii="Times New Roman" w:hAnsi="Times New Roman" w:cs="Times New Roman"/>
          <w:sz w:val="28"/>
          <w:szCs w:val="28"/>
        </w:rPr>
        <w:t>2.2. Действующие производственные мощности отрасли</w:t>
      </w:r>
      <w:bookmarkEnd w:id="6"/>
    </w:p>
    <w:p w:rsidR="00133DAD" w:rsidRPr="00B6677F" w:rsidRDefault="00133DAD" w:rsidP="00133DAD">
      <w:pPr>
        <w:pStyle w:val="3"/>
        <w:rPr>
          <w:rFonts w:ascii="Times New Roman" w:hAnsi="Times New Roman" w:cs="Times New Roman"/>
          <w:sz w:val="28"/>
          <w:szCs w:val="28"/>
        </w:rPr>
      </w:pPr>
      <w:r w:rsidRPr="00B6677F">
        <w:rPr>
          <w:sz w:val="28"/>
          <w:szCs w:val="28"/>
        </w:rPr>
        <w:t xml:space="preserve"> </w:t>
      </w:r>
      <w:bookmarkStart w:id="7" w:name="_Toc208052729"/>
      <w:r w:rsidRPr="00B6677F">
        <w:rPr>
          <w:rFonts w:ascii="Times New Roman" w:hAnsi="Times New Roman" w:cs="Times New Roman"/>
          <w:sz w:val="28"/>
          <w:szCs w:val="28"/>
        </w:rPr>
        <w:t>2.2.1. План размещения производственных мощностей</w:t>
      </w:r>
      <w:bookmarkEnd w:id="7"/>
      <w:r w:rsidRPr="00B6677F">
        <w:rPr>
          <w:rFonts w:ascii="Times New Roman" w:hAnsi="Times New Roman" w:cs="Times New Roman"/>
          <w:sz w:val="28"/>
          <w:szCs w:val="28"/>
        </w:rPr>
        <w:t xml:space="preserve"> </w:t>
      </w:r>
    </w:p>
    <w:p w:rsidR="00133DAD" w:rsidRDefault="00133DAD" w:rsidP="00133DAD">
      <w:pPr>
        <w:rPr>
          <w:sz w:val="28"/>
          <w:szCs w:val="28"/>
        </w:rPr>
      </w:pPr>
      <w:r w:rsidRPr="00B6677F">
        <w:rPr>
          <w:sz w:val="28"/>
          <w:szCs w:val="28"/>
        </w:rPr>
        <w:t>План размещения производственных мощностей представлен в Приложении</w:t>
      </w:r>
      <w:r w:rsidR="000A6C0A" w:rsidRPr="00B6677F">
        <w:rPr>
          <w:sz w:val="28"/>
          <w:szCs w:val="28"/>
        </w:rPr>
        <w:t xml:space="preserve"> </w:t>
      </w:r>
      <w:r w:rsidR="006D26A0" w:rsidRPr="00B6677F">
        <w:rPr>
          <w:sz w:val="28"/>
          <w:szCs w:val="28"/>
        </w:rPr>
        <w:t>1</w:t>
      </w:r>
      <w:r w:rsidR="00216C70" w:rsidRPr="00B6677F">
        <w:rPr>
          <w:sz w:val="28"/>
          <w:szCs w:val="28"/>
        </w:rPr>
        <w:t xml:space="preserve"> к Стратегии</w:t>
      </w:r>
      <w:r w:rsidRPr="00B6677F">
        <w:rPr>
          <w:sz w:val="28"/>
          <w:szCs w:val="28"/>
        </w:rPr>
        <w:t>.</w:t>
      </w:r>
    </w:p>
    <w:p w:rsidR="00A83978" w:rsidRPr="00A83978" w:rsidRDefault="00A83978" w:rsidP="00133DAD">
      <w:pPr>
        <w:rPr>
          <w:sz w:val="16"/>
          <w:szCs w:val="16"/>
        </w:rPr>
      </w:pPr>
    </w:p>
    <w:p w:rsidR="00133DAD" w:rsidRPr="00B6677F" w:rsidRDefault="00133DAD" w:rsidP="00133DAD">
      <w:pPr>
        <w:pStyle w:val="3"/>
        <w:rPr>
          <w:rFonts w:ascii="Times New Roman" w:hAnsi="Times New Roman" w:cs="Times New Roman"/>
          <w:sz w:val="28"/>
          <w:szCs w:val="28"/>
        </w:rPr>
      </w:pPr>
      <w:bookmarkStart w:id="8" w:name="_Toc208052730"/>
      <w:r w:rsidRPr="00B6677F">
        <w:rPr>
          <w:rFonts w:ascii="Times New Roman" w:hAnsi="Times New Roman" w:cs="Times New Roman"/>
          <w:sz w:val="28"/>
          <w:szCs w:val="28"/>
        </w:rPr>
        <w:t>2.2.2.</w:t>
      </w:r>
      <w:r w:rsidR="008B2E63" w:rsidRPr="00B6677F">
        <w:rPr>
          <w:rFonts w:ascii="Times New Roman" w:hAnsi="Times New Roman" w:cs="Times New Roman"/>
          <w:sz w:val="28"/>
          <w:szCs w:val="28"/>
        </w:rPr>
        <w:t xml:space="preserve"> </w:t>
      </w:r>
      <w:r w:rsidRPr="00B6677F">
        <w:rPr>
          <w:rFonts w:ascii="Times New Roman" w:hAnsi="Times New Roman" w:cs="Times New Roman"/>
          <w:sz w:val="28"/>
          <w:szCs w:val="28"/>
        </w:rPr>
        <w:t>Реестр производственных мощностей</w:t>
      </w:r>
      <w:bookmarkEnd w:id="8"/>
      <w:r w:rsidRPr="00B6677F">
        <w:rPr>
          <w:rFonts w:ascii="Times New Roman" w:hAnsi="Times New Roman" w:cs="Times New Roman"/>
          <w:sz w:val="28"/>
          <w:szCs w:val="28"/>
        </w:rPr>
        <w:t xml:space="preserve">   </w:t>
      </w:r>
    </w:p>
    <w:p w:rsidR="00133DAD" w:rsidRPr="00B6677F" w:rsidRDefault="00133DAD" w:rsidP="00F4260F">
      <w:pPr>
        <w:pStyle w:val="3"/>
        <w:ind w:firstLine="720"/>
        <w:jc w:val="both"/>
        <w:rPr>
          <w:rFonts w:ascii="Times New Roman" w:hAnsi="Times New Roman" w:cs="Times New Roman"/>
          <w:b w:val="0"/>
          <w:sz w:val="28"/>
          <w:szCs w:val="28"/>
        </w:rPr>
      </w:pPr>
      <w:r w:rsidRPr="00B6677F">
        <w:rPr>
          <w:rFonts w:ascii="Times New Roman" w:hAnsi="Times New Roman" w:cs="Times New Roman"/>
          <w:b w:val="0"/>
          <w:sz w:val="28"/>
          <w:szCs w:val="28"/>
        </w:rPr>
        <w:t>Производственные мощности рыбо</w:t>
      </w:r>
      <w:r w:rsidR="00C104EC" w:rsidRPr="00B6677F">
        <w:rPr>
          <w:rFonts w:ascii="Times New Roman" w:hAnsi="Times New Roman" w:cs="Times New Roman"/>
          <w:b w:val="0"/>
          <w:sz w:val="28"/>
          <w:szCs w:val="28"/>
        </w:rPr>
        <w:t>промышленного</w:t>
      </w:r>
      <w:r w:rsidRPr="00B6677F">
        <w:rPr>
          <w:rFonts w:ascii="Times New Roman" w:hAnsi="Times New Roman" w:cs="Times New Roman"/>
          <w:b w:val="0"/>
          <w:sz w:val="28"/>
          <w:szCs w:val="28"/>
        </w:rPr>
        <w:t xml:space="preserve"> комплекса представлены рыбодобывающими, рыбоперерабатывающими, транспортными  судами, вспомогательным </w:t>
      </w:r>
      <w:r w:rsidR="0046204A" w:rsidRPr="00B6677F">
        <w:rPr>
          <w:rFonts w:ascii="Times New Roman" w:hAnsi="Times New Roman" w:cs="Times New Roman"/>
          <w:b w:val="0"/>
          <w:sz w:val="28"/>
          <w:szCs w:val="28"/>
        </w:rPr>
        <w:t xml:space="preserve">и иным </w:t>
      </w:r>
      <w:r w:rsidRPr="00B6677F">
        <w:rPr>
          <w:rFonts w:ascii="Times New Roman" w:hAnsi="Times New Roman" w:cs="Times New Roman"/>
          <w:b w:val="0"/>
          <w:sz w:val="28"/>
          <w:szCs w:val="28"/>
        </w:rPr>
        <w:t xml:space="preserve">флотом, береговыми рыбоперерабатывающими заводами, холодильными мощностями, портовым хозяйством, заводами по воспроизводству водных биологических ресурсов.  </w:t>
      </w:r>
    </w:p>
    <w:p w:rsidR="00133DAD" w:rsidRPr="00B6677F" w:rsidRDefault="00133DAD" w:rsidP="00F4260F">
      <w:pPr>
        <w:tabs>
          <w:tab w:val="left" w:pos="0"/>
        </w:tabs>
        <w:ind w:firstLine="720"/>
        <w:jc w:val="both"/>
        <w:rPr>
          <w:color w:val="000000"/>
          <w:sz w:val="28"/>
          <w:szCs w:val="28"/>
        </w:rPr>
      </w:pPr>
      <w:r w:rsidRPr="00B6677F">
        <w:rPr>
          <w:color w:val="000000"/>
          <w:sz w:val="28"/>
          <w:szCs w:val="28"/>
        </w:rPr>
        <w:t xml:space="preserve">В </w:t>
      </w:r>
      <w:r w:rsidR="00071639" w:rsidRPr="00B6677F">
        <w:rPr>
          <w:color w:val="000000"/>
          <w:sz w:val="28"/>
          <w:szCs w:val="28"/>
        </w:rPr>
        <w:t>Государственном судовом реестре</w:t>
      </w:r>
      <w:r w:rsidRPr="00B6677F">
        <w:rPr>
          <w:color w:val="000000"/>
          <w:sz w:val="28"/>
          <w:szCs w:val="28"/>
        </w:rPr>
        <w:t xml:space="preserve"> зарегистрирован</w:t>
      </w:r>
      <w:r w:rsidR="00B53112" w:rsidRPr="00B6677F">
        <w:rPr>
          <w:color w:val="000000"/>
          <w:sz w:val="28"/>
          <w:szCs w:val="28"/>
        </w:rPr>
        <w:t>а</w:t>
      </w:r>
      <w:r w:rsidRPr="00B6677F">
        <w:rPr>
          <w:color w:val="000000"/>
          <w:sz w:val="28"/>
          <w:szCs w:val="28"/>
        </w:rPr>
        <w:t xml:space="preserve"> 6</w:t>
      </w:r>
      <w:r w:rsidR="00E023E6" w:rsidRPr="00B6677F">
        <w:rPr>
          <w:color w:val="000000"/>
          <w:sz w:val="28"/>
          <w:szCs w:val="28"/>
        </w:rPr>
        <w:t>61 единица</w:t>
      </w:r>
      <w:r w:rsidRPr="00B6677F">
        <w:rPr>
          <w:color w:val="000000"/>
          <w:sz w:val="28"/>
          <w:szCs w:val="28"/>
        </w:rPr>
        <w:t xml:space="preserve"> добывающ</w:t>
      </w:r>
      <w:r w:rsidR="00E023E6" w:rsidRPr="00B6677F">
        <w:rPr>
          <w:color w:val="000000"/>
          <w:sz w:val="28"/>
          <w:szCs w:val="28"/>
        </w:rPr>
        <w:t>его</w:t>
      </w:r>
      <w:r w:rsidRPr="00B6677F">
        <w:rPr>
          <w:color w:val="000000"/>
          <w:sz w:val="28"/>
          <w:szCs w:val="28"/>
        </w:rPr>
        <w:t>, перерабатывающ</w:t>
      </w:r>
      <w:r w:rsidR="00E023E6" w:rsidRPr="00B6677F">
        <w:rPr>
          <w:color w:val="000000"/>
          <w:sz w:val="28"/>
          <w:szCs w:val="28"/>
        </w:rPr>
        <w:t>его</w:t>
      </w:r>
      <w:r w:rsidRPr="00B6677F">
        <w:rPr>
          <w:color w:val="000000"/>
          <w:sz w:val="28"/>
          <w:szCs w:val="28"/>
        </w:rPr>
        <w:t>, приёмо-транспортн</w:t>
      </w:r>
      <w:r w:rsidR="00E023E6" w:rsidRPr="00B6677F">
        <w:rPr>
          <w:color w:val="000000"/>
          <w:sz w:val="28"/>
          <w:szCs w:val="28"/>
        </w:rPr>
        <w:t>ого, вспомогательного</w:t>
      </w:r>
      <w:r w:rsidRPr="00B6677F">
        <w:rPr>
          <w:color w:val="000000"/>
          <w:sz w:val="28"/>
          <w:szCs w:val="28"/>
        </w:rPr>
        <w:t xml:space="preserve"> </w:t>
      </w:r>
      <w:r w:rsidR="00112D5C" w:rsidRPr="00B6677F">
        <w:rPr>
          <w:color w:val="000000"/>
          <w:sz w:val="28"/>
          <w:szCs w:val="28"/>
        </w:rPr>
        <w:t xml:space="preserve">флота </w:t>
      </w:r>
      <w:r w:rsidRPr="00B6677F">
        <w:rPr>
          <w:color w:val="000000"/>
          <w:sz w:val="28"/>
          <w:szCs w:val="28"/>
        </w:rPr>
        <w:t xml:space="preserve">и </w:t>
      </w:r>
      <w:r w:rsidR="00B53112" w:rsidRPr="00B6677F">
        <w:rPr>
          <w:color w:val="000000"/>
          <w:sz w:val="28"/>
          <w:szCs w:val="28"/>
        </w:rPr>
        <w:t xml:space="preserve">флота </w:t>
      </w:r>
      <w:r w:rsidRPr="00B6677F">
        <w:rPr>
          <w:color w:val="000000"/>
          <w:sz w:val="28"/>
          <w:szCs w:val="28"/>
        </w:rPr>
        <w:t>проч</w:t>
      </w:r>
      <w:r w:rsidR="00E023E6" w:rsidRPr="00B6677F">
        <w:rPr>
          <w:color w:val="000000"/>
          <w:sz w:val="28"/>
          <w:szCs w:val="28"/>
        </w:rPr>
        <w:t>его</w:t>
      </w:r>
      <w:r w:rsidRPr="00B6677F">
        <w:rPr>
          <w:color w:val="000000"/>
          <w:sz w:val="28"/>
          <w:szCs w:val="28"/>
        </w:rPr>
        <w:t xml:space="preserve"> </w:t>
      </w:r>
      <w:r w:rsidR="00B53112" w:rsidRPr="00B6677F">
        <w:rPr>
          <w:color w:val="000000"/>
          <w:sz w:val="28"/>
          <w:szCs w:val="28"/>
        </w:rPr>
        <w:t>назначения</w:t>
      </w:r>
      <w:r w:rsidRPr="00B6677F">
        <w:rPr>
          <w:color w:val="000000"/>
          <w:sz w:val="28"/>
          <w:szCs w:val="28"/>
        </w:rPr>
        <w:t xml:space="preserve">. Из </w:t>
      </w:r>
      <w:r w:rsidR="00FE7CBE" w:rsidRPr="00B6677F">
        <w:rPr>
          <w:color w:val="000000"/>
          <w:sz w:val="28"/>
          <w:szCs w:val="28"/>
        </w:rPr>
        <w:t>добывающих</w:t>
      </w:r>
      <w:r w:rsidRPr="00B6677F">
        <w:rPr>
          <w:color w:val="000000"/>
          <w:sz w:val="28"/>
          <w:szCs w:val="28"/>
        </w:rPr>
        <w:t xml:space="preserve">: </w:t>
      </w:r>
      <w:r w:rsidR="00D36EFC" w:rsidRPr="00B6677F">
        <w:rPr>
          <w:color w:val="000000"/>
          <w:sz w:val="28"/>
          <w:szCs w:val="28"/>
        </w:rPr>
        <w:t>крупнотоннажных – 3</w:t>
      </w:r>
      <w:r w:rsidR="00E023E6" w:rsidRPr="00B6677F">
        <w:rPr>
          <w:color w:val="000000"/>
          <w:sz w:val="28"/>
          <w:szCs w:val="28"/>
        </w:rPr>
        <w:t>2</w:t>
      </w:r>
      <w:r w:rsidRPr="00B6677F">
        <w:rPr>
          <w:color w:val="000000"/>
          <w:sz w:val="28"/>
          <w:szCs w:val="28"/>
        </w:rPr>
        <w:t>, среднетоннажных – 1</w:t>
      </w:r>
      <w:r w:rsidR="00E023E6" w:rsidRPr="00B6677F">
        <w:rPr>
          <w:color w:val="000000"/>
          <w:sz w:val="28"/>
          <w:szCs w:val="28"/>
        </w:rPr>
        <w:t>75</w:t>
      </w:r>
      <w:r w:rsidRPr="00B6677F">
        <w:rPr>
          <w:color w:val="000000"/>
          <w:sz w:val="28"/>
          <w:szCs w:val="28"/>
        </w:rPr>
        <w:t>, мало</w:t>
      </w:r>
      <w:r w:rsidR="00D36EFC" w:rsidRPr="00B6677F">
        <w:rPr>
          <w:color w:val="000000"/>
          <w:sz w:val="28"/>
          <w:szCs w:val="28"/>
        </w:rPr>
        <w:t>тоннажных – 30</w:t>
      </w:r>
      <w:r w:rsidR="00E023E6" w:rsidRPr="00B6677F">
        <w:rPr>
          <w:color w:val="000000"/>
          <w:sz w:val="28"/>
          <w:szCs w:val="28"/>
        </w:rPr>
        <w:t>4</w:t>
      </w:r>
      <w:r w:rsidRPr="00B6677F">
        <w:rPr>
          <w:color w:val="000000"/>
          <w:sz w:val="28"/>
          <w:szCs w:val="28"/>
        </w:rPr>
        <w:t xml:space="preserve">. Суда находятся в собственности  217 судовладельцев, </w:t>
      </w:r>
      <w:r w:rsidR="00744AE0" w:rsidRPr="00B6677F">
        <w:rPr>
          <w:color w:val="000000"/>
          <w:sz w:val="28"/>
          <w:szCs w:val="28"/>
        </w:rPr>
        <w:t>основное количество предприятий имеет</w:t>
      </w:r>
      <w:r w:rsidRPr="00B6677F">
        <w:rPr>
          <w:color w:val="000000"/>
          <w:sz w:val="28"/>
          <w:szCs w:val="28"/>
        </w:rPr>
        <w:t xml:space="preserve"> по 1-2 судна. </w:t>
      </w:r>
      <w:r w:rsidRPr="00B6677F">
        <w:rPr>
          <w:sz w:val="28"/>
          <w:szCs w:val="28"/>
        </w:rPr>
        <w:t>В государственной и муниципальной собственности находятся 2</w:t>
      </w:r>
      <w:r w:rsidR="008F05EB" w:rsidRPr="00B6677F">
        <w:rPr>
          <w:sz w:val="28"/>
          <w:szCs w:val="28"/>
        </w:rPr>
        <w:t>7</w:t>
      </w:r>
      <w:r w:rsidRPr="00B6677F">
        <w:rPr>
          <w:sz w:val="28"/>
          <w:szCs w:val="28"/>
        </w:rPr>
        <w:t xml:space="preserve"> суд</w:t>
      </w:r>
      <w:r w:rsidR="008F05EB" w:rsidRPr="00B6677F">
        <w:rPr>
          <w:sz w:val="28"/>
          <w:szCs w:val="28"/>
        </w:rPr>
        <w:t>ов</w:t>
      </w:r>
      <w:r w:rsidRPr="00B6677F">
        <w:rPr>
          <w:sz w:val="28"/>
          <w:szCs w:val="28"/>
        </w:rPr>
        <w:t xml:space="preserve">. </w:t>
      </w:r>
      <w:r w:rsidRPr="00B6677F">
        <w:rPr>
          <w:color w:val="000000"/>
          <w:sz w:val="28"/>
          <w:szCs w:val="28"/>
        </w:rPr>
        <w:t>Круп</w:t>
      </w:r>
      <w:r w:rsidR="008062F8" w:rsidRPr="00B6677F">
        <w:rPr>
          <w:color w:val="000000"/>
          <w:sz w:val="28"/>
          <w:szCs w:val="28"/>
        </w:rPr>
        <w:t>нейшими</w:t>
      </w:r>
      <w:r w:rsidRPr="00B6677F">
        <w:rPr>
          <w:color w:val="000000"/>
          <w:sz w:val="28"/>
          <w:szCs w:val="28"/>
        </w:rPr>
        <w:t xml:space="preserve"> компани</w:t>
      </w:r>
      <w:r w:rsidR="008062F8" w:rsidRPr="00B6677F">
        <w:rPr>
          <w:color w:val="000000"/>
          <w:sz w:val="28"/>
          <w:szCs w:val="28"/>
        </w:rPr>
        <w:t>ями</w:t>
      </w:r>
      <w:r w:rsidRPr="00B6677F">
        <w:rPr>
          <w:color w:val="000000"/>
          <w:sz w:val="28"/>
          <w:szCs w:val="28"/>
        </w:rPr>
        <w:t>, ведущи</w:t>
      </w:r>
      <w:r w:rsidR="008062F8" w:rsidRPr="00B6677F">
        <w:rPr>
          <w:color w:val="000000"/>
          <w:sz w:val="28"/>
          <w:szCs w:val="28"/>
        </w:rPr>
        <w:t>ми</w:t>
      </w:r>
      <w:r w:rsidRPr="00B6677F">
        <w:rPr>
          <w:color w:val="000000"/>
          <w:sz w:val="28"/>
          <w:szCs w:val="28"/>
        </w:rPr>
        <w:t xml:space="preserve"> хозяйственную деятельность на территории края и обладающи</w:t>
      </w:r>
      <w:r w:rsidR="008062F8" w:rsidRPr="00B6677F">
        <w:rPr>
          <w:color w:val="000000"/>
          <w:sz w:val="28"/>
          <w:szCs w:val="28"/>
        </w:rPr>
        <w:t>ми</w:t>
      </w:r>
      <w:r w:rsidRPr="00B6677F">
        <w:rPr>
          <w:color w:val="000000"/>
          <w:sz w:val="28"/>
          <w:szCs w:val="28"/>
        </w:rPr>
        <w:t xml:space="preserve"> </w:t>
      </w:r>
      <w:r w:rsidR="008062F8" w:rsidRPr="00B6677F">
        <w:rPr>
          <w:color w:val="000000"/>
          <w:sz w:val="28"/>
          <w:szCs w:val="28"/>
        </w:rPr>
        <w:t>основными</w:t>
      </w:r>
      <w:r w:rsidRPr="00B6677F">
        <w:rPr>
          <w:color w:val="000000"/>
          <w:sz w:val="28"/>
          <w:szCs w:val="28"/>
        </w:rPr>
        <w:t xml:space="preserve"> добывающими и перерабатывающими мощностями</w:t>
      </w:r>
      <w:r w:rsidR="008062F8" w:rsidRPr="00B6677F">
        <w:rPr>
          <w:color w:val="000000"/>
          <w:sz w:val="28"/>
          <w:szCs w:val="28"/>
        </w:rPr>
        <w:t>,</w:t>
      </w:r>
      <w:r w:rsidRPr="00B6677F">
        <w:rPr>
          <w:color w:val="000000"/>
          <w:sz w:val="28"/>
          <w:szCs w:val="28"/>
        </w:rPr>
        <w:t xml:space="preserve">  являются </w:t>
      </w:r>
      <w:r w:rsidR="00B142AC" w:rsidRPr="00B6677F">
        <w:rPr>
          <w:sz w:val="28"/>
          <w:szCs w:val="28"/>
        </w:rPr>
        <w:t xml:space="preserve">ЗАО </w:t>
      </w:r>
      <w:r w:rsidR="001A0974">
        <w:rPr>
          <w:sz w:val="28"/>
          <w:szCs w:val="28"/>
        </w:rPr>
        <w:t xml:space="preserve">РП </w:t>
      </w:r>
      <w:r w:rsidR="00B142AC" w:rsidRPr="00B6677F">
        <w:rPr>
          <w:sz w:val="28"/>
          <w:szCs w:val="28"/>
        </w:rPr>
        <w:t>«Акрос» -</w:t>
      </w:r>
      <w:r w:rsidRPr="00B6677F">
        <w:rPr>
          <w:sz w:val="28"/>
          <w:szCs w:val="28"/>
        </w:rPr>
        <w:t xml:space="preserve"> 17 судов, ОАО «Океанрыбфлот»  </w:t>
      </w:r>
      <w:r w:rsidR="00CF11B1" w:rsidRPr="00B6677F">
        <w:rPr>
          <w:sz w:val="28"/>
          <w:szCs w:val="28"/>
        </w:rPr>
        <w:t>-</w:t>
      </w:r>
      <w:r w:rsidRPr="00B6677F">
        <w:rPr>
          <w:sz w:val="28"/>
          <w:szCs w:val="28"/>
        </w:rPr>
        <w:t xml:space="preserve"> 1</w:t>
      </w:r>
      <w:r w:rsidR="00222C16" w:rsidRPr="00B6677F">
        <w:rPr>
          <w:sz w:val="28"/>
          <w:szCs w:val="28"/>
        </w:rPr>
        <w:t>5</w:t>
      </w:r>
      <w:r w:rsidRPr="00B6677F">
        <w:rPr>
          <w:sz w:val="28"/>
          <w:szCs w:val="28"/>
        </w:rPr>
        <w:t xml:space="preserve"> судов, РК им.</w:t>
      </w:r>
      <w:r w:rsidR="00CF11B1" w:rsidRPr="00B6677F">
        <w:rPr>
          <w:sz w:val="28"/>
          <w:szCs w:val="28"/>
        </w:rPr>
        <w:t xml:space="preserve"> </w:t>
      </w:r>
      <w:r w:rsidRPr="00B6677F">
        <w:rPr>
          <w:sz w:val="28"/>
          <w:szCs w:val="28"/>
        </w:rPr>
        <w:t>В.И.Ленина – 2</w:t>
      </w:r>
      <w:r w:rsidR="00BC7287" w:rsidRPr="00B6677F">
        <w:rPr>
          <w:sz w:val="28"/>
          <w:szCs w:val="28"/>
        </w:rPr>
        <w:t>5</w:t>
      </w:r>
      <w:r w:rsidRPr="00B6677F">
        <w:rPr>
          <w:sz w:val="28"/>
          <w:szCs w:val="28"/>
        </w:rPr>
        <w:t xml:space="preserve"> суд</w:t>
      </w:r>
      <w:r w:rsidR="00BC7287" w:rsidRPr="00B6677F">
        <w:rPr>
          <w:sz w:val="28"/>
          <w:szCs w:val="28"/>
        </w:rPr>
        <w:t>ов</w:t>
      </w:r>
      <w:r w:rsidRPr="00B6677F">
        <w:rPr>
          <w:sz w:val="28"/>
          <w:szCs w:val="28"/>
        </w:rPr>
        <w:t xml:space="preserve">, </w:t>
      </w:r>
      <w:r w:rsidR="00084D24" w:rsidRPr="00B6677F">
        <w:rPr>
          <w:sz w:val="28"/>
          <w:szCs w:val="28"/>
        </w:rPr>
        <w:t xml:space="preserve">ООО «Камчатка-Восток» - 12 судов, </w:t>
      </w:r>
      <w:r w:rsidR="00144CD5" w:rsidRPr="00B6677F">
        <w:rPr>
          <w:sz w:val="28"/>
          <w:szCs w:val="28"/>
        </w:rPr>
        <w:t>О</w:t>
      </w:r>
      <w:r w:rsidRPr="00B6677F">
        <w:rPr>
          <w:sz w:val="28"/>
          <w:szCs w:val="28"/>
        </w:rPr>
        <w:t>АО «Корякрыба» - 1</w:t>
      </w:r>
      <w:r w:rsidR="00144CD5" w:rsidRPr="00B6677F">
        <w:rPr>
          <w:sz w:val="28"/>
          <w:szCs w:val="28"/>
        </w:rPr>
        <w:t>1</w:t>
      </w:r>
      <w:r w:rsidRPr="00B6677F">
        <w:rPr>
          <w:sz w:val="28"/>
          <w:szCs w:val="28"/>
        </w:rPr>
        <w:t xml:space="preserve"> судов, ООО «Поллукс» - </w:t>
      </w:r>
      <w:r w:rsidR="006010D0" w:rsidRPr="00B6677F">
        <w:rPr>
          <w:sz w:val="28"/>
          <w:szCs w:val="28"/>
        </w:rPr>
        <w:t>8</w:t>
      </w:r>
      <w:r w:rsidR="00B6677F">
        <w:rPr>
          <w:sz w:val="28"/>
          <w:szCs w:val="28"/>
        </w:rPr>
        <w:t xml:space="preserve"> судов</w:t>
      </w:r>
      <w:r w:rsidRPr="00B6677F">
        <w:rPr>
          <w:sz w:val="28"/>
          <w:szCs w:val="28"/>
        </w:rPr>
        <w:t>, ЗАО «Камчатимпэкс»</w:t>
      </w:r>
      <w:r w:rsidR="006010D0" w:rsidRPr="00B6677F">
        <w:rPr>
          <w:sz w:val="28"/>
          <w:szCs w:val="28"/>
        </w:rPr>
        <w:t xml:space="preserve"> - 7 судов,</w:t>
      </w:r>
      <w:r w:rsidRPr="00B6677F">
        <w:rPr>
          <w:sz w:val="28"/>
          <w:szCs w:val="28"/>
        </w:rPr>
        <w:t xml:space="preserve"> ОАО «Камчатрыбпром»</w:t>
      </w:r>
      <w:r w:rsidR="00C1630A" w:rsidRPr="00B6677F">
        <w:rPr>
          <w:sz w:val="28"/>
          <w:szCs w:val="28"/>
        </w:rPr>
        <w:t xml:space="preserve"> -</w:t>
      </w:r>
      <w:r w:rsidRPr="00B6677F">
        <w:rPr>
          <w:sz w:val="28"/>
          <w:szCs w:val="28"/>
        </w:rPr>
        <w:t xml:space="preserve"> 6 судов, ЗАО «Блаф» </w:t>
      </w:r>
      <w:r w:rsidR="00C1630A" w:rsidRPr="00B6677F">
        <w:rPr>
          <w:sz w:val="28"/>
          <w:szCs w:val="28"/>
        </w:rPr>
        <w:t xml:space="preserve">и ООО РК «Лунтос», имеющие на балансе по </w:t>
      </w:r>
      <w:r w:rsidRPr="00B6677F">
        <w:rPr>
          <w:sz w:val="28"/>
          <w:szCs w:val="28"/>
        </w:rPr>
        <w:t xml:space="preserve"> 5 судов. </w:t>
      </w:r>
    </w:p>
    <w:p w:rsidR="00133DAD" w:rsidRPr="00B6677F" w:rsidRDefault="00003C04" w:rsidP="00F4260F">
      <w:pPr>
        <w:ind w:firstLine="720"/>
        <w:jc w:val="both"/>
        <w:rPr>
          <w:sz w:val="28"/>
          <w:szCs w:val="28"/>
        </w:rPr>
      </w:pPr>
      <w:r w:rsidRPr="00B6677F">
        <w:rPr>
          <w:sz w:val="28"/>
          <w:szCs w:val="28"/>
        </w:rPr>
        <w:t>Структура рыбопромыслового флота, поднадзорного судовому регистру, зарегистрированн</w:t>
      </w:r>
      <w:r w:rsidR="00CF2DDE" w:rsidRPr="00B6677F">
        <w:rPr>
          <w:sz w:val="28"/>
          <w:szCs w:val="28"/>
        </w:rPr>
        <w:t xml:space="preserve">ого </w:t>
      </w:r>
      <w:r w:rsidRPr="00B6677F">
        <w:rPr>
          <w:sz w:val="28"/>
          <w:szCs w:val="28"/>
        </w:rPr>
        <w:t>в порту г. Петропавловска-Камчатского</w:t>
      </w:r>
      <w:r w:rsidR="00CF2DDE" w:rsidRPr="00B6677F">
        <w:rPr>
          <w:sz w:val="28"/>
          <w:szCs w:val="28"/>
        </w:rPr>
        <w:t>,</w:t>
      </w:r>
      <w:r w:rsidRPr="00B6677F">
        <w:rPr>
          <w:sz w:val="28"/>
          <w:szCs w:val="28"/>
        </w:rPr>
        <w:t xml:space="preserve"> </w:t>
      </w:r>
      <w:r w:rsidR="000A028F" w:rsidRPr="00B6677F">
        <w:rPr>
          <w:sz w:val="28"/>
          <w:szCs w:val="28"/>
        </w:rPr>
        <w:t xml:space="preserve">а также сведения </w:t>
      </w:r>
      <w:r w:rsidR="00CD5443" w:rsidRPr="00B6677F">
        <w:rPr>
          <w:sz w:val="28"/>
          <w:szCs w:val="28"/>
        </w:rPr>
        <w:t xml:space="preserve">о количестве и возрасте судов </w:t>
      </w:r>
      <w:r w:rsidR="00133DAD" w:rsidRPr="00B6677F">
        <w:rPr>
          <w:sz w:val="28"/>
          <w:szCs w:val="28"/>
        </w:rPr>
        <w:t>представлен</w:t>
      </w:r>
      <w:r w:rsidR="00CD5443" w:rsidRPr="00B6677F">
        <w:rPr>
          <w:sz w:val="28"/>
          <w:szCs w:val="28"/>
        </w:rPr>
        <w:t>ы</w:t>
      </w:r>
      <w:r w:rsidR="00133DAD" w:rsidRPr="00B6677F">
        <w:rPr>
          <w:sz w:val="28"/>
          <w:szCs w:val="28"/>
        </w:rPr>
        <w:t xml:space="preserve"> в </w:t>
      </w:r>
      <w:r w:rsidR="00E8755C" w:rsidRPr="00B6677F">
        <w:rPr>
          <w:sz w:val="28"/>
          <w:szCs w:val="28"/>
        </w:rPr>
        <w:t>П</w:t>
      </w:r>
      <w:r w:rsidR="00133DAD" w:rsidRPr="00B6677F">
        <w:rPr>
          <w:sz w:val="28"/>
          <w:szCs w:val="28"/>
        </w:rPr>
        <w:t>риложени</w:t>
      </w:r>
      <w:r w:rsidR="00CD5443" w:rsidRPr="00B6677F">
        <w:rPr>
          <w:sz w:val="28"/>
          <w:szCs w:val="28"/>
        </w:rPr>
        <w:t>ях</w:t>
      </w:r>
      <w:r w:rsidR="00133DAD" w:rsidRPr="00B6677F">
        <w:rPr>
          <w:sz w:val="28"/>
          <w:szCs w:val="28"/>
        </w:rPr>
        <w:t xml:space="preserve"> </w:t>
      </w:r>
      <w:r w:rsidR="00DA2314" w:rsidRPr="00B6677F">
        <w:rPr>
          <w:sz w:val="28"/>
          <w:szCs w:val="28"/>
        </w:rPr>
        <w:t>2</w:t>
      </w:r>
      <w:r w:rsidR="007C6AD9">
        <w:rPr>
          <w:sz w:val="28"/>
          <w:szCs w:val="28"/>
        </w:rPr>
        <w:t xml:space="preserve">, </w:t>
      </w:r>
      <w:r w:rsidR="00CD5443" w:rsidRPr="00B6677F">
        <w:rPr>
          <w:sz w:val="28"/>
          <w:szCs w:val="28"/>
        </w:rPr>
        <w:t>3</w:t>
      </w:r>
      <w:r w:rsidR="00005971" w:rsidRPr="00B6677F">
        <w:rPr>
          <w:sz w:val="28"/>
          <w:szCs w:val="28"/>
        </w:rPr>
        <w:t xml:space="preserve"> к Стратегии</w:t>
      </w:r>
      <w:r w:rsidR="00133DAD" w:rsidRPr="00B6677F">
        <w:rPr>
          <w:sz w:val="28"/>
          <w:szCs w:val="28"/>
        </w:rPr>
        <w:t>.</w:t>
      </w:r>
    </w:p>
    <w:p w:rsidR="00133DAD" w:rsidRPr="00B6677F" w:rsidRDefault="00133DAD" w:rsidP="00CF2DDE">
      <w:pPr>
        <w:autoSpaceDE w:val="0"/>
        <w:autoSpaceDN w:val="0"/>
        <w:adjustRightInd w:val="0"/>
        <w:ind w:firstLine="720"/>
        <w:jc w:val="both"/>
        <w:rPr>
          <w:sz w:val="28"/>
          <w:szCs w:val="28"/>
        </w:rPr>
      </w:pPr>
      <w:r w:rsidRPr="00B6677F">
        <w:rPr>
          <w:sz w:val="28"/>
          <w:szCs w:val="28"/>
        </w:rPr>
        <w:t xml:space="preserve">В Камчатском крае построено и действует </w:t>
      </w:r>
      <w:r w:rsidR="00F94396" w:rsidRPr="00B6677F">
        <w:rPr>
          <w:sz w:val="28"/>
          <w:szCs w:val="28"/>
        </w:rPr>
        <w:t>более</w:t>
      </w:r>
      <w:r w:rsidRPr="00B6677F">
        <w:rPr>
          <w:sz w:val="28"/>
          <w:szCs w:val="28"/>
        </w:rPr>
        <w:t xml:space="preserve"> </w:t>
      </w:r>
      <w:r w:rsidR="00F94396" w:rsidRPr="00B6677F">
        <w:rPr>
          <w:sz w:val="28"/>
          <w:szCs w:val="28"/>
        </w:rPr>
        <w:t>170</w:t>
      </w:r>
      <w:r w:rsidRPr="00B6677F">
        <w:rPr>
          <w:sz w:val="28"/>
          <w:szCs w:val="28"/>
        </w:rPr>
        <w:t xml:space="preserve"> рыбоперерабатывающих заводов, из которых 16 осуществляют выпуск рыбных консервов.  Ассортимент готовой продукции представлен следующими видами: р</w:t>
      </w:r>
      <w:r w:rsidR="00C05377" w:rsidRPr="00B6677F">
        <w:rPr>
          <w:bCs/>
          <w:color w:val="000000"/>
          <w:sz w:val="28"/>
          <w:szCs w:val="28"/>
        </w:rPr>
        <w:t>ыба морожен</w:t>
      </w:r>
      <w:r w:rsidRPr="00B6677F">
        <w:rPr>
          <w:bCs/>
          <w:color w:val="000000"/>
          <w:sz w:val="28"/>
          <w:szCs w:val="28"/>
        </w:rPr>
        <w:t>ая,</w:t>
      </w:r>
      <w:r w:rsidRPr="00B6677F">
        <w:rPr>
          <w:sz w:val="28"/>
          <w:szCs w:val="28"/>
        </w:rPr>
        <w:t xml:space="preserve"> р</w:t>
      </w:r>
      <w:r w:rsidRPr="00B6677F">
        <w:rPr>
          <w:bCs/>
          <w:color w:val="000000"/>
          <w:sz w:val="28"/>
          <w:szCs w:val="28"/>
        </w:rPr>
        <w:t>ыба охлажденная,</w:t>
      </w:r>
      <w:r w:rsidRPr="00B6677F">
        <w:rPr>
          <w:sz w:val="28"/>
          <w:szCs w:val="28"/>
        </w:rPr>
        <w:t xml:space="preserve"> ф</w:t>
      </w:r>
      <w:r w:rsidRPr="00B6677F">
        <w:rPr>
          <w:bCs/>
          <w:color w:val="000000"/>
          <w:sz w:val="28"/>
          <w:szCs w:val="28"/>
        </w:rPr>
        <w:t xml:space="preserve">иле рыбное мороженое, </w:t>
      </w:r>
      <w:r w:rsidR="0058433E" w:rsidRPr="00B6677F">
        <w:rPr>
          <w:bCs/>
          <w:color w:val="000000"/>
          <w:sz w:val="28"/>
          <w:szCs w:val="28"/>
        </w:rPr>
        <w:t xml:space="preserve">фарш рыбный, </w:t>
      </w:r>
      <w:r w:rsidRPr="00B6677F">
        <w:rPr>
          <w:bCs/>
          <w:color w:val="000000"/>
          <w:sz w:val="28"/>
          <w:szCs w:val="28"/>
        </w:rPr>
        <w:t>рыба соленая,</w:t>
      </w:r>
      <w:r w:rsidRPr="00B6677F">
        <w:rPr>
          <w:sz w:val="28"/>
          <w:szCs w:val="28"/>
        </w:rPr>
        <w:t xml:space="preserve"> р</w:t>
      </w:r>
      <w:r w:rsidRPr="00B6677F">
        <w:rPr>
          <w:bCs/>
          <w:color w:val="000000"/>
          <w:sz w:val="28"/>
          <w:szCs w:val="28"/>
        </w:rPr>
        <w:t>ыба солено-мороженая, рыба вяленая,</w:t>
      </w:r>
      <w:r w:rsidRPr="00B6677F">
        <w:rPr>
          <w:sz w:val="28"/>
          <w:szCs w:val="28"/>
        </w:rPr>
        <w:t xml:space="preserve"> р</w:t>
      </w:r>
      <w:r w:rsidRPr="00B6677F">
        <w:rPr>
          <w:bCs/>
          <w:color w:val="000000"/>
          <w:sz w:val="28"/>
          <w:szCs w:val="28"/>
        </w:rPr>
        <w:t>ыба пряного посола и маринованная,</w:t>
      </w:r>
      <w:r w:rsidRPr="00B6677F">
        <w:rPr>
          <w:sz w:val="28"/>
          <w:szCs w:val="28"/>
        </w:rPr>
        <w:t xml:space="preserve"> к</w:t>
      </w:r>
      <w:r w:rsidRPr="00B6677F">
        <w:rPr>
          <w:bCs/>
          <w:color w:val="000000"/>
          <w:sz w:val="28"/>
          <w:szCs w:val="28"/>
        </w:rPr>
        <w:t>опченая рыбопродукция,</w:t>
      </w:r>
      <w:r w:rsidRPr="00B6677F">
        <w:rPr>
          <w:sz w:val="28"/>
          <w:szCs w:val="28"/>
        </w:rPr>
        <w:t xml:space="preserve"> р</w:t>
      </w:r>
      <w:r w:rsidRPr="00B6677F">
        <w:rPr>
          <w:bCs/>
          <w:color w:val="000000"/>
          <w:sz w:val="28"/>
          <w:szCs w:val="28"/>
        </w:rPr>
        <w:t>ыба горячего копчения,</w:t>
      </w:r>
      <w:r w:rsidRPr="00B6677F">
        <w:rPr>
          <w:sz w:val="28"/>
          <w:szCs w:val="28"/>
        </w:rPr>
        <w:t xml:space="preserve"> б</w:t>
      </w:r>
      <w:r w:rsidRPr="00B6677F">
        <w:rPr>
          <w:bCs/>
          <w:color w:val="000000"/>
          <w:sz w:val="28"/>
          <w:szCs w:val="28"/>
        </w:rPr>
        <w:t>алычные изделия,</w:t>
      </w:r>
      <w:r w:rsidRPr="00B6677F">
        <w:rPr>
          <w:sz w:val="28"/>
          <w:szCs w:val="28"/>
        </w:rPr>
        <w:t xml:space="preserve"> к</w:t>
      </w:r>
      <w:r w:rsidRPr="00B6677F">
        <w:rPr>
          <w:bCs/>
          <w:color w:val="000000"/>
          <w:sz w:val="28"/>
          <w:szCs w:val="28"/>
        </w:rPr>
        <w:t>рабы варено-мороженные,</w:t>
      </w:r>
      <w:r w:rsidRPr="00B6677F">
        <w:rPr>
          <w:sz w:val="28"/>
          <w:szCs w:val="28"/>
        </w:rPr>
        <w:t xml:space="preserve"> к</w:t>
      </w:r>
      <w:r w:rsidRPr="00B6677F">
        <w:rPr>
          <w:bCs/>
          <w:color w:val="000000"/>
          <w:sz w:val="28"/>
          <w:szCs w:val="28"/>
        </w:rPr>
        <w:t>улинария,</w:t>
      </w:r>
      <w:r w:rsidRPr="00B6677F">
        <w:rPr>
          <w:sz w:val="28"/>
          <w:szCs w:val="28"/>
        </w:rPr>
        <w:t xml:space="preserve"> и</w:t>
      </w:r>
      <w:r w:rsidRPr="00B6677F">
        <w:rPr>
          <w:bCs/>
          <w:color w:val="000000"/>
          <w:sz w:val="28"/>
          <w:szCs w:val="28"/>
        </w:rPr>
        <w:t xml:space="preserve">кра лососевая мороженая и соленая, полуфабрикаты мороженые, консервы и пресервы рыбные, рыбная мука. </w:t>
      </w:r>
      <w:r w:rsidRPr="00B6677F">
        <w:rPr>
          <w:sz w:val="28"/>
          <w:szCs w:val="28"/>
        </w:rPr>
        <w:t>Суммарная суточная мощность заводов составляет: 1</w:t>
      </w:r>
      <w:r w:rsidR="00966E01" w:rsidRPr="00B6677F">
        <w:rPr>
          <w:sz w:val="28"/>
          <w:szCs w:val="28"/>
        </w:rPr>
        <w:t>1</w:t>
      </w:r>
      <w:r w:rsidRPr="00B6677F">
        <w:rPr>
          <w:sz w:val="28"/>
          <w:szCs w:val="28"/>
        </w:rPr>
        <w:t>,</w:t>
      </w:r>
      <w:r w:rsidR="00966E01" w:rsidRPr="00B6677F">
        <w:rPr>
          <w:sz w:val="28"/>
          <w:szCs w:val="28"/>
        </w:rPr>
        <w:t>7</w:t>
      </w:r>
      <w:r w:rsidRPr="00B6677F">
        <w:rPr>
          <w:sz w:val="28"/>
          <w:szCs w:val="28"/>
        </w:rPr>
        <w:t xml:space="preserve"> тыс. т</w:t>
      </w:r>
      <w:r w:rsidR="009D4E70" w:rsidRPr="00B6677F">
        <w:rPr>
          <w:sz w:val="28"/>
          <w:szCs w:val="28"/>
        </w:rPr>
        <w:t>онн</w:t>
      </w:r>
      <w:r w:rsidRPr="00B6677F">
        <w:rPr>
          <w:sz w:val="28"/>
          <w:szCs w:val="28"/>
        </w:rPr>
        <w:t xml:space="preserve"> мороженой продукции,</w:t>
      </w:r>
      <w:r w:rsidRPr="00B6677F">
        <w:rPr>
          <w:color w:val="FF0000"/>
          <w:sz w:val="28"/>
          <w:szCs w:val="28"/>
        </w:rPr>
        <w:t xml:space="preserve"> </w:t>
      </w:r>
      <w:r w:rsidRPr="00B6677F">
        <w:rPr>
          <w:sz w:val="28"/>
          <w:szCs w:val="28"/>
        </w:rPr>
        <w:t>30</w:t>
      </w:r>
      <w:r w:rsidR="009D4E70" w:rsidRPr="00B6677F">
        <w:rPr>
          <w:sz w:val="28"/>
          <w:szCs w:val="28"/>
        </w:rPr>
        <w:t>6</w:t>
      </w:r>
      <w:r w:rsidRPr="00B6677F">
        <w:rPr>
          <w:sz w:val="28"/>
          <w:szCs w:val="28"/>
        </w:rPr>
        <w:t xml:space="preserve">  т</w:t>
      </w:r>
      <w:r w:rsidR="009D4E70" w:rsidRPr="00B6677F">
        <w:rPr>
          <w:sz w:val="28"/>
          <w:szCs w:val="28"/>
        </w:rPr>
        <w:t>онн</w:t>
      </w:r>
      <w:r w:rsidRPr="00B6677F">
        <w:rPr>
          <w:sz w:val="28"/>
          <w:szCs w:val="28"/>
        </w:rPr>
        <w:t xml:space="preserve"> соленой рыбы, </w:t>
      </w:r>
      <w:r w:rsidR="009D4E70" w:rsidRPr="00B6677F">
        <w:rPr>
          <w:sz w:val="28"/>
          <w:szCs w:val="28"/>
        </w:rPr>
        <w:t>222</w:t>
      </w:r>
      <w:r w:rsidRPr="00B6677F">
        <w:rPr>
          <w:sz w:val="28"/>
          <w:szCs w:val="28"/>
        </w:rPr>
        <w:t xml:space="preserve"> т</w:t>
      </w:r>
      <w:r w:rsidR="009D4E70" w:rsidRPr="00B6677F">
        <w:rPr>
          <w:sz w:val="28"/>
          <w:szCs w:val="28"/>
        </w:rPr>
        <w:t>онны</w:t>
      </w:r>
      <w:r w:rsidRPr="00B6677F">
        <w:rPr>
          <w:sz w:val="28"/>
          <w:szCs w:val="28"/>
        </w:rPr>
        <w:t xml:space="preserve"> соленой икры, </w:t>
      </w:r>
      <w:r w:rsidR="0077089F" w:rsidRPr="00B6677F">
        <w:rPr>
          <w:sz w:val="28"/>
          <w:szCs w:val="28"/>
        </w:rPr>
        <w:t>77</w:t>
      </w:r>
      <w:r w:rsidRPr="00B6677F">
        <w:rPr>
          <w:sz w:val="28"/>
          <w:szCs w:val="28"/>
        </w:rPr>
        <w:t xml:space="preserve"> т</w:t>
      </w:r>
      <w:r w:rsidR="0077089F" w:rsidRPr="00B6677F">
        <w:rPr>
          <w:sz w:val="28"/>
          <w:szCs w:val="28"/>
        </w:rPr>
        <w:t>онн</w:t>
      </w:r>
      <w:r w:rsidRPr="00B6677F">
        <w:rPr>
          <w:sz w:val="28"/>
          <w:szCs w:val="28"/>
        </w:rPr>
        <w:t xml:space="preserve"> мороженой икры, </w:t>
      </w:r>
      <w:r w:rsidRPr="00B6677F">
        <w:rPr>
          <w:bCs/>
          <w:color w:val="000000"/>
          <w:sz w:val="28"/>
          <w:szCs w:val="28"/>
        </w:rPr>
        <w:t xml:space="preserve">1 </w:t>
      </w:r>
      <w:r w:rsidR="0091286F" w:rsidRPr="00B6677F">
        <w:rPr>
          <w:bCs/>
          <w:color w:val="000000"/>
          <w:sz w:val="28"/>
          <w:szCs w:val="28"/>
        </w:rPr>
        <w:t>138</w:t>
      </w:r>
      <w:r w:rsidRPr="00B6677F">
        <w:rPr>
          <w:bCs/>
          <w:color w:val="000000"/>
          <w:sz w:val="28"/>
          <w:szCs w:val="28"/>
        </w:rPr>
        <w:t xml:space="preserve">,50 </w:t>
      </w:r>
      <w:r w:rsidRPr="00B6677F">
        <w:rPr>
          <w:sz w:val="28"/>
          <w:szCs w:val="28"/>
        </w:rPr>
        <w:t xml:space="preserve">туб консервов, </w:t>
      </w:r>
      <w:r w:rsidR="0091286F" w:rsidRPr="00B6677F">
        <w:rPr>
          <w:bCs/>
          <w:sz w:val="28"/>
          <w:szCs w:val="28"/>
        </w:rPr>
        <w:t>80</w:t>
      </w:r>
      <w:r w:rsidRPr="00B6677F">
        <w:rPr>
          <w:bCs/>
          <w:sz w:val="28"/>
          <w:szCs w:val="28"/>
        </w:rPr>
        <w:t xml:space="preserve"> </w:t>
      </w:r>
      <w:r w:rsidR="0091286F" w:rsidRPr="00B6677F">
        <w:rPr>
          <w:bCs/>
          <w:sz w:val="28"/>
          <w:szCs w:val="28"/>
        </w:rPr>
        <w:t>т</w:t>
      </w:r>
      <w:r w:rsidR="0091286F" w:rsidRPr="00B6677F">
        <w:rPr>
          <w:sz w:val="28"/>
          <w:szCs w:val="28"/>
        </w:rPr>
        <w:t>онн</w:t>
      </w:r>
      <w:r w:rsidRPr="00B6677F">
        <w:rPr>
          <w:sz w:val="28"/>
          <w:szCs w:val="28"/>
        </w:rPr>
        <w:t xml:space="preserve"> пресервов,</w:t>
      </w:r>
      <w:r w:rsidRPr="00B6677F">
        <w:rPr>
          <w:color w:val="FF0000"/>
          <w:sz w:val="28"/>
          <w:szCs w:val="28"/>
        </w:rPr>
        <w:t xml:space="preserve"> </w:t>
      </w:r>
      <w:r w:rsidRPr="00B6677F">
        <w:rPr>
          <w:sz w:val="28"/>
          <w:szCs w:val="28"/>
        </w:rPr>
        <w:t xml:space="preserve">ёмкости для хранения мороженой продукции </w:t>
      </w:r>
      <w:r w:rsidR="00806BB2" w:rsidRPr="00B6677F">
        <w:rPr>
          <w:sz w:val="28"/>
          <w:szCs w:val="28"/>
        </w:rPr>
        <w:t>114,5</w:t>
      </w:r>
      <w:r w:rsidRPr="00B6677F">
        <w:rPr>
          <w:sz w:val="28"/>
          <w:szCs w:val="28"/>
        </w:rPr>
        <w:t xml:space="preserve"> тыс. т. Наибольший объем перерабатывающих мощностей находится в г. Петропавловске-</w:t>
      </w:r>
      <w:r w:rsidR="00CF1496" w:rsidRPr="00B6677F">
        <w:rPr>
          <w:sz w:val="28"/>
          <w:szCs w:val="28"/>
        </w:rPr>
        <w:t>К</w:t>
      </w:r>
      <w:r w:rsidRPr="00B6677F">
        <w:rPr>
          <w:sz w:val="28"/>
          <w:szCs w:val="28"/>
        </w:rPr>
        <w:t>амчатском, Усть-Большерецком, Соболевском и Карагин</w:t>
      </w:r>
      <w:r w:rsidR="00CF1496" w:rsidRPr="00B6677F">
        <w:rPr>
          <w:sz w:val="28"/>
          <w:szCs w:val="28"/>
        </w:rPr>
        <w:t>с</w:t>
      </w:r>
      <w:r w:rsidRPr="00B6677F">
        <w:rPr>
          <w:sz w:val="28"/>
          <w:szCs w:val="28"/>
        </w:rPr>
        <w:t>ком районах края.</w:t>
      </w:r>
    </w:p>
    <w:p w:rsidR="00133DAD" w:rsidRPr="00B6677F" w:rsidRDefault="00133DAD" w:rsidP="00CF2DDE">
      <w:pPr>
        <w:ind w:firstLine="720"/>
        <w:jc w:val="both"/>
        <w:rPr>
          <w:color w:val="000000"/>
          <w:sz w:val="28"/>
          <w:szCs w:val="28"/>
        </w:rPr>
      </w:pPr>
      <w:r w:rsidRPr="00B6677F">
        <w:rPr>
          <w:color w:val="000000"/>
          <w:sz w:val="28"/>
          <w:szCs w:val="28"/>
        </w:rPr>
        <w:t>По итогам проведения  в Камчатском крае в 2008</w:t>
      </w:r>
      <w:r w:rsidR="005E4AC9" w:rsidRPr="00B6677F">
        <w:rPr>
          <w:color w:val="000000"/>
          <w:sz w:val="28"/>
          <w:szCs w:val="28"/>
        </w:rPr>
        <w:t>-2009</w:t>
      </w:r>
      <w:r w:rsidRPr="00B6677F">
        <w:rPr>
          <w:color w:val="000000"/>
          <w:sz w:val="28"/>
          <w:szCs w:val="28"/>
        </w:rPr>
        <w:t xml:space="preserve"> год</w:t>
      </w:r>
      <w:r w:rsidR="005E4AC9" w:rsidRPr="00B6677F">
        <w:rPr>
          <w:color w:val="000000"/>
          <w:sz w:val="28"/>
          <w:szCs w:val="28"/>
        </w:rPr>
        <w:t>ах</w:t>
      </w:r>
      <w:r w:rsidRPr="00B6677F">
        <w:rPr>
          <w:color w:val="000000"/>
          <w:sz w:val="28"/>
          <w:szCs w:val="28"/>
        </w:rPr>
        <w:t xml:space="preserve"> конкурса на право заключения договора </w:t>
      </w:r>
      <w:r w:rsidR="008933B2" w:rsidRPr="00B6677F">
        <w:rPr>
          <w:color w:val="000000"/>
          <w:sz w:val="28"/>
          <w:szCs w:val="28"/>
        </w:rPr>
        <w:t>о</w:t>
      </w:r>
      <w:r w:rsidRPr="00B6677F">
        <w:rPr>
          <w:color w:val="000000"/>
          <w:sz w:val="28"/>
          <w:szCs w:val="28"/>
        </w:rPr>
        <w:t xml:space="preserve"> предоставлении рыбопромыслового участка для осуществления промышленного</w:t>
      </w:r>
      <w:r w:rsidR="005E4AC9" w:rsidRPr="00B6677F">
        <w:rPr>
          <w:color w:val="000000"/>
          <w:sz w:val="28"/>
          <w:szCs w:val="28"/>
        </w:rPr>
        <w:t xml:space="preserve"> (прибрежного)</w:t>
      </w:r>
      <w:r w:rsidRPr="00B6677F">
        <w:rPr>
          <w:color w:val="000000"/>
          <w:sz w:val="28"/>
          <w:szCs w:val="28"/>
        </w:rPr>
        <w:t xml:space="preserve"> рыболовства </w:t>
      </w:r>
      <w:r w:rsidR="005E4AC9" w:rsidRPr="00B6677F">
        <w:rPr>
          <w:color w:val="000000"/>
          <w:sz w:val="28"/>
          <w:szCs w:val="28"/>
        </w:rPr>
        <w:t>80</w:t>
      </w:r>
      <w:r w:rsidRPr="00B6677F">
        <w:rPr>
          <w:color w:val="000000"/>
          <w:sz w:val="28"/>
          <w:szCs w:val="28"/>
        </w:rPr>
        <w:t xml:space="preserve"> береговых рыбоперерабатывающих предприятий</w:t>
      </w:r>
      <w:r w:rsidRPr="00B6677F">
        <w:rPr>
          <w:color w:val="000000"/>
          <w:sz w:val="28"/>
          <w:szCs w:val="28"/>
          <w:rtl/>
        </w:rPr>
        <w:t xml:space="preserve"> вляются</w:t>
      </w:r>
      <w:r w:rsidR="00886130" w:rsidRPr="00B6677F">
        <w:rPr>
          <w:color w:val="000000"/>
          <w:sz w:val="28"/>
          <w:szCs w:val="28"/>
          <w:rtl/>
        </w:rPr>
        <w:t>я</w:t>
      </w:r>
      <w:r w:rsidRPr="00B6677F">
        <w:rPr>
          <w:color w:val="000000"/>
          <w:sz w:val="28"/>
          <w:szCs w:val="28"/>
          <w:rtl/>
        </w:rPr>
        <w:t xml:space="preserve"> </w:t>
      </w:r>
      <w:r w:rsidRPr="00B6677F">
        <w:rPr>
          <w:color w:val="000000"/>
          <w:sz w:val="28"/>
          <w:szCs w:val="28"/>
        </w:rPr>
        <w:t xml:space="preserve">пользователями рыбопромысловых участков, с которыми заключены договоры о предоставлении рыбопромысловых участков. </w:t>
      </w:r>
    </w:p>
    <w:p w:rsidR="00133DAD" w:rsidRPr="00B6677F" w:rsidRDefault="009708FF" w:rsidP="00CF2DDE">
      <w:pPr>
        <w:ind w:firstLine="720"/>
        <w:jc w:val="both"/>
        <w:rPr>
          <w:sz w:val="28"/>
          <w:szCs w:val="28"/>
        </w:rPr>
      </w:pPr>
      <w:r w:rsidRPr="00B6677F">
        <w:rPr>
          <w:sz w:val="28"/>
          <w:szCs w:val="28"/>
        </w:rPr>
        <w:t>С</w:t>
      </w:r>
      <w:r w:rsidR="00133DAD" w:rsidRPr="00B6677F">
        <w:rPr>
          <w:sz w:val="28"/>
          <w:szCs w:val="28"/>
        </w:rPr>
        <w:t xml:space="preserve">водные данные по районам края </w:t>
      </w:r>
      <w:r w:rsidRPr="00B6677F">
        <w:rPr>
          <w:sz w:val="28"/>
          <w:szCs w:val="28"/>
        </w:rPr>
        <w:t xml:space="preserve">о береговых рыбоперерабатывающих предприятиях </w:t>
      </w:r>
      <w:r w:rsidR="00133DAD" w:rsidRPr="00B6677F">
        <w:rPr>
          <w:sz w:val="28"/>
          <w:szCs w:val="28"/>
        </w:rPr>
        <w:t xml:space="preserve">приведены в </w:t>
      </w:r>
      <w:r w:rsidR="00F55076" w:rsidRPr="00B6677F">
        <w:rPr>
          <w:sz w:val="28"/>
          <w:szCs w:val="28"/>
        </w:rPr>
        <w:t>П</w:t>
      </w:r>
      <w:r w:rsidR="00133DAD" w:rsidRPr="00B6677F">
        <w:rPr>
          <w:sz w:val="28"/>
          <w:szCs w:val="28"/>
        </w:rPr>
        <w:t xml:space="preserve">риложении </w:t>
      </w:r>
      <w:r w:rsidR="005354D9" w:rsidRPr="00B6677F">
        <w:rPr>
          <w:sz w:val="28"/>
          <w:szCs w:val="28"/>
        </w:rPr>
        <w:t>4</w:t>
      </w:r>
      <w:r w:rsidR="00005971" w:rsidRPr="00B6677F">
        <w:rPr>
          <w:sz w:val="28"/>
          <w:szCs w:val="28"/>
        </w:rPr>
        <w:t xml:space="preserve"> к Стратегии</w:t>
      </w:r>
      <w:r w:rsidR="00133DAD" w:rsidRPr="00B6677F">
        <w:rPr>
          <w:sz w:val="28"/>
          <w:szCs w:val="28"/>
        </w:rPr>
        <w:t xml:space="preserve">. </w:t>
      </w:r>
    </w:p>
    <w:p w:rsidR="00133DAD" w:rsidRPr="00B6677F" w:rsidRDefault="0089766F" w:rsidP="00CF2DDE">
      <w:pPr>
        <w:shd w:val="clear" w:color="auto" w:fill="FFFFFF"/>
        <w:ind w:firstLine="720"/>
        <w:jc w:val="both"/>
        <w:rPr>
          <w:color w:val="000000"/>
          <w:spacing w:val="-1"/>
          <w:sz w:val="28"/>
          <w:szCs w:val="28"/>
        </w:rPr>
      </w:pPr>
      <w:r w:rsidRPr="00B6677F">
        <w:rPr>
          <w:sz w:val="28"/>
          <w:szCs w:val="28"/>
        </w:rPr>
        <w:t>Рефрижераторными</w:t>
      </w:r>
      <w:r w:rsidR="00133DAD" w:rsidRPr="00B6677F">
        <w:rPr>
          <w:sz w:val="28"/>
          <w:szCs w:val="28"/>
        </w:rPr>
        <w:t xml:space="preserve"> мощностями обладают </w:t>
      </w:r>
      <w:r w:rsidR="00852A79" w:rsidRPr="00B6677F">
        <w:rPr>
          <w:sz w:val="28"/>
          <w:szCs w:val="28"/>
        </w:rPr>
        <w:t>три</w:t>
      </w:r>
      <w:r w:rsidR="00133DAD" w:rsidRPr="00B6677F">
        <w:rPr>
          <w:sz w:val="28"/>
          <w:szCs w:val="28"/>
        </w:rPr>
        <w:t xml:space="preserve"> предприяти</w:t>
      </w:r>
      <w:r w:rsidR="00852A79" w:rsidRPr="00B6677F">
        <w:rPr>
          <w:sz w:val="28"/>
          <w:szCs w:val="28"/>
        </w:rPr>
        <w:t>я</w:t>
      </w:r>
      <w:r w:rsidR="00133DAD" w:rsidRPr="00B6677F">
        <w:rPr>
          <w:color w:val="000000"/>
          <w:spacing w:val="-2"/>
          <w:sz w:val="28"/>
          <w:szCs w:val="28"/>
        </w:rPr>
        <w:t>,</w:t>
      </w:r>
      <w:r w:rsidR="00133DAD" w:rsidRPr="00B6677F">
        <w:rPr>
          <w:color w:val="000000"/>
          <w:spacing w:val="13"/>
          <w:sz w:val="28"/>
          <w:szCs w:val="28"/>
        </w:rPr>
        <w:t xml:space="preserve"> </w:t>
      </w:r>
      <w:r w:rsidR="00133DAD" w:rsidRPr="00B6677F">
        <w:rPr>
          <w:color w:val="000000"/>
          <w:spacing w:val="-3"/>
          <w:sz w:val="28"/>
          <w:szCs w:val="28"/>
        </w:rPr>
        <w:t>расположенны</w:t>
      </w:r>
      <w:r w:rsidR="00852A79" w:rsidRPr="00B6677F">
        <w:rPr>
          <w:color w:val="000000"/>
          <w:spacing w:val="-3"/>
          <w:sz w:val="28"/>
          <w:szCs w:val="28"/>
        </w:rPr>
        <w:t>е</w:t>
      </w:r>
      <w:r w:rsidR="00133DAD" w:rsidRPr="00B6677F">
        <w:rPr>
          <w:color w:val="000000"/>
          <w:spacing w:val="-3"/>
          <w:sz w:val="28"/>
          <w:szCs w:val="28"/>
        </w:rPr>
        <w:t xml:space="preserve"> в черте города </w:t>
      </w:r>
      <w:r w:rsidR="00133DAD" w:rsidRPr="00B6677F">
        <w:rPr>
          <w:color w:val="000000"/>
          <w:spacing w:val="-1"/>
          <w:sz w:val="28"/>
          <w:szCs w:val="28"/>
        </w:rPr>
        <w:t>Петропавловска-Камчатского на причальной линии Авачинской губы</w:t>
      </w:r>
      <w:r w:rsidR="00852A79" w:rsidRPr="00B6677F">
        <w:rPr>
          <w:color w:val="000000"/>
          <w:spacing w:val="-1"/>
          <w:sz w:val="28"/>
          <w:szCs w:val="28"/>
        </w:rPr>
        <w:t>:</w:t>
      </w:r>
      <w:r w:rsidR="00133DAD" w:rsidRPr="00B6677F">
        <w:rPr>
          <w:color w:val="000000"/>
          <w:spacing w:val="-1"/>
          <w:sz w:val="28"/>
          <w:szCs w:val="28"/>
        </w:rPr>
        <w:t xml:space="preserve"> ООО «КМП Холод», ООО «Оптима-Н», ЗАО </w:t>
      </w:r>
      <w:r w:rsidR="007C6AD9">
        <w:rPr>
          <w:color w:val="000000"/>
          <w:spacing w:val="-1"/>
          <w:sz w:val="28"/>
          <w:szCs w:val="28"/>
        </w:rPr>
        <w:t xml:space="preserve">РП </w:t>
      </w:r>
      <w:r w:rsidR="00133DAD" w:rsidRPr="00B6677F">
        <w:rPr>
          <w:color w:val="000000"/>
          <w:spacing w:val="-1"/>
          <w:sz w:val="28"/>
          <w:szCs w:val="28"/>
        </w:rPr>
        <w:t xml:space="preserve">«Акрос».  Каждое предприятие имеет по одному холодильнику, общей мощностью </w:t>
      </w:r>
      <w:r w:rsidRPr="00B6677F">
        <w:rPr>
          <w:color w:val="000000"/>
          <w:spacing w:val="-1"/>
          <w:sz w:val="28"/>
          <w:szCs w:val="28"/>
        </w:rPr>
        <w:t>14 500 тонн (</w:t>
      </w:r>
      <w:r w:rsidR="00133DAD" w:rsidRPr="00B6677F">
        <w:rPr>
          <w:color w:val="000000"/>
          <w:spacing w:val="-1"/>
          <w:sz w:val="28"/>
          <w:szCs w:val="28"/>
        </w:rPr>
        <w:t>Приложени</w:t>
      </w:r>
      <w:r w:rsidR="007B79A5" w:rsidRPr="00B6677F">
        <w:rPr>
          <w:color w:val="000000"/>
          <w:spacing w:val="-1"/>
          <w:sz w:val="28"/>
          <w:szCs w:val="28"/>
        </w:rPr>
        <w:t>е</w:t>
      </w:r>
      <w:r w:rsidR="00133DAD" w:rsidRPr="00B6677F">
        <w:rPr>
          <w:color w:val="000000"/>
          <w:spacing w:val="-1"/>
          <w:sz w:val="28"/>
          <w:szCs w:val="28"/>
        </w:rPr>
        <w:t xml:space="preserve"> </w:t>
      </w:r>
      <w:r w:rsidRPr="00B6677F">
        <w:rPr>
          <w:color w:val="000000"/>
          <w:spacing w:val="-1"/>
          <w:sz w:val="28"/>
          <w:szCs w:val="28"/>
        </w:rPr>
        <w:t>5</w:t>
      </w:r>
      <w:r w:rsidR="00005971" w:rsidRPr="00B6677F">
        <w:rPr>
          <w:color w:val="000000"/>
          <w:spacing w:val="-1"/>
          <w:sz w:val="28"/>
          <w:szCs w:val="28"/>
        </w:rPr>
        <w:t xml:space="preserve"> </w:t>
      </w:r>
      <w:r w:rsidR="00005971" w:rsidRPr="00B6677F">
        <w:rPr>
          <w:sz w:val="28"/>
          <w:szCs w:val="28"/>
        </w:rPr>
        <w:t>к Стратегии)</w:t>
      </w:r>
      <w:r w:rsidR="00133DAD" w:rsidRPr="00B6677F">
        <w:rPr>
          <w:color w:val="000000"/>
          <w:spacing w:val="-1"/>
          <w:sz w:val="28"/>
          <w:szCs w:val="28"/>
        </w:rPr>
        <w:t xml:space="preserve">. </w:t>
      </w:r>
    </w:p>
    <w:p w:rsidR="00276ECA" w:rsidRPr="00B6677F" w:rsidRDefault="0089766F" w:rsidP="00CF2DDE">
      <w:pPr>
        <w:shd w:val="clear" w:color="auto" w:fill="FFFFFF"/>
        <w:ind w:firstLine="720"/>
        <w:jc w:val="both"/>
        <w:rPr>
          <w:color w:val="000000"/>
          <w:spacing w:val="-1"/>
          <w:sz w:val="28"/>
          <w:szCs w:val="28"/>
        </w:rPr>
      </w:pPr>
      <w:r w:rsidRPr="00B6677F">
        <w:rPr>
          <w:color w:val="000000"/>
          <w:spacing w:val="-1"/>
          <w:sz w:val="28"/>
          <w:szCs w:val="28"/>
        </w:rPr>
        <w:t xml:space="preserve">Кроме того, на территории г. Петропавловска-Камчатского находятся предприятия, также </w:t>
      </w:r>
      <w:r w:rsidR="006C044B" w:rsidRPr="00B6677F">
        <w:rPr>
          <w:color w:val="000000"/>
          <w:spacing w:val="-1"/>
          <w:sz w:val="28"/>
          <w:szCs w:val="28"/>
        </w:rPr>
        <w:t>имеющие</w:t>
      </w:r>
      <w:r w:rsidRPr="00B6677F">
        <w:rPr>
          <w:color w:val="000000"/>
          <w:spacing w:val="-1"/>
          <w:sz w:val="28"/>
          <w:szCs w:val="28"/>
        </w:rPr>
        <w:t xml:space="preserve"> рефрижераторны</w:t>
      </w:r>
      <w:r w:rsidR="006C044B" w:rsidRPr="00B6677F">
        <w:rPr>
          <w:color w:val="000000"/>
          <w:spacing w:val="-1"/>
          <w:sz w:val="28"/>
          <w:szCs w:val="28"/>
        </w:rPr>
        <w:t xml:space="preserve">е мощности </w:t>
      </w:r>
      <w:r w:rsidRPr="00B6677F">
        <w:rPr>
          <w:color w:val="000000"/>
          <w:spacing w:val="-1"/>
          <w:sz w:val="28"/>
          <w:szCs w:val="28"/>
        </w:rPr>
        <w:t xml:space="preserve">  </w:t>
      </w:r>
      <w:r w:rsidR="006C044B" w:rsidRPr="00B6677F">
        <w:rPr>
          <w:color w:val="000000"/>
          <w:spacing w:val="-1"/>
          <w:sz w:val="28"/>
          <w:szCs w:val="28"/>
        </w:rPr>
        <w:t>ГУП «</w:t>
      </w:r>
      <w:r w:rsidR="00276ECA" w:rsidRPr="00B6677F">
        <w:rPr>
          <w:color w:val="000000"/>
          <w:spacing w:val="-1"/>
          <w:sz w:val="28"/>
          <w:szCs w:val="28"/>
        </w:rPr>
        <w:t>Камчатрыбсбыт</w:t>
      </w:r>
      <w:r w:rsidR="006C044B" w:rsidRPr="00B6677F">
        <w:rPr>
          <w:color w:val="000000"/>
          <w:spacing w:val="-1"/>
          <w:sz w:val="28"/>
          <w:szCs w:val="28"/>
        </w:rPr>
        <w:t>» и</w:t>
      </w:r>
      <w:r w:rsidR="00276ECA" w:rsidRPr="00B6677F">
        <w:rPr>
          <w:color w:val="000000"/>
          <w:spacing w:val="-1"/>
          <w:sz w:val="28"/>
          <w:szCs w:val="28"/>
        </w:rPr>
        <w:t xml:space="preserve"> </w:t>
      </w:r>
      <w:r w:rsidR="006C044B" w:rsidRPr="00B6677F">
        <w:rPr>
          <w:color w:val="000000"/>
          <w:spacing w:val="-1"/>
          <w:sz w:val="28"/>
          <w:szCs w:val="28"/>
        </w:rPr>
        <w:t>ООО «</w:t>
      </w:r>
      <w:r w:rsidR="000F3240" w:rsidRPr="00B6677F">
        <w:rPr>
          <w:color w:val="000000"/>
          <w:spacing w:val="-1"/>
          <w:sz w:val="28"/>
          <w:szCs w:val="28"/>
        </w:rPr>
        <w:t>Холод Авачи</w:t>
      </w:r>
      <w:r w:rsidR="006C044B" w:rsidRPr="00B6677F">
        <w:rPr>
          <w:color w:val="000000"/>
          <w:spacing w:val="-1"/>
          <w:sz w:val="28"/>
          <w:szCs w:val="28"/>
        </w:rPr>
        <w:t>».</w:t>
      </w:r>
      <w:r w:rsidR="000F3240" w:rsidRPr="00B6677F">
        <w:rPr>
          <w:color w:val="000000"/>
          <w:spacing w:val="-1"/>
          <w:sz w:val="28"/>
          <w:szCs w:val="28"/>
        </w:rPr>
        <w:t xml:space="preserve"> </w:t>
      </w:r>
    </w:p>
    <w:p w:rsidR="00133DAD" w:rsidRPr="00B6677F" w:rsidRDefault="00133DAD" w:rsidP="00CF2DDE">
      <w:pPr>
        <w:ind w:firstLine="720"/>
        <w:jc w:val="both"/>
        <w:rPr>
          <w:color w:val="000000"/>
          <w:sz w:val="28"/>
          <w:szCs w:val="28"/>
        </w:rPr>
      </w:pPr>
      <w:r w:rsidRPr="00B6677F">
        <w:rPr>
          <w:color w:val="000000"/>
          <w:spacing w:val="-1"/>
          <w:sz w:val="28"/>
          <w:szCs w:val="28"/>
        </w:rPr>
        <w:t xml:space="preserve"> Портовое хозяйство края представлено Петропавловск-Камчатским морским торговым портом, Рыбным портом, портопунктами на побережье полуострова. </w:t>
      </w:r>
      <w:r w:rsidRPr="00B6677F">
        <w:rPr>
          <w:color w:val="000000"/>
          <w:sz w:val="28"/>
          <w:szCs w:val="28"/>
        </w:rPr>
        <w:t xml:space="preserve">Порт Петропавловска-Камчатского входит в число крупнейших, наравне с портами Сахалина, баз для отправки грузов в Северные районы. Через него проходит около 20% российских каботажных грузов, направляемых морским транспортом в районы крайнего Севера. </w:t>
      </w:r>
    </w:p>
    <w:p w:rsidR="00133DAD" w:rsidRPr="00B6677F" w:rsidRDefault="00133DAD" w:rsidP="00CF2DDE">
      <w:pPr>
        <w:shd w:val="clear" w:color="auto" w:fill="FFFFFF"/>
        <w:ind w:firstLine="720"/>
        <w:jc w:val="both"/>
        <w:rPr>
          <w:color w:val="000000"/>
          <w:sz w:val="28"/>
          <w:szCs w:val="28"/>
        </w:rPr>
      </w:pPr>
      <w:r w:rsidRPr="00B6677F">
        <w:rPr>
          <w:color w:val="000000"/>
          <w:sz w:val="28"/>
          <w:szCs w:val="28"/>
        </w:rPr>
        <w:t>Основные причальные мощности по переработке грузов находятся в ведении крупнейшего транспортного предприятия города – Петропавловск-Камчатского морского торгового порта. Помимо ПКМТП погрузочно-разгрузочные работы выполняются Рыбным портом, в военных портах и на ряде других предприятий. Характеристика причальных сооруж</w:t>
      </w:r>
      <w:r w:rsidR="00F55076" w:rsidRPr="00B6677F">
        <w:rPr>
          <w:color w:val="000000"/>
          <w:sz w:val="28"/>
          <w:szCs w:val="28"/>
        </w:rPr>
        <w:t xml:space="preserve">ений представлена в Приложении </w:t>
      </w:r>
      <w:r w:rsidR="00DE4CFF" w:rsidRPr="00B6677F">
        <w:rPr>
          <w:color w:val="000000"/>
          <w:sz w:val="28"/>
          <w:szCs w:val="28"/>
        </w:rPr>
        <w:t>6</w:t>
      </w:r>
      <w:r w:rsidR="00005971" w:rsidRPr="00B6677F">
        <w:rPr>
          <w:color w:val="000000"/>
          <w:sz w:val="28"/>
          <w:szCs w:val="28"/>
        </w:rPr>
        <w:t xml:space="preserve"> </w:t>
      </w:r>
      <w:r w:rsidR="00005971" w:rsidRPr="00B6677F">
        <w:rPr>
          <w:sz w:val="28"/>
          <w:szCs w:val="28"/>
        </w:rPr>
        <w:t>к Стратегии</w:t>
      </w:r>
      <w:r w:rsidRPr="00B6677F">
        <w:rPr>
          <w:color w:val="000000"/>
          <w:sz w:val="28"/>
          <w:szCs w:val="28"/>
        </w:rPr>
        <w:t>.</w:t>
      </w:r>
    </w:p>
    <w:p w:rsidR="00133DAD" w:rsidRPr="00B6677F" w:rsidRDefault="00133DAD" w:rsidP="00CF2DDE">
      <w:pPr>
        <w:ind w:firstLine="720"/>
        <w:jc w:val="both"/>
        <w:rPr>
          <w:sz w:val="28"/>
          <w:szCs w:val="28"/>
        </w:rPr>
      </w:pPr>
      <w:r w:rsidRPr="00B6677F">
        <w:rPr>
          <w:sz w:val="28"/>
          <w:szCs w:val="28"/>
        </w:rPr>
        <w:t xml:space="preserve">На территории Камчатского края искусственным воспроизводством водных биологических ресурсов в водных объектах рыбохозяйственного значения занимались пять федеральных лососевых рыбоводных заводов суммарной производственной мощностью 45,184 млн. шт. подрощенной молоди тихоокеанских лососей </w:t>
      </w:r>
      <w:r w:rsidRPr="00B6677F">
        <w:rPr>
          <w:color w:val="000000"/>
          <w:sz w:val="28"/>
          <w:szCs w:val="28"/>
        </w:rPr>
        <w:t>чавычи, нерки, кеты и кижуча</w:t>
      </w:r>
      <w:r w:rsidR="007C3B02" w:rsidRPr="00B6677F">
        <w:rPr>
          <w:color w:val="000000"/>
          <w:sz w:val="28"/>
          <w:szCs w:val="28"/>
        </w:rPr>
        <w:t>.</w:t>
      </w:r>
    </w:p>
    <w:p w:rsidR="00133DAD" w:rsidRPr="00B6677F" w:rsidRDefault="00133DAD" w:rsidP="00CF2DDE">
      <w:pPr>
        <w:shd w:val="clear" w:color="auto" w:fill="FFFFFF"/>
        <w:ind w:firstLine="720"/>
        <w:jc w:val="both"/>
        <w:rPr>
          <w:sz w:val="28"/>
          <w:szCs w:val="28"/>
        </w:rPr>
      </w:pPr>
      <w:r w:rsidRPr="00B6677F">
        <w:rPr>
          <w:sz w:val="28"/>
          <w:szCs w:val="28"/>
        </w:rPr>
        <w:t>Пять федеральных лососевых рыбоводных заводов: Вилюйский, «Кеткино», Малкинский, «Озерки» и Паратунский - входят в состав федерального государственного учреждения «Дирекция экспериментально-производственных лососевых рыбоводных заводов по воспроизводству и мониторингу анадромных видов рыб» (ФГУ «Дирекция ЛРЗ»). Цель деятельности этого Учреждения состоит в организации и обеспечении работ заводского воспроизводства и акклиматизации водных биологических ресурсов, рыбохозяйственной мелиорации и зарыбления водных объектов, спасения молоди промысловых видов водных биоресурсов.</w:t>
      </w:r>
    </w:p>
    <w:p w:rsidR="00133DAD" w:rsidRPr="00B6677F" w:rsidRDefault="00133DAD" w:rsidP="00CF2DDE">
      <w:pPr>
        <w:ind w:firstLine="720"/>
        <w:jc w:val="both"/>
        <w:rPr>
          <w:sz w:val="28"/>
          <w:szCs w:val="28"/>
        </w:rPr>
      </w:pPr>
      <w:r w:rsidRPr="00B6677F">
        <w:rPr>
          <w:sz w:val="28"/>
          <w:szCs w:val="28"/>
        </w:rPr>
        <w:t xml:space="preserve">Характеристика производственных мощностей рыбоводных заводов края представлена в </w:t>
      </w:r>
      <w:r w:rsidR="00F55076" w:rsidRPr="00B6677F">
        <w:rPr>
          <w:sz w:val="28"/>
          <w:szCs w:val="28"/>
        </w:rPr>
        <w:t>П</w:t>
      </w:r>
      <w:r w:rsidRPr="00B6677F">
        <w:rPr>
          <w:sz w:val="28"/>
          <w:szCs w:val="28"/>
        </w:rPr>
        <w:t xml:space="preserve">риложении </w:t>
      </w:r>
      <w:r w:rsidR="00DE4CFF" w:rsidRPr="00B6677F">
        <w:rPr>
          <w:sz w:val="28"/>
          <w:szCs w:val="28"/>
        </w:rPr>
        <w:t>7</w:t>
      </w:r>
      <w:r w:rsidR="00005971" w:rsidRPr="00B6677F">
        <w:rPr>
          <w:sz w:val="28"/>
          <w:szCs w:val="28"/>
        </w:rPr>
        <w:t xml:space="preserve"> к Стратегии</w:t>
      </w:r>
      <w:r w:rsidRPr="00B6677F">
        <w:rPr>
          <w:sz w:val="28"/>
          <w:szCs w:val="28"/>
        </w:rPr>
        <w:t>.</w:t>
      </w:r>
    </w:p>
    <w:p w:rsidR="000A6C0A" w:rsidRPr="008E3001" w:rsidRDefault="000A6C0A" w:rsidP="00CF2DDE">
      <w:pPr>
        <w:ind w:firstLine="720"/>
        <w:jc w:val="both"/>
      </w:pPr>
    </w:p>
    <w:p w:rsidR="00133DAD" w:rsidRPr="006D7F4C" w:rsidRDefault="00133DAD" w:rsidP="00133DAD">
      <w:pPr>
        <w:pStyle w:val="3"/>
        <w:rPr>
          <w:rFonts w:ascii="Times New Roman" w:hAnsi="Times New Roman" w:cs="Times New Roman"/>
          <w:sz w:val="28"/>
          <w:szCs w:val="28"/>
        </w:rPr>
      </w:pPr>
      <w:bookmarkStart w:id="9" w:name="_Toc208052731"/>
      <w:r w:rsidRPr="006D7F4C">
        <w:rPr>
          <w:rFonts w:ascii="Times New Roman" w:hAnsi="Times New Roman" w:cs="Times New Roman"/>
          <w:sz w:val="28"/>
          <w:szCs w:val="28"/>
        </w:rPr>
        <w:t>2.2.3.</w:t>
      </w:r>
      <w:r w:rsidR="00E8755C" w:rsidRPr="006D7F4C">
        <w:rPr>
          <w:rFonts w:ascii="Times New Roman" w:hAnsi="Times New Roman" w:cs="Times New Roman"/>
          <w:sz w:val="28"/>
          <w:szCs w:val="28"/>
        </w:rPr>
        <w:t xml:space="preserve"> </w:t>
      </w:r>
      <w:r w:rsidRPr="006D7F4C">
        <w:rPr>
          <w:rFonts w:ascii="Times New Roman" w:hAnsi="Times New Roman" w:cs="Times New Roman"/>
          <w:sz w:val="28"/>
          <w:szCs w:val="28"/>
        </w:rPr>
        <w:t>Существующие группировки (кластерность) производственных мощностей</w:t>
      </w:r>
      <w:bookmarkEnd w:id="9"/>
      <w:r w:rsidRPr="006D7F4C">
        <w:rPr>
          <w:rFonts w:ascii="Times New Roman" w:hAnsi="Times New Roman" w:cs="Times New Roman"/>
          <w:sz w:val="28"/>
          <w:szCs w:val="28"/>
        </w:rPr>
        <w:t xml:space="preserve"> </w:t>
      </w:r>
      <w:r w:rsidRPr="006D7F4C">
        <w:rPr>
          <w:rFonts w:ascii="Times New Roman" w:hAnsi="Times New Roman" w:cs="Times New Roman"/>
          <w:sz w:val="28"/>
          <w:szCs w:val="28"/>
        </w:rPr>
        <w:tab/>
      </w:r>
    </w:p>
    <w:p w:rsidR="00133DAD" w:rsidRPr="006D7F4C" w:rsidRDefault="00133DAD" w:rsidP="00133DAD">
      <w:pPr>
        <w:rPr>
          <w:sz w:val="28"/>
          <w:szCs w:val="28"/>
        </w:rPr>
      </w:pPr>
    </w:p>
    <w:p w:rsidR="00133DAD" w:rsidRPr="006D7F4C" w:rsidRDefault="00133DAD" w:rsidP="002439FA">
      <w:pPr>
        <w:ind w:firstLine="720"/>
        <w:jc w:val="both"/>
        <w:rPr>
          <w:sz w:val="28"/>
          <w:szCs w:val="28"/>
        </w:rPr>
      </w:pPr>
      <w:r w:rsidRPr="006D7F4C">
        <w:rPr>
          <w:sz w:val="28"/>
          <w:szCs w:val="28"/>
        </w:rPr>
        <w:t>В Камчатском крае сформирован единый рыбохозяйственный  кластер, в состав которого  входят предприятия базов</w:t>
      </w:r>
      <w:r w:rsidR="009E0D25" w:rsidRPr="006D7F4C">
        <w:rPr>
          <w:sz w:val="28"/>
          <w:szCs w:val="28"/>
        </w:rPr>
        <w:t>ых</w:t>
      </w:r>
      <w:r w:rsidRPr="006D7F4C">
        <w:rPr>
          <w:sz w:val="28"/>
          <w:szCs w:val="28"/>
        </w:rPr>
        <w:t xml:space="preserve"> отрасл</w:t>
      </w:r>
      <w:r w:rsidR="009E0D25" w:rsidRPr="006D7F4C">
        <w:rPr>
          <w:sz w:val="28"/>
          <w:szCs w:val="28"/>
        </w:rPr>
        <w:t>ей</w:t>
      </w:r>
      <w:r w:rsidRPr="006D7F4C">
        <w:rPr>
          <w:sz w:val="28"/>
          <w:szCs w:val="28"/>
        </w:rPr>
        <w:t xml:space="preserve"> (предприятия рыбодобычи, рыбопереработки)</w:t>
      </w:r>
      <w:r w:rsidR="00830DCB" w:rsidRPr="006D7F4C">
        <w:rPr>
          <w:sz w:val="28"/>
          <w:szCs w:val="28"/>
        </w:rPr>
        <w:t>,</w:t>
      </w:r>
      <w:r w:rsidRPr="006D7F4C">
        <w:rPr>
          <w:sz w:val="28"/>
          <w:szCs w:val="28"/>
        </w:rPr>
        <w:t xml:space="preserve"> обслуживающих отраслей (предприятия судоремонта, сетеснастного производства) и сопутствующи</w:t>
      </w:r>
      <w:r w:rsidR="00EB234C" w:rsidRPr="006D7F4C">
        <w:rPr>
          <w:sz w:val="28"/>
          <w:szCs w:val="28"/>
        </w:rPr>
        <w:t>х производств</w:t>
      </w:r>
      <w:r w:rsidRPr="006D7F4C">
        <w:rPr>
          <w:sz w:val="28"/>
          <w:szCs w:val="28"/>
        </w:rPr>
        <w:t xml:space="preserve"> и хозяйств (портово</w:t>
      </w:r>
      <w:r w:rsidR="00EB234C" w:rsidRPr="006D7F4C">
        <w:rPr>
          <w:sz w:val="28"/>
          <w:szCs w:val="28"/>
        </w:rPr>
        <w:t>го</w:t>
      </w:r>
      <w:r w:rsidRPr="006D7F4C">
        <w:rPr>
          <w:sz w:val="28"/>
          <w:szCs w:val="28"/>
        </w:rPr>
        <w:t xml:space="preserve"> хозяйств</w:t>
      </w:r>
      <w:r w:rsidR="00EB234C" w:rsidRPr="006D7F4C">
        <w:rPr>
          <w:sz w:val="28"/>
          <w:szCs w:val="28"/>
        </w:rPr>
        <w:t>а</w:t>
      </w:r>
      <w:r w:rsidRPr="006D7F4C">
        <w:rPr>
          <w:sz w:val="28"/>
          <w:szCs w:val="28"/>
        </w:rPr>
        <w:t>, транспорт</w:t>
      </w:r>
      <w:r w:rsidR="00EB234C" w:rsidRPr="006D7F4C">
        <w:rPr>
          <w:sz w:val="28"/>
          <w:szCs w:val="28"/>
        </w:rPr>
        <w:t>а</w:t>
      </w:r>
      <w:r w:rsidRPr="006D7F4C">
        <w:rPr>
          <w:sz w:val="28"/>
          <w:szCs w:val="28"/>
        </w:rPr>
        <w:t>, складско</w:t>
      </w:r>
      <w:r w:rsidR="00EB234C" w:rsidRPr="006D7F4C">
        <w:rPr>
          <w:sz w:val="28"/>
          <w:szCs w:val="28"/>
        </w:rPr>
        <w:t>го</w:t>
      </w:r>
      <w:r w:rsidRPr="006D7F4C">
        <w:rPr>
          <w:sz w:val="28"/>
          <w:szCs w:val="28"/>
        </w:rPr>
        <w:t xml:space="preserve"> хозяйств</w:t>
      </w:r>
      <w:r w:rsidR="00EB234C" w:rsidRPr="006D7F4C">
        <w:rPr>
          <w:sz w:val="28"/>
          <w:szCs w:val="28"/>
        </w:rPr>
        <w:t>а</w:t>
      </w:r>
      <w:r w:rsidRPr="006D7F4C">
        <w:rPr>
          <w:sz w:val="28"/>
          <w:szCs w:val="28"/>
        </w:rPr>
        <w:t>), отраслевы</w:t>
      </w:r>
      <w:r w:rsidR="00EB234C" w:rsidRPr="006D7F4C">
        <w:rPr>
          <w:sz w:val="28"/>
          <w:szCs w:val="28"/>
        </w:rPr>
        <w:t>х</w:t>
      </w:r>
      <w:r w:rsidRPr="006D7F4C">
        <w:rPr>
          <w:sz w:val="28"/>
          <w:szCs w:val="28"/>
        </w:rPr>
        <w:t xml:space="preserve"> научны</w:t>
      </w:r>
      <w:r w:rsidR="00EB234C" w:rsidRPr="006D7F4C">
        <w:rPr>
          <w:sz w:val="28"/>
          <w:szCs w:val="28"/>
        </w:rPr>
        <w:t>х</w:t>
      </w:r>
      <w:r w:rsidRPr="006D7F4C">
        <w:rPr>
          <w:sz w:val="28"/>
          <w:szCs w:val="28"/>
        </w:rPr>
        <w:t xml:space="preserve"> организаци</w:t>
      </w:r>
      <w:r w:rsidR="00EB234C" w:rsidRPr="006D7F4C">
        <w:rPr>
          <w:sz w:val="28"/>
          <w:szCs w:val="28"/>
        </w:rPr>
        <w:t>й</w:t>
      </w:r>
      <w:r w:rsidRPr="006D7F4C">
        <w:rPr>
          <w:sz w:val="28"/>
          <w:szCs w:val="28"/>
        </w:rPr>
        <w:t xml:space="preserve"> и учреждени</w:t>
      </w:r>
      <w:r w:rsidR="00EB234C" w:rsidRPr="006D7F4C">
        <w:rPr>
          <w:sz w:val="28"/>
          <w:szCs w:val="28"/>
        </w:rPr>
        <w:t>й</w:t>
      </w:r>
      <w:r w:rsidRPr="006D7F4C">
        <w:rPr>
          <w:sz w:val="28"/>
          <w:szCs w:val="28"/>
        </w:rPr>
        <w:t>, осуществляющи</w:t>
      </w:r>
      <w:r w:rsidR="00EB234C" w:rsidRPr="006D7F4C">
        <w:rPr>
          <w:sz w:val="28"/>
          <w:szCs w:val="28"/>
        </w:rPr>
        <w:t>х</w:t>
      </w:r>
      <w:r w:rsidRPr="006D7F4C">
        <w:rPr>
          <w:sz w:val="28"/>
          <w:szCs w:val="28"/>
        </w:rPr>
        <w:t xml:space="preserve"> подготовку кадров, а также заводы по воспроизводству лососевых. Координация функционирования кластера осуществляется Министерством рыбного хозяйства </w:t>
      </w:r>
      <w:r w:rsidR="00211780" w:rsidRPr="006D7F4C">
        <w:rPr>
          <w:sz w:val="28"/>
          <w:szCs w:val="28"/>
        </w:rPr>
        <w:t xml:space="preserve">Камчатского </w:t>
      </w:r>
      <w:r w:rsidRPr="006D7F4C">
        <w:rPr>
          <w:sz w:val="28"/>
          <w:szCs w:val="28"/>
        </w:rPr>
        <w:t>края</w:t>
      </w:r>
      <w:r w:rsidR="00211780" w:rsidRPr="006D7F4C">
        <w:rPr>
          <w:sz w:val="28"/>
          <w:szCs w:val="28"/>
        </w:rPr>
        <w:t xml:space="preserve"> (далее – Министерство)</w:t>
      </w:r>
      <w:r w:rsidRPr="006D7F4C">
        <w:rPr>
          <w:sz w:val="28"/>
          <w:szCs w:val="28"/>
        </w:rPr>
        <w:t xml:space="preserve">, </w:t>
      </w:r>
      <w:r w:rsidR="00830DCB" w:rsidRPr="006D7F4C">
        <w:rPr>
          <w:sz w:val="28"/>
          <w:szCs w:val="28"/>
        </w:rPr>
        <w:t xml:space="preserve">непосредственно (как </w:t>
      </w:r>
      <w:r w:rsidR="009D7ADC" w:rsidRPr="006D7F4C">
        <w:rPr>
          <w:sz w:val="28"/>
          <w:szCs w:val="28"/>
        </w:rPr>
        <w:t>исполнительным органом государственной власти Камчатского края, осуществляющим функции по выработке и реализации региональной политики и нормативному правовому регулированию в сфере рыболовства и сохранения водных биологических ресурсов в Камчатском крае</w:t>
      </w:r>
      <w:r w:rsidR="00802CFA" w:rsidRPr="006D7F4C">
        <w:rPr>
          <w:sz w:val="28"/>
          <w:szCs w:val="28"/>
        </w:rPr>
        <w:t>),</w:t>
      </w:r>
      <w:r w:rsidR="00830DCB" w:rsidRPr="006D7F4C">
        <w:rPr>
          <w:sz w:val="28"/>
          <w:szCs w:val="28"/>
        </w:rPr>
        <w:t xml:space="preserve"> </w:t>
      </w:r>
      <w:r w:rsidRPr="006D7F4C">
        <w:rPr>
          <w:sz w:val="28"/>
          <w:szCs w:val="28"/>
        </w:rPr>
        <w:t xml:space="preserve">а также через </w:t>
      </w:r>
      <w:r w:rsidR="009E0D25" w:rsidRPr="006D7F4C">
        <w:rPr>
          <w:sz w:val="28"/>
          <w:szCs w:val="28"/>
        </w:rPr>
        <w:t xml:space="preserve">совместную </w:t>
      </w:r>
      <w:r w:rsidRPr="006D7F4C">
        <w:rPr>
          <w:sz w:val="28"/>
          <w:szCs w:val="28"/>
        </w:rPr>
        <w:t xml:space="preserve">деятельность </w:t>
      </w:r>
      <w:r w:rsidR="009E0D25" w:rsidRPr="006D7F4C">
        <w:rPr>
          <w:sz w:val="28"/>
          <w:szCs w:val="28"/>
        </w:rPr>
        <w:t xml:space="preserve">с </w:t>
      </w:r>
      <w:r w:rsidRPr="006D7F4C">
        <w:rPr>
          <w:sz w:val="28"/>
          <w:szCs w:val="28"/>
        </w:rPr>
        <w:t>ассоциаци</w:t>
      </w:r>
      <w:r w:rsidR="009E0D25" w:rsidRPr="006D7F4C">
        <w:rPr>
          <w:sz w:val="28"/>
          <w:szCs w:val="28"/>
        </w:rPr>
        <w:t>ями</w:t>
      </w:r>
      <w:r w:rsidRPr="006D7F4C">
        <w:rPr>
          <w:sz w:val="28"/>
          <w:szCs w:val="28"/>
        </w:rPr>
        <w:t xml:space="preserve"> </w:t>
      </w:r>
      <w:r w:rsidR="00802CFA" w:rsidRPr="006D7F4C">
        <w:rPr>
          <w:sz w:val="28"/>
          <w:szCs w:val="28"/>
        </w:rPr>
        <w:t>и объединени</w:t>
      </w:r>
      <w:r w:rsidR="009E0D25" w:rsidRPr="006D7F4C">
        <w:rPr>
          <w:sz w:val="28"/>
          <w:szCs w:val="28"/>
        </w:rPr>
        <w:t>ями</w:t>
      </w:r>
      <w:r w:rsidR="00802CFA" w:rsidRPr="006D7F4C">
        <w:rPr>
          <w:sz w:val="28"/>
          <w:szCs w:val="28"/>
        </w:rPr>
        <w:t xml:space="preserve"> рыбохозяйственных организаций</w:t>
      </w:r>
      <w:r w:rsidR="00C41FD7" w:rsidRPr="006D7F4C">
        <w:rPr>
          <w:sz w:val="28"/>
          <w:szCs w:val="28"/>
        </w:rPr>
        <w:t xml:space="preserve">, прежде всего в рамках работы </w:t>
      </w:r>
      <w:r w:rsidR="003D2AF9" w:rsidRPr="006D7F4C">
        <w:rPr>
          <w:sz w:val="28"/>
          <w:szCs w:val="28"/>
        </w:rPr>
        <w:t>Камчатского</w:t>
      </w:r>
      <w:r w:rsidR="009B01B3" w:rsidRPr="006D7F4C">
        <w:rPr>
          <w:sz w:val="28"/>
          <w:szCs w:val="28"/>
        </w:rPr>
        <w:t xml:space="preserve"> рыбохозяйственного совета</w:t>
      </w:r>
      <w:r w:rsidRPr="006D7F4C">
        <w:rPr>
          <w:sz w:val="28"/>
          <w:szCs w:val="28"/>
        </w:rPr>
        <w:t>.</w:t>
      </w:r>
      <w:r w:rsidR="007A08C4" w:rsidRPr="006D7F4C">
        <w:rPr>
          <w:sz w:val="28"/>
          <w:szCs w:val="28"/>
        </w:rPr>
        <w:t xml:space="preserve"> </w:t>
      </w:r>
    </w:p>
    <w:p w:rsidR="00133DAD" w:rsidRDefault="00133DAD" w:rsidP="00133DAD">
      <w:pPr>
        <w:ind w:firstLine="540"/>
        <w:jc w:val="both"/>
        <w:rPr>
          <w:sz w:val="28"/>
          <w:szCs w:val="28"/>
        </w:rPr>
      </w:pPr>
    </w:p>
    <w:p w:rsidR="00A83978" w:rsidRPr="006D7F4C" w:rsidRDefault="00A83978" w:rsidP="00133DAD">
      <w:pPr>
        <w:ind w:firstLine="540"/>
        <w:jc w:val="both"/>
        <w:rPr>
          <w:sz w:val="28"/>
          <w:szCs w:val="28"/>
        </w:rPr>
      </w:pPr>
    </w:p>
    <w:p w:rsidR="00133DAD" w:rsidRPr="006D7F4C" w:rsidRDefault="00133DAD" w:rsidP="00133DAD">
      <w:pPr>
        <w:rPr>
          <w:i/>
          <w:sz w:val="28"/>
          <w:szCs w:val="28"/>
        </w:rPr>
      </w:pPr>
      <w:bookmarkStart w:id="10" w:name="_Toc208052732"/>
      <w:r w:rsidRPr="006D7F4C">
        <w:rPr>
          <w:rStyle w:val="20"/>
          <w:rFonts w:ascii="Times New Roman" w:hAnsi="Times New Roman" w:cs="Times New Roman"/>
          <w:i w:val="0"/>
        </w:rPr>
        <w:t>3. Потенциал отрасли</w:t>
      </w:r>
      <w:bookmarkEnd w:id="10"/>
    </w:p>
    <w:p w:rsidR="00961889" w:rsidRPr="006D7F4C" w:rsidRDefault="00961889" w:rsidP="00961889">
      <w:pPr>
        <w:pStyle w:val="3"/>
        <w:rPr>
          <w:rFonts w:ascii="Times New Roman" w:hAnsi="Times New Roman" w:cs="Times New Roman"/>
          <w:sz w:val="28"/>
          <w:szCs w:val="28"/>
        </w:rPr>
      </w:pPr>
      <w:bookmarkStart w:id="11" w:name="_Toc208040602"/>
      <w:bookmarkStart w:id="12" w:name="_Toc208052733"/>
      <w:r w:rsidRPr="006D7F4C">
        <w:rPr>
          <w:rFonts w:ascii="Times New Roman" w:hAnsi="Times New Roman" w:cs="Times New Roman"/>
          <w:sz w:val="28"/>
          <w:szCs w:val="28"/>
        </w:rPr>
        <w:t>3.1.</w:t>
      </w:r>
      <w:r w:rsidR="007A08C4" w:rsidRPr="006D7F4C">
        <w:rPr>
          <w:rFonts w:ascii="Times New Roman" w:hAnsi="Times New Roman" w:cs="Times New Roman"/>
          <w:sz w:val="28"/>
          <w:szCs w:val="28"/>
        </w:rPr>
        <w:t xml:space="preserve"> </w:t>
      </w:r>
      <w:r w:rsidRPr="006D7F4C">
        <w:rPr>
          <w:rFonts w:ascii="Times New Roman" w:hAnsi="Times New Roman" w:cs="Times New Roman"/>
          <w:sz w:val="28"/>
          <w:szCs w:val="28"/>
        </w:rPr>
        <w:t>Маркетинговый анализ мировой рыбохозяйственной отрасли</w:t>
      </w:r>
      <w:bookmarkStart w:id="13" w:name="_Toc208040603"/>
      <w:bookmarkEnd w:id="11"/>
      <w:r w:rsidRPr="006D7F4C">
        <w:rPr>
          <w:rFonts w:ascii="Times New Roman" w:hAnsi="Times New Roman" w:cs="Times New Roman"/>
          <w:sz w:val="28"/>
          <w:szCs w:val="28"/>
        </w:rPr>
        <w:t xml:space="preserve"> </w:t>
      </w:r>
      <w:bookmarkEnd w:id="13"/>
    </w:p>
    <w:p w:rsidR="00961889" w:rsidRPr="006D7F4C" w:rsidRDefault="00961889" w:rsidP="00961889">
      <w:pPr>
        <w:rPr>
          <w:sz w:val="28"/>
          <w:szCs w:val="28"/>
        </w:rPr>
      </w:pPr>
    </w:p>
    <w:p w:rsidR="00961889" w:rsidRPr="006D7F4C" w:rsidRDefault="00961889" w:rsidP="00961889">
      <w:pPr>
        <w:pStyle w:val="a7"/>
        <w:jc w:val="both"/>
        <w:rPr>
          <w:sz w:val="28"/>
          <w:szCs w:val="28"/>
        </w:rPr>
      </w:pPr>
      <w:r w:rsidRPr="006D7F4C">
        <w:rPr>
          <w:sz w:val="28"/>
          <w:szCs w:val="28"/>
        </w:rPr>
        <w:t>Рыба и рыбопродукты пользуются широким спросом у покупателей во всем мире. За последние 30 лет спрос удвоился и продолжает расти. Ежегодный товарооборот рыбы и рыбопродуктов также достиг рекордного уровня – объем экспортных операций составляет 72 миллиарда долларов США, что на 23% больше уровня 2000 года.</w:t>
      </w:r>
    </w:p>
    <w:p w:rsidR="00961889" w:rsidRPr="006D7F4C" w:rsidRDefault="00961889" w:rsidP="00961889">
      <w:pPr>
        <w:pStyle w:val="a7"/>
        <w:jc w:val="both"/>
        <w:rPr>
          <w:sz w:val="28"/>
          <w:szCs w:val="28"/>
        </w:rPr>
      </w:pPr>
      <w:r w:rsidRPr="006D7F4C">
        <w:rPr>
          <w:sz w:val="28"/>
          <w:szCs w:val="28"/>
        </w:rPr>
        <w:t>Россияне</w:t>
      </w:r>
      <w:r w:rsidR="008B0B6F" w:rsidRPr="006D7F4C">
        <w:rPr>
          <w:sz w:val="28"/>
          <w:szCs w:val="28"/>
        </w:rPr>
        <w:t>,</w:t>
      </w:r>
      <w:r w:rsidRPr="006D7F4C">
        <w:rPr>
          <w:sz w:val="28"/>
          <w:szCs w:val="28"/>
        </w:rPr>
        <w:t xml:space="preserve"> в целом по потреблению рыбы</w:t>
      </w:r>
      <w:r w:rsidR="008B0B6F" w:rsidRPr="006D7F4C">
        <w:rPr>
          <w:sz w:val="28"/>
          <w:szCs w:val="28"/>
        </w:rPr>
        <w:t>,</w:t>
      </w:r>
      <w:r w:rsidRPr="006D7F4C">
        <w:rPr>
          <w:sz w:val="28"/>
          <w:szCs w:val="28"/>
        </w:rPr>
        <w:t xml:space="preserve"> еще не вышли на уровень 1989 года, и в ближайшее время ожидается двукратный рост спроса на нее. В СССР потребление рыбы составляло в среднем 20</w:t>
      </w:r>
      <w:r w:rsidR="00477E43" w:rsidRPr="006D7F4C">
        <w:rPr>
          <w:sz w:val="28"/>
          <w:szCs w:val="28"/>
        </w:rPr>
        <w:t>-</w:t>
      </w:r>
      <w:r w:rsidRPr="006D7F4C">
        <w:rPr>
          <w:sz w:val="28"/>
          <w:szCs w:val="28"/>
        </w:rPr>
        <w:t xml:space="preserve">22 кг на человека в год. По прогнозам аналитиков, в </w:t>
      </w:r>
      <w:r w:rsidR="00AE5611" w:rsidRPr="006D7F4C">
        <w:rPr>
          <w:sz w:val="28"/>
          <w:szCs w:val="28"/>
        </w:rPr>
        <w:t>201</w:t>
      </w:r>
      <w:r w:rsidR="00477E43" w:rsidRPr="006D7F4C">
        <w:rPr>
          <w:sz w:val="28"/>
          <w:szCs w:val="28"/>
        </w:rPr>
        <w:t>1</w:t>
      </w:r>
      <w:r w:rsidRPr="006D7F4C">
        <w:rPr>
          <w:sz w:val="28"/>
          <w:szCs w:val="28"/>
        </w:rPr>
        <w:t> год</w:t>
      </w:r>
      <w:r w:rsidR="00477E43" w:rsidRPr="006D7F4C">
        <w:rPr>
          <w:sz w:val="28"/>
          <w:szCs w:val="28"/>
        </w:rPr>
        <w:t>у</w:t>
      </w:r>
      <w:r w:rsidR="002C67CF" w:rsidRPr="006D7F4C">
        <w:rPr>
          <w:sz w:val="28"/>
          <w:szCs w:val="28"/>
        </w:rPr>
        <w:t xml:space="preserve"> импорт</w:t>
      </w:r>
      <w:r w:rsidRPr="006D7F4C">
        <w:rPr>
          <w:sz w:val="28"/>
          <w:szCs w:val="28"/>
        </w:rPr>
        <w:t xml:space="preserve"> рыбы и морепродуктов </w:t>
      </w:r>
      <w:r w:rsidR="002C67CF" w:rsidRPr="006D7F4C">
        <w:rPr>
          <w:sz w:val="28"/>
          <w:szCs w:val="28"/>
        </w:rPr>
        <w:t>в Россию составит</w:t>
      </w:r>
      <w:r w:rsidRPr="006D7F4C">
        <w:rPr>
          <w:sz w:val="28"/>
          <w:szCs w:val="28"/>
        </w:rPr>
        <w:t xml:space="preserve"> не менее 4 млрд. долларов. </w:t>
      </w:r>
    </w:p>
    <w:p w:rsidR="00961889" w:rsidRPr="006D7F4C" w:rsidRDefault="00961889" w:rsidP="00961889">
      <w:pPr>
        <w:pStyle w:val="a7"/>
        <w:jc w:val="both"/>
        <w:rPr>
          <w:sz w:val="28"/>
          <w:szCs w:val="28"/>
        </w:rPr>
      </w:pPr>
      <w:r w:rsidRPr="006D7F4C">
        <w:rPr>
          <w:sz w:val="28"/>
          <w:szCs w:val="28"/>
        </w:rPr>
        <w:t>В настоящее время мировыми лидерами по добыче рыбы и морепродуктов являются: Китай, Перу, США и другие:</w:t>
      </w:r>
    </w:p>
    <w:p w:rsidR="00961889" w:rsidRPr="006D7F4C" w:rsidRDefault="00961889" w:rsidP="00961889">
      <w:pPr>
        <w:pStyle w:val="a7"/>
        <w:jc w:val="right"/>
        <w:rPr>
          <w:i/>
          <w:sz w:val="28"/>
          <w:szCs w:val="28"/>
        </w:rPr>
      </w:pPr>
      <w:r w:rsidRPr="006D7F4C">
        <w:rPr>
          <w:sz w:val="28"/>
          <w:szCs w:val="28"/>
        </w:rPr>
        <w:t xml:space="preserve">                              </w:t>
      </w:r>
      <w:r w:rsidRPr="006D7F4C">
        <w:rPr>
          <w:i/>
          <w:sz w:val="28"/>
          <w:szCs w:val="28"/>
        </w:rPr>
        <w:t>Таблица</w:t>
      </w:r>
      <w:r w:rsidR="006C7DEB" w:rsidRPr="006D7F4C">
        <w:rPr>
          <w:i/>
          <w:sz w:val="28"/>
          <w:szCs w:val="28"/>
        </w:rPr>
        <w:t xml:space="preserve"> 5</w:t>
      </w:r>
    </w:p>
    <w:p w:rsidR="00961889" w:rsidRPr="006D7F4C" w:rsidRDefault="00961889" w:rsidP="00160842">
      <w:pPr>
        <w:pStyle w:val="ac"/>
        <w:rPr>
          <w:sz w:val="28"/>
          <w:szCs w:val="28"/>
        </w:rPr>
      </w:pPr>
      <w:r w:rsidRPr="006D7F4C">
        <w:rPr>
          <w:sz w:val="28"/>
          <w:szCs w:val="28"/>
        </w:rPr>
        <w:t>Вылов рыбы и морепродуктов ведущими странами мира, млн. тонн</w:t>
      </w:r>
    </w:p>
    <w:p w:rsidR="00961889" w:rsidRDefault="00961889" w:rsidP="00961889">
      <w:pPr>
        <w:rPr>
          <w:lang w:eastAsia="en-US"/>
        </w:rPr>
      </w:pPr>
    </w:p>
    <w:tbl>
      <w:tblPr>
        <w:tblStyle w:val="a9"/>
        <w:tblW w:w="9108" w:type="dxa"/>
        <w:tblInd w:w="288" w:type="dxa"/>
        <w:tblLayout w:type="fixed"/>
        <w:tblLook w:val="01E0" w:firstRow="1" w:lastRow="1" w:firstColumn="1" w:lastColumn="1" w:noHBand="0" w:noVBand="0"/>
      </w:tblPr>
      <w:tblGrid>
        <w:gridCol w:w="2628"/>
        <w:gridCol w:w="1440"/>
        <w:gridCol w:w="1260"/>
        <w:gridCol w:w="1260"/>
        <w:gridCol w:w="1260"/>
        <w:gridCol w:w="1260"/>
      </w:tblGrid>
      <w:tr w:rsidR="00961889" w:rsidRPr="006D7F4C">
        <w:tc>
          <w:tcPr>
            <w:tcW w:w="2628" w:type="dxa"/>
          </w:tcPr>
          <w:p w:rsidR="00961889" w:rsidRPr="006D7F4C" w:rsidRDefault="00961889" w:rsidP="004F0463">
            <w:pPr>
              <w:pStyle w:val="a7"/>
              <w:ind w:firstLine="0"/>
              <w:rPr>
                <w:b/>
                <w:sz w:val="22"/>
                <w:szCs w:val="22"/>
              </w:rPr>
            </w:pPr>
          </w:p>
        </w:tc>
        <w:tc>
          <w:tcPr>
            <w:tcW w:w="1440" w:type="dxa"/>
          </w:tcPr>
          <w:p w:rsidR="00961889" w:rsidRPr="006D7F4C" w:rsidRDefault="00961889" w:rsidP="004F0463">
            <w:pPr>
              <w:pStyle w:val="a7"/>
              <w:ind w:firstLine="0"/>
              <w:rPr>
                <w:b/>
                <w:sz w:val="22"/>
                <w:szCs w:val="22"/>
              </w:rPr>
            </w:pPr>
            <w:r w:rsidRPr="006D7F4C">
              <w:rPr>
                <w:b/>
                <w:sz w:val="22"/>
                <w:szCs w:val="22"/>
              </w:rPr>
              <w:t>2001</w:t>
            </w:r>
          </w:p>
        </w:tc>
        <w:tc>
          <w:tcPr>
            <w:tcW w:w="1260" w:type="dxa"/>
          </w:tcPr>
          <w:p w:rsidR="00961889" w:rsidRPr="006D7F4C" w:rsidRDefault="00961889" w:rsidP="004F0463">
            <w:pPr>
              <w:pStyle w:val="a7"/>
              <w:ind w:firstLine="0"/>
              <w:rPr>
                <w:b/>
                <w:sz w:val="22"/>
                <w:szCs w:val="22"/>
              </w:rPr>
            </w:pPr>
            <w:r w:rsidRPr="006D7F4C">
              <w:rPr>
                <w:b/>
                <w:sz w:val="22"/>
                <w:szCs w:val="22"/>
              </w:rPr>
              <w:t>2003</w:t>
            </w:r>
          </w:p>
        </w:tc>
        <w:tc>
          <w:tcPr>
            <w:tcW w:w="1260" w:type="dxa"/>
          </w:tcPr>
          <w:p w:rsidR="00961889" w:rsidRPr="006D7F4C" w:rsidRDefault="00961889" w:rsidP="004F0463">
            <w:pPr>
              <w:pStyle w:val="a7"/>
              <w:ind w:firstLine="0"/>
              <w:rPr>
                <w:b/>
                <w:sz w:val="22"/>
                <w:szCs w:val="22"/>
              </w:rPr>
            </w:pPr>
            <w:r w:rsidRPr="006D7F4C">
              <w:rPr>
                <w:b/>
                <w:sz w:val="22"/>
                <w:szCs w:val="22"/>
              </w:rPr>
              <w:t xml:space="preserve">2005 </w:t>
            </w:r>
          </w:p>
        </w:tc>
        <w:tc>
          <w:tcPr>
            <w:tcW w:w="1260" w:type="dxa"/>
          </w:tcPr>
          <w:p w:rsidR="00961889" w:rsidRPr="006D7F4C" w:rsidRDefault="00961889" w:rsidP="004F0463">
            <w:pPr>
              <w:pStyle w:val="a7"/>
              <w:ind w:firstLine="0"/>
              <w:rPr>
                <w:b/>
                <w:sz w:val="22"/>
                <w:szCs w:val="22"/>
              </w:rPr>
            </w:pPr>
            <w:r w:rsidRPr="006D7F4C">
              <w:rPr>
                <w:b/>
                <w:sz w:val="22"/>
                <w:szCs w:val="22"/>
              </w:rPr>
              <w:t xml:space="preserve">2006 </w:t>
            </w:r>
          </w:p>
        </w:tc>
        <w:tc>
          <w:tcPr>
            <w:tcW w:w="1260" w:type="dxa"/>
          </w:tcPr>
          <w:p w:rsidR="00961889" w:rsidRPr="006D7F4C" w:rsidRDefault="00961889" w:rsidP="004F0463">
            <w:pPr>
              <w:pStyle w:val="a7"/>
              <w:ind w:firstLine="0"/>
              <w:rPr>
                <w:b/>
                <w:sz w:val="22"/>
                <w:szCs w:val="22"/>
              </w:rPr>
            </w:pPr>
            <w:r w:rsidRPr="006D7F4C">
              <w:rPr>
                <w:b/>
                <w:sz w:val="22"/>
                <w:szCs w:val="22"/>
              </w:rPr>
              <w:t xml:space="preserve">2007 </w:t>
            </w:r>
          </w:p>
        </w:tc>
      </w:tr>
      <w:tr w:rsidR="00961889" w:rsidRPr="006D7F4C">
        <w:trPr>
          <w:trHeight w:val="347"/>
        </w:trPr>
        <w:tc>
          <w:tcPr>
            <w:tcW w:w="2628" w:type="dxa"/>
          </w:tcPr>
          <w:p w:rsidR="00961889" w:rsidRPr="006D7F4C" w:rsidRDefault="00961889" w:rsidP="004F0463">
            <w:pPr>
              <w:pStyle w:val="a7"/>
              <w:ind w:firstLine="0"/>
              <w:rPr>
                <w:sz w:val="22"/>
                <w:szCs w:val="22"/>
              </w:rPr>
            </w:pPr>
            <w:r w:rsidRPr="006D7F4C">
              <w:rPr>
                <w:sz w:val="22"/>
                <w:szCs w:val="22"/>
              </w:rPr>
              <w:t>Общий вылов</w:t>
            </w:r>
          </w:p>
        </w:tc>
        <w:tc>
          <w:tcPr>
            <w:tcW w:w="1440" w:type="dxa"/>
          </w:tcPr>
          <w:p w:rsidR="00961889" w:rsidRPr="006D7F4C" w:rsidRDefault="00961889" w:rsidP="004F0463">
            <w:pPr>
              <w:pStyle w:val="a7"/>
              <w:ind w:firstLine="0"/>
              <w:rPr>
                <w:sz w:val="22"/>
                <w:szCs w:val="22"/>
              </w:rPr>
            </w:pPr>
            <w:r w:rsidRPr="006D7F4C">
              <w:rPr>
                <w:sz w:val="22"/>
                <w:szCs w:val="22"/>
              </w:rPr>
              <w:t>86,4</w:t>
            </w:r>
          </w:p>
        </w:tc>
        <w:tc>
          <w:tcPr>
            <w:tcW w:w="1260" w:type="dxa"/>
          </w:tcPr>
          <w:p w:rsidR="00961889" w:rsidRPr="006D7F4C" w:rsidRDefault="00961889" w:rsidP="004F0463">
            <w:pPr>
              <w:pStyle w:val="a7"/>
              <w:ind w:firstLine="0"/>
              <w:rPr>
                <w:sz w:val="22"/>
                <w:szCs w:val="22"/>
              </w:rPr>
            </w:pPr>
            <w:r w:rsidRPr="006D7F4C">
              <w:rPr>
                <w:sz w:val="22"/>
                <w:szCs w:val="22"/>
              </w:rPr>
              <w:t>97,8</w:t>
            </w:r>
          </w:p>
        </w:tc>
        <w:tc>
          <w:tcPr>
            <w:tcW w:w="1260" w:type="dxa"/>
          </w:tcPr>
          <w:p w:rsidR="00961889" w:rsidRPr="006D7F4C" w:rsidRDefault="00961889" w:rsidP="004F0463">
            <w:pPr>
              <w:pStyle w:val="a7"/>
              <w:ind w:firstLine="0"/>
              <w:rPr>
                <w:sz w:val="22"/>
                <w:szCs w:val="22"/>
              </w:rPr>
            </w:pPr>
            <w:r w:rsidRPr="006D7F4C">
              <w:rPr>
                <w:sz w:val="22"/>
                <w:szCs w:val="22"/>
              </w:rPr>
              <w:t>103,2</w:t>
            </w:r>
          </w:p>
        </w:tc>
        <w:tc>
          <w:tcPr>
            <w:tcW w:w="1260" w:type="dxa"/>
          </w:tcPr>
          <w:p w:rsidR="00961889" w:rsidRPr="006D7F4C" w:rsidRDefault="00961889" w:rsidP="004F0463">
            <w:pPr>
              <w:pStyle w:val="a7"/>
              <w:ind w:firstLine="0"/>
              <w:rPr>
                <w:sz w:val="22"/>
                <w:szCs w:val="22"/>
              </w:rPr>
            </w:pPr>
            <w:r w:rsidRPr="006D7F4C">
              <w:rPr>
                <w:sz w:val="22"/>
                <w:szCs w:val="22"/>
              </w:rPr>
              <w:t>110,5</w:t>
            </w:r>
          </w:p>
        </w:tc>
        <w:tc>
          <w:tcPr>
            <w:tcW w:w="1260" w:type="dxa"/>
          </w:tcPr>
          <w:p w:rsidR="00961889" w:rsidRPr="006D7F4C" w:rsidRDefault="00961889" w:rsidP="004F0463">
            <w:pPr>
              <w:pStyle w:val="a7"/>
              <w:ind w:firstLine="0"/>
              <w:rPr>
                <w:sz w:val="22"/>
                <w:szCs w:val="22"/>
              </w:rPr>
            </w:pPr>
            <w:r w:rsidRPr="006D7F4C">
              <w:rPr>
                <w:sz w:val="22"/>
                <w:szCs w:val="22"/>
              </w:rPr>
              <w:t>112,9</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Россия</w:t>
            </w:r>
          </w:p>
        </w:tc>
        <w:tc>
          <w:tcPr>
            <w:tcW w:w="1440" w:type="dxa"/>
          </w:tcPr>
          <w:p w:rsidR="00961889" w:rsidRPr="006D7F4C" w:rsidRDefault="00961889" w:rsidP="004F0463">
            <w:pPr>
              <w:pStyle w:val="a7"/>
              <w:ind w:firstLine="0"/>
              <w:rPr>
                <w:sz w:val="22"/>
                <w:szCs w:val="22"/>
              </w:rPr>
            </w:pPr>
            <w:r w:rsidRPr="006D7F4C">
              <w:rPr>
                <w:sz w:val="22"/>
                <w:szCs w:val="22"/>
              </w:rPr>
              <w:t>4,1</w:t>
            </w:r>
          </w:p>
        </w:tc>
        <w:tc>
          <w:tcPr>
            <w:tcW w:w="1260" w:type="dxa"/>
          </w:tcPr>
          <w:p w:rsidR="00961889" w:rsidRPr="006D7F4C" w:rsidRDefault="00961889" w:rsidP="004F0463">
            <w:pPr>
              <w:pStyle w:val="a7"/>
              <w:ind w:firstLine="0"/>
              <w:rPr>
                <w:sz w:val="22"/>
                <w:szCs w:val="22"/>
              </w:rPr>
            </w:pPr>
            <w:r w:rsidRPr="006D7F4C">
              <w:rPr>
                <w:sz w:val="22"/>
                <w:szCs w:val="22"/>
              </w:rPr>
              <w:t>4,52</w:t>
            </w:r>
          </w:p>
        </w:tc>
        <w:tc>
          <w:tcPr>
            <w:tcW w:w="1260" w:type="dxa"/>
          </w:tcPr>
          <w:p w:rsidR="00961889" w:rsidRPr="006D7F4C" w:rsidRDefault="00961889" w:rsidP="004F0463">
            <w:pPr>
              <w:pStyle w:val="a7"/>
              <w:ind w:firstLine="0"/>
              <w:rPr>
                <w:sz w:val="22"/>
                <w:szCs w:val="22"/>
              </w:rPr>
            </w:pPr>
            <w:r w:rsidRPr="006D7F4C">
              <w:rPr>
                <w:sz w:val="22"/>
                <w:szCs w:val="22"/>
              </w:rPr>
              <w:t>4,0</w:t>
            </w:r>
          </w:p>
        </w:tc>
        <w:tc>
          <w:tcPr>
            <w:tcW w:w="1260" w:type="dxa"/>
          </w:tcPr>
          <w:p w:rsidR="00961889" w:rsidRPr="006D7F4C" w:rsidRDefault="00961889" w:rsidP="004F0463">
            <w:pPr>
              <w:pStyle w:val="a7"/>
              <w:ind w:firstLine="0"/>
              <w:rPr>
                <w:sz w:val="22"/>
                <w:szCs w:val="22"/>
              </w:rPr>
            </w:pPr>
            <w:r w:rsidRPr="006D7F4C">
              <w:rPr>
                <w:sz w:val="22"/>
                <w:szCs w:val="22"/>
              </w:rPr>
              <w:t>3,18</w:t>
            </w:r>
          </w:p>
        </w:tc>
        <w:tc>
          <w:tcPr>
            <w:tcW w:w="1260" w:type="dxa"/>
          </w:tcPr>
          <w:p w:rsidR="00961889" w:rsidRPr="006D7F4C" w:rsidRDefault="00961889" w:rsidP="004F0463">
            <w:pPr>
              <w:pStyle w:val="a7"/>
              <w:ind w:firstLine="0"/>
              <w:rPr>
                <w:sz w:val="22"/>
                <w:szCs w:val="22"/>
              </w:rPr>
            </w:pPr>
            <w:r w:rsidRPr="006D7F4C">
              <w:rPr>
                <w:sz w:val="22"/>
                <w:szCs w:val="22"/>
              </w:rPr>
              <w:t>4,3</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Китай</w:t>
            </w:r>
          </w:p>
        </w:tc>
        <w:tc>
          <w:tcPr>
            <w:tcW w:w="1440" w:type="dxa"/>
          </w:tcPr>
          <w:p w:rsidR="00961889" w:rsidRPr="006D7F4C" w:rsidRDefault="00961889" w:rsidP="004F0463">
            <w:pPr>
              <w:pStyle w:val="a7"/>
              <w:ind w:firstLine="0"/>
              <w:rPr>
                <w:sz w:val="22"/>
                <w:szCs w:val="22"/>
              </w:rPr>
            </w:pPr>
            <w:r w:rsidRPr="006D7F4C">
              <w:rPr>
                <w:sz w:val="22"/>
                <w:szCs w:val="22"/>
              </w:rPr>
              <w:t>14,2</w:t>
            </w:r>
          </w:p>
        </w:tc>
        <w:tc>
          <w:tcPr>
            <w:tcW w:w="1260" w:type="dxa"/>
          </w:tcPr>
          <w:p w:rsidR="00961889" w:rsidRPr="006D7F4C" w:rsidRDefault="00961889" w:rsidP="004F0463">
            <w:pPr>
              <w:pStyle w:val="a7"/>
              <w:ind w:firstLine="0"/>
              <w:rPr>
                <w:sz w:val="22"/>
                <w:szCs w:val="22"/>
              </w:rPr>
            </w:pPr>
            <w:r w:rsidRPr="006D7F4C">
              <w:rPr>
                <w:sz w:val="22"/>
                <w:szCs w:val="22"/>
              </w:rPr>
              <w:t>17,2</w:t>
            </w:r>
          </w:p>
        </w:tc>
        <w:tc>
          <w:tcPr>
            <w:tcW w:w="1260" w:type="dxa"/>
          </w:tcPr>
          <w:p w:rsidR="00961889" w:rsidRPr="006D7F4C" w:rsidRDefault="00961889" w:rsidP="004F0463">
            <w:pPr>
              <w:pStyle w:val="a7"/>
              <w:ind w:firstLine="0"/>
              <w:rPr>
                <w:sz w:val="22"/>
                <w:szCs w:val="22"/>
              </w:rPr>
            </w:pPr>
            <w:r w:rsidRPr="006D7F4C">
              <w:rPr>
                <w:sz w:val="22"/>
                <w:szCs w:val="22"/>
              </w:rPr>
              <w:t>19,6</w:t>
            </w:r>
          </w:p>
        </w:tc>
        <w:tc>
          <w:tcPr>
            <w:tcW w:w="1260" w:type="dxa"/>
          </w:tcPr>
          <w:p w:rsidR="00961889" w:rsidRPr="006D7F4C" w:rsidRDefault="00961889" w:rsidP="004F0463">
            <w:pPr>
              <w:pStyle w:val="a7"/>
              <w:ind w:firstLine="0"/>
              <w:rPr>
                <w:sz w:val="22"/>
                <w:szCs w:val="22"/>
              </w:rPr>
            </w:pPr>
            <w:r w:rsidRPr="006D7F4C">
              <w:rPr>
                <w:sz w:val="22"/>
                <w:szCs w:val="22"/>
              </w:rPr>
              <w:t>20,7</w:t>
            </w:r>
          </w:p>
        </w:tc>
        <w:tc>
          <w:tcPr>
            <w:tcW w:w="1260" w:type="dxa"/>
          </w:tcPr>
          <w:p w:rsidR="00961889" w:rsidRPr="006D7F4C" w:rsidRDefault="00961889" w:rsidP="004F0463">
            <w:pPr>
              <w:pStyle w:val="a7"/>
              <w:ind w:firstLine="0"/>
              <w:rPr>
                <w:sz w:val="22"/>
                <w:szCs w:val="22"/>
              </w:rPr>
            </w:pPr>
            <w:r w:rsidRPr="006D7F4C">
              <w:rPr>
                <w:sz w:val="22"/>
                <w:szCs w:val="22"/>
              </w:rPr>
              <w:t>24,4</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 xml:space="preserve">Япония  </w:t>
            </w:r>
          </w:p>
        </w:tc>
        <w:tc>
          <w:tcPr>
            <w:tcW w:w="1440" w:type="dxa"/>
          </w:tcPr>
          <w:p w:rsidR="00961889" w:rsidRPr="006D7F4C" w:rsidRDefault="00961889" w:rsidP="004F0463">
            <w:pPr>
              <w:pStyle w:val="a7"/>
              <w:ind w:firstLine="0"/>
              <w:rPr>
                <w:sz w:val="22"/>
                <w:szCs w:val="22"/>
              </w:rPr>
            </w:pPr>
            <w:r w:rsidRPr="006D7F4C">
              <w:rPr>
                <w:sz w:val="22"/>
                <w:szCs w:val="22"/>
              </w:rPr>
              <w:t>6,0</w:t>
            </w:r>
          </w:p>
        </w:tc>
        <w:tc>
          <w:tcPr>
            <w:tcW w:w="1260" w:type="dxa"/>
          </w:tcPr>
          <w:p w:rsidR="00961889" w:rsidRPr="006D7F4C" w:rsidRDefault="00961889" w:rsidP="004F0463">
            <w:pPr>
              <w:pStyle w:val="a7"/>
              <w:ind w:firstLine="0"/>
              <w:rPr>
                <w:sz w:val="22"/>
                <w:szCs w:val="22"/>
              </w:rPr>
            </w:pPr>
            <w:r w:rsidRPr="006D7F4C">
              <w:rPr>
                <w:sz w:val="22"/>
                <w:szCs w:val="22"/>
              </w:rPr>
              <w:t>5,2</w:t>
            </w:r>
          </w:p>
        </w:tc>
        <w:tc>
          <w:tcPr>
            <w:tcW w:w="1260" w:type="dxa"/>
          </w:tcPr>
          <w:p w:rsidR="00961889" w:rsidRPr="006D7F4C" w:rsidRDefault="00961889" w:rsidP="004F0463">
            <w:pPr>
              <w:pStyle w:val="a7"/>
              <w:ind w:firstLine="0"/>
              <w:rPr>
                <w:sz w:val="22"/>
                <w:szCs w:val="22"/>
              </w:rPr>
            </w:pPr>
            <w:r w:rsidRPr="006D7F4C">
              <w:rPr>
                <w:sz w:val="22"/>
                <w:szCs w:val="22"/>
              </w:rPr>
              <w:t>5,0</w:t>
            </w:r>
          </w:p>
        </w:tc>
        <w:tc>
          <w:tcPr>
            <w:tcW w:w="1260" w:type="dxa"/>
          </w:tcPr>
          <w:p w:rsidR="00961889" w:rsidRPr="006D7F4C" w:rsidRDefault="00961889" w:rsidP="004F0463">
            <w:pPr>
              <w:pStyle w:val="a7"/>
              <w:ind w:firstLine="0"/>
              <w:rPr>
                <w:sz w:val="22"/>
                <w:szCs w:val="22"/>
              </w:rPr>
            </w:pPr>
            <w:r w:rsidRPr="006D7F4C">
              <w:rPr>
                <w:sz w:val="22"/>
                <w:szCs w:val="22"/>
              </w:rPr>
              <w:t>5,3</w:t>
            </w:r>
          </w:p>
        </w:tc>
        <w:tc>
          <w:tcPr>
            <w:tcW w:w="1260" w:type="dxa"/>
          </w:tcPr>
          <w:p w:rsidR="00961889" w:rsidRPr="006D7F4C" w:rsidRDefault="00961889" w:rsidP="004F0463">
            <w:pPr>
              <w:pStyle w:val="a7"/>
              <w:ind w:firstLine="0"/>
              <w:rPr>
                <w:sz w:val="22"/>
                <w:szCs w:val="22"/>
              </w:rPr>
            </w:pPr>
            <w:r w:rsidRPr="006D7F4C">
              <w:rPr>
                <w:sz w:val="22"/>
                <w:szCs w:val="22"/>
              </w:rPr>
              <w:t>5,9</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Перу</w:t>
            </w:r>
          </w:p>
        </w:tc>
        <w:tc>
          <w:tcPr>
            <w:tcW w:w="1440" w:type="dxa"/>
          </w:tcPr>
          <w:p w:rsidR="00961889" w:rsidRPr="006D7F4C" w:rsidRDefault="00961889" w:rsidP="004F0463">
            <w:pPr>
              <w:pStyle w:val="a7"/>
              <w:ind w:firstLine="0"/>
              <w:rPr>
                <w:sz w:val="22"/>
                <w:szCs w:val="22"/>
              </w:rPr>
            </w:pPr>
            <w:r w:rsidRPr="006D7F4C">
              <w:rPr>
                <w:sz w:val="22"/>
                <w:szCs w:val="22"/>
              </w:rPr>
              <w:t>4,1</w:t>
            </w:r>
          </w:p>
        </w:tc>
        <w:tc>
          <w:tcPr>
            <w:tcW w:w="1260" w:type="dxa"/>
          </w:tcPr>
          <w:p w:rsidR="00961889" w:rsidRPr="006D7F4C" w:rsidRDefault="00961889" w:rsidP="004F0463">
            <w:pPr>
              <w:pStyle w:val="a7"/>
              <w:ind w:firstLine="0"/>
              <w:rPr>
                <w:sz w:val="22"/>
                <w:szCs w:val="22"/>
              </w:rPr>
            </w:pPr>
            <w:r w:rsidRPr="006D7F4C">
              <w:rPr>
                <w:sz w:val="22"/>
                <w:szCs w:val="22"/>
              </w:rPr>
              <w:t>6,9</w:t>
            </w:r>
          </w:p>
        </w:tc>
        <w:tc>
          <w:tcPr>
            <w:tcW w:w="1260" w:type="dxa"/>
          </w:tcPr>
          <w:p w:rsidR="00961889" w:rsidRPr="006D7F4C" w:rsidRDefault="00961889" w:rsidP="004F0463">
            <w:pPr>
              <w:pStyle w:val="a7"/>
              <w:ind w:firstLine="0"/>
              <w:rPr>
                <w:sz w:val="22"/>
                <w:szCs w:val="22"/>
              </w:rPr>
            </w:pPr>
            <w:r w:rsidRPr="006D7F4C">
              <w:rPr>
                <w:sz w:val="22"/>
                <w:szCs w:val="22"/>
              </w:rPr>
              <w:t>9</w:t>
            </w:r>
          </w:p>
        </w:tc>
        <w:tc>
          <w:tcPr>
            <w:tcW w:w="1260" w:type="dxa"/>
          </w:tcPr>
          <w:p w:rsidR="00961889" w:rsidRPr="006D7F4C" w:rsidRDefault="00961889" w:rsidP="004F0463">
            <w:pPr>
              <w:pStyle w:val="a7"/>
              <w:ind w:firstLine="0"/>
              <w:rPr>
                <w:sz w:val="22"/>
                <w:szCs w:val="22"/>
              </w:rPr>
            </w:pPr>
            <w:r w:rsidRPr="006D7F4C">
              <w:rPr>
                <w:sz w:val="22"/>
                <w:szCs w:val="22"/>
              </w:rPr>
              <w:t>11,9</w:t>
            </w:r>
          </w:p>
        </w:tc>
        <w:tc>
          <w:tcPr>
            <w:tcW w:w="1260" w:type="dxa"/>
          </w:tcPr>
          <w:p w:rsidR="00961889" w:rsidRPr="006D7F4C" w:rsidRDefault="00961889" w:rsidP="004F0463">
            <w:pPr>
              <w:pStyle w:val="a7"/>
              <w:ind w:firstLine="0"/>
              <w:rPr>
                <w:sz w:val="22"/>
                <w:szCs w:val="22"/>
              </w:rPr>
            </w:pPr>
            <w:r w:rsidRPr="006D7F4C">
              <w:rPr>
                <w:sz w:val="22"/>
                <w:szCs w:val="22"/>
              </w:rPr>
              <w:t>13,9</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Чили</w:t>
            </w:r>
          </w:p>
        </w:tc>
        <w:tc>
          <w:tcPr>
            <w:tcW w:w="1440" w:type="dxa"/>
          </w:tcPr>
          <w:p w:rsidR="00961889" w:rsidRPr="006D7F4C" w:rsidRDefault="00961889" w:rsidP="004F0463">
            <w:pPr>
              <w:pStyle w:val="a7"/>
              <w:ind w:firstLine="0"/>
              <w:rPr>
                <w:sz w:val="22"/>
                <w:szCs w:val="22"/>
              </w:rPr>
            </w:pPr>
            <w:r w:rsidRPr="006D7F4C">
              <w:rPr>
                <w:sz w:val="22"/>
                <w:szCs w:val="22"/>
              </w:rPr>
              <w:t>4,8</w:t>
            </w:r>
          </w:p>
        </w:tc>
        <w:tc>
          <w:tcPr>
            <w:tcW w:w="1260" w:type="dxa"/>
          </w:tcPr>
          <w:p w:rsidR="00961889" w:rsidRPr="006D7F4C" w:rsidRDefault="00961889" w:rsidP="004F0463">
            <w:pPr>
              <w:pStyle w:val="a7"/>
              <w:ind w:firstLine="0"/>
              <w:rPr>
                <w:sz w:val="22"/>
                <w:szCs w:val="22"/>
              </w:rPr>
            </w:pPr>
            <w:r w:rsidRPr="006D7F4C">
              <w:rPr>
                <w:sz w:val="22"/>
                <w:szCs w:val="22"/>
              </w:rPr>
              <w:t>6</w:t>
            </w:r>
          </w:p>
        </w:tc>
        <w:tc>
          <w:tcPr>
            <w:tcW w:w="1260" w:type="dxa"/>
          </w:tcPr>
          <w:p w:rsidR="00961889" w:rsidRPr="006D7F4C" w:rsidRDefault="00961889" w:rsidP="004F0463">
            <w:pPr>
              <w:pStyle w:val="a7"/>
              <w:ind w:firstLine="0"/>
              <w:rPr>
                <w:sz w:val="22"/>
                <w:szCs w:val="22"/>
              </w:rPr>
            </w:pPr>
            <w:r w:rsidRPr="006D7F4C">
              <w:rPr>
                <w:sz w:val="22"/>
                <w:szCs w:val="22"/>
              </w:rPr>
              <w:t>6</w:t>
            </w:r>
          </w:p>
        </w:tc>
        <w:tc>
          <w:tcPr>
            <w:tcW w:w="1260" w:type="dxa"/>
          </w:tcPr>
          <w:p w:rsidR="00961889" w:rsidRPr="006D7F4C" w:rsidRDefault="00961889" w:rsidP="004F0463">
            <w:pPr>
              <w:pStyle w:val="a7"/>
              <w:ind w:firstLine="0"/>
              <w:rPr>
                <w:sz w:val="22"/>
                <w:szCs w:val="22"/>
              </w:rPr>
            </w:pPr>
            <w:r w:rsidRPr="006D7F4C">
              <w:rPr>
                <w:sz w:val="22"/>
                <w:szCs w:val="22"/>
              </w:rPr>
              <w:t>7,8</w:t>
            </w:r>
          </w:p>
        </w:tc>
        <w:tc>
          <w:tcPr>
            <w:tcW w:w="1260" w:type="dxa"/>
          </w:tcPr>
          <w:p w:rsidR="00961889" w:rsidRPr="006D7F4C" w:rsidRDefault="00961889" w:rsidP="004F0463">
            <w:pPr>
              <w:pStyle w:val="a7"/>
              <w:ind w:firstLine="0"/>
              <w:rPr>
                <w:sz w:val="22"/>
                <w:szCs w:val="22"/>
              </w:rPr>
            </w:pPr>
            <w:r w:rsidRPr="006D7F4C">
              <w:rPr>
                <w:sz w:val="22"/>
                <w:szCs w:val="22"/>
              </w:rPr>
              <w:t>7,6</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США</w:t>
            </w:r>
          </w:p>
        </w:tc>
        <w:tc>
          <w:tcPr>
            <w:tcW w:w="1440" w:type="dxa"/>
          </w:tcPr>
          <w:p w:rsidR="00961889" w:rsidRPr="006D7F4C" w:rsidRDefault="00961889" w:rsidP="004F0463">
            <w:pPr>
              <w:pStyle w:val="a7"/>
              <w:ind w:firstLine="0"/>
              <w:rPr>
                <w:sz w:val="22"/>
                <w:szCs w:val="22"/>
              </w:rPr>
            </w:pPr>
            <w:r w:rsidRPr="006D7F4C">
              <w:rPr>
                <w:sz w:val="22"/>
                <w:szCs w:val="22"/>
              </w:rPr>
              <w:t>4,9</w:t>
            </w:r>
          </w:p>
        </w:tc>
        <w:tc>
          <w:tcPr>
            <w:tcW w:w="1260" w:type="dxa"/>
          </w:tcPr>
          <w:p w:rsidR="00961889" w:rsidRPr="006D7F4C" w:rsidRDefault="00961889" w:rsidP="004F0463">
            <w:pPr>
              <w:pStyle w:val="a7"/>
              <w:ind w:firstLine="0"/>
              <w:rPr>
                <w:sz w:val="22"/>
                <w:szCs w:val="22"/>
              </w:rPr>
            </w:pPr>
            <w:r w:rsidRPr="006D7F4C">
              <w:rPr>
                <w:sz w:val="22"/>
                <w:szCs w:val="22"/>
              </w:rPr>
              <w:t>5,5</w:t>
            </w:r>
          </w:p>
        </w:tc>
        <w:tc>
          <w:tcPr>
            <w:tcW w:w="1260" w:type="dxa"/>
          </w:tcPr>
          <w:p w:rsidR="00961889" w:rsidRPr="006D7F4C" w:rsidRDefault="00961889" w:rsidP="004F0463">
            <w:pPr>
              <w:pStyle w:val="a7"/>
              <w:ind w:firstLine="0"/>
              <w:rPr>
                <w:sz w:val="22"/>
                <w:szCs w:val="22"/>
              </w:rPr>
            </w:pPr>
            <w:r w:rsidRPr="006D7F4C">
              <w:rPr>
                <w:sz w:val="22"/>
                <w:szCs w:val="22"/>
              </w:rPr>
              <w:t>5,9</w:t>
            </w:r>
          </w:p>
        </w:tc>
        <w:tc>
          <w:tcPr>
            <w:tcW w:w="1260" w:type="dxa"/>
          </w:tcPr>
          <w:p w:rsidR="00961889" w:rsidRPr="006D7F4C" w:rsidRDefault="00961889" w:rsidP="004F0463">
            <w:pPr>
              <w:pStyle w:val="a7"/>
              <w:ind w:firstLine="0"/>
              <w:rPr>
                <w:sz w:val="22"/>
                <w:szCs w:val="22"/>
              </w:rPr>
            </w:pPr>
            <w:r w:rsidRPr="006D7F4C">
              <w:rPr>
                <w:sz w:val="22"/>
                <w:szCs w:val="22"/>
              </w:rPr>
              <w:t>6,9</w:t>
            </w:r>
          </w:p>
        </w:tc>
        <w:tc>
          <w:tcPr>
            <w:tcW w:w="1260" w:type="dxa"/>
          </w:tcPr>
          <w:p w:rsidR="00961889" w:rsidRPr="006D7F4C" w:rsidRDefault="00961889" w:rsidP="004F0463">
            <w:pPr>
              <w:pStyle w:val="a7"/>
              <w:ind w:firstLine="0"/>
              <w:rPr>
                <w:sz w:val="22"/>
                <w:szCs w:val="22"/>
              </w:rPr>
            </w:pPr>
            <w:r w:rsidRPr="006D7F4C">
              <w:rPr>
                <w:sz w:val="22"/>
                <w:szCs w:val="22"/>
              </w:rPr>
              <w:t>7</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Индия</w:t>
            </w:r>
          </w:p>
        </w:tc>
        <w:tc>
          <w:tcPr>
            <w:tcW w:w="1440" w:type="dxa"/>
          </w:tcPr>
          <w:p w:rsidR="00961889" w:rsidRPr="006D7F4C" w:rsidRDefault="00961889" w:rsidP="004F0463">
            <w:pPr>
              <w:pStyle w:val="a7"/>
              <w:ind w:firstLine="0"/>
              <w:rPr>
                <w:sz w:val="22"/>
                <w:szCs w:val="22"/>
              </w:rPr>
            </w:pPr>
            <w:r w:rsidRPr="006D7F4C">
              <w:rPr>
                <w:sz w:val="22"/>
                <w:szCs w:val="22"/>
              </w:rPr>
              <w:t>2,8</w:t>
            </w:r>
          </w:p>
        </w:tc>
        <w:tc>
          <w:tcPr>
            <w:tcW w:w="1260" w:type="dxa"/>
          </w:tcPr>
          <w:p w:rsidR="00961889" w:rsidRPr="006D7F4C" w:rsidRDefault="00961889" w:rsidP="004F0463">
            <w:pPr>
              <w:pStyle w:val="a7"/>
              <w:ind w:firstLine="0"/>
              <w:rPr>
                <w:sz w:val="22"/>
                <w:szCs w:val="22"/>
              </w:rPr>
            </w:pPr>
            <w:r w:rsidRPr="006D7F4C">
              <w:rPr>
                <w:sz w:val="22"/>
                <w:szCs w:val="22"/>
              </w:rPr>
              <w:t>4</w:t>
            </w:r>
          </w:p>
        </w:tc>
        <w:tc>
          <w:tcPr>
            <w:tcW w:w="1260" w:type="dxa"/>
          </w:tcPr>
          <w:p w:rsidR="00961889" w:rsidRPr="006D7F4C" w:rsidRDefault="00961889" w:rsidP="004F0463">
            <w:pPr>
              <w:pStyle w:val="a7"/>
              <w:ind w:firstLine="0"/>
              <w:rPr>
                <w:sz w:val="22"/>
                <w:szCs w:val="22"/>
              </w:rPr>
            </w:pPr>
            <w:r w:rsidRPr="006D7F4C">
              <w:rPr>
                <w:sz w:val="22"/>
                <w:szCs w:val="22"/>
              </w:rPr>
              <w:t>4,5</w:t>
            </w:r>
          </w:p>
        </w:tc>
        <w:tc>
          <w:tcPr>
            <w:tcW w:w="1260" w:type="dxa"/>
          </w:tcPr>
          <w:p w:rsidR="00961889" w:rsidRPr="006D7F4C" w:rsidRDefault="00961889" w:rsidP="004F0463">
            <w:pPr>
              <w:pStyle w:val="a7"/>
              <w:ind w:firstLine="0"/>
              <w:rPr>
                <w:sz w:val="22"/>
                <w:szCs w:val="22"/>
              </w:rPr>
            </w:pPr>
            <w:r w:rsidRPr="006D7F4C">
              <w:rPr>
                <w:sz w:val="22"/>
                <w:szCs w:val="22"/>
              </w:rPr>
              <w:t>4,7</w:t>
            </w:r>
          </w:p>
        </w:tc>
        <w:tc>
          <w:tcPr>
            <w:tcW w:w="1260" w:type="dxa"/>
          </w:tcPr>
          <w:p w:rsidR="00961889" w:rsidRPr="006D7F4C" w:rsidRDefault="00961889" w:rsidP="004F0463">
            <w:pPr>
              <w:pStyle w:val="a7"/>
              <w:ind w:firstLine="0"/>
              <w:rPr>
                <w:sz w:val="22"/>
                <w:szCs w:val="22"/>
              </w:rPr>
            </w:pPr>
            <w:r w:rsidRPr="006D7F4C">
              <w:rPr>
                <w:sz w:val="22"/>
                <w:szCs w:val="22"/>
              </w:rPr>
              <w:t>4,9</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Таиланд</w:t>
            </w:r>
          </w:p>
        </w:tc>
        <w:tc>
          <w:tcPr>
            <w:tcW w:w="1440" w:type="dxa"/>
          </w:tcPr>
          <w:p w:rsidR="00961889" w:rsidRPr="006D7F4C" w:rsidRDefault="00961889" w:rsidP="004F0463">
            <w:pPr>
              <w:pStyle w:val="a7"/>
              <w:ind w:firstLine="0"/>
              <w:rPr>
                <w:sz w:val="22"/>
                <w:szCs w:val="22"/>
              </w:rPr>
            </w:pPr>
            <w:r w:rsidRPr="006D7F4C">
              <w:rPr>
                <w:sz w:val="22"/>
                <w:szCs w:val="22"/>
              </w:rPr>
              <w:t>2,2</w:t>
            </w:r>
          </w:p>
        </w:tc>
        <w:tc>
          <w:tcPr>
            <w:tcW w:w="1260" w:type="dxa"/>
          </w:tcPr>
          <w:p w:rsidR="00961889" w:rsidRPr="006D7F4C" w:rsidRDefault="00961889" w:rsidP="004F0463">
            <w:pPr>
              <w:pStyle w:val="a7"/>
              <w:ind w:firstLine="0"/>
              <w:rPr>
                <w:sz w:val="22"/>
                <w:szCs w:val="22"/>
              </w:rPr>
            </w:pPr>
            <w:r w:rsidRPr="006D7F4C">
              <w:rPr>
                <w:sz w:val="22"/>
                <w:szCs w:val="22"/>
              </w:rPr>
              <w:t>3</w:t>
            </w:r>
          </w:p>
        </w:tc>
        <w:tc>
          <w:tcPr>
            <w:tcW w:w="1260" w:type="dxa"/>
          </w:tcPr>
          <w:p w:rsidR="00961889" w:rsidRPr="006D7F4C" w:rsidRDefault="00961889" w:rsidP="004F0463">
            <w:pPr>
              <w:pStyle w:val="a7"/>
              <w:ind w:firstLine="0"/>
              <w:rPr>
                <w:sz w:val="22"/>
                <w:szCs w:val="22"/>
              </w:rPr>
            </w:pPr>
            <w:r w:rsidRPr="006D7F4C">
              <w:rPr>
                <w:sz w:val="22"/>
                <w:szCs w:val="22"/>
              </w:rPr>
              <w:t>3,4</w:t>
            </w:r>
          </w:p>
        </w:tc>
        <w:tc>
          <w:tcPr>
            <w:tcW w:w="1260" w:type="dxa"/>
          </w:tcPr>
          <w:p w:rsidR="00961889" w:rsidRPr="006D7F4C" w:rsidRDefault="00961889" w:rsidP="004F0463">
            <w:pPr>
              <w:pStyle w:val="a7"/>
              <w:ind w:firstLine="0"/>
              <w:rPr>
                <w:sz w:val="22"/>
                <w:szCs w:val="22"/>
              </w:rPr>
            </w:pPr>
            <w:r w:rsidRPr="006D7F4C">
              <w:rPr>
                <w:sz w:val="22"/>
                <w:szCs w:val="22"/>
              </w:rPr>
              <w:t>3,5</w:t>
            </w:r>
          </w:p>
        </w:tc>
        <w:tc>
          <w:tcPr>
            <w:tcW w:w="1260" w:type="dxa"/>
          </w:tcPr>
          <w:p w:rsidR="00961889" w:rsidRPr="006D7F4C" w:rsidRDefault="00961889" w:rsidP="004F0463">
            <w:pPr>
              <w:pStyle w:val="a7"/>
              <w:ind w:firstLine="0"/>
              <w:rPr>
                <w:sz w:val="22"/>
                <w:szCs w:val="22"/>
              </w:rPr>
            </w:pPr>
            <w:r w:rsidRPr="006D7F4C">
              <w:rPr>
                <w:sz w:val="22"/>
                <w:szCs w:val="22"/>
              </w:rPr>
              <w:t>3,5</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Индонезия</w:t>
            </w:r>
          </w:p>
        </w:tc>
        <w:tc>
          <w:tcPr>
            <w:tcW w:w="1440" w:type="dxa"/>
          </w:tcPr>
          <w:p w:rsidR="00961889" w:rsidRPr="006D7F4C" w:rsidRDefault="00961889" w:rsidP="004F0463">
            <w:pPr>
              <w:pStyle w:val="a7"/>
              <w:ind w:firstLine="0"/>
              <w:rPr>
                <w:sz w:val="22"/>
                <w:szCs w:val="22"/>
              </w:rPr>
            </w:pPr>
            <w:r w:rsidRPr="006D7F4C">
              <w:rPr>
                <w:sz w:val="22"/>
                <w:szCs w:val="22"/>
              </w:rPr>
              <w:t>2,3</w:t>
            </w:r>
          </w:p>
        </w:tc>
        <w:tc>
          <w:tcPr>
            <w:tcW w:w="1260" w:type="dxa"/>
          </w:tcPr>
          <w:p w:rsidR="00961889" w:rsidRPr="006D7F4C" w:rsidRDefault="00961889" w:rsidP="004F0463">
            <w:pPr>
              <w:pStyle w:val="a7"/>
              <w:ind w:firstLine="0"/>
              <w:rPr>
                <w:sz w:val="22"/>
                <w:szCs w:val="22"/>
              </w:rPr>
            </w:pPr>
            <w:r w:rsidRPr="006D7F4C">
              <w:rPr>
                <w:sz w:val="22"/>
                <w:szCs w:val="22"/>
              </w:rPr>
              <w:t>3,2</w:t>
            </w:r>
          </w:p>
        </w:tc>
        <w:tc>
          <w:tcPr>
            <w:tcW w:w="1260" w:type="dxa"/>
          </w:tcPr>
          <w:p w:rsidR="00961889" w:rsidRPr="006D7F4C" w:rsidRDefault="00961889" w:rsidP="004F0463">
            <w:pPr>
              <w:pStyle w:val="a7"/>
              <w:ind w:firstLine="0"/>
              <w:rPr>
                <w:sz w:val="22"/>
                <w:szCs w:val="22"/>
              </w:rPr>
            </w:pPr>
            <w:r w:rsidRPr="006D7F4C">
              <w:rPr>
                <w:sz w:val="22"/>
                <w:szCs w:val="22"/>
              </w:rPr>
              <w:t>3,6</w:t>
            </w:r>
          </w:p>
        </w:tc>
        <w:tc>
          <w:tcPr>
            <w:tcW w:w="1260" w:type="dxa"/>
          </w:tcPr>
          <w:p w:rsidR="00961889" w:rsidRPr="006D7F4C" w:rsidRDefault="00961889" w:rsidP="004F0463">
            <w:pPr>
              <w:pStyle w:val="a7"/>
              <w:ind w:firstLine="0"/>
              <w:rPr>
                <w:sz w:val="22"/>
                <w:szCs w:val="22"/>
              </w:rPr>
            </w:pPr>
            <w:r w:rsidRPr="006D7F4C">
              <w:rPr>
                <w:sz w:val="22"/>
                <w:szCs w:val="22"/>
              </w:rPr>
              <w:t>3,9</w:t>
            </w:r>
          </w:p>
        </w:tc>
        <w:tc>
          <w:tcPr>
            <w:tcW w:w="1260" w:type="dxa"/>
          </w:tcPr>
          <w:p w:rsidR="00961889" w:rsidRPr="006D7F4C" w:rsidRDefault="00961889" w:rsidP="004F0463">
            <w:pPr>
              <w:pStyle w:val="a7"/>
              <w:ind w:firstLine="0"/>
              <w:rPr>
                <w:sz w:val="22"/>
                <w:szCs w:val="22"/>
              </w:rPr>
            </w:pPr>
            <w:r w:rsidRPr="006D7F4C">
              <w:rPr>
                <w:sz w:val="22"/>
                <w:szCs w:val="22"/>
              </w:rPr>
              <w:t>4,1</w:t>
            </w:r>
          </w:p>
        </w:tc>
      </w:tr>
      <w:tr w:rsidR="00961889" w:rsidRPr="006D7F4C">
        <w:tc>
          <w:tcPr>
            <w:tcW w:w="2628" w:type="dxa"/>
          </w:tcPr>
          <w:p w:rsidR="00961889" w:rsidRPr="006D7F4C" w:rsidRDefault="00961889" w:rsidP="004F0463">
            <w:pPr>
              <w:pStyle w:val="a7"/>
              <w:ind w:firstLine="0"/>
              <w:rPr>
                <w:sz w:val="22"/>
                <w:szCs w:val="22"/>
              </w:rPr>
            </w:pPr>
            <w:r w:rsidRPr="006D7F4C">
              <w:rPr>
                <w:sz w:val="22"/>
                <w:szCs w:val="22"/>
              </w:rPr>
              <w:t>Норвегия</w:t>
            </w:r>
          </w:p>
        </w:tc>
        <w:tc>
          <w:tcPr>
            <w:tcW w:w="1440" w:type="dxa"/>
          </w:tcPr>
          <w:p w:rsidR="00961889" w:rsidRPr="006D7F4C" w:rsidRDefault="00961889" w:rsidP="004F0463">
            <w:pPr>
              <w:pStyle w:val="a7"/>
              <w:ind w:firstLine="0"/>
              <w:rPr>
                <w:sz w:val="22"/>
                <w:szCs w:val="22"/>
              </w:rPr>
            </w:pPr>
            <w:r w:rsidRPr="006D7F4C">
              <w:rPr>
                <w:sz w:val="22"/>
                <w:szCs w:val="22"/>
              </w:rPr>
              <w:t>2,1</w:t>
            </w:r>
          </w:p>
        </w:tc>
        <w:tc>
          <w:tcPr>
            <w:tcW w:w="1260" w:type="dxa"/>
          </w:tcPr>
          <w:p w:rsidR="00961889" w:rsidRPr="006D7F4C" w:rsidRDefault="00961889" w:rsidP="004F0463">
            <w:pPr>
              <w:pStyle w:val="a7"/>
              <w:ind w:firstLine="0"/>
              <w:rPr>
                <w:sz w:val="22"/>
                <w:szCs w:val="22"/>
              </w:rPr>
            </w:pPr>
            <w:r w:rsidRPr="006D7F4C">
              <w:rPr>
                <w:sz w:val="22"/>
                <w:szCs w:val="22"/>
              </w:rPr>
              <w:t>2,1</w:t>
            </w:r>
          </w:p>
        </w:tc>
        <w:tc>
          <w:tcPr>
            <w:tcW w:w="1260" w:type="dxa"/>
          </w:tcPr>
          <w:p w:rsidR="00961889" w:rsidRPr="006D7F4C" w:rsidRDefault="00961889" w:rsidP="004F0463">
            <w:pPr>
              <w:pStyle w:val="a7"/>
              <w:ind w:firstLine="0"/>
              <w:rPr>
                <w:sz w:val="22"/>
                <w:szCs w:val="22"/>
              </w:rPr>
            </w:pPr>
            <w:r w:rsidRPr="006D7F4C">
              <w:rPr>
                <w:sz w:val="22"/>
                <w:szCs w:val="22"/>
              </w:rPr>
              <w:t>2,6</w:t>
            </w:r>
          </w:p>
        </w:tc>
        <w:tc>
          <w:tcPr>
            <w:tcW w:w="1260" w:type="dxa"/>
          </w:tcPr>
          <w:p w:rsidR="00961889" w:rsidRPr="006D7F4C" w:rsidRDefault="00961889" w:rsidP="004F0463">
            <w:pPr>
              <w:pStyle w:val="a7"/>
              <w:ind w:firstLine="0"/>
              <w:rPr>
                <w:sz w:val="22"/>
                <w:szCs w:val="22"/>
              </w:rPr>
            </w:pPr>
            <w:r w:rsidRPr="006D7F4C">
              <w:rPr>
                <w:sz w:val="22"/>
                <w:szCs w:val="22"/>
              </w:rPr>
              <w:t>2,6</w:t>
            </w:r>
          </w:p>
        </w:tc>
        <w:tc>
          <w:tcPr>
            <w:tcW w:w="1260" w:type="dxa"/>
          </w:tcPr>
          <w:p w:rsidR="00961889" w:rsidRPr="006D7F4C" w:rsidRDefault="00961889" w:rsidP="004F0463">
            <w:pPr>
              <w:pStyle w:val="a7"/>
              <w:ind w:firstLine="0"/>
              <w:rPr>
                <w:sz w:val="22"/>
                <w:szCs w:val="22"/>
              </w:rPr>
            </w:pPr>
            <w:r w:rsidRPr="006D7F4C">
              <w:rPr>
                <w:sz w:val="22"/>
                <w:szCs w:val="22"/>
              </w:rPr>
              <w:t>2,7</w:t>
            </w:r>
          </w:p>
        </w:tc>
      </w:tr>
    </w:tbl>
    <w:p w:rsidR="00961889" w:rsidRDefault="00961889" w:rsidP="00961889">
      <w:pPr>
        <w:pStyle w:val="a7"/>
        <w:jc w:val="both"/>
      </w:pPr>
    </w:p>
    <w:p w:rsidR="00961889" w:rsidRPr="006D7F4C" w:rsidRDefault="00961889" w:rsidP="00961889">
      <w:pPr>
        <w:pStyle w:val="a7"/>
        <w:jc w:val="both"/>
        <w:rPr>
          <w:spacing w:val="5"/>
          <w:sz w:val="28"/>
          <w:szCs w:val="28"/>
        </w:rPr>
      </w:pPr>
      <w:r w:rsidRPr="006D7F4C">
        <w:rPr>
          <w:bCs/>
          <w:sz w:val="28"/>
          <w:szCs w:val="28"/>
        </w:rPr>
        <w:t xml:space="preserve">В </w:t>
      </w:r>
      <w:r w:rsidRPr="006D7F4C">
        <w:rPr>
          <w:sz w:val="28"/>
          <w:szCs w:val="28"/>
        </w:rPr>
        <w:t>1993-2003 г</w:t>
      </w:r>
      <w:r w:rsidR="00115313" w:rsidRPr="006D7F4C">
        <w:rPr>
          <w:sz w:val="28"/>
          <w:szCs w:val="28"/>
        </w:rPr>
        <w:t>одах</w:t>
      </w:r>
      <w:r w:rsidRPr="006D7F4C">
        <w:rPr>
          <w:sz w:val="28"/>
          <w:szCs w:val="28"/>
        </w:rPr>
        <w:t xml:space="preserve"> мировое потребление промышленной рыбной продукции </w:t>
      </w:r>
      <w:r w:rsidRPr="006D7F4C">
        <w:rPr>
          <w:spacing w:val="1"/>
          <w:sz w:val="28"/>
          <w:szCs w:val="28"/>
        </w:rPr>
        <w:t xml:space="preserve">сохранялось на стабильном уровне: 30-32 млн. тонн. При этом его удельная </w:t>
      </w:r>
      <w:r w:rsidRPr="006D7F4C">
        <w:rPr>
          <w:sz w:val="28"/>
          <w:szCs w:val="28"/>
        </w:rPr>
        <w:t xml:space="preserve">доля в общем объеме сократилась с 29 до 23,2%. </w:t>
      </w:r>
      <w:r w:rsidRPr="006D7F4C">
        <w:rPr>
          <w:spacing w:val="5"/>
          <w:sz w:val="28"/>
          <w:szCs w:val="28"/>
        </w:rPr>
        <w:t>В 1993-2003 г</w:t>
      </w:r>
      <w:r w:rsidR="00115313" w:rsidRPr="006D7F4C">
        <w:rPr>
          <w:spacing w:val="5"/>
          <w:sz w:val="28"/>
          <w:szCs w:val="28"/>
        </w:rPr>
        <w:t>одах</w:t>
      </w:r>
      <w:r w:rsidRPr="006D7F4C">
        <w:rPr>
          <w:spacing w:val="5"/>
          <w:sz w:val="28"/>
          <w:szCs w:val="28"/>
        </w:rPr>
        <w:t xml:space="preserve"> мировое потребление пищевой рыбной продукции </w:t>
      </w:r>
      <w:r w:rsidRPr="006D7F4C">
        <w:rPr>
          <w:sz w:val="28"/>
          <w:szCs w:val="28"/>
        </w:rPr>
        <w:t>выросло в 1,33 раза и достигло в 2003 г</w:t>
      </w:r>
      <w:r w:rsidR="00115313" w:rsidRPr="006D7F4C">
        <w:rPr>
          <w:sz w:val="28"/>
          <w:szCs w:val="28"/>
        </w:rPr>
        <w:t>оду</w:t>
      </w:r>
      <w:r w:rsidRPr="006D7F4C">
        <w:rPr>
          <w:sz w:val="28"/>
          <w:szCs w:val="28"/>
        </w:rPr>
        <w:t xml:space="preserve"> 99,1 млн. тонн. Его удельная доля в </w:t>
      </w:r>
      <w:r w:rsidRPr="00E66183">
        <w:rPr>
          <w:iCs/>
          <w:spacing w:val="-2"/>
          <w:sz w:val="28"/>
          <w:szCs w:val="28"/>
        </w:rPr>
        <w:t>общем объеме</w:t>
      </w:r>
      <w:r w:rsidRPr="006D7F4C">
        <w:rPr>
          <w:i/>
          <w:iCs/>
          <w:spacing w:val="-2"/>
          <w:sz w:val="28"/>
          <w:szCs w:val="28"/>
        </w:rPr>
        <w:t xml:space="preserve"> </w:t>
      </w:r>
      <w:r w:rsidRPr="006D7F4C">
        <w:rPr>
          <w:spacing w:val="-2"/>
          <w:sz w:val="28"/>
          <w:szCs w:val="28"/>
        </w:rPr>
        <w:t>производства увеличилась с 70,9 в 1993 г</w:t>
      </w:r>
      <w:r w:rsidR="00115313" w:rsidRPr="006D7F4C">
        <w:rPr>
          <w:spacing w:val="-2"/>
          <w:sz w:val="28"/>
          <w:szCs w:val="28"/>
        </w:rPr>
        <w:t>оду</w:t>
      </w:r>
      <w:r w:rsidRPr="006D7F4C">
        <w:rPr>
          <w:spacing w:val="-2"/>
          <w:sz w:val="28"/>
          <w:szCs w:val="28"/>
        </w:rPr>
        <w:t xml:space="preserve"> до 76,6% в 2003 г</w:t>
      </w:r>
      <w:r w:rsidR="00115313" w:rsidRPr="006D7F4C">
        <w:rPr>
          <w:spacing w:val="-2"/>
          <w:sz w:val="28"/>
          <w:szCs w:val="28"/>
        </w:rPr>
        <w:t>оду.</w:t>
      </w:r>
      <w:r w:rsidRPr="006D7F4C">
        <w:rPr>
          <w:spacing w:val="-2"/>
          <w:sz w:val="28"/>
          <w:szCs w:val="28"/>
        </w:rPr>
        <w:t xml:space="preserve"> Это </w:t>
      </w:r>
      <w:r w:rsidRPr="006D7F4C">
        <w:rPr>
          <w:sz w:val="28"/>
          <w:szCs w:val="28"/>
        </w:rPr>
        <w:t>было достигнуто целиком за счет увеличения потребления свежей продукции. Ее доля в структуре пищевой продукции выросла с 43,2 до 53,6%. Доля замороженной продукции сократилась с 29,7 до 26%. Доля обработанной продукции (соление, копчение, тепловая обработка)</w:t>
      </w:r>
      <w:r w:rsidR="00E66183">
        <w:rPr>
          <w:sz w:val="28"/>
          <w:szCs w:val="28"/>
        </w:rPr>
        <w:t xml:space="preserve"> сократилась</w:t>
      </w:r>
      <w:r w:rsidRPr="006D7F4C">
        <w:rPr>
          <w:sz w:val="28"/>
          <w:szCs w:val="28"/>
        </w:rPr>
        <w:t xml:space="preserve"> с 13,9 до 10,3%. Доля </w:t>
      </w:r>
      <w:r w:rsidRPr="006D7F4C">
        <w:rPr>
          <w:spacing w:val="5"/>
          <w:sz w:val="28"/>
          <w:szCs w:val="28"/>
        </w:rPr>
        <w:t>консервов</w:t>
      </w:r>
      <w:r w:rsidR="00E66183">
        <w:rPr>
          <w:spacing w:val="5"/>
          <w:sz w:val="28"/>
          <w:szCs w:val="28"/>
        </w:rPr>
        <w:t xml:space="preserve"> сократилось </w:t>
      </w:r>
      <w:r w:rsidRPr="006D7F4C">
        <w:rPr>
          <w:spacing w:val="5"/>
          <w:sz w:val="28"/>
          <w:szCs w:val="28"/>
        </w:rPr>
        <w:t>с 11,8 до 10,2%.</w:t>
      </w:r>
    </w:p>
    <w:p w:rsidR="00961889" w:rsidRPr="006D7F4C" w:rsidRDefault="00961889" w:rsidP="00961889">
      <w:pPr>
        <w:pStyle w:val="a7"/>
        <w:jc w:val="both"/>
        <w:rPr>
          <w:sz w:val="28"/>
          <w:szCs w:val="28"/>
        </w:rPr>
      </w:pPr>
      <w:r w:rsidRPr="006D7F4C">
        <w:rPr>
          <w:sz w:val="28"/>
          <w:szCs w:val="28"/>
        </w:rPr>
        <w:t>Главная стратегическая цель развития рыбного хозяйства России в долгосрочной перспективе состо</w:t>
      </w:r>
      <w:r w:rsidR="006E079C" w:rsidRPr="006D7F4C">
        <w:rPr>
          <w:sz w:val="28"/>
          <w:szCs w:val="28"/>
        </w:rPr>
        <w:t>ит</w:t>
      </w:r>
      <w:r w:rsidRPr="006D7F4C">
        <w:rPr>
          <w:sz w:val="28"/>
          <w:szCs w:val="28"/>
        </w:rPr>
        <w:t xml:space="preserve"> в обеспечении продовольственной безопасности путем удовлетворения платежеспособного спроса внутреннего рынка на рыбные товары отечественного производства.  Россия сегодня является ведущим рыбопромышленным государством: в 2003 году в общих мировых уловах, включая аквакультуру (132,5 млн. тонн), она занимала 8-е место (3,4 млн. тонн, или 2,6%); в общих объемах мирового производства рыбной продукции (36,1 млн. тонн) - 3-е место (2,9 млн. тонн, или 8%). Величина среднедушевого потребления рыбных продуктов населением страны должна увеличиться с </w:t>
      </w:r>
      <w:smartTag w:uri="urn:schemas-microsoft-com:office:smarttags" w:element="metricconverter">
        <w:smartTagPr>
          <w:attr w:name="ProductID" w:val="12 кг"/>
        </w:smartTagPr>
        <w:r w:rsidRPr="006D7F4C">
          <w:rPr>
            <w:sz w:val="28"/>
            <w:szCs w:val="28"/>
          </w:rPr>
          <w:t>12 кг</w:t>
        </w:r>
      </w:smartTag>
      <w:r w:rsidRPr="006D7F4C">
        <w:rPr>
          <w:sz w:val="28"/>
          <w:szCs w:val="28"/>
        </w:rPr>
        <w:t xml:space="preserve"> в 2004 году до </w:t>
      </w:r>
      <w:smartTag w:uri="urn:schemas-microsoft-com:office:smarttags" w:element="metricconverter">
        <w:smartTagPr>
          <w:attr w:name="ProductID" w:val="16 кг"/>
        </w:smartTagPr>
        <w:r w:rsidRPr="006D7F4C">
          <w:rPr>
            <w:sz w:val="28"/>
            <w:szCs w:val="28"/>
          </w:rPr>
          <w:t>16 кг</w:t>
        </w:r>
      </w:smartTag>
      <w:r w:rsidRPr="006D7F4C">
        <w:rPr>
          <w:sz w:val="28"/>
          <w:szCs w:val="28"/>
        </w:rPr>
        <w:t xml:space="preserve"> в 2010 году и до </w:t>
      </w:r>
      <w:smartTag w:uri="urn:schemas-microsoft-com:office:smarttags" w:element="metricconverter">
        <w:smartTagPr>
          <w:attr w:name="ProductID" w:val="19,8 кг"/>
        </w:smartTagPr>
        <w:r w:rsidRPr="006D7F4C">
          <w:rPr>
            <w:sz w:val="28"/>
            <w:szCs w:val="28"/>
          </w:rPr>
          <w:t>19,8 кг</w:t>
        </w:r>
      </w:smartTag>
      <w:r w:rsidRPr="006D7F4C">
        <w:rPr>
          <w:sz w:val="28"/>
          <w:szCs w:val="28"/>
        </w:rPr>
        <w:t xml:space="preserve"> в 2020 году. </w:t>
      </w:r>
    </w:p>
    <w:p w:rsidR="00961889" w:rsidRPr="006D7F4C" w:rsidRDefault="00961889" w:rsidP="00961889">
      <w:pPr>
        <w:pStyle w:val="a7"/>
        <w:jc w:val="both"/>
        <w:rPr>
          <w:b/>
          <w:sz w:val="28"/>
          <w:szCs w:val="28"/>
        </w:rPr>
      </w:pPr>
      <w:r w:rsidRPr="006D7F4C">
        <w:rPr>
          <w:sz w:val="28"/>
          <w:szCs w:val="28"/>
        </w:rPr>
        <w:t>Таким образом, по мере роста уровня жизни в Р</w:t>
      </w:r>
      <w:r w:rsidR="00BD1DDF" w:rsidRPr="006D7F4C">
        <w:rPr>
          <w:sz w:val="28"/>
          <w:szCs w:val="28"/>
        </w:rPr>
        <w:t xml:space="preserve">оссийской </w:t>
      </w:r>
      <w:r w:rsidRPr="006D7F4C">
        <w:rPr>
          <w:sz w:val="28"/>
          <w:szCs w:val="28"/>
        </w:rPr>
        <w:t>Ф</w:t>
      </w:r>
      <w:r w:rsidR="00BD1DDF" w:rsidRPr="006D7F4C">
        <w:rPr>
          <w:sz w:val="28"/>
          <w:szCs w:val="28"/>
        </w:rPr>
        <w:t>едерации</w:t>
      </w:r>
      <w:r w:rsidRPr="006D7F4C">
        <w:rPr>
          <w:sz w:val="28"/>
          <w:szCs w:val="28"/>
        </w:rPr>
        <w:t xml:space="preserve"> потребление рыбы на душу </w:t>
      </w:r>
      <w:r w:rsidR="004B3665" w:rsidRPr="006D7F4C">
        <w:rPr>
          <w:sz w:val="28"/>
          <w:szCs w:val="28"/>
        </w:rPr>
        <w:t>населения должно вырасти в 1,5-</w:t>
      </w:r>
      <w:r w:rsidRPr="006D7F4C">
        <w:rPr>
          <w:sz w:val="28"/>
          <w:szCs w:val="28"/>
        </w:rPr>
        <w:t>2 раза, что создает условия для роста внутреннего рынка.</w:t>
      </w:r>
    </w:p>
    <w:p w:rsidR="00961889" w:rsidRPr="006D7F4C" w:rsidRDefault="00961889" w:rsidP="00961889">
      <w:pPr>
        <w:pStyle w:val="a7"/>
        <w:jc w:val="both"/>
        <w:rPr>
          <w:sz w:val="28"/>
          <w:szCs w:val="28"/>
        </w:rPr>
      </w:pPr>
      <w:r w:rsidRPr="006D7F4C">
        <w:rPr>
          <w:sz w:val="28"/>
          <w:szCs w:val="28"/>
        </w:rPr>
        <w:t xml:space="preserve">На данный момент, около половины российского рыбного рынка приходится на долю импортированной переработанной рыбопродукции. Так, импорт </w:t>
      </w:r>
      <w:r w:rsidR="00CD01C5" w:rsidRPr="006D7F4C">
        <w:rPr>
          <w:sz w:val="28"/>
          <w:szCs w:val="28"/>
        </w:rPr>
        <w:t>«</w:t>
      </w:r>
      <w:r w:rsidRPr="006D7F4C">
        <w:rPr>
          <w:sz w:val="28"/>
          <w:szCs w:val="28"/>
        </w:rPr>
        <w:t>рыбы сушенной, маринованной и соленой</w:t>
      </w:r>
      <w:r w:rsidR="00CD01C5" w:rsidRPr="006D7F4C">
        <w:rPr>
          <w:sz w:val="28"/>
          <w:szCs w:val="28"/>
        </w:rPr>
        <w:t>»</w:t>
      </w:r>
      <w:r w:rsidRPr="006D7F4C">
        <w:rPr>
          <w:sz w:val="28"/>
          <w:szCs w:val="28"/>
        </w:rPr>
        <w:t xml:space="preserve"> увеличился в 2,5 раза с 9 тыс. тонн в 2000 г</w:t>
      </w:r>
      <w:r w:rsidR="00115313" w:rsidRPr="006D7F4C">
        <w:rPr>
          <w:sz w:val="28"/>
          <w:szCs w:val="28"/>
        </w:rPr>
        <w:t>оду</w:t>
      </w:r>
      <w:r w:rsidRPr="006D7F4C">
        <w:rPr>
          <w:sz w:val="28"/>
          <w:szCs w:val="28"/>
        </w:rPr>
        <w:t xml:space="preserve"> до 22 тыс. тонн в 2006 г</w:t>
      </w:r>
      <w:r w:rsidR="00115313" w:rsidRPr="006D7F4C">
        <w:rPr>
          <w:sz w:val="28"/>
          <w:szCs w:val="28"/>
        </w:rPr>
        <w:t>оду</w:t>
      </w:r>
      <w:r w:rsidRPr="006D7F4C">
        <w:rPr>
          <w:sz w:val="28"/>
          <w:szCs w:val="28"/>
        </w:rPr>
        <w:t xml:space="preserve">, а </w:t>
      </w:r>
      <w:r w:rsidR="00CD01C5" w:rsidRPr="006D7F4C">
        <w:rPr>
          <w:sz w:val="28"/>
          <w:szCs w:val="28"/>
        </w:rPr>
        <w:t>«</w:t>
      </w:r>
      <w:r w:rsidRPr="006D7F4C">
        <w:rPr>
          <w:sz w:val="28"/>
          <w:szCs w:val="28"/>
        </w:rPr>
        <w:t>филе рыбного</w:t>
      </w:r>
      <w:r w:rsidR="00CD01C5" w:rsidRPr="006D7F4C">
        <w:rPr>
          <w:sz w:val="28"/>
          <w:szCs w:val="28"/>
        </w:rPr>
        <w:t>»</w:t>
      </w:r>
      <w:r w:rsidRPr="006D7F4C">
        <w:rPr>
          <w:sz w:val="28"/>
          <w:szCs w:val="28"/>
        </w:rPr>
        <w:t xml:space="preserve"> - в 10 раз с 11 тыс. тонн до 100 тыс. тонн соответственно, при этом среднегодовой темп прироста импорта филе составил 75%. </w:t>
      </w:r>
    </w:p>
    <w:p w:rsidR="00961889" w:rsidRPr="006D7F4C" w:rsidRDefault="00961889" w:rsidP="00961889">
      <w:pPr>
        <w:pStyle w:val="a7"/>
        <w:jc w:val="both"/>
        <w:rPr>
          <w:sz w:val="28"/>
          <w:szCs w:val="28"/>
        </w:rPr>
      </w:pPr>
      <w:r w:rsidRPr="006D7F4C">
        <w:rPr>
          <w:sz w:val="28"/>
          <w:szCs w:val="28"/>
        </w:rPr>
        <w:t>Импортная качественная рыбопродукция пользуется устойчивым и стабильным спросом на российском рынке благодаря широкому ассортименту и среднему ценовому сегменту, технологическому процессу переработки и внешней упаковки, чем выгодно отличается от аналогичной продукции отечественного производства.</w:t>
      </w:r>
    </w:p>
    <w:p w:rsidR="00961889" w:rsidRPr="006D7F4C" w:rsidRDefault="00961889" w:rsidP="006D7F4C">
      <w:pPr>
        <w:ind w:firstLine="720"/>
        <w:jc w:val="both"/>
        <w:rPr>
          <w:sz w:val="28"/>
          <w:szCs w:val="28"/>
        </w:rPr>
      </w:pPr>
      <w:r w:rsidRPr="006D7F4C">
        <w:rPr>
          <w:spacing w:val="4"/>
          <w:sz w:val="28"/>
          <w:szCs w:val="28"/>
        </w:rPr>
        <w:t>Анализ мирового рыболовства показывает, что вылов массовых</w:t>
      </w:r>
      <w:r w:rsidRPr="006D7F4C">
        <w:rPr>
          <w:spacing w:val="4"/>
          <w:sz w:val="28"/>
          <w:szCs w:val="28"/>
        </w:rPr>
        <w:br/>
      </w:r>
      <w:r w:rsidRPr="006D7F4C">
        <w:rPr>
          <w:sz w:val="28"/>
          <w:szCs w:val="28"/>
        </w:rPr>
        <w:t xml:space="preserve">морских    биоресурсов    находится    на    максимально    возможном    уровне. </w:t>
      </w:r>
      <w:r w:rsidRPr="006D7F4C">
        <w:rPr>
          <w:sz w:val="28"/>
          <w:szCs w:val="28"/>
        </w:rPr>
        <w:br/>
        <w:t>Свободных    объемов,    не    контролируемых    ведущими    ры</w:t>
      </w:r>
      <w:r w:rsidR="00792CA0" w:rsidRPr="006D7F4C">
        <w:rPr>
          <w:sz w:val="28"/>
          <w:szCs w:val="28"/>
        </w:rPr>
        <w:t>бо</w:t>
      </w:r>
      <w:r w:rsidRPr="006D7F4C">
        <w:rPr>
          <w:sz w:val="28"/>
          <w:szCs w:val="28"/>
        </w:rPr>
        <w:t xml:space="preserve">добывающими </w:t>
      </w:r>
      <w:r w:rsidRPr="006D7F4C">
        <w:rPr>
          <w:spacing w:val="6"/>
          <w:sz w:val="28"/>
          <w:szCs w:val="28"/>
        </w:rPr>
        <w:t xml:space="preserve">странами,  </w:t>
      </w:r>
      <w:r w:rsidRPr="006D7F4C">
        <w:rPr>
          <w:bCs/>
          <w:spacing w:val="6"/>
          <w:sz w:val="28"/>
          <w:szCs w:val="28"/>
        </w:rPr>
        <w:t>нет.</w:t>
      </w:r>
      <w:r w:rsidRPr="006D7F4C">
        <w:rPr>
          <w:b/>
          <w:bCs/>
          <w:spacing w:val="6"/>
          <w:sz w:val="28"/>
          <w:szCs w:val="28"/>
        </w:rPr>
        <w:t xml:space="preserve">  </w:t>
      </w:r>
      <w:r w:rsidRPr="006D7F4C">
        <w:rPr>
          <w:spacing w:val="6"/>
          <w:sz w:val="28"/>
          <w:szCs w:val="28"/>
        </w:rPr>
        <w:t xml:space="preserve">Увеличение  масштабов  вылова возможно только  за счет </w:t>
      </w:r>
      <w:r w:rsidRPr="006D7F4C">
        <w:rPr>
          <w:spacing w:val="-1"/>
          <w:sz w:val="28"/>
          <w:szCs w:val="28"/>
        </w:rPr>
        <w:t xml:space="preserve">перераспределения сложившихся национальных долей. </w:t>
      </w:r>
    </w:p>
    <w:p w:rsidR="00961889" w:rsidRPr="006D7F4C" w:rsidRDefault="00961889" w:rsidP="006D7F4C">
      <w:pPr>
        <w:pStyle w:val="a7"/>
        <w:jc w:val="both"/>
        <w:rPr>
          <w:sz w:val="28"/>
          <w:szCs w:val="28"/>
        </w:rPr>
      </w:pPr>
      <w:r w:rsidRPr="006D7F4C">
        <w:rPr>
          <w:sz w:val="28"/>
          <w:szCs w:val="28"/>
        </w:rPr>
        <w:t xml:space="preserve">Основные тенденции развития мирового рынка рыбы и морепродуктов следующие: </w:t>
      </w:r>
    </w:p>
    <w:p w:rsidR="00961889" w:rsidRPr="006D7F4C" w:rsidRDefault="00961889" w:rsidP="006D7F4C">
      <w:pPr>
        <w:pStyle w:val="a7"/>
        <w:widowControl w:val="0"/>
        <w:numPr>
          <w:ilvl w:val="0"/>
          <w:numId w:val="3"/>
        </w:numPr>
        <w:autoSpaceDE w:val="0"/>
        <w:autoSpaceDN w:val="0"/>
        <w:adjustRightInd w:val="0"/>
        <w:jc w:val="both"/>
        <w:rPr>
          <w:sz w:val="28"/>
          <w:szCs w:val="28"/>
        </w:rPr>
      </w:pPr>
      <w:r w:rsidRPr="006D7F4C">
        <w:rPr>
          <w:sz w:val="28"/>
          <w:szCs w:val="28"/>
        </w:rPr>
        <w:t>рост рынка  рыбной продукции составит от 0,5% до 3,0% в год,</w:t>
      </w:r>
    </w:p>
    <w:p w:rsidR="00961889" w:rsidRPr="006D7F4C" w:rsidRDefault="00961889" w:rsidP="006D7F4C">
      <w:pPr>
        <w:pStyle w:val="a7"/>
        <w:widowControl w:val="0"/>
        <w:numPr>
          <w:ilvl w:val="0"/>
          <w:numId w:val="3"/>
        </w:numPr>
        <w:tabs>
          <w:tab w:val="clear" w:pos="1429"/>
          <w:tab w:val="num" w:pos="0"/>
        </w:tabs>
        <w:autoSpaceDE w:val="0"/>
        <w:autoSpaceDN w:val="0"/>
        <w:adjustRightInd w:val="0"/>
        <w:ind w:left="0" w:firstLine="1069"/>
        <w:jc w:val="both"/>
        <w:rPr>
          <w:sz w:val="28"/>
          <w:szCs w:val="28"/>
        </w:rPr>
      </w:pPr>
      <w:r w:rsidRPr="006D7F4C">
        <w:rPr>
          <w:sz w:val="28"/>
          <w:szCs w:val="28"/>
        </w:rPr>
        <w:t>ежегодное потребление стран Евросоюза вырастет до 600 миллионов тонн, а США – до 250 миллионов тонн</w:t>
      </w:r>
      <w:r w:rsidR="0092245A">
        <w:rPr>
          <w:sz w:val="28"/>
          <w:szCs w:val="28"/>
        </w:rPr>
        <w:t>.</w:t>
      </w:r>
    </w:p>
    <w:p w:rsidR="00961889" w:rsidRPr="006D7F4C" w:rsidRDefault="00961889" w:rsidP="00961889">
      <w:pPr>
        <w:pStyle w:val="a7"/>
        <w:jc w:val="both"/>
        <w:rPr>
          <w:sz w:val="28"/>
          <w:szCs w:val="28"/>
        </w:rPr>
      </w:pPr>
      <w:r w:rsidRPr="006D7F4C">
        <w:rPr>
          <w:sz w:val="28"/>
          <w:szCs w:val="28"/>
        </w:rPr>
        <w:t xml:space="preserve">Рынок рыбы и морепродуктов в России далек от насыщения. Пока в России уровень потребления рыбы и морепродуктов существенно отстает от европейского. </w:t>
      </w:r>
    </w:p>
    <w:p w:rsidR="00961889" w:rsidRPr="006D7F4C" w:rsidRDefault="00961889" w:rsidP="00961889">
      <w:pPr>
        <w:pStyle w:val="a7"/>
        <w:jc w:val="both"/>
        <w:rPr>
          <w:color w:val="333333"/>
          <w:sz w:val="28"/>
          <w:szCs w:val="28"/>
        </w:rPr>
      </w:pPr>
      <w:r w:rsidRPr="006D7F4C">
        <w:rPr>
          <w:sz w:val="28"/>
          <w:szCs w:val="28"/>
        </w:rPr>
        <w:t>Между среднедушевым потреблением рыбы в мире и в Р</w:t>
      </w:r>
      <w:r w:rsidR="00BD1DDF" w:rsidRPr="006D7F4C">
        <w:rPr>
          <w:sz w:val="28"/>
          <w:szCs w:val="28"/>
        </w:rPr>
        <w:t>оссии</w:t>
      </w:r>
      <w:r w:rsidRPr="006D7F4C">
        <w:rPr>
          <w:sz w:val="28"/>
          <w:szCs w:val="28"/>
        </w:rPr>
        <w:t xml:space="preserve"> сложился крупный дисбаланс, несмотря на то, что Россия представляет собой морскую державу, среднедушевое потребление отстает от мирового в 2 раза.</w:t>
      </w:r>
      <w:r w:rsidRPr="006D7F4C">
        <w:rPr>
          <w:rStyle w:val="ab"/>
          <w:color w:val="333333"/>
          <w:sz w:val="28"/>
          <w:szCs w:val="28"/>
          <w:lang w:val="ru-RU"/>
        </w:rPr>
        <w:t xml:space="preserve"> </w:t>
      </w:r>
    </w:p>
    <w:p w:rsidR="00961889" w:rsidRPr="006D7F4C" w:rsidRDefault="00961889" w:rsidP="00961889">
      <w:pPr>
        <w:pStyle w:val="a7"/>
        <w:jc w:val="both"/>
        <w:rPr>
          <w:sz w:val="28"/>
          <w:szCs w:val="28"/>
        </w:rPr>
      </w:pPr>
      <w:r w:rsidRPr="006D7F4C">
        <w:rPr>
          <w:sz w:val="28"/>
          <w:szCs w:val="28"/>
          <w:lang w:eastAsia="en-US"/>
        </w:rPr>
        <w:t>В настоящее время по экономическим причинам (рост цен на топливо и другие виды снабжения судов, отсутствие оборотных средств и т.д.) производственная деятельность в открытой части Тихого океана, в зонах юрисдикции иностранных государств ведется в значительно меньшей степени. Основные добывающие мощности флота осуществляют промысел водных биологических ресурсов в 200-мильной исключительной экономической</w:t>
      </w:r>
      <w:r w:rsidRPr="006D7F4C">
        <w:rPr>
          <w:sz w:val="28"/>
          <w:szCs w:val="28"/>
        </w:rPr>
        <w:t xml:space="preserve"> зоне Российской Федерации.</w:t>
      </w:r>
    </w:p>
    <w:p w:rsidR="00961889" w:rsidRPr="006D7F4C" w:rsidRDefault="00961889" w:rsidP="00961889">
      <w:pPr>
        <w:pStyle w:val="a7"/>
        <w:jc w:val="both"/>
        <w:rPr>
          <w:sz w:val="28"/>
          <w:szCs w:val="28"/>
        </w:rPr>
      </w:pPr>
      <w:r w:rsidRPr="006D7F4C">
        <w:rPr>
          <w:sz w:val="28"/>
          <w:szCs w:val="28"/>
        </w:rPr>
        <w:t>Сравнивая конкурентоспособность российск</w:t>
      </w:r>
      <w:r w:rsidR="00D963E2" w:rsidRPr="006D7F4C">
        <w:rPr>
          <w:sz w:val="28"/>
          <w:szCs w:val="28"/>
        </w:rPr>
        <w:t>ого</w:t>
      </w:r>
      <w:r w:rsidRPr="006D7F4C">
        <w:rPr>
          <w:sz w:val="28"/>
          <w:szCs w:val="28"/>
        </w:rPr>
        <w:t xml:space="preserve"> </w:t>
      </w:r>
      <w:r w:rsidR="00913DC3" w:rsidRPr="006D7F4C">
        <w:rPr>
          <w:sz w:val="28"/>
          <w:szCs w:val="28"/>
        </w:rPr>
        <w:t>РПК</w:t>
      </w:r>
      <w:r w:rsidRPr="006D7F4C">
        <w:rPr>
          <w:sz w:val="28"/>
          <w:szCs w:val="28"/>
        </w:rPr>
        <w:t xml:space="preserve">, следует иметь в виду, что Россия изначально обладает рядом конкурентных преимуществ по сравнению с другими странами. Эти преимущества связаны с географическим положением России и особенностями ее исторического развития и состоят в следующем: </w:t>
      </w:r>
      <w:r w:rsidR="000C4ED5" w:rsidRPr="006D7F4C">
        <w:rPr>
          <w:sz w:val="28"/>
          <w:szCs w:val="28"/>
        </w:rPr>
        <w:t>з</w:t>
      </w:r>
      <w:r w:rsidRPr="006D7F4C">
        <w:rPr>
          <w:sz w:val="28"/>
          <w:szCs w:val="28"/>
        </w:rPr>
        <w:t>начительные запасы экологически чистых морских биоресурсов в ИЭЗ, в частности, в Дальневосточном бассейне страны; высокообразованные и профессионально подготовленные трудовые ресурсы; близость российских портов к районам промысла и рынка</w:t>
      </w:r>
      <w:r w:rsidR="00111A42">
        <w:rPr>
          <w:sz w:val="28"/>
          <w:szCs w:val="28"/>
        </w:rPr>
        <w:t>м</w:t>
      </w:r>
      <w:r w:rsidRPr="006D7F4C">
        <w:rPr>
          <w:sz w:val="28"/>
          <w:szCs w:val="28"/>
        </w:rPr>
        <w:t xml:space="preserve"> сбыта; </w:t>
      </w:r>
      <w:r w:rsidR="00913DC3" w:rsidRPr="006D7F4C">
        <w:rPr>
          <w:sz w:val="28"/>
          <w:szCs w:val="28"/>
        </w:rPr>
        <w:t>РПК</w:t>
      </w:r>
      <w:r w:rsidRPr="006D7F4C">
        <w:rPr>
          <w:sz w:val="28"/>
          <w:szCs w:val="28"/>
        </w:rPr>
        <w:t xml:space="preserve"> обладает достаточной производственной базой, которая не является сдерживающим фактором. Однако в силу ряда законодательных, организационных и управленческих провалов эти преимущества используются далеко не полностью. Стоимость продукции, произведенной в России из одной тонны сырца, в несколько раз ниже, чем в развитых странах.</w:t>
      </w:r>
    </w:p>
    <w:p w:rsidR="00961889" w:rsidRPr="006D7F4C" w:rsidRDefault="00961889" w:rsidP="00961889">
      <w:pPr>
        <w:pStyle w:val="a7"/>
        <w:jc w:val="both"/>
        <w:rPr>
          <w:sz w:val="28"/>
          <w:szCs w:val="28"/>
        </w:rPr>
      </w:pPr>
      <w:r w:rsidRPr="006D7F4C">
        <w:rPr>
          <w:sz w:val="28"/>
          <w:szCs w:val="28"/>
        </w:rPr>
        <w:t>Отсутствие</w:t>
      </w:r>
      <w:r w:rsidRPr="006D7F4C">
        <w:rPr>
          <w:sz w:val="28"/>
          <w:szCs w:val="28"/>
        </w:rPr>
        <w:tab/>
        <w:t>благоприятных</w:t>
      </w:r>
      <w:r w:rsidRPr="006D7F4C">
        <w:rPr>
          <w:sz w:val="28"/>
          <w:szCs w:val="28"/>
        </w:rPr>
        <w:tab/>
        <w:t>условий</w:t>
      </w:r>
      <w:r w:rsidRPr="006D7F4C">
        <w:rPr>
          <w:sz w:val="28"/>
          <w:szCs w:val="28"/>
        </w:rPr>
        <w:tab/>
        <w:t xml:space="preserve">обслуживания  рыбопромысловых судов в отечественных портах привело к переориентации российских судовладельцев на импорт услуг в иностранных портах. </w:t>
      </w:r>
    </w:p>
    <w:p w:rsidR="00961889" w:rsidRPr="006D7F4C" w:rsidRDefault="00961889" w:rsidP="00961889">
      <w:pPr>
        <w:pStyle w:val="a7"/>
        <w:jc w:val="both"/>
        <w:rPr>
          <w:sz w:val="28"/>
          <w:szCs w:val="28"/>
        </w:rPr>
      </w:pPr>
      <w:r w:rsidRPr="006D7F4C">
        <w:rPr>
          <w:sz w:val="28"/>
          <w:szCs w:val="28"/>
        </w:rPr>
        <w:t>По данным Росстата, с 2000</w:t>
      </w:r>
      <w:r w:rsidR="009A4F2F" w:rsidRPr="006D7F4C">
        <w:rPr>
          <w:sz w:val="28"/>
          <w:szCs w:val="28"/>
        </w:rPr>
        <w:t>-</w:t>
      </w:r>
      <w:r w:rsidRPr="006D7F4C">
        <w:rPr>
          <w:sz w:val="28"/>
          <w:szCs w:val="28"/>
        </w:rPr>
        <w:t xml:space="preserve">го по 2005 год общий объем рыбного импорта в России увеличился более чем вдвое </w:t>
      </w:r>
      <w:r w:rsidR="009A4F2F" w:rsidRPr="006D7F4C">
        <w:rPr>
          <w:sz w:val="28"/>
          <w:szCs w:val="28"/>
        </w:rPr>
        <w:t>-</w:t>
      </w:r>
      <w:r w:rsidRPr="006D7F4C">
        <w:rPr>
          <w:sz w:val="28"/>
          <w:szCs w:val="28"/>
        </w:rPr>
        <w:t xml:space="preserve"> с 469,3 тыс. тонн до 979,4 тыс., а в стоимостном выражении </w:t>
      </w:r>
      <w:r w:rsidR="009A4F2F" w:rsidRPr="006D7F4C">
        <w:rPr>
          <w:sz w:val="28"/>
          <w:szCs w:val="28"/>
        </w:rPr>
        <w:t>-</w:t>
      </w:r>
      <w:r w:rsidRPr="006D7F4C">
        <w:rPr>
          <w:sz w:val="28"/>
          <w:szCs w:val="28"/>
        </w:rPr>
        <w:t> почти в семь раз: с</w:t>
      </w:r>
      <w:r w:rsidR="009A4F2F" w:rsidRPr="006D7F4C">
        <w:rPr>
          <w:sz w:val="28"/>
          <w:szCs w:val="28"/>
        </w:rPr>
        <w:t>о</w:t>
      </w:r>
      <w:r w:rsidRPr="006D7F4C">
        <w:rPr>
          <w:sz w:val="28"/>
          <w:szCs w:val="28"/>
        </w:rPr>
        <w:t> 139 млн. до 956 млн. долларов.</w:t>
      </w:r>
    </w:p>
    <w:p w:rsidR="00961889" w:rsidRPr="006D7F4C" w:rsidRDefault="00961889" w:rsidP="00961889">
      <w:pPr>
        <w:pStyle w:val="a7"/>
        <w:jc w:val="both"/>
        <w:rPr>
          <w:sz w:val="28"/>
          <w:szCs w:val="28"/>
        </w:rPr>
      </w:pPr>
      <w:r w:rsidRPr="006D7F4C">
        <w:rPr>
          <w:sz w:val="28"/>
          <w:szCs w:val="28"/>
        </w:rPr>
        <w:t>Удельный вес в общем мировом импорте с середины 80-х был незначительный (около 1%), но</w:t>
      </w:r>
      <w:r w:rsidR="00D963E2" w:rsidRPr="006D7F4C">
        <w:rPr>
          <w:sz w:val="28"/>
          <w:szCs w:val="28"/>
        </w:rPr>
        <w:t>,</w:t>
      </w:r>
      <w:r w:rsidRPr="006D7F4C">
        <w:rPr>
          <w:sz w:val="28"/>
          <w:szCs w:val="28"/>
        </w:rPr>
        <w:t xml:space="preserve"> перейдя максимальное значение в 1997 </w:t>
      </w:r>
      <w:r w:rsidR="00115313" w:rsidRPr="006D7F4C">
        <w:rPr>
          <w:sz w:val="28"/>
          <w:szCs w:val="28"/>
        </w:rPr>
        <w:t>году</w:t>
      </w:r>
      <w:r w:rsidRPr="006D7F4C">
        <w:rPr>
          <w:sz w:val="28"/>
          <w:szCs w:val="28"/>
        </w:rPr>
        <w:t xml:space="preserve"> (3,3%), в последние годы  сохраняется на уровне около 2,5%.</w:t>
      </w:r>
    </w:p>
    <w:p w:rsidR="00961889" w:rsidRPr="006D7F4C" w:rsidRDefault="00961889" w:rsidP="00961889">
      <w:pPr>
        <w:pStyle w:val="a7"/>
        <w:jc w:val="both"/>
        <w:rPr>
          <w:sz w:val="28"/>
          <w:szCs w:val="28"/>
        </w:rPr>
      </w:pPr>
      <w:r w:rsidRPr="006D7F4C">
        <w:rPr>
          <w:sz w:val="28"/>
          <w:szCs w:val="28"/>
        </w:rPr>
        <w:t>Экспорт российской рыбы за последние годы вырос на 30%. Доля России в мировой торговле по экспорту сохраняется на уровне 5%. Пик российского экспорта (6,7%) приходится на 1996 г</w:t>
      </w:r>
      <w:r w:rsidR="00115313" w:rsidRPr="006D7F4C">
        <w:rPr>
          <w:sz w:val="28"/>
          <w:szCs w:val="28"/>
        </w:rPr>
        <w:t>од.</w:t>
      </w:r>
      <w:r w:rsidRPr="006D7F4C">
        <w:rPr>
          <w:sz w:val="28"/>
          <w:szCs w:val="28"/>
        </w:rPr>
        <w:t xml:space="preserve"> </w:t>
      </w:r>
    </w:p>
    <w:p w:rsidR="00961889" w:rsidRPr="006D7F4C" w:rsidRDefault="00961889" w:rsidP="00961889">
      <w:pPr>
        <w:pStyle w:val="a7"/>
        <w:jc w:val="both"/>
        <w:rPr>
          <w:sz w:val="28"/>
          <w:szCs w:val="28"/>
        </w:rPr>
      </w:pPr>
      <w:r w:rsidRPr="006D7F4C">
        <w:rPr>
          <w:sz w:val="28"/>
          <w:szCs w:val="28"/>
        </w:rPr>
        <w:t xml:space="preserve">В розничной продаже отмечается расширение ассортимента не только свежемороженой рыбы и рыбных консервов, но </w:t>
      </w:r>
      <w:r w:rsidR="00103457">
        <w:rPr>
          <w:sz w:val="28"/>
          <w:szCs w:val="28"/>
        </w:rPr>
        <w:t xml:space="preserve">и </w:t>
      </w:r>
      <w:r w:rsidRPr="006D7F4C">
        <w:rPr>
          <w:sz w:val="28"/>
          <w:szCs w:val="28"/>
        </w:rPr>
        <w:t>морских деликатесов.</w:t>
      </w:r>
    </w:p>
    <w:tbl>
      <w:tblPr>
        <w:tblpPr w:leftFromText="180" w:rightFromText="180" w:vertAnchor="text" w:horzAnchor="margin" w:tblpY="166"/>
        <w:tblW w:w="9648" w:type="dxa"/>
        <w:tblLayout w:type="fixed"/>
        <w:tblLook w:val="01E0" w:firstRow="1" w:lastRow="1" w:firstColumn="1" w:lastColumn="1" w:noHBand="0" w:noVBand="0"/>
      </w:tblPr>
      <w:tblGrid>
        <w:gridCol w:w="9648"/>
      </w:tblGrid>
      <w:tr w:rsidR="00961889">
        <w:trPr>
          <w:trHeight w:val="4137"/>
        </w:trPr>
        <w:tc>
          <w:tcPr>
            <w:tcW w:w="9648" w:type="dxa"/>
          </w:tcPr>
          <w:p w:rsidR="00961889" w:rsidRDefault="002B4345" w:rsidP="004F0463">
            <w:pPr>
              <w:spacing w:after="12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3.25pt">
                  <v:imagedata r:id="rId7" o:title=""/>
                </v:shape>
              </w:pict>
            </w:r>
          </w:p>
        </w:tc>
      </w:tr>
      <w:tr w:rsidR="00961889">
        <w:trPr>
          <w:trHeight w:val="215"/>
        </w:trPr>
        <w:tc>
          <w:tcPr>
            <w:tcW w:w="9648" w:type="dxa"/>
          </w:tcPr>
          <w:p w:rsidR="00961889" w:rsidRPr="0003667A" w:rsidRDefault="00961889" w:rsidP="0003667A">
            <w:pPr>
              <w:pStyle w:val="ad"/>
              <w:framePr w:hSpace="0" w:wrap="auto" w:vAnchor="margin" w:hAnchor="text" w:yAlign="inline"/>
            </w:pPr>
            <w:r w:rsidRPr="0003667A">
              <w:t>Рис 1.  Сравнительная динамика роста цен на рыбные продукты и среднедушевых</w:t>
            </w:r>
            <w:r w:rsidR="0068730E">
              <w:t xml:space="preserve"> </w:t>
            </w:r>
            <w:r w:rsidRPr="0003667A">
              <w:t>доходов</w:t>
            </w:r>
          </w:p>
        </w:tc>
      </w:tr>
    </w:tbl>
    <w:p w:rsidR="00961889" w:rsidRDefault="00961889" w:rsidP="00961889">
      <w:pPr>
        <w:pStyle w:val="a7"/>
        <w:jc w:val="both"/>
      </w:pPr>
    </w:p>
    <w:p w:rsidR="00961889" w:rsidRPr="00E1716C" w:rsidRDefault="009A4F2F" w:rsidP="00961889">
      <w:pPr>
        <w:pStyle w:val="a7"/>
        <w:jc w:val="both"/>
        <w:rPr>
          <w:sz w:val="28"/>
          <w:szCs w:val="28"/>
        </w:rPr>
      </w:pPr>
      <w:r w:rsidRPr="00E1716C">
        <w:rPr>
          <w:sz w:val="28"/>
          <w:szCs w:val="28"/>
        </w:rPr>
        <w:t>С</w:t>
      </w:r>
      <w:r w:rsidR="00961889" w:rsidRPr="00E1716C">
        <w:rPr>
          <w:sz w:val="28"/>
          <w:szCs w:val="28"/>
        </w:rPr>
        <w:t>реднедушевое потребление рыбы и морепродуктов в России составляет 1</w:t>
      </w:r>
      <w:r w:rsidR="00AD28EC" w:rsidRPr="00E1716C">
        <w:rPr>
          <w:sz w:val="28"/>
          <w:szCs w:val="28"/>
        </w:rPr>
        <w:t>5</w:t>
      </w:r>
      <w:r w:rsidR="00961889" w:rsidRPr="00E1716C">
        <w:rPr>
          <w:sz w:val="28"/>
          <w:szCs w:val="28"/>
        </w:rPr>
        <w:t> кг в год</w:t>
      </w:r>
      <w:r w:rsidR="00504789" w:rsidRPr="00E1716C">
        <w:rPr>
          <w:sz w:val="28"/>
          <w:szCs w:val="28"/>
        </w:rPr>
        <w:t>,</w:t>
      </w:r>
      <w:r w:rsidR="00961889" w:rsidRPr="00E1716C">
        <w:rPr>
          <w:b/>
          <w:sz w:val="28"/>
          <w:szCs w:val="28"/>
        </w:rPr>
        <w:t xml:space="preserve"> </w:t>
      </w:r>
      <w:r w:rsidR="00961889" w:rsidRPr="00E1716C">
        <w:rPr>
          <w:sz w:val="28"/>
          <w:szCs w:val="28"/>
        </w:rPr>
        <w:t xml:space="preserve">в то время как в Норвегии </w:t>
      </w:r>
      <w:r w:rsidRPr="00E1716C">
        <w:rPr>
          <w:sz w:val="28"/>
          <w:szCs w:val="28"/>
        </w:rPr>
        <w:t>–</w:t>
      </w:r>
      <w:r w:rsidR="00961889" w:rsidRPr="00E1716C">
        <w:rPr>
          <w:sz w:val="28"/>
          <w:szCs w:val="28"/>
        </w:rPr>
        <w:t xml:space="preserve"> 25</w:t>
      </w:r>
      <w:r w:rsidRPr="00E1716C">
        <w:rPr>
          <w:sz w:val="28"/>
          <w:szCs w:val="28"/>
        </w:rPr>
        <w:t>-</w:t>
      </w:r>
      <w:smartTag w:uri="urn:schemas-microsoft-com:office:smarttags" w:element="metricconverter">
        <w:smartTagPr>
          <w:attr w:name="ProductID" w:val="30 кг"/>
        </w:smartTagPr>
        <w:r w:rsidR="00961889" w:rsidRPr="00E1716C">
          <w:rPr>
            <w:sz w:val="28"/>
            <w:szCs w:val="28"/>
          </w:rPr>
          <w:t>30 кг</w:t>
        </w:r>
      </w:smartTag>
      <w:r w:rsidR="00961889" w:rsidRPr="00E1716C">
        <w:rPr>
          <w:sz w:val="28"/>
          <w:szCs w:val="28"/>
        </w:rPr>
        <w:t>, а в Японии </w:t>
      </w:r>
      <w:r w:rsidRPr="00E1716C">
        <w:rPr>
          <w:sz w:val="28"/>
          <w:szCs w:val="28"/>
        </w:rPr>
        <w:t>-</w:t>
      </w:r>
      <w:r w:rsidR="00961889" w:rsidRPr="00E1716C">
        <w:rPr>
          <w:sz w:val="28"/>
          <w:szCs w:val="28"/>
        </w:rPr>
        <w:t xml:space="preserve"> </w:t>
      </w:r>
      <w:smartTag w:uri="urn:schemas-microsoft-com:office:smarttags" w:element="metricconverter">
        <w:smartTagPr>
          <w:attr w:name="ProductID" w:val="65 кг"/>
        </w:smartTagPr>
        <w:r w:rsidR="00961889" w:rsidRPr="00E1716C">
          <w:rPr>
            <w:sz w:val="28"/>
            <w:szCs w:val="28"/>
          </w:rPr>
          <w:t>65 кг</w:t>
        </w:r>
      </w:smartTag>
      <w:r w:rsidR="00961889" w:rsidRPr="00E1716C">
        <w:rPr>
          <w:sz w:val="28"/>
          <w:szCs w:val="28"/>
        </w:rPr>
        <w:t>. Среднедушевое потребление рыбы в мире составляет около 27</w:t>
      </w:r>
      <w:r w:rsidRPr="00E1716C">
        <w:rPr>
          <w:sz w:val="28"/>
          <w:szCs w:val="28"/>
        </w:rPr>
        <w:t>-</w:t>
      </w:r>
      <w:r w:rsidR="00961889" w:rsidRPr="00E1716C">
        <w:rPr>
          <w:sz w:val="28"/>
          <w:szCs w:val="28"/>
        </w:rPr>
        <w:t>37 кг в год.</w:t>
      </w:r>
    </w:p>
    <w:p w:rsidR="00961889" w:rsidRPr="00E1716C" w:rsidRDefault="00961889" w:rsidP="00961889">
      <w:pPr>
        <w:pStyle w:val="a7"/>
        <w:jc w:val="both"/>
        <w:rPr>
          <w:sz w:val="28"/>
          <w:szCs w:val="28"/>
        </w:rPr>
      </w:pPr>
      <w:r w:rsidRPr="00E1716C">
        <w:rPr>
          <w:sz w:val="28"/>
          <w:szCs w:val="28"/>
        </w:rPr>
        <w:t xml:space="preserve"> Таким образом</w:t>
      </w:r>
      <w:r w:rsidR="006278DF" w:rsidRPr="00E1716C">
        <w:rPr>
          <w:sz w:val="28"/>
          <w:szCs w:val="28"/>
        </w:rPr>
        <w:t>,</w:t>
      </w:r>
      <w:r w:rsidRPr="00E1716C">
        <w:rPr>
          <w:sz w:val="28"/>
          <w:szCs w:val="28"/>
        </w:rPr>
        <w:t xml:space="preserve"> по мере роста уровня жизни в Р</w:t>
      </w:r>
      <w:r w:rsidR="00BD1DDF" w:rsidRPr="00E1716C">
        <w:rPr>
          <w:sz w:val="28"/>
          <w:szCs w:val="28"/>
        </w:rPr>
        <w:t xml:space="preserve">оссийской </w:t>
      </w:r>
      <w:r w:rsidRPr="00E1716C">
        <w:rPr>
          <w:sz w:val="28"/>
          <w:szCs w:val="28"/>
        </w:rPr>
        <w:t>Ф</w:t>
      </w:r>
      <w:r w:rsidR="00BD1DDF" w:rsidRPr="00E1716C">
        <w:rPr>
          <w:sz w:val="28"/>
          <w:szCs w:val="28"/>
        </w:rPr>
        <w:t>едерации</w:t>
      </w:r>
      <w:r w:rsidRPr="00E1716C">
        <w:rPr>
          <w:sz w:val="28"/>
          <w:szCs w:val="28"/>
        </w:rPr>
        <w:t xml:space="preserve"> потребление рыбы на душу населения должно вырасти в 1,5- 2 раза, что создает условия для роста внутреннего рынка.</w:t>
      </w:r>
    </w:p>
    <w:p w:rsidR="00961889" w:rsidRPr="00E1716C" w:rsidRDefault="001C376D" w:rsidP="00961889">
      <w:pPr>
        <w:pStyle w:val="a7"/>
        <w:jc w:val="both"/>
        <w:rPr>
          <w:sz w:val="28"/>
          <w:szCs w:val="28"/>
        </w:rPr>
      </w:pPr>
      <w:r w:rsidRPr="00E1716C">
        <w:rPr>
          <w:sz w:val="28"/>
          <w:szCs w:val="28"/>
        </w:rPr>
        <w:t>За период 1990-2006 годы</w:t>
      </w:r>
      <w:r w:rsidR="00961889" w:rsidRPr="00E1716C">
        <w:rPr>
          <w:sz w:val="28"/>
          <w:szCs w:val="28"/>
        </w:rPr>
        <w:t xml:space="preserve"> среднегодовые темпы прироста потребления рыбных товаров на душу населения опережали темп прироста численности населения, рисунок 2.</w:t>
      </w:r>
    </w:p>
    <w:p w:rsidR="00961889" w:rsidRPr="00103457" w:rsidRDefault="002B4345" w:rsidP="00961889">
      <w:pPr>
        <w:pStyle w:val="a7"/>
        <w:jc w:val="both"/>
        <w:rPr>
          <w:i/>
          <w:sz w:val="26"/>
          <w:szCs w:val="26"/>
        </w:rPr>
      </w:pPr>
      <w:r>
        <w:rPr>
          <w:i/>
          <w:sz w:val="26"/>
          <w:szCs w:val="26"/>
        </w:rPr>
        <w:object w:dxaOrig="1440" w:dyaOrig="1440">
          <v:shape id="_x0000_s1026" type="#_x0000_t75" style="position:absolute;left:0;text-align:left;margin-left:0;margin-top:13.35pt;width:423.05pt;height:210.05pt;z-index:251657728">
            <v:imagedata r:id="rId8" o:title=""/>
            <w10:wrap type="topAndBottom"/>
          </v:shape>
          <o:OLEObject Type="Embed" ProgID="MSGraph.Chart.8" ShapeID="_x0000_s1026" DrawAspect="Content" ObjectID="_1471396162" r:id="rId9">
            <o:FieldCodes>\s</o:FieldCodes>
          </o:OLEObject>
        </w:object>
      </w:r>
      <w:r w:rsidR="00961889" w:rsidRPr="00103457">
        <w:rPr>
          <w:i/>
          <w:sz w:val="26"/>
          <w:szCs w:val="26"/>
        </w:rPr>
        <w:t>Рис. 2 Среднегодовые темпы прироста численности населения и потребления рыбы и морепродуктов</w:t>
      </w:r>
    </w:p>
    <w:p w:rsidR="00930169" w:rsidRPr="00EB2FB0" w:rsidRDefault="00930169" w:rsidP="00961889">
      <w:pPr>
        <w:pStyle w:val="a7"/>
        <w:jc w:val="both"/>
        <w:rPr>
          <w:i/>
        </w:rPr>
      </w:pPr>
    </w:p>
    <w:p w:rsidR="00961889" w:rsidRPr="00103457" w:rsidRDefault="00961889" w:rsidP="00961889">
      <w:pPr>
        <w:pStyle w:val="a7"/>
        <w:jc w:val="both"/>
        <w:rPr>
          <w:sz w:val="28"/>
          <w:szCs w:val="28"/>
        </w:rPr>
      </w:pPr>
      <w:r w:rsidRPr="00103457">
        <w:rPr>
          <w:sz w:val="28"/>
          <w:szCs w:val="28"/>
        </w:rPr>
        <w:t>В территориальном разделении Камчатский край осваивает около 2</w:t>
      </w:r>
      <w:r w:rsidR="0034288C" w:rsidRPr="00103457">
        <w:rPr>
          <w:sz w:val="28"/>
          <w:szCs w:val="28"/>
        </w:rPr>
        <w:t>3</w:t>
      </w:r>
      <w:r w:rsidRPr="00103457">
        <w:rPr>
          <w:sz w:val="28"/>
          <w:szCs w:val="28"/>
        </w:rPr>
        <w:t>% общего улова рыбы и морепродуктов Российской Федерации и производит более 1</w:t>
      </w:r>
      <w:r w:rsidR="003B2B27" w:rsidRPr="00103457">
        <w:rPr>
          <w:sz w:val="28"/>
          <w:szCs w:val="28"/>
        </w:rPr>
        <w:t>8</w:t>
      </w:r>
      <w:r w:rsidRPr="00103457">
        <w:rPr>
          <w:sz w:val="28"/>
          <w:szCs w:val="28"/>
        </w:rPr>
        <w:t xml:space="preserve">% товарной пищевой рыбной продукции. </w:t>
      </w:r>
      <w:r w:rsidR="004B31E2" w:rsidRPr="00103457">
        <w:rPr>
          <w:sz w:val="28"/>
          <w:szCs w:val="28"/>
        </w:rPr>
        <w:t>Около</w:t>
      </w:r>
      <w:r w:rsidRPr="00103457">
        <w:rPr>
          <w:sz w:val="28"/>
          <w:szCs w:val="28"/>
        </w:rPr>
        <w:t xml:space="preserve"> </w:t>
      </w:r>
      <w:r w:rsidR="0034288C" w:rsidRPr="00103457">
        <w:rPr>
          <w:sz w:val="28"/>
          <w:szCs w:val="28"/>
        </w:rPr>
        <w:t>5</w:t>
      </w:r>
      <w:r w:rsidRPr="00103457">
        <w:rPr>
          <w:sz w:val="28"/>
          <w:szCs w:val="28"/>
        </w:rPr>
        <w:t>0% производимой рыбопромышленными предприятиями региона продукции поставляется на экспорт, свыше 26% потребляется в России. Камчатка поставляет пищевую рыбную продукцию в Приморский, Хабаровский и Алтайский края, г. Москву, Московскую, Магаданскую, Сахалинскую, Омскую, Новосибирскую, Астраханскую области и другие регионы России.</w:t>
      </w:r>
    </w:p>
    <w:p w:rsidR="00961889" w:rsidRPr="00103457" w:rsidRDefault="00961889" w:rsidP="00961889">
      <w:pPr>
        <w:pStyle w:val="a7"/>
        <w:jc w:val="both"/>
        <w:rPr>
          <w:sz w:val="28"/>
          <w:szCs w:val="28"/>
        </w:rPr>
      </w:pPr>
      <w:r w:rsidRPr="00103457">
        <w:rPr>
          <w:sz w:val="28"/>
          <w:szCs w:val="28"/>
        </w:rPr>
        <w:t xml:space="preserve">На международном рынке рыбной продукции работает около 40 камчатских предприятий. На долю таких производителей, как </w:t>
      </w:r>
      <w:r w:rsidR="007861F9" w:rsidRPr="00103457">
        <w:rPr>
          <w:sz w:val="28"/>
          <w:szCs w:val="28"/>
        </w:rPr>
        <w:t xml:space="preserve">ОАО «Океанрыбфлот», </w:t>
      </w:r>
      <w:r w:rsidRPr="00103457">
        <w:rPr>
          <w:sz w:val="28"/>
          <w:szCs w:val="28"/>
        </w:rPr>
        <w:t xml:space="preserve">ЗАО </w:t>
      </w:r>
      <w:r w:rsidR="007861F9" w:rsidRPr="00103457">
        <w:rPr>
          <w:sz w:val="28"/>
          <w:szCs w:val="28"/>
        </w:rPr>
        <w:t xml:space="preserve">РП </w:t>
      </w:r>
      <w:r w:rsidRPr="00103457">
        <w:rPr>
          <w:sz w:val="28"/>
          <w:szCs w:val="28"/>
        </w:rPr>
        <w:t xml:space="preserve">«Акрос», </w:t>
      </w:r>
      <w:r w:rsidR="007861F9" w:rsidRPr="00103457">
        <w:rPr>
          <w:sz w:val="28"/>
          <w:szCs w:val="28"/>
        </w:rPr>
        <w:t xml:space="preserve">ООО КПКФ «Камлайн», ООО «Поллукс», </w:t>
      </w:r>
      <w:r w:rsidRPr="00103457">
        <w:rPr>
          <w:sz w:val="28"/>
          <w:szCs w:val="28"/>
        </w:rPr>
        <w:t>ООО «Камчатка-Восток»</w:t>
      </w:r>
      <w:r w:rsidR="007861F9" w:rsidRPr="00103457">
        <w:rPr>
          <w:sz w:val="28"/>
          <w:szCs w:val="28"/>
        </w:rPr>
        <w:t>,</w:t>
      </w:r>
      <w:r w:rsidRPr="00103457">
        <w:rPr>
          <w:sz w:val="28"/>
          <w:szCs w:val="28"/>
        </w:rPr>
        <w:t xml:space="preserve"> при</w:t>
      </w:r>
      <w:r w:rsidR="00793098" w:rsidRPr="00103457">
        <w:rPr>
          <w:sz w:val="28"/>
          <w:szCs w:val="28"/>
        </w:rPr>
        <w:t>ходится около</w:t>
      </w:r>
      <w:r w:rsidRPr="00103457">
        <w:rPr>
          <w:sz w:val="28"/>
          <w:szCs w:val="28"/>
        </w:rPr>
        <w:t xml:space="preserve"> 60% всего рыбного экспорта </w:t>
      </w:r>
      <w:r w:rsidR="002962B4" w:rsidRPr="00103457">
        <w:rPr>
          <w:sz w:val="28"/>
          <w:szCs w:val="28"/>
        </w:rPr>
        <w:t>К</w:t>
      </w:r>
      <w:r w:rsidRPr="00103457">
        <w:rPr>
          <w:sz w:val="28"/>
          <w:szCs w:val="28"/>
        </w:rPr>
        <w:t xml:space="preserve">амчатки. </w:t>
      </w:r>
      <w:r w:rsidR="00793098" w:rsidRPr="00103457">
        <w:rPr>
          <w:sz w:val="28"/>
          <w:szCs w:val="28"/>
        </w:rPr>
        <w:t>При этом, в 2009 году в</w:t>
      </w:r>
      <w:r w:rsidRPr="00103457">
        <w:rPr>
          <w:sz w:val="28"/>
          <w:szCs w:val="28"/>
        </w:rPr>
        <w:t xml:space="preserve"> </w:t>
      </w:r>
      <w:r w:rsidR="002140E5" w:rsidRPr="00103457">
        <w:rPr>
          <w:sz w:val="28"/>
          <w:szCs w:val="28"/>
        </w:rPr>
        <w:t xml:space="preserve">Китай направлено 56% всего объема экспорта, в </w:t>
      </w:r>
      <w:r w:rsidRPr="00103457">
        <w:rPr>
          <w:sz w:val="28"/>
          <w:szCs w:val="28"/>
        </w:rPr>
        <w:t>Республику Корея</w:t>
      </w:r>
      <w:r w:rsidR="002140E5" w:rsidRPr="00103457">
        <w:rPr>
          <w:sz w:val="28"/>
          <w:szCs w:val="28"/>
        </w:rPr>
        <w:t xml:space="preserve"> -</w:t>
      </w:r>
      <w:r w:rsidRPr="00103457">
        <w:rPr>
          <w:sz w:val="28"/>
          <w:szCs w:val="28"/>
        </w:rPr>
        <w:t xml:space="preserve"> </w:t>
      </w:r>
      <w:r w:rsidR="00793098" w:rsidRPr="00103457">
        <w:rPr>
          <w:sz w:val="28"/>
          <w:szCs w:val="28"/>
        </w:rPr>
        <w:t>3</w:t>
      </w:r>
      <w:r w:rsidR="00583AC3" w:rsidRPr="00103457">
        <w:rPr>
          <w:sz w:val="28"/>
          <w:szCs w:val="28"/>
        </w:rPr>
        <w:t>5</w:t>
      </w:r>
      <w:r w:rsidRPr="00103457">
        <w:rPr>
          <w:sz w:val="28"/>
          <w:szCs w:val="28"/>
        </w:rPr>
        <w:t>%, в Японию </w:t>
      </w:r>
      <w:r w:rsidR="003A78A0" w:rsidRPr="00103457">
        <w:rPr>
          <w:sz w:val="28"/>
          <w:szCs w:val="28"/>
        </w:rPr>
        <w:t>-</w:t>
      </w:r>
      <w:r w:rsidRPr="00103457">
        <w:rPr>
          <w:sz w:val="28"/>
          <w:szCs w:val="28"/>
        </w:rPr>
        <w:t xml:space="preserve"> </w:t>
      </w:r>
      <w:r w:rsidR="002140E5" w:rsidRPr="00103457">
        <w:rPr>
          <w:sz w:val="28"/>
          <w:szCs w:val="28"/>
        </w:rPr>
        <w:t>8%,</w:t>
      </w:r>
      <w:r w:rsidRPr="00103457">
        <w:rPr>
          <w:sz w:val="28"/>
          <w:szCs w:val="28"/>
        </w:rPr>
        <w:t xml:space="preserve"> в США </w:t>
      </w:r>
      <w:r w:rsidR="00583AC3" w:rsidRPr="00103457">
        <w:rPr>
          <w:sz w:val="28"/>
          <w:szCs w:val="28"/>
        </w:rPr>
        <w:t>–</w:t>
      </w:r>
      <w:r w:rsidRPr="00103457">
        <w:rPr>
          <w:sz w:val="28"/>
          <w:szCs w:val="28"/>
        </w:rPr>
        <w:t xml:space="preserve"> 6</w:t>
      </w:r>
      <w:r w:rsidR="00583AC3" w:rsidRPr="00103457">
        <w:rPr>
          <w:sz w:val="28"/>
          <w:szCs w:val="28"/>
        </w:rPr>
        <w:t>,6</w:t>
      </w:r>
      <w:r w:rsidRPr="00103457">
        <w:rPr>
          <w:sz w:val="28"/>
          <w:szCs w:val="28"/>
        </w:rPr>
        <w:t>%.</w:t>
      </w:r>
    </w:p>
    <w:p w:rsidR="00961889" w:rsidRPr="00103457" w:rsidRDefault="00961889" w:rsidP="00961889">
      <w:pPr>
        <w:pStyle w:val="a7"/>
        <w:jc w:val="both"/>
        <w:rPr>
          <w:sz w:val="28"/>
          <w:szCs w:val="28"/>
        </w:rPr>
      </w:pPr>
      <w:r w:rsidRPr="00103457">
        <w:rPr>
          <w:sz w:val="28"/>
          <w:szCs w:val="28"/>
        </w:rPr>
        <w:t>По величине объемов поставок рыбы и морепродуктов на экспорт Камчатск</w:t>
      </w:r>
      <w:r w:rsidR="002140E5" w:rsidRPr="00103457">
        <w:rPr>
          <w:sz w:val="28"/>
          <w:szCs w:val="28"/>
        </w:rPr>
        <w:t>ий</w:t>
      </w:r>
      <w:r w:rsidRPr="00103457">
        <w:rPr>
          <w:sz w:val="28"/>
          <w:szCs w:val="28"/>
        </w:rPr>
        <w:t xml:space="preserve"> </w:t>
      </w:r>
      <w:r w:rsidR="002140E5" w:rsidRPr="00103457">
        <w:rPr>
          <w:sz w:val="28"/>
          <w:szCs w:val="28"/>
        </w:rPr>
        <w:t>край</w:t>
      </w:r>
      <w:r w:rsidRPr="00103457">
        <w:rPr>
          <w:sz w:val="28"/>
          <w:szCs w:val="28"/>
        </w:rPr>
        <w:t xml:space="preserve"> входит в число десяти наиболее экспортно-ориентированных субъектов России.</w:t>
      </w:r>
    </w:p>
    <w:p w:rsidR="00961889" w:rsidRDefault="00961889" w:rsidP="00961889">
      <w:pPr>
        <w:pStyle w:val="a7"/>
        <w:jc w:val="both"/>
      </w:pPr>
    </w:p>
    <w:p w:rsidR="00133DAD" w:rsidRPr="00103457" w:rsidRDefault="00133DAD" w:rsidP="00133DAD">
      <w:pPr>
        <w:pStyle w:val="3"/>
        <w:rPr>
          <w:rFonts w:ascii="Times New Roman" w:hAnsi="Times New Roman" w:cs="Times New Roman"/>
          <w:sz w:val="28"/>
          <w:szCs w:val="28"/>
        </w:rPr>
      </w:pPr>
      <w:r w:rsidRPr="00103457">
        <w:rPr>
          <w:rFonts w:ascii="Times New Roman" w:hAnsi="Times New Roman" w:cs="Times New Roman"/>
          <w:sz w:val="28"/>
          <w:szCs w:val="28"/>
        </w:rPr>
        <w:t>3.</w:t>
      </w:r>
      <w:r w:rsidR="00961889" w:rsidRPr="00103457">
        <w:rPr>
          <w:rFonts w:ascii="Times New Roman" w:hAnsi="Times New Roman" w:cs="Times New Roman"/>
          <w:sz w:val="28"/>
          <w:szCs w:val="28"/>
        </w:rPr>
        <w:t>2</w:t>
      </w:r>
      <w:r w:rsidRPr="00103457">
        <w:rPr>
          <w:rFonts w:ascii="Times New Roman" w:hAnsi="Times New Roman" w:cs="Times New Roman"/>
          <w:sz w:val="28"/>
          <w:szCs w:val="28"/>
        </w:rPr>
        <w:t>.</w:t>
      </w:r>
      <w:r w:rsidR="00503465" w:rsidRPr="00103457">
        <w:rPr>
          <w:rFonts w:ascii="Times New Roman" w:hAnsi="Times New Roman" w:cs="Times New Roman"/>
          <w:sz w:val="28"/>
          <w:szCs w:val="28"/>
        </w:rPr>
        <w:t xml:space="preserve"> </w:t>
      </w:r>
      <w:r w:rsidRPr="00103457">
        <w:rPr>
          <w:rFonts w:ascii="Times New Roman" w:hAnsi="Times New Roman" w:cs="Times New Roman"/>
          <w:sz w:val="28"/>
          <w:szCs w:val="28"/>
        </w:rPr>
        <w:t>Анализ и оценка ресурсов отрасли</w:t>
      </w:r>
      <w:bookmarkEnd w:id="12"/>
      <w:r w:rsidRPr="00103457">
        <w:rPr>
          <w:rFonts w:ascii="Times New Roman" w:hAnsi="Times New Roman" w:cs="Times New Roman"/>
          <w:sz w:val="28"/>
          <w:szCs w:val="28"/>
        </w:rPr>
        <w:t xml:space="preserve"> </w:t>
      </w:r>
    </w:p>
    <w:p w:rsidR="00961889" w:rsidRPr="00103457" w:rsidRDefault="00961889" w:rsidP="00961889">
      <w:pPr>
        <w:rPr>
          <w:sz w:val="28"/>
          <w:szCs w:val="28"/>
          <w:lang w:eastAsia="en-US"/>
        </w:rPr>
      </w:pPr>
    </w:p>
    <w:p w:rsidR="00572E35" w:rsidRPr="00103457" w:rsidRDefault="00572E35" w:rsidP="005D07F7">
      <w:pPr>
        <w:autoSpaceDE w:val="0"/>
        <w:autoSpaceDN w:val="0"/>
        <w:adjustRightInd w:val="0"/>
        <w:ind w:firstLine="720"/>
        <w:jc w:val="both"/>
        <w:rPr>
          <w:color w:val="000000"/>
          <w:sz w:val="28"/>
          <w:szCs w:val="28"/>
        </w:rPr>
      </w:pPr>
      <w:r w:rsidRPr="00103457">
        <w:rPr>
          <w:color w:val="000000"/>
          <w:sz w:val="28"/>
          <w:szCs w:val="28"/>
        </w:rPr>
        <w:t>Основными ресурсами рыбо</w:t>
      </w:r>
      <w:r w:rsidR="00C104EC" w:rsidRPr="00103457">
        <w:rPr>
          <w:color w:val="000000"/>
          <w:sz w:val="28"/>
          <w:szCs w:val="28"/>
        </w:rPr>
        <w:t>промышленного</w:t>
      </w:r>
      <w:r w:rsidRPr="00103457">
        <w:rPr>
          <w:color w:val="000000"/>
          <w:sz w:val="28"/>
          <w:szCs w:val="28"/>
        </w:rPr>
        <w:t xml:space="preserve"> комплекса являют</w:t>
      </w:r>
      <w:r w:rsidR="00021B00" w:rsidRPr="00103457">
        <w:rPr>
          <w:color w:val="000000"/>
          <w:sz w:val="28"/>
          <w:szCs w:val="28"/>
        </w:rPr>
        <w:t>ся водные биологические ресурсы, которые сосредоточены как в морских акваториях, так и во внутренних водоемах.</w:t>
      </w:r>
    </w:p>
    <w:p w:rsidR="00133DAD" w:rsidRPr="00103457" w:rsidRDefault="00133DAD" w:rsidP="005D07F7">
      <w:pPr>
        <w:autoSpaceDE w:val="0"/>
        <w:autoSpaceDN w:val="0"/>
        <w:adjustRightInd w:val="0"/>
        <w:ind w:firstLine="720"/>
        <w:jc w:val="both"/>
        <w:rPr>
          <w:i/>
          <w:color w:val="000000"/>
          <w:sz w:val="28"/>
          <w:szCs w:val="28"/>
        </w:rPr>
      </w:pPr>
      <w:r w:rsidRPr="00103457">
        <w:rPr>
          <w:i/>
          <w:color w:val="000000"/>
          <w:sz w:val="28"/>
          <w:szCs w:val="28"/>
        </w:rPr>
        <w:t>Морские акватории.</w:t>
      </w:r>
    </w:p>
    <w:p w:rsidR="00133DAD" w:rsidRPr="00103457" w:rsidRDefault="00133DAD" w:rsidP="005D07F7">
      <w:pPr>
        <w:autoSpaceDE w:val="0"/>
        <w:autoSpaceDN w:val="0"/>
        <w:adjustRightInd w:val="0"/>
        <w:ind w:firstLine="720"/>
        <w:jc w:val="both"/>
        <w:rPr>
          <w:color w:val="000000"/>
          <w:sz w:val="28"/>
          <w:szCs w:val="28"/>
        </w:rPr>
      </w:pPr>
      <w:r w:rsidRPr="00103457">
        <w:rPr>
          <w:color w:val="000000"/>
          <w:sz w:val="28"/>
          <w:szCs w:val="28"/>
        </w:rPr>
        <w:t>Морские границы Камчатского края охватывают пять  рыбопромысловых районов, находящихся в зоне деятельности   Северо-Восточного территориального управления:</w:t>
      </w:r>
    </w:p>
    <w:p w:rsidR="00133DAD" w:rsidRPr="00103457" w:rsidRDefault="005D07F7" w:rsidP="005D07F7">
      <w:pPr>
        <w:autoSpaceDE w:val="0"/>
        <w:autoSpaceDN w:val="0"/>
        <w:adjustRightInd w:val="0"/>
        <w:ind w:firstLine="720"/>
        <w:jc w:val="both"/>
        <w:rPr>
          <w:color w:val="000000"/>
          <w:sz w:val="28"/>
          <w:szCs w:val="28"/>
        </w:rPr>
      </w:pPr>
      <w:r w:rsidRPr="00103457">
        <w:rPr>
          <w:color w:val="000000"/>
          <w:sz w:val="28"/>
          <w:szCs w:val="28"/>
        </w:rPr>
        <w:t>-</w:t>
      </w:r>
      <w:r w:rsidR="00133DAD" w:rsidRPr="00103457">
        <w:rPr>
          <w:color w:val="000000"/>
          <w:sz w:val="28"/>
          <w:szCs w:val="28"/>
        </w:rPr>
        <w:t> зона Западно-Беринговоморская (61.01);</w:t>
      </w:r>
    </w:p>
    <w:p w:rsidR="00133DAD" w:rsidRPr="00103457" w:rsidRDefault="005D07F7" w:rsidP="005D07F7">
      <w:pPr>
        <w:autoSpaceDE w:val="0"/>
        <w:autoSpaceDN w:val="0"/>
        <w:adjustRightInd w:val="0"/>
        <w:ind w:firstLine="720"/>
        <w:jc w:val="both"/>
        <w:rPr>
          <w:color w:val="000000"/>
          <w:sz w:val="28"/>
          <w:szCs w:val="28"/>
        </w:rPr>
      </w:pPr>
      <w:r w:rsidRPr="00103457">
        <w:rPr>
          <w:color w:val="000000"/>
          <w:sz w:val="28"/>
          <w:szCs w:val="28"/>
        </w:rPr>
        <w:t>-</w:t>
      </w:r>
      <w:r w:rsidR="00133DAD" w:rsidRPr="00103457">
        <w:rPr>
          <w:color w:val="000000"/>
          <w:sz w:val="28"/>
          <w:szCs w:val="28"/>
        </w:rPr>
        <w:t> подзоны Карагинская (61.02.1) и Петропавловско-Командорская (61.02.2) Восточно-Камчатской зоны (61.02);</w:t>
      </w:r>
    </w:p>
    <w:p w:rsidR="00133DAD" w:rsidRPr="00103457" w:rsidRDefault="005D07F7" w:rsidP="005D07F7">
      <w:pPr>
        <w:autoSpaceDE w:val="0"/>
        <w:autoSpaceDN w:val="0"/>
        <w:adjustRightInd w:val="0"/>
        <w:ind w:firstLine="720"/>
        <w:jc w:val="both"/>
        <w:rPr>
          <w:color w:val="000000"/>
          <w:sz w:val="28"/>
          <w:szCs w:val="28"/>
        </w:rPr>
      </w:pPr>
      <w:r w:rsidRPr="00103457">
        <w:rPr>
          <w:color w:val="000000"/>
          <w:sz w:val="28"/>
          <w:szCs w:val="28"/>
        </w:rPr>
        <w:t>-</w:t>
      </w:r>
      <w:r w:rsidR="00133DAD" w:rsidRPr="00103457">
        <w:rPr>
          <w:color w:val="000000"/>
          <w:sz w:val="28"/>
          <w:szCs w:val="28"/>
        </w:rPr>
        <w:t> подзоны Западно-Камчатская (61.05.2) и Камчатско-Курильская (61.05.4) зоны Охотское море (61.05).</w:t>
      </w:r>
    </w:p>
    <w:p w:rsidR="00133DAD" w:rsidRPr="00103457" w:rsidRDefault="00133DAD" w:rsidP="005D07F7">
      <w:pPr>
        <w:ind w:firstLine="720"/>
        <w:jc w:val="both"/>
        <w:rPr>
          <w:color w:val="000000"/>
          <w:sz w:val="28"/>
          <w:szCs w:val="28"/>
        </w:rPr>
      </w:pPr>
      <w:r w:rsidRPr="00103457">
        <w:rPr>
          <w:color w:val="000000"/>
          <w:sz w:val="28"/>
          <w:szCs w:val="28"/>
        </w:rPr>
        <w:t>Общая площадь морских рыбопромысловых районов, прилегающих  к территории Камчатского края составляет 1473 тыс. кв. км или 427,5 тыс. кв. миль.</w:t>
      </w:r>
    </w:p>
    <w:p w:rsidR="00133DAD" w:rsidRPr="00103457" w:rsidRDefault="00133DAD" w:rsidP="005D07F7">
      <w:pPr>
        <w:ind w:firstLine="720"/>
        <w:jc w:val="both"/>
        <w:rPr>
          <w:i/>
          <w:color w:val="000000"/>
          <w:sz w:val="28"/>
          <w:szCs w:val="28"/>
        </w:rPr>
      </w:pPr>
      <w:r w:rsidRPr="00103457">
        <w:rPr>
          <w:i/>
          <w:color w:val="000000"/>
          <w:sz w:val="28"/>
          <w:szCs w:val="28"/>
        </w:rPr>
        <w:t>Реки и пресноводные водные объекты.</w:t>
      </w:r>
    </w:p>
    <w:p w:rsidR="00133DAD" w:rsidRPr="00103457" w:rsidRDefault="00133DAD" w:rsidP="005D07F7">
      <w:pPr>
        <w:autoSpaceDE w:val="0"/>
        <w:autoSpaceDN w:val="0"/>
        <w:adjustRightInd w:val="0"/>
        <w:ind w:firstLine="720"/>
        <w:jc w:val="both"/>
        <w:rPr>
          <w:color w:val="000000"/>
          <w:sz w:val="28"/>
          <w:szCs w:val="28"/>
        </w:rPr>
      </w:pPr>
      <w:r w:rsidRPr="00103457">
        <w:rPr>
          <w:color w:val="000000"/>
          <w:sz w:val="28"/>
          <w:szCs w:val="28"/>
        </w:rPr>
        <w:t xml:space="preserve">Практически все реки на территории Камчатского края имеют                             рыбохозяйственное значение, обеспечивая нерестовый фонд тихоокеанских лососей и других видов рыб. Общее число </w:t>
      </w:r>
      <w:r w:rsidR="00BF549A" w:rsidRPr="00103457">
        <w:rPr>
          <w:color w:val="000000"/>
          <w:sz w:val="28"/>
          <w:szCs w:val="28"/>
        </w:rPr>
        <w:t>-</w:t>
      </w:r>
      <w:r w:rsidRPr="00103457">
        <w:rPr>
          <w:color w:val="000000"/>
          <w:sz w:val="28"/>
          <w:szCs w:val="28"/>
        </w:rPr>
        <w:t xml:space="preserve"> 347,8 тыс. рек обеспечивают суммарную длину гидросети 842,1 тыс. км.</w:t>
      </w:r>
    </w:p>
    <w:p w:rsidR="00133DAD" w:rsidRPr="00103457" w:rsidRDefault="00133DAD" w:rsidP="005D07F7">
      <w:pPr>
        <w:autoSpaceDE w:val="0"/>
        <w:autoSpaceDN w:val="0"/>
        <w:adjustRightInd w:val="0"/>
        <w:ind w:firstLine="720"/>
        <w:jc w:val="both"/>
        <w:rPr>
          <w:color w:val="000000"/>
          <w:sz w:val="28"/>
          <w:szCs w:val="28"/>
        </w:rPr>
      </w:pPr>
      <w:r w:rsidRPr="00103457">
        <w:rPr>
          <w:color w:val="000000"/>
          <w:sz w:val="28"/>
          <w:szCs w:val="28"/>
        </w:rPr>
        <w:t xml:space="preserve">На Западном побережье Камчатки в Охотское море впадают 8 640 рек, общей протяженностью 32,9 тыс. км. На восточном побережье  полуострова в бассейн Берингова моря впадают 2 091 река, общая протяженность которых 6,3 тыс. км, в бассейн Тихого океана – 19 431 река, общая длина гидросети которых составляет 63,4 тыс. км. </w:t>
      </w:r>
    </w:p>
    <w:p w:rsidR="00133DAD" w:rsidRPr="00103457" w:rsidRDefault="00133DAD" w:rsidP="005D07F7">
      <w:pPr>
        <w:autoSpaceDE w:val="0"/>
        <w:autoSpaceDN w:val="0"/>
        <w:adjustRightInd w:val="0"/>
        <w:ind w:firstLine="720"/>
        <w:jc w:val="both"/>
        <w:rPr>
          <w:b/>
          <w:color w:val="000000"/>
          <w:sz w:val="28"/>
          <w:szCs w:val="28"/>
        </w:rPr>
      </w:pPr>
      <w:r w:rsidRPr="00103457">
        <w:rPr>
          <w:color w:val="000000"/>
          <w:sz w:val="28"/>
          <w:szCs w:val="28"/>
        </w:rPr>
        <w:t>Промысел тихоокеанских лососей и гольцов осуществляется на 236 реках, общая длина водостока которых равняется 41,6 тыс. км.</w:t>
      </w:r>
    </w:p>
    <w:p w:rsidR="00133DAD" w:rsidRPr="00103457" w:rsidRDefault="00133DAD" w:rsidP="005D07F7">
      <w:pPr>
        <w:autoSpaceDE w:val="0"/>
        <w:autoSpaceDN w:val="0"/>
        <w:adjustRightInd w:val="0"/>
        <w:ind w:firstLine="720"/>
        <w:jc w:val="both"/>
        <w:rPr>
          <w:color w:val="000000"/>
          <w:sz w:val="28"/>
          <w:szCs w:val="28"/>
        </w:rPr>
      </w:pPr>
      <w:r w:rsidRPr="00103457">
        <w:rPr>
          <w:color w:val="000000"/>
          <w:sz w:val="28"/>
          <w:szCs w:val="28"/>
        </w:rPr>
        <w:t>К крупнейшим промысловым рекам Камчатского края можно отнести:</w:t>
      </w:r>
    </w:p>
    <w:p w:rsidR="00133DAD" w:rsidRPr="00103457" w:rsidRDefault="005D07F7" w:rsidP="005D07F7">
      <w:pPr>
        <w:autoSpaceDE w:val="0"/>
        <w:autoSpaceDN w:val="0"/>
        <w:adjustRightInd w:val="0"/>
        <w:ind w:firstLine="720"/>
        <w:jc w:val="both"/>
        <w:rPr>
          <w:color w:val="000000"/>
          <w:sz w:val="28"/>
          <w:szCs w:val="28"/>
        </w:rPr>
      </w:pPr>
      <w:r w:rsidRPr="00103457">
        <w:rPr>
          <w:color w:val="000000"/>
          <w:sz w:val="28"/>
          <w:szCs w:val="28"/>
        </w:rPr>
        <w:t>-</w:t>
      </w:r>
      <w:r w:rsidR="00133DAD" w:rsidRPr="00103457">
        <w:rPr>
          <w:color w:val="000000"/>
          <w:sz w:val="28"/>
          <w:szCs w:val="28"/>
        </w:rPr>
        <w:t xml:space="preserve"> на восточном побережье – р. Камчатка, впадающую в Камчатский залив, с общей длиной водостока </w:t>
      </w:r>
      <w:smartTag w:uri="urn:schemas-microsoft-com:office:smarttags" w:element="metricconverter">
        <w:smartTagPr>
          <w:attr w:name="ProductID" w:val="758 км"/>
        </w:smartTagPr>
        <w:r w:rsidR="00133DAD" w:rsidRPr="00103457">
          <w:rPr>
            <w:color w:val="000000"/>
            <w:sz w:val="28"/>
            <w:szCs w:val="28"/>
          </w:rPr>
          <w:t>758 км</w:t>
        </w:r>
      </w:smartTag>
      <w:r w:rsidR="00133DAD" w:rsidRPr="00103457">
        <w:rPr>
          <w:color w:val="000000"/>
          <w:sz w:val="28"/>
          <w:szCs w:val="28"/>
        </w:rPr>
        <w:t>;</w:t>
      </w:r>
    </w:p>
    <w:p w:rsidR="00133DAD" w:rsidRPr="00103457" w:rsidRDefault="005D07F7" w:rsidP="005D07F7">
      <w:pPr>
        <w:autoSpaceDE w:val="0"/>
        <w:autoSpaceDN w:val="0"/>
        <w:adjustRightInd w:val="0"/>
        <w:ind w:firstLine="720"/>
        <w:jc w:val="both"/>
        <w:rPr>
          <w:color w:val="000000"/>
          <w:sz w:val="28"/>
          <w:szCs w:val="28"/>
        </w:rPr>
      </w:pPr>
      <w:r w:rsidRPr="00103457">
        <w:rPr>
          <w:color w:val="000000"/>
          <w:sz w:val="28"/>
          <w:szCs w:val="28"/>
        </w:rPr>
        <w:t>-</w:t>
      </w:r>
      <w:r w:rsidR="00133DAD" w:rsidRPr="00103457">
        <w:rPr>
          <w:color w:val="000000"/>
          <w:sz w:val="28"/>
          <w:szCs w:val="28"/>
        </w:rPr>
        <w:t xml:space="preserve"> на западном побережье – р. Большая, впадающую в Охотское море, с общей длиной водостока </w:t>
      </w:r>
      <w:smartTag w:uri="urn:schemas-microsoft-com:office:smarttags" w:element="metricconverter">
        <w:smartTagPr>
          <w:attr w:name="ProductID" w:val="275 км"/>
        </w:smartTagPr>
        <w:r w:rsidR="00133DAD" w:rsidRPr="00103457">
          <w:rPr>
            <w:color w:val="000000"/>
            <w:sz w:val="28"/>
            <w:szCs w:val="28"/>
          </w:rPr>
          <w:t>275 км</w:t>
        </w:r>
      </w:smartTag>
      <w:r w:rsidR="00133DAD" w:rsidRPr="00103457">
        <w:rPr>
          <w:color w:val="000000"/>
          <w:sz w:val="28"/>
          <w:szCs w:val="28"/>
        </w:rPr>
        <w:t>.</w:t>
      </w:r>
    </w:p>
    <w:p w:rsidR="00133DAD" w:rsidRPr="00103457" w:rsidRDefault="00133DAD" w:rsidP="005D07F7">
      <w:pPr>
        <w:autoSpaceDE w:val="0"/>
        <w:autoSpaceDN w:val="0"/>
        <w:adjustRightInd w:val="0"/>
        <w:ind w:firstLine="720"/>
        <w:jc w:val="both"/>
        <w:rPr>
          <w:color w:val="000000"/>
          <w:sz w:val="28"/>
          <w:szCs w:val="28"/>
        </w:rPr>
      </w:pPr>
      <w:r w:rsidRPr="00103457">
        <w:rPr>
          <w:color w:val="000000"/>
          <w:sz w:val="28"/>
          <w:szCs w:val="28"/>
        </w:rPr>
        <w:t>На территории Камчатского края находится 218,6 тыс. озёр с общей площадью зеркала 1552,4 тыс. га. Общая площадь водного зеркала крупнейших нерестовых озер края, таких как Азабачье, Начикинское, Налычева, Курильское и других, составляет 73,9 тыс. га.</w:t>
      </w:r>
    </w:p>
    <w:p w:rsidR="00133DAD" w:rsidRPr="00103457" w:rsidRDefault="00133DAD" w:rsidP="005D07F7">
      <w:pPr>
        <w:ind w:firstLine="720"/>
        <w:jc w:val="both"/>
        <w:rPr>
          <w:color w:val="000000"/>
          <w:sz w:val="28"/>
          <w:szCs w:val="28"/>
        </w:rPr>
      </w:pPr>
      <w:r w:rsidRPr="00103457">
        <w:rPr>
          <w:color w:val="000000"/>
          <w:sz w:val="28"/>
          <w:szCs w:val="28"/>
        </w:rPr>
        <w:t>В морских промысловых районах, прилегающих к Камчатскому краю в процессе промышленного и других видов рыболовства добываются 5 видов тихоокеанских лососей и более сорока видов морских объектов, для которых определяется ОДУ, из которых 16 составляют морские рыбы.  Тихоокеанские лососи и около 35 видов морских гидробионтов осваиваются в процессе промышленного рыболовства, на данные объекты ежегодно определяются промышленные квоты.</w:t>
      </w:r>
    </w:p>
    <w:p w:rsidR="00133DAD" w:rsidRPr="00103457" w:rsidRDefault="00133DAD" w:rsidP="005D07F7">
      <w:pPr>
        <w:ind w:firstLine="720"/>
        <w:jc w:val="both"/>
        <w:rPr>
          <w:color w:val="000000"/>
          <w:sz w:val="28"/>
          <w:szCs w:val="28"/>
        </w:rPr>
      </w:pPr>
      <w:r w:rsidRPr="00103457">
        <w:rPr>
          <w:color w:val="000000"/>
          <w:sz w:val="28"/>
          <w:szCs w:val="28"/>
        </w:rPr>
        <w:t>В водах камчатских рек и прилегающих морей ежегодно добывается около 1,5 млн тонн биоресурсов. В том числе 1,2 млн тонн морских рыб, 200 тыс. тонн лососей, 20 тыс. тонн беспозвоночных, включая 15 тыс. тонн краба, и около 30 тыс. тонн водорослей. Общий объём ОДУ водных биоресурсов в рыбопромысловых подзонах края составил в 2007 году – 1637,119 тыс.</w:t>
      </w:r>
      <w:r w:rsidR="008205AD" w:rsidRPr="00103457">
        <w:rPr>
          <w:color w:val="000000"/>
          <w:sz w:val="28"/>
          <w:szCs w:val="28"/>
        </w:rPr>
        <w:t xml:space="preserve"> </w:t>
      </w:r>
      <w:r w:rsidRPr="00103457">
        <w:rPr>
          <w:color w:val="000000"/>
          <w:sz w:val="28"/>
          <w:szCs w:val="28"/>
        </w:rPr>
        <w:t>т</w:t>
      </w:r>
      <w:r w:rsidR="00EA7E1B" w:rsidRPr="00103457">
        <w:rPr>
          <w:color w:val="000000"/>
          <w:sz w:val="28"/>
          <w:szCs w:val="28"/>
        </w:rPr>
        <w:t>онн</w:t>
      </w:r>
      <w:r w:rsidRPr="00103457">
        <w:rPr>
          <w:color w:val="000000"/>
          <w:sz w:val="28"/>
          <w:szCs w:val="28"/>
        </w:rPr>
        <w:t>, выловлено – 1184,026 тыс.</w:t>
      </w:r>
      <w:r w:rsidR="008205AD" w:rsidRPr="00103457">
        <w:rPr>
          <w:color w:val="000000"/>
          <w:sz w:val="28"/>
          <w:szCs w:val="28"/>
        </w:rPr>
        <w:t xml:space="preserve"> </w:t>
      </w:r>
      <w:r w:rsidRPr="00103457">
        <w:rPr>
          <w:color w:val="000000"/>
          <w:sz w:val="28"/>
          <w:szCs w:val="28"/>
        </w:rPr>
        <w:t>т</w:t>
      </w:r>
      <w:r w:rsidR="00EA7E1B" w:rsidRPr="00103457">
        <w:rPr>
          <w:color w:val="000000"/>
          <w:sz w:val="28"/>
          <w:szCs w:val="28"/>
        </w:rPr>
        <w:t>онн</w:t>
      </w:r>
      <w:r w:rsidRPr="00103457">
        <w:rPr>
          <w:color w:val="000000"/>
          <w:sz w:val="28"/>
          <w:szCs w:val="28"/>
        </w:rPr>
        <w:t>, что составило около 72,3 % освоения. В 2008 году суммарный ОДУ состав</w:t>
      </w:r>
      <w:r w:rsidR="009B2671" w:rsidRPr="00103457">
        <w:rPr>
          <w:color w:val="000000"/>
          <w:sz w:val="28"/>
          <w:szCs w:val="28"/>
        </w:rPr>
        <w:t>ил</w:t>
      </w:r>
      <w:r w:rsidRPr="00103457">
        <w:rPr>
          <w:color w:val="000000"/>
          <w:sz w:val="28"/>
          <w:szCs w:val="28"/>
        </w:rPr>
        <w:t xml:space="preserve"> 1684,896 тыс.</w:t>
      </w:r>
      <w:r w:rsidR="008205AD" w:rsidRPr="00103457">
        <w:rPr>
          <w:color w:val="000000"/>
          <w:sz w:val="28"/>
          <w:szCs w:val="28"/>
        </w:rPr>
        <w:t xml:space="preserve"> </w:t>
      </w:r>
      <w:r w:rsidRPr="00103457">
        <w:rPr>
          <w:color w:val="000000"/>
          <w:sz w:val="28"/>
          <w:szCs w:val="28"/>
        </w:rPr>
        <w:t>т</w:t>
      </w:r>
      <w:r w:rsidR="00EA7E1B" w:rsidRPr="00103457">
        <w:rPr>
          <w:color w:val="000000"/>
          <w:sz w:val="28"/>
          <w:szCs w:val="28"/>
        </w:rPr>
        <w:t>онн</w:t>
      </w:r>
      <w:r w:rsidRPr="00103457">
        <w:rPr>
          <w:color w:val="000000"/>
          <w:sz w:val="28"/>
          <w:szCs w:val="28"/>
        </w:rPr>
        <w:t>.</w:t>
      </w:r>
    </w:p>
    <w:p w:rsidR="00133DAD" w:rsidRPr="00103457" w:rsidRDefault="00133DAD" w:rsidP="00103457">
      <w:pPr>
        <w:pStyle w:val="3"/>
        <w:jc w:val="both"/>
        <w:rPr>
          <w:rFonts w:ascii="Times New Roman" w:hAnsi="Times New Roman" w:cs="Times New Roman"/>
          <w:sz w:val="28"/>
          <w:szCs w:val="28"/>
        </w:rPr>
      </w:pPr>
      <w:bookmarkStart w:id="14" w:name="_Toc208052734"/>
      <w:r w:rsidRPr="00103457">
        <w:rPr>
          <w:rFonts w:ascii="Times New Roman" w:hAnsi="Times New Roman" w:cs="Times New Roman"/>
          <w:sz w:val="28"/>
          <w:szCs w:val="28"/>
        </w:rPr>
        <w:t xml:space="preserve">3.3. </w:t>
      </w:r>
      <w:r w:rsidRPr="00103457">
        <w:rPr>
          <w:rFonts w:ascii="Times New Roman" w:hAnsi="Times New Roman" w:cs="Times New Roman"/>
          <w:sz w:val="28"/>
          <w:szCs w:val="28"/>
          <w:lang w:val="en-US"/>
        </w:rPr>
        <w:t>SWO</w:t>
      </w:r>
      <w:r w:rsidRPr="00103457">
        <w:rPr>
          <w:rFonts w:ascii="Times New Roman" w:hAnsi="Times New Roman" w:cs="Times New Roman"/>
          <w:sz w:val="28"/>
          <w:szCs w:val="28"/>
        </w:rPr>
        <w:t xml:space="preserve">Т-анализ преимуществ и проблем </w:t>
      </w:r>
      <w:bookmarkEnd w:id="14"/>
      <w:r w:rsidR="00625BB9" w:rsidRPr="00103457">
        <w:rPr>
          <w:rFonts w:ascii="Times New Roman" w:hAnsi="Times New Roman" w:cs="Times New Roman"/>
          <w:sz w:val="28"/>
          <w:szCs w:val="28"/>
        </w:rPr>
        <w:t>рыбо</w:t>
      </w:r>
      <w:r w:rsidR="00BF549A" w:rsidRPr="00103457">
        <w:rPr>
          <w:rFonts w:ascii="Times New Roman" w:hAnsi="Times New Roman" w:cs="Times New Roman"/>
          <w:sz w:val="28"/>
          <w:szCs w:val="28"/>
        </w:rPr>
        <w:t>промышленного</w:t>
      </w:r>
      <w:r w:rsidR="00625BB9" w:rsidRPr="00103457">
        <w:rPr>
          <w:rFonts w:ascii="Times New Roman" w:hAnsi="Times New Roman" w:cs="Times New Roman"/>
          <w:sz w:val="28"/>
          <w:szCs w:val="28"/>
        </w:rPr>
        <w:t xml:space="preserve"> </w:t>
      </w:r>
      <w:r w:rsidR="00103457">
        <w:rPr>
          <w:rFonts w:ascii="Times New Roman" w:hAnsi="Times New Roman" w:cs="Times New Roman"/>
          <w:sz w:val="28"/>
          <w:szCs w:val="28"/>
        </w:rPr>
        <w:t xml:space="preserve">               </w:t>
      </w:r>
      <w:r w:rsidR="00625BB9" w:rsidRPr="00103457">
        <w:rPr>
          <w:rFonts w:ascii="Times New Roman" w:hAnsi="Times New Roman" w:cs="Times New Roman"/>
          <w:sz w:val="28"/>
          <w:szCs w:val="28"/>
        </w:rPr>
        <w:t>комплекса</w:t>
      </w:r>
    </w:p>
    <w:p w:rsidR="00296FB1" w:rsidRPr="00296FB1" w:rsidRDefault="00296FB1" w:rsidP="00296FB1">
      <w:pPr>
        <w:rPr>
          <w:lang w:eastAsia="en-US"/>
        </w:rPr>
      </w:pPr>
    </w:p>
    <w:tbl>
      <w:tblPr>
        <w:tblStyle w:val="8"/>
        <w:tblW w:w="9540" w:type="dxa"/>
        <w:tblInd w:w="108" w:type="dxa"/>
        <w:tblLook w:val="01E0" w:firstRow="1" w:lastRow="1" w:firstColumn="1" w:lastColumn="1" w:noHBand="0" w:noVBand="0"/>
      </w:tblPr>
      <w:tblGrid>
        <w:gridCol w:w="4860"/>
        <w:gridCol w:w="4680"/>
      </w:tblGrid>
      <w:tr w:rsidR="00EB46FE" w:rsidRPr="00103457">
        <w:trPr>
          <w:cnfStyle w:val="100000000000" w:firstRow="1" w:lastRow="0" w:firstColumn="0" w:lastColumn="0" w:oddVBand="0" w:evenVBand="0" w:oddHBand="0" w:evenHBand="0" w:firstRowFirstColumn="0" w:firstRowLastColumn="0" w:lastRowFirstColumn="0" w:lastRowLastColumn="0"/>
        </w:trPr>
        <w:tc>
          <w:tcPr>
            <w:tcW w:w="4860" w:type="dxa"/>
          </w:tcPr>
          <w:p w:rsidR="00EB46FE" w:rsidRPr="00103457" w:rsidRDefault="00EB46FE" w:rsidP="00DD0EB0">
            <w:pPr>
              <w:pStyle w:val="af5"/>
              <w:rPr>
                <w:b/>
              </w:rPr>
            </w:pPr>
            <w:bookmarkStart w:id="15" w:name="_Toc207129783"/>
            <w:bookmarkStart w:id="16" w:name="_Toc208052735"/>
            <w:r w:rsidRPr="00103457">
              <w:rPr>
                <w:b/>
              </w:rPr>
              <w:t>Сильные стороны</w:t>
            </w:r>
            <w:r w:rsidR="007F0ECB" w:rsidRPr="00103457">
              <w:rPr>
                <w:b/>
              </w:rPr>
              <w:t xml:space="preserve"> </w:t>
            </w:r>
            <w:r w:rsidRPr="00103457">
              <w:rPr>
                <w:b/>
              </w:rPr>
              <w:t xml:space="preserve"> (СИ- Strengths)</w:t>
            </w:r>
          </w:p>
        </w:tc>
        <w:tc>
          <w:tcPr>
            <w:cnfStyle w:val="000100000000" w:firstRow="0" w:lastRow="0" w:firstColumn="0" w:lastColumn="1" w:oddVBand="0" w:evenVBand="0" w:oddHBand="0" w:evenHBand="0" w:firstRowFirstColumn="0" w:firstRowLastColumn="0" w:lastRowFirstColumn="0" w:lastRowLastColumn="0"/>
            <w:tcW w:w="4680" w:type="dxa"/>
          </w:tcPr>
          <w:p w:rsidR="00EB46FE" w:rsidRPr="00103457" w:rsidRDefault="00EB46FE" w:rsidP="00DD0EB0">
            <w:pPr>
              <w:pStyle w:val="af5"/>
              <w:rPr>
                <w:b/>
              </w:rPr>
            </w:pPr>
            <w:r w:rsidRPr="00103457">
              <w:rPr>
                <w:b/>
              </w:rPr>
              <w:t>Слабые стороны (СЛ - Weaknesses)</w:t>
            </w:r>
          </w:p>
        </w:tc>
      </w:tr>
      <w:tr w:rsidR="00EB46FE" w:rsidRPr="00F017D5">
        <w:tc>
          <w:tcPr>
            <w:tcW w:w="4860" w:type="dxa"/>
            <w:tcBorders>
              <w:bottom w:val="single" w:sz="6" w:space="0" w:color="000080"/>
            </w:tcBorders>
          </w:tcPr>
          <w:p w:rsidR="00EB46FE" w:rsidRPr="00F017D5" w:rsidRDefault="00EB46FE" w:rsidP="001B6C06">
            <w:pPr>
              <w:numPr>
                <w:ilvl w:val="0"/>
                <w:numId w:val="16"/>
              </w:numPr>
              <w:tabs>
                <w:tab w:val="clear" w:pos="1077"/>
                <w:tab w:val="num" w:pos="561"/>
              </w:tabs>
              <w:spacing w:before="100" w:after="100"/>
              <w:ind w:left="561" w:hanging="374"/>
              <w:jc w:val="both"/>
              <w:rPr>
                <w:bCs/>
                <w:sz w:val="22"/>
                <w:szCs w:val="22"/>
              </w:rPr>
            </w:pPr>
            <w:r w:rsidRPr="00F017D5">
              <w:rPr>
                <w:bCs/>
                <w:sz w:val="22"/>
                <w:szCs w:val="22"/>
              </w:rPr>
              <w:t xml:space="preserve">Географическое положение и легкий  доступ к районам с крупными запасами </w:t>
            </w:r>
            <w:r w:rsidR="009B3CE4">
              <w:rPr>
                <w:bCs/>
                <w:sz w:val="22"/>
                <w:szCs w:val="22"/>
              </w:rPr>
              <w:t>водных биологических ресурсов</w:t>
            </w:r>
            <w:r w:rsidR="00FC0C78" w:rsidRPr="00F017D5">
              <w:rPr>
                <w:bCs/>
                <w:sz w:val="22"/>
                <w:szCs w:val="22"/>
              </w:rPr>
              <w:t>.</w:t>
            </w:r>
          </w:p>
          <w:p w:rsidR="00EB46FE" w:rsidRPr="00F017D5" w:rsidRDefault="00EB46FE" w:rsidP="001B6C06">
            <w:pPr>
              <w:numPr>
                <w:ilvl w:val="0"/>
                <w:numId w:val="16"/>
              </w:numPr>
              <w:tabs>
                <w:tab w:val="clear" w:pos="1077"/>
                <w:tab w:val="num" w:pos="561"/>
              </w:tabs>
              <w:spacing w:before="100" w:after="100"/>
              <w:ind w:left="561" w:hanging="374"/>
              <w:jc w:val="both"/>
              <w:rPr>
                <w:bCs/>
                <w:sz w:val="22"/>
                <w:szCs w:val="22"/>
              </w:rPr>
            </w:pPr>
            <w:r w:rsidRPr="00F017D5">
              <w:rPr>
                <w:bCs/>
                <w:sz w:val="22"/>
                <w:szCs w:val="22"/>
              </w:rPr>
              <w:t>Устойчивый рост мирового и внутреннего спроса на рыбную продукцию, возможность резкого увеличения цен на нее (прогнозы ООН, неурожаи зерновых)</w:t>
            </w:r>
            <w:r w:rsidR="00FC0C78" w:rsidRPr="00F017D5">
              <w:rPr>
                <w:bCs/>
                <w:sz w:val="22"/>
                <w:szCs w:val="22"/>
              </w:rPr>
              <w:t>.</w:t>
            </w:r>
          </w:p>
          <w:p w:rsidR="00EB46FE" w:rsidRPr="00F017D5" w:rsidRDefault="00EB46FE" w:rsidP="001B6C06">
            <w:pPr>
              <w:numPr>
                <w:ilvl w:val="0"/>
                <w:numId w:val="16"/>
              </w:numPr>
              <w:tabs>
                <w:tab w:val="clear" w:pos="1077"/>
                <w:tab w:val="num" w:pos="561"/>
              </w:tabs>
              <w:spacing w:before="100" w:after="100"/>
              <w:ind w:left="561" w:hanging="374"/>
              <w:jc w:val="both"/>
              <w:rPr>
                <w:bCs/>
                <w:sz w:val="22"/>
                <w:szCs w:val="22"/>
              </w:rPr>
            </w:pPr>
            <w:r w:rsidRPr="00F017D5">
              <w:rPr>
                <w:bCs/>
                <w:sz w:val="22"/>
                <w:szCs w:val="22"/>
              </w:rPr>
              <w:t xml:space="preserve">Растущее понимание руководства и населения необходимости изменений рыночной среды для обеспечения выживания и развития </w:t>
            </w:r>
            <w:r w:rsidR="00913DC3">
              <w:rPr>
                <w:bCs/>
                <w:sz w:val="22"/>
                <w:szCs w:val="22"/>
              </w:rPr>
              <w:t>РПК</w:t>
            </w:r>
            <w:r w:rsidRPr="00F017D5">
              <w:rPr>
                <w:bCs/>
                <w:sz w:val="22"/>
                <w:szCs w:val="22"/>
              </w:rPr>
              <w:t xml:space="preserve"> Камчатского края</w:t>
            </w:r>
            <w:r w:rsidR="00FC0C78" w:rsidRPr="00F017D5">
              <w:rPr>
                <w:bCs/>
                <w:sz w:val="22"/>
                <w:szCs w:val="22"/>
              </w:rPr>
              <w:t>.</w:t>
            </w:r>
            <w:r w:rsidRPr="00F017D5">
              <w:rPr>
                <w:bCs/>
                <w:sz w:val="22"/>
                <w:szCs w:val="22"/>
              </w:rPr>
              <w:t xml:space="preserve"> </w:t>
            </w:r>
          </w:p>
          <w:p w:rsidR="00EB46FE" w:rsidRPr="00F017D5" w:rsidRDefault="00EB46FE" w:rsidP="00D4412B">
            <w:pPr>
              <w:numPr>
                <w:ilvl w:val="0"/>
                <w:numId w:val="16"/>
              </w:numPr>
              <w:tabs>
                <w:tab w:val="clear" w:pos="1077"/>
                <w:tab w:val="num" w:pos="561"/>
              </w:tabs>
              <w:spacing w:before="100" w:after="100"/>
              <w:ind w:left="561" w:hanging="374"/>
              <w:jc w:val="both"/>
              <w:rPr>
                <w:bCs/>
                <w:sz w:val="22"/>
                <w:szCs w:val="22"/>
              </w:rPr>
            </w:pPr>
            <w:r w:rsidRPr="00F017D5">
              <w:rPr>
                <w:bCs/>
                <w:sz w:val="22"/>
                <w:szCs w:val="22"/>
              </w:rPr>
              <w:t xml:space="preserve">Начата  разработка инновационных стратегий развития </w:t>
            </w:r>
            <w:r w:rsidR="00913DC3">
              <w:rPr>
                <w:bCs/>
                <w:sz w:val="22"/>
                <w:szCs w:val="22"/>
              </w:rPr>
              <w:t>РПК</w:t>
            </w:r>
            <w:r w:rsidRPr="00F017D5">
              <w:rPr>
                <w:bCs/>
                <w:sz w:val="22"/>
                <w:szCs w:val="22"/>
              </w:rPr>
              <w:t xml:space="preserve"> Камчатского края</w:t>
            </w:r>
            <w:r w:rsidR="00FC0C78" w:rsidRPr="00F017D5">
              <w:rPr>
                <w:bCs/>
                <w:sz w:val="22"/>
                <w:szCs w:val="22"/>
              </w:rPr>
              <w:t>.</w:t>
            </w:r>
            <w:r w:rsidRPr="00F017D5">
              <w:rPr>
                <w:bCs/>
                <w:sz w:val="22"/>
                <w:szCs w:val="22"/>
              </w:rPr>
              <w:t xml:space="preserve"> </w:t>
            </w:r>
          </w:p>
          <w:p w:rsidR="00EB46FE" w:rsidRPr="00F017D5" w:rsidRDefault="00EB46FE" w:rsidP="00D4412B">
            <w:pPr>
              <w:numPr>
                <w:ilvl w:val="0"/>
                <w:numId w:val="16"/>
              </w:numPr>
              <w:tabs>
                <w:tab w:val="clear" w:pos="1077"/>
                <w:tab w:val="num" w:pos="561"/>
              </w:tabs>
              <w:spacing w:before="100" w:after="100"/>
              <w:ind w:left="561" w:hanging="374"/>
              <w:jc w:val="both"/>
              <w:rPr>
                <w:bCs/>
                <w:sz w:val="22"/>
                <w:szCs w:val="22"/>
              </w:rPr>
            </w:pPr>
            <w:r w:rsidRPr="00F017D5">
              <w:rPr>
                <w:bCs/>
                <w:sz w:val="22"/>
                <w:szCs w:val="22"/>
              </w:rPr>
              <w:t xml:space="preserve">Многолетний опыт, квалификация и существующая обеспеченность </w:t>
            </w:r>
            <w:r w:rsidR="00913DC3">
              <w:rPr>
                <w:bCs/>
                <w:sz w:val="22"/>
                <w:szCs w:val="22"/>
              </w:rPr>
              <w:t>РПК</w:t>
            </w:r>
            <w:r w:rsidRPr="00F017D5">
              <w:rPr>
                <w:bCs/>
                <w:sz w:val="22"/>
                <w:szCs w:val="22"/>
              </w:rPr>
              <w:t xml:space="preserve"> кадрами</w:t>
            </w:r>
            <w:r w:rsidR="00FC0C78" w:rsidRPr="00F017D5">
              <w:rPr>
                <w:bCs/>
                <w:sz w:val="22"/>
                <w:szCs w:val="22"/>
              </w:rPr>
              <w:t>.</w:t>
            </w:r>
            <w:r w:rsidRPr="00F017D5">
              <w:rPr>
                <w:bCs/>
                <w:sz w:val="22"/>
                <w:szCs w:val="22"/>
              </w:rPr>
              <w:t xml:space="preserve"> </w:t>
            </w:r>
          </w:p>
          <w:p w:rsidR="00EB46FE" w:rsidRPr="00F017D5" w:rsidRDefault="00EB46FE" w:rsidP="00D4412B">
            <w:pPr>
              <w:numPr>
                <w:ilvl w:val="0"/>
                <w:numId w:val="16"/>
              </w:numPr>
              <w:tabs>
                <w:tab w:val="clear" w:pos="1077"/>
                <w:tab w:val="num" w:pos="561"/>
              </w:tabs>
              <w:spacing w:before="100" w:after="100"/>
              <w:ind w:left="561" w:hanging="374"/>
              <w:jc w:val="both"/>
              <w:rPr>
                <w:b/>
                <w:bCs/>
                <w:sz w:val="22"/>
                <w:szCs w:val="22"/>
              </w:rPr>
            </w:pPr>
            <w:r w:rsidRPr="00F017D5">
              <w:rPr>
                <w:bCs/>
                <w:sz w:val="22"/>
                <w:szCs w:val="22"/>
              </w:rPr>
              <w:t xml:space="preserve">Техническая  база  инфраструктуры </w:t>
            </w:r>
            <w:r w:rsidR="00913DC3">
              <w:rPr>
                <w:bCs/>
                <w:sz w:val="22"/>
                <w:szCs w:val="22"/>
              </w:rPr>
              <w:t>РПК</w:t>
            </w:r>
            <w:r w:rsidRPr="00F017D5">
              <w:rPr>
                <w:bCs/>
                <w:sz w:val="22"/>
                <w:szCs w:val="22"/>
              </w:rPr>
              <w:t xml:space="preserve"> позволяет ее быстро модернизировать</w:t>
            </w:r>
            <w:r w:rsidR="00FC0C78" w:rsidRPr="00F017D5">
              <w:rPr>
                <w:bCs/>
                <w:sz w:val="22"/>
                <w:szCs w:val="22"/>
              </w:rPr>
              <w:t>.</w:t>
            </w:r>
          </w:p>
        </w:tc>
        <w:tc>
          <w:tcPr>
            <w:cnfStyle w:val="000100000000" w:firstRow="0" w:lastRow="0" w:firstColumn="0" w:lastColumn="1" w:oddVBand="0" w:evenVBand="0" w:oddHBand="0" w:evenHBand="0" w:firstRowFirstColumn="0" w:firstRowLastColumn="0" w:lastRowFirstColumn="0" w:lastRowLastColumn="0"/>
            <w:tcW w:w="4680" w:type="dxa"/>
            <w:tcBorders>
              <w:bottom w:val="single" w:sz="6" w:space="0" w:color="000080"/>
            </w:tcBorders>
          </w:tcPr>
          <w:p w:rsidR="00EB46FE" w:rsidRPr="00F017D5" w:rsidRDefault="00EB46FE" w:rsidP="00D57ADB">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Износ основных фондов флота </w:t>
            </w:r>
            <w:r w:rsidR="00913DC3">
              <w:rPr>
                <w:b w:val="0"/>
                <w:bCs w:val="0"/>
                <w:sz w:val="22"/>
                <w:szCs w:val="22"/>
              </w:rPr>
              <w:t>РПК</w:t>
            </w:r>
            <w:r w:rsidRPr="00F017D5">
              <w:rPr>
                <w:b w:val="0"/>
                <w:bCs w:val="0"/>
                <w:sz w:val="22"/>
                <w:szCs w:val="22"/>
              </w:rPr>
              <w:t xml:space="preserve"> Камчатского края, его низкая эффективность и неконкурентоспособность  по сравнению с зарубежными конкурентами (низкие показатели производительности, высокие удельные затраты на ГСМ - в 3-6 раз выше, чем у ведущих конкурентов, низкий уровень переработки сырья, низкая рентабельность и доходность инве</w:t>
            </w:r>
            <w:r w:rsidR="00FC0C78" w:rsidRPr="00F017D5">
              <w:rPr>
                <w:b w:val="0"/>
                <w:bCs w:val="0"/>
                <w:sz w:val="22"/>
                <w:szCs w:val="22"/>
              </w:rPr>
              <w:t>стиций).</w:t>
            </w:r>
            <w:r w:rsidRPr="00F017D5">
              <w:rPr>
                <w:b w:val="0"/>
                <w:bCs w:val="0"/>
                <w:sz w:val="22"/>
                <w:szCs w:val="22"/>
              </w:rPr>
              <w:t xml:space="preserve"> </w:t>
            </w:r>
          </w:p>
          <w:p w:rsidR="00EB46FE" w:rsidRPr="00F017D5" w:rsidRDefault="00EB46FE" w:rsidP="00D57ADB">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Износ и отсталость инфраструктуры, в том числе неразвитость финансовой инфраструктуры и ее неспособность решить проблемы крупного и быстрого финансирования переоборудования флота</w:t>
            </w:r>
            <w:r w:rsidR="00FC0C78" w:rsidRPr="00F017D5">
              <w:rPr>
                <w:b w:val="0"/>
                <w:bCs w:val="0"/>
                <w:sz w:val="22"/>
                <w:szCs w:val="22"/>
              </w:rPr>
              <w:t>.</w:t>
            </w:r>
          </w:p>
          <w:p w:rsidR="00EB46FE" w:rsidRPr="00F017D5" w:rsidRDefault="00EB46FE" w:rsidP="00E62790">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Низкая степень переработки рыбной продукции</w:t>
            </w:r>
            <w:r w:rsidR="00FC0C78" w:rsidRPr="00F017D5">
              <w:rPr>
                <w:b w:val="0"/>
                <w:bCs w:val="0"/>
                <w:sz w:val="22"/>
                <w:szCs w:val="22"/>
              </w:rPr>
              <w:t>.</w:t>
            </w:r>
          </w:p>
          <w:p w:rsidR="00EB46FE" w:rsidRPr="00F017D5" w:rsidRDefault="00EB46FE" w:rsidP="00E62790">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Отсутствие опыта диверсификации в </w:t>
            </w:r>
            <w:r w:rsidR="00913DC3">
              <w:rPr>
                <w:b w:val="0"/>
                <w:bCs w:val="0"/>
                <w:sz w:val="22"/>
                <w:szCs w:val="22"/>
              </w:rPr>
              <w:t>РПК</w:t>
            </w:r>
            <w:r w:rsidRPr="00F017D5">
              <w:rPr>
                <w:b w:val="0"/>
                <w:bCs w:val="0"/>
                <w:sz w:val="22"/>
                <w:szCs w:val="22"/>
              </w:rPr>
              <w:t>, слабая политика реинвестиций прибыли.</w:t>
            </w:r>
          </w:p>
          <w:p w:rsidR="00EB46FE" w:rsidRPr="00F017D5" w:rsidRDefault="00EB46FE" w:rsidP="00E62790">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Инвестиционная непривлекательность </w:t>
            </w:r>
            <w:r w:rsidR="00913DC3">
              <w:rPr>
                <w:b w:val="0"/>
                <w:bCs w:val="0"/>
                <w:sz w:val="22"/>
                <w:szCs w:val="22"/>
              </w:rPr>
              <w:t>РПК</w:t>
            </w:r>
            <w:r w:rsidRPr="00F017D5">
              <w:rPr>
                <w:b w:val="0"/>
                <w:bCs w:val="0"/>
                <w:sz w:val="22"/>
                <w:szCs w:val="22"/>
              </w:rPr>
              <w:t xml:space="preserve"> (доходность отрасли резко колеблется по годам, не превышая </w:t>
            </w:r>
            <w:r w:rsidR="007B7D50" w:rsidRPr="00F017D5">
              <w:rPr>
                <w:b w:val="0"/>
                <w:bCs w:val="0"/>
                <w:sz w:val="22"/>
                <w:szCs w:val="22"/>
              </w:rPr>
              <w:t>(вплоть до 2009 года) 8</w:t>
            </w:r>
            <w:r w:rsidRPr="00F017D5">
              <w:rPr>
                <w:b w:val="0"/>
                <w:bCs w:val="0"/>
                <w:sz w:val="22"/>
                <w:szCs w:val="22"/>
              </w:rPr>
              <w:t>%</w:t>
            </w:r>
            <w:r w:rsidR="00D816E1" w:rsidRPr="00F017D5">
              <w:rPr>
                <w:b w:val="0"/>
                <w:bCs w:val="0"/>
                <w:sz w:val="22"/>
                <w:szCs w:val="22"/>
              </w:rPr>
              <w:t>)</w:t>
            </w:r>
            <w:r w:rsidR="00043B4B" w:rsidRPr="00F017D5">
              <w:rPr>
                <w:b w:val="0"/>
                <w:bCs w:val="0"/>
                <w:sz w:val="22"/>
                <w:szCs w:val="22"/>
              </w:rPr>
              <w:t>.</w:t>
            </w:r>
            <w:r w:rsidRPr="00F017D5">
              <w:rPr>
                <w:b w:val="0"/>
                <w:bCs w:val="0"/>
                <w:sz w:val="22"/>
                <w:szCs w:val="22"/>
              </w:rPr>
              <w:t xml:space="preserve">  </w:t>
            </w:r>
          </w:p>
          <w:p w:rsidR="00EB46FE" w:rsidRPr="00F017D5" w:rsidRDefault="00EB46FE" w:rsidP="00E62790">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Отсутствие системного подхода к решению ключевых проблем </w:t>
            </w:r>
            <w:r w:rsidR="00913DC3">
              <w:rPr>
                <w:b w:val="0"/>
                <w:bCs w:val="0"/>
                <w:sz w:val="22"/>
                <w:szCs w:val="22"/>
              </w:rPr>
              <w:t>РПК</w:t>
            </w:r>
            <w:r w:rsidRPr="00F017D5">
              <w:rPr>
                <w:b w:val="0"/>
                <w:bCs w:val="0"/>
                <w:sz w:val="22"/>
                <w:szCs w:val="22"/>
              </w:rPr>
              <w:t xml:space="preserve"> и попытки решения комплексных проблем путем разработки отдельных, зачастую неприоритетных проектов</w:t>
            </w:r>
            <w:r w:rsidR="00FC0C78" w:rsidRPr="00F017D5">
              <w:rPr>
                <w:b w:val="0"/>
                <w:bCs w:val="0"/>
                <w:sz w:val="22"/>
                <w:szCs w:val="22"/>
              </w:rPr>
              <w:t>.</w:t>
            </w:r>
          </w:p>
          <w:p w:rsidR="00EB46FE" w:rsidRPr="00F017D5" w:rsidRDefault="00EB46FE" w:rsidP="00E62790">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Снижение уровня эксплуатации мировых </w:t>
            </w:r>
            <w:r w:rsidR="009B3CE4">
              <w:rPr>
                <w:b w:val="0"/>
                <w:bCs w:val="0"/>
                <w:sz w:val="22"/>
                <w:szCs w:val="22"/>
              </w:rPr>
              <w:t>водных биоресурсов</w:t>
            </w:r>
            <w:r w:rsidRPr="00F017D5">
              <w:rPr>
                <w:b w:val="0"/>
                <w:bCs w:val="0"/>
                <w:sz w:val="22"/>
                <w:szCs w:val="22"/>
              </w:rPr>
              <w:t>,  свертывание океанических экспедиций</w:t>
            </w:r>
            <w:r w:rsidR="00FC0C78" w:rsidRPr="00F017D5">
              <w:rPr>
                <w:b w:val="0"/>
                <w:bCs w:val="0"/>
                <w:sz w:val="22"/>
                <w:szCs w:val="22"/>
              </w:rPr>
              <w:t>.</w:t>
            </w:r>
          </w:p>
          <w:p w:rsidR="00EB46FE" w:rsidRPr="00F017D5" w:rsidRDefault="00EB46FE" w:rsidP="00AA1C3D">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Отсутствие собственных логистических це</w:t>
            </w:r>
            <w:r w:rsidR="00D816E1" w:rsidRPr="00F017D5">
              <w:rPr>
                <w:b w:val="0"/>
                <w:bCs w:val="0"/>
                <w:sz w:val="22"/>
                <w:szCs w:val="22"/>
              </w:rPr>
              <w:t>п</w:t>
            </w:r>
            <w:r w:rsidRPr="00F017D5">
              <w:rPr>
                <w:b w:val="0"/>
                <w:bCs w:val="0"/>
                <w:sz w:val="22"/>
                <w:szCs w:val="22"/>
              </w:rPr>
              <w:t xml:space="preserve">ей и сбытовых компаний по прямой поставке рыбной продукции </w:t>
            </w:r>
            <w:r w:rsidR="00BD1DDF">
              <w:rPr>
                <w:b w:val="0"/>
                <w:bCs w:val="0"/>
                <w:sz w:val="22"/>
                <w:szCs w:val="22"/>
              </w:rPr>
              <w:t xml:space="preserve">отечественным </w:t>
            </w:r>
            <w:r w:rsidRPr="00F017D5">
              <w:rPr>
                <w:b w:val="0"/>
                <w:bCs w:val="0"/>
                <w:sz w:val="22"/>
                <w:szCs w:val="22"/>
              </w:rPr>
              <w:t>потреби</w:t>
            </w:r>
            <w:r w:rsidR="00BD1DDF">
              <w:rPr>
                <w:b w:val="0"/>
                <w:bCs w:val="0"/>
                <w:sz w:val="22"/>
                <w:szCs w:val="22"/>
              </w:rPr>
              <w:t xml:space="preserve">телям </w:t>
            </w:r>
            <w:r w:rsidRPr="00F017D5">
              <w:rPr>
                <w:b w:val="0"/>
                <w:bCs w:val="0"/>
                <w:sz w:val="22"/>
                <w:szCs w:val="22"/>
              </w:rPr>
              <w:t>и за рубеж</w:t>
            </w:r>
            <w:r w:rsidR="00FC0C78" w:rsidRPr="00F017D5">
              <w:rPr>
                <w:b w:val="0"/>
                <w:bCs w:val="0"/>
                <w:sz w:val="22"/>
                <w:szCs w:val="22"/>
              </w:rPr>
              <w:t>.</w:t>
            </w:r>
          </w:p>
          <w:p w:rsidR="00EB46FE" w:rsidRPr="00F017D5" w:rsidRDefault="00EB46FE" w:rsidP="00AA1C3D">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Недостаточная подготовка руководителей и менеджеров </w:t>
            </w:r>
            <w:r w:rsidR="00913DC3">
              <w:rPr>
                <w:b w:val="0"/>
                <w:bCs w:val="0"/>
                <w:sz w:val="22"/>
                <w:szCs w:val="22"/>
              </w:rPr>
              <w:t>РПК</w:t>
            </w:r>
            <w:r w:rsidRPr="00F017D5">
              <w:rPr>
                <w:b w:val="0"/>
                <w:bCs w:val="0"/>
                <w:sz w:val="22"/>
                <w:szCs w:val="22"/>
              </w:rPr>
              <w:t xml:space="preserve"> по стратегическому менеджменту,</w:t>
            </w:r>
            <w:r w:rsidR="00296FB1" w:rsidRPr="00F017D5">
              <w:rPr>
                <w:b w:val="0"/>
                <w:bCs w:val="0"/>
                <w:sz w:val="22"/>
                <w:szCs w:val="22"/>
              </w:rPr>
              <w:t xml:space="preserve"> </w:t>
            </w:r>
            <w:r w:rsidRPr="00F017D5">
              <w:rPr>
                <w:b w:val="0"/>
                <w:bCs w:val="0"/>
                <w:sz w:val="22"/>
                <w:szCs w:val="22"/>
              </w:rPr>
              <w:t>инвестиционному  менеджменту и стратегическому маркетингу</w:t>
            </w:r>
            <w:r w:rsidR="00FC0C78" w:rsidRPr="00F017D5">
              <w:rPr>
                <w:b w:val="0"/>
                <w:bCs w:val="0"/>
                <w:sz w:val="22"/>
                <w:szCs w:val="22"/>
              </w:rPr>
              <w:t>.</w:t>
            </w:r>
          </w:p>
          <w:p w:rsidR="00EB46FE" w:rsidRPr="00F017D5" w:rsidRDefault="00EB46FE" w:rsidP="00502833">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Слабое развитие брэндов </w:t>
            </w:r>
            <w:r w:rsidR="00913DC3">
              <w:rPr>
                <w:b w:val="0"/>
                <w:bCs w:val="0"/>
                <w:sz w:val="22"/>
                <w:szCs w:val="22"/>
              </w:rPr>
              <w:t>РПК</w:t>
            </w:r>
            <w:r w:rsidRPr="00F017D5">
              <w:rPr>
                <w:b w:val="0"/>
                <w:bCs w:val="0"/>
                <w:sz w:val="22"/>
                <w:szCs w:val="22"/>
              </w:rPr>
              <w:t xml:space="preserve"> Камчатск</w:t>
            </w:r>
            <w:r w:rsidR="00D816E1" w:rsidRPr="00F017D5">
              <w:rPr>
                <w:b w:val="0"/>
                <w:bCs w:val="0"/>
                <w:sz w:val="22"/>
                <w:szCs w:val="22"/>
              </w:rPr>
              <w:t>ого края</w:t>
            </w:r>
            <w:r w:rsidRPr="00F017D5">
              <w:rPr>
                <w:b w:val="0"/>
                <w:bCs w:val="0"/>
                <w:sz w:val="22"/>
                <w:szCs w:val="22"/>
              </w:rPr>
              <w:t>, неизвестность на мировых рынках продажи готовой продукции</w:t>
            </w:r>
            <w:r w:rsidR="00FC0C78" w:rsidRPr="00F017D5">
              <w:rPr>
                <w:b w:val="0"/>
                <w:bCs w:val="0"/>
                <w:sz w:val="22"/>
                <w:szCs w:val="22"/>
              </w:rPr>
              <w:t>.</w:t>
            </w:r>
            <w:r w:rsidRPr="00F017D5">
              <w:rPr>
                <w:b w:val="0"/>
                <w:bCs w:val="0"/>
                <w:sz w:val="22"/>
                <w:szCs w:val="22"/>
              </w:rPr>
              <w:t xml:space="preserve">  </w:t>
            </w:r>
          </w:p>
          <w:p w:rsidR="00EB46FE" w:rsidRPr="00F017D5" w:rsidRDefault="00EB46FE" w:rsidP="00502833">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Слабое развитие  стратегического маркетинга </w:t>
            </w:r>
            <w:r w:rsidR="00913DC3">
              <w:rPr>
                <w:b w:val="0"/>
                <w:bCs w:val="0"/>
                <w:sz w:val="22"/>
                <w:szCs w:val="22"/>
              </w:rPr>
              <w:t>РПК</w:t>
            </w:r>
            <w:r w:rsidR="00FC0C78" w:rsidRPr="00F017D5">
              <w:rPr>
                <w:b w:val="0"/>
                <w:bCs w:val="0"/>
                <w:sz w:val="22"/>
                <w:szCs w:val="22"/>
              </w:rPr>
              <w:t>.</w:t>
            </w:r>
          </w:p>
          <w:p w:rsidR="00EB46FE" w:rsidRPr="00F017D5" w:rsidRDefault="00EB46FE" w:rsidP="00502833">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Слабое развитие собственных сетей сбыта</w:t>
            </w:r>
            <w:r w:rsidR="00FC0C78" w:rsidRPr="00F017D5">
              <w:rPr>
                <w:b w:val="0"/>
                <w:bCs w:val="0"/>
                <w:sz w:val="22"/>
                <w:szCs w:val="22"/>
              </w:rPr>
              <w:t>.</w:t>
            </w:r>
          </w:p>
          <w:p w:rsidR="00EB46FE" w:rsidRPr="00F017D5" w:rsidRDefault="00EB46FE" w:rsidP="00502833">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Снижение престижа  и привлекательности </w:t>
            </w:r>
            <w:r w:rsidR="00913DC3">
              <w:rPr>
                <w:b w:val="0"/>
                <w:bCs w:val="0"/>
                <w:sz w:val="22"/>
                <w:szCs w:val="22"/>
              </w:rPr>
              <w:t>РПК</w:t>
            </w:r>
            <w:r w:rsidRPr="00F017D5">
              <w:rPr>
                <w:b w:val="0"/>
                <w:bCs w:val="0"/>
                <w:sz w:val="22"/>
                <w:szCs w:val="22"/>
              </w:rPr>
              <w:t xml:space="preserve"> Камчатск</w:t>
            </w:r>
            <w:r w:rsidR="00D816E1" w:rsidRPr="00F017D5">
              <w:rPr>
                <w:b w:val="0"/>
                <w:bCs w:val="0"/>
                <w:sz w:val="22"/>
                <w:szCs w:val="22"/>
              </w:rPr>
              <w:t>ого края</w:t>
            </w:r>
            <w:r w:rsidRPr="00F017D5">
              <w:rPr>
                <w:b w:val="0"/>
                <w:bCs w:val="0"/>
                <w:sz w:val="22"/>
                <w:szCs w:val="22"/>
              </w:rPr>
              <w:t xml:space="preserve"> среди других сфер занятости края  (медленный рост заработной платы, сохранение тяжелых условий труда, устаревшее оборудование, работа в сейсмически опасной зоне)</w:t>
            </w:r>
          </w:p>
          <w:p w:rsidR="00EB46FE" w:rsidRPr="00F017D5" w:rsidRDefault="00EB46FE" w:rsidP="00502833">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Рост в ближайшей перспективе дефицита квалифицированных  и высококвалифицированных кадров </w:t>
            </w:r>
            <w:r w:rsidR="00913DC3">
              <w:rPr>
                <w:b w:val="0"/>
                <w:bCs w:val="0"/>
                <w:sz w:val="22"/>
                <w:szCs w:val="22"/>
              </w:rPr>
              <w:t>РПК</w:t>
            </w:r>
            <w:r w:rsidRPr="00F017D5">
              <w:rPr>
                <w:b w:val="0"/>
                <w:bCs w:val="0"/>
                <w:sz w:val="22"/>
                <w:szCs w:val="22"/>
              </w:rPr>
              <w:t xml:space="preserve"> в сочетании с демографическим спадом и сокращением притока молодежи в 3-5 раз</w:t>
            </w:r>
            <w:r w:rsidR="00FC0C78" w:rsidRPr="00F017D5">
              <w:rPr>
                <w:b w:val="0"/>
                <w:bCs w:val="0"/>
                <w:sz w:val="22"/>
                <w:szCs w:val="22"/>
              </w:rPr>
              <w:t>.</w:t>
            </w:r>
            <w:r w:rsidRPr="00F017D5">
              <w:rPr>
                <w:b w:val="0"/>
                <w:bCs w:val="0"/>
                <w:sz w:val="22"/>
                <w:szCs w:val="22"/>
              </w:rPr>
              <w:t xml:space="preserve"> </w:t>
            </w:r>
          </w:p>
          <w:p w:rsidR="00EB46FE" w:rsidRPr="00F017D5" w:rsidRDefault="00EB46FE" w:rsidP="00502833">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Неустойчивость </w:t>
            </w:r>
            <w:r w:rsidR="00913DC3">
              <w:rPr>
                <w:b w:val="0"/>
                <w:bCs w:val="0"/>
                <w:sz w:val="22"/>
                <w:szCs w:val="22"/>
              </w:rPr>
              <w:t>РПК</w:t>
            </w:r>
            <w:r w:rsidRPr="00F017D5">
              <w:rPr>
                <w:b w:val="0"/>
                <w:bCs w:val="0"/>
                <w:sz w:val="22"/>
                <w:szCs w:val="22"/>
              </w:rPr>
              <w:t xml:space="preserve"> Камчатского края по отношению к климатическим и биологическим изменениям края, резкие колебания добычи рыбы  и доходов от продаж по годам</w:t>
            </w:r>
            <w:r w:rsidR="00FC0C78" w:rsidRPr="00F017D5">
              <w:rPr>
                <w:b w:val="0"/>
                <w:bCs w:val="0"/>
                <w:sz w:val="22"/>
                <w:szCs w:val="22"/>
              </w:rPr>
              <w:t>.</w:t>
            </w:r>
          </w:p>
          <w:p w:rsidR="007B7D50" w:rsidRPr="00F017D5" w:rsidRDefault="00EB46FE" w:rsidP="00502833">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Слабое  финансирование научных исследований развития  менеджмента  </w:t>
            </w:r>
            <w:r w:rsidR="00913DC3">
              <w:rPr>
                <w:b w:val="0"/>
                <w:bCs w:val="0"/>
                <w:sz w:val="22"/>
                <w:szCs w:val="22"/>
              </w:rPr>
              <w:t>РПК</w:t>
            </w:r>
            <w:r w:rsidRPr="00F017D5">
              <w:rPr>
                <w:b w:val="0"/>
                <w:bCs w:val="0"/>
                <w:sz w:val="22"/>
                <w:szCs w:val="22"/>
              </w:rPr>
              <w:t xml:space="preserve">,  прогноза </w:t>
            </w:r>
            <w:r w:rsidR="009B3CE4">
              <w:rPr>
                <w:b w:val="0"/>
                <w:bCs w:val="0"/>
                <w:sz w:val="22"/>
                <w:szCs w:val="22"/>
              </w:rPr>
              <w:t>запасов водных биоресурсов</w:t>
            </w:r>
            <w:r w:rsidRPr="00F017D5">
              <w:rPr>
                <w:b w:val="0"/>
                <w:bCs w:val="0"/>
                <w:sz w:val="22"/>
                <w:szCs w:val="22"/>
              </w:rPr>
              <w:t xml:space="preserve">, развития перспективных  и конкурентоспособных технологий и основных фондов флота и инфраструктуры </w:t>
            </w:r>
            <w:r w:rsidR="00913DC3">
              <w:rPr>
                <w:b w:val="0"/>
                <w:bCs w:val="0"/>
                <w:sz w:val="22"/>
                <w:szCs w:val="22"/>
              </w:rPr>
              <w:t>РПК</w:t>
            </w:r>
            <w:r w:rsidRPr="00F017D5">
              <w:rPr>
                <w:b w:val="0"/>
                <w:bCs w:val="0"/>
                <w:sz w:val="22"/>
                <w:szCs w:val="22"/>
              </w:rPr>
              <w:t xml:space="preserve"> Камчатского края</w:t>
            </w:r>
            <w:r w:rsidR="007B7D50" w:rsidRPr="00F017D5">
              <w:rPr>
                <w:b w:val="0"/>
                <w:bCs w:val="0"/>
                <w:sz w:val="22"/>
                <w:szCs w:val="22"/>
              </w:rPr>
              <w:t xml:space="preserve"> (особенно по сравнению с мировыми конкурентами).</w:t>
            </w:r>
          </w:p>
          <w:p w:rsidR="00EB46FE" w:rsidRPr="00F017D5" w:rsidRDefault="00EB46FE" w:rsidP="00502833">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Слабая координация стратегий развития различных кластеров и отраслей Камчатского края, что ведет к  несбалансированности экономики края.</w:t>
            </w:r>
          </w:p>
          <w:p w:rsidR="00103457" w:rsidRPr="00F017D5" w:rsidRDefault="00EB46FE" w:rsidP="00A83978">
            <w:pPr>
              <w:numPr>
                <w:ilvl w:val="0"/>
                <w:numId w:val="17"/>
              </w:numPr>
              <w:tabs>
                <w:tab w:val="clear" w:pos="1077"/>
                <w:tab w:val="num" w:pos="640"/>
              </w:tabs>
              <w:spacing w:before="100" w:after="100"/>
              <w:ind w:left="640" w:hanging="374"/>
              <w:jc w:val="both"/>
              <w:rPr>
                <w:b w:val="0"/>
                <w:bCs w:val="0"/>
                <w:sz w:val="22"/>
                <w:szCs w:val="22"/>
              </w:rPr>
            </w:pPr>
            <w:r w:rsidRPr="00F017D5">
              <w:rPr>
                <w:b w:val="0"/>
                <w:bCs w:val="0"/>
                <w:sz w:val="22"/>
                <w:szCs w:val="22"/>
              </w:rPr>
              <w:t>Отсутствие экономического обоснования и расчетов эффективности  стратегий развития отраслей и  инфраструктуры Камчатского края</w:t>
            </w:r>
            <w:r w:rsidR="00043B4B" w:rsidRPr="00F017D5">
              <w:rPr>
                <w:b w:val="0"/>
                <w:bCs w:val="0"/>
                <w:sz w:val="22"/>
                <w:szCs w:val="22"/>
              </w:rPr>
              <w:t>.</w:t>
            </w:r>
          </w:p>
        </w:tc>
      </w:tr>
      <w:tr w:rsidR="00EB46FE" w:rsidRPr="00103457">
        <w:tc>
          <w:tcPr>
            <w:tcW w:w="4860" w:type="dxa"/>
            <w:shd w:val="clear" w:color="auto" w:fill="000080"/>
          </w:tcPr>
          <w:p w:rsidR="00EB46FE" w:rsidRPr="00103457" w:rsidRDefault="00EB46FE" w:rsidP="00871362">
            <w:pPr>
              <w:tabs>
                <w:tab w:val="num" w:pos="561"/>
              </w:tabs>
              <w:spacing w:before="100" w:after="100"/>
              <w:ind w:left="561" w:hanging="374"/>
              <w:jc w:val="center"/>
              <w:rPr>
                <w:b/>
                <w:bCs/>
              </w:rPr>
            </w:pPr>
            <w:r w:rsidRPr="00103457">
              <w:rPr>
                <w:b/>
                <w:bCs/>
              </w:rPr>
              <w:t>Возможности (В- O</w:t>
            </w:r>
            <w:r w:rsidRPr="00103457">
              <w:rPr>
                <w:b/>
              </w:rPr>
              <w:t>pportunities</w:t>
            </w:r>
            <w:r w:rsidRPr="00103457">
              <w:rPr>
                <w:b/>
                <w:bCs/>
              </w:rPr>
              <w:t>)</w:t>
            </w:r>
          </w:p>
        </w:tc>
        <w:tc>
          <w:tcPr>
            <w:cnfStyle w:val="000100000000" w:firstRow="0" w:lastRow="0" w:firstColumn="0" w:lastColumn="1" w:oddVBand="0" w:evenVBand="0" w:oddHBand="0" w:evenHBand="0" w:firstRowFirstColumn="0" w:firstRowLastColumn="0" w:lastRowFirstColumn="0" w:lastRowLastColumn="0"/>
            <w:tcW w:w="4680" w:type="dxa"/>
            <w:shd w:val="clear" w:color="auto" w:fill="000080"/>
          </w:tcPr>
          <w:p w:rsidR="00EB46FE" w:rsidRPr="00103457" w:rsidRDefault="00EB46FE" w:rsidP="00871362">
            <w:pPr>
              <w:spacing w:before="100" w:after="100"/>
              <w:ind w:left="717"/>
              <w:jc w:val="center"/>
              <w:rPr>
                <w:bCs w:val="0"/>
              </w:rPr>
            </w:pPr>
            <w:r w:rsidRPr="00103457">
              <w:rPr>
                <w:bCs w:val="0"/>
              </w:rPr>
              <w:t>Угрозы (У- T</w:t>
            </w:r>
            <w:r w:rsidRPr="00103457">
              <w:t>hreats</w:t>
            </w:r>
            <w:r w:rsidRPr="00103457">
              <w:rPr>
                <w:bCs w:val="0"/>
              </w:rPr>
              <w:t>)</w:t>
            </w:r>
          </w:p>
        </w:tc>
      </w:tr>
      <w:tr w:rsidR="00EB46FE" w:rsidRPr="009841AF">
        <w:trPr>
          <w:cnfStyle w:val="010000000000" w:firstRow="0" w:lastRow="1" w:firstColumn="0" w:lastColumn="0" w:oddVBand="0" w:evenVBand="0" w:oddHBand="0" w:evenHBand="0" w:firstRowFirstColumn="0" w:firstRowLastColumn="0" w:lastRowFirstColumn="0" w:lastRowLastColumn="0"/>
        </w:trPr>
        <w:tc>
          <w:tcPr>
            <w:tcW w:w="4860" w:type="dxa"/>
          </w:tcPr>
          <w:p w:rsidR="00EB46FE" w:rsidRPr="00F017D5" w:rsidRDefault="00EB46FE" w:rsidP="00502833">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Изменение условий рыночной  среды на основе формирования в Камчатском крае  особых экономических зон и проведения экономических экспериментов по повышению экономической свободы и изменению системы налогообложения Камчатского края, создание </w:t>
            </w:r>
            <w:r w:rsidR="00A931A0" w:rsidRPr="00F017D5">
              <w:rPr>
                <w:b w:val="0"/>
                <w:bCs w:val="0"/>
                <w:sz w:val="22"/>
                <w:szCs w:val="22"/>
              </w:rPr>
              <w:t>особой</w:t>
            </w:r>
            <w:r w:rsidRPr="00F017D5">
              <w:rPr>
                <w:b w:val="0"/>
                <w:bCs w:val="0"/>
                <w:sz w:val="22"/>
                <w:szCs w:val="22"/>
              </w:rPr>
              <w:t xml:space="preserve"> экономической зоны для привлечения крупных инвестиций.</w:t>
            </w:r>
          </w:p>
          <w:p w:rsidR="00EB46FE" w:rsidRPr="00F017D5" w:rsidRDefault="00EB46FE" w:rsidP="00502833">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Изменение стратегии </w:t>
            </w:r>
            <w:r w:rsidR="00913DC3">
              <w:rPr>
                <w:b w:val="0"/>
                <w:bCs w:val="0"/>
                <w:sz w:val="22"/>
                <w:szCs w:val="22"/>
              </w:rPr>
              <w:t>РПК</w:t>
            </w:r>
            <w:r w:rsidRPr="00F017D5">
              <w:rPr>
                <w:b w:val="0"/>
                <w:bCs w:val="0"/>
                <w:sz w:val="22"/>
                <w:szCs w:val="22"/>
              </w:rPr>
              <w:t xml:space="preserve">   -  переход от эволюционного </w:t>
            </w:r>
            <w:r w:rsidR="00A931A0" w:rsidRPr="00F017D5">
              <w:rPr>
                <w:b w:val="0"/>
                <w:bCs w:val="0"/>
                <w:sz w:val="22"/>
                <w:szCs w:val="22"/>
              </w:rPr>
              <w:t>к инновационному</w:t>
            </w:r>
            <w:r w:rsidRPr="00F017D5">
              <w:rPr>
                <w:b w:val="0"/>
                <w:bCs w:val="0"/>
                <w:sz w:val="22"/>
                <w:szCs w:val="22"/>
              </w:rPr>
              <w:t xml:space="preserve">  типу развития</w:t>
            </w:r>
            <w:r w:rsidR="00FC0C78" w:rsidRPr="00F017D5">
              <w:rPr>
                <w:b w:val="0"/>
                <w:bCs w:val="0"/>
                <w:sz w:val="22"/>
                <w:szCs w:val="22"/>
              </w:rPr>
              <w:t>.</w:t>
            </w:r>
            <w:r w:rsidRPr="00F017D5">
              <w:rPr>
                <w:b w:val="0"/>
                <w:bCs w:val="0"/>
                <w:sz w:val="22"/>
                <w:szCs w:val="22"/>
              </w:rPr>
              <w:t xml:space="preserve"> </w:t>
            </w:r>
          </w:p>
          <w:p w:rsidR="00EB46FE" w:rsidRPr="00F017D5" w:rsidRDefault="00EB46FE" w:rsidP="00402C15">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Изменение структуры флота, создание крупного конкурентоспособного холдинга для обеспечения продовольственной безопасности Р</w:t>
            </w:r>
            <w:r w:rsidR="00BD1DDF">
              <w:rPr>
                <w:b w:val="0"/>
                <w:bCs w:val="0"/>
                <w:sz w:val="22"/>
                <w:szCs w:val="22"/>
              </w:rPr>
              <w:t xml:space="preserve">оссийской </w:t>
            </w:r>
            <w:r w:rsidRPr="00F017D5">
              <w:rPr>
                <w:b w:val="0"/>
                <w:bCs w:val="0"/>
                <w:sz w:val="22"/>
                <w:szCs w:val="22"/>
              </w:rPr>
              <w:t>Ф</w:t>
            </w:r>
            <w:r w:rsidR="00BD1DDF">
              <w:rPr>
                <w:b w:val="0"/>
                <w:bCs w:val="0"/>
                <w:sz w:val="22"/>
                <w:szCs w:val="22"/>
              </w:rPr>
              <w:t>едерации</w:t>
            </w:r>
            <w:r w:rsidRPr="00F017D5">
              <w:rPr>
                <w:b w:val="0"/>
                <w:bCs w:val="0"/>
                <w:sz w:val="22"/>
                <w:szCs w:val="22"/>
              </w:rPr>
              <w:t xml:space="preserve"> </w:t>
            </w:r>
            <w:r w:rsidR="00A1114B" w:rsidRPr="00F017D5">
              <w:rPr>
                <w:b w:val="0"/>
                <w:bCs w:val="0"/>
                <w:sz w:val="22"/>
                <w:szCs w:val="22"/>
              </w:rPr>
              <w:t xml:space="preserve">в </w:t>
            </w:r>
            <w:r w:rsidRPr="00F017D5">
              <w:rPr>
                <w:b w:val="0"/>
                <w:bCs w:val="0"/>
                <w:sz w:val="22"/>
                <w:szCs w:val="22"/>
              </w:rPr>
              <w:t xml:space="preserve">условиях роста цен на ГСМ  и другие ресурсы и реализации программ научно-технического развития и инновационных преобразований </w:t>
            </w:r>
            <w:r w:rsidR="00913DC3">
              <w:rPr>
                <w:b w:val="0"/>
                <w:bCs w:val="0"/>
                <w:sz w:val="22"/>
                <w:szCs w:val="22"/>
              </w:rPr>
              <w:t>РПК</w:t>
            </w:r>
            <w:r w:rsidR="00FC0C78" w:rsidRPr="00F017D5">
              <w:rPr>
                <w:b w:val="0"/>
                <w:bCs w:val="0"/>
                <w:sz w:val="22"/>
                <w:szCs w:val="22"/>
              </w:rPr>
              <w:t>.</w:t>
            </w:r>
          </w:p>
          <w:p w:rsidR="00EB46FE" w:rsidRPr="00F017D5" w:rsidRDefault="00EB46FE" w:rsidP="00402C15">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Создание собственной финансовой инфраструктуры </w:t>
            </w:r>
            <w:r w:rsidR="00913DC3">
              <w:rPr>
                <w:b w:val="0"/>
                <w:bCs w:val="0"/>
                <w:sz w:val="22"/>
                <w:szCs w:val="22"/>
              </w:rPr>
              <w:t>РПК</w:t>
            </w:r>
            <w:r w:rsidRPr="00F017D5">
              <w:rPr>
                <w:b w:val="0"/>
                <w:bCs w:val="0"/>
                <w:sz w:val="22"/>
                <w:szCs w:val="22"/>
              </w:rPr>
              <w:t xml:space="preserve"> Камчатского края (системы отраслевых инвестиционных   и лизинговых компаний)</w:t>
            </w:r>
            <w:r w:rsidR="00FC0C78" w:rsidRPr="00F017D5">
              <w:rPr>
                <w:b w:val="0"/>
                <w:bCs w:val="0"/>
                <w:sz w:val="22"/>
                <w:szCs w:val="22"/>
              </w:rPr>
              <w:t>.</w:t>
            </w:r>
          </w:p>
          <w:p w:rsidR="00EB46FE" w:rsidRPr="00F017D5" w:rsidRDefault="00EB46FE" w:rsidP="00402C15">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Привлечение крупных инвестиций для инновационного обновления флота и инфраструктуры </w:t>
            </w:r>
            <w:r w:rsidR="00913DC3">
              <w:rPr>
                <w:b w:val="0"/>
                <w:bCs w:val="0"/>
                <w:sz w:val="22"/>
                <w:szCs w:val="22"/>
              </w:rPr>
              <w:t>РПК</w:t>
            </w:r>
            <w:r w:rsidRPr="00F017D5">
              <w:rPr>
                <w:b w:val="0"/>
                <w:bCs w:val="0"/>
                <w:sz w:val="22"/>
                <w:szCs w:val="22"/>
              </w:rPr>
              <w:t xml:space="preserve"> Камчат</w:t>
            </w:r>
            <w:r w:rsidR="00FC0C78" w:rsidRPr="00F017D5">
              <w:rPr>
                <w:b w:val="0"/>
                <w:bCs w:val="0"/>
                <w:sz w:val="22"/>
                <w:szCs w:val="22"/>
              </w:rPr>
              <w:t>ского края.</w:t>
            </w:r>
          </w:p>
          <w:p w:rsidR="00EB46FE" w:rsidRPr="00F017D5" w:rsidRDefault="00EB46FE" w:rsidP="007E7B9A">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Инновационное обновление флота и инфраструктуры </w:t>
            </w:r>
            <w:r w:rsidR="00913DC3">
              <w:rPr>
                <w:b w:val="0"/>
                <w:bCs w:val="0"/>
                <w:sz w:val="22"/>
                <w:szCs w:val="22"/>
              </w:rPr>
              <w:t>РПК</w:t>
            </w:r>
            <w:r w:rsidR="00FC0C78" w:rsidRPr="00F017D5">
              <w:rPr>
                <w:b w:val="0"/>
                <w:bCs w:val="0"/>
                <w:sz w:val="22"/>
                <w:szCs w:val="22"/>
              </w:rPr>
              <w:t>.</w:t>
            </w:r>
          </w:p>
          <w:p w:rsidR="00EB46FE" w:rsidRPr="00F017D5" w:rsidRDefault="00EB46FE" w:rsidP="007E7B9A">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Применение стратегии диверсификации и повышение на ее основе финансовой устойчивости </w:t>
            </w:r>
            <w:r w:rsidR="00913DC3">
              <w:rPr>
                <w:b w:val="0"/>
                <w:bCs w:val="0"/>
                <w:sz w:val="22"/>
                <w:szCs w:val="22"/>
              </w:rPr>
              <w:t>РПК</w:t>
            </w:r>
            <w:r w:rsidRPr="00F017D5">
              <w:rPr>
                <w:b w:val="0"/>
                <w:bCs w:val="0"/>
                <w:sz w:val="22"/>
                <w:szCs w:val="22"/>
              </w:rPr>
              <w:t xml:space="preserve"> Камчатского края</w:t>
            </w:r>
            <w:r w:rsidR="00FC0C78" w:rsidRPr="00F017D5">
              <w:rPr>
                <w:b w:val="0"/>
                <w:bCs w:val="0"/>
                <w:sz w:val="22"/>
                <w:szCs w:val="22"/>
              </w:rPr>
              <w:t>.</w:t>
            </w:r>
            <w:r w:rsidRPr="00F017D5">
              <w:rPr>
                <w:b w:val="0"/>
                <w:bCs w:val="0"/>
                <w:sz w:val="22"/>
                <w:szCs w:val="22"/>
              </w:rPr>
              <w:t xml:space="preserve"> </w:t>
            </w:r>
          </w:p>
          <w:p w:rsidR="00EB46FE" w:rsidRPr="00F017D5" w:rsidRDefault="00EB46FE" w:rsidP="008D2DA2">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Снижение цен на ГСМ в результате создания  собственных нефтеперерабатывающих предприятий.</w:t>
            </w:r>
          </w:p>
          <w:p w:rsidR="00EB46FE" w:rsidRPr="00F017D5" w:rsidRDefault="00EB46FE" w:rsidP="008A10E5">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Развитие глубокой переработки рыбной продукции в соответствии с мировыми стандартами для повышения рентабельности </w:t>
            </w:r>
            <w:r w:rsidR="00913DC3">
              <w:rPr>
                <w:b w:val="0"/>
                <w:bCs w:val="0"/>
                <w:sz w:val="22"/>
                <w:szCs w:val="22"/>
              </w:rPr>
              <w:t>РПК</w:t>
            </w:r>
            <w:r w:rsidR="00FC0C78" w:rsidRPr="00F017D5">
              <w:rPr>
                <w:b w:val="0"/>
                <w:bCs w:val="0"/>
                <w:sz w:val="22"/>
                <w:szCs w:val="22"/>
              </w:rPr>
              <w:t>.</w:t>
            </w:r>
          </w:p>
          <w:p w:rsidR="00EB46FE" w:rsidRPr="00F017D5" w:rsidRDefault="00EB46FE" w:rsidP="008A10E5">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Выход на внешние рынки добычи </w:t>
            </w:r>
            <w:r w:rsidR="009B3CE4">
              <w:rPr>
                <w:b w:val="0"/>
                <w:bCs w:val="0"/>
                <w:sz w:val="22"/>
                <w:szCs w:val="22"/>
              </w:rPr>
              <w:t>водных биоресурсов</w:t>
            </w:r>
            <w:r w:rsidRPr="00F017D5">
              <w:rPr>
                <w:b w:val="0"/>
                <w:bCs w:val="0"/>
                <w:sz w:val="22"/>
                <w:szCs w:val="22"/>
              </w:rPr>
              <w:t xml:space="preserve"> (океанические экспедиции, эксплуатация новых рынков добычи </w:t>
            </w:r>
            <w:r w:rsidR="009B3CE4">
              <w:rPr>
                <w:b w:val="0"/>
                <w:bCs w:val="0"/>
                <w:sz w:val="22"/>
                <w:szCs w:val="22"/>
              </w:rPr>
              <w:t>водных биоресурсов</w:t>
            </w:r>
            <w:r w:rsidRPr="00F017D5">
              <w:rPr>
                <w:b w:val="0"/>
                <w:bCs w:val="0"/>
                <w:sz w:val="22"/>
                <w:szCs w:val="22"/>
              </w:rPr>
              <w:t>)</w:t>
            </w:r>
            <w:r w:rsidR="00FC0C78" w:rsidRPr="00F017D5">
              <w:rPr>
                <w:b w:val="0"/>
                <w:bCs w:val="0"/>
                <w:sz w:val="22"/>
                <w:szCs w:val="22"/>
              </w:rPr>
              <w:t>.</w:t>
            </w:r>
            <w:r w:rsidRPr="00F017D5">
              <w:rPr>
                <w:b w:val="0"/>
                <w:bCs w:val="0"/>
                <w:sz w:val="22"/>
                <w:szCs w:val="22"/>
              </w:rPr>
              <w:t xml:space="preserve"> </w:t>
            </w:r>
          </w:p>
          <w:p w:rsidR="00EB46FE" w:rsidRPr="00F017D5" w:rsidRDefault="00EB46FE" w:rsidP="008A10E5">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Создание и продвижение брэндов рыбной продукции на внутренние и мировые рынки</w:t>
            </w:r>
            <w:r w:rsidR="00FC0C78" w:rsidRPr="00F017D5">
              <w:rPr>
                <w:b w:val="0"/>
                <w:bCs w:val="0"/>
                <w:sz w:val="22"/>
                <w:szCs w:val="22"/>
              </w:rPr>
              <w:t>.</w:t>
            </w:r>
          </w:p>
          <w:p w:rsidR="00EB46FE" w:rsidRPr="00F017D5" w:rsidRDefault="00EB46FE" w:rsidP="008A10E5">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 Выход на внешние сбытовые рынки и организация новых логистических маршрутов прямых поставок продукции внутри Р</w:t>
            </w:r>
            <w:r w:rsidR="00BD1DDF">
              <w:rPr>
                <w:b w:val="0"/>
                <w:bCs w:val="0"/>
                <w:sz w:val="22"/>
                <w:szCs w:val="22"/>
              </w:rPr>
              <w:t>оссии</w:t>
            </w:r>
            <w:r w:rsidRPr="00F017D5">
              <w:rPr>
                <w:b w:val="0"/>
                <w:bCs w:val="0"/>
                <w:sz w:val="22"/>
                <w:szCs w:val="22"/>
              </w:rPr>
              <w:t xml:space="preserve"> и за рубежом</w:t>
            </w:r>
            <w:r w:rsidR="00FC0C78" w:rsidRPr="00F017D5">
              <w:rPr>
                <w:b w:val="0"/>
                <w:bCs w:val="0"/>
                <w:sz w:val="22"/>
                <w:szCs w:val="22"/>
              </w:rPr>
              <w:t>.</w:t>
            </w:r>
          </w:p>
          <w:p w:rsidR="00EB46FE" w:rsidRPr="00F017D5" w:rsidRDefault="00EB46FE" w:rsidP="008A10E5">
            <w:pPr>
              <w:numPr>
                <w:ilvl w:val="0"/>
                <w:numId w:val="18"/>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Разработка информационной  автоматизированной  системы поддержки стратегического регулирования развития </w:t>
            </w:r>
            <w:r w:rsidR="00913DC3">
              <w:rPr>
                <w:b w:val="0"/>
                <w:bCs w:val="0"/>
                <w:sz w:val="22"/>
                <w:szCs w:val="22"/>
              </w:rPr>
              <w:t>РПК</w:t>
            </w:r>
            <w:r w:rsidRPr="00F017D5">
              <w:rPr>
                <w:b w:val="0"/>
                <w:bCs w:val="0"/>
                <w:sz w:val="22"/>
                <w:szCs w:val="22"/>
              </w:rPr>
              <w:t xml:space="preserve"> Камчатского края</w:t>
            </w:r>
            <w:r w:rsidR="00FC0C78" w:rsidRPr="00F017D5">
              <w:rPr>
                <w:b w:val="0"/>
                <w:bCs w:val="0"/>
                <w:sz w:val="22"/>
                <w:szCs w:val="22"/>
              </w:rPr>
              <w:t>.</w:t>
            </w:r>
          </w:p>
        </w:tc>
        <w:tc>
          <w:tcPr>
            <w:cnfStyle w:val="000100000000" w:firstRow="0" w:lastRow="0" w:firstColumn="0" w:lastColumn="1" w:oddVBand="0" w:evenVBand="0" w:oddHBand="0" w:evenHBand="0" w:firstRowFirstColumn="0" w:firstRowLastColumn="0" w:lastRowFirstColumn="0" w:lastRowLastColumn="0"/>
            <w:tcW w:w="4680" w:type="dxa"/>
          </w:tcPr>
          <w:p w:rsidR="00EB46FE" w:rsidRPr="00F017D5" w:rsidRDefault="00EB46FE" w:rsidP="006E2F48">
            <w:pPr>
              <w:numPr>
                <w:ilvl w:val="0"/>
                <w:numId w:val="19"/>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Быстрый спад  конкурентоспособности, экономической эффективности и инвестиционной привлекательности  </w:t>
            </w:r>
            <w:r w:rsidR="00913DC3">
              <w:rPr>
                <w:b w:val="0"/>
                <w:bCs w:val="0"/>
                <w:sz w:val="22"/>
                <w:szCs w:val="22"/>
              </w:rPr>
              <w:t>РПК</w:t>
            </w:r>
            <w:r w:rsidRPr="00F017D5">
              <w:rPr>
                <w:b w:val="0"/>
                <w:bCs w:val="0"/>
                <w:sz w:val="22"/>
                <w:szCs w:val="22"/>
              </w:rPr>
              <w:t xml:space="preserve"> вследствие технической и технологической отсталости, роста цен на ГСМ и другие виды ресурсов, раздробленности структуры отрасли, что угрожает массовыми  финансовыми банкротствами,  захватом рынка  зарубежными конкурентами</w:t>
            </w:r>
            <w:r w:rsidR="00FC0C78" w:rsidRPr="00F017D5">
              <w:rPr>
                <w:b w:val="0"/>
                <w:bCs w:val="0"/>
                <w:sz w:val="22"/>
                <w:szCs w:val="22"/>
              </w:rPr>
              <w:t>.</w:t>
            </w:r>
          </w:p>
          <w:p w:rsidR="00EB46FE" w:rsidRPr="00F017D5" w:rsidRDefault="00EB46FE" w:rsidP="00A65348">
            <w:pPr>
              <w:numPr>
                <w:ilvl w:val="0"/>
                <w:numId w:val="19"/>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Растущий   дефицит инновационных подходов  к  решению ключевых проблем развития </w:t>
            </w:r>
            <w:r w:rsidR="00913DC3">
              <w:rPr>
                <w:b w:val="0"/>
                <w:bCs w:val="0"/>
                <w:sz w:val="22"/>
                <w:szCs w:val="22"/>
              </w:rPr>
              <w:t>РПК</w:t>
            </w:r>
            <w:r w:rsidRPr="00F017D5">
              <w:rPr>
                <w:b w:val="0"/>
                <w:bCs w:val="0"/>
                <w:sz w:val="22"/>
                <w:szCs w:val="22"/>
              </w:rPr>
              <w:t xml:space="preserve"> Камчатского края, что угрожает  переходу к инновационному типу развития</w:t>
            </w:r>
            <w:r w:rsidR="00FC0C78" w:rsidRPr="00F017D5">
              <w:rPr>
                <w:b w:val="0"/>
                <w:bCs w:val="0"/>
                <w:sz w:val="22"/>
                <w:szCs w:val="22"/>
              </w:rPr>
              <w:t>.</w:t>
            </w:r>
          </w:p>
          <w:p w:rsidR="00EB46FE" w:rsidRPr="00F017D5" w:rsidRDefault="00EB46FE" w:rsidP="00A65348">
            <w:pPr>
              <w:numPr>
                <w:ilvl w:val="0"/>
                <w:numId w:val="19"/>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Сокращение мировых  запасов </w:t>
            </w:r>
            <w:r w:rsidR="009B3CE4">
              <w:rPr>
                <w:b w:val="0"/>
                <w:bCs w:val="0"/>
                <w:sz w:val="22"/>
                <w:szCs w:val="22"/>
              </w:rPr>
              <w:t>водных биоресурсов</w:t>
            </w:r>
            <w:r w:rsidRPr="00F017D5">
              <w:rPr>
                <w:b w:val="0"/>
                <w:bCs w:val="0"/>
                <w:sz w:val="22"/>
                <w:szCs w:val="22"/>
              </w:rPr>
              <w:t xml:space="preserve"> по отношению  к росту мощности флота</w:t>
            </w:r>
            <w:r w:rsidR="00FC0C78" w:rsidRPr="00F017D5">
              <w:rPr>
                <w:b w:val="0"/>
                <w:bCs w:val="0"/>
                <w:sz w:val="22"/>
                <w:szCs w:val="22"/>
              </w:rPr>
              <w:t>.</w:t>
            </w:r>
          </w:p>
          <w:p w:rsidR="00EB46FE" w:rsidRPr="00F017D5" w:rsidRDefault="00EB46FE" w:rsidP="00EB46FE">
            <w:pPr>
              <w:numPr>
                <w:ilvl w:val="0"/>
                <w:numId w:val="19"/>
              </w:numPr>
              <w:tabs>
                <w:tab w:val="clear" w:pos="1077"/>
                <w:tab w:val="num" w:pos="640"/>
              </w:tabs>
              <w:spacing w:before="100" w:after="100"/>
              <w:ind w:left="640" w:hanging="374"/>
              <w:rPr>
                <w:b w:val="0"/>
                <w:bCs w:val="0"/>
                <w:sz w:val="22"/>
                <w:szCs w:val="22"/>
              </w:rPr>
            </w:pPr>
            <w:r w:rsidRPr="00F017D5">
              <w:rPr>
                <w:b w:val="0"/>
                <w:bCs w:val="0"/>
                <w:sz w:val="22"/>
                <w:szCs w:val="22"/>
              </w:rPr>
              <w:t>Природные чрезвычайные ситуации</w:t>
            </w:r>
            <w:r w:rsidR="00FC0C78" w:rsidRPr="00F017D5">
              <w:rPr>
                <w:b w:val="0"/>
                <w:bCs w:val="0"/>
                <w:sz w:val="22"/>
                <w:szCs w:val="22"/>
              </w:rPr>
              <w:t>.</w:t>
            </w:r>
          </w:p>
          <w:p w:rsidR="00161877" w:rsidRPr="00F017D5" w:rsidRDefault="00EB46FE" w:rsidP="00A65348">
            <w:pPr>
              <w:numPr>
                <w:ilvl w:val="0"/>
                <w:numId w:val="19"/>
              </w:numPr>
              <w:tabs>
                <w:tab w:val="clear" w:pos="1077"/>
                <w:tab w:val="num" w:pos="640"/>
              </w:tabs>
              <w:spacing w:before="100" w:after="100"/>
              <w:ind w:left="640" w:hanging="374"/>
              <w:jc w:val="both"/>
              <w:rPr>
                <w:b w:val="0"/>
                <w:bCs w:val="0"/>
                <w:sz w:val="22"/>
                <w:szCs w:val="22"/>
              </w:rPr>
            </w:pPr>
            <w:r w:rsidRPr="00F017D5">
              <w:rPr>
                <w:b w:val="0"/>
                <w:bCs w:val="0"/>
                <w:sz w:val="22"/>
                <w:szCs w:val="22"/>
              </w:rPr>
              <w:t>Вступление Р</w:t>
            </w:r>
            <w:r w:rsidR="00BD1DDF">
              <w:rPr>
                <w:b w:val="0"/>
                <w:bCs w:val="0"/>
                <w:sz w:val="22"/>
                <w:szCs w:val="22"/>
              </w:rPr>
              <w:t>оссии</w:t>
            </w:r>
            <w:r w:rsidRPr="00F017D5">
              <w:rPr>
                <w:b w:val="0"/>
                <w:bCs w:val="0"/>
                <w:sz w:val="22"/>
                <w:szCs w:val="22"/>
              </w:rPr>
              <w:t xml:space="preserve"> в ВТО с одновременным быстрым ростом цен на все виды ресурсов </w:t>
            </w:r>
            <w:r w:rsidR="00913DC3">
              <w:rPr>
                <w:b w:val="0"/>
                <w:bCs w:val="0"/>
                <w:sz w:val="22"/>
                <w:szCs w:val="22"/>
              </w:rPr>
              <w:t>РПК</w:t>
            </w:r>
            <w:r w:rsidRPr="00F017D5">
              <w:rPr>
                <w:b w:val="0"/>
                <w:bCs w:val="0"/>
                <w:sz w:val="22"/>
                <w:szCs w:val="22"/>
              </w:rPr>
              <w:t xml:space="preserve">, в первую очередь на ГСМ. </w:t>
            </w:r>
          </w:p>
          <w:p w:rsidR="00EB46FE" w:rsidRPr="009841AF" w:rsidRDefault="00EB46FE" w:rsidP="00A65348">
            <w:pPr>
              <w:numPr>
                <w:ilvl w:val="0"/>
                <w:numId w:val="19"/>
              </w:numPr>
              <w:tabs>
                <w:tab w:val="clear" w:pos="1077"/>
                <w:tab w:val="num" w:pos="640"/>
              </w:tabs>
              <w:spacing w:before="100" w:after="100"/>
              <w:ind w:left="640" w:hanging="374"/>
              <w:jc w:val="both"/>
              <w:rPr>
                <w:b w:val="0"/>
                <w:bCs w:val="0"/>
              </w:rPr>
            </w:pPr>
            <w:r w:rsidRPr="00F017D5">
              <w:rPr>
                <w:b w:val="0"/>
                <w:bCs w:val="0"/>
                <w:sz w:val="22"/>
                <w:szCs w:val="22"/>
              </w:rPr>
              <w:t>Появление сильных конкурентов на внутреннем рынке</w:t>
            </w:r>
            <w:r w:rsidR="00FC0C78" w:rsidRPr="00F017D5">
              <w:rPr>
                <w:b w:val="0"/>
                <w:bCs w:val="0"/>
                <w:sz w:val="22"/>
                <w:szCs w:val="22"/>
              </w:rPr>
              <w:t>.</w:t>
            </w:r>
          </w:p>
        </w:tc>
      </w:tr>
    </w:tbl>
    <w:p w:rsidR="00EB46FE" w:rsidRPr="009841AF" w:rsidRDefault="00EB46FE" w:rsidP="00EB46FE">
      <w:pPr>
        <w:spacing w:before="100" w:after="100"/>
        <w:ind w:left="717"/>
        <w:rPr>
          <w:b/>
          <w:bCs/>
        </w:rPr>
      </w:pPr>
    </w:p>
    <w:tbl>
      <w:tblPr>
        <w:tblStyle w:val="8"/>
        <w:tblW w:w="9540" w:type="dxa"/>
        <w:tblInd w:w="108" w:type="dxa"/>
        <w:tblLook w:val="01E0" w:firstRow="1" w:lastRow="1" w:firstColumn="1" w:lastColumn="1" w:noHBand="0" w:noVBand="0"/>
      </w:tblPr>
      <w:tblGrid>
        <w:gridCol w:w="4860"/>
        <w:gridCol w:w="4680"/>
      </w:tblGrid>
      <w:tr w:rsidR="007158F0" w:rsidRPr="00103457">
        <w:trPr>
          <w:cnfStyle w:val="100000000000" w:firstRow="1" w:lastRow="0" w:firstColumn="0" w:lastColumn="0" w:oddVBand="0" w:evenVBand="0" w:oddHBand="0" w:evenHBand="0" w:firstRowFirstColumn="0" w:firstRowLastColumn="0" w:lastRowFirstColumn="0" w:lastRowLastColumn="0"/>
        </w:trPr>
        <w:tc>
          <w:tcPr>
            <w:tcW w:w="4860" w:type="dxa"/>
          </w:tcPr>
          <w:p w:rsidR="007158F0" w:rsidRPr="00103457" w:rsidRDefault="007158F0" w:rsidP="00DD0EB0">
            <w:pPr>
              <w:pStyle w:val="af5"/>
              <w:rPr>
                <w:b/>
              </w:rPr>
            </w:pPr>
            <w:r w:rsidRPr="00103457">
              <w:rPr>
                <w:b/>
              </w:rPr>
              <w:t>ПОЛЕ СИВ (сильные стороны и возможности - S</w:t>
            </w:r>
            <w:r w:rsidRPr="00103457">
              <w:rPr>
                <w:b/>
                <w:lang w:val="en-US"/>
              </w:rPr>
              <w:t>O</w:t>
            </w:r>
            <w:r w:rsidRPr="00103457">
              <w:rPr>
                <w:b/>
              </w:rPr>
              <w:t>)</w:t>
            </w:r>
          </w:p>
        </w:tc>
        <w:tc>
          <w:tcPr>
            <w:cnfStyle w:val="000100000000" w:firstRow="0" w:lastRow="0" w:firstColumn="0" w:lastColumn="1" w:oddVBand="0" w:evenVBand="0" w:oddHBand="0" w:evenHBand="0" w:firstRowFirstColumn="0" w:firstRowLastColumn="0" w:lastRowFirstColumn="0" w:lastRowLastColumn="0"/>
            <w:tcW w:w="4680" w:type="dxa"/>
          </w:tcPr>
          <w:p w:rsidR="007158F0" w:rsidRPr="00103457" w:rsidRDefault="007158F0" w:rsidP="00DD0EB0">
            <w:pPr>
              <w:pStyle w:val="af5"/>
              <w:rPr>
                <w:b/>
              </w:rPr>
            </w:pPr>
            <w:r w:rsidRPr="00103457">
              <w:rPr>
                <w:b/>
              </w:rPr>
              <w:t>ПОЛЕ СЛВ (слабые стороны и возможности - WO)</w:t>
            </w:r>
          </w:p>
        </w:tc>
      </w:tr>
      <w:tr w:rsidR="007158F0" w:rsidRPr="009841AF">
        <w:tc>
          <w:tcPr>
            <w:tcW w:w="4860" w:type="dxa"/>
            <w:tcBorders>
              <w:bottom w:val="single" w:sz="6" w:space="0" w:color="000080"/>
            </w:tcBorders>
          </w:tcPr>
          <w:p w:rsidR="00161877" w:rsidRPr="00F017D5" w:rsidRDefault="00161877" w:rsidP="00DD0EB0">
            <w:pPr>
              <w:pStyle w:val="af5"/>
            </w:pPr>
            <w:r w:rsidRPr="00F017D5">
              <w:t>Развитие сильных сторон на основе имеющихся возможностей может быть</w:t>
            </w:r>
            <w:r w:rsidR="00433CAD" w:rsidRPr="00F017D5">
              <w:t xml:space="preserve"> обеспечено посредством:</w:t>
            </w:r>
          </w:p>
          <w:p w:rsidR="007158F0" w:rsidRPr="00F017D5" w:rsidRDefault="007158F0" w:rsidP="00FE4700">
            <w:pPr>
              <w:numPr>
                <w:ilvl w:val="0"/>
                <w:numId w:val="20"/>
              </w:numPr>
              <w:tabs>
                <w:tab w:val="clear" w:pos="1077"/>
                <w:tab w:val="num" w:pos="561"/>
              </w:tabs>
              <w:spacing w:before="100" w:after="100"/>
              <w:ind w:left="561" w:hanging="374"/>
              <w:jc w:val="both"/>
              <w:rPr>
                <w:bCs/>
                <w:sz w:val="22"/>
                <w:szCs w:val="22"/>
              </w:rPr>
            </w:pPr>
            <w:r w:rsidRPr="00F017D5">
              <w:rPr>
                <w:bCs/>
                <w:sz w:val="22"/>
                <w:szCs w:val="22"/>
              </w:rPr>
              <w:t>Использования объективных возможностей устойчивого роста спроса на рыбную продукцию на внешних и внутреннем рынках</w:t>
            </w:r>
            <w:r w:rsidR="00FC0C78" w:rsidRPr="00F017D5">
              <w:rPr>
                <w:bCs/>
                <w:sz w:val="22"/>
                <w:szCs w:val="22"/>
              </w:rPr>
              <w:t>.</w:t>
            </w:r>
          </w:p>
          <w:p w:rsidR="007158F0" w:rsidRPr="00F017D5" w:rsidRDefault="007158F0" w:rsidP="00FE4700">
            <w:pPr>
              <w:numPr>
                <w:ilvl w:val="0"/>
                <w:numId w:val="20"/>
              </w:numPr>
              <w:tabs>
                <w:tab w:val="clear" w:pos="1077"/>
                <w:tab w:val="num" w:pos="561"/>
              </w:tabs>
              <w:spacing w:before="100" w:after="100"/>
              <w:ind w:left="561" w:hanging="374"/>
              <w:jc w:val="both"/>
              <w:rPr>
                <w:bCs/>
                <w:sz w:val="22"/>
                <w:szCs w:val="22"/>
              </w:rPr>
            </w:pPr>
            <w:r w:rsidRPr="00F017D5">
              <w:rPr>
                <w:bCs/>
                <w:sz w:val="22"/>
                <w:szCs w:val="22"/>
              </w:rPr>
              <w:t xml:space="preserve">Создания условий для преобразования структуры </w:t>
            </w:r>
            <w:r w:rsidR="00913DC3">
              <w:rPr>
                <w:bCs/>
                <w:sz w:val="22"/>
                <w:szCs w:val="22"/>
              </w:rPr>
              <w:t>РПК</w:t>
            </w:r>
            <w:r w:rsidRPr="00F017D5">
              <w:rPr>
                <w:bCs/>
                <w:sz w:val="22"/>
                <w:szCs w:val="22"/>
              </w:rPr>
              <w:t xml:space="preserve"> и проведения  крупных инвестиционных программ инновационного  укрупнения неконкурентоспособных  компаний, концентрации произ</w:t>
            </w:r>
            <w:r w:rsidR="00433CAD" w:rsidRPr="00F017D5">
              <w:rPr>
                <w:bCs/>
                <w:sz w:val="22"/>
                <w:szCs w:val="22"/>
              </w:rPr>
              <w:t>водства</w:t>
            </w:r>
            <w:r w:rsidR="00FC0C78" w:rsidRPr="00F017D5">
              <w:rPr>
                <w:bCs/>
                <w:sz w:val="22"/>
                <w:szCs w:val="22"/>
              </w:rPr>
              <w:t>.</w:t>
            </w:r>
            <w:r w:rsidRPr="00F017D5">
              <w:rPr>
                <w:bCs/>
                <w:sz w:val="22"/>
                <w:szCs w:val="22"/>
              </w:rPr>
              <w:t xml:space="preserve">  </w:t>
            </w:r>
          </w:p>
          <w:p w:rsidR="007158F0" w:rsidRDefault="007158F0" w:rsidP="00FE4700">
            <w:pPr>
              <w:numPr>
                <w:ilvl w:val="0"/>
                <w:numId w:val="20"/>
              </w:numPr>
              <w:tabs>
                <w:tab w:val="clear" w:pos="1077"/>
                <w:tab w:val="num" w:pos="561"/>
              </w:tabs>
              <w:spacing w:before="100" w:after="100"/>
              <w:ind w:left="561" w:hanging="374"/>
              <w:jc w:val="both"/>
              <w:rPr>
                <w:bCs/>
                <w:sz w:val="22"/>
                <w:szCs w:val="22"/>
              </w:rPr>
            </w:pPr>
            <w:r w:rsidRPr="00F017D5">
              <w:rPr>
                <w:bCs/>
                <w:sz w:val="22"/>
                <w:szCs w:val="22"/>
              </w:rPr>
              <w:t>Формирования особой эк</w:t>
            </w:r>
            <w:r w:rsidR="00FE4700">
              <w:rPr>
                <w:bCs/>
                <w:sz w:val="22"/>
                <w:szCs w:val="22"/>
              </w:rPr>
              <w:t>ономической зоны «Авача»,</w:t>
            </w:r>
            <w:r w:rsidRPr="00F017D5">
              <w:rPr>
                <w:bCs/>
                <w:sz w:val="22"/>
                <w:szCs w:val="22"/>
              </w:rPr>
              <w:t xml:space="preserve"> способной обеспечить приток инвестиций, привести технику и технологии в соответствии с мировыми стандартами</w:t>
            </w:r>
            <w:r w:rsidR="00FC0C78" w:rsidRPr="00F017D5">
              <w:rPr>
                <w:bCs/>
                <w:sz w:val="22"/>
                <w:szCs w:val="22"/>
              </w:rPr>
              <w:t>.</w:t>
            </w:r>
            <w:r w:rsidRPr="00F017D5">
              <w:rPr>
                <w:bCs/>
                <w:sz w:val="22"/>
                <w:szCs w:val="22"/>
              </w:rPr>
              <w:t xml:space="preserve"> </w:t>
            </w:r>
          </w:p>
          <w:p w:rsidR="00007E8A" w:rsidRPr="00007E8A" w:rsidRDefault="00007E8A" w:rsidP="00FE4700">
            <w:pPr>
              <w:numPr>
                <w:ilvl w:val="0"/>
                <w:numId w:val="20"/>
              </w:numPr>
              <w:tabs>
                <w:tab w:val="clear" w:pos="1077"/>
                <w:tab w:val="num" w:pos="561"/>
              </w:tabs>
              <w:spacing w:before="100" w:after="100"/>
              <w:ind w:left="561" w:hanging="374"/>
              <w:jc w:val="both"/>
              <w:rPr>
                <w:bCs/>
                <w:sz w:val="22"/>
                <w:szCs w:val="22"/>
              </w:rPr>
            </w:pPr>
            <w:r w:rsidRPr="00007E8A">
              <w:rPr>
                <w:bCs/>
                <w:sz w:val="22"/>
                <w:szCs w:val="22"/>
              </w:rPr>
              <w:t xml:space="preserve">Привлечения крупных инвестиций и радикальное преобразование </w:t>
            </w:r>
            <w:r w:rsidR="00913DC3">
              <w:rPr>
                <w:bCs/>
                <w:sz w:val="22"/>
                <w:szCs w:val="22"/>
              </w:rPr>
              <w:t>РПК</w:t>
            </w:r>
            <w:r w:rsidRPr="00007E8A">
              <w:rPr>
                <w:bCs/>
                <w:sz w:val="22"/>
                <w:szCs w:val="22"/>
              </w:rPr>
              <w:t>, превращение его в лидера рынка.</w:t>
            </w:r>
            <w:r w:rsidRPr="00007E8A">
              <w:rPr>
                <w:sz w:val="22"/>
                <w:szCs w:val="22"/>
              </w:rPr>
              <w:tab/>
            </w:r>
          </w:p>
          <w:p w:rsidR="00007E8A" w:rsidRDefault="00007E8A" w:rsidP="00DD0EB0">
            <w:pPr>
              <w:pStyle w:val="12126"/>
            </w:pPr>
            <w:r>
              <w:t xml:space="preserve"> </w:t>
            </w:r>
          </w:p>
          <w:p w:rsidR="007158F0" w:rsidRPr="00007E8A" w:rsidRDefault="007158F0" w:rsidP="00DD0EB0">
            <w:pPr>
              <w:pStyle w:val="12126"/>
            </w:pPr>
          </w:p>
        </w:tc>
        <w:tc>
          <w:tcPr>
            <w:cnfStyle w:val="000100000000" w:firstRow="0" w:lastRow="0" w:firstColumn="0" w:lastColumn="1" w:oddVBand="0" w:evenVBand="0" w:oddHBand="0" w:evenHBand="0" w:firstRowFirstColumn="0" w:firstRowLastColumn="0" w:lastRowFirstColumn="0" w:lastRowLastColumn="0"/>
            <w:tcW w:w="4680" w:type="dxa"/>
            <w:tcBorders>
              <w:bottom w:val="single" w:sz="6" w:space="0" w:color="000080"/>
            </w:tcBorders>
          </w:tcPr>
          <w:p w:rsidR="007158F0" w:rsidRPr="00F017D5" w:rsidRDefault="007158F0" w:rsidP="00D036C1">
            <w:pPr>
              <w:spacing w:before="100" w:after="100"/>
              <w:jc w:val="center"/>
              <w:rPr>
                <w:bCs w:val="0"/>
                <w:sz w:val="22"/>
                <w:szCs w:val="22"/>
              </w:rPr>
            </w:pPr>
            <w:r w:rsidRPr="00F017D5">
              <w:rPr>
                <w:bCs w:val="0"/>
                <w:sz w:val="22"/>
                <w:szCs w:val="22"/>
              </w:rPr>
              <w:t>Слабые стороны, сдерживающие  реализацию возможностей:</w:t>
            </w:r>
          </w:p>
          <w:p w:rsidR="00433CAD" w:rsidRPr="00F017D5" w:rsidRDefault="00433CAD" w:rsidP="004F0463">
            <w:pPr>
              <w:spacing w:before="100" w:after="100"/>
              <w:rPr>
                <w:bCs w:val="0"/>
                <w:sz w:val="22"/>
                <w:szCs w:val="22"/>
              </w:rPr>
            </w:pPr>
          </w:p>
          <w:p w:rsidR="007158F0" w:rsidRPr="00F017D5" w:rsidRDefault="007158F0" w:rsidP="00D036C1">
            <w:pPr>
              <w:numPr>
                <w:ilvl w:val="0"/>
                <w:numId w:val="21"/>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Дефицит знаний менеджеров и руководителей  в сфере стратегического менеджмента, инвестиционного менеджмента и   стратегического маркетинга. Это сдерживает возможности роста рентабельности </w:t>
            </w:r>
            <w:r w:rsidR="00913DC3">
              <w:rPr>
                <w:b w:val="0"/>
                <w:bCs w:val="0"/>
                <w:sz w:val="22"/>
                <w:szCs w:val="22"/>
              </w:rPr>
              <w:t>РПК</w:t>
            </w:r>
            <w:r w:rsidRPr="00F017D5">
              <w:rPr>
                <w:b w:val="0"/>
                <w:bCs w:val="0"/>
                <w:sz w:val="22"/>
                <w:szCs w:val="22"/>
              </w:rPr>
              <w:t xml:space="preserve"> и притока в нее инвестиций</w:t>
            </w:r>
            <w:r w:rsidR="00FC0C78" w:rsidRPr="00F017D5">
              <w:rPr>
                <w:b w:val="0"/>
                <w:bCs w:val="0"/>
                <w:sz w:val="22"/>
                <w:szCs w:val="22"/>
              </w:rPr>
              <w:t>.</w:t>
            </w:r>
          </w:p>
          <w:p w:rsidR="007158F0" w:rsidRPr="00F017D5" w:rsidRDefault="007158F0" w:rsidP="00D036C1">
            <w:pPr>
              <w:numPr>
                <w:ilvl w:val="0"/>
                <w:numId w:val="21"/>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Острый дефицит крупных инвестиций  (частных и государственных) для инновационного развития. </w:t>
            </w:r>
            <w:r w:rsidR="00913DC3">
              <w:rPr>
                <w:b w:val="0"/>
                <w:bCs w:val="0"/>
                <w:sz w:val="22"/>
                <w:szCs w:val="22"/>
              </w:rPr>
              <w:t>РПК</w:t>
            </w:r>
            <w:r w:rsidRPr="00F017D5">
              <w:rPr>
                <w:b w:val="0"/>
                <w:bCs w:val="0"/>
                <w:sz w:val="22"/>
                <w:szCs w:val="22"/>
              </w:rPr>
              <w:t xml:space="preserve"> Камчатского края характеризуется высоким уровнем износа техники и низкой рентабельностью, неразвитостью  финансовой инфраструктуры для привлечения крупных инвестиций и их использования. Все это сдерживает процессы инновационного обновления </w:t>
            </w:r>
            <w:r w:rsidR="00913DC3">
              <w:rPr>
                <w:b w:val="0"/>
                <w:bCs w:val="0"/>
                <w:sz w:val="22"/>
                <w:szCs w:val="22"/>
              </w:rPr>
              <w:t>РПК</w:t>
            </w:r>
            <w:r w:rsidRPr="00F017D5">
              <w:rPr>
                <w:b w:val="0"/>
                <w:bCs w:val="0"/>
                <w:sz w:val="22"/>
                <w:szCs w:val="22"/>
              </w:rPr>
              <w:t>.</w:t>
            </w:r>
          </w:p>
          <w:p w:rsidR="007158F0" w:rsidRPr="00F017D5" w:rsidRDefault="007158F0" w:rsidP="00D036C1">
            <w:pPr>
              <w:numPr>
                <w:ilvl w:val="0"/>
                <w:numId w:val="21"/>
              </w:numPr>
              <w:tabs>
                <w:tab w:val="clear" w:pos="1077"/>
                <w:tab w:val="num" w:pos="640"/>
              </w:tabs>
              <w:spacing w:before="100" w:after="100"/>
              <w:ind w:left="640" w:hanging="374"/>
              <w:jc w:val="both"/>
              <w:rPr>
                <w:b w:val="0"/>
                <w:bCs w:val="0"/>
                <w:sz w:val="22"/>
                <w:szCs w:val="22"/>
              </w:rPr>
            </w:pPr>
            <w:r w:rsidRPr="00F017D5">
              <w:rPr>
                <w:b w:val="0"/>
                <w:bCs w:val="0"/>
                <w:sz w:val="22"/>
                <w:szCs w:val="22"/>
              </w:rPr>
              <w:t>Низкая степень переработки сырья, отсутствие брэндов и слабое развитие собственных сетей сбыта и  продвижения продукции негативно влияют на экономическую эффективность отрасли и сдерживают возможности динамичного роста.</w:t>
            </w:r>
          </w:p>
          <w:p w:rsidR="007158F0" w:rsidRPr="00F017D5" w:rsidRDefault="007158F0" w:rsidP="005155D6">
            <w:pPr>
              <w:numPr>
                <w:ilvl w:val="0"/>
                <w:numId w:val="21"/>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Быстрый рост цен на ГСМ, износ и отсталость оборудования флота. В ближайшее время низкая топливная экономичность судов и другого оборудования может превратиться в один из главных барьеров на пути развития </w:t>
            </w:r>
            <w:r w:rsidR="00913DC3">
              <w:rPr>
                <w:b w:val="0"/>
                <w:bCs w:val="0"/>
                <w:sz w:val="22"/>
                <w:szCs w:val="22"/>
              </w:rPr>
              <w:t>РПК</w:t>
            </w:r>
            <w:r w:rsidRPr="00F017D5">
              <w:rPr>
                <w:b w:val="0"/>
                <w:bCs w:val="0"/>
                <w:sz w:val="22"/>
                <w:szCs w:val="22"/>
              </w:rPr>
              <w:t>.</w:t>
            </w:r>
          </w:p>
          <w:p w:rsidR="007158F0" w:rsidRPr="00F017D5" w:rsidRDefault="007158F0" w:rsidP="0017155F">
            <w:pPr>
              <w:numPr>
                <w:ilvl w:val="0"/>
                <w:numId w:val="21"/>
              </w:numPr>
              <w:tabs>
                <w:tab w:val="clear" w:pos="1077"/>
                <w:tab w:val="num" w:pos="640"/>
              </w:tabs>
              <w:spacing w:before="100" w:after="100"/>
              <w:ind w:left="640" w:hanging="374"/>
              <w:jc w:val="both"/>
              <w:rPr>
                <w:b w:val="0"/>
                <w:bCs w:val="0"/>
                <w:sz w:val="22"/>
                <w:szCs w:val="22"/>
              </w:rPr>
            </w:pPr>
            <w:r w:rsidRPr="00F017D5">
              <w:rPr>
                <w:b w:val="0"/>
                <w:bCs w:val="0"/>
                <w:sz w:val="22"/>
                <w:szCs w:val="22"/>
              </w:rPr>
              <w:t xml:space="preserve">Раздробленность структуры </w:t>
            </w:r>
            <w:r w:rsidR="00913DC3">
              <w:rPr>
                <w:b w:val="0"/>
                <w:bCs w:val="0"/>
                <w:sz w:val="22"/>
                <w:szCs w:val="22"/>
              </w:rPr>
              <w:t>РПК</w:t>
            </w:r>
            <w:r w:rsidRPr="00F017D5">
              <w:rPr>
                <w:b w:val="0"/>
                <w:bCs w:val="0"/>
                <w:sz w:val="22"/>
                <w:szCs w:val="22"/>
              </w:rPr>
              <w:t xml:space="preserve">, неспособность мелких и средних компаний обеспечить переход на эффективную технику и технологии, привлечь инвестиции. </w:t>
            </w:r>
          </w:p>
          <w:p w:rsidR="00B840EE" w:rsidRPr="00B840EE" w:rsidRDefault="00B840EE" w:rsidP="004F0463">
            <w:pPr>
              <w:spacing w:before="100" w:after="100"/>
              <w:rPr>
                <w:b w:val="0"/>
                <w:bCs w:val="0"/>
                <w:sz w:val="16"/>
                <w:szCs w:val="16"/>
              </w:rPr>
            </w:pPr>
          </w:p>
        </w:tc>
      </w:tr>
      <w:tr w:rsidR="007158F0" w:rsidRPr="005155D6">
        <w:tc>
          <w:tcPr>
            <w:tcW w:w="4860" w:type="dxa"/>
            <w:shd w:val="clear" w:color="auto" w:fill="000080"/>
          </w:tcPr>
          <w:p w:rsidR="007158F0" w:rsidRPr="005155D6" w:rsidRDefault="007158F0" w:rsidP="004F0463">
            <w:pPr>
              <w:jc w:val="center"/>
              <w:rPr>
                <w:b/>
                <w:sz w:val="22"/>
                <w:szCs w:val="22"/>
              </w:rPr>
            </w:pPr>
            <w:r w:rsidRPr="005155D6">
              <w:rPr>
                <w:b/>
                <w:sz w:val="22"/>
                <w:szCs w:val="22"/>
              </w:rPr>
              <w:t xml:space="preserve">ПОЛЕ СИУ (сильные  стороны и угрозы </w:t>
            </w:r>
            <w:r w:rsidRPr="005155D6">
              <w:rPr>
                <w:b/>
                <w:sz w:val="22"/>
                <w:szCs w:val="22"/>
                <w:lang w:val="en-US"/>
              </w:rPr>
              <w:t>S</w:t>
            </w:r>
            <w:r w:rsidRPr="005155D6">
              <w:rPr>
                <w:b/>
                <w:sz w:val="22"/>
                <w:szCs w:val="22"/>
              </w:rPr>
              <w:t>T)</w:t>
            </w:r>
          </w:p>
          <w:p w:rsidR="007158F0" w:rsidRPr="005155D6" w:rsidRDefault="007158F0" w:rsidP="004F0463">
            <w:pPr>
              <w:jc w:val="center"/>
              <w:rPr>
                <w:b/>
                <w:sz w:val="22"/>
                <w:szCs w:val="22"/>
              </w:rPr>
            </w:pPr>
          </w:p>
        </w:tc>
        <w:tc>
          <w:tcPr>
            <w:cnfStyle w:val="000100000000" w:firstRow="0" w:lastRow="0" w:firstColumn="0" w:lastColumn="1" w:oddVBand="0" w:evenVBand="0" w:oddHBand="0" w:evenHBand="0" w:firstRowFirstColumn="0" w:firstRowLastColumn="0" w:lastRowFirstColumn="0" w:lastRowLastColumn="0"/>
            <w:tcW w:w="4680" w:type="dxa"/>
            <w:shd w:val="clear" w:color="auto" w:fill="000080"/>
          </w:tcPr>
          <w:p w:rsidR="007158F0" w:rsidRPr="005155D6" w:rsidRDefault="007158F0" w:rsidP="004F0463">
            <w:pPr>
              <w:jc w:val="center"/>
              <w:rPr>
                <w:sz w:val="22"/>
                <w:szCs w:val="22"/>
              </w:rPr>
            </w:pPr>
            <w:r w:rsidRPr="005155D6">
              <w:rPr>
                <w:sz w:val="22"/>
                <w:szCs w:val="22"/>
              </w:rPr>
              <w:t>ПОЛЕ СЛУ (слабые стороны и угрозы WT)</w:t>
            </w:r>
          </w:p>
          <w:p w:rsidR="007158F0" w:rsidRPr="005155D6" w:rsidRDefault="007158F0" w:rsidP="004F0463">
            <w:pPr>
              <w:jc w:val="center"/>
              <w:rPr>
                <w:sz w:val="22"/>
                <w:szCs w:val="22"/>
              </w:rPr>
            </w:pPr>
          </w:p>
        </w:tc>
      </w:tr>
      <w:tr w:rsidR="007158F0" w:rsidRPr="009841AF">
        <w:trPr>
          <w:cnfStyle w:val="010000000000" w:firstRow="0" w:lastRow="1" w:firstColumn="0" w:lastColumn="0" w:oddVBand="0" w:evenVBand="0" w:oddHBand="0" w:evenHBand="0" w:firstRowFirstColumn="0" w:firstRowLastColumn="0" w:lastRowFirstColumn="0" w:lastRowLastColumn="0"/>
        </w:trPr>
        <w:tc>
          <w:tcPr>
            <w:tcW w:w="4860" w:type="dxa"/>
          </w:tcPr>
          <w:p w:rsidR="007158F0" w:rsidRPr="0017155F" w:rsidRDefault="007158F0" w:rsidP="00DD0EB0">
            <w:pPr>
              <w:pStyle w:val="af5"/>
              <w:rPr>
                <w:b/>
              </w:rPr>
            </w:pPr>
            <w:r w:rsidRPr="0017155F">
              <w:rPr>
                <w:b/>
              </w:rPr>
              <w:t>Сильные стороны, которые могут предотвратить или ослабить угрозы:</w:t>
            </w:r>
          </w:p>
          <w:p w:rsidR="007158F0" w:rsidRPr="00F017D5" w:rsidRDefault="007158F0" w:rsidP="00BF190E">
            <w:pPr>
              <w:numPr>
                <w:ilvl w:val="0"/>
                <w:numId w:val="22"/>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Высокий экономический потенциал рынка добычи и сбыта </w:t>
            </w:r>
            <w:r w:rsidR="009B3CE4">
              <w:rPr>
                <w:b w:val="0"/>
                <w:bCs w:val="0"/>
                <w:sz w:val="22"/>
                <w:szCs w:val="22"/>
              </w:rPr>
              <w:t>водных биологических ресурсов</w:t>
            </w:r>
            <w:r w:rsidRPr="00F017D5">
              <w:rPr>
                <w:b w:val="0"/>
                <w:bCs w:val="0"/>
                <w:sz w:val="22"/>
                <w:szCs w:val="22"/>
              </w:rPr>
              <w:t xml:space="preserve"> (50% внутреннего рынка </w:t>
            </w:r>
            <w:r w:rsidR="004A7E91">
              <w:rPr>
                <w:b w:val="0"/>
                <w:bCs w:val="0"/>
                <w:sz w:val="22"/>
                <w:szCs w:val="22"/>
              </w:rPr>
              <w:t>водных биоресурсов</w:t>
            </w:r>
            <w:r w:rsidRPr="00F017D5">
              <w:rPr>
                <w:b w:val="0"/>
                <w:bCs w:val="0"/>
                <w:sz w:val="22"/>
                <w:szCs w:val="22"/>
              </w:rPr>
              <w:t xml:space="preserve"> сегодня не используется, потенциал неосвоенного внешнего рынка </w:t>
            </w:r>
            <w:r w:rsidR="004A7E91">
              <w:rPr>
                <w:b w:val="0"/>
                <w:bCs w:val="0"/>
                <w:sz w:val="22"/>
                <w:szCs w:val="22"/>
              </w:rPr>
              <w:t>водных биоресурсов</w:t>
            </w:r>
            <w:r w:rsidRPr="00F017D5">
              <w:rPr>
                <w:b w:val="0"/>
                <w:bCs w:val="0"/>
                <w:sz w:val="22"/>
                <w:szCs w:val="22"/>
              </w:rPr>
              <w:t xml:space="preserve"> измеряется миллиардами долларов/год). </w:t>
            </w:r>
          </w:p>
          <w:p w:rsidR="007158F0" w:rsidRPr="00F017D5" w:rsidRDefault="007158F0" w:rsidP="00BF190E">
            <w:pPr>
              <w:numPr>
                <w:ilvl w:val="0"/>
                <w:numId w:val="22"/>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Высокая эффективность  главной  стратегии развития –  динамичного роста </w:t>
            </w:r>
            <w:r w:rsidR="00913DC3">
              <w:rPr>
                <w:b w:val="0"/>
                <w:bCs w:val="0"/>
                <w:sz w:val="22"/>
                <w:szCs w:val="22"/>
              </w:rPr>
              <w:t>РПК</w:t>
            </w:r>
            <w:r w:rsidRPr="00F017D5">
              <w:rPr>
                <w:b w:val="0"/>
                <w:bCs w:val="0"/>
                <w:sz w:val="22"/>
                <w:szCs w:val="22"/>
              </w:rPr>
              <w:t xml:space="preserve"> в условиях устойчивого роста мирового спроса на рыбную продукцию.</w:t>
            </w:r>
          </w:p>
          <w:p w:rsidR="007158F0" w:rsidRPr="00F017D5" w:rsidRDefault="007158F0" w:rsidP="00BF190E">
            <w:pPr>
              <w:numPr>
                <w:ilvl w:val="0"/>
                <w:numId w:val="22"/>
              </w:numPr>
              <w:tabs>
                <w:tab w:val="clear" w:pos="1077"/>
                <w:tab w:val="num" w:pos="561"/>
              </w:tabs>
              <w:spacing w:before="100" w:after="100"/>
              <w:ind w:left="561" w:hanging="374"/>
              <w:jc w:val="both"/>
              <w:rPr>
                <w:b w:val="0"/>
                <w:bCs w:val="0"/>
                <w:sz w:val="22"/>
                <w:szCs w:val="22"/>
              </w:rPr>
            </w:pPr>
            <w:r w:rsidRPr="00F017D5">
              <w:rPr>
                <w:b w:val="0"/>
                <w:bCs w:val="0"/>
                <w:sz w:val="22"/>
                <w:szCs w:val="22"/>
              </w:rPr>
              <w:t xml:space="preserve">Разработка и развитие сети перспективных инновационных проектов преобразования </w:t>
            </w:r>
            <w:r w:rsidR="00913DC3">
              <w:rPr>
                <w:b w:val="0"/>
                <w:bCs w:val="0"/>
                <w:sz w:val="22"/>
                <w:szCs w:val="22"/>
              </w:rPr>
              <w:t>РПК</w:t>
            </w:r>
            <w:r w:rsidRPr="00F017D5">
              <w:rPr>
                <w:b w:val="0"/>
                <w:bCs w:val="0"/>
                <w:sz w:val="22"/>
                <w:szCs w:val="22"/>
              </w:rPr>
              <w:t xml:space="preserve"> Камчатского края при поддержке и участии </w:t>
            </w:r>
            <w:r w:rsidR="00BF190E">
              <w:rPr>
                <w:b w:val="0"/>
                <w:bCs w:val="0"/>
                <w:sz w:val="22"/>
                <w:szCs w:val="22"/>
              </w:rPr>
              <w:t>Правительства</w:t>
            </w:r>
            <w:r w:rsidRPr="00F017D5">
              <w:rPr>
                <w:b w:val="0"/>
                <w:bCs w:val="0"/>
                <w:sz w:val="22"/>
                <w:szCs w:val="22"/>
              </w:rPr>
              <w:t xml:space="preserve"> края и развитии частно-государственного партнерства, в том числе:</w:t>
            </w:r>
          </w:p>
          <w:p w:rsidR="007158F0" w:rsidRPr="00F017D5" w:rsidRDefault="007158F0" w:rsidP="0098200B">
            <w:pPr>
              <w:widowControl w:val="0"/>
              <w:numPr>
                <w:ilvl w:val="0"/>
                <w:numId w:val="24"/>
              </w:numPr>
              <w:tabs>
                <w:tab w:val="clear" w:pos="1077"/>
                <w:tab w:val="num" w:pos="748"/>
              </w:tabs>
              <w:autoSpaceDE w:val="0"/>
              <w:autoSpaceDN w:val="0"/>
              <w:adjustRightInd w:val="0"/>
              <w:ind w:left="748" w:hanging="187"/>
              <w:jc w:val="both"/>
              <w:rPr>
                <w:b w:val="0"/>
                <w:sz w:val="22"/>
                <w:szCs w:val="22"/>
              </w:rPr>
            </w:pPr>
            <w:r w:rsidRPr="00F017D5">
              <w:rPr>
                <w:b w:val="0"/>
                <w:sz w:val="22"/>
                <w:szCs w:val="22"/>
              </w:rPr>
              <w:t>Инновационное обновление рыбопромыслового флота (100 судов)</w:t>
            </w:r>
          </w:p>
          <w:p w:rsidR="001F4F15" w:rsidRPr="00571B25" w:rsidRDefault="001F4F15" w:rsidP="004F0463">
            <w:pPr>
              <w:widowControl w:val="0"/>
              <w:numPr>
                <w:ilvl w:val="0"/>
                <w:numId w:val="24"/>
              </w:numPr>
              <w:tabs>
                <w:tab w:val="clear" w:pos="1077"/>
                <w:tab w:val="num" w:pos="748"/>
              </w:tabs>
              <w:autoSpaceDE w:val="0"/>
              <w:autoSpaceDN w:val="0"/>
              <w:adjustRightInd w:val="0"/>
              <w:ind w:left="748" w:hanging="187"/>
              <w:rPr>
                <w:b w:val="0"/>
                <w:sz w:val="22"/>
                <w:szCs w:val="22"/>
              </w:rPr>
            </w:pPr>
            <w:r w:rsidRPr="001F4F15">
              <w:rPr>
                <w:b w:val="0"/>
                <w:color w:val="000000"/>
                <w:sz w:val="22"/>
                <w:szCs w:val="22"/>
                <w:lang w:eastAsia="en-US"/>
              </w:rPr>
              <w:t>Создание инвестиционных и лизинговых компаний</w:t>
            </w:r>
          </w:p>
          <w:p w:rsidR="00571B25" w:rsidRPr="00571B25" w:rsidRDefault="00571B25" w:rsidP="00571B25">
            <w:pPr>
              <w:widowControl w:val="0"/>
              <w:numPr>
                <w:ilvl w:val="0"/>
                <w:numId w:val="24"/>
              </w:numPr>
              <w:tabs>
                <w:tab w:val="clear" w:pos="1077"/>
                <w:tab w:val="num" w:pos="748"/>
              </w:tabs>
              <w:autoSpaceDE w:val="0"/>
              <w:autoSpaceDN w:val="0"/>
              <w:adjustRightInd w:val="0"/>
              <w:ind w:left="748" w:hanging="187"/>
              <w:jc w:val="both"/>
              <w:rPr>
                <w:b w:val="0"/>
                <w:sz w:val="22"/>
                <w:szCs w:val="22"/>
              </w:rPr>
            </w:pPr>
            <w:r w:rsidRPr="00571B25">
              <w:rPr>
                <w:b w:val="0"/>
                <w:color w:val="000000"/>
                <w:sz w:val="22"/>
                <w:szCs w:val="22"/>
                <w:lang w:eastAsia="en-US"/>
              </w:rPr>
              <w:t>Создание торговых марок и брэндов рыбо</w:t>
            </w:r>
            <w:r w:rsidR="00966940">
              <w:rPr>
                <w:b w:val="0"/>
                <w:color w:val="000000"/>
                <w:sz w:val="22"/>
                <w:szCs w:val="22"/>
                <w:lang w:eastAsia="en-US"/>
              </w:rPr>
              <w:t>добывающей и</w:t>
            </w:r>
            <w:r w:rsidRPr="00571B25">
              <w:rPr>
                <w:b w:val="0"/>
                <w:color w:val="000000"/>
                <w:sz w:val="22"/>
                <w:szCs w:val="22"/>
                <w:lang w:eastAsia="en-US"/>
              </w:rPr>
              <w:t xml:space="preserve"> </w:t>
            </w:r>
            <w:r w:rsidR="00966940" w:rsidRPr="00F017D5">
              <w:rPr>
                <w:b w:val="0"/>
                <w:sz w:val="22"/>
                <w:szCs w:val="22"/>
              </w:rPr>
              <w:t xml:space="preserve">рыбоперерабатывающей </w:t>
            </w:r>
            <w:r w:rsidRPr="00571B25">
              <w:rPr>
                <w:b w:val="0"/>
                <w:color w:val="000000"/>
                <w:sz w:val="22"/>
                <w:szCs w:val="22"/>
                <w:lang w:eastAsia="en-US"/>
              </w:rPr>
              <w:t>промышленности</w:t>
            </w:r>
          </w:p>
          <w:p w:rsidR="007158F0" w:rsidRPr="00F017D5" w:rsidRDefault="007158F0" w:rsidP="00DD7F43">
            <w:pPr>
              <w:widowControl w:val="0"/>
              <w:numPr>
                <w:ilvl w:val="0"/>
                <w:numId w:val="24"/>
              </w:numPr>
              <w:tabs>
                <w:tab w:val="clear" w:pos="1077"/>
                <w:tab w:val="num" w:pos="748"/>
              </w:tabs>
              <w:autoSpaceDE w:val="0"/>
              <w:autoSpaceDN w:val="0"/>
              <w:adjustRightInd w:val="0"/>
              <w:ind w:left="748" w:hanging="187"/>
              <w:jc w:val="both"/>
              <w:rPr>
                <w:b w:val="0"/>
                <w:sz w:val="22"/>
                <w:szCs w:val="22"/>
              </w:rPr>
            </w:pPr>
            <w:r w:rsidRPr="00F017D5">
              <w:rPr>
                <w:b w:val="0"/>
                <w:sz w:val="22"/>
                <w:szCs w:val="22"/>
              </w:rPr>
              <w:t xml:space="preserve">Создание  сетей сбыта  рыбной продукции в </w:t>
            </w:r>
            <w:r w:rsidR="00BD1DDF">
              <w:rPr>
                <w:b w:val="0"/>
                <w:sz w:val="22"/>
                <w:szCs w:val="22"/>
              </w:rPr>
              <w:t>России</w:t>
            </w:r>
            <w:r w:rsidRPr="00F017D5">
              <w:rPr>
                <w:b w:val="0"/>
                <w:sz w:val="22"/>
                <w:szCs w:val="22"/>
              </w:rPr>
              <w:t xml:space="preserve"> и за рубежом и разработка логистических маршрутов</w:t>
            </w:r>
          </w:p>
          <w:p w:rsidR="007158F0" w:rsidRPr="00F017D5" w:rsidRDefault="007158F0" w:rsidP="00DD7F43">
            <w:pPr>
              <w:widowControl w:val="0"/>
              <w:numPr>
                <w:ilvl w:val="0"/>
                <w:numId w:val="24"/>
              </w:numPr>
              <w:tabs>
                <w:tab w:val="clear" w:pos="1077"/>
                <w:tab w:val="num" w:pos="748"/>
              </w:tabs>
              <w:autoSpaceDE w:val="0"/>
              <w:autoSpaceDN w:val="0"/>
              <w:adjustRightInd w:val="0"/>
              <w:ind w:left="748" w:hanging="187"/>
              <w:jc w:val="both"/>
              <w:rPr>
                <w:b w:val="0"/>
                <w:sz w:val="22"/>
                <w:szCs w:val="22"/>
              </w:rPr>
            </w:pPr>
            <w:r w:rsidRPr="00F017D5">
              <w:rPr>
                <w:b w:val="0"/>
                <w:sz w:val="22"/>
                <w:szCs w:val="22"/>
              </w:rPr>
              <w:t>Создание  нефтеперерабатывающего завода</w:t>
            </w:r>
          </w:p>
          <w:p w:rsidR="007158F0" w:rsidRPr="00F017D5" w:rsidRDefault="007158F0" w:rsidP="00DD7F43">
            <w:pPr>
              <w:widowControl w:val="0"/>
              <w:numPr>
                <w:ilvl w:val="0"/>
                <w:numId w:val="24"/>
              </w:numPr>
              <w:tabs>
                <w:tab w:val="clear" w:pos="1077"/>
                <w:tab w:val="num" w:pos="748"/>
              </w:tabs>
              <w:autoSpaceDE w:val="0"/>
              <w:autoSpaceDN w:val="0"/>
              <w:adjustRightInd w:val="0"/>
              <w:ind w:left="748" w:hanging="187"/>
              <w:jc w:val="both"/>
              <w:rPr>
                <w:b w:val="0"/>
                <w:sz w:val="22"/>
                <w:szCs w:val="22"/>
              </w:rPr>
            </w:pPr>
            <w:r w:rsidRPr="00F017D5">
              <w:rPr>
                <w:b w:val="0"/>
                <w:sz w:val="22"/>
                <w:szCs w:val="22"/>
              </w:rPr>
              <w:t>Развитие государственной и коммерческой  систем отраслевой подготовки кадров</w:t>
            </w:r>
          </w:p>
          <w:p w:rsidR="007158F0" w:rsidRPr="00F017D5" w:rsidRDefault="007158F0" w:rsidP="004F0463">
            <w:pPr>
              <w:tabs>
                <w:tab w:val="num" w:pos="561"/>
              </w:tabs>
              <w:rPr>
                <w:b w:val="0"/>
                <w:sz w:val="22"/>
                <w:szCs w:val="22"/>
              </w:rPr>
            </w:pPr>
          </w:p>
          <w:p w:rsidR="007158F0" w:rsidRPr="00F017D5" w:rsidRDefault="007158F0" w:rsidP="00B81E5A">
            <w:pPr>
              <w:tabs>
                <w:tab w:val="num" w:pos="187"/>
              </w:tabs>
              <w:ind w:left="187"/>
              <w:jc w:val="both"/>
              <w:rPr>
                <w:b w:val="0"/>
                <w:sz w:val="22"/>
                <w:szCs w:val="22"/>
              </w:rPr>
            </w:pPr>
            <w:r w:rsidRPr="00F017D5">
              <w:rPr>
                <w:b w:val="0"/>
                <w:sz w:val="22"/>
                <w:szCs w:val="22"/>
              </w:rPr>
              <w:t xml:space="preserve">Все возможности роста  усиливают рыночные позиции и обеспечивают повышение устойчивости развития  </w:t>
            </w:r>
            <w:r w:rsidR="00913DC3">
              <w:rPr>
                <w:b w:val="0"/>
                <w:sz w:val="22"/>
                <w:szCs w:val="22"/>
              </w:rPr>
              <w:t>РПК</w:t>
            </w:r>
            <w:r w:rsidRPr="00F017D5">
              <w:rPr>
                <w:b w:val="0"/>
                <w:sz w:val="22"/>
                <w:szCs w:val="22"/>
              </w:rPr>
              <w:t xml:space="preserve"> Камчатского края.</w:t>
            </w:r>
          </w:p>
        </w:tc>
        <w:tc>
          <w:tcPr>
            <w:cnfStyle w:val="000100000000" w:firstRow="0" w:lastRow="0" w:firstColumn="0" w:lastColumn="1" w:oddVBand="0" w:evenVBand="0" w:oddHBand="0" w:evenHBand="0" w:firstRowFirstColumn="0" w:firstRowLastColumn="0" w:lastRowFirstColumn="0" w:lastRowLastColumn="0"/>
            <w:tcW w:w="4680" w:type="dxa"/>
          </w:tcPr>
          <w:p w:rsidR="007158F0" w:rsidRPr="0017155F" w:rsidRDefault="007158F0" w:rsidP="00DD0EB0">
            <w:pPr>
              <w:pStyle w:val="af5"/>
              <w:rPr>
                <w:b/>
              </w:rPr>
            </w:pPr>
            <w:r w:rsidRPr="0017155F">
              <w:rPr>
                <w:b/>
              </w:rPr>
              <w:t>Минимизация  слабых сторон и угроз может быть осуществлен</w:t>
            </w:r>
            <w:r w:rsidR="00DD0EB0">
              <w:rPr>
                <w:b/>
              </w:rPr>
              <w:t>а</w:t>
            </w:r>
            <w:r w:rsidRPr="0017155F">
              <w:rPr>
                <w:b/>
              </w:rPr>
              <w:t xml:space="preserve">  посредством: </w:t>
            </w:r>
          </w:p>
          <w:p w:rsidR="007158F0" w:rsidRPr="00F017D5" w:rsidRDefault="007B4822" w:rsidP="00DD0EB0">
            <w:pPr>
              <w:pStyle w:val="af5"/>
            </w:pPr>
            <w:r w:rsidRPr="00F017D5">
              <w:t xml:space="preserve">1. </w:t>
            </w:r>
            <w:r w:rsidR="007158F0" w:rsidRPr="00F017D5">
              <w:t xml:space="preserve">Создания в крае   новых экономических механизмов: </w:t>
            </w:r>
          </w:p>
          <w:p w:rsidR="00B32379" w:rsidRPr="00F017D5" w:rsidRDefault="007B4822" w:rsidP="00DD0EB0">
            <w:pPr>
              <w:pStyle w:val="af5"/>
            </w:pPr>
            <w:r w:rsidRPr="00F017D5">
              <w:t xml:space="preserve">- </w:t>
            </w:r>
            <w:r w:rsidR="007158F0" w:rsidRPr="00F017D5">
              <w:t>особой экономической зоны «Авача» и собственной финансовой инфраструктуры (инвестиционных  и лизинговых компаний)</w:t>
            </w:r>
            <w:r w:rsidR="0013790E" w:rsidRPr="00F017D5">
              <w:t>;</w:t>
            </w:r>
          </w:p>
          <w:p w:rsidR="007158F0" w:rsidRPr="00F017D5" w:rsidRDefault="0013790E" w:rsidP="00DD0EB0">
            <w:pPr>
              <w:pStyle w:val="af5"/>
            </w:pPr>
            <w:r w:rsidRPr="00F017D5">
              <w:t xml:space="preserve">- </w:t>
            </w:r>
            <w:r w:rsidR="007158F0" w:rsidRPr="00F017D5">
              <w:t xml:space="preserve">продвижения инвестиционных проектов развития </w:t>
            </w:r>
            <w:r w:rsidR="00913DC3">
              <w:t>РПК</w:t>
            </w:r>
            <w:r w:rsidR="007158F0" w:rsidRPr="00F017D5">
              <w:t xml:space="preserve"> на внешние и внутренние инвестиционные рынки</w:t>
            </w:r>
            <w:r w:rsidRPr="00F017D5">
              <w:t>.</w:t>
            </w:r>
            <w:r w:rsidR="007158F0" w:rsidRPr="00F017D5">
              <w:t xml:space="preserve"> </w:t>
            </w:r>
          </w:p>
          <w:p w:rsidR="007158F0" w:rsidRPr="00F017D5" w:rsidRDefault="0013790E" w:rsidP="00DD0EB0">
            <w:pPr>
              <w:pStyle w:val="af5"/>
            </w:pPr>
            <w:r w:rsidRPr="00F017D5">
              <w:t xml:space="preserve">2. </w:t>
            </w:r>
            <w:r w:rsidR="007158F0" w:rsidRPr="00F017D5">
              <w:t xml:space="preserve">Развитие базовых кластеров </w:t>
            </w:r>
            <w:r w:rsidR="00913DC3">
              <w:t>РПК</w:t>
            </w:r>
            <w:r w:rsidR="007158F0" w:rsidRPr="00F017D5">
              <w:t xml:space="preserve"> на основе стратегических инновационных проектов:</w:t>
            </w:r>
          </w:p>
          <w:p w:rsidR="007158F0" w:rsidRPr="00F017D5" w:rsidRDefault="00590656" w:rsidP="00DD0EB0">
            <w:pPr>
              <w:pStyle w:val="af5"/>
            </w:pPr>
            <w:r w:rsidRPr="00F017D5">
              <w:t xml:space="preserve">- </w:t>
            </w:r>
            <w:r w:rsidR="007158F0" w:rsidRPr="00F017D5">
              <w:t>порт</w:t>
            </w:r>
            <w:r w:rsidR="008F5A56">
              <w:t>ово - логистического  кластера</w:t>
            </w:r>
            <w:r w:rsidRPr="00F017D5">
              <w:t>;</w:t>
            </w:r>
          </w:p>
          <w:p w:rsidR="007158F0" w:rsidRPr="00F017D5" w:rsidRDefault="00590656" w:rsidP="00DD0EB0">
            <w:pPr>
              <w:pStyle w:val="af5"/>
            </w:pPr>
            <w:r w:rsidRPr="00F017D5">
              <w:t xml:space="preserve">- </w:t>
            </w:r>
            <w:r w:rsidR="00A86B7C" w:rsidRPr="00E85B34">
              <w:t>рыбоперерабатывающего</w:t>
            </w:r>
            <w:r w:rsidR="00A86B7C">
              <w:t xml:space="preserve"> кластера</w:t>
            </w:r>
            <w:r w:rsidRPr="00F017D5">
              <w:t>;</w:t>
            </w:r>
          </w:p>
          <w:p w:rsidR="007158F0" w:rsidRPr="00F017D5" w:rsidRDefault="00590656" w:rsidP="00DD0EB0">
            <w:pPr>
              <w:pStyle w:val="af5"/>
            </w:pPr>
            <w:r w:rsidRPr="00F017D5">
              <w:t xml:space="preserve">- </w:t>
            </w:r>
            <w:r w:rsidR="00DB765A" w:rsidRPr="00F017D5">
              <w:t>воспроизводственного</w:t>
            </w:r>
            <w:r w:rsidR="00A86B7C">
              <w:t xml:space="preserve"> кластера</w:t>
            </w:r>
            <w:r w:rsidR="00DB765A" w:rsidRPr="00F017D5">
              <w:t>.</w:t>
            </w:r>
          </w:p>
          <w:p w:rsidR="007158F0" w:rsidRPr="00F017D5" w:rsidRDefault="00055A5E" w:rsidP="00DD0EB0">
            <w:pPr>
              <w:pStyle w:val="af5"/>
            </w:pPr>
            <w:r w:rsidRPr="00F017D5">
              <w:t>3</w:t>
            </w:r>
            <w:r w:rsidR="00590656" w:rsidRPr="00F017D5">
              <w:t xml:space="preserve">. </w:t>
            </w:r>
            <w:r w:rsidR="007158F0" w:rsidRPr="00F017D5">
              <w:t xml:space="preserve">Применения новых стратегий диверсификации </w:t>
            </w:r>
            <w:r w:rsidR="00913DC3">
              <w:t>РПК</w:t>
            </w:r>
            <w:r w:rsidR="007158F0" w:rsidRPr="00F017D5">
              <w:t>, обеспечивающих приток прибыл</w:t>
            </w:r>
            <w:r w:rsidR="00A86B7C">
              <w:t>и</w:t>
            </w:r>
            <w:r w:rsidR="007158F0" w:rsidRPr="00F017D5">
              <w:t xml:space="preserve"> в периоды спадов добычи </w:t>
            </w:r>
            <w:r w:rsidR="004A7E91">
              <w:t>водных биоресурсов</w:t>
            </w:r>
            <w:r w:rsidR="00590656" w:rsidRPr="00F017D5">
              <w:t>.</w:t>
            </w:r>
            <w:r w:rsidR="007158F0" w:rsidRPr="00F017D5">
              <w:t xml:space="preserve"> </w:t>
            </w:r>
          </w:p>
          <w:p w:rsidR="007158F0" w:rsidRPr="00F017D5" w:rsidRDefault="00055A5E" w:rsidP="00DD0EB0">
            <w:pPr>
              <w:pStyle w:val="af5"/>
            </w:pPr>
            <w:r w:rsidRPr="00F017D5">
              <w:t>4</w:t>
            </w:r>
            <w:r w:rsidR="00590656" w:rsidRPr="00F017D5">
              <w:t xml:space="preserve">. </w:t>
            </w:r>
            <w:r w:rsidR="007158F0" w:rsidRPr="00F017D5">
              <w:t xml:space="preserve">Применения политики реинвестирования прибыли, что существенно повысит рентабельность и устойчивость развития </w:t>
            </w:r>
            <w:r w:rsidR="00913DC3">
              <w:t>РПК</w:t>
            </w:r>
            <w:r w:rsidR="00590656" w:rsidRPr="00F017D5">
              <w:t>.</w:t>
            </w:r>
          </w:p>
          <w:p w:rsidR="007158F0" w:rsidRPr="00F017D5" w:rsidRDefault="00055A5E" w:rsidP="00DD0EB0">
            <w:pPr>
              <w:pStyle w:val="af5"/>
            </w:pPr>
            <w:r w:rsidRPr="00F017D5">
              <w:t>5</w:t>
            </w:r>
            <w:r w:rsidR="00590656" w:rsidRPr="00F017D5">
              <w:t xml:space="preserve">. </w:t>
            </w:r>
            <w:r w:rsidR="00C97A99">
              <w:t>Совершенствование</w:t>
            </w:r>
            <w:r w:rsidR="007158F0" w:rsidRPr="00F017D5">
              <w:t xml:space="preserve"> правовой базы развития </w:t>
            </w:r>
            <w:r w:rsidR="00913DC3">
              <w:t>РПК</w:t>
            </w:r>
            <w:r w:rsidR="007158F0" w:rsidRPr="00F017D5">
              <w:t xml:space="preserve"> Камчатского края в целях обеспечения реализации главной стратегии развития </w:t>
            </w:r>
            <w:r w:rsidR="00913DC3">
              <w:t>РПК</w:t>
            </w:r>
            <w:r w:rsidR="007158F0" w:rsidRPr="00F017D5">
              <w:t xml:space="preserve"> Камчатского края</w:t>
            </w:r>
          </w:p>
        </w:tc>
      </w:tr>
    </w:tbl>
    <w:p w:rsidR="007158F0" w:rsidRPr="00EB46FE" w:rsidRDefault="007158F0" w:rsidP="007158F0">
      <w:pPr>
        <w:rPr>
          <w:sz w:val="28"/>
          <w:szCs w:val="28"/>
        </w:rPr>
      </w:pPr>
    </w:p>
    <w:bookmarkEnd w:id="15"/>
    <w:bookmarkEnd w:id="16"/>
    <w:p w:rsidR="00133DAD" w:rsidRPr="00B840EE" w:rsidRDefault="00133DAD" w:rsidP="00C97A99">
      <w:pPr>
        <w:pStyle w:val="a7"/>
        <w:jc w:val="both"/>
        <w:rPr>
          <w:sz w:val="28"/>
          <w:szCs w:val="28"/>
        </w:rPr>
      </w:pPr>
      <w:r w:rsidRPr="00B840EE">
        <w:rPr>
          <w:sz w:val="28"/>
          <w:szCs w:val="28"/>
        </w:rPr>
        <w:t xml:space="preserve">В качестве наиболее значимых и ключевых выделяются четыре главные  угрозы развитию </w:t>
      </w:r>
      <w:r w:rsidR="00913DC3" w:rsidRPr="00B840EE">
        <w:rPr>
          <w:sz w:val="28"/>
          <w:szCs w:val="28"/>
        </w:rPr>
        <w:t>РПК</w:t>
      </w:r>
      <w:r w:rsidRPr="00B840EE">
        <w:rPr>
          <w:sz w:val="28"/>
          <w:szCs w:val="28"/>
        </w:rPr>
        <w:t>:</w:t>
      </w:r>
    </w:p>
    <w:p w:rsidR="00133DAD" w:rsidRPr="00B840EE" w:rsidRDefault="00133DAD" w:rsidP="00A83978">
      <w:pPr>
        <w:pStyle w:val="a7"/>
        <w:widowControl w:val="0"/>
        <w:numPr>
          <w:ilvl w:val="0"/>
          <w:numId w:val="5"/>
        </w:numPr>
        <w:tabs>
          <w:tab w:val="clear" w:pos="1429"/>
          <w:tab w:val="num" w:pos="1080"/>
        </w:tabs>
        <w:autoSpaceDE w:val="0"/>
        <w:autoSpaceDN w:val="0"/>
        <w:adjustRightInd w:val="0"/>
        <w:ind w:hanging="709"/>
        <w:jc w:val="both"/>
        <w:rPr>
          <w:sz w:val="28"/>
          <w:szCs w:val="28"/>
        </w:rPr>
      </w:pPr>
      <w:r w:rsidRPr="00B840EE">
        <w:rPr>
          <w:sz w:val="28"/>
          <w:szCs w:val="28"/>
        </w:rPr>
        <w:t>Падение конкурентоспособности, экономической эффективности и инвестиционной привлекательности;</w:t>
      </w:r>
    </w:p>
    <w:p w:rsidR="00133DAD" w:rsidRPr="00B840EE" w:rsidRDefault="00EF5388" w:rsidP="00A83978">
      <w:pPr>
        <w:pStyle w:val="a7"/>
        <w:widowControl w:val="0"/>
        <w:numPr>
          <w:ilvl w:val="0"/>
          <w:numId w:val="5"/>
        </w:numPr>
        <w:tabs>
          <w:tab w:val="clear" w:pos="1429"/>
          <w:tab w:val="num" w:pos="1080"/>
        </w:tabs>
        <w:autoSpaceDE w:val="0"/>
        <w:autoSpaceDN w:val="0"/>
        <w:adjustRightInd w:val="0"/>
        <w:ind w:hanging="709"/>
        <w:jc w:val="both"/>
        <w:rPr>
          <w:sz w:val="28"/>
          <w:szCs w:val="28"/>
        </w:rPr>
      </w:pPr>
      <w:r w:rsidRPr="00B840EE">
        <w:rPr>
          <w:sz w:val="28"/>
          <w:szCs w:val="28"/>
        </w:rPr>
        <w:t>О</w:t>
      </w:r>
      <w:r w:rsidR="00133DAD" w:rsidRPr="00B840EE">
        <w:rPr>
          <w:sz w:val="28"/>
          <w:szCs w:val="28"/>
        </w:rPr>
        <w:t xml:space="preserve">стрый дефицит инновационных подходов к решению  проблем развития </w:t>
      </w:r>
      <w:r w:rsidR="00913DC3" w:rsidRPr="00B840EE">
        <w:rPr>
          <w:sz w:val="28"/>
          <w:szCs w:val="28"/>
        </w:rPr>
        <w:t>РПК</w:t>
      </w:r>
      <w:r w:rsidR="00133DAD" w:rsidRPr="00B840EE">
        <w:rPr>
          <w:sz w:val="28"/>
          <w:szCs w:val="28"/>
        </w:rPr>
        <w:t>;</w:t>
      </w:r>
    </w:p>
    <w:p w:rsidR="00133DAD" w:rsidRPr="00B840EE" w:rsidRDefault="00133DAD" w:rsidP="00A83978">
      <w:pPr>
        <w:pStyle w:val="a7"/>
        <w:widowControl w:val="0"/>
        <w:numPr>
          <w:ilvl w:val="0"/>
          <w:numId w:val="5"/>
        </w:numPr>
        <w:tabs>
          <w:tab w:val="clear" w:pos="1429"/>
          <w:tab w:val="num" w:pos="1080"/>
        </w:tabs>
        <w:autoSpaceDE w:val="0"/>
        <w:autoSpaceDN w:val="0"/>
        <w:adjustRightInd w:val="0"/>
        <w:ind w:hanging="709"/>
        <w:rPr>
          <w:sz w:val="28"/>
          <w:szCs w:val="28"/>
        </w:rPr>
      </w:pPr>
      <w:r w:rsidRPr="00B840EE">
        <w:rPr>
          <w:sz w:val="28"/>
          <w:szCs w:val="28"/>
        </w:rPr>
        <w:t xml:space="preserve">Сокращение  запасов </w:t>
      </w:r>
      <w:r w:rsidR="004A7E91" w:rsidRPr="00B840EE">
        <w:rPr>
          <w:sz w:val="28"/>
          <w:szCs w:val="28"/>
        </w:rPr>
        <w:t>водных биоресурсов</w:t>
      </w:r>
      <w:r w:rsidRPr="00B840EE">
        <w:rPr>
          <w:sz w:val="28"/>
          <w:szCs w:val="28"/>
        </w:rPr>
        <w:t xml:space="preserve"> по отношению  к мощности флота;</w:t>
      </w:r>
    </w:p>
    <w:p w:rsidR="00133DAD" w:rsidRPr="00B840EE" w:rsidRDefault="00133DAD" w:rsidP="00A83978">
      <w:pPr>
        <w:pStyle w:val="a7"/>
        <w:widowControl w:val="0"/>
        <w:numPr>
          <w:ilvl w:val="0"/>
          <w:numId w:val="5"/>
        </w:numPr>
        <w:tabs>
          <w:tab w:val="clear" w:pos="1429"/>
          <w:tab w:val="num" w:pos="1080"/>
        </w:tabs>
        <w:autoSpaceDE w:val="0"/>
        <w:autoSpaceDN w:val="0"/>
        <w:adjustRightInd w:val="0"/>
        <w:ind w:hanging="709"/>
        <w:rPr>
          <w:sz w:val="28"/>
          <w:szCs w:val="28"/>
        </w:rPr>
      </w:pPr>
      <w:r w:rsidRPr="00B840EE">
        <w:rPr>
          <w:sz w:val="28"/>
          <w:szCs w:val="28"/>
        </w:rPr>
        <w:t>Природные чрезвычайные ситуации.</w:t>
      </w:r>
    </w:p>
    <w:p w:rsidR="00133DAD" w:rsidRPr="00B840EE" w:rsidRDefault="00133DAD" w:rsidP="00EE3E5A">
      <w:pPr>
        <w:pStyle w:val="a7"/>
        <w:jc w:val="both"/>
        <w:rPr>
          <w:sz w:val="28"/>
          <w:szCs w:val="28"/>
        </w:rPr>
      </w:pPr>
      <w:r w:rsidRPr="00B840EE">
        <w:rPr>
          <w:b/>
          <w:sz w:val="28"/>
          <w:szCs w:val="28"/>
        </w:rPr>
        <w:t xml:space="preserve"> </w:t>
      </w:r>
      <w:r w:rsidRPr="00B840EE">
        <w:rPr>
          <w:sz w:val="28"/>
          <w:szCs w:val="28"/>
        </w:rPr>
        <w:t xml:space="preserve">В свою очередь каждая из этих угроз включает ряд других, которые ведут </w:t>
      </w:r>
      <w:r w:rsidR="00913DC3" w:rsidRPr="00B840EE">
        <w:rPr>
          <w:sz w:val="28"/>
          <w:szCs w:val="28"/>
        </w:rPr>
        <w:t>РПК</w:t>
      </w:r>
      <w:r w:rsidRPr="00B840EE">
        <w:rPr>
          <w:sz w:val="28"/>
          <w:szCs w:val="28"/>
        </w:rPr>
        <w:t xml:space="preserve"> к кризису.</w:t>
      </w:r>
    </w:p>
    <w:p w:rsidR="00133DAD" w:rsidRPr="00B840EE" w:rsidRDefault="00EE3E5A" w:rsidP="00133DAD">
      <w:pPr>
        <w:pStyle w:val="a7"/>
        <w:jc w:val="both"/>
        <w:rPr>
          <w:sz w:val="28"/>
          <w:szCs w:val="28"/>
        </w:rPr>
      </w:pPr>
      <w:r w:rsidRPr="00B840EE">
        <w:rPr>
          <w:sz w:val="28"/>
          <w:szCs w:val="28"/>
        </w:rPr>
        <w:t>Перечисленные</w:t>
      </w:r>
      <w:r w:rsidR="00133DAD" w:rsidRPr="00B840EE">
        <w:rPr>
          <w:sz w:val="28"/>
          <w:szCs w:val="28"/>
        </w:rPr>
        <w:t xml:space="preserve"> угрозы обобщают все  остальные негативные факторы и определяют будущее </w:t>
      </w:r>
      <w:r w:rsidR="00913DC3" w:rsidRPr="00B840EE">
        <w:rPr>
          <w:sz w:val="28"/>
          <w:szCs w:val="28"/>
        </w:rPr>
        <w:t>РПК</w:t>
      </w:r>
      <w:r w:rsidR="00133DAD" w:rsidRPr="00B840EE">
        <w:rPr>
          <w:sz w:val="28"/>
          <w:szCs w:val="28"/>
        </w:rPr>
        <w:t xml:space="preserve"> Камчатского края. Понимание структуры угроз и стратегий противодействия им является залогом успешного решения проблем развития </w:t>
      </w:r>
      <w:r w:rsidR="00913DC3" w:rsidRPr="00B840EE">
        <w:rPr>
          <w:sz w:val="28"/>
          <w:szCs w:val="28"/>
        </w:rPr>
        <w:t>РПК</w:t>
      </w:r>
      <w:r w:rsidR="00133DAD" w:rsidRPr="00B840EE">
        <w:rPr>
          <w:sz w:val="28"/>
          <w:szCs w:val="28"/>
        </w:rPr>
        <w:t>.</w:t>
      </w:r>
    </w:p>
    <w:p w:rsidR="00133DAD" w:rsidRPr="00B840EE" w:rsidRDefault="00133DAD" w:rsidP="00133DAD">
      <w:pPr>
        <w:pStyle w:val="a7"/>
        <w:jc w:val="both"/>
        <w:rPr>
          <w:sz w:val="28"/>
          <w:szCs w:val="28"/>
        </w:rPr>
      </w:pPr>
      <w:r w:rsidRPr="00B840EE">
        <w:rPr>
          <w:sz w:val="28"/>
          <w:szCs w:val="28"/>
        </w:rPr>
        <w:t xml:space="preserve">Среди данных угроз наиболее опасными являются  падение конкурентоспособности </w:t>
      </w:r>
      <w:r w:rsidR="00913DC3" w:rsidRPr="00B840EE">
        <w:rPr>
          <w:sz w:val="28"/>
          <w:szCs w:val="28"/>
        </w:rPr>
        <w:t>РПК</w:t>
      </w:r>
      <w:r w:rsidRPr="00B840EE">
        <w:rPr>
          <w:sz w:val="28"/>
          <w:szCs w:val="28"/>
        </w:rPr>
        <w:t xml:space="preserve"> и дефицит инновационных подходов, так как в неконкурентоспособную </w:t>
      </w:r>
      <w:r w:rsidR="00913DC3" w:rsidRPr="00B840EE">
        <w:rPr>
          <w:sz w:val="28"/>
          <w:szCs w:val="28"/>
        </w:rPr>
        <w:t>РПК</w:t>
      </w:r>
      <w:r w:rsidRPr="00B840EE">
        <w:rPr>
          <w:sz w:val="28"/>
          <w:szCs w:val="28"/>
        </w:rPr>
        <w:t xml:space="preserve"> инвестиции вкладываться не будут, равно как и без инновационных подходов </w:t>
      </w:r>
      <w:r w:rsidR="00913DC3" w:rsidRPr="00B840EE">
        <w:rPr>
          <w:sz w:val="28"/>
          <w:szCs w:val="28"/>
        </w:rPr>
        <w:t>РПК</w:t>
      </w:r>
      <w:r w:rsidRPr="00B840EE">
        <w:rPr>
          <w:sz w:val="28"/>
          <w:szCs w:val="28"/>
        </w:rPr>
        <w:t xml:space="preserve"> будет разрушаться эволюционным путем.</w:t>
      </w:r>
    </w:p>
    <w:p w:rsidR="00133DAD" w:rsidRPr="00B840EE" w:rsidRDefault="00133DAD" w:rsidP="00DB765A">
      <w:pPr>
        <w:pStyle w:val="a7"/>
        <w:jc w:val="both"/>
        <w:rPr>
          <w:sz w:val="28"/>
          <w:szCs w:val="28"/>
        </w:rPr>
      </w:pPr>
      <w:r w:rsidRPr="00B840EE">
        <w:rPr>
          <w:sz w:val="28"/>
          <w:szCs w:val="28"/>
        </w:rPr>
        <w:t xml:space="preserve"> </w:t>
      </w:r>
      <w:r w:rsidR="00D56336" w:rsidRPr="00B840EE">
        <w:rPr>
          <w:sz w:val="28"/>
          <w:szCs w:val="28"/>
        </w:rPr>
        <w:t>С</w:t>
      </w:r>
      <w:r w:rsidRPr="00B840EE">
        <w:rPr>
          <w:sz w:val="28"/>
          <w:szCs w:val="28"/>
        </w:rPr>
        <w:t xml:space="preserve">ильные стороны при существующем состоянии </w:t>
      </w:r>
      <w:r w:rsidR="00913DC3" w:rsidRPr="00B840EE">
        <w:rPr>
          <w:sz w:val="28"/>
          <w:szCs w:val="28"/>
        </w:rPr>
        <w:t>РПК</w:t>
      </w:r>
      <w:r w:rsidRPr="00B840EE">
        <w:rPr>
          <w:sz w:val="28"/>
          <w:szCs w:val="28"/>
        </w:rPr>
        <w:t xml:space="preserve"> не позволяют обеспечить выход е</w:t>
      </w:r>
      <w:r w:rsidR="00D56336" w:rsidRPr="00B840EE">
        <w:rPr>
          <w:sz w:val="28"/>
          <w:szCs w:val="28"/>
        </w:rPr>
        <w:t>го</w:t>
      </w:r>
      <w:r w:rsidRPr="00B840EE">
        <w:rPr>
          <w:sz w:val="28"/>
          <w:szCs w:val="28"/>
        </w:rPr>
        <w:t xml:space="preserve"> из кризиса, а слабые стороны по существу делают </w:t>
      </w:r>
      <w:r w:rsidR="00913DC3" w:rsidRPr="00B840EE">
        <w:rPr>
          <w:sz w:val="28"/>
          <w:szCs w:val="28"/>
        </w:rPr>
        <w:t>РПК</w:t>
      </w:r>
      <w:r w:rsidRPr="00B840EE">
        <w:rPr>
          <w:sz w:val="28"/>
          <w:szCs w:val="28"/>
        </w:rPr>
        <w:t xml:space="preserve"> бесперспективн</w:t>
      </w:r>
      <w:r w:rsidR="00D56336" w:rsidRPr="00B840EE">
        <w:rPr>
          <w:sz w:val="28"/>
          <w:szCs w:val="28"/>
        </w:rPr>
        <w:t>ым</w:t>
      </w:r>
      <w:r w:rsidRPr="00B840EE">
        <w:rPr>
          <w:sz w:val="28"/>
          <w:szCs w:val="28"/>
        </w:rPr>
        <w:t>, если не будут проведены стратегические изменения</w:t>
      </w:r>
      <w:r w:rsidR="00D56336" w:rsidRPr="00B840EE">
        <w:rPr>
          <w:sz w:val="28"/>
          <w:szCs w:val="28"/>
        </w:rPr>
        <w:t>.</w:t>
      </w:r>
    </w:p>
    <w:p w:rsidR="00133DAD" w:rsidRPr="00B840EE" w:rsidRDefault="00133DAD" w:rsidP="00133DAD">
      <w:pPr>
        <w:pStyle w:val="a7"/>
        <w:jc w:val="both"/>
        <w:rPr>
          <w:sz w:val="28"/>
          <w:szCs w:val="28"/>
        </w:rPr>
      </w:pPr>
      <w:r w:rsidRPr="00B840EE">
        <w:rPr>
          <w:sz w:val="28"/>
          <w:szCs w:val="28"/>
        </w:rPr>
        <w:t xml:space="preserve">Слабые стороны </w:t>
      </w:r>
      <w:r w:rsidR="00913DC3" w:rsidRPr="00B840EE">
        <w:rPr>
          <w:sz w:val="28"/>
          <w:szCs w:val="28"/>
        </w:rPr>
        <w:t>РПК</w:t>
      </w:r>
      <w:r w:rsidRPr="00B840EE">
        <w:rPr>
          <w:sz w:val="28"/>
          <w:szCs w:val="28"/>
        </w:rPr>
        <w:t xml:space="preserve"> Камчатского края в огромной степени доминируют над ее сильными сторонами. Последние не в состоянии компенсировать действие ни одного из негативных факторов и могут лишь частично и временно ослабить их действие.</w:t>
      </w:r>
    </w:p>
    <w:p w:rsidR="00133DAD" w:rsidRPr="00B840EE" w:rsidRDefault="00133DAD" w:rsidP="00E85B34">
      <w:pPr>
        <w:pStyle w:val="a7"/>
        <w:jc w:val="both"/>
        <w:rPr>
          <w:sz w:val="28"/>
          <w:szCs w:val="28"/>
        </w:rPr>
      </w:pPr>
      <w:r w:rsidRPr="00B840EE">
        <w:rPr>
          <w:sz w:val="28"/>
          <w:szCs w:val="28"/>
        </w:rPr>
        <w:t xml:space="preserve">Успешное развитие </w:t>
      </w:r>
      <w:r w:rsidR="00913DC3" w:rsidRPr="00B840EE">
        <w:rPr>
          <w:sz w:val="28"/>
          <w:szCs w:val="28"/>
        </w:rPr>
        <w:t>РПК</w:t>
      </w:r>
      <w:r w:rsidRPr="00B840EE">
        <w:rPr>
          <w:sz w:val="28"/>
          <w:szCs w:val="28"/>
        </w:rPr>
        <w:t xml:space="preserve"> Камчатского края и решение комплекса сложных проблем лежит исключительно в плоскости практически неиспользуемых </w:t>
      </w:r>
      <w:r w:rsidR="00DD20DA" w:rsidRPr="00B840EE">
        <w:rPr>
          <w:sz w:val="28"/>
          <w:szCs w:val="28"/>
        </w:rPr>
        <w:t xml:space="preserve">сегодня </w:t>
      </w:r>
      <w:r w:rsidRPr="00B840EE">
        <w:rPr>
          <w:sz w:val="28"/>
          <w:szCs w:val="28"/>
        </w:rPr>
        <w:t>крупных стратегических возможностей.</w:t>
      </w:r>
      <w:r w:rsidR="007B60F7" w:rsidRPr="00B840EE">
        <w:rPr>
          <w:sz w:val="28"/>
          <w:szCs w:val="28"/>
        </w:rPr>
        <w:t xml:space="preserve"> </w:t>
      </w:r>
      <w:r w:rsidRPr="00B840EE">
        <w:rPr>
          <w:sz w:val="28"/>
          <w:szCs w:val="28"/>
        </w:rPr>
        <w:t xml:space="preserve">Сегодня </w:t>
      </w:r>
      <w:r w:rsidR="007B60F7" w:rsidRPr="00B840EE">
        <w:rPr>
          <w:sz w:val="28"/>
          <w:szCs w:val="28"/>
        </w:rPr>
        <w:t xml:space="preserve">необходимо </w:t>
      </w:r>
      <w:r w:rsidRPr="00B840EE">
        <w:rPr>
          <w:sz w:val="28"/>
          <w:szCs w:val="28"/>
        </w:rPr>
        <w:t>радикально изменить существующую стратегию «</w:t>
      </w:r>
      <w:r w:rsidR="00FF0274" w:rsidRPr="00B840EE">
        <w:rPr>
          <w:sz w:val="28"/>
          <w:szCs w:val="28"/>
        </w:rPr>
        <w:t>э</w:t>
      </w:r>
      <w:r w:rsidRPr="00B840EE">
        <w:rPr>
          <w:sz w:val="28"/>
          <w:szCs w:val="28"/>
        </w:rPr>
        <w:t>волюци</w:t>
      </w:r>
      <w:r w:rsidR="00FF0274" w:rsidRPr="00B840EE">
        <w:rPr>
          <w:sz w:val="28"/>
          <w:szCs w:val="28"/>
        </w:rPr>
        <w:t>о</w:t>
      </w:r>
      <w:r w:rsidRPr="00B840EE">
        <w:rPr>
          <w:sz w:val="28"/>
          <w:szCs w:val="28"/>
        </w:rPr>
        <w:t xml:space="preserve">нного» развития </w:t>
      </w:r>
      <w:r w:rsidR="008779FC" w:rsidRPr="00B840EE">
        <w:rPr>
          <w:sz w:val="28"/>
          <w:szCs w:val="28"/>
        </w:rPr>
        <w:t xml:space="preserve">и локальных изменений и перейти </w:t>
      </w:r>
      <w:r w:rsidRPr="00B840EE">
        <w:rPr>
          <w:sz w:val="28"/>
          <w:szCs w:val="28"/>
        </w:rPr>
        <w:t>к сценарию развития</w:t>
      </w:r>
      <w:r w:rsidR="00646867" w:rsidRPr="00B840EE">
        <w:rPr>
          <w:sz w:val="28"/>
          <w:szCs w:val="28"/>
        </w:rPr>
        <w:t>,</w:t>
      </w:r>
      <w:r w:rsidRPr="00B840EE">
        <w:rPr>
          <w:sz w:val="28"/>
          <w:szCs w:val="28"/>
        </w:rPr>
        <w:t xml:space="preserve"> основ</w:t>
      </w:r>
      <w:r w:rsidR="00646867" w:rsidRPr="00B840EE">
        <w:rPr>
          <w:sz w:val="28"/>
          <w:szCs w:val="28"/>
        </w:rPr>
        <w:t>анному на</w:t>
      </w:r>
      <w:r w:rsidRPr="00B840EE">
        <w:rPr>
          <w:sz w:val="28"/>
          <w:szCs w:val="28"/>
        </w:rPr>
        <w:t xml:space="preserve"> инновационной стратегии</w:t>
      </w:r>
      <w:r w:rsidR="00646867" w:rsidRPr="00B840EE">
        <w:rPr>
          <w:sz w:val="28"/>
          <w:szCs w:val="28"/>
        </w:rPr>
        <w:t>,</w:t>
      </w:r>
      <w:r w:rsidRPr="00B840EE">
        <w:rPr>
          <w:sz w:val="28"/>
          <w:szCs w:val="28"/>
        </w:rPr>
        <w:t xml:space="preserve"> системно изменяющей рыночные условия и структуру </w:t>
      </w:r>
      <w:r w:rsidR="00913DC3" w:rsidRPr="00B840EE">
        <w:rPr>
          <w:sz w:val="28"/>
          <w:szCs w:val="28"/>
        </w:rPr>
        <w:t>РПК</w:t>
      </w:r>
      <w:r w:rsidRPr="00B840EE">
        <w:rPr>
          <w:sz w:val="28"/>
          <w:szCs w:val="28"/>
        </w:rPr>
        <w:t>.</w:t>
      </w:r>
      <w:r w:rsidR="00E85B34" w:rsidRPr="00B840EE">
        <w:rPr>
          <w:sz w:val="28"/>
          <w:szCs w:val="28"/>
        </w:rPr>
        <w:t xml:space="preserve"> При этом, ф</w:t>
      </w:r>
      <w:r w:rsidRPr="00B840EE">
        <w:rPr>
          <w:sz w:val="28"/>
          <w:szCs w:val="28"/>
        </w:rPr>
        <w:t xml:space="preserve">ормы воздействия государства на функционирование  </w:t>
      </w:r>
      <w:r w:rsidR="00913DC3" w:rsidRPr="00B840EE">
        <w:rPr>
          <w:sz w:val="28"/>
          <w:szCs w:val="28"/>
        </w:rPr>
        <w:t>РПК</w:t>
      </w:r>
      <w:r w:rsidR="00E85B34" w:rsidRPr="00B840EE">
        <w:rPr>
          <w:sz w:val="28"/>
          <w:szCs w:val="28"/>
        </w:rPr>
        <w:t xml:space="preserve"> должны быть следующие</w:t>
      </w:r>
      <w:r w:rsidRPr="00B840EE">
        <w:rPr>
          <w:sz w:val="28"/>
          <w:szCs w:val="28"/>
        </w:rPr>
        <w:t>:</w:t>
      </w:r>
    </w:p>
    <w:p w:rsidR="00DB765A" w:rsidRPr="00B840EE" w:rsidRDefault="00133DAD" w:rsidP="00133DAD">
      <w:pPr>
        <w:pStyle w:val="a7"/>
        <w:jc w:val="both"/>
        <w:rPr>
          <w:sz w:val="28"/>
          <w:szCs w:val="28"/>
        </w:rPr>
      </w:pPr>
      <w:r w:rsidRPr="00B840EE">
        <w:rPr>
          <w:sz w:val="28"/>
          <w:szCs w:val="28"/>
        </w:rPr>
        <w:t>- поддерж</w:t>
      </w:r>
      <w:r w:rsidR="00646867" w:rsidRPr="00B840EE">
        <w:rPr>
          <w:sz w:val="28"/>
          <w:szCs w:val="28"/>
        </w:rPr>
        <w:t>ка</w:t>
      </w:r>
      <w:r w:rsidRPr="00B840EE">
        <w:rPr>
          <w:sz w:val="28"/>
          <w:szCs w:val="28"/>
        </w:rPr>
        <w:t xml:space="preserve"> развити</w:t>
      </w:r>
      <w:r w:rsidR="00646867" w:rsidRPr="00B840EE">
        <w:rPr>
          <w:sz w:val="28"/>
          <w:szCs w:val="28"/>
        </w:rPr>
        <w:t>я</w:t>
      </w:r>
      <w:r w:rsidRPr="00B840EE">
        <w:rPr>
          <w:sz w:val="28"/>
          <w:szCs w:val="28"/>
        </w:rPr>
        <w:t xml:space="preserve"> </w:t>
      </w:r>
      <w:r w:rsidR="00913DC3" w:rsidRPr="00B840EE">
        <w:rPr>
          <w:sz w:val="28"/>
          <w:szCs w:val="28"/>
        </w:rPr>
        <w:t>РПК</w:t>
      </w:r>
      <w:r w:rsidRPr="00B840EE">
        <w:rPr>
          <w:sz w:val="28"/>
          <w:szCs w:val="28"/>
        </w:rPr>
        <w:t xml:space="preserve"> посредством крупных государственных инвестиций, дотаций</w:t>
      </w:r>
      <w:r w:rsidR="00DB765A" w:rsidRPr="00B840EE">
        <w:rPr>
          <w:sz w:val="28"/>
          <w:szCs w:val="28"/>
        </w:rPr>
        <w:t>;</w:t>
      </w:r>
    </w:p>
    <w:p w:rsidR="00133DAD" w:rsidRPr="00B840EE" w:rsidRDefault="00133DAD" w:rsidP="00133DAD">
      <w:pPr>
        <w:pStyle w:val="a7"/>
        <w:jc w:val="both"/>
        <w:rPr>
          <w:sz w:val="28"/>
          <w:szCs w:val="28"/>
        </w:rPr>
      </w:pPr>
      <w:r w:rsidRPr="00B840EE">
        <w:rPr>
          <w:sz w:val="28"/>
          <w:szCs w:val="28"/>
        </w:rPr>
        <w:t>- предостав</w:t>
      </w:r>
      <w:r w:rsidR="00646867" w:rsidRPr="00B840EE">
        <w:rPr>
          <w:sz w:val="28"/>
          <w:szCs w:val="28"/>
        </w:rPr>
        <w:t>ление</w:t>
      </w:r>
      <w:r w:rsidRPr="00B840EE">
        <w:rPr>
          <w:sz w:val="28"/>
          <w:szCs w:val="28"/>
        </w:rPr>
        <w:t xml:space="preserve"> </w:t>
      </w:r>
      <w:r w:rsidR="00913DC3" w:rsidRPr="00B840EE">
        <w:rPr>
          <w:sz w:val="28"/>
          <w:szCs w:val="28"/>
        </w:rPr>
        <w:t>РПК</w:t>
      </w:r>
      <w:r w:rsidRPr="00B840EE">
        <w:rPr>
          <w:sz w:val="28"/>
          <w:szCs w:val="28"/>
        </w:rPr>
        <w:t xml:space="preserve"> больш</w:t>
      </w:r>
      <w:r w:rsidR="00646867" w:rsidRPr="00B840EE">
        <w:rPr>
          <w:sz w:val="28"/>
          <w:szCs w:val="28"/>
        </w:rPr>
        <w:t>ей</w:t>
      </w:r>
      <w:r w:rsidRPr="00B840EE">
        <w:rPr>
          <w:sz w:val="28"/>
          <w:szCs w:val="28"/>
        </w:rPr>
        <w:t xml:space="preserve"> экономическ</w:t>
      </w:r>
      <w:r w:rsidR="00646867" w:rsidRPr="00B840EE">
        <w:rPr>
          <w:sz w:val="28"/>
          <w:szCs w:val="28"/>
        </w:rPr>
        <w:t>ой</w:t>
      </w:r>
      <w:r w:rsidRPr="00B840EE">
        <w:rPr>
          <w:sz w:val="28"/>
          <w:szCs w:val="28"/>
        </w:rPr>
        <w:t xml:space="preserve"> самостоятельност</w:t>
      </w:r>
      <w:r w:rsidR="00646867" w:rsidRPr="00B840EE">
        <w:rPr>
          <w:sz w:val="28"/>
          <w:szCs w:val="28"/>
        </w:rPr>
        <w:t>и</w:t>
      </w:r>
      <w:r w:rsidRPr="00B840EE">
        <w:rPr>
          <w:sz w:val="28"/>
          <w:szCs w:val="28"/>
        </w:rPr>
        <w:t>, включая сни</w:t>
      </w:r>
      <w:r w:rsidR="00302945" w:rsidRPr="00B840EE">
        <w:rPr>
          <w:sz w:val="28"/>
          <w:szCs w:val="28"/>
        </w:rPr>
        <w:t>жение</w:t>
      </w:r>
      <w:r w:rsidRPr="00B840EE">
        <w:rPr>
          <w:sz w:val="28"/>
          <w:szCs w:val="28"/>
        </w:rPr>
        <w:t xml:space="preserve"> уровн</w:t>
      </w:r>
      <w:r w:rsidR="00302945" w:rsidRPr="00B840EE">
        <w:rPr>
          <w:sz w:val="28"/>
          <w:szCs w:val="28"/>
        </w:rPr>
        <w:t>я</w:t>
      </w:r>
      <w:r w:rsidRPr="00B840EE">
        <w:rPr>
          <w:sz w:val="28"/>
          <w:szCs w:val="28"/>
        </w:rPr>
        <w:t xml:space="preserve"> налогов</w:t>
      </w:r>
      <w:r w:rsidR="007700E2" w:rsidRPr="00B840EE">
        <w:rPr>
          <w:sz w:val="28"/>
          <w:szCs w:val="28"/>
        </w:rPr>
        <w:t>ого бремени</w:t>
      </w:r>
      <w:r w:rsidRPr="00B840EE">
        <w:rPr>
          <w:sz w:val="28"/>
          <w:szCs w:val="28"/>
        </w:rPr>
        <w:t xml:space="preserve">, проведение </w:t>
      </w:r>
      <w:r w:rsidR="007700E2" w:rsidRPr="00B840EE">
        <w:rPr>
          <w:sz w:val="28"/>
          <w:szCs w:val="28"/>
        </w:rPr>
        <w:t>комплекса</w:t>
      </w:r>
      <w:r w:rsidRPr="00B840EE">
        <w:rPr>
          <w:sz w:val="28"/>
          <w:szCs w:val="28"/>
        </w:rPr>
        <w:t xml:space="preserve"> крупных </w:t>
      </w:r>
      <w:r w:rsidR="007700E2" w:rsidRPr="00B840EE">
        <w:rPr>
          <w:sz w:val="28"/>
          <w:szCs w:val="28"/>
        </w:rPr>
        <w:t>«</w:t>
      </w:r>
      <w:r w:rsidRPr="00B840EE">
        <w:rPr>
          <w:sz w:val="28"/>
          <w:szCs w:val="28"/>
        </w:rPr>
        <w:t>экономических экспериментов</w:t>
      </w:r>
      <w:r w:rsidR="007700E2" w:rsidRPr="00B840EE">
        <w:rPr>
          <w:sz w:val="28"/>
          <w:szCs w:val="28"/>
        </w:rPr>
        <w:t>»</w:t>
      </w:r>
      <w:r w:rsidR="00DD20DA" w:rsidRPr="00B840EE">
        <w:rPr>
          <w:sz w:val="28"/>
          <w:szCs w:val="28"/>
        </w:rPr>
        <w:t xml:space="preserve"> (в том числе создание свободных экономических зон)</w:t>
      </w:r>
      <w:r w:rsidR="00DB765A" w:rsidRPr="00B840EE">
        <w:rPr>
          <w:sz w:val="28"/>
          <w:szCs w:val="28"/>
        </w:rPr>
        <w:t>;</w:t>
      </w:r>
    </w:p>
    <w:p w:rsidR="00133DAD" w:rsidRPr="00B840EE" w:rsidRDefault="00EE3E5A" w:rsidP="00133DAD">
      <w:pPr>
        <w:pStyle w:val="a7"/>
        <w:jc w:val="both"/>
        <w:rPr>
          <w:sz w:val="28"/>
          <w:szCs w:val="28"/>
        </w:rPr>
      </w:pPr>
      <w:r w:rsidRPr="00B840EE">
        <w:rPr>
          <w:sz w:val="28"/>
          <w:szCs w:val="28"/>
        </w:rPr>
        <w:t>- развитие</w:t>
      </w:r>
      <w:r w:rsidR="00133DAD" w:rsidRPr="00B840EE">
        <w:rPr>
          <w:sz w:val="28"/>
          <w:szCs w:val="28"/>
        </w:rPr>
        <w:t xml:space="preserve"> </w:t>
      </w:r>
      <w:r w:rsidRPr="00B840EE">
        <w:rPr>
          <w:sz w:val="28"/>
          <w:szCs w:val="28"/>
        </w:rPr>
        <w:t>частно-</w:t>
      </w:r>
      <w:r w:rsidR="00133DAD" w:rsidRPr="00B840EE">
        <w:rPr>
          <w:sz w:val="28"/>
          <w:szCs w:val="28"/>
        </w:rPr>
        <w:t>государственно</w:t>
      </w:r>
      <w:r w:rsidRPr="00B840EE">
        <w:rPr>
          <w:sz w:val="28"/>
          <w:szCs w:val="28"/>
        </w:rPr>
        <w:t xml:space="preserve">го </w:t>
      </w:r>
      <w:r w:rsidR="00133DAD" w:rsidRPr="00B840EE">
        <w:rPr>
          <w:sz w:val="28"/>
          <w:szCs w:val="28"/>
        </w:rPr>
        <w:t>партнерств</w:t>
      </w:r>
      <w:r w:rsidRPr="00B840EE">
        <w:rPr>
          <w:sz w:val="28"/>
          <w:szCs w:val="28"/>
        </w:rPr>
        <w:t>а и введения</w:t>
      </w:r>
      <w:r w:rsidR="00133DAD" w:rsidRPr="00B840EE">
        <w:rPr>
          <w:sz w:val="28"/>
          <w:szCs w:val="28"/>
        </w:rPr>
        <w:t xml:space="preserve"> ряд</w:t>
      </w:r>
      <w:r w:rsidRPr="00B840EE">
        <w:rPr>
          <w:sz w:val="28"/>
          <w:szCs w:val="28"/>
        </w:rPr>
        <w:t>а</w:t>
      </w:r>
      <w:r w:rsidR="00133DAD" w:rsidRPr="00B840EE">
        <w:rPr>
          <w:sz w:val="28"/>
          <w:szCs w:val="28"/>
        </w:rPr>
        <w:t xml:space="preserve"> льготных режимов</w:t>
      </w:r>
      <w:r w:rsidRPr="00B840EE">
        <w:rPr>
          <w:sz w:val="28"/>
          <w:szCs w:val="28"/>
        </w:rPr>
        <w:t>.</w:t>
      </w:r>
      <w:r w:rsidR="00133DAD" w:rsidRPr="00B840EE">
        <w:rPr>
          <w:sz w:val="28"/>
          <w:szCs w:val="28"/>
        </w:rPr>
        <w:t xml:space="preserve"> </w:t>
      </w:r>
    </w:p>
    <w:p w:rsidR="00133DAD" w:rsidRDefault="00C80824" w:rsidP="00133DAD">
      <w:pPr>
        <w:pStyle w:val="a7"/>
        <w:jc w:val="both"/>
        <w:rPr>
          <w:sz w:val="28"/>
          <w:szCs w:val="28"/>
        </w:rPr>
      </w:pPr>
      <w:r w:rsidRPr="00B840EE">
        <w:rPr>
          <w:sz w:val="28"/>
          <w:szCs w:val="28"/>
        </w:rPr>
        <w:t xml:space="preserve">Реализация данных </w:t>
      </w:r>
      <w:r w:rsidR="003162B8" w:rsidRPr="00B840EE">
        <w:rPr>
          <w:sz w:val="28"/>
          <w:szCs w:val="28"/>
        </w:rPr>
        <w:t>мероприятий позволит</w:t>
      </w:r>
      <w:r w:rsidR="00133DAD" w:rsidRPr="00B840EE">
        <w:rPr>
          <w:sz w:val="28"/>
          <w:szCs w:val="28"/>
        </w:rPr>
        <w:t xml:space="preserve"> </w:t>
      </w:r>
      <w:r w:rsidR="00913DC3" w:rsidRPr="00B840EE">
        <w:rPr>
          <w:sz w:val="28"/>
          <w:szCs w:val="28"/>
        </w:rPr>
        <w:t>РПК</w:t>
      </w:r>
      <w:r w:rsidR="00133DAD" w:rsidRPr="00B840EE">
        <w:rPr>
          <w:sz w:val="28"/>
          <w:szCs w:val="28"/>
        </w:rPr>
        <w:t xml:space="preserve"> развиваться как саморегулируем</w:t>
      </w:r>
      <w:r w:rsidR="003162B8" w:rsidRPr="00B840EE">
        <w:rPr>
          <w:sz w:val="28"/>
          <w:szCs w:val="28"/>
        </w:rPr>
        <w:t xml:space="preserve">ой </w:t>
      </w:r>
      <w:r w:rsidR="00133DAD" w:rsidRPr="00B840EE">
        <w:rPr>
          <w:sz w:val="28"/>
          <w:szCs w:val="28"/>
        </w:rPr>
        <w:t>систем</w:t>
      </w:r>
      <w:r w:rsidR="003162B8" w:rsidRPr="00B840EE">
        <w:rPr>
          <w:sz w:val="28"/>
          <w:szCs w:val="28"/>
        </w:rPr>
        <w:t>е</w:t>
      </w:r>
      <w:r w:rsidR="00133DAD" w:rsidRPr="00B840EE">
        <w:rPr>
          <w:sz w:val="28"/>
          <w:szCs w:val="28"/>
        </w:rPr>
        <w:t xml:space="preserve">. </w:t>
      </w:r>
      <w:r w:rsidR="008025E2" w:rsidRPr="00B840EE">
        <w:rPr>
          <w:sz w:val="28"/>
          <w:szCs w:val="28"/>
        </w:rPr>
        <w:t>Однако,</w:t>
      </w:r>
      <w:r w:rsidR="00133DAD" w:rsidRPr="00B840EE">
        <w:rPr>
          <w:sz w:val="28"/>
          <w:szCs w:val="28"/>
        </w:rPr>
        <w:t xml:space="preserve"> для перехода к этому пути </w:t>
      </w:r>
      <w:r w:rsidR="008025E2" w:rsidRPr="00B840EE">
        <w:rPr>
          <w:sz w:val="28"/>
          <w:szCs w:val="28"/>
        </w:rPr>
        <w:t xml:space="preserve">развития </w:t>
      </w:r>
      <w:r w:rsidR="00133DAD" w:rsidRPr="00B840EE">
        <w:rPr>
          <w:sz w:val="28"/>
          <w:szCs w:val="28"/>
        </w:rPr>
        <w:t xml:space="preserve">необходимо предварительное  решение проблем привлечения инвестиций, обновления флота и инфраструктуры. </w:t>
      </w:r>
    </w:p>
    <w:p w:rsidR="006C0E20" w:rsidRPr="00B840EE" w:rsidRDefault="006C0E20" w:rsidP="00133DAD">
      <w:pPr>
        <w:pStyle w:val="a7"/>
        <w:jc w:val="both"/>
        <w:rPr>
          <w:sz w:val="28"/>
          <w:szCs w:val="28"/>
        </w:rPr>
      </w:pPr>
    </w:p>
    <w:p w:rsidR="00133DAD" w:rsidRPr="00B840EE" w:rsidRDefault="00133DAD" w:rsidP="00133DAD">
      <w:pPr>
        <w:pStyle w:val="3"/>
        <w:rPr>
          <w:rFonts w:ascii="Times New Roman" w:hAnsi="Times New Roman" w:cs="Times New Roman"/>
          <w:sz w:val="28"/>
          <w:szCs w:val="28"/>
        </w:rPr>
      </w:pPr>
      <w:bookmarkStart w:id="17" w:name="_Toc208052738"/>
      <w:r w:rsidRPr="00B840EE">
        <w:rPr>
          <w:rFonts w:ascii="Times New Roman" w:hAnsi="Times New Roman" w:cs="Times New Roman"/>
          <w:sz w:val="28"/>
          <w:szCs w:val="28"/>
        </w:rPr>
        <w:t>4.</w:t>
      </w:r>
      <w:r w:rsidR="000A68C8" w:rsidRPr="00B840EE">
        <w:rPr>
          <w:rFonts w:ascii="Times New Roman" w:hAnsi="Times New Roman" w:cs="Times New Roman"/>
          <w:sz w:val="28"/>
          <w:szCs w:val="28"/>
        </w:rPr>
        <w:t xml:space="preserve"> </w:t>
      </w:r>
      <w:r w:rsidRPr="00B840EE">
        <w:rPr>
          <w:rFonts w:ascii="Times New Roman" w:hAnsi="Times New Roman" w:cs="Times New Roman"/>
          <w:sz w:val="28"/>
          <w:szCs w:val="28"/>
        </w:rPr>
        <w:t>План развития отрасли (стратегия развития отрасли)</w:t>
      </w:r>
      <w:bookmarkEnd w:id="17"/>
      <w:r w:rsidRPr="00B840EE">
        <w:rPr>
          <w:rFonts w:ascii="Times New Roman" w:hAnsi="Times New Roman" w:cs="Times New Roman"/>
          <w:sz w:val="28"/>
          <w:szCs w:val="28"/>
        </w:rPr>
        <w:t xml:space="preserve"> </w:t>
      </w:r>
    </w:p>
    <w:p w:rsidR="00133DAD" w:rsidRPr="00B840EE" w:rsidRDefault="00133DAD" w:rsidP="00133DAD">
      <w:pPr>
        <w:pStyle w:val="3"/>
        <w:rPr>
          <w:rFonts w:ascii="Times New Roman" w:hAnsi="Times New Roman" w:cs="Times New Roman"/>
          <w:sz w:val="28"/>
          <w:szCs w:val="28"/>
        </w:rPr>
      </w:pPr>
      <w:bookmarkStart w:id="18" w:name="_Toc208052739"/>
      <w:r w:rsidRPr="00B840EE">
        <w:rPr>
          <w:rFonts w:ascii="Times New Roman" w:hAnsi="Times New Roman" w:cs="Times New Roman"/>
          <w:sz w:val="28"/>
          <w:szCs w:val="28"/>
        </w:rPr>
        <w:t>4.1</w:t>
      </w:r>
      <w:r w:rsidR="000A68C8" w:rsidRPr="00B840EE">
        <w:rPr>
          <w:rFonts w:ascii="Times New Roman" w:hAnsi="Times New Roman" w:cs="Times New Roman"/>
          <w:sz w:val="28"/>
          <w:szCs w:val="28"/>
        </w:rPr>
        <w:t>.</w:t>
      </w:r>
      <w:r w:rsidRPr="00B840EE">
        <w:rPr>
          <w:rFonts w:ascii="Times New Roman" w:hAnsi="Times New Roman" w:cs="Times New Roman"/>
          <w:sz w:val="28"/>
          <w:szCs w:val="28"/>
        </w:rPr>
        <w:t xml:space="preserve"> Цели, задачи и перспективы развития отрасли в целом</w:t>
      </w:r>
      <w:bookmarkEnd w:id="18"/>
      <w:r w:rsidRPr="00B840EE">
        <w:rPr>
          <w:rFonts w:ascii="Times New Roman" w:hAnsi="Times New Roman" w:cs="Times New Roman"/>
          <w:sz w:val="28"/>
          <w:szCs w:val="28"/>
        </w:rPr>
        <w:t xml:space="preserve"> </w:t>
      </w:r>
    </w:p>
    <w:p w:rsidR="00133DAD" w:rsidRPr="00B840EE" w:rsidRDefault="00133DAD" w:rsidP="00133DAD">
      <w:pPr>
        <w:rPr>
          <w:sz w:val="28"/>
          <w:szCs w:val="28"/>
        </w:rPr>
      </w:pPr>
    </w:p>
    <w:p w:rsidR="00D05B78" w:rsidRPr="00B840EE" w:rsidRDefault="00746F40" w:rsidP="00133DAD">
      <w:pPr>
        <w:pStyle w:val="a7"/>
        <w:ind w:firstLine="708"/>
        <w:jc w:val="both"/>
        <w:rPr>
          <w:color w:val="000000"/>
          <w:sz w:val="28"/>
          <w:szCs w:val="28"/>
        </w:rPr>
      </w:pPr>
      <w:r w:rsidRPr="00B840EE">
        <w:rPr>
          <w:b/>
          <w:color w:val="000000"/>
          <w:sz w:val="28"/>
          <w:szCs w:val="28"/>
        </w:rPr>
        <w:t>Ц</w:t>
      </w:r>
      <w:r w:rsidR="00133DAD" w:rsidRPr="00B840EE">
        <w:rPr>
          <w:b/>
          <w:color w:val="000000"/>
          <w:sz w:val="28"/>
          <w:szCs w:val="28"/>
        </w:rPr>
        <w:t>ель</w:t>
      </w:r>
      <w:r w:rsidRPr="00B840EE">
        <w:rPr>
          <w:b/>
          <w:color w:val="000000"/>
          <w:sz w:val="28"/>
          <w:szCs w:val="28"/>
        </w:rPr>
        <w:t>ю</w:t>
      </w:r>
      <w:r w:rsidR="00133DAD" w:rsidRPr="00B840EE">
        <w:rPr>
          <w:b/>
          <w:color w:val="000000"/>
          <w:sz w:val="28"/>
          <w:szCs w:val="28"/>
        </w:rPr>
        <w:t xml:space="preserve"> </w:t>
      </w:r>
      <w:r w:rsidRPr="00B840EE">
        <w:rPr>
          <w:b/>
          <w:color w:val="000000"/>
          <w:sz w:val="28"/>
          <w:szCs w:val="28"/>
        </w:rPr>
        <w:t>Стратегии</w:t>
      </w:r>
      <w:r w:rsidRPr="00B840EE">
        <w:rPr>
          <w:color w:val="000000"/>
          <w:sz w:val="28"/>
          <w:szCs w:val="28"/>
        </w:rPr>
        <w:t xml:space="preserve"> является формирование условий</w:t>
      </w:r>
      <w:r w:rsidR="007E62DC" w:rsidRPr="00B840EE">
        <w:rPr>
          <w:color w:val="000000"/>
          <w:sz w:val="28"/>
          <w:szCs w:val="28"/>
        </w:rPr>
        <w:t xml:space="preserve"> для устойчивого социально-экономического развития Камчатского края, создания благоприятных условий для жизни и деятельности населения региона на основе </w:t>
      </w:r>
      <w:r w:rsidR="00133DAD" w:rsidRPr="00B840EE">
        <w:rPr>
          <w:color w:val="000000"/>
          <w:sz w:val="28"/>
          <w:szCs w:val="28"/>
        </w:rPr>
        <w:t>стратегических инновационных преобразовани</w:t>
      </w:r>
      <w:r w:rsidR="007E62DC" w:rsidRPr="00B840EE">
        <w:rPr>
          <w:color w:val="000000"/>
          <w:sz w:val="28"/>
          <w:szCs w:val="28"/>
        </w:rPr>
        <w:t>й</w:t>
      </w:r>
      <w:r w:rsidR="00133DAD" w:rsidRPr="00B840EE">
        <w:rPr>
          <w:color w:val="000000"/>
          <w:sz w:val="28"/>
          <w:szCs w:val="28"/>
        </w:rPr>
        <w:t xml:space="preserve"> материальной, экономической и социальной сфер </w:t>
      </w:r>
      <w:r w:rsidR="00A259C5" w:rsidRPr="00B840EE">
        <w:rPr>
          <w:color w:val="000000"/>
          <w:sz w:val="28"/>
          <w:szCs w:val="28"/>
        </w:rPr>
        <w:t>регионального рыбо</w:t>
      </w:r>
      <w:r w:rsidR="00C104EC" w:rsidRPr="00B840EE">
        <w:rPr>
          <w:color w:val="000000"/>
          <w:sz w:val="28"/>
          <w:szCs w:val="28"/>
        </w:rPr>
        <w:t>промышленного</w:t>
      </w:r>
      <w:r w:rsidR="00A259C5" w:rsidRPr="00B840EE">
        <w:rPr>
          <w:color w:val="000000"/>
          <w:sz w:val="28"/>
          <w:szCs w:val="28"/>
        </w:rPr>
        <w:t xml:space="preserve"> </w:t>
      </w:r>
      <w:r w:rsidR="00133DAD" w:rsidRPr="00B840EE">
        <w:rPr>
          <w:color w:val="000000"/>
          <w:sz w:val="28"/>
          <w:szCs w:val="28"/>
        </w:rPr>
        <w:t>комплекса</w:t>
      </w:r>
      <w:r w:rsidR="007E62DC" w:rsidRPr="00B840EE">
        <w:rPr>
          <w:color w:val="000000"/>
          <w:sz w:val="28"/>
          <w:szCs w:val="28"/>
        </w:rPr>
        <w:t xml:space="preserve"> как одной из составных частей создаваемого морехозяйственного кластера</w:t>
      </w:r>
      <w:r w:rsidR="00FF0274" w:rsidRPr="00B840EE">
        <w:rPr>
          <w:color w:val="000000"/>
          <w:sz w:val="28"/>
          <w:szCs w:val="28"/>
        </w:rPr>
        <w:t>.</w:t>
      </w:r>
    </w:p>
    <w:p w:rsidR="00133DAD" w:rsidRPr="00B840EE" w:rsidRDefault="00D05B78" w:rsidP="00133DAD">
      <w:pPr>
        <w:pStyle w:val="a7"/>
        <w:ind w:firstLine="708"/>
        <w:jc w:val="both"/>
        <w:rPr>
          <w:color w:val="000000"/>
          <w:sz w:val="28"/>
          <w:szCs w:val="28"/>
        </w:rPr>
      </w:pPr>
      <w:r w:rsidRPr="00B840EE">
        <w:rPr>
          <w:color w:val="000000"/>
          <w:sz w:val="28"/>
          <w:szCs w:val="28"/>
        </w:rPr>
        <w:t>Реализация Стратегии предполагает</w:t>
      </w:r>
      <w:r w:rsidR="00133DAD" w:rsidRPr="00B840EE">
        <w:rPr>
          <w:color w:val="000000"/>
          <w:sz w:val="28"/>
          <w:szCs w:val="28"/>
        </w:rPr>
        <w:t>:</w:t>
      </w:r>
    </w:p>
    <w:p w:rsidR="00133DAD" w:rsidRPr="00B840EE" w:rsidRDefault="00D05B78" w:rsidP="00133DAD">
      <w:pPr>
        <w:pStyle w:val="a7"/>
        <w:widowControl w:val="0"/>
        <w:numPr>
          <w:ilvl w:val="0"/>
          <w:numId w:val="6"/>
        </w:numPr>
        <w:autoSpaceDE w:val="0"/>
        <w:autoSpaceDN w:val="0"/>
        <w:adjustRightInd w:val="0"/>
        <w:rPr>
          <w:color w:val="000000"/>
          <w:sz w:val="28"/>
          <w:szCs w:val="28"/>
        </w:rPr>
      </w:pPr>
      <w:r w:rsidRPr="00B840EE">
        <w:rPr>
          <w:color w:val="000000"/>
          <w:sz w:val="28"/>
          <w:szCs w:val="28"/>
        </w:rPr>
        <w:t>переход</w:t>
      </w:r>
      <w:r w:rsidR="00133DAD" w:rsidRPr="00B840EE">
        <w:rPr>
          <w:color w:val="000000"/>
          <w:sz w:val="28"/>
          <w:szCs w:val="28"/>
        </w:rPr>
        <w:t xml:space="preserve"> на инновационные </w:t>
      </w:r>
      <w:r w:rsidRPr="00B840EE">
        <w:rPr>
          <w:color w:val="000000"/>
          <w:sz w:val="28"/>
          <w:szCs w:val="28"/>
        </w:rPr>
        <w:t>пути</w:t>
      </w:r>
      <w:r w:rsidR="00133DAD" w:rsidRPr="00B840EE">
        <w:rPr>
          <w:color w:val="000000"/>
          <w:sz w:val="28"/>
          <w:szCs w:val="28"/>
        </w:rPr>
        <w:t xml:space="preserve"> развития</w:t>
      </w:r>
      <w:r w:rsidR="00A259C5" w:rsidRPr="00B840EE">
        <w:rPr>
          <w:color w:val="000000"/>
          <w:sz w:val="28"/>
          <w:szCs w:val="28"/>
        </w:rPr>
        <w:t>;</w:t>
      </w:r>
      <w:r w:rsidR="00133DAD" w:rsidRPr="00B840EE">
        <w:rPr>
          <w:color w:val="000000"/>
          <w:sz w:val="28"/>
          <w:szCs w:val="28"/>
        </w:rPr>
        <w:t xml:space="preserve">   </w:t>
      </w:r>
    </w:p>
    <w:p w:rsidR="00133DAD" w:rsidRPr="00B840EE" w:rsidRDefault="00133DAD" w:rsidP="00133DAD">
      <w:pPr>
        <w:pStyle w:val="a7"/>
        <w:widowControl w:val="0"/>
        <w:numPr>
          <w:ilvl w:val="0"/>
          <w:numId w:val="6"/>
        </w:numPr>
        <w:autoSpaceDE w:val="0"/>
        <w:autoSpaceDN w:val="0"/>
        <w:adjustRightInd w:val="0"/>
        <w:rPr>
          <w:color w:val="000000"/>
          <w:sz w:val="28"/>
          <w:szCs w:val="28"/>
        </w:rPr>
      </w:pPr>
      <w:r w:rsidRPr="00B840EE">
        <w:rPr>
          <w:color w:val="000000"/>
          <w:sz w:val="28"/>
          <w:szCs w:val="28"/>
        </w:rPr>
        <w:t>привлечени</w:t>
      </w:r>
      <w:r w:rsidR="00D05B78" w:rsidRPr="00B840EE">
        <w:rPr>
          <w:color w:val="000000"/>
          <w:sz w:val="28"/>
          <w:szCs w:val="28"/>
        </w:rPr>
        <w:t>е</w:t>
      </w:r>
      <w:r w:rsidRPr="00B840EE">
        <w:rPr>
          <w:color w:val="000000"/>
          <w:sz w:val="28"/>
          <w:szCs w:val="28"/>
        </w:rPr>
        <w:t xml:space="preserve"> крупных инвестиций  и их эффективно</w:t>
      </w:r>
      <w:r w:rsidR="008D32CA" w:rsidRPr="00B840EE">
        <w:rPr>
          <w:color w:val="000000"/>
          <w:sz w:val="28"/>
          <w:szCs w:val="28"/>
        </w:rPr>
        <w:t>е</w:t>
      </w:r>
      <w:r w:rsidRPr="00B840EE">
        <w:rPr>
          <w:color w:val="000000"/>
          <w:sz w:val="28"/>
          <w:szCs w:val="28"/>
        </w:rPr>
        <w:t xml:space="preserve"> использовани</w:t>
      </w:r>
      <w:r w:rsidR="00D05B78" w:rsidRPr="00B840EE">
        <w:rPr>
          <w:color w:val="000000"/>
          <w:sz w:val="28"/>
          <w:szCs w:val="28"/>
        </w:rPr>
        <w:t>е</w:t>
      </w:r>
      <w:r w:rsidR="00A259C5" w:rsidRPr="00B840EE">
        <w:rPr>
          <w:color w:val="000000"/>
          <w:sz w:val="28"/>
          <w:szCs w:val="28"/>
        </w:rPr>
        <w:t>;</w:t>
      </w:r>
      <w:r w:rsidRPr="00B840EE">
        <w:rPr>
          <w:color w:val="000000"/>
          <w:sz w:val="28"/>
          <w:szCs w:val="28"/>
        </w:rPr>
        <w:t xml:space="preserve">  </w:t>
      </w:r>
    </w:p>
    <w:p w:rsidR="00133DAD" w:rsidRPr="00B840EE" w:rsidRDefault="00133DAD" w:rsidP="00133DAD">
      <w:pPr>
        <w:pStyle w:val="a7"/>
        <w:widowControl w:val="0"/>
        <w:numPr>
          <w:ilvl w:val="0"/>
          <w:numId w:val="6"/>
        </w:numPr>
        <w:autoSpaceDE w:val="0"/>
        <w:autoSpaceDN w:val="0"/>
        <w:adjustRightInd w:val="0"/>
        <w:rPr>
          <w:color w:val="000000"/>
          <w:sz w:val="28"/>
          <w:szCs w:val="28"/>
        </w:rPr>
      </w:pPr>
      <w:r w:rsidRPr="00B840EE">
        <w:rPr>
          <w:color w:val="000000"/>
          <w:sz w:val="28"/>
          <w:szCs w:val="28"/>
        </w:rPr>
        <w:t>достижени</w:t>
      </w:r>
      <w:r w:rsidR="00D05B78" w:rsidRPr="00B840EE">
        <w:rPr>
          <w:color w:val="000000"/>
          <w:sz w:val="28"/>
          <w:szCs w:val="28"/>
        </w:rPr>
        <w:t>е</w:t>
      </w:r>
      <w:r w:rsidRPr="00B840EE">
        <w:rPr>
          <w:color w:val="000000"/>
          <w:sz w:val="28"/>
          <w:szCs w:val="28"/>
        </w:rPr>
        <w:t xml:space="preserve"> высокой конкурентоспособности и экономической эффективности</w:t>
      </w:r>
      <w:r w:rsidR="00A259C5" w:rsidRPr="00B840EE">
        <w:rPr>
          <w:color w:val="000000"/>
          <w:sz w:val="28"/>
          <w:szCs w:val="28"/>
        </w:rPr>
        <w:t>;</w:t>
      </w:r>
      <w:r w:rsidRPr="00B840EE">
        <w:rPr>
          <w:color w:val="000000"/>
          <w:sz w:val="28"/>
          <w:szCs w:val="28"/>
        </w:rPr>
        <w:t xml:space="preserve"> </w:t>
      </w:r>
    </w:p>
    <w:p w:rsidR="00133DAD" w:rsidRPr="00B840EE" w:rsidRDefault="00133DAD" w:rsidP="00A259C5">
      <w:pPr>
        <w:pStyle w:val="a7"/>
        <w:widowControl w:val="0"/>
        <w:numPr>
          <w:ilvl w:val="0"/>
          <w:numId w:val="6"/>
        </w:numPr>
        <w:autoSpaceDE w:val="0"/>
        <w:autoSpaceDN w:val="0"/>
        <w:adjustRightInd w:val="0"/>
        <w:jc w:val="both"/>
        <w:rPr>
          <w:color w:val="000000"/>
          <w:sz w:val="28"/>
          <w:szCs w:val="28"/>
        </w:rPr>
      </w:pPr>
      <w:r w:rsidRPr="00B840EE">
        <w:rPr>
          <w:color w:val="000000"/>
          <w:sz w:val="28"/>
          <w:szCs w:val="28"/>
        </w:rPr>
        <w:t>быстро</w:t>
      </w:r>
      <w:r w:rsidR="00D05B78" w:rsidRPr="00B840EE">
        <w:rPr>
          <w:color w:val="000000"/>
          <w:sz w:val="28"/>
          <w:szCs w:val="28"/>
        </w:rPr>
        <w:t>е</w:t>
      </w:r>
      <w:r w:rsidRPr="00B840EE">
        <w:rPr>
          <w:color w:val="000000"/>
          <w:sz w:val="28"/>
          <w:szCs w:val="28"/>
        </w:rPr>
        <w:t xml:space="preserve"> и  непрерывно</w:t>
      </w:r>
      <w:r w:rsidR="00D05B78" w:rsidRPr="00B840EE">
        <w:rPr>
          <w:color w:val="000000"/>
          <w:sz w:val="28"/>
          <w:szCs w:val="28"/>
        </w:rPr>
        <w:t>е</w:t>
      </w:r>
      <w:r w:rsidRPr="00B840EE">
        <w:rPr>
          <w:color w:val="000000"/>
          <w:sz w:val="28"/>
          <w:szCs w:val="28"/>
        </w:rPr>
        <w:t xml:space="preserve"> инновационно</w:t>
      </w:r>
      <w:r w:rsidR="00D05B78" w:rsidRPr="00B840EE">
        <w:rPr>
          <w:color w:val="000000"/>
          <w:sz w:val="28"/>
          <w:szCs w:val="28"/>
        </w:rPr>
        <w:t>е</w:t>
      </w:r>
      <w:r w:rsidRPr="00B840EE">
        <w:rPr>
          <w:color w:val="000000"/>
          <w:sz w:val="28"/>
          <w:szCs w:val="28"/>
        </w:rPr>
        <w:t xml:space="preserve"> обновлени</w:t>
      </w:r>
      <w:r w:rsidR="00D05B78" w:rsidRPr="00B840EE">
        <w:rPr>
          <w:color w:val="000000"/>
          <w:sz w:val="28"/>
          <w:szCs w:val="28"/>
        </w:rPr>
        <w:t>е</w:t>
      </w:r>
      <w:r w:rsidRPr="00B840EE">
        <w:rPr>
          <w:color w:val="000000"/>
          <w:sz w:val="28"/>
          <w:szCs w:val="28"/>
        </w:rPr>
        <w:t xml:space="preserve"> флота и инфраструктуры комплекса</w:t>
      </w:r>
      <w:r w:rsidR="00A259C5" w:rsidRPr="00B840EE">
        <w:rPr>
          <w:color w:val="000000"/>
          <w:sz w:val="28"/>
          <w:szCs w:val="28"/>
        </w:rPr>
        <w:t>;</w:t>
      </w:r>
      <w:r w:rsidRPr="00B840EE">
        <w:rPr>
          <w:color w:val="000000"/>
          <w:sz w:val="28"/>
          <w:szCs w:val="28"/>
        </w:rPr>
        <w:t xml:space="preserve"> </w:t>
      </w:r>
    </w:p>
    <w:p w:rsidR="00133DAD" w:rsidRPr="00B840EE" w:rsidRDefault="00133DAD" w:rsidP="00133DAD">
      <w:pPr>
        <w:pStyle w:val="a7"/>
        <w:widowControl w:val="0"/>
        <w:numPr>
          <w:ilvl w:val="0"/>
          <w:numId w:val="6"/>
        </w:numPr>
        <w:autoSpaceDE w:val="0"/>
        <w:autoSpaceDN w:val="0"/>
        <w:adjustRightInd w:val="0"/>
        <w:rPr>
          <w:sz w:val="28"/>
          <w:szCs w:val="28"/>
        </w:rPr>
      </w:pPr>
      <w:r w:rsidRPr="00B840EE">
        <w:rPr>
          <w:sz w:val="28"/>
          <w:szCs w:val="28"/>
        </w:rPr>
        <w:t>развити</w:t>
      </w:r>
      <w:r w:rsidR="00D05B78" w:rsidRPr="00B840EE">
        <w:rPr>
          <w:sz w:val="28"/>
          <w:szCs w:val="28"/>
        </w:rPr>
        <w:t>е</w:t>
      </w:r>
      <w:r w:rsidRPr="00B840EE">
        <w:rPr>
          <w:sz w:val="28"/>
          <w:szCs w:val="28"/>
        </w:rPr>
        <w:t xml:space="preserve"> технологий глубокой переработки сырья</w:t>
      </w:r>
      <w:r w:rsidR="00A259C5" w:rsidRPr="00B840EE">
        <w:rPr>
          <w:sz w:val="28"/>
          <w:szCs w:val="28"/>
        </w:rPr>
        <w:t>;</w:t>
      </w:r>
      <w:r w:rsidRPr="00B840EE">
        <w:rPr>
          <w:sz w:val="28"/>
          <w:szCs w:val="28"/>
        </w:rPr>
        <w:t xml:space="preserve">  </w:t>
      </w:r>
    </w:p>
    <w:p w:rsidR="00133DAD" w:rsidRPr="00B840EE" w:rsidRDefault="00133DAD" w:rsidP="00133DAD">
      <w:pPr>
        <w:pStyle w:val="a7"/>
        <w:widowControl w:val="0"/>
        <w:numPr>
          <w:ilvl w:val="0"/>
          <w:numId w:val="6"/>
        </w:numPr>
        <w:autoSpaceDE w:val="0"/>
        <w:autoSpaceDN w:val="0"/>
        <w:adjustRightInd w:val="0"/>
        <w:rPr>
          <w:color w:val="000000"/>
          <w:sz w:val="28"/>
          <w:szCs w:val="28"/>
        </w:rPr>
      </w:pPr>
      <w:r w:rsidRPr="00B840EE">
        <w:rPr>
          <w:color w:val="000000"/>
          <w:sz w:val="28"/>
          <w:szCs w:val="28"/>
        </w:rPr>
        <w:t>расширени</w:t>
      </w:r>
      <w:r w:rsidR="00D05B78" w:rsidRPr="00B840EE">
        <w:rPr>
          <w:color w:val="000000"/>
          <w:sz w:val="28"/>
          <w:szCs w:val="28"/>
        </w:rPr>
        <w:t>е</w:t>
      </w:r>
      <w:r w:rsidRPr="00B840EE">
        <w:rPr>
          <w:color w:val="000000"/>
          <w:sz w:val="28"/>
          <w:szCs w:val="28"/>
        </w:rPr>
        <w:t xml:space="preserve"> рынков добычи и сбыта</w:t>
      </w:r>
      <w:r w:rsidR="00A259C5" w:rsidRPr="00B840EE">
        <w:rPr>
          <w:color w:val="000000"/>
          <w:sz w:val="28"/>
          <w:szCs w:val="28"/>
        </w:rPr>
        <w:t>;</w:t>
      </w:r>
    </w:p>
    <w:p w:rsidR="00133DAD" w:rsidRPr="00B840EE" w:rsidRDefault="00D05B78" w:rsidP="00133DAD">
      <w:pPr>
        <w:pStyle w:val="a7"/>
        <w:widowControl w:val="0"/>
        <w:numPr>
          <w:ilvl w:val="0"/>
          <w:numId w:val="6"/>
        </w:numPr>
        <w:autoSpaceDE w:val="0"/>
        <w:autoSpaceDN w:val="0"/>
        <w:adjustRightInd w:val="0"/>
        <w:rPr>
          <w:color w:val="000000"/>
          <w:sz w:val="28"/>
          <w:szCs w:val="28"/>
        </w:rPr>
      </w:pPr>
      <w:r w:rsidRPr="00B840EE">
        <w:rPr>
          <w:color w:val="000000"/>
          <w:sz w:val="28"/>
          <w:szCs w:val="28"/>
        </w:rPr>
        <w:t>возврат</w:t>
      </w:r>
      <w:r w:rsidR="00133DAD" w:rsidRPr="00B840EE">
        <w:rPr>
          <w:color w:val="000000"/>
          <w:sz w:val="28"/>
          <w:szCs w:val="28"/>
        </w:rPr>
        <w:t xml:space="preserve"> утерянных ранее позиций на мировых рынках</w:t>
      </w:r>
      <w:r w:rsidR="00A259C5" w:rsidRPr="00B840EE">
        <w:rPr>
          <w:color w:val="000000"/>
          <w:sz w:val="28"/>
          <w:szCs w:val="28"/>
        </w:rPr>
        <w:t>;</w:t>
      </w:r>
    </w:p>
    <w:p w:rsidR="00133DAD" w:rsidRPr="00B840EE" w:rsidRDefault="00133DAD" w:rsidP="00A259C5">
      <w:pPr>
        <w:pStyle w:val="a7"/>
        <w:widowControl w:val="0"/>
        <w:numPr>
          <w:ilvl w:val="0"/>
          <w:numId w:val="6"/>
        </w:numPr>
        <w:autoSpaceDE w:val="0"/>
        <w:autoSpaceDN w:val="0"/>
        <w:adjustRightInd w:val="0"/>
        <w:jc w:val="both"/>
        <w:rPr>
          <w:color w:val="000000"/>
          <w:sz w:val="28"/>
          <w:szCs w:val="28"/>
        </w:rPr>
      </w:pPr>
      <w:r w:rsidRPr="00B840EE">
        <w:rPr>
          <w:color w:val="000000"/>
          <w:sz w:val="28"/>
          <w:szCs w:val="28"/>
        </w:rPr>
        <w:t>заняти</w:t>
      </w:r>
      <w:r w:rsidR="00D05B78" w:rsidRPr="00B840EE">
        <w:rPr>
          <w:color w:val="000000"/>
          <w:sz w:val="28"/>
          <w:szCs w:val="28"/>
        </w:rPr>
        <w:t>е</w:t>
      </w:r>
      <w:r w:rsidRPr="00B840EE">
        <w:rPr>
          <w:color w:val="000000"/>
          <w:sz w:val="28"/>
          <w:szCs w:val="28"/>
        </w:rPr>
        <w:t xml:space="preserve"> устойчивых лидерских позиций на мировых и внутренних рынках добычи и продаж рыбной продукции</w:t>
      </w:r>
      <w:r w:rsidR="00A259C5" w:rsidRPr="00B840EE">
        <w:rPr>
          <w:color w:val="000000"/>
          <w:sz w:val="28"/>
          <w:szCs w:val="28"/>
        </w:rPr>
        <w:t>;</w:t>
      </w:r>
      <w:r w:rsidRPr="00B840EE">
        <w:rPr>
          <w:color w:val="000000"/>
          <w:sz w:val="28"/>
          <w:szCs w:val="28"/>
        </w:rPr>
        <w:t xml:space="preserve">  </w:t>
      </w:r>
    </w:p>
    <w:p w:rsidR="00133DAD" w:rsidRPr="00B840EE" w:rsidRDefault="00133DAD" w:rsidP="00133DAD">
      <w:pPr>
        <w:pStyle w:val="a7"/>
        <w:widowControl w:val="0"/>
        <w:numPr>
          <w:ilvl w:val="0"/>
          <w:numId w:val="6"/>
        </w:numPr>
        <w:autoSpaceDE w:val="0"/>
        <w:autoSpaceDN w:val="0"/>
        <w:adjustRightInd w:val="0"/>
        <w:rPr>
          <w:color w:val="000000"/>
          <w:sz w:val="28"/>
          <w:szCs w:val="28"/>
        </w:rPr>
      </w:pPr>
      <w:r w:rsidRPr="00B840EE">
        <w:rPr>
          <w:color w:val="000000"/>
          <w:sz w:val="28"/>
          <w:szCs w:val="28"/>
        </w:rPr>
        <w:t>применени</w:t>
      </w:r>
      <w:r w:rsidR="00D05B78" w:rsidRPr="00B840EE">
        <w:rPr>
          <w:color w:val="000000"/>
          <w:sz w:val="28"/>
          <w:szCs w:val="28"/>
        </w:rPr>
        <w:t>е</w:t>
      </w:r>
      <w:r w:rsidRPr="00B840EE">
        <w:rPr>
          <w:color w:val="000000"/>
          <w:sz w:val="28"/>
          <w:szCs w:val="28"/>
        </w:rPr>
        <w:t xml:space="preserve">  новых методов стимулирования и развития комплекса</w:t>
      </w:r>
      <w:r w:rsidR="001376AC" w:rsidRPr="00B840EE">
        <w:rPr>
          <w:color w:val="000000"/>
          <w:sz w:val="28"/>
          <w:szCs w:val="28"/>
        </w:rPr>
        <w:t>.</w:t>
      </w:r>
    </w:p>
    <w:p w:rsidR="00133DAD" w:rsidRPr="00B840EE" w:rsidRDefault="00133DAD" w:rsidP="00BF3349">
      <w:pPr>
        <w:pStyle w:val="a7"/>
        <w:jc w:val="both"/>
        <w:rPr>
          <w:sz w:val="28"/>
          <w:szCs w:val="28"/>
        </w:rPr>
      </w:pPr>
      <w:r w:rsidRPr="00B840EE">
        <w:rPr>
          <w:sz w:val="28"/>
          <w:szCs w:val="28"/>
        </w:rPr>
        <w:t xml:space="preserve">Общими направлениями стратегического развития  </w:t>
      </w:r>
      <w:r w:rsidR="00913DC3" w:rsidRPr="00B840EE">
        <w:rPr>
          <w:sz w:val="28"/>
          <w:szCs w:val="28"/>
        </w:rPr>
        <w:t>РПК</w:t>
      </w:r>
      <w:r w:rsidRPr="00B840EE">
        <w:rPr>
          <w:sz w:val="28"/>
          <w:szCs w:val="28"/>
        </w:rPr>
        <w:t xml:space="preserve"> Камчатского края являются: </w:t>
      </w:r>
    </w:p>
    <w:p w:rsidR="00133DAD" w:rsidRPr="00B840EE" w:rsidRDefault="00881196" w:rsidP="00BF3349">
      <w:pPr>
        <w:pStyle w:val="a7"/>
        <w:jc w:val="both"/>
        <w:rPr>
          <w:sz w:val="28"/>
          <w:szCs w:val="28"/>
        </w:rPr>
      </w:pPr>
      <w:r w:rsidRPr="00B840EE">
        <w:rPr>
          <w:sz w:val="28"/>
          <w:szCs w:val="28"/>
        </w:rPr>
        <w:t xml:space="preserve">- рост конкурентоспособности </w:t>
      </w:r>
      <w:r w:rsidR="00133DAD" w:rsidRPr="00B840EE">
        <w:rPr>
          <w:sz w:val="28"/>
          <w:szCs w:val="28"/>
        </w:rPr>
        <w:t>– главное направление развития, так как неконкурен</w:t>
      </w:r>
      <w:r w:rsidRPr="00B840EE">
        <w:rPr>
          <w:sz w:val="28"/>
          <w:szCs w:val="28"/>
        </w:rPr>
        <w:t xml:space="preserve">тоспособные </w:t>
      </w:r>
      <w:r w:rsidR="00133DAD" w:rsidRPr="00B840EE">
        <w:rPr>
          <w:sz w:val="28"/>
          <w:szCs w:val="28"/>
        </w:rPr>
        <w:t>становятся банкротами. Цель роста конкурентоспособности определяет возможность существования;</w:t>
      </w:r>
    </w:p>
    <w:p w:rsidR="00133DAD" w:rsidRPr="00B840EE" w:rsidRDefault="00133DAD" w:rsidP="00BF3349">
      <w:pPr>
        <w:pStyle w:val="a7"/>
        <w:jc w:val="both"/>
        <w:rPr>
          <w:sz w:val="28"/>
          <w:szCs w:val="28"/>
        </w:rPr>
      </w:pPr>
      <w:r w:rsidRPr="00B840EE">
        <w:rPr>
          <w:sz w:val="28"/>
          <w:szCs w:val="28"/>
        </w:rPr>
        <w:t>- рост доходности инвестируемого капитала</w:t>
      </w:r>
      <w:r w:rsidR="00881196" w:rsidRPr="00B840EE">
        <w:rPr>
          <w:sz w:val="28"/>
          <w:szCs w:val="28"/>
        </w:rPr>
        <w:t xml:space="preserve"> -</w:t>
      </w:r>
      <w:r w:rsidRPr="00B840EE">
        <w:rPr>
          <w:sz w:val="28"/>
          <w:szCs w:val="28"/>
        </w:rPr>
        <w:t xml:space="preserve"> важный критерий, который отражает возможность   привлекать инвесторов и кредиты, политику стратегического инвестирования, обновления техники и технологий;</w:t>
      </w:r>
    </w:p>
    <w:p w:rsidR="00133DAD" w:rsidRPr="00B840EE" w:rsidRDefault="00133DAD" w:rsidP="00BF3349">
      <w:pPr>
        <w:pStyle w:val="a7"/>
        <w:jc w:val="both"/>
        <w:rPr>
          <w:sz w:val="28"/>
          <w:szCs w:val="28"/>
        </w:rPr>
      </w:pPr>
      <w:r w:rsidRPr="00B840EE">
        <w:rPr>
          <w:sz w:val="28"/>
          <w:szCs w:val="28"/>
        </w:rPr>
        <w:t>- развитие производственного, кадрово</w:t>
      </w:r>
      <w:r w:rsidR="00881196" w:rsidRPr="00B840EE">
        <w:rPr>
          <w:sz w:val="28"/>
          <w:szCs w:val="28"/>
        </w:rPr>
        <w:t>го и экономического потенциалов -</w:t>
      </w:r>
      <w:r w:rsidRPr="00B840EE">
        <w:rPr>
          <w:sz w:val="28"/>
          <w:szCs w:val="28"/>
        </w:rPr>
        <w:t xml:space="preserve">  предусматривает инновационную замену оборудования, включает развитие персонала и  человеческого капитала, интеллектуальные технологии, банки и базы данных, рост финансового и инвестиционного потенциалов. Финансовый потенциал характеризуется величиной потоков денежных средств, финансовой устойчивостью, рентабельностью. Инвестиционный потенциал учитывает инвестиционную активность, объемы используемых инвестиционных ресурсов, масштабы </w:t>
      </w:r>
      <w:r w:rsidR="00065D14" w:rsidRPr="00B840EE">
        <w:rPr>
          <w:sz w:val="28"/>
          <w:szCs w:val="28"/>
        </w:rPr>
        <w:t xml:space="preserve">и </w:t>
      </w:r>
      <w:r w:rsidRPr="00B840EE">
        <w:rPr>
          <w:sz w:val="28"/>
          <w:szCs w:val="28"/>
        </w:rPr>
        <w:t xml:space="preserve">направления инвестирования. </w:t>
      </w:r>
    </w:p>
    <w:p w:rsidR="00F20366" w:rsidRPr="00B840EE" w:rsidRDefault="00F20366" w:rsidP="00F20366">
      <w:pPr>
        <w:ind w:firstLine="720"/>
        <w:rPr>
          <w:sz w:val="28"/>
          <w:szCs w:val="28"/>
        </w:rPr>
      </w:pPr>
      <w:r w:rsidRPr="00B840EE">
        <w:rPr>
          <w:sz w:val="28"/>
          <w:szCs w:val="28"/>
        </w:rPr>
        <w:t xml:space="preserve">Стратегия направлена на решение следующих </w:t>
      </w:r>
      <w:r w:rsidRPr="00B840EE">
        <w:rPr>
          <w:b/>
          <w:sz w:val="28"/>
          <w:szCs w:val="28"/>
        </w:rPr>
        <w:t>задач</w:t>
      </w:r>
      <w:r w:rsidRPr="00B840EE">
        <w:rPr>
          <w:sz w:val="28"/>
          <w:szCs w:val="28"/>
        </w:rPr>
        <w:t>:</w:t>
      </w:r>
    </w:p>
    <w:p w:rsidR="00F20366" w:rsidRPr="00B840EE" w:rsidRDefault="00F20366" w:rsidP="00F20366">
      <w:pPr>
        <w:ind w:firstLine="720"/>
        <w:jc w:val="both"/>
        <w:rPr>
          <w:sz w:val="28"/>
          <w:szCs w:val="28"/>
        </w:rPr>
      </w:pPr>
      <w:r w:rsidRPr="00B840EE">
        <w:rPr>
          <w:sz w:val="28"/>
          <w:szCs w:val="28"/>
        </w:rPr>
        <w:t xml:space="preserve">     - восстановление и сохранение ресурсно-сырьевой базы рыболовства, развитие искусственного воспроизводства и аквакультуры;</w:t>
      </w:r>
    </w:p>
    <w:p w:rsidR="00F20366" w:rsidRPr="00B840EE" w:rsidRDefault="00F20366" w:rsidP="00F20366">
      <w:pPr>
        <w:ind w:firstLine="720"/>
        <w:jc w:val="both"/>
        <w:rPr>
          <w:sz w:val="28"/>
          <w:szCs w:val="28"/>
        </w:rPr>
      </w:pPr>
      <w:r w:rsidRPr="00B840EE">
        <w:rPr>
          <w:sz w:val="28"/>
          <w:szCs w:val="28"/>
        </w:rPr>
        <w:t xml:space="preserve">     - техническое   перевооружение   и    модернизация    действующих рыбоперерабатывающих    мощностей,    строительство   и   модернизации современного  рыбопромыслового  флота  на  отечественных   судоверфях;</w:t>
      </w:r>
    </w:p>
    <w:p w:rsidR="00C04E5C" w:rsidRPr="00B840EE" w:rsidRDefault="00F20366" w:rsidP="00C04E5C">
      <w:pPr>
        <w:ind w:firstLine="720"/>
        <w:jc w:val="both"/>
        <w:rPr>
          <w:sz w:val="28"/>
          <w:szCs w:val="28"/>
        </w:rPr>
      </w:pPr>
      <w:r w:rsidRPr="00B840EE">
        <w:rPr>
          <w:sz w:val="28"/>
          <w:szCs w:val="28"/>
        </w:rPr>
        <w:t xml:space="preserve">    </w:t>
      </w:r>
      <w:r w:rsidR="00C04E5C" w:rsidRPr="00B840EE">
        <w:rPr>
          <w:sz w:val="28"/>
          <w:szCs w:val="28"/>
        </w:rPr>
        <w:t xml:space="preserve"> - развитие </w:t>
      </w:r>
      <w:r w:rsidR="00805EA3" w:rsidRPr="00B840EE">
        <w:rPr>
          <w:sz w:val="28"/>
          <w:szCs w:val="28"/>
        </w:rPr>
        <w:t>портовой инфраструктуры</w:t>
      </w:r>
      <w:r w:rsidR="00C04E5C" w:rsidRPr="00B840EE">
        <w:rPr>
          <w:sz w:val="28"/>
          <w:szCs w:val="28"/>
        </w:rPr>
        <w:t>, предназначенн</w:t>
      </w:r>
      <w:r w:rsidR="00805EA3" w:rsidRPr="00B840EE">
        <w:rPr>
          <w:sz w:val="28"/>
          <w:szCs w:val="28"/>
        </w:rPr>
        <w:t>ой</w:t>
      </w:r>
      <w:r w:rsidR="00C04E5C" w:rsidRPr="00B840EE">
        <w:rPr>
          <w:sz w:val="28"/>
          <w:szCs w:val="28"/>
        </w:rPr>
        <w:t xml:space="preserve"> для комплексного обслуживания судов рыбопромыслового флота;</w:t>
      </w:r>
    </w:p>
    <w:p w:rsidR="00F20366" w:rsidRPr="00B840EE" w:rsidRDefault="00C04E5C" w:rsidP="00F20366">
      <w:pPr>
        <w:ind w:firstLine="720"/>
        <w:jc w:val="both"/>
        <w:rPr>
          <w:sz w:val="28"/>
          <w:szCs w:val="28"/>
        </w:rPr>
      </w:pPr>
      <w:r w:rsidRPr="00B840EE">
        <w:rPr>
          <w:sz w:val="28"/>
          <w:szCs w:val="28"/>
        </w:rPr>
        <w:t xml:space="preserve">    </w:t>
      </w:r>
      <w:r w:rsidR="00F20366" w:rsidRPr="00B840EE">
        <w:rPr>
          <w:sz w:val="28"/>
          <w:szCs w:val="28"/>
        </w:rPr>
        <w:t xml:space="preserve"> - формирование развитого внутреннего рынка рыбной продукции и его эффективной функциональной инфраструктуры;</w:t>
      </w:r>
    </w:p>
    <w:p w:rsidR="00F20366" w:rsidRPr="00B840EE" w:rsidRDefault="00F20366" w:rsidP="00F20366">
      <w:pPr>
        <w:ind w:firstLine="720"/>
        <w:jc w:val="both"/>
        <w:rPr>
          <w:sz w:val="28"/>
          <w:szCs w:val="28"/>
        </w:rPr>
      </w:pPr>
      <w:r w:rsidRPr="00B840EE">
        <w:rPr>
          <w:sz w:val="28"/>
          <w:szCs w:val="28"/>
        </w:rPr>
        <w:t xml:space="preserve">     - повышение  эффективности  государственного  управления  в сфере рыбо</w:t>
      </w:r>
      <w:r w:rsidR="00586F89" w:rsidRPr="00B840EE">
        <w:rPr>
          <w:sz w:val="28"/>
          <w:szCs w:val="28"/>
        </w:rPr>
        <w:t>промышленного</w:t>
      </w:r>
      <w:r w:rsidRPr="00B840EE">
        <w:rPr>
          <w:sz w:val="28"/>
          <w:szCs w:val="28"/>
        </w:rPr>
        <w:t xml:space="preserve">   комплекса   и   формирование   высококонкурентной институциональной среды,  стимулирующей предпринимательскую активность и привлечение капитала в экономику рыбной отрасли;</w:t>
      </w:r>
    </w:p>
    <w:p w:rsidR="00F20366" w:rsidRDefault="00F20366" w:rsidP="00F20366">
      <w:pPr>
        <w:ind w:firstLine="720"/>
        <w:jc w:val="both"/>
        <w:rPr>
          <w:sz w:val="28"/>
          <w:szCs w:val="28"/>
        </w:rPr>
      </w:pPr>
      <w:r w:rsidRPr="00B840EE">
        <w:rPr>
          <w:sz w:val="28"/>
          <w:szCs w:val="28"/>
        </w:rPr>
        <w:t xml:space="preserve">     - международное  сотрудничество  и  укрепление позиций Камчатского края на  мировом  рынке  продукции  рыбопромышленного  комплекса, развитие внешней торговли рыбными товарами высокой степени переработки водных биоресурсов.</w:t>
      </w:r>
    </w:p>
    <w:p w:rsidR="006C0E20" w:rsidRDefault="006C0E20" w:rsidP="00F20366">
      <w:pPr>
        <w:ind w:firstLine="720"/>
        <w:jc w:val="both"/>
        <w:rPr>
          <w:sz w:val="16"/>
          <w:szCs w:val="16"/>
        </w:rPr>
      </w:pPr>
    </w:p>
    <w:p w:rsidR="00DD0EB0" w:rsidRDefault="00DD0EB0" w:rsidP="00F20366">
      <w:pPr>
        <w:ind w:firstLine="720"/>
        <w:jc w:val="both"/>
        <w:rPr>
          <w:sz w:val="16"/>
          <w:szCs w:val="16"/>
        </w:rPr>
      </w:pPr>
    </w:p>
    <w:p w:rsidR="00133DAD" w:rsidRPr="00B840EE" w:rsidRDefault="00133DAD" w:rsidP="00133DAD">
      <w:pPr>
        <w:pStyle w:val="3"/>
        <w:rPr>
          <w:rFonts w:ascii="Times New Roman" w:hAnsi="Times New Roman" w:cs="Times New Roman"/>
          <w:b w:val="0"/>
          <w:bCs w:val="0"/>
          <w:color w:val="333333"/>
          <w:sz w:val="28"/>
          <w:szCs w:val="28"/>
        </w:rPr>
      </w:pPr>
      <w:bookmarkStart w:id="19" w:name="_Toc208052741"/>
      <w:r w:rsidRPr="00B840EE">
        <w:rPr>
          <w:rFonts w:ascii="Times New Roman" w:hAnsi="Times New Roman" w:cs="Times New Roman"/>
          <w:sz w:val="28"/>
          <w:szCs w:val="28"/>
        </w:rPr>
        <w:t>4.2.</w:t>
      </w:r>
      <w:r w:rsidR="000A68C8" w:rsidRPr="00B840EE">
        <w:rPr>
          <w:rFonts w:ascii="Times New Roman" w:hAnsi="Times New Roman" w:cs="Times New Roman"/>
          <w:sz w:val="28"/>
          <w:szCs w:val="28"/>
        </w:rPr>
        <w:t xml:space="preserve"> </w:t>
      </w:r>
      <w:r w:rsidRPr="00B840EE">
        <w:rPr>
          <w:rFonts w:ascii="Times New Roman" w:hAnsi="Times New Roman" w:cs="Times New Roman"/>
          <w:sz w:val="28"/>
          <w:szCs w:val="28"/>
        </w:rPr>
        <w:t>Инвестиционны</w:t>
      </w:r>
      <w:r w:rsidR="00351B2E" w:rsidRPr="00B840EE">
        <w:rPr>
          <w:rFonts w:ascii="Times New Roman" w:hAnsi="Times New Roman" w:cs="Times New Roman"/>
          <w:sz w:val="28"/>
          <w:szCs w:val="28"/>
        </w:rPr>
        <w:t>е</w:t>
      </w:r>
      <w:r w:rsidRPr="00B840EE">
        <w:rPr>
          <w:rFonts w:ascii="Times New Roman" w:hAnsi="Times New Roman" w:cs="Times New Roman"/>
          <w:sz w:val="28"/>
          <w:szCs w:val="28"/>
        </w:rPr>
        <w:t xml:space="preserve"> площадки</w:t>
      </w:r>
      <w:bookmarkEnd w:id="19"/>
      <w:r w:rsidRPr="00B840EE">
        <w:rPr>
          <w:rFonts w:ascii="Times New Roman" w:hAnsi="Times New Roman" w:cs="Times New Roman"/>
          <w:b w:val="0"/>
          <w:bCs w:val="0"/>
          <w:color w:val="333333"/>
          <w:sz w:val="28"/>
          <w:szCs w:val="28"/>
        </w:rPr>
        <w:t xml:space="preserve"> </w:t>
      </w:r>
    </w:p>
    <w:p w:rsidR="003A1EBE" w:rsidRPr="00B840EE" w:rsidRDefault="003A1EBE" w:rsidP="00133DAD">
      <w:pPr>
        <w:suppressAutoHyphens/>
        <w:spacing w:line="288" w:lineRule="auto"/>
        <w:ind w:firstLine="708"/>
        <w:jc w:val="both"/>
        <w:rPr>
          <w:color w:val="000000"/>
          <w:sz w:val="16"/>
          <w:szCs w:val="16"/>
        </w:rPr>
      </w:pPr>
    </w:p>
    <w:p w:rsidR="00133DAD" w:rsidRPr="00B840EE" w:rsidRDefault="00133DAD" w:rsidP="00133DAD">
      <w:pPr>
        <w:suppressAutoHyphens/>
        <w:spacing w:line="288" w:lineRule="auto"/>
        <w:ind w:firstLine="708"/>
        <w:jc w:val="both"/>
        <w:rPr>
          <w:color w:val="000000"/>
          <w:sz w:val="28"/>
          <w:szCs w:val="28"/>
        </w:rPr>
      </w:pPr>
      <w:r w:rsidRPr="00B840EE">
        <w:rPr>
          <w:color w:val="000000"/>
          <w:sz w:val="28"/>
          <w:szCs w:val="28"/>
        </w:rPr>
        <w:t xml:space="preserve">Все инвестиционные площадки </w:t>
      </w:r>
      <w:r w:rsidR="003702EB" w:rsidRPr="00B840EE">
        <w:rPr>
          <w:color w:val="000000"/>
          <w:sz w:val="28"/>
          <w:szCs w:val="28"/>
        </w:rPr>
        <w:t>рыбо</w:t>
      </w:r>
      <w:r w:rsidR="00586F89" w:rsidRPr="00B840EE">
        <w:rPr>
          <w:color w:val="000000"/>
          <w:sz w:val="28"/>
          <w:szCs w:val="28"/>
        </w:rPr>
        <w:t>промышленного</w:t>
      </w:r>
      <w:r w:rsidR="003702EB" w:rsidRPr="00B840EE">
        <w:rPr>
          <w:color w:val="000000"/>
          <w:sz w:val="28"/>
          <w:szCs w:val="28"/>
        </w:rPr>
        <w:t xml:space="preserve"> комплекса </w:t>
      </w:r>
      <w:r w:rsidRPr="00B840EE">
        <w:rPr>
          <w:color w:val="000000"/>
          <w:sz w:val="28"/>
          <w:szCs w:val="28"/>
        </w:rPr>
        <w:t>систематизированы в рамках следующих кластеров:</w:t>
      </w:r>
    </w:p>
    <w:p w:rsidR="00133DAD" w:rsidRPr="00B840EE" w:rsidRDefault="00133DAD" w:rsidP="00133DAD">
      <w:pPr>
        <w:suppressAutoHyphens/>
        <w:spacing w:line="288" w:lineRule="auto"/>
        <w:ind w:firstLine="708"/>
        <w:jc w:val="both"/>
        <w:rPr>
          <w:color w:val="000000"/>
          <w:sz w:val="28"/>
          <w:szCs w:val="28"/>
        </w:rPr>
      </w:pPr>
      <w:r w:rsidRPr="00B840EE">
        <w:rPr>
          <w:color w:val="000000"/>
          <w:sz w:val="28"/>
          <w:szCs w:val="28"/>
        </w:rPr>
        <w:t>- портово-логистического;</w:t>
      </w:r>
    </w:p>
    <w:p w:rsidR="00133DAD" w:rsidRPr="00B840EE" w:rsidRDefault="00133DAD" w:rsidP="00133DAD">
      <w:pPr>
        <w:suppressAutoHyphens/>
        <w:spacing w:line="288" w:lineRule="auto"/>
        <w:ind w:firstLine="708"/>
        <w:jc w:val="both"/>
        <w:rPr>
          <w:color w:val="000000"/>
          <w:sz w:val="28"/>
          <w:szCs w:val="28"/>
        </w:rPr>
      </w:pPr>
      <w:r w:rsidRPr="00B840EE">
        <w:rPr>
          <w:color w:val="000000"/>
          <w:sz w:val="28"/>
          <w:szCs w:val="28"/>
        </w:rPr>
        <w:t>- рыбоперерабатывающего;</w:t>
      </w:r>
    </w:p>
    <w:p w:rsidR="00133DAD" w:rsidRPr="00B840EE" w:rsidRDefault="00133DAD" w:rsidP="00133DAD">
      <w:pPr>
        <w:suppressAutoHyphens/>
        <w:spacing w:line="288" w:lineRule="auto"/>
        <w:ind w:firstLine="708"/>
        <w:jc w:val="both"/>
        <w:rPr>
          <w:color w:val="000000"/>
          <w:sz w:val="28"/>
          <w:szCs w:val="28"/>
        </w:rPr>
      </w:pPr>
      <w:r w:rsidRPr="00B840EE">
        <w:rPr>
          <w:color w:val="000000"/>
          <w:sz w:val="28"/>
          <w:szCs w:val="28"/>
        </w:rPr>
        <w:t>- воспроизводственного.</w:t>
      </w:r>
    </w:p>
    <w:p w:rsidR="00133DAD" w:rsidRPr="00B840EE" w:rsidRDefault="00133DAD" w:rsidP="00133DAD">
      <w:pPr>
        <w:suppressAutoHyphens/>
        <w:spacing w:line="288" w:lineRule="auto"/>
        <w:ind w:firstLine="708"/>
        <w:jc w:val="both"/>
        <w:rPr>
          <w:sz w:val="28"/>
          <w:szCs w:val="28"/>
        </w:rPr>
      </w:pPr>
      <w:r w:rsidRPr="00B840EE">
        <w:rPr>
          <w:color w:val="000000"/>
          <w:sz w:val="28"/>
          <w:szCs w:val="28"/>
        </w:rPr>
        <w:t xml:space="preserve">Карта размещения перспективных инвестиционных площадок представлена в Приложении </w:t>
      </w:r>
      <w:r w:rsidR="009708FF" w:rsidRPr="00B840EE">
        <w:rPr>
          <w:color w:val="000000"/>
          <w:sz w:val="28"/>
          <w:szCs w:val="28"/>
        </w:rPr>
        <w:t>8</w:t>
      </w:r>
      <w:r w:rsidR="007C019B" w:rsidRPr="00B840EE">
        <w:rPr>
          <w:color w:val="000000"/>
          <w:sz w:val="28"/>
          <w:szCs w:val="28"/>
        </w:rPr>
        <w:t xml:space="preserve"> </w:t>
      </w:r>
      <w:r w:rsidR="007C019B" w:rsidRPr="00B840EE">
        <w:rPr>
          <w:sz w:val="28"/>
          <w:szCs w:val="28"/>
        </w:rPr>
        <w:t>к Стратегии</w:t>
      </w:r>
      <w:r w:rsidRPr="00B840EE">
        <w:rPr>
          <w:sz w:val="28"/>
          <w:szCs w:val="28"/>
        </w:rPr>
        <w:t>.</w:t>
      </w:r>
    </w:p>
    <w:p w:rsidR="00512457" w:rsidRPr="00B840EE" w:rsidRDefault="00512457" w:rsidP="00512457">
      <w:pPr>
        <w:suppressAutoHyphens/>
        <w:spacing w:line="288" w:lineRule="auto"/>
        <w:ind w:firstLine="708"/>
        <w:jc w:val="right"/>
        <w:rPr>
          <w:i/>
          <w:sz w:val="28"/>
          <w:szCs w:val="28"/>
        </w:rPr>
      </w:pPr>
      <w:r w:rsidRPr="00B840EE">
        <w:rPr>
          <w:i/>
          <w:sz w:val="28"/>
          <w:szCs w:val="28"/>
        </w:rPr>
        <w:t xml:space="preserve">Таблица </w:t>
      </w:r>
      <w:r w:rsidR="006C7DEB" w:rsidRPr="00B840EE">
        <w:rPr>
          <w:i/>
          <w:sz w:val="28"/>
          <w:szCs w:val="28"/>
        </w:rPr>
        <w:t>6</w:t>
      </w:r>
    </w:p>
    <w:p w:rsidR="00512457" w:rsidRDefault="00512457" w:rsidP="00512457">
      <w:pPr>
        <w:suppressAutoHyphens/>
        <w:spacing w:line="288" w:lineRule="auto"/>
        <w:ind w:firstLine="708"/>
        <w:jc w:val="center"/>
        <w:rPr>
          <w:b/>
          <w:sz w:val="28"/>
          <w:szCs w:val="28"/>
        </w:rPr>
      </w:pPr>
      <w:r w:rsidRPr="00B840EE">
        <w:rPr>
          <w:b/>
          <w:sz w:val="28"/>
          <w:szCs w:val="28"/>
        </w:rPr>
        <w:t>Перечень инвестиционных площадок</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040"/>
        <w:gridCol w:w="1800"/>
        <w:gridCol w:w="1980"/>
      </w:tblGrid>
      <w:tr w:rsidR="00466C94" w:rsidRPr="00B840EE">
        <w:tc>
          <w:tcPr>
            <w:tcW w:w="648" w:type="dxa"/>
            <w:vAlign w:val="center"/>
          </w:tcPr>
          <w:p w:rsidR="00466C94" w:rsidRPr="00B840EE" w:rsidRDefault="00466C94" w:rsidP="00871362">
            <w:pPr>
              <w:pStyle w:val="zag3"/>
              <w:spacing w:before="0" w:after="0"/>
              <w:rPr>
                <w:b/>
              </w:rPr>
            </w:pPr>
            <w:r w:rsidRPr="00B840EE">
              <w:rPr>
                <w:b/>
              </w:rPr>
              <w:t>№</w:t>
            </w:r>
          </w:p>
        </w:tc>
        <w:tc>
          <w:tcPr>
            <w:tcW w:w="5040" w:type="dxa"/>
            <w:vAlign w:val="center"/>
          </w:tcPr>
          <w:p w:rsidR="00466C94" w:rsidRPr="00B840EE" w:rsidRDefault="00466C94" w:rsidP="00871362">
            <w:pPr>
              <w:pStyle w:val="zag3"/>
              <w:spacing w:before="0" w:after="0"/>
              <w:rPr>
                <w:b/>
              </w:rPr>
            </w:pPr>
            <w:r w:rsidRPr="00B840EE">
              <w:rPr>
                <w:b/>
              </w:rPr>
              <w:t>Наименование</w:t>
            </w:r>
          </w:p>
        </w:tc>
        <w:tc>
          <w:tcPr>
            <w:tcW w:w="1800" w:type="dxa"/>
            <w:vAlign w:val="center"/>
          </w:tcPr>
          <w:p w:rsidR="00466C94" w:rsidRPr="00B840EE" w:rsidRDefault="00466C94" w:rsidP="00871362">
            <w:pPr>
              <w:jc w:val="center"/>
              <w:rPr>
                <w:b/>
              </w:rPr>
            </w:pPr>
            <w:r w:rsidRPr="00B840EE">
              <w:rPr>
                <w:b/>
              </w:rPr>
              <w:t>Общая стоимость, млн. рублей</w:t>
            </w:r>
          </w:p>
        </w:tc>
        <w:tc>
          <w:tcPr>
            <w:tcW w:w="1980" w:type="dxa"/>
            <w:vAlign w:val="center"/>
          </w:tcPr>
          <w:p w:rsidR="00466C94" w:rsidRPr="00B840EE" w:rsidRDefault="00466C94" w:rsidP="00871362">
            <w:pPr>
              <w:jc w:val="center"/>
              <w:rPr>
                <w:b/>
              </w:rPr>
            </w:pPr>
            <w:r w:rsidRPr="00B840EE">
              <w:rPr>
                <w:b/>
              </w:rPr>
              <w:t>Период, в который намечено строительство</w:t>
            </w:r>
          </w:p>
        </w:tc>
      </w:tr>
      <w:tr w:rsidR="00466C94" w:rsidRPr="00972170">
        <w:tc>
          <w:tcPr>
            <w:tcW w:w="9468" w:type="dxa"/>
            <w:gridSpan w:val="4"/>
          </w:tcPr>
          <w:p w:rsidR="00466C94" w:rsidRPr="00B840EE" w:rsidRDefault="00972170" w:rsidP="00871362">
            <w:pPr>
              <w:pStyle w:val="a7"/>
              <w:tabs>
                <w:tab w:val="left" w:pos="1080"/>
                <w:tab w:val="left" w:pos="7020"/>
              </w:tabs>
              <w:ind w:firstLine="0"/>
              <w:jc w:val="center"/>
              <w:rPr>
                <w:rFonts w:cs="Arial"/>
                <w:b/>
                <w:bCs/>
                <w:i/>
                <w:iCs/>
                <w:sz w:val="22"/>
                <w:szCs w:val="22"/>
                <w:u w:val="single"/>
              </w:rPr>
            </w:pPr>
            <w:r w:rsidRPr="00B840EE">
              <w:rPr>
                <w:i/>
                <w:sz w:val="22"/>
                <w:szCs w:val="22"/>
                <w:u w:val="single"/>
              </w:rPr>
              <w:t xml:space="preserve">1. </w:t>
            </w:r>
            <w:r w:rsidR="00466C94" w:rsidRPr="00B840EE">
              <w:rPr>
                <w:i/>
                <w:sz w:val="22"/>
                <w:szCs w:val="22"/>
                <w:u w:val="single"/>
              </w:rPr>
              <w:t>Портово-логистический кластер</w:t>
            </w:r>
          </w:p>
        </w:tc>
      </w:tr>
      <w:tr w:rsidR="00466C94" w:rsidRPr="00F67217">
        <w:tc>
          <w:tcPr>
            <w:tcW w:w="648" w:type="dxa"/>
            <w:vAlign w:val="center"/>
          </w:tcPr>
          <w:p w:rsidR="00466C94" w:rsidRPr="00B840EE" w:rsidRDefault="00466C94" w:rsidP="00871362">
            <w:pPr>
              <w:pStyle w:val="a7"/>
              <w:tabs>
                <w:tab w:val="left" w:pos="1080"/>
                <w:tab w:val="left" w:pos="7020"/>
              </w:tabs>
              <w:ind w:firstLine="0"/>
              <w:jc w:val="center"/>
              <w:rPr>
                <w:rFonts w:cs="Arial"/>
                <w:bCs/>
                <w:i/>
                <w:iCs/>
                <w:sz w:val="22"/>
                <w:szCs w:val="22"/>
              </w:rPr>
            </w:pPr>
            <w:r w:rsidRPr="00B840EE">
              <w:rPr>
                <w:rFonts w:cs="Arial"/>
                <w:bCs/>
                <w:i/>
                <w:iCs/>
                <w:sz w:val="22"/>
                <w:szCs w:val="22"/>
              </w:rPr>
              <w:t>1.1</w:t>
            </w:r>
          </w:p>
        </w:tc>
        <w:tc>
          <w:tcPr>
            <w:tcW w:w="5040" w:type="dxa"/>
          </w:tcPr>
          <w:p w:rsidR="00466C94" w:rsidRPr="00B840EE" w:rsidRDefault="00466C94" w:rsidP="00871362">
            <w:pPr>
              <w:pStyle w:val="a7"/>
              <w:tabs>
                <w:tab w:val="left" w:pos="1080"/>
                <w:tab w:val="left" w:pos="7020"/>
              </w:tabs>
              <w:ind w:firstLine="0"/>
              <w:rPr>
                <w:rFonts w:cs="Arial"/>
                <w:bCs/>
                <w:iCs/>
                <w:sz w:val="22"/>
                <w:szCs w:val="22"/>
              </w:rPr>
            </w:pPr>
            <w:r w:rsidRPr="00B840EE">
              <w:rPr>
                <w:rFonts w:cs="Arial"/>
                <w:bCs/>
                <w:iCs/>
                <w:sz w:val="22"/>
                <w:szCs w:val="22"/>
              </w:rPr>
              <w:t>Проект создания биоресурсной ПОЭЗ</w:t>
            </w:r>
          </w:p>
        </w:tc>
        <w:tc>
          <w:tcPr>
            <w:tcW w:w="1800" w:type="dxa"/>
            <w:vAlign w:val="center"/>
          </w:tcPr>
          <w:p w:rsidR="00466C94" w:rsidRPr="00B840EE" w:rsidRDefault="00B524FB" w:rsidP="00B524FB">
            <w:pPr>
              <w:jc w:val="center"/>
              <w:rPr>
                <w:color w:val="0000FF"/>
                <w:sz w:val="22"/>
                <w:szCs w:val="22"/>
              </w:rPr>
            </w:pPr>
            <w:r w:rsidRPr="00B840EE">
              <w:rPr>
                <w:sz w:val="22"/>
                <w:szCs w:val="22"/>
              </w:rPr>
              <w:t>26 880,0</w:t>
            </w:r>
          </w:p>
        </w:tc>
        <w:tc>
          <w:tcPr>
            <w:tcW w:w="1980" w:type="dxa"/>
            <w:vAlign w:val="center"/>
          </w:tcPr>
          <w:p w:rsidR="00466C94" w:rsidRPr="00B840EE" w:rsidRDefault="00245354" w:rsidP="00871362">
            <w:pPr>
              <w:pStyle w:val="a7"/>
              <w:tabs>
                <w:tab w:val="left" w:pos="1080"/>
                <w:tab w:val="left" w:pos="7020"/>
              </w:tabs>
              <w:ind w:firstLine="0"/>
              <w:jc w:val="center"/>
              <w:rPr>
                <w:rFonts w:cs="Arial"/>
                <w:bCs/>
                <w:iCs/>
                <w:sz w:val="22"/>
                <w:szCs w:val="22"/>
              </w:rPr>
            </w:pPr>
            <w:r w:rsidRPr="00B840EE">
              <w:rPr>
                <w:rFonts w:cs="Arial"/>
                <w:bCs/>
                <w:iCs/>
                <w:sz w:val="22"/>
                <w:szCs w:val="22"/>
              </w:rPr>
              <w:t>20</w:t>
            </w:r>
            <w:r w:rsidR="009C5500" w:rsidRPr="00B840EE">
              <w:rPr>
                <w:rFonts w:cs="Arial"/>
                <w:bCs/>
                <w:iCs/>
                <w:sz w:val="22"/>
                <w:szCs w:val="22"/>
              </w:rPr>
              <w:t>1</w:t>
            </w:r>
            <w:r w:rsidR="00B524FB" w:rsidRPr="00B840EE">
              <w:rPr>
                <w:rFonts w:cs="Arial"/>
                <w:bCs/>
                <w:iCs/>
                <w:sz w:val="22"/>
                <w:szCs w:val="22"/>
              </w:rPr>
              <w:t>1</w:t>
            </w:r>
            <w:r w:rsidRPr="00B840EE">
              <w:rPr>
                <w:rFonts w:cs="Arial"/>
                <w:bCs/>
                <w:iCs/>
                <w:sz w:val="22"/>
                <w:szCs w:val="22"/>
              </w:rPr>
              <w:t>-201</w:t>
            </w:r>
            <w:r w:rsidR="00EF1F85" w:rsidRPr="00B840EE">
              <w:rPr>
                <w:rFonts w:cs="Arial"/>
                <w:bCs/>
                <w:iCs/>
                <w:sz w:val="22"/>
                <w:szCs w:val="22"/>
              </w:rPr>
              <w:t>7</w:t>
            </w:r>
            <w:r w:rsidRPr="00B840EE">
              <w:rPr>
                <w:rFonts w:cs="Arial"/>
                <w:bCs/>
                <w:iCs/>
                <w:sz w:val="22"/>
                <w:szCs w:val="22"/>
              </w:rPr>
              <w:t xml:space="preserve"> гг.</w:t>
            </w:r>
          </w:p>
        </w:tc>
      </w:tr>
      <w:tr w:rsidR="00466C94" w:rsidRPr="00F67217">
        <w:tc>
          <w:tcPr>
            <w:tcW w:w="648" w:type="dxa"/>
            <w:vAlign w:val="center"/>
          </w:tcPr>
          <w:p w:rsidR="00466C94" w:rsidRPr="00B840EE" w:rsidRDefault="00BC017A" w:rsidP="00871362">
            <w:pPr>
              <w:pStyle w:val="a7"/>
              <w:tabs>
                <w:tab w:val="left" w:pos="1080"/>
                <w:tab w:val="left" w:pos="7020"/>
              </w:tabs>
              <w:ind w:firstLine="0"/>
              <w:jc w:val="center"/>
              <w:rPr>
                <w:rFonts w:cs="Arial"/>
                <w:bCs/>
                <w:sz w:val="22"/>
                <w:szCs w:val="22"/>
              </w:rPr>
            </w:pPr>
            <w:r w:rsidRPr="00B840EE">
              <w:rPr>
                <w:rFonts w:cs="Arial"/>
                <w:bCs/>
                <w:i/>
                <w:iCs/>
                <w:sz w:val="22"/>
                <w:szCs w:val="22"/>
              </w:rPr>
              <w:t>1.2</w:t>
            </w:r>
          </w:p>
        </w:tc>
        <w:tc>
          <w:tcPr>
            <w:tcW w:w="5040" w:type="dxa"/>
          </w:tcPr>
          <w:p w:rsidR="00466C94" w:rsidRPr="00B840EE" w:rsidRDefault="00466C94" w:rsidP="00871362">
            <w:pPr>
              <w:pStyle w:val="a7"/>
              <w:tabs>
                <w:tab w:val="left" w:pos="1080"/>
                <w:tab w:val="left" w:pos="7020"/>
              </w:tabs>
              <w:ind w:firstLine="0"/>
              <w:rPr>
                <w:rFonts w:cs="Arial"/>
                <w:bCs/>
                <w:sz w:val="22"/>
                <w:szCs w:val="22"/>
              </w:rPr>
            </w:pPr>
            <w:r w:rsidRPr="00B840EE">
              <w:rPr>
                <w:rFonts w:cs="Arial"/>
                <w:bCs/>
                <w:sz w:val="22"/>
                <w:szCs w:val="22"/>
              </w:rPr>
              <w:t>Строительство рыбного рынка</w:t>
            </w:r>
          </w:p>
        </w:tc>
        <w:tc>
          <w:tcPr>
            <w:tcW w:w="1800" w:type="dxa"/>
            <w:vAlign w:val="center"/>
          </w:tcPr>
          <w:p w:rsidR="00466C94" w:rsidRPr="00B840EE" w:rsidRDefault="00460F56" w:rsidP="00871362">
            <w:pPr>
              <w:pStyle w:val="a7"/>
              <w:tabs>
                <w:tab w:val="left" w:pos="1080"/>
                <w:tab w:val="left" w:pos="7020"/>
              </w:tabs>
              <w:ind w:firstLine="0"/>
              <w:jc w:val="center"/>
              <w:rPr>
                <w:rFonts w:cs="Arial"/>
                <w:bCs/>
                <w:sz w:val="22"/>
                <w:szCs w:val="22"/>
              </w:rPr>
            </w:pPr>
            <w:r w:rsidRPr="00B840EE">
              <w:rPr>
                <w:rFonts w:cs="Arial"/>
                <w:bCs/>
                <w:sz w:val="22"/>
                <w:szCs w:val="22"/>
              </w:rPr>
              <w:t>275,8</w:t>
            </w:r>
          </w:p>
        </w:tc>
        <w:tc>
          <w:tcPr>
            <w:tcW w:w="1980" w:type="dxa"/>
            <w:vAlign w:val="center"/>
          </w:tcPr>
          <w:p w:rsidR="00466C94" w:rsidRPr="00B840EE" w:rsidRDefault="00245354" w:rsidP="00871362">
            <w:pPr>
              <w:pStyle w:val="a7"/>
              <w:tabs>
                <w:tab w:val="left" w:pos="1080"/>
                <w:tab w:val="left" w:pos="7020"/>
              </w:tabs>
              <w:ind w:firstLine="0"/>
              <w:jc w:val="center"/>
              <w:rPr>
                <w:rFonts w:cs="Arial"/>
                <w:bCs/>
                <w:color w:val="FF0000"/>
                <w:sz w:val="22"/>
                <w:szCs w:val="22"/>
              </w:rPr>
            </w:pPr>
            <w:r w:rsidRPr="00B840EE">
              <w:rPr>
                <w:rFonts w:cs="Arial"/>
                <w:bCs/>
                <w:iCs/>
                <w:sz w:val="22"/>
                <w:szCs w:val="22"/>
              </w:rPr>
              <w:t>20</w:t>
            </w:r>
            <w:r w:rsidR="009C5500" w:rsidRPr="00B840EE">
              <w:rPr>
                <w:rFonts w:cs="Arial"/>
                <w:bCs/>
                <w:iCs/>
                <w:sz w:val="22"/>
                <w:szCs w:val="22"/>
              </w:rPr>
              <w:t>1</w:t>
            </w:r>
            <w:r w:rsidR="00913266" w:rsidRPr="00B840EE">
              <w:rPr>
                <w:rFonts w:cs="Arial"/>
                <w:bCs/>
                <w:iCs/>
                <w:sz w:val="22"/>
                <w:szCs w:val="22"/>
              </w:rPr>
              <w:t>5</w:t>
            </w:r>
            <w:r w:rsidRPr="00B840EE">
              <w:rPr>
                <w:rFonts w:cs="Arial"/>
                <w:bCs/>
                <w:iCs/>
                <w:sz w:val="22"/>
                <w:szCs w:val="22"/>
              </w:rPr>
              <w:t>-20</w:t>
            </w:r>
            <w:r w:rsidR="00F61A12" w:rsidRPr="00B840EE">
              <w:rPr>
                <w:rFonts w:cs="Arial"/>
                <w:bCs/>
                <w:iCs/>
                <w:sz w:val="22"/>
                <w:szCs w:val="22"/>
              </w:rPr>
              <w:t>20</w:t>
            </w:r>
            <w:r w:rsidRPr="00B840EE">
              <w:rPr>
                <w:rFonts w:cs="Arial"/>
                <w:bCs/>
                <w:iCs/>
                <w:sz w:val="22"/>
                <w:szCs w:val="22"/>
              </w:rPr>
              <w:t xml:space="preserve"> гг.</w:t>
            </w:r>
          </w:p>
        </w:tc>
      </w:tr>
      <w:tr w:rsidR="00466C94" w:rsidRPr="00F67217">
        <w:tc>
          <w:tcPr>
            <w:tcW w:w="648" w:type="dxa"/>
            <w:vAlign w:val="center"/>
          </w:tcPr>
          <w:p w:rsidR="00466C94" w:rsidRPr="00B840EE" w:rsidRDefault="00BC017A" w:rsidP="00871362">
            <w:pPr>
              <w:pStyle w:val="a7"/>
              <w:tabs>
                <w:tab w:val="left" w:pos="1080"/>
                <w:tab w:val="left" w:pos="7020"/>
              </w:tabs>
              <w:ind w:firstLine="0"/>
              <w:jc w:val="center"/>
              <w:rPr>
                <w:rFonts w:cs="Arial"/>
                <w:bCs/>
                <w:sz w:val="22"/>
                <w:szCs w:val="22"/>
              </w:rPr>
            </w:pPr>
            <w:r w:rsidRPr="00B840EE">
              <w:rPr>
                <w:rFonts w:cs="Arial"/>
                <w:bCs/>
                <w:i/>
                <w:iCs/>
                <w:sz w:val="22"/>
                <w:szCs w:val="22"/>
              </w:rPr>
              <w:t>1.3</w:t>
            </w:r>
          </w:p>
        </w:tc>
        <w:tc>
          <w:tcPr>
            <w:tcW w:w="5040" w:type="dxa"/>
          </w:tcPr>
          <w:p w:rsidR="00466C94" w:rsidRPr="00B840EE" w:rsidRDefault="00AA19EA" w:rsidP="00871362">
            <w:pPr>
              <w:pStyle w:val="a7"/>
              <w:tabs>
                <w:tab w:val="left" w:pos="1080"/>
                <w:tab w:val="left" w:pos="7020"/>
              </w:tabs>
              <w:ind w:firstLine="0"/>
              <w:rPr>
                <w:rFonts w:cs="Arial"/>
                <w:bCs/>
                <w:sz w:val="22"/>
                <w:szCs w:val="22"/>
              </w:rPr>
            </w:pPr>
            <w:r w:rsidRPr="00B840EE">
              <w:rPr>
                <w:sz w:val="22"/>
                <w:szCs w:val="22"/>
              </w:rPr>
              <w:t>Модернизация  перегружательной техники в рыбном порту Петропавловска-Камчатского</w:t>
            </w:r>
          </w:p>
        </w:tc>
        <w:tc>
          <w:tcPr>
            <w:tcW w:w="1800" w:type="dxa"/>
            <w:vAlign w:val="center"/>
          </w:tcPr>
          <w:p w:rsidR="00466C94" w:rsidRPr="00B840EE" w:rsidRDefault="00460F56" w:rsidP="00871362">
            <w:pPr>
              <w:pStyle w:val="a7"/>
              <w:tabs>
                <w:tab w:val="left" w:pos="1080"/>
                <w:tab w:val="left" w:pos="7020"/>
              </w:tabs>
              <w:ind w:firstLine="0"/>
              <w:jc w:val="center"/>
              <w:rPr>
                <w:rFonts w:cs="Arial"/>
                <w:bCs/>
                <w:sz w:val="22"/>
                <w:szCs w:val="22"/>
              </w:rPr>
            </w:pPr>
            <w:r w:rsidRPr="00B840EE">
              <w:rPr>
                <w:rFonts w:cs="Arial"/>
                <w:bCs/>
                <w:sz w:val="22"/>
                <w:szCs w:val="22"/>
              </w:rPr>
              <w:t>371,0</w:t>
            </w:r>
          </w:p>
        </w:tc>
        <w:tc>
          <w:tcPr>
            <w:tcW w:w="1980" w:type="dxa"/>
            <w:vAlign w:val="center"/>
          </w:tcPr>
          <w:p w:rsidR="00466C94" w:rsidRPr="00B840EE" w:rsidRDefault="00245354" w:rsidP="00871362">
            <w:pPr>
              <w:pStyle w:val="a7"/>
              <w:tabs>
                <w:tab w:val="left" w:pos="1080"/>
                <w:tab w:val="left" w:pos="7020"/>
              </w:tabs>
              <w:ind w:firstLine="0"/>
              <w:jc w:val="center"/>
              <w:rPr>
                <w:rFonts w:cs="Arial"/>
                <w:bCs/>
                <w:color w:val="FF0000"/>
                <w:sz w:val="22"/>
                <w:szCs w:val="22"/>
              </w:rPr>
            </w:pPr>
            <w:r w:rsidRPr="00B840EE">
              <w:rPr>
                <w:rFonts w:cs="Arial"/>
                <w:bCs/>
                <w:iCs/>
                <w:sz w:val="22"/>
                <w:szCs w:val="22"/>
              </w:rPr>
              <w:t>20</w:t>
            </w:r>
            <w:r w:rsidR="009C5500" w:rsidRPr="00B840EE">
              <w:rPr>
                <w:rFonts w:cs="Arial"/>
                <w:bCs/>
                <w:iCs/>
                <w:sz w:val="22"/>
                <w:szCs w:val="22"/>
              </w:rPr>
              <w:t>1</w:t>
            </w:r>
            <w:r w:rsidR="00D47F02" w:rsidRPr="00B840EE">
              <w:rPr>
                <w:rFonts w:cs="Arial"/>
                <w:bCs/>
                <w:iCs/>
                <w:sz w:val="22"/>
                <w:szCs w:val="22"/>
              </w:rPr>
              <w:t>1</w:t>
            </w:r>
            <w:r w:rsidRPr="00B840EE">
              <w:rPr>
                <w:rFonts w:cs="Arial"/>
                <w:bCs/>
                <w:iCs/>
                <w:sz w:val="22"/>
                <w:szCs w:val="22"/>
              </w:rPr>
              <w:t>-201</w:t>
            </w:r>
            <w:r w:rsidR="009C5500" w:rsidRPr="00B840EE">
              <w:rPr>
                <w:rFonts w:cs="Arial"/>
                <w:bCs/>
                <w:iCs/>
                <w:sz w:val="22"/>
                <w:szCs w:val="22"/>
              </w:rPr>
              <w:t>4</w:t>
            </w:r>
            <w:r w:rsidRPr="00B840EE">
              <w:rPr>
                <w:rFonts w:cs="Arial"/>
                <w:bCs/>
                <w:iCs/>
                <w:sz w:val="22"/>
                <w:szCs w:val="22"/>
              </w:rPr>
              <w:t xml:space="preserve"> гг.</w:t>
            </w:r>
          </w:p>
        </w:tc>
      </w:tr>
      <w:tr w:rsidR="00466C94" w:rsidRPr="00F67217">
        <w:tc>
          <w:tcPr>
            <w:tcW w:w="648" w:type="dxa"/>
            <w:vAlign w:val="center"/>
          </w:tcPr>
          <w:p w:rsidR="00466C94" w:rsidRPr="00B840EE" w:rsidRDefault="00BC017A" w:rsidP="00871362">
            <w:pPr>
              <w:pStyle w:val="a7"/>
              <w:tabs>
                <w:tab w:val="left" w:pos="1080"/>
                <w:tab w:val="left" w:pos="7020"/>
              </w:tabs>
              <w:ind w:firstLine="0"/>
              <w:jc w:val="center"/>
              <w:rPr>
                <w:rFonts w:cs="Arial"/>
                <w:bCs/>
                <w:i/>
                <w:iCs/>
                <w:sz w:val="22"/>
                <w:szCs w:val="22"/>
              </w:rPr>
            </w:pPr>
            <w:r w:rsidRPr="00B840EE">
              <w:rPr>
                <w:rFonts w:cs="Arial"/>
                <w:bCs/>
                <w:i/>
                <w:iCs/>
                <w:sz w:val="22"/>
                <w:szCs w:val="22"/>
              </w:rPr>
              <w:t>1.4</w:t>
            </w:r>
          </w:p>
        </w:tc>
        <w:tc>
          <w:tcPr>
            <w:tcW w:w="5040" w:type="dxa"/>
          </w:tcPr>
          <w:p w:rsidR="00466C94" w:rsidRPr="00B840EE" w:rsidRDefault="00BC017A" w:rsidP="00871362">
            <w:pPr>
              <w:pStyle w:val="a7"/>
              <w:tabs>
                <w:tab w:val="left" w:pos="1080"/>
                <w:tab w:val="left" w:pos="7020"/>
              </w:tabs>
              <w:ind w:firstLine="0"/>
              <w:rPr>
                <w:rFonts w:cs="Arial"/>
                <w:bCs/>
                <w:iCs/>
                <w:sz w:val="22"/>
                <w:szCs w:val="22"/>
              </w:rPr>
            </w:pPr>
            <w:r w:rsidRPr="00B840EE">
              <w:rPr>
                <w:rFonts w:cs="Arial"/>
                <w:bCs/>
                <w:iCs/>
                <w:sz w:val="22"/>
                <w:szCs w:val="22"/>
              </w:rPr>
              <w:t>Реконструкция портпункта в п.Октябрьский</w:t>
            </w:r>
          </w:p>
        </w:tc>
        <w:tc>
          <w:tcPr>
            <w:tcW w:w="1800" w:type="dxa"/>
            <w:vAlign w:val="center"/>
          </w:tcPr>
          <w:p w:rsidR="00466C94" w:rsidRPr="00B840EE" w:rsidRDefault="00460F56" w:rsidP="00871362">
            <w:pPr>
              <w:pStyle w:val="a7"/>
              <w:tabs>
                <w:tab w:val="left" w:pos="1080"/>
                <w:tab w:val="left" w:pos="7020"/>
              </w:tabs>
              <w:ind w:firstLine="0"/>
              <w:jc w:val="center"/>
              <w:rPr>
                <w:rFonts w:cs="Arial"/>
                <w:bCs/>
                <w:iCs/>
                <w:sz w:val="22"/>
                <w:szCs w:val="22"/>
              </w:rPr>
            </w:pPr>
            <w:r w:rsidRPr="00B840EE">
              <w:rPr>
                <w:rFonts w:cs="Arial"/>
                <w:bCs/>
                <w:iCs/>
                <w:sz w:val="22"/>
                <w:szCs w:val="22"/>
              </w:rPr>
              <w:t>500,0</w:t>
            </w:r>
          </w:p>
        </w:tc>
        <w:tc>
          <w:tcPr>
            <w:tcW w:w="1980" w:type="dxa"/>
            <w:vAlign w:val="center"/>
          </w:tcPr>
          <w:p w:rsidR="00466C94" w:rsidRPr="00B840EE" w:rsidRDefault="00245354" w:rsidP="00871362">
            <w:pPr>
              <w:pStyle w:val="a7"/>
              <w:tabs>
                <w:tab w:val="left" w:pos="1080"/>
                <w:tab w:val="left" w:pos="7020"/>
              </w:tabs>
              <w:ind w:firstLine="0"/>
              <w:jc w:val="center"/>
              <w:rPr>
                <w:rFonts w:cs="Arial"/>
                <w:bCs/>
                <w:i/>
                <w:iCs/>
                <w:color w:val="FF0000"/>
                <w:sz w:val="22"/>
                <w:szCs w:val="22"/>
              </w:rPr>
            </w:pPr>
            <w:r w:rsidRPr="00B840EE">
              <w:rPr>
                <w:rFonts w:cs="Arial"/>
                <w:bCs/>
                <w:iCs/>
                <w:sz w:val="22"/>
                <w:szCs w:val="22"/>
              </w:rPr>
              <w:t>2013-2016 гг.</w:t>
            </w:r>
          </w:p>
        </w:tc>
      </w:tr>
      <w:tr w:rsidR="00460F56" w:rsidRPr="00F67217">
        <w:tc>
          <w:tcPr>
            <w:tcW w:w="648" w:type="dxa"/>
            <w:vAlign w:val="center"/>
          </w:tcPr>
          <w:p w:rsidR="00460F56" w:rsidRPr="00B840EE" w:rsidRDefault="00AA19EA" w:rsidP="00871362">
            <w:pPr>
              <w:pStyle w:val="a7"/>
              <w:tabs>
                <w:tab w:val="left" w:pos="1080"/>
                <w:tab w:val="left" w:pos="7020"/>
              </w:tabs>
              <w:ind w:firstLine="0"/>
              <w:jc w:val="center"/>
              <w:rPr>
                <w:rFonts w:cs="Arial"/>
                <w:bCs/>
                <w:i/>
                <w:iCs/>
                <w:sz w:val="22"/>
                <w:szCs w:val="22"/>
              </w:rPr>
            </w:pPr>
            <w:r w:rsidRPr="00B840EE">
              <w:rPr>
                <w:rFonts w:cs="Arial"/>
                <w:bCs/>
                <w:i/>
                <w:iCs/>
                <w:sz w:val="22"/>
                <w:szCs w:val="22"/>
              </w:rPr>
              <w:t>1.5</w:t>
            </w:r>
          </w:p>
        </w:tc>
        <w:tc>
          <w:tcPr>
            <w:tcW w:w="5040" w:type="dxa"/>
          </w:tcPr>
          <w:p w:rsidR="00460F56" w:rsidRPr="00B840EE" w:rsidRDefault="00460F56" w:rsidP="00871362">
            <w:pPr>
              <w:pStyle w:val="a7"/>
              <w:tabs>
                <w:tab w:val="left" w:pos="1080"/>
                <w:tab w:val="left" w:pos="7020"/>
              </w:tabs>
              <w:ind w:firstLine="0"/>
              <w:rPr>
                <w:rFonts w:cs="Arial"/>
                <w:bCs/>
                <w:iCs/>
                <w:sz w:val="22"/>
                <w:szCs w:val="22"/>
              </w:rPr>
            </w:pPr>
            <w:r w:rsidRPr="00B840EE">
              <w:rPr>
                <w:rFonts w:cs="Arial"/>
                <w:bCs/>
                <w:iCs/>
                <w:sz w:val="22"/>
                <w:szCs w:val="22"/>
              </w:rPr>
              <w:t>Реконструкция объекта федеральной собственности морского терминала в Петропавловск-Камчатском морском порту</w:t>
            </w:r>
          </w:p>
        </w:tc>
        <w:tc>
          <w:tcPr>
            <w:tcW w:w="1800" w:type="dxa"/>
            <w:vAlign w:val="center"/>
          </w:tcPr>
          <w:p w:rsidR="00460F56" w:rsidRPr="00B840EE" w:rsidRDefault="002E2F69" w:rsidP="00871362">
            <w:pPr>
              <w:pStyle w:val="a7"/>
              <w:tabs>
                <w:tab w:val="left" w:pos="1080"/>
                <w:tab w:val="left" w:pos="7020"/>
              </w:tabs>
              <w:ind w:firstLine="0"/>
              <w:jc w:val="center"/>
              <w:rPr>
                <w:rFonts w:cs="Arial"/>
                <w:bCs/>
                <w:iCs/>
                <w:sz w:val="22"/>
                <w:szCs w:val="22"/>
              </w:rPr>
            </w:pPr>
            <w:r w:rsidRPr="00B840EE">
              <w:rPr>
                <w:rFonts w:cs="Arial"/>
                <w:bCs/>
                <w:iCs/>
                <w:sz w:val="22"/>
                <w:szCs w:val="22"/>
              </w:rPr>
              <w:t>905,0</w:t>
            </w:r>
          </w:p>
        </w:tc>
        <w:tc>
          <w:tcPr>
            <w:tcW w:w="1980" w:type="dxa"/>
            <w:vAlign w:val="center"/>
          </w:tcPr>
          <w:p w:rsidR="00460F56" w:rsidRPr="00B840EE" w:rsidRDefault="00245354" w:rsidP="00871362">
            <w:pPr>
              <w:pStyle w:val="a7"/>
              <w:tabs>
                <w:tab w:val="left" w:pos="1080"/>
                <w:tab w:val="left" w:pos="7020"/>
              </w:tabs>
              <w:ind w:firstLine="0"/>
              <w:jc w:val="center"/>
              <w:rPr>
                <w:rFonts w:cs="Arial"/>
                <w:bCs/>
                <w:i/>
                <w:iCs/>
                <w:color w:val="FF0000"/>
                <w:sz w:val="22"/>
                <w:szCs w:val="22"/>
              </w:rPr>
            </w:pPr>
            <w:r w:rsidRPr="00B840EE">
              <w:rPr>
                <w:rFonts w:cs="Arial"/>
                <w:bCs/>
                <w:iCs/>
                <w:sz w:val="22"/>
                <w:szCs w:val="22"/>
              </w:rPr>
              <w:t>20</w:t>
            </w:r>
            <w:r w:rsidR="006C5D67" w:rsidRPr="00B840EE">
              <w:rPr>
                <w:rFonts w:cs="Arial"/>
                <w:bCs/>
                <w:iCs/>
                <w:sz w:val="22"/>
                <w:szCs w:val="22"/>
              </w:rPr>
              <w:t>11</w:t>
            </w:r>
            <w:r w:rsidRPr="00B840EE">
              <w:rPr>
                <w:rFonts w:cs="Arial"/>
                <w:bCs/>
                <w:iCs/>
                <w:sz w:val="22"/>
                <w:szCs w:val="22"/>
              </w:rPr>
              <w:t>-201</w:t>
            </w:r>
            <w:r w:rsidR="006C5D67" w:rsidRPr="00B840EE">
              <w:rPr>
                <w:rFonts w:cs="Arial"/>
                <w:bCs/>
                <w:iCs/>
                <w:sz w:val="22"/>
                <w:szCs w:val="22"/>
              </w:rPr>
              <w:t>4</w:t>
            </w:r>
            <w:r w:rsidRPr="00B840EE">
              <w:rPr>
                <w:rFonts w:cs="Arial"/>
                <w:bCs/>
                <w:iCs/>
                <w:sz w:val="22"/>
                <w:szCs w:val="22"/>
              </w:rPr>
              <w:t xml:space="preserve"> гг.</w:t>
            </w:r>
          </w:p>
        </w:tc>
      </w:tr>
      <w:tr w:rsidR="00466C94" w:rsidRPr="00F67217">
        <w:tc>
          <w:tcPr>
            <w:tcW w:w="648" w:type="dxa"/>
            <w:vAlign w:val="center"/>
          </w:tcPr>
          <w:p w:rsidR="00466C94" w:rsidRPr="00B840EE" w:rsidRDefault="00AA19EA" w:rsidP="00871362">
            <w:pPr>
              <w:pStyle w:val="a7"/>
              <w:tabs>
                <w:tab w:val="left" w:pos="1080"/>
                <w:tab w:val="left" w:pos="7020"/>
              </w:tabs>
              <w:ind w:firstLine="0"/>
              <w:jc w:val="center"/>
              <w:rPr>
                <w:rFonts w:cs="Arial"/>
                <w:bCs/>
                <w:sz w:val="22"/>
                <w:szCs w:val="22"/>
              </w:rPr>
            </w:pPr>
            <w:r w:rsidRPr="00B840EE">
              <w:rPr>
                <w:rFonts w:cs="Arial"/>
                <w:bCs/>
                <w:i/>
                <w:iCs/>
                <w:sz w:val="22"/>
                <w:szCs w:val="22"/>
              </w:rPr>
              <w:t>1.6</w:t>
            </w:r>
          </w:p>
        </w:tc>
        <w:tc>
          <w:tcPr>
            <w:tcW w:w="5040" w:type="dxa"/>
          </w:tcPr>
          <w:p w:rsidR="00466C94" w:rsidRPr="00B840EE" w:rsidRDefault="00BC017A" w:rsidP="00871362">
            <w:pPr>
              <w:pStyle w:val="a7"/>
              <w:tabs>
                <w:tab w:val="left" w:pos="1080"/>
                <w:tab w:val="left" w:pos="7020"/>
              </w:tabs>
              <w:ind w:firstLine="0"/>
              <w:rPr>
                <w:rFonts w:cs="Arial"/>
                <w:bCs/>
                <w:sz w:val="22"/>
                <w:szCs w:val="22"/>
              </w:rPr>
            </w:pPr>
            <w:r w:rsidRPr="00B840EE">
              <w:rPr>
                <w:rFonts w:cs="Arial"/>
                <w:bCs/>
                <w:sz w:val="22"/>
                <w:szCs w:val="22"/>
              </w:rPr>
              <w:t>Проектирование и строительство порт-ковша в п. Озерновский</w:t>
            </w:r>
          </w:p>
        </w:tc>
        <w:tc>
          <w:tcPr>
            <w:tcW w:w="1800" w:type="dxa"/>
            <w:vAlign w:val="center"/>
          </w:tcPr>
          <w:p w:rsidR="00466C94" w:rsidRPr="00B840EE" w:rsidRDefault="006A2DC5" w:rsidP="00871362">
            <w:pPr>
              <w:pStyle w:val="a7"/>
              <w:tabs>
                <w:tab w:val="left" w:pos="1080"/>
                <w:tab w:val="left" w:pos="7020"/>
              </w:tabs>
              <w:ind w:firstLine="0"/>
              <w:jc w:val="center"/>
              <w:rPr>
                <w:rFonts w:cs="Arial"/>
                <w:bCs/>
                <w:sz w:val="22"/>
                <w:szCs w:val="22"/>
              </w:rPr>
            </w:pPr>
            <w:r w:rsidRPr="00B840EE">
              <w:rPr>
                <w:rFonts w:cs="Arial"/>
                <w:bCs/>
                <w:sz w:val="22"/>
                <w:szCs w:val="22"/>
              </w:rPr>
              <w:t>1 395</w:t>
            </w:r>
            <w:r w:rsidR="002E2F69" w:rsidRPr="00B840EE">
              <w:rPr>
                <w:rFonts w:cs="Arial"/>
                <w:bCs/>
                <w:sz w:val="22"/>
                <w:szCs w:val="22"/>
              </w:rPr>
              <w:t>,0</w:t>
            </w:r>
          </w:p>
        </w:tc>
        <w:tc>
          <w:tcPr>
            <w:tcW w:w="1980" w:type="dxa"/>
            <w:vAlign w:val="center"/>
          </w:tcPr>
          <w:p w:rsidR="00466C94" w:rsidRPr="00B840EE" w:rsidRDefault="00245354" w:rsidP="00871362">
            <w:pPr>
              <w:pStyle w:val="a7"/>
              <w:tabs>
                <w:tab w:val="left" w:pos="1080"/>
                <w:tab w:val="left" w:pos="7020"/>
              </w:tabs>
              <w:ind w:firstLine="0"/>
              <w:jc w:val="center"/>
              <w:rPr>
                <w:rFonts w:cs="Arial"/>
                <w:bCs/>
                <w:color w:val="FF0000"/>
                <w:sz w:val="22"/>
                <w:szCs w:val="22"/>
              </w:rPr>
            </w:pPr>
            <w:r w:rsidRPr="00B840EE">
              <w:rPr>
                <w:rFonts w:cs="Arial"/>
                <w:bCs/>
                <w:iCs/>
                <w:sz w:val="22"/>
                <w:szCs w:val="22"/>
              </w:rPr>
              <w:t>20</w:t>
            </w:r>
            <w:r w:rsidR="006C5D67" w:rsidRPr="00B840EE">
              <w:rPr>
                <w:rFonts w:cs="Arial"/>
                <w:bCs/>
                <w:iCs/>
                <w:sz w:val="22"/>
                <w:szCs w:val="22"/>
              </w:rPr>
              <w:t>11</w:t>
            </w:r>
            <w:r w:rsidRPr="00B840EE">
              <w:rPr>
                <w:rFonts w:cs="Arial"/>
                <w:bCs/>
                <w:iCs/>
                <w:sz w:val="22"/>
                <w:szCs w:val="22"/>
              </w:rPr>
              <w:t>-201</w:t>
            </w:r>
            <w:r w:rsidR="006C5D67" w:rsidRPr="00B840EE">
              <w:rPr>
                <w:rFonts w:cs="Arial"/>
                <w:bCs/>
                <w:iCs/>
                <w:sz w:val="22"/>
                <w:szCs w:val="22"/>
              </w:rPr>
              <w:t>5</w:t>
            </w:r>
            <w:r w:rsidRPr="00B840EE">
              <w:rPr>
                <w:rFonts w:cs="Arial"/>
                <w:bCs/>
                <w:iCs/>
                <w:sz w:val="22"/>
                <w:szCs w:val="22"/>
              </w:rPr>
              <w:t xml:space="preserve"> гг.</w:t>
            </w:r>
          </w:p>
        </w:tc>
      </w:tr>
      <w:tr w:rsidR="00466C94" w:rsidRPr="00F67217">
        <w:tc>
          <w:tcPr>
            <w:tcW w:w="648" w:type="dxa"/>
            <w:vAlign w:val="center"/>
          </w:tcPr>
          <w:p w:rsidR="00466C94" w:rsidRPr="00B840EE" w:rsidRDefault="00AA19EA" w:rsidP="00871362">
            <w:pPr>
              <w:pStyle w:val="a7"/>
              <w:tabs>
                <w:tab w:val="left" w:pos="1080"/>
                <w:tab w:val="left" w:pos="7020"/>
              </w:tabs>
              <w:ind w:firstLine="0"/>
              <w:jc w:val="center"/>
              <w:rPr>
                <w:rFonts w:cs="Arial"/>
                <w:bCs/>
                <w:sz w:val="22"/>
                <w:szCs w:val="22"/>
              </w:rPr>
            </w:pPr>
            <w:r w:rsidRPr="00B840EE">
              <w:rPr>
                <w:rFonts w:cs="Arial"/>
                <w:bCs/>
                <w:i/>
                <w:iCs/>
                <w:sz w:val="22"/>
                <w:szCs w:val="22"/>
              </w:rPr>
              <w:t>1.7</w:t>
            </w:r>
          </w:p>
        </w:tc>
        <w:tc>
          <w:tcPr>
            <w:tcW w:w="5040" w:type="dxa"/>
          </w:tcPr>
          <w:p w:rsidR="00466C94" w:rsidRPr="00B840EE" w:rsidRDefault="00BC017A" w:rsidP="00871362">
            <w:pPr>
              <w:pStyle w:val="a7"/>
              <w:tabs>
                <w:tab w:val="left" w:pos="1080"/>
                <w:tab w:val="left" w:pos="7020"/>
              </w:tabs>
              <w:ind w:firstLine="0"/>
              <w:rPr>
                <w:rFonts w:cs="Arial"/>
                <w:bCs/>
                <w:sz w:val="22"/>
                <w:szCs w:val="22"/>
              </w:rPr>
            </w:pPr>
            <w:r w:rsidRPr="00B840EE">
              <w:rPr>
                <w:rFonts w:cs="Arial"/>
                <w:bCs/>
                <w:sz w:val="22"/>
                <w:szCs w:val="22"/>
              </w:rPr>
              <w:t>Строительство паром</w:t>
            </w:r>
            <w:r w:rsidR="00491F3D" w:rsidRPr="00B840EE">
              <w:rPr>
                <w:rFonts w:cs="Arial"/>
                <w:bCs/>
                <w:sz w:val="22"/>
                <w:szCs w:val="22"/>
              </w:rPr>
              <w:t>а</w:t>
            </w:r>
            <w:r w:rsidR="00870081" w:rsidRPr="00B840EE">
              <w:rPr>
                <w:rFonts w:cs="Arial"/>
                <w:bCs/>
                <w:sz w:val="22"/>
                <w:szCs w:val="22"/>
              </w:rPr>
              <w:t xml:space="preserve"> (п.Усть-Камчатск)</w:t>
            </w:r>
          </w:p>
        </w:tc>
        <w:tc>
          <w:tcPr>
            <w:tcW w:w="1800" w:type="dxa"/>
            <w:vAlign w:val="center"/>
          </w:tcPr>
          <w:p w:rsidR="00466C94" w:rsidRPr="00B840EE" w:rsidRDefault="00ED47B3" w:rsidP="00871362">
            <w:pPr>
              <w:pStyle w:val="a7"/>
              <w:tabs>
                <w:tab w:val="left" w:pos="1080"/>
                <w:tab w:val="left" w:pos="7020"/>
              </w:tabs>
              <w:ind w:firstLine="0"/>
              <w:jc w:val="center"/>
              <w:rPr>
                <w:rFonts w:cs="Arial"/>
                <w:bCs/>
                <w:sz w:val="22"/>
                <w:szCs w:val="22"/>
              </w:rPr>
            </w:pPr>
            <w:r w:rsidRPr="00B840EE">
              <w:rPr>
                <w:rFonts w:cs="Arial"/>
                <w:bCs/>
                <w:sz w:val="22"/>
                <w:szCs w:val="22"/>
              </w:rPr>
              <w:t>87,8</w:t>
            </w:r>
          </w:p>
        </w:tc>
        <w:tc>
          <w:tcPr>
            <w:tcW w:w="1980" w:type="dxa"/>
            <w:vAlign w:val="center"/>
          </w:tcPr>
          <w:p w:rsidR="00466C94" w:rsidRPr="00B840EE" w:rsidRDefault="00245354" w:rsidP="00871362">
            <w:pPr>
              <w:pStyle w:val="a7"/>
              <w:tabs>
                <w:tab w:val="left" w:pos="1080"/>
                <w:tab w:val="left" w:pos="7020"/>
              </w:tabs>
              <w:ind w:firstLine="0"/>
              <w:jc w:val="center"/>
              <w:rPr>
                <w:rFonts w:cs="Arial"/>
                <w:bCs/>
                <w:color w:val="FF0000"/>
                <w:sz w:val="22"/>
                <w:szCs w:val="22"/>
              </w:rPr>
            </w:pPr>
            <w:r w:rsidRPr="00B840EE">
              <w:rPr>
                <w:rFonts w:cs="Arial"/>
                <w:bCs/>
                <w:iCs/>
                <w:sz w:val="22"/>
                <w:szCs w:val="22"/>
              </w:rPr>
              <w:t>201</w:t>
            </w:r>
            <w:r w:rsidR="00913266" w:rsidRPr="00B840EE">
              <w:rPr>
                <w:rFonts w:cs="Arial"/>
                <w:bCs/>
                <w:iCs/>
                <w:sz w:val="22"/>
                <w:szCs w:val="22"/>
              </w:rPr>
              <w:t>1</w:t>
            </w:r>
            <w:r w:rsidR="006C5D67" w:rsidRPr="00B840EE">
              <w:rPr>
                <w:rFonts w:cs="Arial"/>
                <w:bCs/>
                <w:iCs/>
                <w:sz w:val="22"/>
                <w:szCs w:val="22"/>
              </w:rPr>
              <w:t>-</w:t>
            </w:r>
            <w:smartTag w:uri="urn:schemas-microsoft-com:office:smarttags" w:element="metricconverter">
              <w:smartTagPr>
                <w:attr w:name="ProductID" w:val="2012 г"/>
              </w:smartTagPr>
              <w:r w:rsidR="006C5D67" w:rsidRPr="00B840EE">
                <w:rPr>
                  <w:rFonts w:cs="Arial"/>
                  <w:bCs/>
                  <w:iCs/>
                  <w:sz w:val="22"/>
                  <w:szCs w:val="22"/>
                </w:rPr>
                <w:t>201</w:t>
              </w:r>
              <w:r w:rsidR="00913266" w:rsidRPr="00B840EE">
                <w:rPr>
                  <w:rFonts w:cs="Arial"/>
                  <w:bCs/>
                  <w:iCs/>
                  <w:sz w:val="22"/>
                  <w:szCs w:val="22"/>
                </w:rPr>
                <w:t>2</w:t>
              </w:r>
              <w:r w:rsidRPr="00B840EE">
                <w:rPr>
                  <w:rFonts w:cs="Arial"/>
                  <w:bCs/>
                  <w:iCs/>
                  <w:sz w:val="22"/>
                  <w:szCs w:val="22"/>
                </w:rPr>
                <w:t xml:space="preserve"> г</w:t>
              </w:r>
            </w:smartTag>
            <w:r w:rsidRPr="00B840EE">
              <w:rPr>
                <w:rFonts w:cs="Arial"/>
                <w:bCs/>
                <w:iCs/>
                <w:sz w:val="22"/>
                <w:szCs w:val="22"/>
              </w:rPr>
              <w:t>.</w:t>
            </w:r>
          </w:p>
        </w:tc>
      </w:tr>
      <w:tr w:rsidR="00466C94" w:rsidRPr="00F67217">
        <w:tc>
          <w:tcPr>
            <w:tcW w:w="648" w:type="dxa"/>
            <w:vAlign w:val="center"/>
          </w:tcPr>
          <w:p w:rsidR="00466C94" w:rsidRPr="00B840EE" w:rsidRDefault="00AA19EA" w:rsidP="00871362">
            <w:pPr>
              <w:pStyle w:val="a7"/>
              <w:tabs>
                <w:tab w:val="left" w:pos="1080"/>
                <w:tab w:val="left" w:pos="7020"/>
              </w:tabs>
              <w:ind w:firstLine="0"/>
              <w:jc w:val="center"/>
              <w:rPr>
                <w:rFonts w:cs="Arial"/>
                <w:bCs/>
                <w:i/>
                <w:iCs/>
                <w:sz w:val="22"/>
                <w:szCs w:val="22"/>
              </w:rPr>
            </w:pPr>
            <w:r w:rsidRPr="00B840EE">
              <w:rPr>
                <w:rFonts w:cs="Arial"/>
                <w:bCs/>
                <w:i/>
                <w:iCs/>
                <w:sz w:val="22"/>
                <w:szCs w:val="22"/>
              </w:rPr>
              <w:t>1.8</w:t>
            </w:r>
          </w:p>
        </w:tc>
        <w:tc>
          <w:tcPr>
            <w:tcW w:w="5040" w:type="dxa"/>
          </w:tcPr>
          <w:p w:rsidR="00466C94" w:rsidRPr="00B840EE" w:rsidRDefault="00BC017A" w:rsidP="00871362">
            <w:pPr>
              <w:pStyle w:val="a7"/>
              <w:tabs>
                <w:tab w:val="left" w:pos="1080"/>
                <w:tab w:val="left" w:pos="7020"/>
              </w:tabs>
              <w:ind w:firstLine="0"/>
              <w:rPr>
                <w:rFonts w:cs="Arial"/>
                <w:bCs/>
                <w:iCs/>
                <w:sz w:val="22"/>
                <w:szCs w:val="22"/>
              </w:rPr>
            </w:pPr>
            <w:r w:rsidRPr="00B840EE">
              <w:rPr>
                <w:rFonts w:cs="Arial"/>
                <w:bCs/>
                <w:iCs/>
                <w:sz w:val="22"/>
                <w:szCs w:val="22"/>
              </w:rPr>
              <w:t>Производство комбинированных канатов</w:t>
            </w:r>
          </w:p>
        </w:tc>
        <w:tc>
          <w:tcPr>
            <w:tcW w:w="1800" w:type="dxa"/>
            <w:vAlign w:val="center"/>
          </w:tcPr>
          <w:p w:rsidR="00466C94" w:rsidRPr="00B840EE" w:rsidRDefault="002E2F69" w:rsidP="00871362">
            <w:pPr>
              <w:pStyle w:val="a7"/>
              <w:tabs>
                <w:tab w:val="left" w:pos="1080"/>
                <w:tab w:val="left" w:pos="7020"/>
              </w:tabs>
              <w:ind w:firstLine="0"/>
              <w:jc w:val="center"/>
              <w:rPr>
                <w:rFonts w:cs="Arial"/>
                <w:bCs/>
                <w:iCs/>
                <w:sz w:val="22"/>
                <w:szCs w:val="22"/>
              </w:rPr>
            </w:pPr>
            <w:r w:rsidRPr="00B840EE">
              <w:rPr>
                <w:rFonts w:cs="Arial"/>
                <w:bCs/>
                <w:iCs/>
                <w:sz w:val="22"/>
                <w:szCs w:val="22"/>
              </w:rPr>
              <w:t>10,0</w:t>
            </w:r>
          </w:p>
        </w:tc>
        <w:tc>
          <w:tcPr>
            <w:tcW w:w="1980" w:type="dxa"/>
            <w:vAlign w:val="center"/>
          </w:tcPr>
          <w:p w:rsidR="00466C94" w:rsidRPr="00B840EE" w:rsidRDefault="00245354" w:rsidP="00871362">
            <w:pPr>
              <w:pStyle w:val="a7"/>
              <w:tabs>
                <w:tab w:val="left" w:pos="1080"/>
                <w:tab w:val="left" w:pos="7020"/>
              </w:tabs>
              <w:ind w:firstLine="0"/>
              <w:jc w:val="center"/>
              <w:rPr>
                <w:rFonts w:cs="Arial"/>
                <w:bCs/>
                <w:iCs/>
                <w:color w:val="FF0000"/>
                <w:sz w:val="22"/>
                <w:szCs w:val="22"/>
              </w:rPr>
            </w:pPr>
            <w:r w:rsidRPr="00B840EE">
              <w:rPr>
                <w:rFonts w:cs="Arial"/>
                <w:bCs/>
                <w:iCs/>
                <w:sz w:val="22"/>
                <w:szCs w:val="22"/>
              </w:rPr>
              <w:t>20</w:t>
            </w:r>
            <w:r w:rsidR="006C5D67" w:rsidRPr="00B840EE">
              <w:rPr>
                <w:rFonts w:cs="Arial"/>
                <w:bCs/>
                <w:iCs/>
                <w:sz w:val="22"/>
                <w:szCs w:val="22"/>
              </w:rPr>
              <w:t>12</w:t>
            </w:r>
            <w:r w:rsidRPr="00B840EE">
              <w:rPr>
                <w:rFonts w:cs="Arial"/>
                <w:bCs/>
                <w:iCs/>
                <w:sz w:val="22"/>
                <w:szCs w:val="22"/>
              </w:rPr>
              <w:t>-201</w:t>
            </w:r>
            <w:r w:rsidR="006C5D67" w:rsidRPr="00B840EE">
              <w:rPr>
                <w:rFonts w:cs="Arial"/>
                <w:bCs/>
                <w:iCs/>
                <w:sz w:val="22"/>
                <w:szCs w:val="22"/>
              </w:rPr>
              <w:t>5</w:t>
            </w:r>
            <w:r w:rsidRPr="00B840EE">
              <w:rPr>
                <w:rFonts w:cs="Arial"/>
                <w:bCs/>
                <w:iCs/>
                <w:sz w:val="22"/>
                <w:szCs w:val="22"/>
              </w:rPr>
              <w:t xml:space="preserve"> гг.</w:t>
            </w:r>
          </w:p>
        </w:tc>
      </w:tr>
      <w:tr w:rsidR="00466C94" w:rsidRPr="00F67217">
        <w:tc>
          <w:tcPr>
            <w:tcW w:w="5688" w:type="dxa"/>
            <w:gridSpan w:val="2"/>
            <w:vAlign w:val="center"/>
          </w:tcPr>
          <w:p w:rsidR="00466C94" w:rsidRPr="00B840EE" w:rsidRDefault="00466C94" w:rsidP="00871362">
            <w:pPr>
              <w:pStyle w:val="a7"/>
              <w:tabs>
                <w:tab w:val="left" w:pos="1080"/>
                <w:tab w:val="left" w:pos="7020"/>
              </w:tabs>
              <w:ind w:firstLine="0"/>
              <w:jc w:val="center"/>
              <w:rPr>
                <w:rFonts w:cs="Arial"/>
                <w:b/>
                <w:bCs/>
                <w:sz w:val="22"/>
                <w:szCs w:val="22"/>
              </w:rPr>
            </w:pPr>
            <w:r w:rsidRPr="00B840EE">
              <w:rPr>
                <w:rFonts w:cs="Arial"/>
                <w:b/>
                <w:bCs/>
                <w:sz w:val="22"/>
                <w:szCs w:val="22"/>
              </w:rPr>
              <w:t xml:space="preserve">ИТОГО по </w:t>
            </w:r>
            <w:r w:rsidR="00491F3D" w:rsidRPr="00B840EE">
              <w:rPr>
                <w:rFonts w:cs="Arial"/>
                <w:b/>
                <w:bCs/>
                <w:sz w:val="22"/>
                <w:szCs w:val="22"/>
              </w:rPr>
              <w:t>п</w:t>
            </w:r>
            <w:r w:rsidRPr="00B840EE">
              <w:rPr>
                <w:rFonts w:cs="Arial"/>
                <w:b/>
                <w:bCs/>
                <w:sz w:val="22"/>
                <w:szCs w:val="22"/>
              </w:rPr>
              <w:t>ор</w:t>
            </w:r>
            <w:r w:rsidR="00491F3D" w:rsidRPr="00B840EE">
              <w:rPr>
                <w:rFonts w:cs="Arial"/>
                <w:b/>
                <w:bCs/>
                <w:sz w:val="22"/>
                <w:szCs w:val="22"/>
              </w:rPr>
              <w:t>т</w:t>
            </w:r>
            <w:r w:rsidRPr="00B840EE">
              <w:rPr>
                <w:rFonts w:cs="Arial"/>
                <w:b/>
                <w:bCs/>
                <w:sz w:val="22"/>
                <w:szCs w:val="22"/>
              </w:rPr>
              <w:t>о</w:t>
            </w:r>
            <w:r w:rsidR="00491F3D" w:rsidRPr="00B840EE">
              <w:rPr>
                <w:rFonts w:cs="Arial"/>
                <w:b/>
                <w:bCs/>
                <w:sz w:val="22"/>
                <w:szCs w:val="22"/>
              </w:rPr>
              <w:t xml:space="preserve">во-логистическому кластеру </w:t>
            </w:r>
          </w:p>
        </w:tc>
        <w:tc>
          <w:tcPr>
            <w:tcW w:w="3780" w:type="dxa"/>
            <w:gridSpan w:val="2"/>
            <w:vAlign w:val="center"/>
          </w:tcPr>
          <w:p w:rsidR="00466C94" w:rsidRPr="00B840EE" w:rsidRDefault="00B70554" w:rsidP="00871362">
            <w:pPr>
              <w:pStyle w:val="a7"/>
              <w:tabs>
                <w:tab w:val="left" w:pos="1080"/>
                <w:tab w:val="left" w:pos="7020"/>
              </w:tabs>
              <w:ind w:firstLine="0"/>
              <w:jc w:val="center"/>
              <w:rPr>
                <w:rFonts w:cs="Arial"/>
                <w:b/>
                <w:bCs/>
                <w:sz w:val="22"/>
                <w:szCs w:val="22"/>
              </w:rPr>
            </w:pPr>
            <w:r w:rsidRPr="00B840EE">
              <w:rPr>
                <w:rFonts w:cs="Arial"/>
                <w:b/>
                <w:bCs/>
                <w:sz w:val="22"/>
                <w:szCs w:val="22"/>
              </w:rPr>
              <w:t>30 424,6</w:t>
            </w:r>
            <w:r w:rsidR="0019057F" w:rsidRPr="00B840EE">
              <w:rPr>
                <w:rFonts w:cs="Arial"/>
                <w:b/>
                <w:bCs/>
                <w:sz w:val="22"/>
                <w:szCs w:val="22"/>
              </w:rPr>
              <w:t xml:space="preserve"> </w:t>
            </w:r>
            <w:r w:rsidR="00466C94" w:rsidRPr="00B840EE">
              <w:rPr>
                <w:rFonts w:cs="Arial"/>
                <w:b/>
                <w:bCs/>
                <w:sz w:val="22"/>
                <w:szCs w:val="22"/>
              </w:rPr>
              <w:t>млн.рублей</w:t>
            </w:r>
          </w:p>
        </w:tc>
      </w:tr>
      <w:tr w:rsidR="00466C94" w:rsidRPr="00F67217">
        <w:tc>
          <w:tcPr>
            <w:tcW w:w="9468" w:type="dxa"/>
            <w:gridSpan w:val="4"/>
          </w:tcPr>
          <w:p w:rsidR="00466C94" w:rsidRPr="00B840EE" w:rsidRDefault="00466C94" w:rsidP="00871362">
            <w:pPr>
              <w:pStyle w:val="a7"/>
              <w:tabs>
                <w:tab w:val="left" w:pos="1080"/>
                <w:tab w:val="left" w:pos="7020"/>
              </w:tabs>
              <w:ind w:firstLine="0"/>
              <w:jc w:val="center"/>
              <w:rPr>
                <w:rFonts w:cs="Arial"/>
                <w:b/>
                <w:bCs/>
                <w:i/>
                <w:iCs/>
                <w:color w:val="000000"/>
                <w:sz w:val="22"/>
                <w:szCs w:val="22"/>
                <w:u w:val="single"/>
              </w:rPr>
            </w:pPr>
            <w:r w:rsidRPr="00B840EE">
              <w:rPr>
                <w:rFonts w:cs="Arial"/>
                <w:i/>
                <w:iCs/>
                <w:color w:val="000000"/>
                <w:sz w:val="22"/>
                <w:szCs w:val="22"/>
                <w:u w:val="single"/>
              </w:rPr>
              <w:t xml:space="preserve">2. </w:t>
            </w:r>
            <w:r w:rsidR="00491F3D" w:rsidRPr="00B840EE">
              <w:rPr>
                <w:rFonts w:cs="Arial"/>
                <w:i/>
                <w:iCs/>
                <w:color w:val="000000"/>
                <w:sz w:val="22"/>
                <w:szCs w:val="22"/>
                <w:u w:val="single"/>
              </w:rPr>
              <w:t>Р</w:t>
            </w:r>
            <w:r w:rsidR="00491F3D" w:rsidRPr="00B840EE">
              <w:rPr>
                <w:i/>
                <w:color w:val="000000"/>
                <w:sz w:val="22"/>
                <w:szCs w:val="22"/>
                <w:u w:val="single"/>
              </w:rPr>
              <w:t>ыбоперерабатывающий кластер</w:t>
            </w:r>
          </w:p>
        </w:tc>
      </w:tr>
      <w:tr w:rsidR="00FA08FA" w:rsidRPr="00F67217">
        <w:tc>
          <w:tcPr>
            <w:tcW w:w="648" w:type="dxa"/>
            <w:vAlign w:val="center"/>
          </w:tcPr>
          <w:p w:rsidR="00FA08FA" w:rsidRPr="00B840EE" w:rsidRDefault="00FA08FA" w:rsidP="00871362">
            <w:pPr>
              <w:pStyle w:val="a7"/>
              <w:tabs>
                <w:tab w:val="left" w:pos="1080"/>
                <w:tab w:val="left" w:pos="7020"/>
              </w:tabs>
              <w:ind w:firstLine="0"/>
              <w:jc w:val="center"/>
              <w:rPr>
                <w:rFonts w:cs="Arial"/>
                <w:bCs/>
                <w:color w:val="000000"/>
                <w:sz w:val="22"/>
                <w:szCs w:val="22"/>
              </w:rPr>
            </w:pPr>
            <w:r w:rsidRPr="00B840EE">
              <w:rPr>
                <w:rFonts w:cs="Arial"/>
                <w:bCs/>
                <w:i/>
                <w:iCs/>
                <w:color w:val="000000"/>
                <w:sz w:val="22"/>
                <w:szCs w:val="22"/>
              </w:rPr>
              <w:t>2.</w:t>
            </w:r>
            <w:r w:rsidR="003C0359" w:rsidRPr="00B840EE">
              <w:rPr>
                <w:rFonts w:cs="Arial"/>
                <w:bCs/>
                <w:i/>
                <w:iCs/>
                <w:color w:val="000000"/>
                <w:sz w:val="22"/>
                <w:szCs w:val="22"/>
              </w:rPr>
              <w:t>1</w:t>
            </w:r>
          </w:p>
        </w:tc>
        <w:tc>
          <w:tcPr>
            <w:tcW w:w="5040" w:type="dxa"/>
          </w:tcPr>
          <w:p w:rsidR="00913266" w:rsidRPr="00B840EE" w:rsidRDefault="00913266" w:rsidP="00913266">
            <w:pPr>
              <w:rPr>
                <w:sz w:val="22"/>
                <w:szCs w:val="22"/>
              </w:rPr>
            </w:pPr>
            <w:r w:rsidRPr="00B840EE">
              <w:rPr>
                <w:sz w:val="22"/>
                <w:szCs w:val="22"/>
              </w:rPr>
              <w:t xml:space="preserve">Строительство высокотехнологичного рыбоперерабатывающего комплекса суточной производительностью 150 тонн и </w:t>
            </w:r>
          </w:p>
          <w:p w:rsidR="00FA08FA" w:rsidRPr="00B840EE" w:rsidRDefault="00BE07E5" w:rsidP="00913266">
            <w:pPr>
              <w:rPr>
                <w:sz w:val="22"/>
                <w:szCs w:val="22"/>
              </w:rPr>
            </w:pPr>
            <w:r w:rsidRPr="00B840EE">
              <w:rPr>
                <w:sz w:val="22"/>
                <w:szCs w:val="22"/>
              </w:rPr>
              <w:t>склада морожен</w:t>
            </w:r>
            <w:r w:rsidR="00913266" w:rsidRPr="00B840EE">
              <w:rPr>
                <w:sz w:val="22"/>
                <w:szCs w:val="22"/>
              </w:rPr>
              <w:t>ой продукции емкостью 3000 тонн</w:t>
            </w:r>
          </w:p>
        </w:tc>
        <w:tc>
          <w:tcPr>
            <w:tcW w:w="1800" w:type="dxa"/>
            <w:vAlign w:val="center"/>
          </w:tcPr>
          <w:p w:rsidR="00FA08FA" w:rsidRPr="00B840EE" w:rsidRDefault="00913266" w:rsidP="00871362">
            <w:pPr>
              <w:pStyle w:val="a7"/>
              <w:tabs>
                <w:tab w:val="left" w:pos="1080"/>
                <w:tab w:val="left" w:pos="7020"/>
              </w:tabs>
              <w:ind w:firstLine="0"/>
              <w:jc w:val="center"/>
              <w:rPr>
                <w:rFonts w:cs="Arial"/>
                <w:bCs/>
                <w:color w:val="000000"/>
                <w:sz w:val="22"/>
                <w:szCs w:val="22"/>
              </w:rPr>
            </w:pPr>
            <w:r w:rsidRPr="00B840EE">
              <w:rPr>
                <w:rFonts w:cs="Arial"/>
                <w:bCs/>
                <w:color w:val="000000"/>
                <w:sz w:val="22"/>
                <w:szCs w:val="22"/>
              </w:rPr>
              <w:t>336,9</w:t>
            </w:r>
          </w:p>
        </w:tc>
        <w:tc>
          <w:tcPr>
            <w:tcW w:w="1980" w:type="dxa"/>
            <w:vAlign w:val="center"/>
          </w:tcPr>
          <w:p w:rsidR="00FA08FA" w:rsidRPr="00B840EE" w:rsidRDefault="00A22CA8" w:rsidP="00871362">
            <w:pPr>
              <w:pStyle w:val="a7"/>
              <w:tabs>
                <w:tab w:val="left" w:pos="1080"/>
                <w:tab w:val="left" w:pos="7020"/>
              </w:tabs>
              <w:ind w:firstLine="0"/>
              <w:jc w:val="center"/>
              <w:rPr>
                <w:rFonts w:cs="Arial"/>
                <w:bCs/>
                <w:color w:val="000000"/>
                <w:sz w:val="22"/>
                <w:szCs w:val="22"/>
              </w:rPr>
            </w:pPr>
            <w:r w:rsidRPr="00B840EE">
              <w:rPr>
                <w:rFonts w:cs="Arial"/>
                <w:bCs/>
                <w:iCs/>
                <w:sz w:val="22"/>
                <w:szCs w:val="22"/>
              </w:rPr>
              <w:t>20</w:t>
            </w:r>
            <w:r w:rsidR="009C53CE" w:rsidRPr="00B840EE">
              <w:rPr>
                <w:rFonts w:cs="Arial"/>
                <w:bCs/>
                <w:iCs/>
                <w:sz w:val="22"/>
                <w:szCs w:val="22"/>
              </w:rPr>
              <w:t>10</w:t>
            </w:r>
            <w:r w:rsidRPr="00B840EE">
              <w:rPr>
                <w:rFonts w:cs="Arial"/>
                <w:bCs/>
                <w:iCs/>
                <w:sz w:val="22"/>
                <w:szCs w:val="22"/>
              </w:rPr>
              <w:t>-201</w:t>
            </w:r>
            <w:r w:rsidR="009C53CE" w:rsidRPr="00B840EE">
              <w:rPr>
                <w:rFonts w:cs="Arial"/>
                <w:bCs/>
                <w:iCs/>
                <w:sz w:val="22"/>
                <w:szCs w:val="22"/>
              </w:rPr>
              <w:t>1</w:t>
            </w:r>
            <w:r w:rsidRPr="00B840EE">
              <w:rPr>
                <w:rFonts w:cs="Arial"/>
                <w:bCs/>
                <w:iCs/>
                <w:sz w:val="22"/>
                <w:szCs w:val="22"/>
              </w:rPr>
              <w:t xml:space="preserve"> гг.</w:t>
            </w:r>
          </w:p>
        </w:tc>
      </w:tr>
      <w:tr w:rsidR="009C53CE" w:rsidRPr="00F67217">
        <w:tc>
          <w:tcPr>
            <w:tcW w:w="648" w:type="dxa"/>
            <w:vAlign w:val="center"/>
          </w:tcPr>
          <w:p w:rsidR="009C53CE" w:rsidRPr="00B840EE" w:rsidRDefault="009C53CE" w:rsidP="00871362">
            <w:pPr>
              <w:pStyle w:val="a7"/>
              <w:tabs>
                <w:tab w:val="left" w:pos="1080"/>
                <w:tab w:val="left" w:pos="7020"/>
              </w:tabs>
              <w:ind w:firstLine="0"/>
              <w:jc w:val="center"/>
              <w:rPr>
                <w:rFonts w:cs="Arial"/>
                <w:bCs/>
                <w:i/>
                <w:iCs/>
                <w:color w:val="000000"/>
                <w:sz w:val="22"/>
                <w:szCs w:val="22"/>
              </w:rPr>
            </w:pPr>
            <w:r w:rsidRPr="00B840EE">
              <w:rPr>
                <w:rFonts w:cs="Arial"/>
                <w:bCs/>
                <w:i/>
                <w:iCs/>
                <w:color w:val="000000"/>
                <w:sz w:val="22"/>
                <w:szCs w:val="22"/>
              </w:rPr>
              <w:t>2.</w:t>
            </w:r>
            <w:r w:rsidR="00913266" w:rsidRPr="00B840EE">
              <w:rPr>
                <w:rFonts w:cs="Arial"/>
                <w:bCs/>
                <w:i/>
                <w:iCs/>
                <w:color w:val="000000"/>
                <w:sz w:val="22"/>
                <w:szCs w:val="22"/>
              </w:rPr>
              <w:t>2</w:t>
            </w:r>
          </w:p>
        </w:tc>
        <w:tc>
          <w:tcPr>
            <w:tcW w:w="5040" w:type="dxa"/>
          </w:tcPr>
          <w:p w:rsidR="009C53CE" w:rsidRPr="00B840EE" w:rsidRDefault="004E71FA" w:rsidP="00913266">
            <w:pPr>
              <w:rPr>
                <w:sz w:val="22"/>
                <w:szCs w:val="22"/>
              </w:rPr>
            </w:pPr>
            <w:r w:rsidRPr="00B840EE">
              <w:rPr>
                <w:sz w:val="22"/>
                <w:szCs w:val="22"/>
              </w:rPr>
              <w:t>Строительство высокотехнологичного завода мощностью 280 тонн готовой продукции в сутки в пос. Ивашка Карагинского района Камчатского края</w:t>
            </w:r>
          </w:p>
        </w:tc>
        <w:tc>
          <w:tcPr>
            <w:tcW w:w="1800" w:type="dxa"/>
            <w:vAlign w:val="center"/>
          </w:tcPr>
          <w:p w:rsidR="009C53CE" w:rsidRPr="00B840EE" w:rsidRDefault="004E2CF4" w:rsidP="00871362">
            <w:pPr>
              <w:pStyle w:val="a7"/>
              <w:tabs>
                <w:tab w:val="left" w:pos="1080"/>
                <w:tab w:val="left" w:pos="7020"/>
              </w:tabs>
              <w:ind w:firstLine="0"/>
              <w:jc w:val="center"/>
              <w:rPr>
                <w:rFonts w:cs="Arial"/>
                <w:bCs/>
                <w:color w:val="000000"/>
                <w:sz w:val="22"/>
                <w:szCs w:val="22"/>
                <w:highlight w:val="yellow"/>
                <w:lang w:val="en-US"/>
              </w:rPr>
            </w:pPr>
            <w:r w:rsidRPr="00B840EE">
              <w:rPr>
                <w:rFonts w:cs="Arial"/>
                <w:bCs/>
                <w:color w:val="000000"/>
                <w:sz w:val="22"/>
                <w:szCs w:val="22"/>
                <w:lang w:val="en-US"/>
              </w:rPr>
              <w:t>660</w:t>
            </w:r>
            <w:r w:rsidRPr="00B840EE">
              <w:rPr>
                <w:rFonts w:cs="Arial"/>
                <w:bCs/>
                <w:color w:val="000000"/>
                <w:sz w:val="22"/>
                <w:szCs w:val="22"/>
              </w:rPr>
              <w:t>,</w:t>
            </w:r>
            <w:r w:rsidRPr="00B840EE">
              <w:rPr>
                <w:rFonts w:cs="Arial"/>
                <w:bCs/>
                <w:color w:val="000000"/>
                <w:sz w:val="22"/>
                <w:szCs w:val="22"/>
                <w:lang w:val="en-US"/>
              </w:rPr>
              <w:t>6</w:t>
            </w:r>
          </w:p>
        </w:tc>
        <w:tc>
          <w:tcPr>
            <w:tcW w:w="1980" w:type="dxa"/>
            <w:vAlign w:val="center"/>
          </w:tcPr>
          <w:p w:rsidR="009C53CE" w:rsidRPr="00B840EE" w:rsidRDefault="009C53CE" w:rsidP="00871362">
            <w:pPr>
              <w:pStyle w:val="a7"/>
              <w:tabs>
                <w:tab w:val="left" w:pos="1080"/>
                <w:tab w:val="left" w:pos="7020"/>
              </w:tabs>
              <w:ind w:firstLine="0"/>
              <w:jc w:val="center"/>
              <w:rPr>
                <w:rFonts w:cs="Arial"/>
                <w:bCs/>
                <w:iCs/>
                <w:sz w:val="22"/>
                <w:szCs w:val="22"/>
              </w:rPr>
            </w:pPr>
            <w:r w:rsidRPr="00B840EE">
              <w:rPr>
                <w:rFonts w:cs="Arial"/>
                <w:bCs/>
                <w:iCs/>
                <w:sz w:val="22"/>
                <w:szCs w:val="22"/>
              </w:rPr>
              <w:t>2010-2011 гг.</w:t>
            </w:r>
          </w:p>
        </w:tc>
      </w:tr>
      <w:tr w:rsidR="00FA08FA" w:rsidRPr="00F67217">
        <w:tc>
          <w:tcPr>
            <w:tcW w:w="648" w:type="dxa"/>
            <w:vAlign w:val="center"/>
          </w:tcPr>
          <w:p w:rsidR="00FA08FA" w:rsidRPr="00B840EE" w:rsidRDefault="00FA08FA" w:rsidP="00871362">
            <w:pPr>
              <w:pStyle w:val="a7"/>
              <w:tabs>
                <w:tab w:val="left" w:pos="1080"/>
                <w:tab w:val="left" w:pos="7020"/>
              </w:tabs>
              <w:ind w:firstLine="0"/>
              <w:jc w:val="center"/>
              <w:rPr>
                <w:rFonts w:cs="Arial"/>
                <w:bCs/>
                <w:i/>
                <w:iCs/>
                <w:color w:val="000000"/>
                <w:sz w:val="22"/>
                <w:szCs w:val="22"/>
              </w:rPr>
            </w:pPr>
            <w:r w:rsidRPr="00B840EE">
              <w:rPr>
                <w:rFonts w:cs="Arial"/>
                <w:bCs/>
                <w:i/>
                <w:color w:val="000000"/>
                <w:sz w:val="22"/>
                <w:szCs w:val="22"/>
              </w:rPr>
              <w:t>2.</w:t>
            </w:r>
            <w:r w:rsidR="00DC05A5" w:rsidRPr="00B840EE">
              <w:rPr>
                <w:rFonts w:cs="Arial"/>
                <w:bCs/>
                <w:i/>
                <w:color w:val="000000"/>
                <w:sz w:val="22"/>
                <w:szCs w:val="22"/>
              </w:rPr>
              <w:t>3</w:t>
            </w:r>
          </w:p>
        </w:tc>
        <w:tc>
          <w:tcPr>
            <w:tcW w:w="5040" w:type="dxa"/>
          </w:tcPr>
          <w:p w:rsidR="00FA08FA" w:rsidRPr="00B840EE" w:rsidRDefault="00FA08FA" w:rsidP="00871362">
            <w:pPr>
              <w:pStyle w:val="a7"/>
              <w:tabs>
                <w:tab w:val="left" w:pos="1080"/>
                <w:tab w:val="left" w:pos="7020"/>
              </w:tabs>
              <w:ind w:firstLine="0"/>
              <w:rPr>
                <w:rFonts w:cs="Arial"/>
                <w:bCs/>
                <w:iCs/>
                <w:color w:val="000000"/>
                <w:sz w:val="22"/>
                <w:szCs w:val="22"/>
              </w:rPr>
            </w:pPr>
            <w:r w:rsidRPr="00B840EE">
              <w:rPr>
                <w:rFonts w:cs="Arial"/>
                <w:bCs/>
                <w:iCs/>
                <w:color w:val="000000"/>
                <w:sz w:val="22"/>
                <w:szCs w:val="22"/>
              </w:rPr>
              <w:t>Открытие производства консервов из краба</w:t>
            </w:r>
          </w:p>
        </w:tc>
        <w:tc>
          <w:tcPr>
            <w:tcW w:w="1800" w:type="dxa"/>
            <w:vAlign w:val="center"/>
          </w:tcPr>
          <w:p w:rsidR="00FA08FA" w:rsidRPr="00B840EE" w:rsidRDefault="00F309B4" w:rsidP="00871362">
            <w:pPr>
              <w:pStyle w:val="a7"/>
              <w:tabs>
                <w:tab w:val="left" w:pos="1080"/>
                <w:tab w:val="left" w:pos="7020"/>
              </w:tabs>
              <w:ind w:firstLine="0"/>
              <w:jc w:val="center"/>
              <w:rPr>
                <w:rFonts w:cs="Arial"/>
                <w:bCs/>
                <w:iCs/>
                <w:color w:val="000000"/>
                <w:sz w:val="22"/>
                <w:szCs w:val="22"/>
              </w:rPr>
            </w:pPr>
            <w:r w:rsidRPr="00B840EE">
              <w:rPr>
                <w:rFonts w:cs="Arial"/>
                <w:bCs/>
                <w:iCs/>
                <w:color w:val="000000"/>
                <w:sz w:val="22"/>
                <w:szCs w:val="22"/>
              </w:rPr>
              <w:t>72,0</w:t>
            </w:r>
          </w:p>
        </w:tc>
        <w:tc>
          <w:tcPr>
            <w:tcW w:w="1980" w:type="dxa"/>
            <w:vAlign w:val="center"/>
          </w:tcPr>
          <w:p w:rsidR="00FA08FA" w:rsidRPr="00B840EE" w:rsidRDefault="00A22CA8" w:rsidP="00871362">
            <w:pPr>
              <w:pStyle w:val="a7"/>
              <w:tabs>
                <w:tab w:val="left" w:pos="1080"/>
                <w:tab w:val="left" w:pos="7020"/>
              </w:tabs>
              <w:ind w:firstLine="0"/>
              <w:jc w:val="center"/>
              <w:rPr>
                <w:rFonts w:cs="Arial"/>
                <w:bCs/>
                <w:iCs/>
                <w:color w:val="000000"/>
                <w:sz w:val="22"/>
                <w:szCs w:val="22"/>
              </w:rPr>
            </w:pPr>
            <w:r w:rsidRPr="00B840EE">
              <w:rPr>
                <w:rFonts w:cs="Arial"/>
                <w:bCs/>
                <w:iCs/>
                <w:color w:val="000000"/>
                <w:sz w:val="22"/>
                <w:szCs w:val="22"/>
              </w:rPr>
              <w:t>201</w:t>
            </w:r>
            <w:r w:rsidR="00913266" w:rsidRPr="00B840EE">
              <w:rPr>
                <w:rFonts w:cs="Arial"/>
                <w:bCs/>
                <w:iCs/>
                <w:color w:val="000000"/>
                <w:sz w:val="22"/>
                <w:szCs w:val="22"/>
              </w:rPr>
              <w:t>5</w:t>
            </w:r>
            <w:r w:rsidR="00FA08FA" w:rsidRPr="00B840EE">
              <w:rPr>
                <w:rFonts w:cs="Arial"/>
                <w:bCs/>
                <w:iCs/>
                <w:color w:val="000000"/>
                <w:sz w:val="22"/>
                <w:szCs w:val="22"/>
              </w:rPr>
              <w:t>-20</w:t>
            </w:r>
            <w:r w:rsidR="00C330FE" w:rsidRPr="00B840EE">
              <w:rPr>
                <w:rFonts w:cs="Arial"/>
                <w:bCs/>
                <w:iCs/>
                <w:color w:val="000000"/>
                <w:sz w:val="22"/>
                <w:szCs w:val="22"/>
              </w:rPr>
              <w:t>1</w:t>
            </w:r>
            <w:r w:rsidR="00913266" w:rsidRPr="00B840EE">
              <w:rPr>
                <w:rFonts w:cs="Arial"/>
                <w:bCs/>
                <w:iCs/>
                <w:color w:val="000000"/>
                <w:sz w:val="22"/>
                <w:szCs w:val="22"/>
              </w:rPr>
              <w:t>7</w:t>
            </w:r>
            <w:r w:rsidR="00FA08FA" w:rsidRPr="00B840EE">
              <w:rPr>
                <w:rFonts w:cs="Arial"/>
                <w:bCs/>
                <w:iCs/>
                <w:color w:val="000000"/>
                <w:sz w:val="22"/>
                <w:szCs w:val="22"/>
              </w:rPr>
              <w:t>гг.</w:t>
            </w:r>
          </w:p>
        </w:tc>
      </w:tr>
      <w:tr w:rsidR="00FA08FA" w:rsidRPr="00F67217">
        <w:tc>
          <w:tcPr>
            <w:tcW w:w="648" w:type="dxa"/>
            <w:vAlign w:val="center"/>
          </w:tcPr>
          <w:p w:rsidR="00FA08FA" w:rsidRPr="00B840EE" w:rsidRDefault="00FA08FA" w:rsidP="00871362">
            <w:pPr>
              <w:pStyle w:val="a7"/>
              <w:tabs>
                <w:tab w:val="left" w:pos="1080"/>
                <w:tab w:val="left" w:pos="7020"/>
              </w:tabs>
              <w:ind w:firstLine="0"/>
              <w:jc w:val="center"/>
              <w:rPr>
                <w:rFonts w:cs="Arial"/>
                <w:bCs/>
                <w:color w:val="000000"/>
                <w:sz w:val="22"/>
                <w:szCs w:val="22"/>
              </w:rPr>
            </w:pPr>
            <w:r w:rsidRPr="00B840EE">
              <w:rPr>
                <w:rFonts w:cs="Arial"/>
                <w:bCs/>
                <w:i/>
                <w:iCs/>
                <w:color w:val="000000"/>
                <w:sz w:val="22"/>
                <w:szCs w:val="22"/>
              </w:rPr>
              <w:t>2.</w:t>
            </w:r>
            <w:r w:rsidR="00DC05A5" w:rsidRPr="00B840EE">
              <w:rPr>
                <w:rFonts w:cs="Arial"/>
                <w:bCs/>
                <w:i/>
                <w:iCs/>
                <w:color w:val="000000"/>
                <w:sz w:val="22"/>
                <w:szCs w:val="22"/>
              </w:rPr>
              <w:t>4</w:t>
            </w:r>
          </w:p>
        </w:tc>
        <w:tc>
          <w:tcPr>
            <w:tcW w:w="5040" w:type="dxa"/>
          </w:tcPr>
          <w:p w:rsidR="00FA08FA" w:rsidRPr="00B840EE" w:rsidRDefault="00D57566" w:rsidP="00871362">
            <w:pPr>
              <w:pStyle w:val="a7"/>
              <w:tabs>
                <w:tab w:val="left" w:pos="1080"/>
                <w:tab w:val="left" w:pos="7020"/>
              </w:tabs>
              <w:ind w:firstLine="0"/>
              <w:rPr>
                <w:rFonts w:cs="Arial"/>
                <w:bCs/>
                <w:color w:val="000000"/>
                <w:sz w:val="22"/>
                <w:szCs w:val="22"/>
              </w:rPr>
            </w:pPr>
            <w:r w:rsidRPr="00B840EE">
              <w:rPr>
                <w:rFonts w:cs="Arial"/>
                <w:bCs/>
                <w:color w:val="000000"/>
                <w:sz w:val="22"/>
                <w:szCs w:val="22"/>
              </w:rPr>
              <w:t>Создание безотходного рыбоперерабатывающего комплекса Аллимпекс-Камчатка</w:t>
            </w:r>
          </w:p>
        </w:tc>
        <w:tc>
          <w:tcPr>
            <w:tcW w:w="1800" w:type="dxa"/>
            <w:vAlign w:val="center"/>
          </w:tcPr>
          <w:p w:rsidR="00FA08FA" w:rsidRPr="00B840EE" w:rsidRDefault="00913266" w:rsidP="00871362">
            <w:pPr>
              <w:pStyle w:val="a7"/>
              <w:tabs>
                <w:tab w:val="left" w:pos="1080"/>
                <w:tab w:val="left" w:pos="7020"/>
              </w:tabs>
              <w:ind w:firstLine="0"/>
              <w:jc w:val="center"/>
              <w:rPr>
                <w:rFonts w:cs="Arial"/>
                <w:bCs/>
                <w:color w:val="000000"/>
                <w:sz w:val="22"/>
                <w:szCs w:val="22"/>
              </w:rPr>
            </w:pPr>
            <w:r w:rsidRPr="00B840EE">
              <w:rPr>
                <w:rFonts w:cs="Arial"/>
                <w:bCs/>
                <w:color w:val="000000"/>
                <w:sz w:val="22"/>
                <w:szCs w:val="22"/>
              </w:rPr>
              <w:t>540</w:t>
            </w:r>
            <w:r w:rsidR="00F309B4" w:rsidRPr="00B840EE">
              <w:rPr>
                <w:rFonts w:cs="Arial"/>
                <w:bCs/>
                <w:color w:val="000000"/>
                <w:sz w:val="22"/>
                <w:szCs w:val="22"/>
              </w:rPr>
              <w:t>,0</w:t>
            </w:r>
          </w:p>
        </w:tc>
        <w:tc>
          <w:tcPr>
            <w:tcW w:w="1980" w:type="dxa"/>
            <w:vAlign w:val="center"/>
          </w:tcPr>
          <w:p w:rsidR="00FA08FA" w:rsidRPr="00B840EE" w:rsidRDefault="00FA08FA" w:rsidP="00871362">
            <w:pPr>
              <w:pStyle w:val="a7"/>
              <w:tabs>
                <w:tab w:val="left" w:pos="1080"/>
                <w:tab w:val="left" w:pos="7020"/>
              </w:tabs>
              <w:ind w:firstLine="0"/>
              <w:jc w:val="center"/>
              <w:rPr>
                <w:rFonts w:cs="Arial"/>
                <w:bCs/>
                <w:color w:val="000000"/>
                <w:sz w:val="22"/>
                <w:szCs w:val="22"/>
              </w:rPr>
            </w:pPr>
            <w:r w:rsidRPr="00B840EE">
              <w:rPr>
                <w:rFonts w:cs="Arial"/>
                <w:bCs/>
                <w:color w:val="000000"/>
                <w:sz w:val="22"/>
                <w:szCs w:val="22"/>
              </w:rPr>
              <w:t>20</w:t>
            </w:r>
            <w:r w:rsidR="00D57566" w:rsidRPr="00B840EE">
              <w:rPr>
                <w:rFonts w:cs="Arial"/>
                <w:bCs/>
                <w:color w:val="000000"/>
                <w:sz w:val="22"/>
                <w:szCs w:val="22"/>
              </w:rPr>
              <w:t>1</w:t>
            </w:r>
            <w:r w:rsidR="00913266" w:rsidRPr="00B840EE">
              <w:rPr>
                <w:rFonts w:cs="Arial"/>
                <w:bCs/>
                <w:color w:val="000000"/>
                <w:sz w:val="22"/>
                <w:szCs w:val="22"/>
              </w:rPr>
              <w:t>1</w:t>
            </w:r>
            <w:r w:rsidRPr="00B840EE">
              <w:rPr>
                <w:rFonts w:cs="Arial"/>
                <w:bCs/>
                <w:color w:val="000000"/>
                <w:sz w:val="22"/>
                <w:szCs w:val="22"/>
              </w:rPr>
              <w:t>-201</w:t>
            </w:r>
            <w:r w:rsidR="00913266" w:rsidRPr="00B840EE">
              <w:rPr>
                <w:rFonts w:cs="Arial"/>
                <w:bCs/>
                <w:color w:val="000000"/>
                <w:sz w:val="22"/>
                <w:szCs w:val="22"/>
              </w:rPr>
              <w:t>2</w:t>
            </w:r>
            <w:r w:rsidRPr="00B840EE">
              <w:rPr>
                <w:rFonts w:cs="Arial"/>
                <w:bCs/>
                <w:color w:val="000000"/>
                <w:sz w:val="22"/>
                <w:szCs w:val="22"/>
              </w:rPr>
              <w:t>гг.</w:t>
            </w:r>
          </w:p>
        </w:tc>
      </w:tr>
      <w:tr w:rsidR="00FA08FA" w:rsidRPr="00F67217">
        <w:tc>
          <w:tcPr>
            <w:tcW w:w="5688" w:type="dxa"/>
            <w:gridSpan w:val="2"/>
            <w:vAlign w:val="center"/>
          </w:tcPr>
          <w:p w:rsidR="00FA08FA" w:rsidRPr="00B840EE" w:rsidRDefault="00FA08FA" w:rsidP="00871362">
            <w:pPr>
              <w:pStyle w:val="a7"/>
              <w:tabs>
                <w:tab w:val="left" w:pos="1080"/>
                <w:tab w:val="left" w:pos="7020"/>
              </w:tabs>
              <w:ind w:firstLine="0"/>
              <w:jc w:val="center"/>
              <w:rPr>
                <w:rFonts w:cs="Arial"/>
                <w:b/>
                <w:bCs/>
                <w:color w:val="000000"/>
                <w:sz w:val="22"/>
                <w:szCs w:val="22"/>
              </w:rPr>
            </w:pPr>
            <w:r w:rsidRPr="00B840EE">
              <w:rPr>
                <w:rFonts w:cs="Arial"/>
                <w:b/>
                <w:bCs/>
                <w:color w:val="000000"/>
                <w:sz w:val="22"/>
                <w:szCs w:val="22"/>
              </w:rPr>
              <w:t>ИТОГО по рыбоперерабатывающему кластеру:</w:t>
            </w:r>
          </w:p>
        </w:tc>
        <w:tc>
          <w:tcPr>
            <w:tcW w:w="3780" w:type="dxa"/>
            <w:gridSpan w:val="2"/>
            <w:vAlign w:val="center"/>
          </w:tcPr>
          <w:p w:rsidR="00FA08FA" w:rsidRPr="00B840EE" w:rsidRDefault="00DC05A5" w:rsidP="00871362">
            <w:pPr>
              <w:pStyle w:val="a7"/>
              <w:tabs>
                <w:tab w:val="left" w:pos="1080"/>
                <w:tab w:val="left" w:pos="7020"/>
              </w:tabs>
              <w:ind w:firstLine="0"/>
              <w:jc w:val="center"/>
              <w:rPr>
                <w:rFonts w:cs="Arial"/>
                <w:b/>
                <w:bCs/>
                <w:color w:val="000000"/>
                <w:sz w:val="22"/>
                <w:szCs w:val="22"/>
              </w:rPr>
            </w:pPr>
            <w:r w:rsidRPr="00B840EE">
              <w:rPr>
                <w:rFonts w:cs="Arial"/>
                <w:b/>
                <w:bCs/>
                <w:color w:val="000000"/>
                <w:sz w:val="22"/>
                <w:szCs w:val="22"/>
              </w:rPr>
              <w:t>1 </w:t>
            </w:r>
            <w:r w:rsidR="00FF3EEE" w:rsidRPr="00B840EE">
              <w:rPr>
                <w:rFonts w:cs="Arial"/>
                <w:b/>
                <w:bCs/>
                <w:color w:val="000000"/>
                <w:sz w:val="22"/>
                <w:szCs w:val="22"/>
              </w:rPr>
              <w:t>609,5</w:t>
            </w:r>
            <w:r w:rsidR="00F309B4" w:rsidRPr="00B840EE">
              <w:rPr>
                <w:rFonts w:cs="Arial"/>
                <w:b/>
                <w:bCs/>
                <w:color w:val="000000"/>
                <w:sz w:val="22"/>
                <w:szCs w:val="22"/>
              </w:rPr>
              <w:t xml:space="preserve"> </w:t>
            </w:r>
            <w:r w:rsidR="00FA08FA" w:rsidRPr="00B840EE">
              <w:rPr>
                <w:rFonts w:cs="Arial"/>
                <w:b/>
                <w:bCs/>
                <w:color w:val="000000"/>
                <w:sz w:val="22"/>
                <w:szCs w:val="22"/>
              </w:rPr>
              <w:t>млн.рублей</w:t>
            </w:r>
          </w:p>
        </w:tc>
      </w:tr>
      <w:tr w:rsidR="00FA08FA" w:rsidRPr="00F67217">
        <w:tc>
          <w:tcPr>
            <w:tcW w:w="9468" w:type="dxa"/>
            <w:gridSpan w:val="4"/>
          </w:tcPr>
          <w:p w:rsidR="00FA08FA" w:rsidRPr="00B840EE" w:rsidRDefault="00FA08FA" w:rsidP="00871362">
            <w:pPr>
              <w:pStyle w:val="a7"/>
              <w:tabs>
                <w:tab w:val="left" w:pos="1080"/>
                <w:tab w:val="left" w:pos="7020"/>
              </w:tabs>
              <w:ind w:firstLine="0"/>
              <w:jc w:val="center"/>
              <w:rPr>
                <w:rFonts w:cs="Arial"/>
                <w:b/>
                <w:bCs/>
                <w:i/>
                <w:color w:val="000000"/>
                <w:sz w:val="22"/>
                <w:szCs w:val="22"/>
                <w:u w:val="single"/>
              </w:rPr>
            </w:pPr>
            <w:r w:rsidRPr="00B840EE">
              <w:rPr>
                <w:rFonts w:cs="Arial"/>
                <w:i/>
                <w:color w:val="000000"/>
                <w:sz w:val="22"/>
                <w:szCs w:val="22"/>
                <w:u w:val="single"/>
              </w:rPr>
              <w:t xml:space="preserve">3. </w:t>
            </w:r>
            <w:r w:rsidR="004F777F" w:rsidRPr="00B840EE">
              <w:rPr>
                <w:rFonts w:cs="Arial"/>
                <w:i/>
                <w:color w:val="000000"/>
                <w:sz w:val="22"/>
                <w:szCs w:val="22"/>
                <w:u w:val="single"/>
              </w:rPr>
              <w:t>В</w:t>
            </w:r>
            <w:r w:rsidR="004F777F" w:rsidRPr="00B840EE">
              <w:rPr>
                <w:i/>
                <w:color w:val="000000"/>
                <w:sz w:val="22"/>
                <w:szCs w:val="22"/>
                <w:u w:val="single"/>
              </w:rPr>
              <w:t>оспроизводственный кластер</w:t>
            </w:r>
          </w:p>
        </w:tc>
      </w:tr>
      <w:tr w:rsidR="00FA08FA" w:rsidRPr="00F67217">
        <w:tc>
          <w:tcPr>
            <w:tcW w:w="648" w:type="dxa"/>
            <w:vAlign w:val="center"/>
          </w:tcPr>
          <w:p w:rsidR="00FA08FA" w:rsidRPr="00B840EE" w:rsidRDefault="00FA08FA" w:rsidP="00871362">
            <w:pPr>
              <w:pStyle w:val="a7"/>
              <w:tabs>
                <w:tab w:val="left" w:pos="1080"/>
                <w:tab w:val="left" w:pos="7020"/>
              </w:tabs>
              <w:ind w:firstLine="0"/>
              <w:jc w:val="center"/>
              <w:rPr>
                <w:rFonts w:cs="Arial"/>
                <w:bCs/>
                <w:i/>
                <w:color w:val="000000"/>
                <w:sz w:val="22"/>
                <w:szCs w:val="22"/>
              </w:rPr>
            </w:pPr>
            <w:r w:rsidRPr="00B840EE">
              <w:rPr>
                <w:rFonts w:cs="Arial"/>
                <w:bCs/>
                <w:i/>
                <w:color w:val="000000"/>
                <w:sz w:val="22"/>
                <w:szCs w:val="22"/>
              </w:rPr>
              <w:t>3.1</w:t>
            </w:r>
          </w:p>
        </w:tc>
        <w:tc>
          <w:tcPr>
            <w:tcW w:w="5040" w:type="dxa"/>
          </w:tcPr>
          <w:p w:rsidR="00FA08FA" w:rsidRPr="00B840EE" w:rsidRDefault="004F777F" w:rsidP="00871362">
            <w:pPr>
              <w:pStyle w:val="a7"/>
              <w:tabs>
                <w:tab w:val="left" w:pos="1080"/>
                <w:tab w:val="left" w:pos="7020"/>
              </w:tabs>
              <w:ind w:firstLine="0"/>
              <w:rPr>
                <w:rFonts w:cs="Arial"/>
                <w:bCs/>
                <w:color w:val="000000"/>
                <w:sz w:val="22"/>
                <w:szCs w:val="22"/>
              </w:rPr>
            </w:pPr>
            <w:r w:rsidRPr="00B840EE">
              <w:rPr>
                <w:rFonts w:cs="Arial"/>
                <w:bCs/>
                <w:color w:val="000000"/>
                <w:sz w:val="22"/>
                <w:szCs w:val="22"/>
              </w:rPr>
              <w:t>Плавучий комплекс для воспроизводства и передержки камчатского краба бассейновым способом</w:t>
            </w:r>
          </w:p>
        </w:tc>
        <w:tc>
          <w:tcPr>
            <w:tcW w:w="1800" w:type="dxa"/>
            <w:vAlign w:val="center"/>
          </w:tcPr>
          <w:p w:rsidR="00FA08FA" w:rsidRPr="00B840EE" w:rsidRDefault="00320B76" w:rsidP="00871362">
            <w:pPr>
              <w:pStyle w:val="a7"/>
              <w:tabs>
                <w:tab w:val="left" w:pos="1080"/>
                <w:tab w:val="left" w:pos="7020"/>
              </w:tabs>
              <w:ind w:firstLine="0"/>
              <w:jc w:val="center"/>
              <w:rPr>
                <w:rFonts w:cs="Arial"/>
                <w:bCs/>
                <w:color w:val="000000"/>
                <w:sz w:val="22"/>
                <w:szCs w:val="22"/>
              </w:rPr>
            </w:pPr>
            <w:r w:rsidRPr="00B840EE">
              <w:rPr>
                <w:rFonts w:cs="Arial"/>
                <w:bCs/>
                <w:color w:val="000000"/>
                <w:sz w:val="22"/>
                <w:szCs w:val="22"/>
              </w:rPr>
              <w:t>55</w:t>
            </w:r>
            <w:r w:rsidR="00F309B4" w:rsidRPr="00B840EE">
              <w:rPr>
                <w:rFonts w:cs="Arial"/>
                <w:bCs/>
                <w:color w:val="000000"/>
                <w:sz w:val="22"/>
                <w:szCs w:val="22"/>
              </w:rPr>
              <w:t>,0</w:t>
            </w:r>
          </w:p>
        </w:tc>
        <w:tc>
          <w:tcPr>
            <w:tcW w:w="1980" w:type="dxa"/>
            <w:vAlign w:val="center"/>
          </w:tcPr>
          <w:p w:rsidR="00FA08FA" w:rsidRPr="00B840EE" w:rsidRDefault="00FA08FA" w:rsidP="00871362">
            <w:pPr>
              <w:pStyle w:val="a7"/>
              <w:tabs>
                <w:tab w:val="left" w:pos="1080"/>
                <w:tab w:val="left" w:pos="7020"/>
              </w:tabs>
              <w:ind w:firstLine="0"/>
              <w:jc w:val="center"/>
              <w:rPr>
                <w:rFonts w:cs="Arial"/>
                <w:bCs/>
                <w:i/>
                <w:color w:val="000000"/>
                <w:sz w:val="22"/>
                <w:szCs w:val="22"/>
              </w:rPr>
            </w:pPr>
            <w:r w:rsidRPr="00B840EE">
              <w:rPr>
                <w:rFonts w:cs="Arial"/>
                <w:bCs/>
                <w:color w:val="000000"/>
                <w:sz w:val="22"/>
                <w:szCs w:val="22"/>
              </w:rPr>
              <w:t>20</w:t>
            </w:r>
            <w:r w:rsidR="00320B76" w:rsidRPr="00B840EE">
              <w:rPr>
                <w:rFonts w:cs="Arial"/>
                <w:bCs/>
                <w:color w:val="000000"/>
                <w:sz w:val="22"/>
                <w:szCs w:val="22"/>
              </w:rPr>
              <w:t>11</w:t>
            </w:r>
            <w:r w:rsidRPr="00B840EE">
              <w:rPr>
                <w:rFonts w:cs="Arial"/>
                <w:bCs/>
                <w:color w:val="000000"/>
                <w:sz w:val="22"/>
                <w:szCs w:val="22"/>
              </w:rPr>
              <w:t>-20</w:t>
            </w:r>
            <w:r w:rsidR="00320B76" w:rsidRPr="00B840EE">
              <w:rPr>
                <w:rFonts w:cs="Arial"/>
                <w:bCs/>
                <w:color w:val="000000"/>
                <w:sz w:val="22"/>
                <w:szCs w:val="22"/>
              </w:rPr>
              <w:t>16</w:t>
            </w:r>
            <w:r w:rsidRPr="00B840EE">
              <w:rPr>
                <w:rFonts w:cs="Arial"/>
                <w:bCs/>
                <w:color w:val="000000"/>
                <w:sz w:val="22"/>
                <w:szCs w:val="22"/>
              </w:rPr>
              <w:t>гг</w:t>
            </w:r>
            <w:r w:rsidRPr="00B840EE">
              <w:rPr>
                <w:rFonts w:cs="Arial"/>
                <w:bCs/>
                <w:i/>
                <w:color w:val="000000"/>
                <w:sz w:val="22"/>
                <w:szCs w:val="22"/>
              </w:rPr>
              <w:t>.</w:t>
            </w:r>
          </w:p>
        </w:tc>
      </w:tr>
      <w:tr w:rsidR="00FA08FA" w:rsidRPr="00F67217">
        <w:tc>
          <w:tcPr>
            <w:tcW w:w="648" w:type="dxa"/>
            <w:vAlign w:val="center"/>
          </w:tcPr>
          <w:p w:rsidR="00FA08FA" w:rsidRPr="00B840EE" w:rsidRDefault="00FA08FA" w:rsidP="00871362">
            <w:pPr>
              <w:pStyle w:val="a7"/>
              <w:tabs>
                <w:tab w:val="left" w:pos="1080"/>
                <w:tab w:val="left" w:pos="7020"/>
              </w:tabs>
              <w:ind w:firstLine="0"/>
              <w:jc w:val="center"/>
              <w:rPr>
                <w:rFonts w:cs="Arial"/>
                <w:bCs/>
                <w:i/>
                <w:color w:val="000000"/>
                <w:sz w:val="22"/>
                <w:szCs w:val="22"/>
              </w:rPr>
            </w:pPr>
            <w:r w:rsidRPr="00B840EE">
              <w:rPr>
                <w:rFonts w:cs="Arial"/>
                <w:bCs/>
                <w:i/>
                <w:color w:val="000000"/>
                <w:sz w:val="22"/>
                <w:szCs w:val="22"/>
              </w:rPr>
              <w:t>3.2</w:t>
            </w:r>
          </w:p>
        </w:tc>
        <w:tc>
          <w:tcPr>
            <w:tcW w:w="5040" w:type="dxa"/>
          </w:tcPr>
          <w:p w:rsidR="00FA08FA" w:rsidRPr="00B840EE" w:rsidRDefault="004F777F" w:rsidP="00871362">
            <w:pPr>
              <w:pStyle w:val="a7"/>
              <w:tabs>
                <w:tab w:val="left" w:pos="1080"/>
                <w:tab w:val="left" w:pos="7020"/>
              </w:tabs>
              <w:ind w:firstLine="0"/>
              <w:rPr>
                <w:rFonts w:cs="Arial"/>
                <w:bCs/>
                <w:color w:val="000000"/>
                <w:sz w:val="22"/>
                <w:szCs w:val="22"/>
              </w:rPr>
            </w:pPr>
            <w:r w:rsidRPr="00B840EE">
              <w:rPr>
                <w:rFonts w:cs="Arial"/>
                <w:bCs/>
                <w:color w:val="000000"/>
                <w:sz w:val="22"/>
                <w:szCs w:val="22"/>
              </w:rPr>
              <w:t>Развитие марикультуры в Камчатском крае</w:t>
            </w:r>
          </w:p>
        </w:tc>
        <w:tc>
          <w:tcPr>
            <w:tcW w:w="1800" w:type="dxa"/>
            <w:vAlign w:val="center"/>
          </w:tcPr>
          <w:p w:rsidR="00FA08FA" w:rsidRPr="00B840EE" w:rsidRDefault="00F309B4" w:rsidP="00871362">
            <w:pPr>
              <w:pStyle w:val="a7"/>
              <w:tabs>
                <w:tab w:val="left" w:pos="1080"/>
                <w:tab w:val="left" w:pos="7020"/>
              </w:tabs>
              <w:ind w:firstLine="0"/>
              <w:jc w:val="center"/>
              <w:rPr>
                <w:rFonts w:cs="Arial"/>
                <w:bCs/>
                <w:color w:val="000000"/>
                <w:sz w:val="22"/>
                <w:szCs w:val="22"/>
              </w:rPr>
            </w:pPr>
            <w:r w:rsidRPr="00B840EE">
              <w:rPr>
                <w:rFonts w:cs="Arial"/>
                <w:bCs/>
                <w:color w:val="000000"/>
                <w:sz w:val="22"/>
                <w:szCs w:val="22"/>
              </w:rPr>
              <w:t>130</w:t>
            </w:r>
            <w:r w:rsidR="00373DD6" w:rsidRPr="00B840EE">
              <w:rPr>
                <w:rFonts w:cs="Arial"/>
                <w:bCs/>
                <w:color w:val="000000"/>
                <w:sz w:val="22"/>
                <w:szCs w:val="22"/>
              </w:rPr>
              <w:t>,</w:t>
            </w:r>
            <w:r w:rsidRPr="00B840EE">
              <w:rPr>
                <w:rFonts w:cs="Arial"/>
                <w:bCs/>
                <w:color w:val="000000"/>
                <w:sz w:val="22"/>
                <w:szCs w:val="22"/>
              </w:rPr>
              <w:t>0</w:t>
            </w:r>
          </w:p>
        </w:tc>
        <w:tc>
          <w:tcPr>
            <w:tcW w:w="1980" w:type="dxa"/>
            <w:vAlign w:val="center"/>
          </w:tcPr>
          <w:p w:rsidR="00FA08FA" w:rsidRPr="00B840EE" w:rsidRDefault="00FA08FA" w:rsidP="00871362">
            <w:pPr>
              <w:pStyle w:val="a7"/>
              <w:tabs>
                <w:tab w:val="left" w:pos="1080"/>
                <w:tab w:val="left" w:pos="7020"/>
              </w:tabs>
              <w:ind w:firstLine="0"/>
              <w:jc w:val="center"/>
              <w:rPr>
                <w:rFonts w:cs="Arial"/>
                <w:bCs/>
                <w:color w:val="000000"/>
                <w:sz w:val="22"/>
                <w:szCs w:val="22"/>
              </w:rPr>
            </w:pPr>
            <w:r w:rsidRPr="00B840EE">
              <w:rPr>
                <w:rFonts w:cs="Arial"/>
                <w:bCs/>
                <w:color w:val="000000"/>
                <w:sz w:val="22"/>
                <w:szCs w:val="22"/>
              </w:rPr>
              <w:t>20</w:t>
            </w:r>
            <w:r w:rsidR="00C17BA0" w:rsidRPr="00B840EE">
              <w:rPr>
                <w:rFonts w:cs="Arial"/>
                <w:bCs/>
                <w:color w:val="000000"/>
                <w:sz w:val="22"/>
                <w:szCs w:val="22"/>
              </w:rPr>
              <w:t>11</w:t>
            </w:r>
            <w:r w:rsidRPr="00B840EE">
              <w:rPr>
                <w:rFonts w:cs="Arial"/>
                <w:bCs/>
                <w:color w:val="000000"/>
                <w:sz w:val="22"/>
                <w:szCs w:val="22"/>
              </w:rPr>
              <w:t>-201</w:t>
            </w:r>
            <w:r w:rsidR="00C17BA0" w:rsidRPr="00B840EE">
              <w:rPr>
                <w:rFonts w:cs="Arial"/>
                <w:bCs/>
                <w:color w:val="000000"/>
                <w:sz w:val="22"/>
                <w:szCs w:val="22"/>
              </w:rPr>
              <w:t>4</w:t>
            </w:r>
            <w:r w:rsidRPr="00B840EE">
              <w:rPr>
                <w:rFonts w:cs="Arial"/>
                <w:bCs/>
                <w:color w:val="000000"/>
                <w:sz w:val="22"/>
                <w:szCs w:val="22"/>
              </w:rPr>
              <w:t>гг.</w:t>
            </w:r>
          </w:p>
        </w:tc>
      </w:tr>
      <w:tr w:rsidR="004F777F" w:rsidRPr="00F67217">
        <w:tc>
          <w:tcPr>
            <w:tcW w:w="648" w:type="dxa"/>
            <w:vAlign w:val="center"/>
          </w:tcPr>
          <w:p w:rsidR="004F777F" w:rsidRPr="00B840EE" w:rsidRDefault="004F777F" w:rsidP="00871362">
            <w:pPr>
              <w:pStyle w:val="a7"/>
              <w:tabs>
                <w:tab w:val="left" w:pos="1080"/>
                <w:tab w:val="left" w:pos="7020"/>
              </w:tabs>
              <w:ind w:firstLine="0"/>
              <w:jc w:val="center"/>
              <w:rPr>
                <w:rFonts w:cs="Arial"/>
                <w:bCs/>
                <w:i/>
                <w:color w:val="000000"/>
                <w:sz w:val="22"/>
                <w:szCs w:val="22"/>
              </w:rPr>
            </w:pPr>
            <w:r w:rsidRPr="00B840EE">
              <w:rPr>
                <w:rFonts w:cs="Arial"/>
                <w:bCs/>
                <w:i/>
                <w:color w:val="000000"/>
                <w:sz w:val="22"/>
                <w:szCs w:val="22"/>
              </w:rPr>
              <w:t>3.3</w:t>
            </w:r>
          </w:p>
        </w:tc>
        <w:tc>
          <w:tcPr>
            <w:tcW w:w="5040" w:type="dxa"/>
          </w:tcPr>
          <w:p w:rsidR="004F777F" w:rsidRPr="00B840EE" w:rsidRDefault="004F777F" w:rsidP="00871362">
            <w:pPr>
              <w:pStyle w:val="a7"/>
              <w:tabs>
                <w:tab w:val="left" w:pos="1080"/>
                <w:tab w:val="left" w:pos="7020"/>
              </w:tabs>
              <w:ind w:firstLine="0"/>
              <w:rPr>
                <w:rFonts w:cs="Arial"/>
                <w:bCs/>
                <w:color w:val="000000"/>
                <w:sz w:val="22"/>
                <w:szCs w:val="22"/>
              </w:rPr>
            </w:pPr>
            <w:r w:rsidRPr="00B840EE">
              <w:rPr>
                <w:rFonts w:cs="Arial"/>
                <w:bCs/>
                <w:color w:val="000000"/>
                <w:sz w:val="22"/>
                <w:szCs w:val="22"/>
              </w:rPr>
              <w:t>Строительство лососевого рыбоводного завод</w:t>
            </w:r>
            <w:r w:rsidR="0033316C" w:rsidRPr="00B840EE">
              <w:rPr>
                <w:rFonts w:cs="Arial"/>
                <w:bCs/>
                <w:color w:val="000000"/>
                <w:sz w:val="22"/>
                <w:szCs w:val="22"/>
              </w:rPr>
              <w:t>а «Апачинский» р. Камчатк</w:t>
            </w:r>
            <w:r w:rsidRPr="00B840EE">
              <w:rPr>
                <w:rFonts w:cs="Arial"/>
                <w:bCs/>
                <w:color w:val="000000"/>
                <w:sz w:val="22"/>
                <w:szCs w:val="22"/>
              </w:rPr>
              <w:t>а, Усть-Большерецкий район</w:t>
            </w:r>
          </w:p>
        </w:tc>
        <w:tc>
          <w:tcPr>
            <w:tcW w:w="1800" w:type="dxa"/>
            <w:vAlign w:val="center"/>
          </w:tcPr>
          <w:p w:rsidR="004F777F" w:rsidRPr="00B840EE" w:rsidRDefault="00C17BA0" w:rsidP="00871362">
            <w:pPr>
              <w:pStyle w:val="a7"/>
              <w:tabs>
                <w:tab w:val="left" w:pos="1080"/>
                <w:tab w:val="left" w:pos="7020"/>
              </w:tabs>
              <w:ind w:firstLine="0"/>
              <w:jc w:val="center"/>
              <w:rPr>
                <w:rFonts w:cs="Arial"/>
                <w:bCs/>
                <w:color w:val="000000"/>
                <w:sz w:val="22"/>
                <w:szCs w:val="22"/>
              </w:rPr>
            </w:pPr>
            <w:r w:rsidRPr="00B840EE">
              <w:rPr>
                <w:color w:val="000000"/>
                <w:sz w:val="22"/>
                <w:szCs w:val="22"/>
              </w:rPr>
              <w:t>337,1</w:t>
            </w:r>
          </w:p>
        </w:tc>
        <w:tc>
          <w:tcPr>
            <w:tcW w:w="1980" w:type="dxa"/>
            <w:vAlign w:val="center"/>
          </w:tcPr>
          <w:p w:rsidR="004F777F" w:rsidRPr="00B840EE" w:rsidRDefault="00373DD6" w:rsidP="00871362">
            <w:pPr>
              <w:pStyle w:val="a7"/>
              <w:tabs>
                <w:tab w:val="left" w:pos="1080"/>
                <w:tab w:val="left" w:pos="7020"/>
              </w:tabs>
              <w:ind w:firstLine="0"/>
              <w:jc w:val="center"/>
              <w:rPr>
                <w:rFonts w:cs="Arial"/>
                <w:bCs/>
                <w:i/>
                <w:color w:val="000000"/>
                <w:sz w:val="22"/>
                <w:szCs w:val="22"/>
              </w:rPr>
            </w:pPr>
            <w:r w:rsidRPr="00B840EE">
              <w:rPr>
                <w:rFonts w:cs="Arial"/>
                <w:bCs/>
                <w:iCs/>
                <w:sz w:val="22"/>
                <w:szCs w:val="22"/>
              </w:rPr>
              <w:t>20</w:t>
            </w:r>
            <w:r w:rsidR="00C17BA0" w:rsidRPr="00B840EE">
              <w:rPr>
                <w:rFonts w:cs="Arial"/>
                <w:bCs/>
                <w:iCs/>
                <w:sz w:val="22"/>
                <w:szCs w:val="22"/>
              </w:rPr>
              <w:t>11</w:t>
            </w:r>
            <w:r w:rsidRPr="00B840EE">
              <w:rPr>
                <w:rFonts w:cs="Arial"/>
                <w:bCs/>
                <w:iCs/>
                <w:sz w:val="22"/>
                <w:szCs w:val="22"/>
              </w:rPr>
              <w:t>-201</w:t>
            </w:r>
            <w:r w:rsidR="00C17BA0" w:rsidRPr="00B840EE">
              <w:rPr>
                <w:rFonts w:cs="Arial"/>
                <w:bCs/>
                <w:iCs/>
                <w:sz w:val="22"/>
                <w:szCs w:val="22"/>
              </w:rPr>
              <w:t>4</w:t>
            </w:r>
            <w:r w:rsidRPr="00B840EE">
              <w:rPr>
                <w:rFonts w:cs="Arial"/>
                <w:bCs/>
                <w:iCs/>
                <w:sz w:val="22"/>
                <w:szCs w:val="22"/>
              </w:rPr>
              <w:t xml:space="preserve"> гг.</w:t>
            </w:r>
          </w:p>
        </w:tc>
      </w:tr>
      <w:tr w:rsidR="004F777F" w:rsidRPr="00F67217">
        <w:tc>
          <w:tcPr>
            <w:tcW w:w="648" w:type="dxa"/>
            <w:vAlign w:val="center"/>
          </w:tcPr>
          <w:p w:rsidR="004F777F" w:rsidRPr="00B840EE" w:rsidRDefault="004F777F" w:rsidP="00871362">
            <w:pPr>
              <w:pStyle w:val="a7"/>
              <w:tabs>
                <w:tab w:val="left" w:pos="1080"/>
                <w:tab w:val="left" w:pos="7020"/>
              </w:tabs>
              <w:ind w:firstLine="0"/>
              <w:jc w:val="center"/>
              <w:rPr>
                <w:rFonts w:cs="Arial"/>
                <w:bCs/>
                <w:i/>
                <w:color w:val="000000"/>
                <w:sz w:val="22"/>
                <w:szCs w:val="22"/>
              </w:rPr>
            </w:pPr>
            <w:r w:rsidRPr="00B840EE">
              <w:rPr>
                <w:rFonts w:cs="Arial"/>
                <w:bCs/>
                <w:i/>
                <w:color w:val="000000"/>
                <w:sz w:val="22"/>
                <w:szCs w:val="22"/>
              </w:rPr>
              <w:t>3.</w:t>
            </w:r>
            <w:r w:rsidR="00CD607A" w:rsidRPr="00B840EE">
              <w:rPr>
                <w:rFonts w:cs="Arial"/>
                <w:bCs/>
                <w:i/>
                <w:color w:val="000000"/>
                <w:sz w:val="22"/>
                <w:szCs w:val="22"/>
              </w:rPr>
              <w:t>4</w:t>
            </w:r>
          </w:p>
        </w:tc>
        <w:tc>
          <w:tcPr>
            <w:tcW w:w="5040" w:type="dxa"/>
          </w:tcPr>
          <w:p w:rsidR="004F777F" w:rsidRPr="00B840EE" w:rsidRDefault="004F777F" w:rsidP="00871362">
            <w:pPr>
              <w:pStyle w:val="a7"/>
              <w:tabs>
                <w:tab w:val="left" w:pos="1080"/>
                <w:tab w:val="left" w:pos="7020"/>
              </w:tabs>
              <w:ind w:firstLine="0"/>
              <w:rPr>
                <w:rFonts w:cs="Arial"/>
                <w:bCs/>
                <w:color w:val="000000"/>
                <w:sz w:val="22"/>
                <w:szCs w:val="22"/>
              </w:rPr>
            </w:pPr>
            <w:r w:rsidRPr="00B840EE">
              <w:rPr>
                <w:rFonts w:cs="Arial"/>
                <w:bCs/>
                <w:color w:val="000000"/>
                <w:sz w:val="22"/>
                <w:szCs w:val="22"/>
              </w:rPr>
              <w:t>Реконструкция лососевого рыбоводного завода «Кеткино», Елизовский район, Камчатский край</w:t>
            </w:r>
          </w:p>
        </w:tc>
        <w:tc>
          <w:tcPr>
            <w:tcW w:w="1800" w:type="dxa"/>
            <w:vAlign w:val="center"/>
          </w:tcPr>
          <w:p w:rsidR="004F777F" w:rsidRPr="00B840EE" w:rsidRDefault="00245354" w:rsidP="00871362">
            <w:pPr>
              <w:pStyle w:val="a7"/>
              <w:tabs>
                <w:tab w:val="left" w:pos="1080"/>
                <w:tab w:val="left" w:pos="7020"/>
              </w:tabs>
              <w:ind w:firstLine="0"/>
              <w:jc w:val="center"/>
              <w:rPr>
                <w:rFonts w:cs="Arial"/>
                <w:bCs/>
                <w:color w:val="000000"/>
                <w:sz w:val="22"/>
                <w:szCs w:val="22"/>
              </w:rPr>
            </w:pPr>
            <w:r w:rsidRPr="00B840EE">
              <w:rPr>
                <w:rFonts w:cs="Arial"/>
                <w:bCs/>
                <w:color w:val="000000"/>
                <w:sz w:val="22"/>
                <w:szCs w:val="22"/>
              </w:rPr>
              <w:t>200,0</w:t>
            </w:r>
          </w:p>
        </w:tc>
        <w:tc>
          <w:tcPr>
            <w:tcW w:w="1980" w:type="dxa"/>
            <w:vAlign w:val="center"/>
          </w:tcPr>
          <w:p w:rsidR="004F777F" w:rsidRPr="00B840EE" w:rsidRDefault="00373DD6" w:rsidP="00871362">
            <w:pPr>
              <w:pStyle w:val="a7"/>
              <w:tabs>
                <w:tab w:val="left" w:pos="1080"/>
                <w:tab w:val="left" w:pos="7020"/>
              </w:tabs>
              <w:ind w:firstLine="0"/>
              <w:jc w:val="center"/>
              <w:rPr>
                <w:rFonts w:cs="Arial"/>
                <w:bCs/>
                <w:i/>
                <w:color w:val="000000"/>
                <w:sz w:val="22"/>
                <w:szCs w:val="22"/>
              </w:rPr>
            </w:pPr>
            <w:r w:rsidRPr="00B840EE">
              <w:rPr>
                <w:rFonts w:cs="Arial"/>
                <w:bCs/>
                <w:iCs/>
                <w:sz w:val="22"/>
                <w:szCs w:val="22"/>
              </w:rPr>
              <w:t>2011-201</w:t>
            </w:r>
            <w:r w:rsidR="00F4281D" w:rsidRPr="00B840EE">
              <w:rPr>
                <w:rFonts w:cs="Arial"/>
                <w:bCs/>
                <w:iCs/>
                <w:sz w:val="22"/>
                <w:szCs w:val="22"/>
              </w:rPr>
              <w:t>4</w:t>
            </w:r>
            <w:r w:rsidRPr="00B840EE">
              <w:rPr>
                <w:rFonts w:cs="Arial"/>
                <w:bCs/>
                <w:iCs/>
                <w:sz w:val="22"/>
                <w:szCs w:val="22"/>
              </w:rPr>
              <w:t xml:space="preserve"> гг.</w:t>
            </w:r>
          </w:p>
        </w:tc>
      </w:tr>
      <w:tr w:rsidR="00FA08FA" w:rsidRPr="00F67217">
        <w:tc>
          <w:tcPr>
            <w:tcW w:w="5688" w:type="dxa"/>
            <w:gridSpan w:val="2"/>
            <w:vAlign w:val="center"/>
          </w:tcPr>
          <w:p w:rsidR="00FA08FA" w:rsidRPr="00B840EE" w:rsidRDefault="00FA08FA" w:rsidP="00871362">
            <w:pPr>
              <w:pStyle w:val="a7"/>
              <w:tabs>
                <w:tab w:val="left" w:pos="1080"/>
                <w:tab w:val="left" w:pos="7020"/>
              </w:tabs>
              <w:ind w:firstLine="0"/>
              <w:jc w:val="center"/>
              <w:rPr>
                <w:rFonts w:cs="Arial"/>
                <w:b/>
                <w:bCs/>
                <w:color w:val="000000"/>
                <w:sz w:val="22"/>
                <w:szCs w:val="22"/>
              </w:rPr>
            </w:pPr>
            <w:r w:rsidRPr="00B840EE">
              <w:rPr>
                <w:rFonts w:cs="Arial"/>
                <w:b/>
                <w:bCs/>
                <w:color w:val="000000"/>
                <w:sz w:val="22"/>
                <w:szCs w:val="22"/>
              </w:rPr>
              <w:t xml:space="preserve">ИТОГО по </w:t>
            </w:r>
            <w:r w:rsidR="00B65539" w:rsidRPr="00B840EE">
              <w:rPr>
                <w:rFonts w:cs="Arial"/>
                <w:b/>
                <w:bCs/>
                <w:color w:val="000000"/>
                <w:sz w:val="22"/>
                <w:szCs w:val="22"/>
              </w:rPr>
              <w:t>воспроизводственн</w:t>
            </w:r>
            <w:r w:rsidRPr="00B840EE">
              <w:rPr>
                <w:rFonts w:cs="Arial"/>
                <w:b/>
                <w:bCs/>
                <w:color w:val="000000"/>
                <w:sz w:val="22"/>
                <w:szCs w:val="22"/>
              </w:rPr>
              <w:t xml:space="preserve">ому </w:t>
            </w:r>
            <w:r w:rsidR="00B65539" w:rsidRPr="00B840EE">
              <w:rPr>
                <w:rFonts w:cs="Arial"/>
                <w:b/>
                <w:bCs/>
                <w:color w:val="000000"/>
                <w:sz w:val="22"/>
                <w:szCs w:val="22"/>
              </w:rPr>
              <w:t>клас</w:t>
            </w:r>
            <w:r w:rsidRPr="00B840EE">
              <w:rPr>
                <w:rFonts w:cs="Arial"/>
                <w:b/>
                <w:bCs/>
                <w:color w:val="000000"/>
                <w:sz w:val="22"/>
                <w:szCs w:val="22"/>
              </w:rPr>
              <w:t>т</w:t>
            </w:r>
            <w:r w:rsidR="00B65539" w:rsidRPr="00B840EE">
              <w:rPr>
                <w:rFonts w:cs="Arial"/>
                <w:b/>
                <w:bCs/>
                <w:color w:val="000000"/>
                <w:sz w:val="22"/>
                <w:szCs w:val="22"/>
              </w:rPr>
              <w:t>ер</w:t>
            </w:r>
            <w:r w:rsidRPr="00B840EE">
              <w:rPr>
                <w:rFonts w:cs="Arial"/>
                <w:b/>
                <w:bCs/>
                <w:color w:val="000000"/>
                <w:sz w:val="22"/>
                <w:szCs w:val="22"/>
              </w:rPr>
              <w:t>у:</w:t>
            </w:r>
          </w:p>
        </w:tc>
        <w:tc>
          <w:tcPr>
            <w:tcW w:w="3780" w:type="dxa"/>
            <w:gridSpan w:val="2"/>
            <w:vAlign w:val="center"/>
          </w:tcPr>
          <w:p w:rsidR="00FA08FA" w:rsidRPr="00B840EE" w:rsidRDefault="00DC09BE" w:rsidP="00871362">
            <w:pPr>
              <w:pStyle w:val="a7"/>
              <w:tabs>
                <w:tab w:val="left" w:pos="1080"/>
                <w:tab w:val="left" w:pos="7020"/>
              </w:tabs>
              <w:ind w:firstLine="0"/>
              <w:jc w:val="center"/>
              <w:rPr>
                <w:rFonts w:cs="Arial"/>
                <w:b/>
                <w:bCs/>
                <w:color w:val="000000"/>
                <w:sz w:val="22"/>
                <w:szCs w:val="22"/>
              </w:rPr>
            </w:pPr>
            <w:r w:rsidRPr="00B840EE">
              <w:rPr>
                <w:rFonts w:cs="Arial"/>
                <w:b/>
                <w:bCs/>
                <w:color w:val="000000"/>
                <w:sz w:val="22"/>
                <w:szCs w:val="22"/>
              </w:rPr>
              <w:t>722,1</w:t>
            </w:r>
            <w:r w:rsidR="00245354" w:rsidRPr="00B840EE">
              <w:rPr>
                <w:rFonts w:cs="Arial"/>
                <w:b/>
                <w:bCs/>
                <w:color w:val="000000"/>
                <w:sz w:val="22"/>
                <w:szCs w:val="22"/>
              </w:rPr>
              <w:t xml:space="preserve"> </w:t>
            </w:r>
            <w:r w:rsidR="00FA08FA" w:rsidRPr="00B840EE">
              <w:rPr>
                <w:rFonts w:cs="Arial"/>
                <w:b/>
                <w:bCs/>
                <w:color w:val="000000"/>
                <w:sz w:val="22"/>
                <w:szCs w:val="22"/>
              </w:rPr>
              <w:t>млн.рублей</w:t>
            </w:r>
          </w:p>
        </w:tc>
      </w:tr>
    </w:tbl>
    <w:p w:rsidR="00DE1073" w:rsidRDefault="00DE1073" w:rsidP="00633E16">
      <w:pPr>
        <w:suppressAutoHyphens/>
        <w:ind w:firstLine="709"/>
        <w:jc w:val="both"/>
        <w:rPr>
          <w:color w:val="000000"/>
          <w:sz w:val="28"/>
          <w:szCs w:val="28"/>
        </w:rPr>
      </w:pPr>
    </w:p>
    <w:p w:rsidR="00133DAD" w:rsidRPr="00B840EE" w:rsidRDefault="00133DAD" w:rsidP="00633E16">
      <w:pPr>
        <w:suppressAutoHyphens/>
        <w:ind w:firstLine="709"/>
        <w:jc w:val="both"/>
        <w:rPr>
          <w:color w:val="000000"/>
          <w:sz w:val="28"/>
          <w:szCs w:val="28"/>
        </w:rPr>
      </w:pPr>
      <w:r w:rsidRPr="00B840EE">
        <w:rPr>
          <w:color w:val="000000"/>
          <w:sz w:val="28"/>
          <w:szCs w:val="28"/>
        </w:rPr>
        <w:t xml:space="preserve">В состав портово-логистического кластера включен ряд следующих </w:t>
      </w:r>
      <w:r w:rsidR="00BE7A7F" w:rsidRPr="00B840EE">
        <w:rPr>
          <w:color w:val="000000"/>
          <w:sz w:val="28"/>
          <w:szCs w:val="28"/>
        </w:rPr>
        <w:t xml:space="preserve">возможных к реализации </w:t>
      </w:r>
      <w:r w:rsidRPr="00B840EE">
        <w:rPr>
          <w:color w:val="000000"/>
          <w:sz w:val="28"/>
          <w:szCs w:val="28"/>
        </w:rPr>
        <w:t xml:space="preserve">стратегических проектов: </w:t>
      </w:r>
    </w:p>
    <w:p w:rsidR="00133DAD" w:rsidRPr="00B840EE" w:rsidRDefault="00133DAD" w:rsidP="00633E16">
      <w:pPr>
        <w:numPr>
          <w:ilvl w:val="0"/>
          <w:numId w:val="11"/>
        </w:numPr>
        <w:suppressAutoHyphens/>
        <w:ind w:left="0" w:firstLine="709"/>
        <w:jc w:val="both"/>
        <w:rPr>
          <w:color w:val="000000"/>
          <w:sz w:val="28"/>
          <w:szCs w:val="28"/>
        </w:rPr>
      </w:pPr>
      <w:r w:rsidRPr="00B840EE">
        <w:rPr>
          <w:color w:val="000000"/>
          <w:sz w:val="28"/>
          <w:szCs w:val="28"/>
        </w:rPr>
        <w:t>создание биоресурсной ПОЭЗ «Авача»</w:t>
      </w:r>
      <w:r w:rsidR="00655D6C" w:rsidRPr="00B840EE">
        <w:rPr>
          <w:color w:val="000000"/>
          <w:sz w:val="28"/>
          <w:szCs w:val="28"/>
        </w:rPr>
        <w:t>;</w:t>
      </w:r>
      <w:r w:rsidRPr="00B840EE">
        <w:rPr>
          <w:color w:val="000000"/>
          <w:sz w:val="28"/>
          <w:szCs w:val="28"/>
        </w:rPr>
        <w:t xml:space="preserve"> </w:t>
      </w:r>
    </w:p>
    <w:p w:rsidR="00133DAD" w:rsidRPr="00B840EE" w:rsidRDefault="00133DAD" w:rsidP="00633E16">
      <w:pPr>
        <w:numPr>
          <w:ilvl w:val="0"/>
          <w:numId w:val="11"/>
        </w:numPr>
        <w:suppressAutoHyphens/>
        <w:ind w:left="0" w:firstLine="709"/>
        <w:jc w:val="both"/>
        <w:rPr>
          <w:color w:val="000000"/>
          <w:sz w:val="28"/>
          <w:szCs w:val="28"/>
        </w:rPr>
      </w:pPr>
      <w:r w:rsidRPr="00B840EE">
        <w:rPr>
          <w:color w:val="000000"/>
          <w:sz w:val="28"/>
          <w:szCs w:val="28"/>
        </w:rPr>
        <w:t>строительство оптово-розничного рыбного рынка</w:t>
      </w:r>
      <w:r w:rsidR="00655D6C" w:rsidRPr="00B840EE">
        <w:rPr>
          <w:color w:val="000000"/>
          <w:sz w:val="28"/>
          <w:szCs w:val="28"/>
        </w:rPr>
        <w:t>;</w:t>
      </w:r>
      <w:r w:rsidRPr="00B840EE">
        <w:rPr>
          <w:color w:val="000000"/>
          <w:sz w:val="28"/>
          <w:szCs w:val="28"/>
        </w:rPr>
        <w:t xml:space="preserve"> </w:t>
      </w:r>
    </w:p>
    <w:p w:rsidR="00133DAD" w:rsidRPr="00B840EE" w:rsidRDefault="00133DAD" w:rsidP="00633E16">
      <w:pPr>
        <w:numPr>
          <w:ilvl w:val="0"/>
          <w:numId w:val="11"/>
        </w:numPr>
        <w:suppressAutoHyphens/>
        <w:ind w:left="0" w:firstLine="709"/>
        <w:jc w:val="both"/>
        <w:rPr>
          <w:color w:val="000000"/>
          <w:sz w:val="28"/>
          <w:szCs w:val="28"/>
        </w:rPr>
      </w:pPr>
      <w:r w:rsidRPr="00B840EE">
        <w:rPr>
          <w:color w:val="000000"/>
          <w:sz w:val="28"/>
          <w:szCs w:val="28"/>
        </w:rPr>
        <w:t xml:space="preserve">открытие </w:t>
      </w:r>
      <w:r w:rsidR="00771B17" w:rsidRPr="00B840EE">
        <w:rPr>
          <w:color w:val="000000"/>
          <w:sz w:val="28"/>
          <w:szCs w:val="28"/>
        </w:rPr>
        <w:t xml:space="preserve">сезонных </w:t>
      </w:r>
      <w:r w:rsidRPr="00B840EE">
        <w:rPr>
          <w:color w:val="000000"/>
          <w:sz w:val="28"/>
          <w:szCs w:val="28"/>
        </w:rPr>
        <w:t>пунктов пропуска судов</w:t>
      </w:r>
      <w:r w:rsidR="00655D6C" w:rsidRPr="00B840EE">
        <w:rPr>
          <w:color w:val="000000"/>
          <w:sz w:val="28"/>
          <w:szCs w:val="28"/>
        </w:rPr>
        <w:t>;</w:t>
      </w:r>
      <w:r w:rsidRPr="00B840EE">
        <w:rPr>
          <w:color w:val="000000"/>
          <w:sz w:val="28"/>
          <w:szCs w:val="28"/>
        </w:rPr>
        <w:t xml:space="preserve"> </w:t>
      </w:r>
    </w:p>
    <w:p w:rsidR="00133DAD" w:rsidRPr="00B840EE" w:rsidRDefault="00133DAD" w:rsidP="00633E16">
      <w:pPr>
        <w:numPr>
          <w:ilvl w:val="0"/>
          <w:numId w:val="11"/>
        </w:numPr>
        <w:suppressAutoHyphens/>
        <w:ind w:left="0" w:firstLine="709"/>
        <w:jc w:val="both"/>
        <w:rPr>
          <w:color w:val="000000"/>
          <w:sz w:val="28"/>
          <w:szCs w:val="28"/>
        </w:rPr>
      </w:pPr>
      <w:r w:rsidRPr="00B840EE">
        <w:rPr>
          <w:color w:val="000000"/>
          <w:sz w:val="28"/>
          <w:szCs w:val="28"/>
        </w:rPr>
        <w:t xml:space="preserve">реконструкция портовых сооружений. </w:t>
      </w:r>
    </w:p>
    <w:p w:rsidR="00133DAD" w:rsidRPr="00B840EE" w:rsidRDefault="00133DAD" w:rsidP="00633E16">
      <w:pPr>
        <w:ind w:firstLine="709"/>
        <w:jc w:val="both"/>
        <w:rPr>
          <w:bCs/>
          <w:sz w:val="28"/>
          <w:szCs w:val="28"/>
        </w:rPr>
      </w:pPr>
      <w:r w:rsidRPr="00B840EE">
        <w:rPr>
          <w:color w:val="000000"/>
          <w:sz w:val="28"/>
          <w:szCs w:val="28"/>
        </w:rPr>
        <w:t>Инвестиционные площадки биоресурсной ПОЭЗ «Авача» и оптово-розничного рыбного рынка локализованы  в пределах города Петропавловска-Камчатского. Остальные объекты находятся на побережье полуострова. По значимости результата</w:t>
      </w:r>
      <w:r w:rsidRPr="00B840EE">
        <w:rPr>
          <w:color w:val="333333"/>
          <w:sz w:val="28"/>
          <w:szCs w:val="28"/>
        </w:rPr>
        <w:t xml:space="preserve"> </w:t>
      </w:r>
      <w:r w:rsidRPr="00B840EE">
        <w:rPr>
          <w:color w:val="000000"/>
          <w:sz w:val="28"/>
          <w:szCs w:val="28"/>
        </w:rPr>
        <w:t>реализации проектов кластер занимает лидирующее место.  Проекты составляют</w:t>
      </w:r>
      <w:r w:rsidR="00FB11D1" w:rsidRPr="00B840EE">
        <w:rPr>
          <w:color w:val="000000"/>
          <w:sz w:val="28"/>
          <w:szCs w:val="28"/>
        </w:rPr>
        <w:t xml:space="preserve"> практически</w:t>
      </w:r>
      <w:r w:rsidRPr="00B840EE">
        <w:rPr>
          <w:color w:val="000000"/>
          <w:sz w:val="28"/>
          <w:szCs w:val="28"/>
        </w:rPr>
        <w:t xml:space="preserve"> 90% всех планируемых инвестиций комплекса</w:t>
      </w:r>
      <w:r w:rsidRPr="00B840EE">
        <w:rPr>
          <w:bCs/>
          <w:sz w:val="28"/>
          <w:szCs w:val="28"/>
        </w:rPr>
        <w:t xml:space="preserve">. </w:t>
      </w:r>
    </w:p>
    <w:p w:rsidR="000C1F15" w:rsidRPr="00B840EE" w:rsidRDefault="000C1F15" w:rsidP="000C1F15">
      <w:pPr>
        <w:pStyle w:val="310"/>
        <w:autoSpaceDE w:val="0"/>
        <w:autoSpaceDN w:val="0"/>
        <w:adjustRightInd w:val="0"/>
        <w:spacing w:line="240" w:lineRule="auto"/>
        <w:ind w:firstLine="709"/>
        <w:rPr>
          <w:rFonts w:ascii="Times New Roman" w:hAnsi="Times New Roman"/>
          <w:sz w:val="28"/>
          <w:szCs w:val="28"/>
        </w:rPr>
      </w:pPr>
      <w:r w:rsidRPr="00B840EE">
        <w:rPr>
          <w:rFonts w:ascii="Times New Roman" w:hAnsi="Times New Roman"/>
          <w:sz w:val="28"/>
          <w:szCs w:val="28"/>
        </w:rPr>
        <w:t xml:space="preserve">Концепция создания ПОЭЗ предполагает установление режима свободной таможенной зоны без уплаты таможенных пошлин и налогов, применения запретов и ограничений экономического характера. Участники ПОЭЗ освобождаются от уплаты налогов в части, поступающей в федеральный бюджет (за исключением отчислений в фонды). </w:t>
      </w:r>
    </w:p>
    <w:p w:rsidR="000C1F15" w:rsidRPr="00B840EE" w:rsidRDefault="000C1F15" w:rsidP="00633E16">
      <w:pPr>
        <w:ind w:firstLine="709"/>
        <w:jc w:val="both"/>
        <w:rPr>
          <w:bCs/>
          <w:sz w:val="28"/>
          <w:szCs w:val="28"/>
        </w:rPr>
      </w:pPr>
      <w:r w:rsidRPr="00B840EE">
        <w:rPr>
          <w:sz w:val="28"/>
          <w:szCs w:val="28"/>
        </w:rPr>
        <w:t>В рамках создания ПОЭЗ «Авача» намечается реализация 9 комплексных инфраструктурных мегапроектов. К концу 2025 года по мере создания ПОЭЗ предполагается достичь значительных результатов и эффектов в различных сферах жизнедеятельности.</w:t>
      </w:r>
    </w:p>
    <w:p w:rsidR="00133DAD" w:rsidRPr="00B840EE" w:rsidRDefault="00133DAD" w:rsidP="00633E16">
      <w:pPr>
        <w:suppressAutoHyphens/>
        <w:ind w:firstLine="709"/>
        <w:jc w:val="both"/>
        <w:rPr>
          <w:color w:val="000000"/>
          <w:sz w:val="28"/>
          <w:szCs w:val="28"/>
        </w:rPr>
      </w:pPr>
      <w:r w:rsidRPr="00B840EE">
        <w:rPr>
          <w:color w:val="000000"/>
          <w:sz w:val="28"/>
          <w:szCs w:val="28"/>
        </w:rPr>
        <w:t xml:space="preserve">Проекты рыбоперерабатывающего кластера имеют целью открытие производств по глубокой переработке рыбного сырья и морепродуктов. Наряду с проектами по выпуску мороженой продукции и икры, новые производства будут специализироваться на </w:t>
      </w:r>
      <w:r w:rsidR="00377337" w:rsidRPr="00B840EE">
        <w:rPr>
          <w:color w:val="000000"/>
          <w:sz w:val="28"/>
          <w:szCs w:val="28"/>
        </w:rPr>
        <w:t>выпуске продукции более глубокой степени переработк</w:t>
      </w:r>
      <w:r w:rsidR="005E2554" w:rsidRPr="00B840EE">
        <w:rPr>
          <w:color w:val="000000"/>
          <w:sz w:val="28"/>
          <w:szCs w:val="28"/>
        </w:rPr>
        <w:t>и</w:t>
      </w:r>
      <w:r w:rsidR="00377337" w:rsidRPr="00B840EE">
        <w:rPr>
          <w:color w:val="000000"/>
          <w:sz w:val="28"/>
          <w:szCs w:val="28"/>
        </w:rPr>
        <w:t xml:space="preserve">, </w:t>
      </w:r>
      <w:r w:rsidRPr="00B840EE">
        <w:rPr>
          <w:color w:val="000000"/>
          <w:sz w:val="28"/>
          <w:szCs w:val="28"/>
        </w:rPr>
        <w:t xml:space="preserve">производстве консервной продукции, </w:t>
      </w:r>
      <w:r w:rsidR="00377337" w:rsidRPr="00B840EE">
        <w:rPr>
          <w:color w:val="000000"/>
          <w:sz w:val="28"/>
          <w:szCs w:val="28"/>
        </w:rPr>
        <w:t>предполагается создание безотходных производств</w:t>
      </w:r>
      <w:r w:rsidRPr="00B840EE">
        <w:rPr>
          <w:color w:val="000000"/>
          <w:sz w:val="28"/>
          <w:szCs w:val="28"/>
        </w:rPr>
        <w:t xml:space="preserve">. Проекты кластера являются наиболее доходными, реализуют, в том числе, инновационные технологии,  направлены на решение задач комплексной переработки ресурсов. Инвестиционные площадки расположены как на территории г. Петропавловска-Камчатского, так и на побережье Камчатки. Реализация проектов кластера позволит дополнительно привлечь </w:t>
      </w:r>
      <w:r w:rsidR="00ED69AD" w:rsidRPr="00B840EE">
        <w:rPr>
          <w:color w:val="000000"/>
          <w:sz w:val="28"/>
          <w:szCs w:val="28"/>
        </w:rPr>
        <w:t>более 4</w:t>
      </w:r>
      <w:r w:rsidR="006F427D" w:rsidRPr="00B840EE">
        <w:rPr>
          <w:color w:val="000000"/>
          <w:sz w:val="28"/>
          <w:szCs w:val="28"/>
        </w:rPr>
        <w:t>000</w:t>
      </w:r>
      <w:r w:rsidRPr="00B840EE">
        <w:rPr>
          <w:color w:val="000000"/>
          <w:sz w:val="28"/>
          <w:szCs w:val="28"/>
        </w:rPr>
        <w:t xml:space="preserve"> человек, тем самым</w:t>
      </w:r>
      <w:r w:rsidR="00C72415" w:rsidRPr="00B840EE">
        <w:rPr>
          <w:color w:val="000000"/>
          <w:sz w:val="28"/>
          <w:szCs w:val="28"/>
        </w:rPr>
        <w:t>,</w:t>
      </w:r>
      <w:r w:rsidRPr="00B840EE">
        <w:rPr>
          <w:color w:val="000000"/>
          <w:sz w:val="28"/>
          <w:szCs w:val="28"/>
        </w:rPr>
        <w:t xml:space="preserve"> обеспечив работой незанятое население поселков в районах края.</w:t>
      </w:r>
    </w:p>
    <w:p w:rsidR="00B8023D" w:rsidRPr="00B840EE" w:rsidRDefault="00CC5683" w:rsidP="00633E16">
      <w:pPr>
        <w:suppressAutoHyphens/>
        <w:ind w:firstLine="709"/>
        <w:jc w:val="both"/>
        <w:rPr>
          <w:color w:val="000000"/>
          <w:sz w:val="28"/>
          <w:szCs w:val="28"/>
        </w:rPr>
      </w:pPr>
      <w:r w:rsidRPr="00B840EE">
        <w:rPr>
          <w:color w:val="000000"/>
          <w:sz w:val="28"/>
          <w:szCs w:val="28"/>
        </w:rPr>
        <w:t xml:space="preserve">Воспроизводственный кластер представлен проектами </w:t>
      </w:r>
      <w:r w:rsidR="007A4EF2" w:rsidRPr="00B840EE">
        <w:rPr>
          <w:color w:val="000000"/>
          <w:sz w:val="28"/>
          <w:szCs w:val="28"/>
        </w:rPr>
        <w:t xml:space="preserve">по </w:t>
      </w:r>
      <w:r w:rsidRPr="00B840EE">
        <w:rPr>
          <w:color w:val="000000"/>
          <w:sz w:val="28"/>
          <w:szCs w:val="28"/>
        </w:rPr>
        <w:t>строительств</w:t>
      </w:r>
      <w:r w:rsidR="007A4EF2" w:rsidRPr="00B840EE">
        <w:rPr>
          <w:color w:val="000000"/>
          <w:sz w:val="28"/>
          <w:szCs w:val="28"/>
        </w:rPr>
        <w:t>у</w:t>
      </w:r>
      <w:r w:rsidRPr="00B840EE">
        <w:rPr>
          <w:color w:val="000000"/>
          <w:sz w:val="28"/>
          <w:szCs w:val="28"/>
        </w:rPr>
        <w:t xml:space="preserve"> </w:t>
      </w:r>
      <w:r w:rsidR="007A4EF2" w:rsidRPr="00B840EE">
        <w:rPr>
          <w:color w:val="000000"/>
          <w:sz w:val="28"/>
          <w:szCs w:val="28"/>
        </w:rPr>
        <w:t xml:space="preserve">и реконструкции </w:t>
      </w:r>
      <w:r w:rsidRPr="00B840EE">
        <w:rPr>
          <w:color w:val="000000"/>
          <w:sz w:val="28"/>
          <w:szCs w:val="28"/>
        </w:rPr>
        <w:t>рыборазводн</w:t>
      </w:r>
      <w:r w:rsidR="007A4EF2" w:rsidRPr="00B840EE">
        <w:rPr>
          <w:color w:val="000000"/>
          <w:sz w:val="28"/>
          <w:szCs w:val="28"/>
        </w:rPr>
        <w:t>ых</w:t>
      </w:r>
      <w:r w:rsidRPr="00B840EE">
        <w:rPr>
          <w:color w:val="000000"/>
          <w:sz w:val="28"/>
          <w:szCs w:val="28"/>
        </w:rPr>
        <w:t xml:space="preserve"> заводов, </w:t>
      </w:r>
      <w:r w:rsidR="007A4EF2" w:rsidRPr="00B840EE">
        <w:rPr>
          <w:color w:val="000000"/>
          <w:sz w:val="28"/>
          <w:szCs w:val="28"/>
        </w:rPr>
        <w:t xml:space="preserve">по </w:t>
      </w:r>
      <w:r w:rsidRPr="00B840EE">
        <w:rPr>
          <w:color w:val="000000"/>
          <w:sz w:val="28"/>
          <w:szCs w:val="28"/>
        </w:rPr>
        <w:t>развити</w:t>
      </w:r>
      <w:r w:rsidR="007A4EF2" w:rsidRPr="00B840EE">
        <w:rPr>
          <w:color w:val="000000"/>
          <w:sz w:val="28"/>
          <w:szCs w:val="28"/>
        </w:rPr>
        <w:t>ю</w:t>
      </w:r>
      <w:r w:rsidRPr="00B840EE">
        <w:rPr>
          <w:color w:val="000000"/>
          <w:sz w:val="28"/>
          <w:szCs w:val="28"/>
        </w:rPr>
        <w:t xml:space="preserve"> хозяйств марикультуры. В большинстве своем проекты не имеют коммерческой эффективности, их цель</w:t>
      </w:r>
      <w:r w:rsidR="00DD0EB0">
        <w:rPr>
          <w:color w:val="000000"/>
          <w:sz w:val="28"/>
          <w:szCs w:val="28"/>
        </w:rPr>
        <w:t xml:space="preserve"> -</w:t>
      </w:r>
      <w:r w:rsidRPr="00B840EE">
        <w:rPr>
          <w:color w:val="000000"/>
          <w:sz w:val="28"/>
          <w:szCs w:val="28"/>
        </w:rPr>
        <w:t xml:space="preserve"> сохранение и воспроизводство лососевых пород рыб на основе государственной  поддержки.</w:t>
      </w:r>
      <w:r w:rsidR="005E2554" w:rsidRPr="00B840EE">
        <w:rPr>
          <w:color w:val="000000"/>
          <w:sz w:val="28"/>
          <w:szCs w:val="28"/>
        </w:rPr>
        <w:t xml:space="preserve"> Существует</w:t>
      </w:r>
      <w:r w:rsidR="00B8023D" w:rsidRPr="00B840EE">
        <w:rPr>
          <w:color w:val="000000"/>
          <w:sz w:val="28"/>
          <w:szCs w:val="28"/>
        </w:rPr>
        <w:t xml:space="preserve"> реальная потребность создания Программы сохранения и оптимизации воспроизводства лососей. </w:t>
      </w:r>
    </w:p>
    <w:p w:rsidR="00133DAD" w:rsidRPr="00B840EE" w:rsidRDefault="00133DAD" w:rsidP="00633E16">
      <w:pPr>
        <w:suppressAutoHyphens/>
        <w:ind w:firstLine="709"/>
        <w:jc w:val="both"/>
        <w:rPr>
          <w:color w:val="000000"/>
          <w:sz w:val="28"/>
          <w:szCs w:val="28"/>
        </w:rPr>
      </w:pPr>
      <w:r w:rsidRPr="00B840EE">
        <w:rPr>
          <w:color w:val="000000"/>
          <w:sz w:val="28"/>
          <w:szCs w:val="28"/>
        </w:rPr>
        <w:t xml:space="preserve">Ряд проектов  отнесен  к группе перспективных проектов в связи с тем, что они находятся  на стадии разработки идей и по ним отсутствует в полной мере необходимая для анализа экономическая информация. К числу такого рода проектов отнесены: комплекс проектов по обновлению рыбодобывающих и перерабатывающих судов, </w:t>
      </w:r>
      <w:r w:rsidR="000C59EE" w:rsidRPr="00B840EE">
        <w:rPr>
          <w:color w:val="000000"/>
          <w:sz w:val="28"/>
          <w:szCs w:val="28"/>
        </w:rPr>
        <w:t>развитие отраслевых лизинговых и инвестиционных компаний,</w:t>
      </w:r>
      <w:r w:rsidR="0006587A" w:rsidRPr="00B840EE">
        <w:rPr>
          <w:color w:val="000000"/>
          <w:sz w:val="28"/>
          <w:szCs w:val="28"/>
        </w:rPr>
        <w:t xml:space="preserve"> </w:t>
      </w:r>
      <w:r w:rsidRPr="00B840EE">
        <w:rPr>
          <w:color w:val="000000"/>
          <w:sz w:val="28"/>
          <w:szCs w:val="28"/>
        </w:rPr>
        <w:t>формировани</w:t>
      </w:r>
      <w:r w:rsidR="000C59EE" w:rsidRPr="00B840EE">
        <w:rPr>
          <w:color w:val="000000"/>
          <w:sz w:val="28"/>
          <w:szCs w:val="28"/>
        </w:rPr>
        <w:t>е</w:t>
      </w:r>
      <w:r w:rsidRPr="00B840EE">
        <w:rPr>
          <w:color w:val="000000"/>
          <w:sz w:val="28"/>
          <w:szCs w:val="28"/>
        </w:rPr>
        <w:t xml:space="preserve"> и продвижения брэндов предприятий рыбодобычи и рыбопереработки края, </w:t>
      </w:r>
      <w:r w:rsidR="000C59EE" w:rsidRPr="00B840EE">
        <w:rPr>
          <w:color w:val="000000"/>
          <w:sz w:val="28"/>
          <w:szCs w:val="28"/>
        </w:rPr>
        <w:t>с</w:t>
      </w:r>
      <w:r w:rsidR="000C59EE" w:rsidRPr="00B840EE">
        <w:rPr>
          <w:color w:val="000000"/>
          <w:sz w:val="28"/>
          <w:szCs w:val="28"/>
          <w:lang w:eastAsia="en-US"/>
        </w:rPr>
        <w:t xml:space="preserve">оздание сетей сбыта рыбной продукции в </w:t>
      </w:r>
      <w:r w:rsidR="00BD1DDF" w:rsidRPr="00B840EE">
        <w:rPr>
          <w:color w:val="000000"/>
          <w:sz w:val="28"/>
          <w:szCs w:val="28"/>
          <w:lang w:eastAsia="en-US"/>
        </w:rPr>
        <w:t>России</w:t>
      </w:r>
      <w:r w:rsidR="000C59EE" w:rsidRPr="00B840EE">
        <w:rPr>
          <w:color w:val="000000"/>
          <w:sz w:val="28"/>
          <w:szCs w:val="28"/>
          <w:lang w:eastAsia="en-US"/>
        </w:rPr>
        <w:t xml:space="preserve"> и за рубежом и разработка логистических маршрутов </w:t>
      </w:r>
      <w:r w:rsidR="00913DC3" w:rsidRPr="00B840EE">
        <w:rPr>
          <w:color w:val="000000"/>
          <w:sz w:val="28"/>
          <w:szCs w:val="28"/>
          <w:lang w:eastAsia="en-US"/>
        </w:rPr>
        <w:t>РПК</w:t>
      </w:r>
      <w:r w:rsidR="000C59EE" w:rsidRPr="00B840EE">
        <w:rPr>
          <w:color w:val="000000"/>
          <w:sz w:val="28"/>
          <w:szCs w:val="28"/>
          <w:lang w:eastAsia="en-US"/>
        </w:rPr>
        <w:t xml:space="preserve"> Камчатского края,</w:t>
      </w:r>
      <w:r w:rsidR="000C59EE" w:rsidRPr="00B840EE">
        <w:rPr>
          <w:color w:val="000000"/>
          <w:sz w:val="28"/>
          <w:szCs w:val="28"/>
        </w:rPr>
        <w:t xml:space="preserve"> строительство нефтеперерабатывающего завода, </w:t>
      </w:r>
      <w:r w:rsidRPr="00B840EE">
        <w:rPr>
          <w:color w:val="000000"/>
          <w:sz w:val="28"/>
          <w:szCs w:val="28"/>
        </w:rPr>
        <w:t>р</w:t>
      </w:r>
      <w:r w:rsidRPr="00B840EE">
        <w:rPr>
          <w:color w:val="000000"/>
          <w:sz w:val="28"/>
          <w:szCs w:val="28"/>
          <w:lang w:eastAsia="en-US"/>
        </w:rPr>
        <w:t>азвити</w:t>
      </w:r>
      <w:r w:rsidR="000C59EE" w:rsidRPr="00B840EE">
        <w:rPr>
          <w:color w:val="000000"/>
          <w:sz w:val="28"/>
          <w:szCs w:val="28"/>
          <w:lang w:eastAsia="en-US"/>
        </w:rPr>
        <w:t>е</w:t>
      </w:r>
      <w:r w:rsidRPr="00B840EE">
        <w:rPr>
          <w:color w:val="000000"/>
          <w:sz w:val="28"/>
          <w:szCs w:val="28"/>
          <w:lang w:eastAsia="en-US"/>
        </w:rPr>
        <w:t xml:space="preserve"> государственной и коммерческой систем отраслевой подготовки кадров.</w:t>
      </w:r>
      <w:r w:rsidRPr="00B840EE">
        <w:rPr>
          <w:color w:val="000000"/>
          <w:sz w:val="28"/>
          <w:szCs w:val="28"/>
        </w:rPr>
        <w:t xml:space="preserve"> Исключительную значимость этих проектов для края в перспективе подтверждают ожидаемые результаты их реализации: повышение продовольственной безопасности Камчатского края и страны,  рост конкурентоспособности предприятий отрасли, повышение благосостояния населения региона, рост эффективности деятельности предприятий, внедрение в процесс производства новых научных разработок. </w:t>
      </w:r>
    </w:p>
    <w:p w:rsidR="00133DAD" w:rsidRPr="00B840EE" w:rsidRDefault="00B65539" w:rsidP="00633E16">
      <w:pPr>
        <w:ind w:firstLine="709"/>
        <w:jc w:val="both"/>
        <w:rPr>
          <w:sz w:val="28"/>
          <w:szCs w:val="28"/>
        </w:rPr>
      </w:pPr>
      <w:r w:rsidRPr="00B840EE">
        <w:rPr>
          <w:sz w:val="28"/>
          <w:szCs w:val="28"/>
        </w:rPr>
        <w:t xml:space="preserve">Характеристика </w:t>
      </w:r>
      <w:r w:rsidR="007E55B6" w:rsidRPr="00B840EE">
        <w:rPr>
          <w:sz w:val="28"/>
          <w:szCs w:val="28"/>
        </w:rPr>
        <w:t xml:space="preserve">перспективных </w:t>
      </w:r>
      <w:r w:rsidR="00133DAD" w:rsidRPr="00B840EE">
        <w:rPr>
          <w:sz w:val="28"/>
          <w:szCs w:val="28"/>
        </w:rPr>
        <w:t xml:space="preserve">инвестиционных </w:t>
      </w:r>
      <w:r w:rsidR="007E55B6" w:rsidRPr="00B840EE">
        <w:rPr>
          <w:sz w:val="28"/>
          <w:szCs w:val="28"/>
        </w:rPr>
        <w:t>проектов (</w:t>
      </w:r>
      <w:r w:rsidR="00133DAD" w:rsidRPr="00B840EE">
        <w:rPr>
          <w:sz w:val="28"/>
          <w:szCs w:val="28"/>
        </w:rPr>
        <w:t>площадок</w:t>
      </w:r>
      <w:r w:rsidR="007E55B6" w:rsidRPr="00B840EE">
        <w:rPr>
          <w:sz w:val="28"/>
          <w:szCs w:val="28"/>
        </w:rPr>
        <w:t>)</w:t>
      </w:r>
      <w:r w:rsidR="00133DAD" w:rsidRPr="00B840EE">
        <w:rPr>
          <w:sz w:val="28"/>
          <w:szCs w:val="28"/>
        </w:rPr>
        <w:t xml:space="preserve"> представлен</w:t>
      </w:r>
      <w:r w:rsidRPr="00B840EE">
        <w:rPr>
          <w:sz w:val="28"/>
          <w:szCs w:val="28"/>
        </w:rPr>
        <w:t>а</w:t>
      </w:r>
      <w:r w:rsidR="00133DAD" w:rsidRPr="00B840EE">
        <w:rPr>
          <w:sz w:val="28"/>
          <w:szCs w:val="28"/>
        </w:rPr>
        <w:t xml:space="preserve"> в Приложении </w:t>
      </w:r>
      <w:r w:rsidR="009708FF" w:rsidRPr="00B840EE">
        <w:rPr>
          <w:sz w:val="28"/>
          <w:szCs w:val="28"/>
        </w:rPr>
        <w:t>9</w:t>
      </w:r>
      <w:r w:rsidR="007C019B" w:rsidRPr="00B840EE">
        <w:rPr>
          <w:sz w:val="28"/>
          <w:szCs w:val="28"/>
        </w:rPr>
        <w:t xml:space="preserve"> к Стратегии</w:t>
      </w:r>
      <w:r w:rsidR="001601FB" w:rsidRPr="00B840EE">
        <w:rPr>
          <w:sz w:val="28"/>
          <w:szCs w:val="28"/>
        </w:rPr>
        <w:t>.</w:t>
      </w:r>
    </w:p>
    <w:p w:rsidR="00133DAD" w:rsidRDefault="00133DAD" w:rsidP="00633E16">
      <w:pPr>
        <w:ind w:firstLine="709"/>
      </w:pPr>
    </w:p>
    <w:p w:rsidR="0027671E" w:rsidRPr="007C019B" w:rsidRDefault="0027671E" w:rsidP="00633E16">
      <w:pPr>
        <w:ind w:firstLine="709"/>
      </w:pPr>
    </w:p>
    <w:p w:rsidR="00133DAD" w:rsidRPr="00A242F5" w:rsidRDefault="00133DAD" w:rsidP="00133DAD">
      <w:pPr>
        <w:rPr>
          <w:sz w:val="28"/>
          <w:szCs w:val="28"/>
        </w:rPr>
      </w:pPr>
      <w:bookmarkStart w:id="20" w:name="_Toc208052742"/>
      <w:r w:rsidRPr="00A242F5">
        <w:rPr>
          <w:rStyle w:val="30"/>
          <w:rFonts w:ascii="Times New Roman" w:hAnsi="Times New Roman" w:cs="Times New Roman"/>
          <w:sz w:val="28"/>
          <w:szCs w:val="28"/>
        </w:rPr>
        <w:t>4.3.</w:t>
      </w:r>
      <w:r w:rsidR="00AB6E6B" w:rsidRPr="00A242F5">
        <w:rPr>
          <w:rStyle w:val="30"/>
          <w:rFonts w:ascii="Times New Roman" w:hAnsi="Times New Roman" w:cs="Times New Roman"/>
          <w:sz w:val="28"/>
          <w:szCs w:val="28"/>
        </w:rPr>
        <w:t xml:space="preserve"> </w:t>
      </w:r>
      <w:r w:rsidRPr="00A242F5">
        <w:rPr>
          <w:rStyle w:val="30"/>
          <w:rFonts w:ascii="Times New Roman" w:hAnsi="Times New Roman" w:cs="Times New Roman"/>
          <w:sz w:val="28"/>
          <w:szCs w:val="28"/>
        </w:rPr>
        <w:t>Механизм реализации стратегии развития отрасли в целом</w:t>
      </w:r>
      <w:bookmarkEnd w:id="20"/>
      <w:r w:rsidRPr="00A242F5">
        <w:rPr>
          <w:sz w:val="28"/>
          <w:szCs w:val="28"/>
        </w:rPr>
        <w:t xml:space="preserve"> </w:t>
      </w:r>
    </w:p>
    <w:p w:rsidR="00133DAD" w:rsidRPr="00A242F5" w:rsidRDefault="00133DAD" w:rsidP="00133DAD">
      <w:pPr>
        <w:pStyle w:val="a7"/>
        <w:rPr>
          <w:sz w:val="28"/>
          <w:szCs w:val="28"/>
        </w:rPr>
      </w:pPr>
    </w:p>
    <w:p w:rsidR="00E23D1F" w:rsidRPr="00A242F5" w:rsidRDefault="0004478D" w:rsidP="00E23D1F">
      <w:pPr>
        <w:ind w:firstLine="709"/>
        <w:jc w:val="both"/>
        <w:rPr>
          <w:sz w:val="28"/>
          <w:szCs w:val="28"/>
        </w:rPr>
      </w:pPr>
      <w:r w:rsidRPr="00A242F5">
        <w:rPr>
          <w:sz w:val="28"/>
          <w:szCs w:val="28"/>
        </w:rPr>
        <w:t xml:space="preserve">Именно рыбная промышленность выступает сегодня самой значимой, градо- и поселкообразующей и бюджетоформирующей отраслью специализации края. </w:t>
      </w:r>
      <w:r w:rsidR="00E23D1F" w:rsidRPr="00A242F5">
        <w:rPr>
          <w:sz w:val="28"/>
          <w:szCs w:val="28"/>
        </w:rPr>
        <w:t>В стратегической перспективе морехозяйственная деятельность</w:t>
      </w:r>
      <w:r w:rsidRPr="00A242F5">
        <w:rPr>
          <w:sz w:val="28"/>
          <w:szCs w:val="28"/>
        </w:rPr>
        <w:t>,</w:t>
      </w:r>
      <w:r w:rsidR="00E23D1F" w:rsidRPr="00A242F5">
        <w:rPr>
          <w:sz w:val="28"/>
          <w:szCs w:val="28"/>
        </w:rPr>
        <w:t xml:space="preserve"> </w:t>
      </w:r>
      <w:r w:rsidRPr="00A242F5">
        <w:rPr>
          <w:sz w:val="28"/>
          <w:szCs w:val="28"/>
        </w:rPr>
        <w:t xml:space="preserve">по-прежнему, будет </w:t>
      </w:r>
      <w:r w:rsidR="00E23D1F" w:rsidRPr="00A242F5">
        <w:rPr>
          <w:sz w:val="28"/>
          <w:szCs w:val="28"/>
        </w:rPr>
        <w:t>оставаться системообразующей для развития территории и экономики Камчатского края</w:t>
      </w:r>
      <w:r w:rsidRPr="00A242F5">
        <w:rPr>
          <w:sz w:val="28"/>
          <w:szCs w:val="28"/>
        </w:rPr>
        <w:t>, что должно быть учтено</w:t>
      </w:r>
      <w:r w:rsidR="001C2632" w:rsidRPr="00A242F5">
        <w:rPr>
          <w:sz w:val="28"/>
          <w:szCs w:val="28"/>
        </w:rPr>
        <w:t xml:space="preserve"> при стратегическом прогнозировании и долгосрочном планировании социально-экономического развития региона.</w:t>
      </w:r>
    </w:p>
    <w:p w:rsidR="008F4B71" w:rsidRPr="00A242F5" w:rsidRDefault="000C2900" w:rsidP="00E23D1F">
      <w:pPr>
        <w:ind w:firstLine="709"/>
        <w:jc w:val="both"/>
        <w:rPr>
          <w:sz w:val="28"/>
          <w:szCs w:val="28"/>
        </w:rPr>
      </w:pPr>
      <w:r w:rsidRPr="00A242F5">
        <w:rPr>
          <w:sz w:val="28"/>
          <w:szCs w:val="28"/>
        </w:rPr>
        <w:t>В</w:t>
      </w:r>
      <w:r w:rsidR="008F4B71" w:rsidRPr="00A242F5">
        <w:rPr>
          <w:sz w:val="28"/>
          <w:szCs w:val="28"/>
        </w:rPr>
        <w:t>ыход регионального рыбо</w:t>
      </w:r>
      <w:r w:rsidR="00B761E8" w:rsidRPr="00A242F5">
        <w:rPr>
          <w:sz w:val="28"/>
          <w:szCs w:val="28"/>
        </w:rPr>
        <w:t>промышленного</w:t>
      </w:r>
      <w:r w:rsidR="008F4B71" w:rsidRPr="00A242F5">
        <w:rPr>
          <w:sz w:val="28"/>
          <w:szCs w:val="28"/>
        </w:rPr>
        <w:t xml:space="preserve"> комплекса на конкурентоспособный уровень напрямую зависит от эффективности модернизации отрасли, </w:t>
      </w:r>
      <w:r w:rsidRPr="00A242F5">
        <w:rPr>
          <w:sz w:val="28"/>
          <w:szCs w:val="28"/>
        </w:rPr>
        <w:t xml:space="preserve">обновления рыбопромыслового флота, </w:t>
      </w:r>
      <w:r w:rsidR="008F4B71" w:rsidRPr="00A242F5">
        <w:rPr>
          <w:sz w:val="28"/>
          <w:szCs w:val="28"/>
        </w:rPr>
        <w:t>внедрения и продвижения на российский рынок современных технологий в части глубокой переработки водных биоресурсов и, как следствие, более динамичной интеграции рыбной промышленности в мировую экономику.</w:t>
      </w:r>
    </w:p>
    <w:p w:rsidR="00133DAD" w:rsidRPr="00A242F5" w:rsidRDefault="004B21F8" w:rsidP="00AB6E6B">
      <w:pPr>
        <w:pStyle w:val="a7"/>
        <w:jc w:val="both"/>
        <w:rPr>
          <w:sz w:val="28"/>
          <w:szCs w:val="28"/>
        </w:rPr>
      </w:pPr>
      <w:r w:rsidRPr="00A242F5">
        <w:rPr>
          <w:sz w:val="28"/>
          <w:szCs w:val="28"/>
        </w:rPr>
        <w:t xml:space="preserve">Функционирование рыбного  хозяйства  в  долгосрочной  перспективе носит сценарный характер. </w:t>
      </w:r>
      <w:r w:rsidRPr="00A242F5">
        <w:rPr>
          <w:sz w:val="28"/>
          <w:szCs w:val="28"/>
          <w:lang w:eastAsia="en-US"/>
        </w:rPr>
        <w:t xml:space="preserve">Формирование качественных характеристик и количественных показателей проводилось по трем сценариям </w:t>
      </w:r>
      <w:r w:rsidRPr="00A242F5">
        <w:rPr>
          <w:sz w:val="28"/>
          <w:szCs w:val="28"/>
        </w:rPr>
        <w:t>«</w:t>
      </w:r>
      <w:r w:rsidR="00B51347" w:rsidRPr="00A242F5">
        <w:rPr>
          <w:sz w:val="28"/>
          <w:szCs w:val="28"/>
        </w:rPr>
        <w:t>Инерционному</w:t>
      </w:r>
      <w:r w:rsidRPr="00A242F5">
        <w:rPr>
          <w:sz w:val="28"/>
          <w:szCs w:val="28"/>
        </w:rPr>
        <w:t>», «Неустойчивому» и «Инновационно</w:t>
      </w:r>
      <w:r w:rsidR="00B51347" w:rsidRPr="00A242F5">
        <w:rPr>
          <w:sz w:val="28"/>
          <w:szCs w:val="28"/>
        </w:rPr>
        <w:t>-кластерному</w:t>
      </w:r>
      <w:r w:rsidRPr="00A242F5">
        <w:rPr>
          <w:sz w:val="28"/>
          <w:szCs w:val="28"/>
        </w:rPr>
        <w:t xml:space="preserve">». </w:t>
      </w:r>
      <w:r w:rsidRPr="00A242F5">
        <w:rPr>
          <w:sz w:val="28"/>
          <w:szCs w:val="28"/>
          <w:lang w:eastAsia="en-US"/>
        </w:rPr>
        <w:t xml:space="preserve">Использование сценарного подхода обусловлено необходимостью учета долгосрочной динамики и плохо предсказуемого разброса внешних и внутренних факторов в условиях неопределенности, а также вероятностей возникновения различных ограничений и рисков. </w:t>
      </w:r>
      <w:r w:rsidRPr="00A242F5">
        <w:rPr>
          <w:sz w:val="28"/>
          <w:szCs w:val="28"/>
        </w:rPr>
        <w:t xml:space="preserve">Целевой сценарий ориентирован на инновационный подход к развитию комплекса. </w:t>
      </w:r>
      <w:r w:rsidR="00133DAD" w:rsidRPr="00A242F5">
        <w:rPr>
          <w:sz w:val="28"/>
          <w:szCs w:val="28"/>
        </w:rPr>
        <w:t>Переход к инновационно - ориентированной экономик</w:t>
      </w:r>
      <w:r w:rsidR="00B404E7" w:rsidRPr="00A242F5">
        <w:rPr>
          <w:sz w:val="28"/>
          <w:szCs w:val="28"/>
        </w:rPr>
        <w:t>е</w:t>
      </w:r>
      <w:r w:rsidR="00133DAD" w:rsidRPr="00A242F5">
        <w:rPr>
          <w:sz w:val="28"/>
          <w:szCs w:val="28"/>
        </w:rPr>
        <w:t xml:space="preserve"> сегодня выдвинут Президентом Р</w:t>
      </w:r>
      <w:r w:rsidR="00BD1DDF" w:rsidRPr="00A242F5">
        <w:rPr>
          <w:sz w:val="28"/>
          <w:szCs w:val="28"/>
        </w:rPr>
        <w:t>оссийской Федерации</w:t>
      </w:r>
      <w:r w:rsidR="00133DAD" w:rsidRPr="00A242F5">
        <w:rPr>
          <w:sz w:val="28"/>
          <w:szCs w:val="28"/>
        </w:rPr>
        <w:t xml:space="preserve"> и </w:t>
      </w:r>
      <w:r w:rsidR="000A6078" w:rsidRPr="00A242F5">
        <w:rPr>
          <w:sz w:val="28"/>
          <w:szCs w:val="28"/>
        </w:rPr>
        <w:t>П</w:t>
      </w:r>
      <w:r w:rsidR="00133DAD" w:rsidRPr="00A242F5">
        <w:rPr>
          <w:sz w:val="28"/>
          <w:szCs w:val="28"/>
        </w:rPr>
        <w:t>равительством Р</w:t>
      </w:r>
      <w:r w:rsidR="00BD1DDF" w:rsidRPr="00A242F5">
        <w:rPr>
          <w:sz w:val="28"/>
          <w:szCs w:val="28"/>
        </w:rPr>
        <w:t xml:space="preserve">оссийской </w:t>
      </w:r>
      <w:r w:rsidR="00133DAD" w:rsidRPr="00A242F5">
        <w:rPr>
          <w:sz w:val="28"/>
          <w:szCs w:val="28"/>
        </w:rPr>
        <w:t>Ф</w:t>
      </w:r>
      <w:r w:rsidR="00BD1DDF" w:rsidRPr="00A242F5">
        <w:rPr>
          <w:sz w:val="28"/>
          <w:szCs w:val="28"/>
        </w:rPr>
        <w:t>едерации</w:t>
      </w:r>
      <w:r w:rsidR="00133DAD" w:rsidRPr="00A242F5">
        <w:rPr>
          <w:sz w:val="28"/>
          <w:szCs w:val="28"/>
        </w:rPr>
        <w:t xml:space="preserve"> в качестве главной стратегической задачи перед всеми отраслями экономики, в том числе перед рыбной промышленностью. Поэтому</w:t>
      </w:r>
      <w:r w:rsidR="00EE06A1">
        <w:rPr>
          <w:sz w:val="28"/>
          <w:szCs w:val="28"/>
        </w:rPr>
        <w:t>,</w:t>
      </w:r>
      <w:r w:rsidR="00133DAD" w:rsidRPr="00A242F5">
        <w:rPr>
          <w:sz w:val="28"/>
          <w:szCs w:val="28"/>
        </w:rPr>
        <w:t xml:space="preserve"> это направление должно быть основным</w:t>
      </w:r>
      <w:r w:rsidR="00E25757" w:rsidRPr="00A242F5">
        <w:rPr>
          <w:sz w:val="28"/>
          <w:szCs w:val="28"/>
        </w:rPr>
        <w:t>.</w:t>
      </w:r>
    </w:p>
    <w:p w:rsidR="00133DAD" w:rsidRPr="00A242F5" w:rsidRDefault="00832D0C" w:rsidP="00AB6E6B">
      <w:pPr>
        <w:pStyle w:val="a7"/>
        <w:jc w:val="both"/>
        <w:rPr>
          <w:sz w:val="28"/>
          <w:szCs w:val="28"/>
        </w:rPr>
      </w:pPr>
      <w:r w:rsidRPr="00A242F5">
        <w:rPr>
          <w:sz w:val="28"/>
          <w:szCs w:val="28"/>
        </w:rPr>
        <w:t>Однако</w:t>
      </w:r>
      <w:r w:rsidR="000F5774" w:rsidRPr="00A242F5">
        <w:rPr>
          <w:sz w:val="28"/>
          <w:szCs w:val="28"/>
        </w:rPr>
        <w:t xml:space="preserve">, </w:t>
      </w:r>
      <w:r w:rsidR="000F5774" w:rsidRPr="00A242F5">
        <w:rPr>
          <w:sz w:val="28"/>
          <w:szCs w:val="28"/>
          <w:lang w:eastAsia="en-US"/>
        </w:rPr>
        <w:t>п</w:t>
      </w:r>
      <w:r w:rsidR="00DD12C6" w:rsidRPr="00A242F5">
        <w:rPr>
          <w:sz w:val="28"/>
          <w:szCs w:val="28"/>
          <w:lang w:eastAsia="en-US"/>
        </w:rPr>
        <w:t>оскольку</w:t>
      </w:r>
      <w:r w:rsidR="00DD12C6" w:rsidRPr="00A242F5">
        <w:rPr>
          <w:sz w:val="28"/>
          <w:szCs w:val="28"/>
        </w:rPr>
        <w:t xml:space="preserve"> и</w:t>
      </w:r>
      <w:r w:rsidR="00133DAD" w:rsidRPr="00A242F5">
        <w:rPr>
          <w:sz w:val="28"/>
          <w:szCs w:val="28"/>
        </w:rPr>
        <w:t>нновационный путь развития сегодня не по силам мелким и основной части средних и крупных компаний, находящихся в кризисном состоянии</w:t>
      </w:r>
      <w:r w:rsidR="000F5774" w:rsidRPr="00A242F5">
        <w:rPr>
          <w:sz w:val="28"/>
          <w:szCs w:val="28"/>
        </w:rPr>
        <w:t xml:space="preserve"> (м</w:t>
      </w:r>
      <w:r w:rsidR="00133DAD" w:rsidRPr="00A242F5">
        <w:rPr>
          <w:sz w:val="28"/>
          <w:szCs w:val="28"/>
        </w:rPr>
        <w:t>алые компании не смогут привлечь крупные инвестиции д</w:t>
      </w:r>
      <w:r w:rsidRPr="00A242F5">
        <w:rPr>
          <w:sz w:val="28"/>
          <w:szCs w:val="28"/>
        </w:rPr>
        <w:t>ля технологического обновления), он может быть дополнен элементами двух других сценариев.</w:t>
      </w:r>
    </w:p>
    <w:p w:rsidR="00133DAD" w:rsidRPr="00A242F5" w:rsidRDefault="00832D0C" w:rsidP="00AB6E6B">
      <w:pPr>
        <w:pStyle w:val="a7"/>
        <w:jc w:val="both"/>
        <w:rPr>
          <w:sz w:val="28"/>
          <w:szCs w:val="28"/>
        </w:rPr>
      </w:pPr>
      <w:r w:rsidRPr="00A242F5">
        <w:rPr>
          <w:sz w:val="28"/>
          <w:szCs w:val="28"/>
        </w:rPr>
        <w:t>Другими словами</w:t>
      </w:r>
      <w:r w:rsidR="00E74CB9" w:rsidRPr="00A242F5">
        <w:rPr>
          <w:sz w:val="28"/>
          <w:szCs w:val="28"/>
        </w:rPr>
        <w:t xml:space="preserve">, переход </w:t>
      </w:r>
      <w:r w:rsidR="00913DC3" w:rsidRPr="00A242F5">
        <w:rPr>
          <w:sz w:val="28"/>
          <w:szCs w:val="28"/>
        </w:rPr>
        <w:t>РПК</w:t>
      </w:r>
      <w:r w:rsidR="00E74CB9" w:rsidRPr="00A242F5">
        <w:rPr>
          <w:sz w:val="28"/>
          <w:szCs w:val="28"/>
        </w:rPr>
        <w:t xml:space="preserve"> на инновационно-кластерный</w:t>
      </w:r>
      <w:r w:rsidR="00DD12C6" w:rsidRPr="00A242F5">
        <w:rPr>
          <w:sz w:val="28"/>
          <w:szCs w:val="28"/>
        </w:rPr>
        <w:t xml:space="preserve"> сценарий развития будет происходить поэтапно.</w:t>
      </w:r>
    </w:p>
    <w:p w:rsidR="00133DAD" w:rsidRPr="00A242F5" w:rsidRDefault="00F510A5" w:rsidP="00AB6E6B">
      <w:pPr>
        <w:pStyle w:val="a7"/>
        <w:jc w:val="both"/>
        <w:rPr>
          <w:sz w:val="28"/>
          <w:szCs w:val="28"/>
        </w:rPr>
      </w:pPr>
      <w:r w:rsidRPr="00A242F5">
        <w:rPr>
          <w:sz w:val="28"/>
          <w:szCs w:val="28"/>
        </w:rPr>
        <w:t>Характеристика</w:t>
      </w:r>
      <w:r w:rsidR="00133DAD" w:rsidRPr="00A242F5">
        <w:rPr>
          <w:sz w:val="28"/>
          <w:szCs w:val="28"/>
        </w:rPr>
        <w:t xml:space="preserve"> </w:t>
      </w:r>
      <w:r w:rsidRPr="00A242F5">
        <w:rPr>
          <w:sz w:val="28"/>
          <w:szCs w:val="28"/>
        </w:rPr>
        <w:t xml:space="preserve">базовых </w:t>
      </w:r>
      <w:r w:rsidR="00133DAD" w:rsidRPr="00A242F5">
        <w:rPr>
          <w:sz w:val="28"/>
          <w:szCs w:val="28"/>
        </w:rPr>
        <w:t>сценари</w:t>
      </w:r>
      <w:r w:rsidRPr="00A242F5">
        <w:rPr>
          <w:sz w:val="28"/>
          <w:szCs w:val="28"/>
        </w:rPr>
        <w:t>ев</w:t>
      </w:r>
      <w:r w:rsidR="00133DAD" w:rsidRPr="00A242F5">
        <w:rPr>
          <w:sz w:val="28"/>
          <w:szCs w:val="28"/>
        </w:rPr>
        <w:t xml:space="preserve"> развития рыбной промышленности Камчатского края:</w:t>
      </w:r>
    </w:p>
    <w:p w:rsidR="00133DAD" w:rsidRPr="00A242F5" w:rsidRDefault="003B5242" w:rsidP="00AB6E6B">
      <w:pPr>
        <w:pStyle w:val="a7"/>
        <w:jc w:val="both"/>
        <w:rPr>
          <w:sz w:val="28"/>
          <w:szCs w:val="28"/>
        </w:rPr>
      </w:pPr>
      <w:r w:rsidRPr="00A242F5">
        <w:rPr>
          <w:b/>
          <w:sz w:val="28"/>
          <w:szCs w:val="28"/>
        </w:rPr>
        <w:t xml:space="preserve">1. </w:t>
      </w:r>
      <w:r w:rsidR="00133DAD" w:rsidRPr="00A242F5">
        <w:rPr>
          <w:b/>
          <w:sz w:val="28"/>
          <w:szCs w:val="28"/>
        </w:rPr>
        <w:t>«</w:t>
      </w:r>
      <w:r w:rsidR="006E6580" w:rsidRPr="00A242F5">
        <w:rPr>
          <w:b/>
          <w:sz w:val="28"/>
          <w:szCs w:val="28"/>
        </w:rPr>
        <w:t>Инерционный</w:t>
      </w:r>
      <w:r w:rsidR="00133DAD" w:rsidRPr="00A242F5">
        <w:rPr>
          <w:b/>
          <w:sz w:val="28"/>
          <w:szCs w:val="28"/>
        </w:rPr>
        <w:t>»</w:t>
      </w:r>
      <w:r w:rsidR="00133DAD" w:rsidRPr="00A242F5">
        <w:rPr>
          <w:sz w:val="28"/>
          <w:szCs w:val="28"/>
        </w:rPr>
        <w:t xml:space="preserve"> </w:t>
      </w:r>
      <w:r w:rsidR="00FC4933" w:rsidRPr="00A242F5">
        <w:rPr>
          <w:b/>
          <w:sz w:val="28"/>
          <w:szCs w:val="28"/>
        </w:rPr>
        <w:t>сценарий развития</w:t>
      </w:r>
      <w:r w:rsidR="00FC4933" w:rsidRPr="00A242F5">
        <w:rPr>
          <w:sz w:val="28"/>
          <w:szCs w:val="28"/>
        </w:rPr>
        <w:t xml:space="preserve"> </w:t>
      </w:r>
      <w:r w:rsidR="00133DAD" w:rsidRPr="00A242F5">
        <w:rPr>
          <w:sz w:val="28"/>
          <w:szCs w:val="28"/>
        </w:rPr>
        <w:t xml:space="preserve">-  развитие </w:t>
      </w:r>
      <w:r w:rsidR="00913DC3" w:rsidRPr="00A242F5">
        <w:rPr>
          <w:sz w:val="28"/>
          <w:szCs w:val="28"/>
        </w:rPr>
        <w:t>РПК</w:t>
      </w:r>
      <w:r w:rsidR="00133DAD" w:rsidRPr="00A242F5">
        <w:rPr>
          <w:sz w:val="28"/>
          <w:szCs w:val="28"/>
        </w:rPr>
        <w:t xml:space="preserve">, на основе сохранения существующих тенденций внешней и внутренней сред, медленного изменения или отсутствия изменений производственных и управленческих технологий, без резких колебаний факторов внешней и внутренней сред, при пассивном участии федеральных и региональных органов власти (в основном посредством  мониторинга). </w:t>
      </w:r>
    </w:p>
    <w:p w:rsidR="00285746" w:rsidRPr="00A242F5" w:rsidRDefault="00285746" w:rsidP="00285746">
      <w:pPr>
        <w:pStyle w:val="a7"/>
        <w:rPr>
          <w:sz w:val="28"/>
          <w:szCs w:val="28"/>
        </w:rPr>
      </w:pPr>
      <w:r w:rsidRPr="00A242F5">
        <w:rPr>
          <w:sz w:val="28"/>
          <w:szCs w:val="28"/>
        </w:rPr>
        <w:t xml:space="preserve">При этом будут разворачиваться три основных процесса, разрушающих </w:t>
      </w:r>
      <w:r w:rsidR="00913DC3" w:rsidRPr="00A242F5">
        <w:rPr>
          <w:sz w:val="28"/>
          <w:szCs w:val="28"/>
        </w:rPr>
        <w:t>РПК</w:t>
      </w:r>
      <w:r w:rsidRPr="00A242F5">
        <w:rPr>
          <w:sz w:val="28"/>
          <w:szCs w:val="28"/>
        </w:rPr>
        <w:t>:</w:t>
      </w:r>
    </w:p>
    <w:p w:rsidR="00285746" w:rsidRPr="00A242F5" w:rsidRDefault="00285746" w:rsidP="00285746">
      <w:pPr>
        <w:pStyle w:val="a7"/>
        <w:jc w:val="both"/>
        <w:rPr>
          <w:sz w:val="28"/>
          <w:szCs w:val="28"/>
        </w:rPr>
      </w:pPr>
      <w:r w:rsidRPr="00A242F5">
        <w:rPr>
          <w:b/>
          <w:sz w:val="28"/>
          <w:szCs w:val="28"/>
        </w:rPr>
        <w:t>- быстрое сокращение флота,</w:t>
      </w:r>
      <w:r w:rsidRPr="00A242F5">
        <w:rPr>
          <w:sz w:val="28"/>
          <w:szCs w:val="28"/>
        </w:rPr>
        <w:t xml:space="preserve"> судостроения и судоремонта, за счет выбытия изношенных основных фондов, банкротств, инвестиционной непривлекательности. Замена части флота на старые суда, приобретаемые за рубежом, не сможет остановить этот процесс в условиях высокого уровня цен на ГСМ и другие ресурсы. Так как эти суда неэкономичны по расходу ГСМ и будут неконкурентоспособны с новыми зарубежными судами конкурентов;</w:t>
      </w:r>
    </w:p>
    <w:p w:rsidR="00285746" w:rsidRPr="00A242F5" w:rsidRDefault="00285746" w:rsidP="00285746">
      <w:pPr>
        <w:pStyle w:val="a7"/>
        <w:jc w:val="both"/>
        <w:rPr>
          <w:sz w:val="28"/>
          <w:szCs w:val="28"/>
        </w:rPr>
      </w:pPr>
      <w:r w:rsidRPr="00A242F5">
        <w:rPr>
          <w:sz w:val="28"/>
          <w:szCs w:val="28"/>
        </w:rPr>
        <w:t xml:space="preserve">- </w:t>
      </w:r>
      <w:r w:rsidRPr="00A242F5">
        <w:rPr>
          <w:b/>
          <w:sz w:val="28"/>
          <w:szCs w:val="28"/>
        </w:rPr>
        <w:t xml:space="preserve">переход рынка </w:t>
      </w:r>
      <w:r w:rsidR="004A7E91" w:rsidRPr="00A242F5">
        <w:rPr>
          <w:b/>
          <w:sz w:val="28"/>
          <w:szCs w:val="28"/>
        </w:rPr>
        <w:t>водных биологических ресурсов</w:t>
      </w:r>
      <w:r w:rsidRPr="00A242F5">
        <w:rPr>
          <w:b/>
          <w:sz w:val="28"/>
          <w:szCs w:val="28"/>
        </w:rPr>
        <w:t xml:space="preserve"> Камчатского края  в руки зарубежных компаний</w:t>
      </w:r>
      <w:r w:rsidRPr="00A242F5">
        <w:rPr>
          <w:sz w:val="28"/>
          <w:szCs w:val="28"/>
        </w:rPr>
        <w:t>, которые скупят сначала убыточные российские компании, а затем пол</w:t>
      </w:r>
      <w:r w:rsidR="00EE06A1">
        <w:rPr>
          <w:sz w:val="28"/>
          <w:szCs w:val="28"/>
        </w:rPr>
        <w:t>ностью будут контролировать его</w:t>
      </w:r>
      <w:r w:rsidRPr="00A242F5">
        <w:rPr>
          <w:sz w:val="28"/>
          <w:szCs w:val="28"/>
        </w:rPr>
        <w:t>;</w:t>
      </w:r>
    </w:p>
    <w:p w:rsidR="00285746" w:rsidRPr="00A242F5" w:rsidRDefault="00285746" w:rsidP="00285746">
      <w:pPr>
        <w:pStyle w:val="a7"/>
        <w:jc w:val="both"/>
        <w:rPr>
          <w:sz w:val="28"/>
          <w:szCs w:val="28"/>
        </w:rPr>
      </w:pPr>
      <w:r w:rsidRPr="00A242F5">
        <w:rPr>
          <w:sz w:val="28"/>
          <w:szCs w:val="28"/>
        </w:rPr>
        <w:t>- в результате синергии действия двух вышеуказанных процессов одновременно  будет</w:t>
      </w:r>
      <w:r w:rsidRPr="00A242F5">
        <w:rPr>
          <w:b/>
          <w:sz w:val="28"/>
          <w:szCs w:val="28"/>
        </w:rPr>
        <w:t xml:space="preserve"> разрушаться вся инфраструктура </w:t>
      </w:r>
      <w:r w:rsidR="00913DC3" w:rsidRPr="00A242F5">
        <w:rPr>
          <w:b/>
          <w:sz w:val="28"/>
          <w:szCs w:val="28"/>
        </w:rPr>
        <w:t>РПК</w:t>
      </w:r>
      <w:r w:rsidRPr="00A242F5">
        <w:rPr>
          <w:sz w:val="28"/>
          <w:szCs w:val="28"/>
        </w:rPr>
        <w:t>, которая уже сегодня загружена не полностью, недостаточно конкурентоспособна, высокозатратна (энергетика, транспорт, судостроение и судоремонт - всего на 69%).</w:t>
      </w:r>
    </w:p>
    <w:p w:rsidR="00285746" w:rsidRPr="00A242F5" w:rsidRDefault="00285746" w:rsidP="00285746">
      <w:pPr>
        <w:pStyle w:val="a7"/>
        <w:jc w:val="both"/>
        <w:rPr>
          <w:sz w:val="28"/>
          <w:szCs w:val="28"/>
        </w:rPr>
      </w:pPr>
      <w:r w:rsidRPr="00A242F5">
        <w:rPr>
          <w:sz w:val="28"/>
          <w:szCs w:val="28"/>
        </w:rPr>
        <w:t xml:space="preserve">Эти процессы будут протекать постепенно, с каждым годом усиливаясь и ускоряя движение </w:t>
      </w:r>
      <w:r w:rsidR="00913DC3" w:rsidRPr="00A242F5">
        <w:rPr>
          <w:sz w:val="28"/>
          <w:szCs w:val="28"/>
        </w:rPr>
        <w:t>РПК</w:t>
      </w:r>
      <w:r w:rsidRPr="00A242F5">
        <w:rPr>
          <w:sz w:val="28"/>
          <w:szCs w:val="28"/>
        </w:rPr>
        <w:t xml:space="preserve"> к е</w:t>
      </w:r>
      <w:r w:rsidR="00EE06A1">
        <w:rPr>
          <w:sz w:val="28"/>
          <w:szCs w:val="28"/>
        </w:rPr>
        <w:t>го</w:t>
      </w:r>
      <w:r w:rsidRPr="00A242F5">
        <w:rPr>
          <w:sz w:val="28"/>
          <w:szCs w:val="28"/>
        </w:rPr>
        <w:t xml:space="preserve"> исчезновению.</w:t>
      </w:r>
    </w:p>
    <w:p w:rsidR="00285746" w:rsidRPr="00A242F5" w:rsidRDefault="00285746" w:rsidP="00285746">
      <w:pPr>
        <w:pStyle w:val="a7"/>
        <w:widowControl w:val="0"/>
        <w:autoSpaceDE w:val="0"/>
        <w:autoSpaceDN w:val="0"/>
        <w:adjustRightInd w:val="0"/>
        <w:jc w:val="both"/>
        <w:rPr>
          <w:sz w:val="28"/>
          <w:szCs w:val="28"/>
        </w:rPr>
      </w:pPr>
      <w:r w:rsidRPr="00A242F5">
        <w:rPr>
          <w:sz w:val="28"/>
          <w:szCs w:val="28"/>
        </w:rPr>
        <w:t xml:space="preserve">Эволюционное  развитие в условиях роста международной конкуренции, быстрого подъема цен на ГСМ, сокращения возможностей государства по дотированию </w:t>
      </w:r>
      <w:r w:rsidR="00913DC3" w:rsidRPr="00A242F5">
        <w:rPr>
          <w:sz w:val="28"/>
          <w:szCs w:val="28"/>
        </w:rPr>
        <w:t>РПК</w:t>
      </w:r>
      <w:r w:rsidRPr="00A242F5">
        <w:rPr>
          <w:sz w:val="28"/>
          <w:szCs w:val="28"/>
        </w:rPr>
        <w:t xml:space="preserve">.  </w:t>
      </w:r>
    </w:p>
    <w:p w:rsidR="00FC4933" w:rsidRPr="00A242F5" w:rsidRDefault="00FC4933" w:rsidP="00FC4933">
      <w:pPr>
        <w:pStyle w:val="a7"/>
        <w:jc w:val="both"/>
        <w:rPr>
          <w:sz w:val="28"/>
          <w:szCs w:val="28"/>
        </w:rPr>
      </w:pPr>
      <w:r w:rsidRPr="00A242F5">
        <w:rPr>
          <w:sz w:val="28"/>
          <w:szCs w:val="28"/>
        </w:rPr>
        <w:t xml:space="preserve">Этот сценарий развития является одним из наиболее вероятных. Именно по этому сценарию осуществлялось развитие </w:t>
      </w:r>
      <w:r w:rsidR="00913DC3" w:rsidRPr="00A242F5">
        <w:rPr>
          <w:sz w:val="28"/>
          <w:szCs w:val="28"/>
        </w:rPr>
        <w:t>РПК</w:t>
      </w:r>
      <w:r w:rsidRPr="00A242F5">
        <w:rPr>
          <w:sz w:val="28"/>
          <w:szCs w:val="28"/>
        </w:rPr>
        <w:t xml:space="preserve"> в течение длительного периода. Сохранение существующих тенденций развития  </w:t>
      </w:r>
      <w:r w:rsidR="008A2C4E" w:rsidRPr="00A242F5">
        <w:rPr>
          <w:sz w:val="28"/>
          <w:szCs w:val="28"/>
        </w:rPr>
        <w:t xml:space="preserve">не </w:t>
      </w:r>
      <w:r w:rsidRPr="00A242F5">
        <w:rPr>
          <w:sz w:val="28"/>
          <w:szCs w:val="28"/>
        </w:rPr>
        <w:t xml:space="preserve">может </w:t>
      </w:r>
      <w:r w:rsidR="008A2C4E" w:rsidRPr="00A242F5">
        <w:rPr>
          <w:sz w:val="28"/>
          <w:szCs w:val="28"/>
        </w:rPr>
        <w:t xml:space="preserve">способствовать развитию </w:t>
      </w:r>
      <w:r w:rsidR="00913DC3" w:rsidRPr="00A242F5">
        <w:rPr>
          <w:sz w:val="28"/>
          <w:szCs w:val="28"/>
        </w:rPr>
        <w:t>РПК</w:t>
      </w:r>
      <w:r w:rsidRPr="00A242F5">
        <w:rPr>
          <w:sz w:val="28"/>
          <w:szCs w:val="28"/>
        </w:rPr>
        <w:t xml:space="preserve"> </w:t>
      </w:r>
      <w:r w:rsidR="008A2C4E" w:rsidRPr="00A242F5">
        <w:rPr>
          <w:sz w:val="28"/>
          <w:szCs w:val="28"/>
        </w:rPr>
        <w:t>и выводу его на экономически новые условия р</w:t>
      </w:r>
      <w:r w:rsidR="00285746" w:rsidRPr="00A242F5">
        <w:rPr>
          <w:sz w:val="28"/>
          <w:szCs w:val="28"/>
        </w:rPr>
        <w:t>азвития</w:t>
      </w:r>
      <w:r w:rsidRPr="00A242F5">
        <w:rPr>
          <w:sz w:val="28"/>
          <w:szCs w:val="28"/>
        </w:rPr>
        <w:t>.</w:t>
      </w:r>
    </w:p>
    <w:p w:rsidR="00133DAD" w:rsidRPr="00A242F5" w:rsidRDefault="003B5242" w:rsidP="00133DAD">
      <w:pPr>
        <w:pStyle w:val="a7"/>
        <w:jc w:val="both"/>
        <w:rPr>
          <w:sz w:val="28"/>
          <w:szCs w:val="28"/>
        </w:rPr>
      </w:pPr>
      <w:r w:rsidRPr="00A242F5">
        <w:rPr>
          <w:b/>
          <w:sz w:val="28"/>
          <w:szCs w:val="28"/>
        </w:rPr>
        <w:t xml:space="preserve">2. </w:t>
      </w:r>
      <w:r w:rsidR="00133DAD" w:rsidRPr="00A242F5">
        <w:rPr>
          <w:b/>
          <w:sz w:val="28"/>
          <w:szCs w:val="28"/>
        </w:rPr>
        <w:t>«Неустойчивый»</w:t>
      </w:r>
      <w:r w:rsidR="00133DAD" w:rsidRPr="00A242F5">
        <w:rPr>
          <w:sz w:val="28"/>
          <w:szCs w:val="28"/>
        </w:rPr>
        <w:t xml:space="preserve"> </w:t>
      </w:r>
      <w:r w:rsidRPr="00A242F5">
        <w:rPr>
          <w:b/>
          <w:sz w:val="28"/>
          <w:szCs w:val="28"/>
        </w:rPr>
        <w:t>сценарий развития</w:t>
      </w:r>
      <w:r w:rsidRPr="00A242F5">
        <w:rPr>
          <w:sz w:val="28"/>
          <w:szCs w:val="28"/>
        </w:rPr>
        <w:t xml:space="preserve"> </w:t>
      </w:r>
      <w:r w:rsidR="00133DAD" w:rsidRPr="00A242F5">
        <w:rPr>
          <w:sz w:val="28"/>
          <w:szCs w:val="28"/>
        </w:rPr>
        <w:t xml:space="preserve">-  развитие </w:t>
      </w:r>
      <w:r w:rsidR="00913DC3" w:rsidRPr="00A242F5">
        <w:rPr>
          <w:sz w:val="28"/>
          <w:szCs w:val="28"/>
        </w:rPr>
        <w:t>РПК</w:t>
      </w:r>
      <w:r w:rsidR="00133DAD" w:rsidRPr="00A242F5">
        <w:rPr>
          <w:sz w:val="28"/>
          <w:szCs w:val="28"/>
        </w:rPr>
        <w:t xml:space="preserve"> при резком изменении факторов внешней и внутренней сред и их комбинаций. При этом </w:t>
      </w:r>
      <w:r w:rsidR="00913DC3" w:rsidRPr="00A242F5">
        <w:rPr>
          <w:sz w:val="28"/>
          <w:szCs w:val="28"/>
        </w:rPr>
        <w:t>РПК</w:t>
      </w:r>
      <w:r w:rsidR="00133DAD" w:rsidRPr="00A242F5">
        <w:rPr>
          <w:sz w:val="28"/>
          <w:szCs w:val="28"/>
        </w:rPr>
        <w:t xml:space="preserve"> будет лихорадить</w:t>
      </w:r>
      <w:r w:rsidR="00AF2BBB" w:rsidRPr="00A242F5">
        <w:rPr>
          <w:sz w:val="28"/>
          <w:szCs w:val="28"/>
        </w:rPr>
        <w:t>,</w:t>
      </w:r>
      <w:r w:rsidR="00133DAD" w:rsidRPr="00A242F5">
        <w:rPr>
          <w:sz w:val="28"/>
          <w:szCs w:val="28"/>
        </w:rPr>
        <w:t xml:space="preserve"> как и раньше. Периоды некоторого подъема будут сменяться периодам глубоких спадов. Это сценарий максимального риска, так как любой период спада может привести </w:t>
      </w:r>
      <w:r w:rsidRPr="00A242F5">
        <w:rPr>
          <w:sz w:val="28"/>
          <w:szCs w:val="28"/>
        </w:rPr>
        <w:t>к</w:t>
      </w:r>
      <w:r w:rsidR="00133DAD" w:rsidRPr="00A242F5">
        <w:rPr>
          <w:sz w:val="28"/>
          <w:szCs w:val="28"/>
        </w:rPr>
        <w:t xml:space="preserve"> неспособности восстановиться. </w:t>
      </w:r>
    </w:p>
    <w:p w:rsidR="003B5242" w:rsidRPr="00A242F5" w:rsidRDefault="003B5242" w:rsidP="00133DAD">
      <w:pPr>
        <w:pStyle w:val="a7"/>
        <w:jc w:val="both"/>
        <w:rPr>
          <w:sz w:val="28"/>
          <w:szCs w:val="28"/>
        </w:rPr>
      </w:pPr>
      <w:r w:rsidRPr="00A242F5">
        <w:rPr>
          <w:sz w:val="28"/>
          <w:szCs w:val="28"/>
        </w:rPr>
        <w:t xml:space="preserve">Данный сценарий учитывает  реальную возможность изменения факторов внешней и внутренней сред. Некоторые из этих изменений могут быть  выгодными </w:t>
      </w:r>
      <w:r w:rsidR="00913DC3" w:rsidRPr="00A242F5">
        <w:rPr>
          <w:sz w:val="28"/>
          <w:szCs w:val="28"/>
        </w:rPr>
        <w:t>РПК</w:t>
      </w:r>
      <w:r w:rsidRPr="00A242F5">
        <w:rPr>
          <w:sz w:val="28"/>
          <w:szCs w:val="28"/>
        </w:rPr>
        <w:t xml:space="preserve">, но основная их часть и прогнозы их развития в будущем будут для </w:t>
      </w:r>
      <w:r w:rsidR="00913DC3" w:rsidRPr="00A242F5">
        <w:rPr>
          <w:sz w:val="28"/>
          <w:szCs w:val="28"/>
        </w:rPr>
        <w:t>РПК</w:t>
      </w:r>
      <w:r w:rsidRPr="00A242F5">
        <w:rPr>
          <w:sz w:val="28"/>
          <w:szCs w:val="28"/>
        </w:rPr>
        <w:t xml:space="preserve"> крайне нежелательны, нанося  огромный ущерб.</w:t>
      </w:r>
    </w:p>
    <w:p w:rsidR="00133DAD" w:rsidRPr="00A242F5" w:rsidRDefault="00133DAD" w:rsidP="00133DAD">
      <w:pPr>
        <w:pStyle w:val="a7"/>
        <w:jc w:val="both"/>
        <w:rPr>
          <w:sz w:val="28"/>
          <w:szCs w:val="28"/>
        </w:rPr>
      </w:pPr>
      <w:r w:rsidRPr="00A242F5">
        <w:rPr>
          <w:sz w:val="28"/>
          <w:szCs w:val="28"/>
        </w:rPr>
        <w:t>Наиболее характерные черты этого сценария:</w:t>
      </w:r>
    </w:p>
    <w:p w:rsidR="00133DAD" w:rsidRPr="00A242F5" w:rsidRDefault="00133DAD" w:rsidP="00B04687">
      <w:pPr>
        <w:pStyle w:val="a7"/>
        <w:ind w:firstLine="720"/>
        <w:jc w:val="both"/>
        <w:rPr>
          <w:sz w:val="28"/>
          <w:szCs w:val="28"/>
        </w:rPr>
      </w:pPr>
      <w:r w:rsidRPr="00A242F5">
        <w:rPr>
          <w:sz w:val="28"/>
          <w:szCs w:val="28"/>
        </w:rPr>
        <w:t>- фрагментарное и малоэффективное воздействие государства посредством авральных мер</w:t>
      </w:r>
      <w:r w:rsidR="003B5242" w:rsidRPr="00A242F5">
        <w:rPr>
          <w:sz w:val="28"/>
          <w:szCs w:val="28"/>
        </w:rPr>
        <w:t xml:space="preserve"> (как правило, в  периоды, когда </w:t>
      </w:r>
      <w:r w:rsidR="00913DC3" w:rsidRPr="00A242F5">
        <w:rPr>
          <w:sz w:val="28"/>
          <w:szCs w:val="28"/>
        </w:rPr>
        <w:t>РПК</w:t>
      </w:r>
      <w:r w:rsidR="003B5242" w:rsidRPr="00A242F5">
        <w:rPr>
          <w:sz w:val="28"/>
          <w:szCs w:val="28"/>
        </w:rPr>
        <w:t xml:space="preserve"> оказывается в кризисном состоянии)</w:t>
      </w:r>
      <w:r w:rsidR="00AF2BBB" w:rsidRPr="00A242F5">
        <w:rPr>
          <w:sz w:val="28"/>
          <w:szCs w:val="28"/>
        </w:rPr>
        <w:t>;</w:t>
      </w:r>
      <w:r w:rsidRPr="00A242F5">
        <w:rPr>
          <w:sz w:val="28"/>
          <w:szCs w:val="28"/>
        </w:rPr>
        <w:t xml:space="preserve">   </w:t>
      </w:r>
    </w:p>
    <w:p w:rsidR="00133DAD" w:rsidRPr="00A242F5" w:rsidRDefault="00133DAD" w:rsidP="00B04687">
      <w:pPr>
        <w:pStyle w:val="a7"/>
        <w:widowControl w:val="0"/>
        <w:autoSpaceDE w:val="0"/>
        <w:autoSpaceDN w:val="0"/>
        <w:adjustRightInd w:val="0"/>
        <w:ind w:firstLine="720"/>
        <w:jc w:val="both"/>
        <w:rPr>
          <w:sz w:val="28"/>
          <w:szCs w:val="28"/>
        </w:rPr>
      </w:pPr>
      <w:r w:rsidRPr="00A242F5">
        <w:rPr>
          <w:sz w:val="28"/>
          <w:szCs w:val="28"/>
        </w:rPr>
        <w:t>- незначительные подъемы, сменяющиеся глубокими спадами</w:t>
      </w:r>
      <w:r w:rsidR="00EE06A1">
        <w:rPr>
          <w:sz w:val="28"/>
          <w:szCs w:val="28"/>
        </w:rPr>
        <w:t>,</w:t>
      </w:r>
      <w:r w:rsidRPr="00A242F5">
        <w:rPr>
          <w:sz w:val="28"/>
          <w:szCs w:val="28"/>
        </w:rPr>
        <w:t xml:space="preserve"> с общей тенденцией ухудшения положения </w:t>
      </w:r>
      <w:r w:rsidR="00913DC3" w:rsidRPr="00A242F5">
        <w:rPr>
          <w:sz w:val="28"/>
          <w:szCs w:val="28"/>
        </w:rPr>
        <w:t>РПК</w:t>
      </w:r>
      <w:r w:rsidR="00AF2BBB" w:rsidRPr="00A242F5">
        <w:rPr>
          <w:sz w:val="28"/>
          <w:szCs w:val="28"/>
        </w:rPr>
        <w:t>;</w:t>
      </w:r>
      <w:r w:rsidRPr="00A242F5">
        <w:rPr>
          <w:sz w:val="28"/>
          <w:szCs w:val="28"/>
        </w:rPr>
        <w:t xml:space="preserve"> </w:t>
      </w:r>
    </w:p>
    <w:p w:rsidR="00133DAD" w:rsidRPr="00A242F5" w:rsidRDefault="00133DAD" w:rsidP="00B04687">
      <w:pPr>
        <w:pStyle w:val="a7"/>
        <w:widowControl w:val="0"/>
        <w:autoSpaceDE w:val="0"/>
        <w:autoSpaceDN w:val="0"/>
        <w:adjustRightInd w:val="0"/>
        <w:ind w:firstLine="720"/>
        <w:jc w:val="both"/>
        <w:rPr>
          <w:sz w:val="28"/>
          <w:szCs w:val="28"/>
        </w:rPr>
      </w:pPr>
      <w:r w:rsidRPr="00A242F5">
        <w:rPr>
          <w:sz w:val="28"/>
          <w:szCs w:val="28"/>
        </w:rPr>
        <w:t>- низкая эффективность стратегических инвестиций и их прекращение в среднесрочном периоде</w:t>
      </w:r>
      <w:r w:rsidR="003B5242" w:rsidRPr="00A242F5">
        <w:rPr>
          <w:sz w:val="28"/>
          <w:szCs w:val="28"/>
        </w:rPr>
        <w:t xml:space="preserve"> (</w:t>
      </w:r>
      <w:r w:rsidR="00913DC3" w:rsidRPr="00A242F5">
        <w:rPr>
          <w:sz w:val="28"/>
          <w:szCs w:val="28"/>
        </w:rPr>
        <w:t>РПК</w:t>
      </w:r>
      <w:r w:rsidR="00AA0943" w:rsidRPr="00A242F5">
        <w:rPr>
          <w:sz w:val="28"/>
          <w:szCs w:val="28"/>
        </w:rPr>
        <w:t xml:space="preserve"> </w:t>
      </w:r>
      <w:r w:rsidR="003B5242" w:rsidRPr="00A242F5">
        <w:rPr>
          <w:sz w:val="28"/>
          <w:szCs w:val="28"/>
        </w:rPr>
        <w:t>совершенно непривлекател</w:t>
      </w:r>
      <w:r w:rsidR="00AA0943" w:rsidRPr="00A242F5">
        <w:rPr>
          <w:sz w:val="28"/>
          <w:szCs w:val="28"/>
        </w:rPr>
        <w:t>ен для стратегических инвесторов</w:t>
      </w:r>
      <w:r w:rsidR="003B5242" w:rsidRPr="00A242F5">
        <w:rPr>
          <w:sz w:val="28"/>
          <w:szCs w:val="28"/>
        </w:rPr>
        <w:t xml:space="preserve"> </w:t>
      </w:r>
      <w:r w:rsidR="00AA0943" w:rsidRPr="00A242F5">
        <w:rPr>
          <w:sz w:val="28"/>
          <w:szCs w:val="28"/>
        </w:rPr>
        <w:t xml:space="preserve">и </w:t>
      </w:r>
      <w:r w:rsidR="003B5242" w:rsidRPr="00A242F5">
        <w:rPr>
          <w:sz w:val="28"/>
          <w:szCs w:val="28"/>
        </w:rPr>
        <w:t>не сможет реализовать ни одной стратегии инновационного обновления)</w:t>
      </w:r>
      <w:r w:rsidR="00AF2BBB" w:rsidRPr="00A242F5">
        <w:rPr>
          <w:sz w:val="28"/>
          <w:szCs w:val="28"/>
        </w:rPr>
        <w:t>;</w:t>
      </w:r>
      <w:r w:rsidRPr="00A242F5">
        <w:rPr>
          <w:sz w:val="28"/>
          <w:szCs w:val="28"/>
        </w:rPr>
        <w:t xml:space="preserve"> </w:t>
      </w:r>
    </w:p>
    <w:p w:rsidR="00133DAD" w:rsidRPr="00A242F5" w:rsidRDefault="00133DAD" w:rsidP="00B04687">
      <w:pPr>
        <w:pStyle w:val="a7"/>
        <w:widowControl w:val="0"/>
        <w:autoSpaceDE w:val="0"/>
        <w:autoSpaceDN w:val="0"/>
        <w:adjustRightInd w:val="0"/>
        <w:ind w:firstLine="720"/>
        <w:jc w:val="both"/>
        <w:rPr>
          <w:sz w:val="28"/>
          <w:szCs w:val="28"/>
        </w:rPr>
      </w:pPr>
      <w:r w:rsidRPr="00A242F5">
        <w:rPr>
          <w:sz w:val="28"/>
          <w:szCs w:val="28"/>
        </w:rPr>
        <w:t>- постепенная дегенерация основных фондов добычи, рыбопереработки, судоремонта</w:t>
      </w:r>
      <w:r w:rsidR="00AF2BBB" w:rsidRPr="00A242F5">
        <w:rPr>
          <w:sz w:val="28"/>
          <w:szCs w:val="28"/>
        </w:rPr>
        <w:t>;</w:t>
      </w:r>
      <w:r w:rsidRPr="00A242F5">
        <w:rPr>
          <w:sz w:val="28"/>
          <w:szCs w:val="28"/>
        </w:rPr>
        <w:t xml:space="preserve"> </w:t>
      </w:r>
    </w:p>
    <w:p w:rsidR="00133DAD" w:rsidRPr="00A242F5" w:rsidRDefault="00133DAD" w:rsidP="00B04687">
      <w:pPr>
        <w:pStyle w:val="a7"/>
        <w:widowControl w:val="0"/>
        <w:autoSpaceDE w:val="0"/>
        <w:autoSpaceDN w:val="0"/>
        <w:adjustRightInd w:val="0"/>
        <w:ind w:firstLine="720"/>
        <w:jc w:val="both"/>
        <w:rPr>
          <w:sz w:val="28"/>
          <w:szCs w:val="28"/>
        </w:rPr>
      </w:pPr>
      <w:r w:rsidRPr="00A242F5">
        <w:rPr>
          <w:sz w:val="28"/>
          <w:szCs w:val="28"/>
        </w:rPr>
        <w:t xml:space="preserve">- растущее  количество банкротств компаний </w:t>
      </w:r>
      <w:r w:rsidR="00913DC3" w:rsidRPr="00A242F5">
        <w:rPr>
          <w:sz w:val="28"/>
          <w:szCs w:val="28"/>
        </w:rPr>
        <w:t>РПК</w:t>
      </w:r>
      <w:r w:rsidR="00AF2BBB" w:rsidRPr="00A242F5">
        <w:rPr>
          <w:sz w:val="28"/>
          <w:szCs w:val="28"/>
        </w:rPr>
        <w:t>;</w:t>
      </w:r>
    </w:p>
    <w:p w:rsidR="00133DAD" w:rsidRPr="00A242F5" w:rsidRDefault="00133DAD" w:rsidP="00B04687">
      <w:pPr>
        <w:pStyle w:val="a7"/>
        <w:widowControl w:val="0"/>
        <w:autoSpaceDE w:val="0"/>
        <w:autoSpaceDN w:val="0"/>
        <w:adjustRightInd w:val="0"/>
        <w:ind w:firstLine="720"/>
        <w:rPr>
          <w:sz w:val="28"/>
          <w:szCs w:val="28"/>
        </w:rPr>
      </w:pPr>
      <w:r w:rsidRPr="00A242F5">
        <w:rPr>
          <w:sz w:val="28"/>
          <w:szCs w:val="28"/>
        </w:rPr>
        <w:t>- неспособность противостоять внешним угрозам, в том числе росту цен на ГСМ</w:t>
      </w:r>
      <w:r w:rsidR="00AF2BBB" w:rsidRPr="00A242F5">
        <w:rPr>
          <w:sz w:val="28"/>
          <w:szCs w:val="28"/>
        </w:rPr>
        <w:t>;</w:t>
      </w:r>
    </w:p>
    <w:p w:rsidR="00133DAD" w:rsidRPr="00A242F5" w:rsidRDefault="00133DAD" w:rsidP="00B04687">
      <w:pPr>
        <w:pStyle w:val="a7"/>
        <w:widowControl w:val="0"/>
        <w:autoSpaceDE w:val="0"/>
        <w:autoSpaceDN w:val="0"/>
        <w:adjustRightInd w:val="0"/>
        <w:ind w:firstLine="720"/>
        <w:rPr>
          <w:sz w:val="28"/>
          <w:szCs w:val="28"/>
        </w:rPr>
      </w:pPr>
      <w:r w:rsidRPr="00A242F5">
        <w:rPr>
          <w:sz w:val="28"/>
          <w:szCs w:val="28"/>
        </w:rPr>
        <w:t>- затухание процессов развития</w:t>
      </w:r>
      <w:r w:rsidR="003B5242" w:rsidRPr="00A242F5">
        <w:rPr>
          <w:sz w:val="28"/>
          <w:szCs w:val="28"/>
        </w:rPr>
        <w:t>.</w:t>
      </w:r>
    </w:p>
    <w:p w:rsidR="00471F72" w:rsidRPr="00A242F5" w:rsidRDefault="00471F72" w:rsidP="00471F72">
      <w:pPr>
        <w:pStyle w:val="a7"/>
        <w:jc w:val="both"/>
        <w:rPr>
          <w:sz w:val="28"/>
          <w:szCs w:val="28"/>
        </w:rPr>
      </w:pPr>
      <w:r w:rsidRPr="00A242F5">
        <w:rPr>
          <w:sz w:val="28"/>
          <w:szCs w:val="28"/>
        </w:rPr>
        <w:t xml:space="preserve">Неустойчивый сценарий развития допускает возможность временного улучшения результатов </w:t>
      </w:r>
      <w:r w:rsidR="00913DC3" w:rsidRPr="00A242F5">
        <w:rPr>
          <w:sz w:val="28"/>
          <w:szCs w:val="28"/>
        </w:rPr>
        <w:t>РПК</w:t>
      </w:r>
      <w:r w:rsidRPr="00A242F5">
        <w:rPr>
          <w:sz w:val="28"/>
          <w:szCs w:val="28"/>
        </w:rPr>
        <w:t xml:space="preserve">, но лишь в краткосрочных интервалах времени 1- 2 года. В среднесрочных  интервалах времени (3-5 лет) эффективность будет снижаться (на 30-50%). В стратегическом интервале (5-15 лет) при этом сценарии </w:t>
      </w:r>
      <w:r w:rsidR="00757468" w:rsidRPr="00A242F5">
        <w:rPr>
          <w:sz w:val="28"/>
          <w:szCs w:val="28"/>
        </w:rPr>
        <w:t xml:space="preserve">развития </w:t>
      </w:r>
      <w:r w:rsidR="00913DC3" w:rsidRPr="00A242F5">
        <w:rPr>
          <w:sz w:val="28"/>
          <w:szCs w:val="28"/>
        </w:rPr>
        <w:t>РПК</w:t>
      </w:r>
      <w:r w:rsidRPr="00A242F5">
        <w:rPr>
          <w:sz w:val="28"/>
          <w:szCs w:val="28"/>
        </w:rPr>
        <w:t xml:space="preserve"> потеряет эффективность.</w:t>
      </w:r>
    </w:p>
    <w:p w:rsidR="00471F72" w:rsidRPr="00A242F5" w:rsidRDefault="00471F72" w:rsidP="00471F72">
      <w:pPr>
        <w:pStyle w:val="a7"/>
        <w:jc w:val="both"/>
        <w:rPr>
          <w:sz w:val="28"/>
          <w:szCs w:val="28"/>
        </w:rPr>
      </w:pPr>
      <w:r w:rsidRPr="00A242F5">
        <w:rPr>
          <w:sz w:val="28"/>
          <w:szCs w:val="28"/>
        </w:rPr>
        <w:t xml:space="preserve">Таким образом, данный сценарий по результатам не отличается от первого, с той лишь разницей, что период разрушения </w:t>
      </w:r>
      <w:r w:rsidR="00913DC3" w:rsidRPr="00A242F5">
        <w:rPr>
          <w:sz w:val="28"/>
          <w:szCs w:val="28"/>
        </w:rPr>
        <w:t>РПК</w:t>
      </w:r>
      <w:r w:rsidRPr="00A242F5">
        <w:rPr>
          <w:sz w:val="28"/>
          <w:szCs w:val="28"/>
        </w:rPr>
        <w:t xml:space="preserve"> как структурообразующего элемента экономики Камчатского края будет несколько дольше, чем по «Инерционному» сценарию.</w:t>
      </w:r>
    </w:p>
    <w:p w:rsidR="00133DAD" w:rsidRPr="00A242F5" w:rsidRDefault="00AA0943" w:rsidP="00133DAD">
      <w:pPr>
        <w:pStyle w:val="a7"/>
        <w:jc w:val="both"/>
        <w:rPr>
          <w:sz w:val="28"/>
          <w:szCs w:val="28"/>
        </w:rPr>
      </w:pPr>
      <w:r w:rsidRPr="00A242F5">
        <w:rPr>
          <w:b/>
          <w:sz w:val="28"/>
          <w:szCs w:val="28"/>
        </w:rPr>
        <w:t xml:space="preserve">3. </w:t>
      </w:r>
      <w:r w:rsidR="00B04687" w:rsidRPr="00A242F5">
        <w:rPr>
          <w:b/>
          <w:sz w:val="28"/>
          <w:szCs w:val="28"/>
        </w:rPr>
        <w:t>«Инновационн</w:t>
      </w:r>
      <w:r w:rsidR="005275D8" w:rsidRPr="00A242F5">
        <w:rPr>
          <w:b/>
          <w:sz w:val="28"/>
          <w:szCs w:val="28"/>
        </w:rPr>
        <w:t>о-кластерный</w:t>
      </w:r>
      <w:r w:rsidR="00133DAD" w:rsidRPr="00A242F5">
        <w:rPr>
          <w:b/>
          <w:sz w:val="28"/>
          <w:szCs w:val="28"/>
        </w:rPr>
        <w:t>»</w:t>
      </w:r>
      <w:r w:rsidR="00133DAD" w:rsidRPr="00A242F5">
        <w:rPr>
          <w:sz w:val="28"/>
          <w:szCs w:val="28"/>
        </w:rPr>
        <w:t xml:space="preserve"> </w:t>
      </w:r>
      <w:r w:rsidRPr="00A242F5">
        <w:rPr>
          <w:b/>
          <w:sz w:val="28"/>
          <w:szCs w:val="28"/>
        </w:rPr>
        <w:t>сценарий развития</w:t>
      </w:r>
      <w:r w:rsidRPr="00A242F5">
        <w:rPr>
          <w:sz w:val="28"/>
          <w:szCs w:val="28"/>
        </w:rPr>
        <w:t xml:space="preserve"> </w:t>
      </w:r>
      <w:r w:rsidR="00133DAD" w:rsidRPr="00A242F5">
        <w:rPr>
          <w:sz w:val="28"/>
          <w:szCs w:val="28"/>
        </w:rPr>
        <w:t xml:space="preserve">- развитие </w:t>
      </w:r>
      <w:r w:rsidR="00913DC3" w:rsidRPr="00A242F5">
        <w:rPr>
          <w:sz w:val="28"/>
          <w:szCs w:val="28"/>
        </w:rPr>
        <w:t>РПК</w:t>
      </w:r>
      <w:r w:rsidR="00133DAD" w:rsidRPr="00A242F5">
        <w:rPr>
          <w:sz w:val="28"/>
          <w:szCs w:val="28"/>
        </w:rPr>
        <w:t xml:space="preserve"> при целенаправленном воздействии федеральных и региональных органов власти на преобразование модели </w:t>
      </w:r>
      <w:r w:rsidR="00913DC3" w:rsidRPr="00A242F5">
        <w:rPr>
          <w:sz w:val="28"/>
          <w:szCs w:val="28"/>
        </w:rPr>
        <w:t>РПК</w:t>
      </w:r>
      <w:r w:rsidR="00133DAD" w:rsidRPr="00A242F5">
        <w:rPr>
          <w:sz w:val="28"/>
          <w:szCs w:val="28"/>
        </w:rPr>
        <w:t>, е</w:t>
      </w:r>
      <w:r w:rsidR="00AB6E6B" w:rsidRPr="00A242F5">
        <w:rPr>
          <w:sz w:val="28"/>
          <w:szCs w:val="28"/>
        </w:rPr>
        <w:t>го</w:t>
      </w:r>
      <w:r w:rsidR="00133DAD" w:rsidRPr="00A242F5">
        <w:rPr>
          <w:sz w:val="28"/>
          <w:szCs w:val="28"/>
        </w:rPr>
        <w:t xml:space="preserve"> структуры, активном использовании преимуществ внешней среды и внутренних резервов развития, создани</w:t>
      </w:r>
      <w:r w:rsidR="00621BA5" w:rsidRPr="00A242F5">
        <w:rPr>
          <w:sz w:val="28"/>
          <w:szCs w:val="28"/>
        </w:rPr>
        <w:t>е</w:t>
      </w:r>
      <w:r w:rsidR="00133DAD" w:rsidRPr="00A242F5">
        <w:rPr>
          <w:sz w:val="28"/>
          <w:szCs w:val="28"/>
        </w:rPr>
        <w:t xml:space="preserve"> инвестиционно</w:t>
      </w:r>
      <w:r w:rsidR="00621BA5" w:rsidRPr="00A242F5">
        <w:rPr>
          <w:sz w:val="28"/>
          <w:szCs w:val="28"/>
        </w:rPr>
        <w:t>-</w:t>
      </w:r>
      <w:r w:rsidR="00133DAD" w:rsidRPr="00A242F5">
        <w:rPr>
          <w:sz w:val="28"/>
          <w:szCs w:val="28"/>
        </w:rPr>
        <w:t>привлекательной среды, формирование новых рыночных условий.</w:t>
      </w:r>
    </w:p>
    <w:p w:rsidR="00133DAD" w:rsidRPr="00A242F5" w:rsidRDefault="00133DAD" w:rsidP="00AB6E6B">
      <w:pPr>
        <w:pStyle w:val="a7"/>
        <w:jc w:val="both"/>
        <w:rPr>
          <w:b/>
          <w:sz w:val="28"/>
          <w:szCs w:val="28"/>
        </w:rPr>
      </w:pPr>
      <w:r w:rsidRPr="00A242F5">
        <w:rPr>
          <w:b/>
          <w:sz w:val="28"/>
          <w:szCs w:val="28"/>
        </w:rPr>
        <w:t>Отличительные черты сценария:</w:t>
      </w:r>
    </w:p>
    <w:p w:rsidR="00AA0943" w:rsidRPr="00A242F5" w:rsidRDefault="00133DAD" w:rsidP="00AB6E6B">
      <w:pPr>
        <w:pStyle w:val="a7"/>
        <w:jc w:val="both"/>
        <w:rPr>
          <w:sz w:val="28"/>
          <w:szCs w:val="28"/>
        </w:rPr>
      </w:pPr>
      <w:r w:rsidRPr="00A242F5">
        <w:rPr>
          <w:sz w:val="28"/>
          <w:szCs w:val="28"/>
        </w:rPr>
        <w:t xml:space="preserve">- активное влияние государства в лице </w:t>
      </w:r>
      <w:r w:rsidR="00FC4933" w:rsidRPr="00A242F5">
        <w:rPr>
          <w:sz w:val="28"/>
          <w:szCs w:val="28"/>
        </w:rPr>
        <w:t xml:space="preserve">федеральных органов власти, </w:t>
      </w:r>
      <w:r w:rsidR="001C15C7" w:rsidRPr="00A242F5">
        <w:rPr>
          <w:sz w:val="28"/>
          <w:szCs w:val="28"/>
        </w:rPr>
        <w:t>Правительства</w:t>
      </w:r>
      <w:r w:rsidRPr="00A242F5">
        <w:rPr>
          <w:sz w:val="28"/>
          <w:szCs w:val="28"/>
        </w:rPr>
        <w:t xml:space="preserve"> Камчатского края, админист</w:t>
      </w:r>
      <w:r w:rsidR="00FC4933" w:rsidRPr="00A242F5">
        <w:rPr>
          <w:sz w:val="28"/>
          <w:szCs w:val="28"/>
        </w:rPr>
        <w:t>раций муниципальных образований</w:t>
      </w:r>
      <w:r w:rsidRPr="00A242F5">
        <w:rPr>
          <w:sz w:val="28"/>
          <w:szCs w:val="28"/>
        </w:rPr>
        <w:t xml:space="preserve"> на радикальное преобразование существующе</w:t>
      </w:r>
      <w:r w:rsidR="001C15C7" w:rsidRPr="00A242F5">
        <w:rPr>
          <w:sz w:val="28"/>
          <w:szCs w:val="28"/>
        </w:rPr>
        <w:t>го</w:t>
      </w:r>
      <w:r w:rsidRPr="00A242F5">
        <w:rPr>
          <w:sz w:val="28"/>
          <w:szCs w:val="28"/>
        </w:rPr>
        <w:t xml:space="preserve"> административно </w:t>
      </w:r>
      <w:r w:rsidR="00FC4933" w:rsidRPr="00A242F5">
        <w:rPr>
          <w:sz w:val="28"/>
          <w:szCs w:val="28"/>
        </w:rPr>
        <w:t>-</w:t>
      </w:r>
      <w:r w:rsidRPr="00A242F5">
        <w:rPr>
          <w:sz w:val="28"/>
          <w:szCs w:val="28"/>
        </w:rPr>
        <w:t xml:space="preserve"> рыночного хозяйственного механизма  в новую рыночную модель на основе создания и реализации н</w:t>
      </w:r>
      <w:r w:rsidR="00C72415" w:rsidRPr="00A242F5">
        <w:rPr>
          <w:sz w:val="28"/>
          <w:szCs w:val="28"/>
        </w:rPr>
        <w:t xml:space="preserve">овой стратегии развития </w:t>
      </w:r>
      <w:r w:rsidR="00913DC3" w:rsidRPr="00A242F5">
        <w:rPr>
          <w:sz w:val="28"/>
          <w:szCs w:val="28"/>
        </w:rPr>
        <w:t>РПК</w:t>
      </w:r>
      <w:r w:rsidR="00C72415" w:rsidRPr="00A242F5">
        <w:rPr>
          <w:sz w:val="28"/>
          <w:szCs w:val="28"/>
        </w:rPr>
        <w:t xml:space="preserve"> и его</w:t>
      </w:r>
      <w:r w:rsidRPr="00A242F5">
        <w:rPr>
          <w:sz w:val="28"/>
          <w:szCs w:val="28"/>
        </w:rPr>
        <w:t xml:space="preserve"> инфраструктуры, изменения налоговой и хозяйственной сред, формирования свободной рыночной зоны с элементам</w:t>
      </w:r>
      <w:r w:rsidR="00C72415" w:rsidRPr="00A242F5">
        <w:rPr>
          <w:sz w:val="28"/>
          <w:szCs w:val="28"/>
        </w:rPr>
        <w:t xml:space="preserve">и оффшорной зоны, создание нового высококонкурентоспособного </w:t>
      </w:r>
      <w:r w:rsidR="00913DC3" w:rsidRPr="00A242F5">
        <w:rPr>
          <w:sz w:val="28"/>
          <w:szCs w:val="28"/>
        </w:rPr>
        <w:t>РПК</w:t>
      </w:r>
      <w:r w:rsidR="00C72415" w:rsidRPr="00A242F5">
        <w:rPr>
          <w:sz w:val="28"/>
          <w:szCs w:val="28"/>
        </w:rPr>
        <w:t>, который</w:t>
      </w:r>
      <w:r w:rsidRPr="00A242F5">
        <w:rPr>
          <w:sz w:val="28"/>
          <w:szCs w:val="28"/>
        </w:rPr>
        <w:t xml:space="preserve"> будет основным звеном подъема экономики всего Камчатского края</w:t>
      </w:r>
      <w:r w:rsidR="00DE33CF" w:rsidRPr="00A242F5">
        <w:rPr>
          <w:sz w:val="28"/>
          <w:szCs w:val="28"/>
        </w:rPr>
        <w:t>;</w:t>
      </w:r>
      <w:r w:rsidRPr="00A242F5">
        <w:rPr>
          <w:sz w:val="28"/>
          <w:szCs w:val="28"/>
        </w:rPr>
        <w:t xml:space="preserve"> </w:t>
      </w:r>
    </w:p>
    <w:p w:rsidR="002B4567" w:rsidRPr="00A242F5" w:rsidRDefault="002B4567" w:rsidP="002B4567">
      <w:pPr>
        <w:pStyle w:val="a7"/>
        <w:jc w:val="both"/>
        <w:rPr>
          <w:sz w:val="28"/>
          <w:szCs w:val="28"/>
        </w:rPr>
      </w:pPr>
      <w:r w:rsidRPr="00A242F5">
        <w:rPr>
          <w:sz w:val="28"/>
          <w:szCs w:val="28"/>
        </w:rPr>
        <w:t xml:space="preserve">- </w:t>
      </w:r>
      <w:r w:rsidRPr="00A242F5">
        <w:rPr>
          <w:spacing w:val="-2"/>
          <w:sz w:val="28"/>
          <w:szCs w:val="28"/>
        </w:rPr>
        <w:t xml:space="preserve">диверсификация морского потенциала; расширение сырьевой базы, ассортимента выпускаемой продукции и услуг; рационализация и интенсификация эксплуатации пространств и ресурсов Мирового океана; </w:t>
      </w:r>
      <w:r w:rsidRPr="00A242F5">
        <w:rPr>
          <w:sz w:val="28"/>
          <w:szCs w:val="28"/>
        </w:rPr>
        <w:t xml:space="preserve"> </w:t>
      </w:r>
    </w:p>
    <w:p w:rsidR="007E546A" w:rsidRPr="00A242F5" w:rsidRDefault="007E546A" w:rsidP="007E546A">
      <w:pPr>
        <w:pStyle w:val="a7"/>
        <w:jc w:val="both"/>
        <w:rPr>
          <w:spacing w:val="-2"/>
          <w:sz w:val="28"/>
          <w:szCs w:val="28"/>
        </w:rPr>
      </w:pPr>
      <w:r w:rsidRPr="00A242F5">
        <w:rPr>
          <w:spacing w:val="-2"/>
          <w:sz w:val="28"/>
          <w:szCs w:val="28"/>
        </w:rPr>
        <w:t>- переход к комплексному устойчивому развитию морепользования в рамках кластеризации морехозяйственного блока и внедрения кластерной политики на региональном уровне.</w:t>
      </w:r>
    </w:p>
    <w:p w:rsidR="007E546A" w:rsidRPr="00A242F5" w:rsidRDefault="007E546A" w:rsidP="007E546A">
      <w:pPr>
        <w:pStyle w:val="a7"/>
        <w:jc w:val="both"/>
        <w:rPr>
          <w:spacing w:val="-2"/>
          <w:sz w:val="28"/>
          <w:szCs w:val="28"/>
        </w:rPr>
      </w:pPr>
      <w:r w:rsidRPr="00A242F5">
        <w:rPr>
          <w:spacing w:val="-2"/>
          <w:sz w:val="28"/>
          <w:szCs w:val="28"/>
        </w:rPr>
        <w:t xml:space="preserve">Основу создаваемого в регионе «Авачинского кластера» составят: рыбопромысловые организации; предприятия, осуществляющие переработку рыбо- и морепродукции; обслуживающее их портовое хозяйство; а также «сопутствующие» отрасли, обеспечивающие их нормальное функционирование;  </w:t>
      </w:r>
    </w:p>
    <w:p w:rsidR="002B4567" w:rsidRPr="00A242F5" w:rsidRDefault="00CE5AB9" w:rsidP="00AA0943">
      <w:pPr>
        <w:pStyle w:val="a7"/>
        <w:jc w:val="both"/>
        <w:rPr>
          <w:sz w:val="28"/>
          <w:szCs w:val="28"/>
        </w:rPr>
      </w:pPr>
      <w:r w:rsidRPr="00A242F5">
        <w:rPr>
          <w:sz w:val="28"/>
          <w:szCs w:val="28"/>
        </w:rPr>
        <w:t xml:space="preserve">- </w:t>
      </w:r>
      <w:r w:rsidR="00AA0943" w:rsidRPr="00A242F5">
        <w:rPr>
          <w:sz w:val="28"/>
          <w:szCs w:val="28"/>
        </w:rPr>
        <w:t>поэтапное достижение стратегических целей на основе кластерного подхода и достижение качественно нового уровня морепользования Камчатского края</w:t>
      </w:r>
      <w:r w:rsidR="007E546A" w:rsidRPr="00A242F5">
        <w:rPr>
          <w:sz w:val="28"/>
          <w:szCs w:val="28"/>
        </w:rPr>
        <w:t>;</w:t>
      </w:r>
    </w:p>
    <w:p w:rsidR="00AA0943" w:rsidRPr="00A242F5" w:rsidRDefault="00AA0943" w:rsidP="00AA0943">
      <w:pPr>
        <w:pStyle w:val="a7"/>
        <w:jc w:val="both"/>
        <w:rPr>
          <w:sz w:val="28"/>
          <w:szCs w:val="28"/>
        </w:rPr>
      </w:pPr>
      <w:r w:rsidRPr="00A242F5">
        <w:rPr>
          <w:sz w:val="28"/>
          <w:szCs w:val="28"/>
        </w:rPr>
        <w:t xml:space="preserve">-  </w:t>
      </w:r>
      <w:r w:rsidR="00610691" w:rsidRPr="00A242F5">
        <w:rPr>
          <w:sz w:val="28"/>
          <w:szCs w:val="28"/>
        </w:rPr>
        <w:t>вложение</w:t>
      </w:r>
      <w:r w:rsidRPr="00A242F5">
        <w:rPr>
          <w:sz w:val="28"/>
          <w:szCs w:val="28"/>
        </w:rPr>
        <w:t xml:space="preserve"> огромных инвестиций в: обновление флота и рыбоперерабатывающей инфраструктуры, реконструкцию портовой инфраструктуры и логистической системы, реконструкцию аэропорта, диверсификацию, изменение структуры </w:t>
      </w:r>
      <w:r w:rsidR="00913DC3" w:rsidRPr="00A242F5">
        <w:rPr>
          <w:sz w:val="28"/>
          <w:szCs w:val="28"/>
        </w:rPr>
        <w:t>РПК</w:t>
      </w:r>
      <w:r w:rsidR="00490E3C" w:rsidRPr="00A242F5">
        <w:rPr>
          <w:sz w:val="28"/>
          <w:szCs w:val="28"/>
        </w:rPr>
        <w:t>;</w:t>
      </w:r>
    </w:p>
    <w:p w:rsidR="00A63034" w:rsidRPr="00A242F5" w:rsidRDefault="00A63034" w:rsidP="00AA0943">
      <w:pPr>
        <w:pStyle w:val="a7"/>
        <w:jc w:val="both"/>
        <w:rPr>
          <w:sz w:val="28"/>
          <w:szCs w:val="28"/>
        </w:rPr>
      </w:pPr>
      <w:r w:rsidRPr="00A242F5">
        <w:rPr>
          <w:sz w:val="28"/>
          <w:szCs w:val="28"/>
        </w:rPr>
        <w:t>- обеспечение социальной ориентированности морепользования;</w:t>
      </w:r>
    </w:p>
    <w:p w:rsidR="00A63034" w:rsidRPr="00A242F5" w:rsidRDefault="00A63034" w:rsidP="00AA0943">
      <w:pPr>
        <w:pStyle w:val="a7"/>
        <w:jc w:val="both"/>
        <w:rPr>
          <w:sz w:val="28"/>
          <w:szCs w:val="28"/>
        </w:rPr>
      </w:pPr>
      <w:r w:rsidRPr="00A242F5">
        <w:rPr>
          <w:sz w:val="28"/>
          <w:szCs w:val="28"/>
        </w:rPr>
        <w:t>- возрастание роли и эффективности регионального морехозяйственного комплекса в укреплении основ российской государственности.</w:t>
      </w:r>
    </w:p>
    <w:p w:rsidR="00490E3C" w:rsidRPr="00A242F5" w:rsidRDefault="00490E3C" w:rsidP="00AA0943">
      <w:pPr>
        <w:pStyle w:val="a7"/>
        <w:jc w:val="both"/>
        <w:rPr>
          <w:sz w:val="28"/>
          <w:szCs w:val="28"/>
        </w:rPr>
      </w:pPr>
      <w:r w:rsidRPr="00A242F5">
        <w:rPr>
          <w:sz w:val="28"/>
          <w:szCs w:val="28"/>
        </w:rPr>
        <w:t>- изменение системы подготовки кадров</w:t>
      </w:r>
      <w:r w:rsidR="00B44ADB" w:rsidRPr="00A242F5">
        <w:rPr>
          <w:sz w:val="28"/>
          <w:szCs w:val="28"/>
        </w:rPr>
        <w:t xml:space="preserve"> для </w:t>
      </w:r>
      <w:r w:rsidR="00913DC3" w:rsidRPr="00A242F5">
        <w:rPr>
          <w:sz w:val="28"/>
          <w:szCs w:val="28"/>
        </w:rPr>
        <w:t>РПК</w:t>
      </w:r>
      <w:r w:rsidR="00B44ADB" w:rsidRPr="00A242F5">
        <w:rPr>
          <w:sz w:val="28"/>
          <w:szCs w:val="28"/>
        </w:rPr>
        <w:t xml:space="preserve"> как основы морехозяйственного комплекса</w:t>
      </w:r>
      <w:r w:rsidR="00DE33CF" w:rsidRPr="00A242F5">
        <w:rPr>
          <w:sz w:val="28"/>
          <w:szCs w:val="28"/>
        </w:rPr>
        <w:t>;</w:t>
      </w:r>
    </w:p>
    <w:p w:rsidR="00AA0943" w:rsidRPr="00A242F5" w:rsidRDefault="00DE33CF" w:rsidP="00AB6E6B">
      <w:pPr>
        <w:pStyle w:val="a7"/>
        <w:jc w:val="both"/>
        <w:rPr>
          <w:sz w:val="28"/>
          <w:szCs w:val="28"/>
        </w:rPr>
      </w:pPr>
      <w:r w:rsidRPr="00A242F5">
        <w:rPr>
          <w:sz w:val="28"/>
          <w:szCs w:val="28"/>
        </w:rPr>
        <w:t xml:space="preserve">- </w:t>
      </w:r>
      <w:r w:rsidR="00F73763" w:rsidRPr="00A242F5">
        <w:rPr>
          <w:sz w:val="28"/>
          <w:szCs w:val="28"/>
        </w:rPr>
        <w:t>интенсификация промышленного рыболовства предприятиями Камчатского края в исключительных экономических зонах иностранных государств и открытой части Мирового океана</w:t>
      </w:r>
      <w:r w:rsidRPr="00A242F5">
        <w:rPr>
          <w:sz w:val="28"/>
          <w:szCs w:val="28"/>
        </w:rPr>
        <w:t>.</w:t>
      </w:r>
    </w:p>
    <w:p w:rsidR="00133DAD" w:rsidRPr="00A242F5" w:rsidRDefault="00133DAD" w:rsidP="00AB6E6B">
      <w:pPr>
        <w:pStyle w:val="a7"/>
        <w:jc w:val="both"/>
        <w:rPr>
          <w:sz w:val="28"/>
          <w:szCs w:val="28"/>
        </w:rPr>
      </w:pPr>
      <w:r w:rsidRPr="00A242F5">
        <w:rPr>
          <w:sz w:val="28"/>
          <w:szCs w:val="28"/>
        </w:rPr>
        <w:t>Реализация «</w:t>
      </w:r>
      <w:r w:rsidR="00B04687" w:rsidRPr="00A242F5">
        <w:rPr>
          <w:sz w:val="28"/>
          <w:szCs w:val="28"/>
        </w:rPr>
        <w:t>Инновационно</w:t>
      </w:r>
      <w:r w:rsidR="00133D4C" w:rsidRPr="00A242F5">
        <w:rPr>
          <w:sz w:val="28"/>
          <w:szCs w:val="28"/>
        </w:rPr>
        <w:t>-кластерного</w:t>
      </w:r>
      <w:r w:rsidRPr="00A242F5">
        <w:rPr>
          <w:sz w:val="28"/>
          <w:szCs w:val="28"/>
        </w:rPr>
        <w:t xml:space="preserve">» сценария базируется на прогнозе изъятия </w:t>
      </w:r>
      <w:r w:rsidR="004A7E91" w:rsidRPr="00A242F5">
        <w:rPr>
          <w:sz w:val="28"/>
          <w:szCs w:val="28"/>
        </w:rPr>
        <w:t>водных биологических ресурсов</w:t>
      </w:r>
      <w:r w:rsidRPr="00A242F5">
        <w:rPr>
          <w:sz w:val="28"/>
          <w:szCs w:val="28"/>
        </w:rPr>
        <w:t xml:space="preserve"> в объемах, представленных в таблице</w:t>
      </w:r>
      <w:r w:rsidR="003A1EBE" w:rsidRPr="00A242F5">
        <w:rPr>
          <w:sz w:val="28"/>
          <w:szCs w:val="28"/>
        </w:rPr>
        <w:t xml:space="preserve"> </w:t>
      </w:r>
      <w:r w:rsidR="008F7851" w:rsidRPr="00A242F5">
        <w:rPr>
          <w:sz w:val="28"/>
          <w:szCs w:val="28"/>
        </w:rPr>
        <w:t>7</w:t>
      </w:r>
      <w:r w:rsidRPr="00A242F5">
        <w:rPr>
          <w:sz w:val="28"/>
          <w:szCs w:val="28"/>
        </w:rPr>
        <w:t>.</w:t>
      </w:r>
    </w:p>
    <w:p w:rsidR="00DE1073" w:rsidRDefault="00DE1073" w:rsidP="00133DAD">
      <w:pPr>
        <w:shd w:val="clear" w:color="auto" w:fill="FFFFFF"/>
        <w:spacing w:before="125"/>
        <w:ind w:left="125"/>
        <w:jc w:val="right"/>
        <w:rPr>
          <w:i/>
          <w:color w:val="000000"/>
          <w:spacing w:val="5"/>
          <w:sz w:val="28"/>
          <w:szCs w:val="28"/>
        </w:rPr>
      </w:pPr>
    </w:p>
    <w:p w:rsidR="00DE1073" w:rsidRDefault="00DE1073" w:rsidP="00133DAD">
      <w:pPr>
        <w:shd w:val="clear" w:color="auto" w:fill="FFFFFF"/>
        <w:spacing w:before="125"/>
        <w:ind w:left="125"/>
        <w:jc w:val="right"/>
        <w:rPr>
          <w:i/>
          <w:color w:val="000000"/>
          <w:spacing w:val="5"/>
          <w:sz w:val="28"/>
          <w:szCs w:val="28"/>
        </w:rPr>
      </w:pPr>
    </w:p>
    <w:p w:rsidR="00133DAD" w:rsidRPr="00A242F5" w:rsidRDefault="00133DAD" w:rsidP="00133DAD">
      <w:pPr>
        <w:shd w:val="clear" w:color="auto" w:fill="FFFFFF"/>
        <w:spacing w:before="125"/>
        <w:ind w:left="125"/>
        <w:jc w:val="right"/>
        <w:rPr>
          <w:i/>
          <w:color w:val="000000"/>
          <w:spacing w:val="5"/>
          <w:sz w:val="28"/>
          <w:szCs w:val="28"/>
        </w:rPr>
      </w:pPr>
      <w:r w:rsidRPr="00A242F5">
        <w:rPr>
          <w:i/>
          <w:color w:val="000000"/>
          <w:spacing w:val="5"/>
          <w:sz w:val="28"/>
          <w:szCs w:val="28"/>
        </w:rPr>
        <w:t xml:space="preserve">Таблица </w:t>
      </w:r>
      <w:r w:rsidR="004B5944" w:rsidRPr="00A242F5">
        <w:rPr>
          <w:i/>
          <w:color w:val="000000"/>
          <w:spacing w:val="5"/>
          <w:sz w:val="28"/>
          <w:szCs w:val="28"/>
        </w:rPr>
        <w:t>7</w:t>
      </w:r>
    </w:p>
    <w:p w:rsidR="00133DAD" w:rsidRPr="00A242F5" w:rsidRDefault="00133DAD" w:rsidP="0005647F">
      <w:pPr>
        <w:shd w:val="clear" w:color="auto" w:fill="FFFFFF"/>
        <w:spacing w:before="125"/>
        <w:ind w:left="125"/>
        <w:jc w:val="center"/>
        <w:rPr>
          <w:b/>
          <w:color w:val="000000"/>
          <w:spacing w:val="5"/>
          <w:sz w:val="28"/>
          <w:szCs w:val="28"/>
        </w:rPr>
      </w:pPr>
      <w:r w:rsidRPr="00A242F5">
        <w:rPr>
          <w:b/>
          <w:color w:val="000000"/>
          <w:spacing w:val="5"/>
          <w:sz w:val="28"/>
          <w:szCs w:val="28"/>
        </w:rPr>
        <w:t xml:space="preserve">Прогнозные объемы добычи рыбы и морепродуктов по Камчатскому краю </w:t>
      </w:r>
      <w:r w:rsidR="0022630E" w:rsidRPr="00A242F5">
        <w:rPr>
          <w:b/>
          <w:color w:val="000000"/>
          <w:spacing w:val="5"/>
          <w:sz w:val="28"/>
          <w:szCs w:val="28"/>
        </w:rPr>
        <w:t xml:space="preserve">                     </w:t>
      </w:r>
      <w:r w:rsidRPr="00A242F5">
        <w:rPr>
          <w:b/>
          <w:color w:val="000000"/>
          <w:spacing w:val="5"/>
          <w:sz w:val="28"/>
          <w:szCs w:val="28"/>
        </w:rPr>
        <w:t>(тыс. т)</w:t>
      </w:r>
    </w:p>
    <w:p w:rsidR="0022630E" w:rsidRPr="0022630E" w:rsidRDefault="0022630E" w:rsidP="0022630E">
      <w:pPr>
        <w:shd w:val="clear" w:color="auto" w:fill="FFFFFF"/>
        <w:jc w:val="center"/>
        <w:rPr>
          <w:b/>
          <w:sz w:val="12"/>
          <w:szCs w:val="12"/>
        </w:rPr>
      </w:pPr>
    </w:p>
    <w:p w:rsidR="00133DAD" w:rsidRDefault="00133DAD" w:rsidP="00133DAD">
      <w:pPr>
        <w:spacing w:after="106" w:line="1" w:lineRule="exact"/>
        <w:rPr>
          <w:sz w:val="2"/>
          <w:szCs w:val="2"/>
        </w:rPr>
      </w:pPr>
    </w:p>
    <w:tbl>
      <w:tblPr>
        <w:tblW w:w="8984" w:type="dxa"/>
        <w:tblInd w:w="40" w:type="dxa"/>
        <w:tblLayout w:type="fixed"/>
        <w:tblCellMar>
          <w:left w:w="40" w:type="dxa"/>
          <w:right w:w="40" w:type="dxa"/>
        </w:tblCellMar>
        <w:tblLook w:val="0000" w:firstRow="0" w:lastRow="0" w:firstColumn="0" w:lastColumn="0" w:noHBand="0" w:noVBand="0"/>
      </w:tblPr>
      <w:tblGrid>
        <w:gridCol w:w="2880"/>
        <w:gridCol w:w="1526"/>
        <w:gridCol w:w="1526"/>
        <w:gridCol w:w="1526"/>
        <w:gridCol w:w="1526"/>
      </w:tblGrid>
      <w:tr w:rsidR="00133DAD" w:rsidRPr="00A242F5">
        <w:trPr>
          <w:trHeight w:hRule="exact" w:val="470"/>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133DAD" w:rsidP="00133DAD">
            <w:pPr>
              <w:shd w:val="clear" w:color="auto" w:fill="FFFFFF"/>
              <w:rPr>
                <w:b/>
                <w:sz w:val="22"/>
                <w:szCs w:val="22"/>
              </w:rPr>
            </w:pP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133DAD" w:rsidP="001C376D">
            <w:pPr>
              <w:shd w:val="clear" w:color="auto" w:fill="FFFFFF"/>
              <w:jc w:val="center"/>
              <w:rPr>
                <w:b/>
                <w:sz w:val="22"/>
                <w:szCs w:val="22"/>
              </w:rPr>
            </w:pPr>
            <w:r w:rsidRPr="00A242F5">
              <w:rPr>
                <w:b/>
                <w:color w:val="000000"/>
                <w:sz w:val="22"/>
                <w:szCs w:val="22"/>
              </w:rPr>
              <w:t>2010 г</w:t>
            </w:r>
            <w:r w:rsidR="001C376D" w:rsidRPr="00A242F5">
              <w:rPr>
                <w:b/>
                <w:color w:val="000000"/>
                <w:sz w:val="22"/>
                <w:szCs w:val="22"/>
              </w:rPr>
              <w:t>од</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133DAD" w:rsidP="001C376D">
            <w:pPr>
              <w:shd w:val="clear" w:color="auto" w:fill="FFFFFF"/>
              <w:jc w:val="center"/>
              <w:rPr>
                <w:b/>
                <w:sz w:val="22"/>
                <w:szCs w:val="22"/>
              </w:rPr>
            </w:pPr>
            <w:r w:rsidRPr="00A242F5">
              <w:rPr>
                <w:b/>
                <w:color w:val="000000"/>
                <w:sz w:val="22"/>
                <w:szCs w:val="22"/>
              </w:rPr>
              <w:t>2015 г</w:t>
            </w:r>
            <w:r w:rsidR="001C376D" w:rsidRPr="00A242F5">
              <w:rPr>
                <w:b/>
                <w:color w:val="000000"/>
                <w:sz w:val="22"/>
                <w:szCs w:val="22"/>
              </w:rPr>
              <w:t>од</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133DAD" w:rsidP="001C376D">
            <w:pPr>
              <w:shd w:val="clear" w:color="auto" w:fill="FFFFFF"/>
              <w:jc w:val="center"/>
              <w:rPr>
                <w:b/>
                <w:sz w:val="22"/>
                <w:szCs w:val="22"/>
              </w:rPr>
            </w:pPr>
            <w:r w:rsidRPr="00A242F5">
              <w:rPr>
                <w:b/>
                <w:color w:val="000000"/>
                <w:sz w:val="22"/>
                <w:szCs w:val="22"/>
              </w:rPr>
              <w:t>2020 г</w:t>
            </w:r>
            <w:r w:rsidR="001C376D" w:rsidRPr="00A242F5">
              <w:rPr>
                <w:b/>
                <w:color w:val="000000"/>
                <w:sz w:val="22"/>
                <w:szCs w:val="22"/>
              </w:rPr>
              <w:t>од</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1C376D" w:rsidP="001C376D">
            <w:pPr>
              <w:shd w:val="clear" w:color="auto" w:fill="FFFFFF"/>
              <w:jc w:val="center"/>
              <w:rPr>
                <w:b/>
                <w:sz w:val="22"/>
                <w:szCs w:val="22"/>
              </w:rPr>
            </w:pPr>
            <w:r w:rsidRPr="00A242F5">
              <w:rPr>
                <w:b/>
                <w:color w:val="000000"/>
                <w:sz w:val="22"/>
                <w:szCs w:val="22"/>
              </w:rPr>
              <w:t>2</w:t>
            </w:r>
            <w:r w:rsidR="00133DAD" w:rsidRPr="00A242F5">
              <w:rPr>
                <w:b/>
                <w:color w:val="000000"/>
                <w:sz w:val="22"/>
                <w:szCs w:val="22"/>
              </w:rPr>
              <w:t>025 г</w:t>
            </w:r>
            <w:r w:rsidRPr="00A242F5">
              <w:rPr>
                <w:b/>
                <w:color w:val="000000"/>
                <w:sz w:val="22"/>
                <w:szCs w:val="22"/>
              </w:rPr>
              <w:t>од</w:t>
            </w:r>
          </w:p>
        </w:tc>
      </w:tr>
      <w:tr w:rsidR="00133DAD" w:rsidRPr="00A242F5">
        <w:trPr>
          <w:trHeight w:hRule="exact" w:val="314"/>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133DAD" w:rsidP="00133DAD">
            <w:pPr>
              <w:shd w:val="clear" w:color="auto" w:fill="FFFFFF"/>
              <w:ind w:left="278"/>
              <w:rPr>
                <w:b/>
                <w:sz w:val="22"/>
                <w:szCs w:val="22"/>
              </w:rPr>
            </w:pPr>
            <w:r w:rsidRPr="00A242F5">
              <w:rPr>
                <w:b/>
                <w:color w:val="000000"/>
                <w:sz w:val="22"/>
                <w:szCs w:val="22"/>
              </w:rPr>
              <w:t>Всего улов</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054240" w:rsidP="001C376D">
            <w:pPr>
              <w:shd w:val="clear" w:color="auto" w:fill="FFFFFF"/>
              <w:jc w:val="center"/>
              <w:rPr>
                <w:sz w:val="22"/>
                <w:szCs w:val="22"/>
              </w:rPr>
            </w:pPr>
            <w:r w:rsidRPr="00A242F5">
              <w:rPr>
                <w:color w:val="000000"/>
                <w:sz w:val="22"/>
                <w:szCs w:val="22"/>
              </w:rPr>
              <w:t>910</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133DAD" w:rsidP="001C376D">
            <w:pPr>
              <w:shd w:val="clear" w:color="auto" w:fill="FFFFFF"/>
              <w:jc w:val="center"/>
              <w:rPr>
                <w:sz w:val="22"/>
                <w:szCs w:val="22"/>
              </w:rPr>
            </w:pPr>
            <w:r w:rsidRPr="00A242F5">
              <w:rPr>
                <w:color w:val="000000"/>
                <w:sz w:val="22"/>
                <w:szCs w:val="22"/>
              </w:rPr>
              <w:t>11</w:t>
            </w:r>
            <w:r w:rsidR="00047AB3" w:rsidRPr="00A242F5">
              <w:rPr>
                <w:color w:val="000000"/>
                <w:sz w:val="22"/>
                <w:szCs w:val="22"/>
              </w:rPr>
              <w:t>00</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133DAD" w:rsidP="00047AB3">
            <w:pPr>
              <w:shd w:val="clear" w:color="auto" w:fill="FFFFFF"/>
              <w:jc w:val="center"/>
              <w:rPr>
                <w:sz w:val="22"/>
                <w:szCs w:val="22"/>
              </w:rPr>
            </w:pPr>
            <w:r w:rsidRPr="00A242F5">
              <w:rPr>
                <w:color w:val="000000"/>
                <w:sz w:val="22"/>
                <w:szCs w:val="22"/>
              </w:rPr>
              <w:t>1</w:t>
            </w:r>
            <w:r w:rsidR="00047AB3" w:rsidRPr="00A242F5">
              <w:rPr>
                <w:color w:val="000000"/>
                <w:sz w:val="22"/>
                <w:szCs w:val="22"/>
              </w:rPr>
              <w:t>300-1400</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133DAD" w:rsidRPr="00A242F5" w:rsidRDefault="0022630E" w:rsidP="0022630E">
            <w:pPr>
              <w:shd w:val="clear" w:color="auto" w:fill="FFFFFF"/>
              <w:jc w:val="center"/>
              <w:rPr>
                <w:sz w:val="22"/>
                <w:szCs w:val="22"/>
              </w:rPr>
            </w:pPr>
            <w:r w:rsidRPr="00A242F5">
              <w:rPr>
                <w:color w:val="000000"/>
                <w:sz w:val="22"/>
                <w:szCs w:val="22"/>
              </w:rPr>
              <w:t>1500-1700</w:t>
            </w:r>
          </w:p>
        </w:tc>
      </w:tr>
    </w:tbl>
    <w:p w:rsidR="00133DAD" w:rsidRDefault="00133DAD" w:rsidP="00133DAD">
      <w:pPr>
        <w:pStyle w:val="a7"/>
      </w:pPr>
    </w:p>
    <w:p w:rsidR="00681188" w:rsidRPr="00A242F5" w:rsidRDefault="00681188" w:rsidP="00681188">
      <w:pPr>
        <w:ind w:firstLine="709"/>
        <w:jc w:val="both"/>
        <w:rPr>
          <w:sz w:val="28"/>
          <w:szCs w:val="28"/>
        </w:rPr>
      </w:pPr>
      <w:r w:rsidRPr="00A242F5">
        <w:rPr>
          <w:sz w:val="28"/>
          <w:szCs w:val="28"/>
        </w:rPr>
        <w:t>В рамках целевого сценария стратегическое развитие рыбо</w:t>
      </w:r>
      <w:r w:rsidR="00B761E8" w:rsidRPr="00A242F5">
        <w:rPr>
          <w:sz w:val="28"/>
          <w:szCs w:val="28"/>
        </w:rPr>
        <w:t>промышленного</w:t>
      </w:r>
      <w:r w:rsidRPr="00A242F5">
        <w:rPr>
          <w:sz w:val="28"/>
          <w:szCs w:val="28"/>
        </w:rPr>
        <w:t xml:space="preserve"> комплекса Камчатского края можно разбить (с определенной степенью условности) </w:t>
      </w:r>
      <w:r w:rsidRPr="00A242F5">
        <w:rPr>
          <w:b/>
          <w:sz w:val="28"/>
          <w:szCs w:val="28"/>
        </w:rPr>
        <w:t>на три этапа</w:t>
      </w:r>
      <w:r w:rsidRPr="00A242F5">
        <w:rPr>
          <w:sz w:val="28"/>
          <w:szCs w:val="28"/>
        </w:rPr>
        <w:t xml:space="preserve">: </w:t>
      </w:r>
    </w:p>
    <w:p w:rsidR="00594657" w:rsidRPr="00A242F5" w:rsidRDefault="00681188" w:rsidP="00681188">
      <w:pPr>
        <w:ind w:firstLine="709"/>
        <w:jc w:val="both"/>
        <w:rPr>
          <w:sz w:val="28"/>
          <w:szCs w:val="28"/>
        </w:rPr>
      </w:pPr>
      <w:r w:rsidRPr="00A242F5">
        <w:rPr>
          <w:b/>
          <w:sz w:val="28"/>
          <w:szCs w:val="28"/>
        </w:rPr>
        <w:t>На первом</w:t>
      </w:r>
      <w:r w:rsidR="00067F6C" w:rsidRPr="00A242F5">
        <w:rPr>
          <w:b/>
          <w:sz w:val="28"/>
          <w:szCs w:val="28"/>
        </w:rPr>
        <w:t xml:space="preserve"> этапе</w:t>
      </w:r>
      <w:r w:rsidRPr="00A242F5">
        <w:rPr>
          <w:b/>
          <w:sz w:val="28"/>
          <w:szCs w:val="28"/>
        </w:rPr>
        <w:t xml:space="preserve"> (до 2015 г</w:t>
      </w:r>
      <w:r w:rsidR="006647FE" w:rsidRPr="00A242F5">
        <w:rPr>
          <w:b/>
          <w:sz w:val="28"/>
          <w:szCs w:val="28"/>
        </w:rPr>
        <w:t>ода</w:t>
      </w:r>
      <w:r w:rsidRPr="00A242F5">
        <w:rPr>
          <w:b/>
          <w:sz w:val="28"/>
          <w:szCs w:val="28"/>
        </w:rPr>
        <w:t>)</w:t>
      </w:r>
      <w:r w:rsidRPr="00A242F5">
        <w:rPr>
          <w:sz w:val="28"/>
          <w:szCs w:val="28"/>
        </w:rPr>
        <w:t xml:space="preserve"> наивысший приоритет отдается наращиванию и качественному совершенствованию морского потенциала в интересах обеспечения базовых потребностей региона, а также диверсификации морской деятельности и приданию ей инновационных импульсов.</w:t>
      </w:r>
    </w:p>
    <w:p w:rsidR="00594657" w:rsidRPr="00A242F5" w:rsidRDefault="00594657" w:rsidP="00594657">
      <w:pPr>
        <w:pStyle w:val="a7"/>
        <w:rPr>
          <w:sz w:val="28"/>
          <w:szCs w:val="28"/>
        </w:rPr>
      </w:pPr>
      <w:r w:rsidRPr="00A242F5">
        <w:rPr>
          <w:sz w:val="28"/>
          <w:szCs w:val="28"/>
        </w:rPr>
        <w:t xml:space="preserve">На данном этапе </w:t>
      </w:r>
      <w:r w:rsidR="00995831" w:rsidRPr="00A242F5">
        <w:rPr>
          <w:sz w:val="28"/>
          <w:szCs w:val="28"/>
        </w:rPr>
        <w:t>необходимо осуществить</w:t>
      </w:r>
      <w:r w:rsidRPr="00A242F5">
        <w:rPr>
          <w:sz w:val="28"/>
          <w:szCs w:val="28"/>
        </w:rPr>
        <w:t>:</w:t>
      </w:r>
    </w:p>
    <w:p w:rsidR="00594657" w:rsidRPr="00A242F5" w:rsidRDefault="00594657" w:rsidP="00594657">
      <w:pPr>
        <w:pStyle w:val="a7"/>
        <w:jc w:val="both"/>
        <w:rPr>
          <w:sz w:val="28"/>
          <w:szCs w:val="28"/>
        </w:rPr>
      </w:pPr>
      <w:r w:rsidRPr="00A242F5">
        <w:rPr>
          <w:sz w:val="28"/>
          <w:szCs w:val="28"/>
        </w:rPr>
        <w:t>- разработк</w:t>
      </w:r>
      <w:r w:rsidR="009C214A" w:rsidRPr="00A242F5">
        <w:rPr>
          <w:sz w:val="28"/>
          <w:szCs w:val="28"/>
        </w:rPr>
        <w:t>у</w:t>
      </w:r>
      <w:r w:rsidRPr="00A242F5">
        <w:rPr>
          <w:sz w:val="28"/>
          <w:szCs w:val="28"/>
        </w:rPr>
        <w:t xml:space="preserve"> и продвижение инновационных  концепций и общей стратегии  развития </w:t>
      </w:r>
      <w:r w:rsidR="00913DC3" w:rsidRPr="00A242F5">
        <w:rPr>
          <w:sz w:val="28"/>
          <w:szCs w:val="28"/>
        </w:rPr>
        <w:t>РПК</w:t>
      </w:r>
      <w:r w:rsidRPr="00A242F5">
        <w:rPr>
          <w:sz w:val="28"/>
          <w:szCs w:val="28"/>
        </w:rPr>
        <w:t xml:space="preserve"> Камчатского края, ее инфраструктуры  и экономики  Камчатского края в целом</w:t>
      </w:r>
      <w:r w:rsidR="0054478D" w:rsidRPr="00A242F5">
        <w:rPr>
          <w:sz w:val="28"/>
          <w:szCs w:val="28"/>
        </w:rPr>
        <w:t>;</w:t>
      </w:r>
    </w:p>
    <w:p w:rsidR="00594657" w:rsidRPr="00A242F5" w:rsidRDefault="00594657" w:rsidP="00594657">
      <w:pPr>
        <w:pStyle w:val="a7"/>
        <w:jc w:val="both"/>
        <w:rPr>
          <w:sz w:val="28"/>
          <w:szCs w:val="28"/>
        </w:rPr>
      </w:pPr>
      <w:r w:rsidRPr="00A242F5">
        <w:rPr>
          <w:sz w:val="28"/>
          <w:szCs w:val="28"/>
        </w:rPr>
        <w:t>- подготовк</w:t>
      </w:r>
      <w:r w:rsidR="009C214A" w:rsidRPr="00A242F5">
        <w:rPr>
          <w:sz w:val="28"/>
          <w:szCs w:val="28"/>
        </w:rPr>
        <w:t>у</w:t>
      </w:r>
      <w:r w:rsidRPr="00A242F5">
        <w:rPr>
          <w:sz w:val="28"/>
          <w:szCs w:val="28"/>
        </w:rPr>
        <w:t xml:space="preserve"> и повышение квалификации руководителей государственных органов управления Камчатского края и топ-менеджеров компаний </w:t>
      </w:r>
      <w:r w:rsidR="00913DC3" w:rsidRPr="00A242F5">
        <w:rPr>
          <w:sz w:val="28"/>
          <w:szCs w:val="28"/>
        </w:rPr>
        <w:t>РПК</w:t>
      </w:r>
      <w:r w:rsidRPr="00A242F5">
        <w:rPr>
          <w:sz w:val="28"/>
          <w:szCs w:val="28"/>
        </w:rPr>
        <w:t xml:space="preserve"> Камчатского края  по стратегическому менеджменту и  выработка согласованных принципов стратегического  развития </w:t>
      </w:r>
      <w:r w:rsidR="00913DC3" w:rsidRPr="00A242F5">
        <w:rPr>
          <w:sz w:val="28"/>
          <w:szCs w:val="28"/>
        </w:rPr>
        <w:t>РПК</w:t>
      </w:r>
      <w:r w:rsidRPr="00A242F5">
        <w:rPr>
          <w:sz w:val="28"/>
          <w:szCs w:val="28"/>
        </w:rPr>
        <w:t xml:space="preserve">, переход на новые методы управления инвестициями и создание новых  систем стратегического планирования и контроля развития </w:t>
      </w:r>
      <w:r w:rsidR="00913DC3" w:rsidRPr="00A242F5">
        <w:rPr>
          <w:sz w:val="28"/>
          <w:szCs w:val="28"/>
        </w:rPr>
        <w:t>РПК</w:t>
      </w:r>
      <w:r w:rsidRPr="00A242F5">
        <w:rPr>
          <w:sz w:val="28"/>
          <w:szCs w:val="28"/>
        </w:rPr>
        <w:t xml:space="preserve"> Камчатского края</w:t>
      </w:r>
      <w:r w:rsidR="0054478D" w:rsidRPr="00A242F5">
        <w:rPr>
          <w:sz w:val="28"/>
          <w:szCs w:val="28"/>
        </w:rPr>
        <w:t>;</w:t>
      </w:r>
      <w:r w:rsidRPr="00A242F5">
        <w:rPr>
          <w:sz w:val="28"/>
          <w:szCs w:val="28"/>
        </w:rPr>
        <w:t xml:space="preserve">  </w:t>
      </w:r>
    </w:p>
    <w:p w:rsidR="00594657" w:rsidRPr="00A242F5" w:rsidRDefault="00594657" w:rsidP="00594657">
      <w:pPr>
        <w:pStyle w:val="a7"/>
        <w:jc w:val="both"/>
        <w:rPr>
          <w:sz w:val="28"/>
          <w:szCs w:val="28"/>
        </w:rPr>
      </w:pPr>
      <w:r w:rsidRPr="00A242F5">
        <w:rPr>
          <w:sz w:val="28"/>
          <w:szCs w:val="28"/>
        </w:rPr>
        <w:t xml:space="preserve">- активное включение государства в управление </w:t>
      </w:r>
      <w:r w:rsidR="00913DC3" w:rsidRPr="00A242F5">
        <w:rPr>
          <w:sz w:val="28"/>
          <w:szCs w:val="28"/>
        </w:rPr>
        <w:t>РПК</w:t>
      </w:r>
      <w:r w:rsidRPr="00A242F5">
        <w:rPr>
          <w:sz w:val="28"/>
          <w:szCs w:val="28"/>
        </w:rPr>
        <w:t xml:space="preserve"> Камчатского края на основе проектов </w:t>
      </w:r>
      <w:r w:rsidR="00B235B5" w:rsidRPr="00A242F5">
        <w:rPr>
          <w:sz w:val="28"/>
          <w:szCs w:val="28"/>
        </w:rPr>
        <w:t>частно-</w:t>
      </w:r>
      <w:r w:rsidRPr="00A242F5">
        <w:rPr>
          <w:sz w:val="28"/>
          <w:szCs w:val="28"/>
        </w:rPr>
        <w:t>го</w:t>
      </w:r>
      <w:r w:rsidR="00B235B5" w:rsidRPr="00A242F5">
        <w:rPr>
          <w:sz w:val="28"/>
          <w:szCs w:val="28"/>
        </w:rPr>
        <w:t>сударственного</w:t>
      </w:r>
      <w:r w:rsidRPr="00A242F5">
        <w:rPr>
          <w:sz w:val="28"/>
          <w:szCs w:val="28"/>
        </w:rPr>
        <w:t xml:space="preserve"> партнерства, </w:t>
      </w:r>
      <w:r w:rsidR="00CB0790" w:rsidRPr="00A242F5">
        <w:rPr>
          <w:sz w:val="28"/>
          <w:szCs w:val="28"/>
        </w:rPr>
        <w:t>возможно</w:t>
      </w:r>
      <w:r w:rsidR="008414AD" w:rsidRPr="00A242F5">
        <w:rPr>
          <w:sz w:val="28"/>
          <w:szCs w:val="28"/>
        </w:rPr>
        <w:t>е</w:t>
      </w:r>
      <w:r w:rsidR="00CB0790" w:rsidRPr="00A242F5">
        <w:rPr>
          <w:sz w:val="28"/>
          <w:szCs w:val="28"/>
        </w:rPr>
        <w:t xml:space="preserve"> </w:t>
      </w:r>
      <w:r w:rsidRPr="00A242F5">
        <w:rPr>
          <w:sz w:val="28"/>
          <w:szCs w:val="28"/>
        </w:rPr>
        <w:t>приобретени</w:t>
      </w:r>
      <w:r w:rsidR="008414AD" w:rsidRPr="00A242F5">
        <w:rPr>
          <w:sz w:val="28"/>
          <w:szCs w:val="28"/>
        </w:rPr>
        <w:t>е</w:t>
      </w:r>
      <w:r w:rsidRPr="00A242F5">
        <w:rPr>
          <w:sz w:val="28"/>
          <w:szCs w:val="28"/>
        </w:rPr>
        <w:t xml:space="preserve"> пакетов акций ряда крупных компаний на основе рыночной конкуренции, вместо административного принуждения</w:t>
      </w:r>
      <w:r w:rsidR="008414AD" w:rsidRPr="00A242F5">
        <w:rPr>
          <w:sz w:val="28"/>
          <w:szCs w:val="28"/>
        </w:rPr>
        <w:t>;</w:t>
      </w:r>
    </w:p>
    <w:p w:rsidR="00594657" w:rsidRPr="00A242F5" w:rsidRDefault="00594657" w:rsidP="00594657">
      <w:pPr>
        <w:pStyle w:val="a7"/>
        <w:jc w:val="both"/>
        <w:rPr>
          <w:sz w:val="28"/>
          <w:szCs w:val="28"/>
        </w:rPr>
      </w:pPr>
      <w:r w:rsidRPr="00A242F5">
        <w:rPr>
          <w:sz w:val="28"/>
          <w:szCs w:val="28"/>
        </w:rPr>
        <w:t>- разработк</w:t>
      </w:r>
      <w:r w:rsidR="009C214A" w:rsidRPr="00A242F5">
        <w:rPr>
          <w:sz w:val="28"/>
          <w:szCs w:val="28"/>
        </w:rPr>
        <w:t>у</w:t>
      </w:r>
      <w:r w:rsidRPr="00A242F5">
        <w:rPr>
          <w:sz w:val="28"/>
          <w:szCs w:val="28"/>
        </w:rPr>
        <w:t xml:space="preserve"> на основе общей стратегии развития </w:t>
      </w:r>
      <w:r w:rsidR="00913DC3" w:rsidRPr="00A242F5">
        <w:rPr>
          <w:sz w:val="28"/>
          <w:szCs w:val="28"/>
        </w:rPr>
        <w:t>РПК</w:t>
      </w:r>
      <w:r w:rsidRPr="00A242F5">
        <w:rPr>
          <w:sz w:val="28"/>
          <w:szCs w:val="28"/>
        </w:rPr>
        <w:t xml:space="preserve"> Камчатского края  комплекса стратегий ее основных рыбопромысловых компаний, и организаций инфраструктуры, формирование согласованных стратегических планов</w:t>
      </w:r>
      <w:r w:rsidR="008414AD" w:rsidRPr="00A242F5">
        <w:rPr>
          <w:sz w:val="28"/>
          <w:szCs w:val="28"/>
        </w:rPr>
        <w:t>;</w:t>
      </w:r>
    </w:p>
    <w:p w:rsidR="00594657" w:rsidRPr="00A242F5" w:rsidRDefault="00594657" w:rsidP="00594657">
      <w:pPr>
        <w:pStyle w:val="a7"/>
        <w:jc w:val="both"/>
        <w:rPr>
          <w:sz w:val="28"/>
          <w:szCs w:val="28"/>
        </w:rPr>
      </w:pPr>
      <w:r w:rsidRPr="00A242F5">
        <w:rPr>
          <w:sz w:val="28"/>
          <w:szCs w:val="28"/>
        </w:rPr>
        <w:t xml:space="preserve"> - создание новых условий и новой рыночной модели работы </w:t>
      </w:r>
      <w:r w:rsidR="00913DC3" w:rsidRPr="00A242F5">
        <w:rPr>
          <w:sz w:val="28"/>
          <w:szCs w:val="28"/>
        </w:rPr>
        <w:t>РПК</w:t>
      </w:r>
      <w:r w:rsidRPr="00A242F5">
        <w:rPr>
          <w:sz w:val="28"/>
          <w:szCs w:val="28"/>
        </w:rPr>
        <w:t xml:space="preserve"> Камчатского края  на основе особой экономической зоны</w:t>
      </w:r>
      <w:r w:rsidR="002E1A49" w:rsidRPr="00A242F5">
        <w:rPr>
          <w:sz w:val="28"/>
          <w:szCs w:val="28"/>
        </w:rPr>
        <w:t>;</w:t>
      </w:r>
    </w:p>
    <w:p w:rsidR="00594657" w:rsidRPr="00A242F5" w:rsidRDefault="00594657" w:rsidP="00594657">
      <w:pPr>
        <w:pStyle w:val="a7"/>
        <w:jc w:val="both"/>
        <w:rPr>
          <w:sz w:val="28"/>
          <w:szCs w:val="28"/>
        </w:rPr>
      </w:pPr>
      <w:r w:rsidRPr="00A242F5">
        <w:rPr>
          <w:sz w:val="28"/>
          <w:szCs w:val="28"/>
        </w:rPr>
        <w:t xml:space="preserve">- </w:t>
      </w:r>
      <w:r w:rsidR="00025D45" w:rsidRPr="00A242F5">
        <w:rPr>
          <w:sz w:val="28"/>
          <w:szCs w:val="28"/>
        </w:rPr>
        <w:t xml:space="preserve">внесение </w:t>
      </w:r>
      <w:r w:rsidR="00BF691C" w:rsidRPr="00A242F5">
        <w:rPr>
          <w:sz w:val="28"/>
          <w:szCs w:val="28"/>
        </w:rPr>
        <w:t>изменени</w:t>
      </w:r>
      <w:r w:rsidR="00025D45" w:rsidRPr="00A242F5">
        <w:rPr>
          <w:sz w:val="28"/>
          <w:szCs w:val="28"/>
        </w:rPr>
        <w:t>й в нормативн</w:t>
      </w:r>
      <w:r w:rsidR="005A6CF3" w:rsidRPr="00A242F5">
        <w:rPr>
          <w:sz w:val="28"/>
          <w:szCs w:val="28"/>
        </w:rPr>
        <w:t>о-правовую</w:t>
      </w:r>
      <w:r w:rsidR="00025D45" w:rsidRPr="00A242F5">
        <w:rPr>
          <w:sz w:val="28"/>
          <w:szCs w:val="28"/>
        </w:rPr>
        <w:t xml:space="preserve"> базу, </w:t>
      </w:r>
      <w:r w:rsidR="005A6CF3" w:rsidRPr="00A242F5">
        <w:rPr>
          <w:sz w:val="28"/>
          <w:szCs w:val="28"/>
        </w:rPr>
        <w:t xml:space="preserve">способных </w:t>
      </w:r>
      <w:r w:rsidRPr="00A242F5">
        <w:rPr>
          <w:sz w:val="28"/>
          <w:szCs w:val="28"/>
        </w:rPr>
        <w:t>обеспечи</w:t>
      </w:r>
      <w:r w:rsidR="005A6CF3" w:rsidRPr="00A242F5">
        <w:rPr>
          <w:sz w:val="28"/>
          <w:szCs w:val="28"/>
        </w:rPr>
        <w:t>ть</w:t>
      </w:r>
      <w:r w:rsidRPr="00A242F5">
        <w:rPr>
          <w:sz w:val="28"/>
          <w:szCs w:val="28"/>
        </w:rPr>
        <w:t xml:space="preserve"> переход к свободной экономической зоне, дебюрократизаци</w:t>
      </w:r>
      <w:r w:rsidR="00EE1BEB" w:rsidRPr="00A242F5">
        <w:rPr>
          <w:sz w:val="28"/>
          <w:szCs w:val="28"/>
        </w:rPr>
        <w:t>ю</w:t>
      </w:r>
      <w:r w:rsidRPr="00A242F5">
        <w:rPr>
          <w:sz w:val="28"/>
          <w:szCs w:val="28"/>
        </w:rPr>
        <w:t xml:space="preserve"> регионального управления</w:t>
      </w:r>
      <w:r w:rsidR="002E1A49" w:rsidRPr="00A242F5">
        <w:rPr>
          <w:sz w:val="28"/>
          <w:szCs w:val="28"/>
        </w:rPr>
        <w:t>;</w:t>
      </w:r>
    </w:p>
    <w:p w:rsidR="00594657" w:rsidRPr="00A242F5" w:rsidRDefault="00594657" w:rsidP="00594657">
      <w:pPr>
        <w:pStyle w:val="a7"/>
        <w:jc w:val="both"/>
        <w:rPr>
          <w:sz w:val="28"/>
          <w:szCs w:val="28"/>
        </w:rPr>
      </w:pPr>
      <w:r w:rsidRPr="00A242F5">
        <w:rPr>
          <w:sz w:val="28"/>
          <w:szCs w:val="28"/>
        </w:rPr>
        <w:t>- расширение масштабов исследований и возобновление промысла в открытой части Мирового океана за пределами действия юрисдикции прибрежных государств и регуляционной компетенции международных организаций;</w:t>
      </w:r>
    </w:p>
    <w:p w:rsidR="00E45FCF" w:rsidRPr="00A242F5" w:rsidRDefault="00594657" w:rsidP="00594657">
      <w:pPr>
        <w:pStyle w:val="a7"/>
        <w:jc w:val="both"/>
        <w:rPr>
          <w:sz w:val="28"/>
          <w:szCs w:val="28"/>
        </w:rPr>
      </w:pPr>
      <w:r w:rsidRPr="00A242F5">
        <w:rPr>
          <w:sz w:val="28"/>
          <w:szCs w:val="28"/>
        </w:rPr>
        <w:t>- привлечение крупных российских и зарубежных инвестиций в обновление флота и инфраструктуры, реконструкцию морского порта и аэр</w:t>
      </w:r>
      <w:r w:rsidR="00E45FCF" w:rsidRPr="00A242F5">
        <w:rPr>
          <w:sz w:val="28"/>
          <w:szCs w:val="28"/>
        </w:rPr>
        <w:t>опорта Петропавловск-Камчатский.</w:t>
      </w:r>
    </w:p>
    <w:p w:rsidR="00594657" w:rsidRPr="00A242F5" w:rsidRDefault="00E45FCF" w:rsidP="007E483E">
      <w:pPr>
        <w:pStyle w:val="a7"/>
        <w:ind w:firstLine="0"/>
        <w:jc w:val="both"/>
        <w:rPr>
          <w:sz w:val="28"/>
          <w:szCs w:val="28"/>
        </w:rPr>
      </w:pPr>
      <w:r w:rsidRPr="00A242F5">
        <w:rPr>
          <w:sz w:val="28"/>
          <w:szCs w:val="28"/>
        </w:rPr>
        <w:t>Этого</w:t>
      </w:r>
      <w:r w:rsidR="00594657" w:rsidRPr="00A242F5">
        <w:rPr>
          <w:sz w:val="28"/>
          <w:szCs w:val="28"/>
        </w:rPr>
        <w:t xml:space="preserve"> можно достичь </w:t>
      </w:r>
      <w:r w:rsidR="002E1A49" w:rsidRPr="00A242F5">
        <w:rPr>
          <w:sz w:val="28"/>
          <w:szCs w:val="28"/>
        </w:rPr>
        <w:t>посредством</w:t>
      </w:r>
      <w:r w:rsidR="00594657" w:rsidRPr="00A242F5">
        <w:rPr>
          <w:sz w:val="28"/>
          <w:szCs w:val="28"/>
        </w:rPr>
        <w:t>:</w:t>
      </w:r>
    </w:p>
    <w:p w:rsidR="00594657" w:rsidRPr="00A242F5" w:rsidRDefault="00E45FCF" w:rsidP="00594657">
      <w:pPr>
        <w:pStyle w:val="a7"/>
        <w:jc w:val="both"/>
        <w:rPr>
          <w:sz w:val="28"/>
          <w:szCs w:val="28"/>
        </w:rPr>
      </w:pPr>
      <w:r w:rsidRPr="00A242F5">
        <w:rPr>
          <w:sz w:val="28"/>
          <w:szCs w:val="28"/>
        </w:rPr>
        <w:t>а)</w:t>
      </w:r>
      <w:r w:rsidR="00594657" w:rsidRPr="00A242F5">
        <w:rPr>
          <w:sz w:val="28"/>
          <w:szCs w:val="28"/>
        </w:rPr>
        <w:t xml:space="preserve"> п</w:t>
      </w:r>
      <w:r w:rsidR="002E1A49" w:rsidRPr="00A242F5">
        <w:rPr>
          <w:sz w:val="28"/>
          <w:szCs w:val="28"/>
        </w:rPr>
        <w:t>родвижения</w:t>
      </w:r>
      <w:r w:rsidR="00594657" w:rsidRPr="00A242F5">
        <w:rPr>
          <w:sz w:val="28"/>
          <w:szCs w:val="28"/>
        </w:rPr>
        <w:t xml:space="preserve"> инвестиционны</w:t>
      </w:r>
      <w:r w:rsidR="002E1A49" w:rsidRPr="00A242F5">
        <w:rPr>
          <w:sz w:val="28"/>
          <w:szCs w:val="28"/>
        </w:rPr>
        <w:t>х</w:t>
      </w:r>
      <w:r w:rsidR="00594657" w:rsidRPr="00A242F5">
        <w:rPr>
          <w:sz w:val="28"/>
          <w:szCs w:val="28"/>
        </w:rPr>
        <w:t xml:space="preserve"> проект</w:t>
      </w:r>
      <w:r w:rsidR="002E1A49" w:rsidRPr="00A242F5">
        <w:rPr>
          <w:sz w:val="28"/>
          <w:szCs w:val="28"/>
        </w:rPr>
        <w:t>ов</w:t>
      </w:r>
      <w:r w:rsidR="00594657" w:rsidRPr="00A242F5">
        <w:rPr>
          <w:sz w:val="28"/>
          <w:szCs w:val="28"/>
        </w:rPr>
        <w:t xml:space="preserve"> на внутренние и международные инвестиционные рынки</w:t>
      </w:r>
      <w:r w:rsidR="007804C2" w:rsidRPr="00A242F5">
        <w:rPr>
          <w:sz w:val="28"/>
          <w:szCs w:val="28"/>
        </w:rPr>
        <w:t>;</w:t>
      </w:r>
    </w:p>
    <w:p w:rsidR="00594657" w:rsidRPr="00A242F5" w:rsidRDefault="00E45FCF" w:rsidP="00594657">
      <w:pPr>
        <w:pStyle w:val="a7"/>
        <w:jc w:val="both"/>
        <w:rPr>
          <w:sz w:val="28"/>
          <w:szCs w:val="28"/>
        </w:rPr>
      </w:pPr>
      <w:r w:rsidRPr="00A242F5">
        <w:rPr>
          <w:sz w:val="28"/>
          <w:szCs w:val="28"/>
        </w:rPr>
        <w:t>б)</w:t>
      </w:r>
      <w:r w:rsidR="00594657" w:rsidRPr="00A242F5">
        <w:rPr>
          <w:sz w:val="28"/>
          <w:szCs w:val="28"/>
        </w:rPr>
        <w:t xml:space="preserve"> выпус</w:t>
      </w:r>
      <w:r w:rsidR="0064536D" w:rsidRPr="00A242F5">
        <w:rPr>
          <w:sz w:val="28"/>
          <w:szCs w:val="28"/>
        </w:rPr>
        <w:t>ка</w:t>
      </w:r>
      <w:r w:rsidR="00594657" w:rsidRPr="00A242F5">
        <w:rPr>
          <w:sz w:val="28"/>
          <w:szCs w:val="28"/>
        </w:rPr>
        <w:t xml:space="preserve"> облигаци</w:t>
      </w:r>
      <w:r w:rsidRPr="00A242F5">
        <w:rPr>
          <w:sz w:val="28"/>
          <w:szCs w:val="28"/>
        </w:rPr>
        <w:t>й</w:t>
      </w:r>
      <w:r w:rsidR="00594657" w:rsidRPr="00A242F5">
        <w:rPr>
          <w:sz w:val="28"/>
          <w:szCs w:val="28"/>
        </w:rPr>
        <w:t xml:space="preserve"> по наиболее крупным объектам инвестирования, которые можно продавать на внутренних и внешних финансовых рынках</w:t>
      </w:r>
      <w:r w:rsidR="002E1A49" w:rsidRPr="00A242F5">
        <w:rPr>
          <w:sz w:val="28"/>
          <w:szCs w:val="28"/>
        </w:rPr>
        <w:t>;</w:t>
      </w:r>
    </w:p>
    <w:p w:rsidR="00594657" w:rsidRPr="00A242F5" w:rsidRDefault="00E45FCF" w:rsidP="00594657">
      <w:pPr>
        <w:pStyle w:val="a7"/>
        <w:jc w:val="both"/>
        <w:rPr>
          <w:sz w:val="28"/>
          <w:szCs w:val="28"/>
        </w:rPr>
      </w:pPr>
      <w:r w:rsidRPr="00A242F5">
        <w:rPr>
          <w:sz w:val="28"/>
          <w:szCs w:val="28"/>
        </w:rPr>
        <w:t>в)</w:t>
      </w:r>
      <w:r w:rsidR="00594657" w:rsidRPr="00A242F5">
        <w:rPr>
          <w:sz w:val="28"/>
          <w:szCs w:val="28"/>
        </w:rPr>
        <w:t xml:space="preserve"> созда</w:t>
      </w:r>
      <w:r w:rsidR="0064536D" w:rsidRPr="00A242F5">
        <w:rPr>
          <w:sz w:val="28"/>
          <w:szCs w:val="28"/>
        </w:rPr>
        <w:t>ния</w:t>
      </w:r>
      <w:r w:rsidR="00594657" w:rsidRPr="00A242F5">
        <w:rPr>
          <w:sz w:val="28"/>
          <w:szCs w:val="28"/>
        </w:rPr>
        <w:t xml:space="preserve"> в Камчатском крае самостоятельн</w:t>
      </w:r>
      <w:r w:rsidR="0064536D" w:rsidRPr="00A242F5">
        <w:rPr>
          <w:sz w:val="28"/>
          <w:szCs w:val="28"/>
        </w:rPr>
        <w:t>ого</w:t>
      </w:r>
      <w:r w:rsidR="00594657" w:rsidRPr="00A242F5">
        <w:rPr>
          <w:sz w:val="28"/>
          <w:szCs w:val="28"/>
        </w:rPr>
        <w:t xml:space="preserve"> инвестиционн</w:t>
      </w:r>
      <w:r w:rsidR="0064536D" w:rsidRPr="00A242F5">
        <w:rPr>
          <w:sz w:val="28"/>
          <w:szCs w:val="28"/>
        </w:rPr>
        <w:t>ого</w:t>
      </w:r>
      <w:r w:rsidR="00594657" w:rsidRPr="00A242F5">
        <w:rPr>
          <w:sz w:val="28"/>
          <w:szCs w:val="28"/>
        </w:rPr>
        <w:t xml:space="preserve"> рынк</w:t>
      </w:r>
      <w:r w:rsidR="0064536D" w:rsidRPr="00A242F5">
        <w:rPr>
          <w:sz w:val="28"/>
          <w:szCs w:val="28"/>
        </w:rPr>
        <w:t>а</w:t>
      </w:r>
      <w:r w:rsidR="00594657" w:rsidRPr="00A242F5">
        <w:rPr>
          <w:sz w:val="28"/>
          <w:szCs w:val="28"/>
        </w:rPr>
        <w:t>, откры</w:t>
      </w:r>
      <w:r w:rsidR="00CC6D0F" w:rsidRPr="00A242F5">
        <w:rPr>
          <w:sz w:val="28"/>
          <w:szCs w:val="28"/>
        </w:rPr>
        <w:t>того</w:t>
      </w:r>
      <w:r w:rsidR="00594657" w:rsidRPr="00A242F5">
        <w:rPr>
          <w:sz w:val="28"/>
          <w:szCs w:val="28"/>
        </w:rPr>
        <w:t xml:space="preserve"> для российских и зарубежных инвесторов</w:t>
      </w:r>
      <w:r w:rsidR="002E1A49" w:rsidRPr="00A242F5">
        <w:rPr>
          <w:sz w:val="28"/>
          <w:szCs w:val="28"/>
        </w:rPr>
        <w:t>;</w:t>
      </w:r>
      <w:r w:rsidR="00594657" w:rsidRPr="00A242F5">
        <w:rPr>
          <w:sz w:val="28"/>
          <w:szCs w:val="28"/>
        </w:rPr>
        <w:t xml:space="preserve"> </w:t>
      </w:r>
    </w:p>
    <w:p w:rsidR="00594657" w:rsidRPr="00A242F5" w:rsidRDefault="00E45FCF" w:rsidP="00594657">
      <w:pPr>
        <w:pStyle w:val="a7"/>
        <w:jc w:val="both"/>
        <w:rPr>
          <w:sz w:val="28"/>
          <w:szCs w:val="28"/>
        </w:rPr>
      </w:pPr>
      <w:r w:rsidRPr="00A242F5">
        <w:rPr>
          <w:sz w:val="28"/>
          <w:szCs w:val="28"/>
        </w:rPr>
        <w:t>г)</w:t>
      </w:r>
      <w:r w:rsidR="00594657" w:rsidRPr="00A242F5">
        <w:rPr>
          <w:sz w:val="28"/>
          <w:szCs w:val="28"/>
        </w:rPr>
        <w:t xml:space="preserve"> привлеч</w:t>
      </w:r>
      <w:r w:rsidR="00CC6D0F" w:rsidRPr="00A242F5">
        <w:rPr>
          <w:sz w:val="28"/>
          <w:szCs w:val="28"/>
        </w:rPr>
        <w:t>ения</w:t>
      </w:r>
      <w:r w:rsidR="00594657" w:rsidRPr="00A242F5">
        <w:rPr>
          <w:sz w:val="28"/>
          <w:szCs w:val="28"/>
        </w:rPr>
        <w:t xml:space="preserve"> мировы</w:t>
      </w:r>
      <w:r w:rsidR="00CC6D0F" w:rsidRPr="00A242F5">
        <w:rPr>
          <w:sz w:val="28"/>
          <w:szCs w:val="28"/>
        </w:rPr>
        <w:t>х</w:t>
      </w:r>
      <w:r w:rsidR="00594657" w:rsidRPr="00A242F5">
        <w:rPr>
          <w:sz w:val="28"/>
          <w:szCs w:val="28"/>
        </w:rPr>
        <w:t xml:space="preserve"> поток</w:t>
      </w:r>
      <w:r w:rsidR="00CC6D0F" w:rsidRPr="00A242F5">
        <w:rPr>
          <w:sz w:val="28"/>
          <w:szCs w:val="28"/>
        </w:rPr>
        <w:t>ов</w:t>
      </w:r>
      <w:r w:rsidR="00594657" w:rsidRPr="00A242F5">
        <w:rPr>
          <w:sz w:val="28"/>
          <w:szCs w:val="28"/>
        </w:rPr>
        <w:t xml:space="preserve"> инвестиций на основе образования свободной экономической зоны с элементами офшорной в Камчатском крае</w:t>
      </w:r>
      <w:r w:rsidR="002E1A49" w:rsidRPr="00A242F5">
        <w:rPr>
          <w:sz w:val="28"/>
          <w:szCs w:val="28"/>
        </w:rPr>
        <w:t>;</w:t>
      </w:r>
    </w:p>
    <w:p w:rsidR="00594657" w:rsidRPr="00A242F5" w:rsidRDefault="00E45FCF" w:rsidP="00594657">
      <w:pPr>
        <w:pStyle w:val="a7"/>
        <w:jc w:val="both"/>
        <w:rPr>
          <w:sz w:val="28"/>
          <w:szCs w:val="28"/>
        </w:rPr>
      </w:pPr>
      <w:r w:rsidRPr="00A242F5">
        <w:rPr>
          <w:sz w:val="28"/>
          <w:szCs w:val="28"/>
        </w:rPr>
        <w:t>д)</w:t>
      </w:r>
      <w:r w:rsidR="00594657" w:rsidRPr="00A242F5">
        <w:rPr>
          <w:sz w:val="28"/>
          <w:szCs w:val="28"/>
        </w:rPr>
        <w:t xml:space="preserve"> созда</w:t>
      </w:r>
      <w:r w:rsidR="00CC6D0F" w:rsidRPr="00A242F5">
        <w:rPr>
          <w:sz w:val="28"/>
          <w:szCs w:val="28"/>
        </w:rPr>
        <w:t>ния</w:t>
      </w:r>
      <w:r w:rsidR="00594657" w:rsidRPr="00A242F5">
        <w:rPr>
          <w:sz w:val="28"/>
          <w:szCs w:val="28"/>
        </w:rPr>
        <w:t xml:space="preserve"> крупны</w:t>
      </w:r>
      <w:r w:rsidR="00CC6D0F" w:rsidRPr="00A242F5">
        <w:rPr>
          <w:sz w:val="28"/>
          <w:szCs w:val="28"/>
        </w:rPr>
        <w:t>х</w:t>
      </w:r>
      <w:r w:rsidR="00594657" w:rsidRPr="00A242F5">
        <w:rPr>
          <w:sz w:val="28"/>
          <w:szCs w:val="28"/>
        </w:rPr>
        <w:t xml:space="preserve"> международны</w:t>
      </w:r>
      <w:r w:rsidR="00CC6D0F" w:rsidRPr="00A242F5">
        <w:rPr>
          <w:sz w:val="28"/>
          <w:szCs w:val="28"/>
        </w:rPr>
        <w:t>х</w:t>
      </w:r>
      <w:r w:rsidR="00594657" w:rsidRPr="00A242F5">
        <w:rPr>
          <w:sz w:val="28"/>
          <w:szCs w:val="28"/>
        </w:rPr>
        <w:t xml:space="preserve"> консорциум</w:t>
      </w:r>
      <w:r w:rsidR="00CC6D0F" w:rsidRPr="00A242F5">
        <w:rPr>
          <w:sz w:val="28"/>
          <w:szCs w:val="28"/>
        </w:rPr>
        <w:t>ов</w:t>
      </w:r>
      <w:r w:rsidR="00594657" w:rsidRPr="00A242F5">
        <w:rPr>
          <w:sz w:val="28"/>
          <w:szCs w:val="28"/>
        </w:rPr>
        <w:t xml:space="preserve"> для реализации наиболее важных проектов</w:t>
      </w:r>
      <w:r w:rsidR="002E1A49" w:rsidRPr="00A242F5">
        <w:rPr>
          <w:sz w:val="28"/>
          <w:szCs w:val="28"/>
        </w:rPr>
        <w:t>;</w:t>
      </w:r>
    </w:p>
    <w:p w:rsidR="00594657" w:rsidRPr="00A242F5" w:rsidRDefault="007E483E" w:rsidP="002E6357">
      <w:pPr>
        <w:pStyle w:val="a7"/>
        <w:jc w:val="both"/>
        <w:rPr>
          <w:sz w:val="28"/>
          <w:szCs w:val="28"/>
        </w:rPr>
      </w:pPr>
      <w:r w:rsidRPr="00A242F5">
        <w:rPr>
          <w:sz w:val="28"/>
          <w:szCs w:val="28"/>
        </w:rPr>
        <w:t>-</w:t>
      </w:r>
      <w:r w:rsidR="00594657" w:rsidRPr="00A242F5">
        <w:rPr>
          <w:sz w:val="28"/>
          <w:szCs w:val="28"/>
        </w:rPr>
        <w:t xml:space="preserve">  создани</w:t>
      </w:r>
      <w:r w:rsidR="00CC6D0F" w:rsidRPr="00A242F5">
        <w:rPr>
          <w:sz w:val="28"/>
          <w:szCs w:val="28"/>
        </w:rPr>
        <w:t>я</w:t>
      </w:r>
      <w:r w:rsidR="00594657" w:rsidRPr="00A242F5">
        <w:rPr>
          <w:sz w:val="28"/>
          <w:szCs w:val="28"/>
        </w:rPr>
        <w:t xml:space="preserve"> крупных отраслевых инвестиционных и лизинговых компаний</w:t>
      </w:r>
      <w:r w:rsidR="002E1A49" w:rsidRPr="00A242F5">
        <w:rPr>
          <w:sz w:val="28"/>
          <w:szCs w:val="28"/>
        </w:rPr>
        <w:t>;</w:t>
      </w:r>
    </w:p>
    <w:p w:rsidR="00594657" w:rsidRPr="00A242F5" w:rsidRDefault="007E483E" w:rsidP="00594657">
      <w:pPr>
        <w:pStyle w:val="a7"/>
        <w:jc w:val="both"/>
        <w:rPr>
          <w:sz w:val="28"/>
          <w:szCs w:val="28"/>
        </w:rPr>
      </w:pPr>
      <w:r w:rsidRPr="00A242F5">
        <w:rPr>
          <w:sz w:val="28"/>
          <w:szCs w:val="28"/>
        </w:rPr>
        <w:t>-</w:t>
      </w:r>
      <w:r w:rsidR="00594657" w:rsidRPr="00A242F5">
        <w:rPr>
          <w:sz w:val="28"/>
          <w:szCs w:val="28"/>
        </w:rPr>
        <w:t xml:space="preserve"> обновлени</w:t>
      </w:r>
      <w:r w:rsidR="00E45FCF" w:rsidRPr="00A242F5">
        <w:rPr>
          <w:sz w:val="28"/>
          <w:szCs w:val="28"/>
        </w:rPr>
        <w:t>я</w:t>
      </w:r>
      <w:r w:rsidR="00594657" w:rsidRPr="00A242F5">
        <w:rPr>
          <w:sz w:val="28"/>
          <w:szCs w:val="28"/>
        </w:rPr>
        <w:t xml:space="preserve"> рыбопромыслового флота (не менее 100 судов), на основе замены неэкономичных по расходу топлива, системам РЛС, скоростным характеристикам и производительности труда, на новые суда (в том числе ледокольного типа), в том числе способные обеспечить доставку уловов на территорию региона для последующей глубокой переработки рыбной продукции в крае. Ожидаемые результаты</w:t>
      </w:r>
      <w:r w:rsidR="002E6357">
        <w:rPr>
          <w:sz w:val="28"/>
          <w:szCs w:val="28"/>
        </w:rPr>
        <w:t>:</w:t>
      </w:r>
      <w:r w:rsidR="00594657" w:rsidRPr="00A242F5">
        <w:rPr>
          <w:sz w:val="28"/>
          <w:szCs w:val="28"/>
        </w:rPr>
        <w:t xml:space="preserve"> рост производительности труда в 3 раза, изменение технологии переработки рыбной продукции, рост рентабельности</w:t>
      </w:r>
      <w:r w:rsidR="002E1A49" w:rsidRPr="00A242F5">
        <w:rPr>
          <w:sz w:val="28"/>
          <w:szCs w:val="28"/>
        </w:rPr>
        <w:t>;</w:t>
      </w:r>
    </w:p>
    <w:p w:rsidR="00594657" w:rsidRPr="00A242F5" w:rsidRDefault="00594657" w:rsidP="00594657">
      <w:pPr>
        <w:pStyle w:val="a7"/>
        <w:jc w:val="both"/>
        <w:rPr>
          <w:sz w:val="28"/>
          <w:szCs w:val="28"/>
        </w:rPr>
      </w:pPr>
      <w:r w:rsidRPr="00A242F5">
        <w:rPr>
          <w:sz w:val="28"/>
          <w:szCs w:val="28"/>
        </w:rPr>
        <w:t>- создани</w:t>
      </w:r>
      <w:r w:rsidR="007E483E" w:rsidRPr="00A242F5">
        <w:rPr>
          <w:sz w:val="28"/>
          <w:szCs w:val="28"/>
        </w:rPr>
        <w:t>я</w:t>
      </w:r>
      <w:r w:rsidRPr="00A242F5">
        <w:rPr>
          <w:sz w:val="28"/>
          <w:szCs w:val="28"/>
        </w:rPr>
        <w:t xml:space="preserve"> новых сбытовых сетей в </w:t>
      </w:r>
      <w:r w:rsidR="00913DC3" w:rsidRPr="00A242F5">
        <w:rPr>
          <w:sz w:val="28"/>
          <w:szCs w:val="28"/>
        </w:rPr>
        <w:t>РПК</w:t>
      </w:r>
      <w:r w:rsidRPr="00A242F5">
        <w:rPr>
          <w:sz w:val="28"/>
          <w:szCs w:val="28"/>
        </w:rPr>
        <w:t xml:space="preserve"> Камчатского края с прямым выходом на внутренних и зарубежных потребителей и разработка новых логистических маршрутов поставки продукции</w:t>
      </w:r>
      <w:r w:rsidR="002E1A49" w:rsidRPr="00A242F5">
        <w:rPr>
          <w:sz w:val="28"/>
          <w:szCs w:val="28"/>
        </w:rPr>
        <w:t>;</w:t>
      </w:r>
    </w:p>
    <w:p w:rsidR="00594657" w:rsidRPr="00A242F5" w:rsidRDefault="00594657" w:rsidP="00594657">
      <w:pPr>
        <w:pStyle w:val="a7"/>
        <w:jc w:val="both"/>
        <w:rPr>
          <w:sz w:val="28"/>
          <w:szCs w:val="28"/>
        </w:rPr>
      </w:pPr>
      <w:r w:rsidRPr="00A242F5">
        <w:rPr>
          <w:sz w:val="28"/>
          <w:szCs w:val="28"/>
        </w:rPr>
        <w:t>- организаци</w:t>
      </w:r>
      <w:r w:rsidR="007E483E" w:rsidRPr="00A242F5">
        <w:rPr>
          <w:sz w:val="28"/>
          <w:szCs w:val="28"/>
        </w:rPr>
        <w:t>и</w:t>
      </w:r>
      <w:r w:rsidRPr="00A242F5">
        <w:rPr>
          <w:sz w:val="28"/>
          <w:szCs w:val="28"/>
        </w:rPr>
        <w:t xml:space="preserve"> оптово-розничного рынка (оптовой рыбной биржи) в Камчатском крае  и его интеграция в систему мировых рыбных рынков</w:t>
      </w:r>
      <w:r w:rsidR="002E1A49" w:rsidRPr="00A242F5">
        <w:rPr>
          <w:sz w:val="28"/>
          <w:szCs w:val="28"/>
        </w:rPr>
        <w:t>;</w:t>
      </w:r>
    </w:p>
    <w:p w:rsidR="00594657" w:rsidRPr="00A242F5" w:rsidRDefault="00594657" w:rsidP="00594657">
      <w:pPr>
        <w:pStyle w:val="a7"/>
        <w:jc w:val="both"/>
        <w:rPr>
          <w:sz w:val="28"/>
          <w:szCs w:val="28"/>
        </w:rPr>
      </w:pPr>
      <w:r w:rsidRPr="00A242F5">
        <w:rPr>
          <w:sz w:val="28"/>
          <w:szCs w:val="28"/>
        </w:rPr>
        <w:t>- развити</w:t>
      </w:r>
      <w:r w:rsidR="007E483E" w:rsidRPr="00A242F5">
        <w:rPr>
          <w:sz w:val="28"/>
          <w:szCs w:val="28"/>
        </w:rPr>
        <w:t>я</w:t>
      </w:r>
      <w:r w:rsidRPr="00A242F5">
        <w:rPr>
          <w:sz w:val="28"/>
          <w:szCs w:val="28"/>
        </w:rPr>
        <w:t xml:space="preserve"> сети заводов Камчатского края по глубокой и высококачественной переработке рыбной продукции в соответствии с мировыми стандартами;</w:t>
      </w:r>
    </w:p>
    <w:p w:rsidR="00594657" w:rsidRPr="00A242F5" w:rsidRDefault="00594657" w:rsidP="00594657">
      <w:pPr>
        <w:pStyle w:val="a7"/>
        <w:jc w:val="both"/>
        <w:rPr>
          <w:sz w:val="28"/>
          <w:szCs w:val="28"/>
        </w:rPr>
      </w:pPr>
      <w:r w:rsidRPr="00A242F5">
        <w:rPr>
          <w:sz w:val="28"/>
          <w:szCs w:val="28"/>
        </w:rPr>
        <w:t>- использовани</w:t>
      </w:r>
      <w:r w:rsidR="007E483E" w:rsidRPr="00A242F5">
        <w:rPr>
          <w:sz w:val="28"/>
          <w:szCs w:val="28"/>
        </w:rPr>
        <w:t>я</w:t>
      </w:r>
      <w:r w:rsidRPr="00A242F5">
        <w:rPr>
          <w:sz w:val="28"/>
          <w:szCs w:val="28"/>
        </w:rPr>
        <w:t xml:space="preserve"> госзаказа как инструмента поддержки дальнейшего развития рыбо</w:t>
      </w:r>
      <w:r w:rsidR="00B761E8" w:rsidRPr="00A242F5">
        <w:rPr>
          <w:sz w:val="28"/>
          <w:szCs w:val="28"/>
        </w:rPr>
        <w:t>промышленного</w:t>
      </w:r>
      <w:r w:rsidRPr="00A242F5">
        <w:rPr>
          <w:sz w:val="28"/>
          <w:szCs w:val="28"/>
        </w:rPr>
        <w:t xml:space="preserve"> комплекса (кластера);</w:t>
      </w:r>
    </w:p>
    <w:p w:rsidR="00594657" w:rsidRPr="00A242F5" w:rsidRDefault="00594657" w:rsidP="00594657">
      <w:pPr>
        <w:pStyle w:val="a7"/>
        <w:jc w:val="both"/>
        <w:rPr>
          <w:sz w:val="28"/>
          <w:szCs w:val="28"/>
        </w:rPr>
      </w:pPr>
      <w:r w:rsidRPr="00A242F5">
        <w:rPr>
          <w:sz w:val="28"/>
          <w:szCs w:val="28"/>
        </w:rPr>
        <w:t>- популяризаци</w:t>
      </w:r>
      <w:r w:rsidR="007E483E" w:rsidRPr="00A242F5">
        <w:rPr>
          <w:sz w:val="28"/>
          <w:szCs w:val="28"/>
        </w:rPr>
        <w:t>и</w:t>
      </w:r>
      <w:r w:rsidRPr="00A242F5">
        <w:rPr>
          <w:sz w:val="28"/>
          <w:szCs w:val="28"/>
        </w:rPr>
        <w:t xml:space="preserve"> морской деятельности в целях повышения престижа морских профессий и создания положительного фона в обществе.</w:t>
      </w:r>
    </w:p>
    <w:p w:rsidR="00594657" w:rsidRPr="00A242F5" w:rsidRDefault="00594657" w:rsidP="00594657">
      <w:pPr>
        <w:pStyle w:val="a7"/>
        <w:jc w:val="both"/>
        <w:rPr>
          <w:sz w:val="28"/>
          <w:szCs w:val="28"/>
        </w:rPr>
      </w:pPr>
      <w:r w:rsidRPr="00A242F5">
        <w:rPr>
          <w:sz w:val="28"/>
          <w:szCs w:val="28"/>
        </w:rPr>
        <w:t xml:space="preserve">Главной задачей первого этапа является преобразование </w:t>
      </w:r>
      <w:r w:rsidR="00913DC3" w:rsidRPr="00A242F5">
        <w:rPr>
          <w:sz w:val="28"/>
          <w:szCs w:val="28"/>
        </w:rPr>
        <w:t>РПК</w:t>
      </w:r>
      <w:r w:rsidRPr="00A242F5">
        <w:rPr>
          <w:sz w:val="28"/>
          <w:szCs w:val="28"/>
        </w:rPr>
        <w:t xml:space="preserve"> в высоко конкурентн</w:t>
      </w:r>
      <w:r w:rsidR="005B6042" w:rsidRPr="00A242F5">
        <w:rPr>
          <w:sz w:val="28"/>
          <w:szCs w:val="28"/>
        </w:rPr>
        <w:t>ый</w:t>
      </w:r>
      <w:r w:rsidRPr="00A242F5">
        <w:rPr>
          <w:sz w:val="28"/>
          <w:szCs w:val="28"/>
        </w:rPr>
        <w:t>, технологически, экономически и организационно превосходящ</w:t>
      </w:r>
      <w:r w:rsidR="005B6042" w:rsidRPr="00A242F5">
        <w:rPr>
          <w:sz w:val="28"/>
          <w:szCs w:val="28"/>
        </w:rPr>
        <w:t>ий</w:t>
      </w:r>
      <w:r w:rsidRPr="00A242F5">
        <w:rPr>
          <w:sz w:val="28"/>
          <w:szCs w:val="28"/>
        </w:rPr>
        <w:t xml:space="preserve"> уровень развития </w:t>
      </w:r>
      <w:r w:rsidR="005B6042" w:rsidRPr="00A242F5">
        <w:rPr>
          <w:sz w:val="28"/>
          <w:szCs w:val="28"/>
        </w:rPr>
        <w:t>комплексов</w:t>
      </w:r>
      <w:r w:rsidRPr="00A242F5">
        <w:rPr>
          <w:sz w:val="28"/>
          <w:szCs w:val="28"/>
        </w:rPr>
        <w:t xml:space="preserve"> ведущих стран</w:t>
      </w:r>
      <w:r w:rsidR="005B6042" w:rsidRPr="00A242F5">
        <w:rPr>
          <w:sz w:val="28"/>
          <w:szCs w:val="28"/>
        </w:rPr>
        <w:t>-</w:t>
      </w:r>
      <w:r w:rsidRPr="00A242F5">
        <w:rPr>
          <w:sz w:val="28"/>
          <w:szCs w:val="28"/>
        </w:rPr>
        <w:t xml:space="preserve">экспортеров рыбы. </w:t>
      </w:r>
    </w:p>
    <w:p w:rsidR="00681188" w:rsidRPr="00A242F5" w:rsidRDefault="00681188" w:rsidP="00681188">
      <w:pPr>
        <w:ind w:firstLine="709"/>
        <w:jc w:val="both"/>
        <w:rPr>
          <w:sz w:val="28"/>
          <w:szCs w:val="28"/>
        </w:rPr>
      </w:pPr>
      <w:r w:rsidRPr="00A242F5">
        <w:rPr>
          <w:b/>
          <w:sz w:val="28"/>
          <w:szCs w:val="28"/>
        </w:rPr>
        <w:t xml:space="preserve">На втором </w:t>
      </w:r>
      <w:r w:rsidR="00067F6C" w:rsidRPr="00A242F5">
        <w:rPr>
          <w:b/>
          <w:sz w:val="28"/>
          <w:szCs w:val="28"/>
        </w:rPr>
        <w:t xml:space="preserve">этапе </w:t>
      </w:r>
      <w:r w:rsidRPr="00A242F5">
        <w:rPr>
          <w:b/>
          <w:sz w:val="28"/>
          <w:szCs w:val="28"/>
        </w:rPr>
        <w:t>(до 2020 </w:t>
      </w:r>
      <w:r w:rsidR="006647FE" w:rsidRPr="00A242F5">
        <w:rPr>
          <w:b/>
          <w:sz w:val="28"/>
          <w:szCs w:val="28"/>
        </w:rPr>
        <w:t>года</w:t>
      </w:r>
      <w:r w:rsidRPr="00A242F5">
        <w:rPr>
          <w:b/>
          <w:sz w:val="28"/>
          <w:szCs w:val="28"/>
        </w:rPr>
        <w:t>)</w:t>
      </w:r>
      <w:r w:rsidRPr="00A242F5">
        <w:rPr>
          <w:sz w:val="28"/>
          <w:szCs w:val="28"/>
        </w:rPr>
        <w:t xml:space="preserve"> - переход на инновационную траекторию устойчивого развития регионального рыбо</w:t>
      </w:r>
      <w:r w:rsidR="00B761E8" w:rsidRPr="00A242F5">
        <w:rPr>
          <w:sz w:val="28"/>
          <w:szCs w:val="28"/>
        </w:rPr>
        <w:t>промышленного</w:t>
      </w:r>
      <w:r w:rsidRPr="00A242F5">
        <w:rPr>
          <w:sz w:val="28"/>
          <w:szCs w:val="28"/>
        </w:rPr>
        <w:t xml:space="preserve"> комплекса и превращени</w:t>
      </w:r>
      <w:r w:rsidR="00557CF6" w:rsidRPr="00A242F5">
        <w:rPr>
          <w:sz w:val="28"/>
          <w:szCs w:val="28"/>
        </w:rPr>
        <w:t>е</w:t>
      </w:r>
      <w:r w:rsidRPr="00A242F5">
        <w:rPr>
          <w:sz w:val="28"/>
          <w:szCs w:val="28"/>
        </w:rPr>
        <w:t xml:space="preserve"> морепользования в основной фактор социально-экономического роста Камчатского края. </w:t>
      </w:r>
      <w:r w:rsidR="009844E5" w:rsidRPr="00A242F5">
        <w:rPr>
          <w:sz w:val="28"/>
          <w:szCs w:val="28"/>
        </w:rPr>
        <w:t>Это этап  динамичного развития.</w:t>
      </w:r>
    </w:p>
    <w:p w:rsidR="00003101" w:rsidRPr="00A242F5" w:rsidRDefault="00422280" w:rsidP="00003101">
      <w:pPr>
        <w:pStyle w:val="a7"/>
        <w:jc w:val="both"/>
        <w:rPr>
          <w:sz w:val="28"/>
          <w:szCs w:val="28"/>
        </w:rPr>
      </w:pPr>
      <w:r w:rsidRPr="00A242F5">
        <w:rPr>
          <w:sz w:val="28"/>
          <w:szCs w:val="28"/>
        </w:rPr>
        <w:t>Прогнозируется</w:t>
      </w:r>
      <w:r w:rsidR="00003101" w:rsidRPr="00A242F5">
        <w:rPr>
          <w:sz w:val="28"/>
          <w:szCs w:val="28"/>
        </w:rPr>
        <w:t xml:space="preserve"> динамичный подъем </w:t>
      </w:r>
      <w:r w:rsidR="00913DC3" w:rsidRPr="00A242F5">
        <w:rPr>
          <w:sz w:val="28"/>
          <w:szCs w:val="28"/>
        </w:rPr>
        <w:t>РПК</w:t>
      </w:r>
      <w:r w:rsidR="00003101" w:rsidRPr="00A242F5">
        <w:rPr>
          <w:sz w:val="28"/>
          <w:szCs w:val="28"/>
        </w:rPr>
        <w:t xml:space="preserve"> Камчатского края, отдача от инвестиций вложенных на первом этапе. Для него будут характерны высокие темпы развития и следующие результаты:</w:t>
      </w:r>
    </w:p>
    <w:p w:rsidR="00003101" w:rsidRPr="00A242F5" w:rsidRDefault="00003101" w:rsidP="00003101">
      <w:pPr>
        <w:pStyle w:val="a7"/>
        <w:jc w:val="both"/>
        <w:rPr>
          <w:sz w:val="28"/>
          <w:szCs w:val="28"/>
        </w:rPr>
      </w:pPr>
      <w:r w:rsidRPr="00A242F5">
        <w:rPr>
          <w:sz w:val="28"/>
          <w:szCs w:val="28"/>
        </w:rPr>
        <w:t>- средние темпы роста чистой  прибыли  будут не  менее  20-30% в год, с каждым годом увеличиваясь за счет выхода на новые рынки, поставок конечной продукции, вместо сырца, сокращения затрат и общей синергии рыночных  факторов</w:t>
      </w:r>
      <w:r w:rsidR="00381A01" w:rsidRPr="00A242F5">
        <w:rPr>
          <w:sz w:val="28"/>
          <w:szCs w:val="28"/>
        </w:rPr>
        <w:t>;</w:t>
      </w:r>
      <w:r w:rsidRPr="00A242F5">
        <w:rPr>
          <w:sz w:val="28"/>
          <w:szCs w:val="28"/>
        </w:rPr>
        <w:t xml:space="preserve"> </w:t>
      </w:r>
    </w:p>
    <w:p w:rsidR="00003101" w:rsidRPr="00A242F5" w:rsidRDefault="00003101" w:rsidP="00003101">
      <w:pPr>
        <w:pStyle w:val="a7"/>
        <w:jc w:val="both"/>
        <w:rPr>
          <w:sz w:val="28"/>
          <w:szCs w:val="28"/>
        </w:rPr>
      </w:pPr>
      <w:r w:rsidRPr="00A242F5">
        <w:rPr>
          <w:sz w:val="28"/>
          <w:szCs w:val="28"/>
        </w:rPr>
        <w:t xml:space="preserve">- производительность труда в </w:t>
      </w:r>
      <w:r w:rsidR="00913DC3" w:rsidRPr="00A242F5">
        <w:rPr>
          <w:sz w:val="28"/>
          <w:szCs w:val="28"/>
        </w:rPr>
        <w:t>РПК</w:t>
      </w:r>
      <w:r w:rsidRPr="00A242F5">
        <w:rPr>
          <w:sz w:val="28"/>
          <w:szCs w:val="28"/>
        </w:rPr>
        <w:t xml:space="preserve"> вырастет в 3- 5 раз</w:t>
      </w:r>
      <w:r w:rsidR="00381A01" w:rsidRPr="00A242F5">
        <w:rPr>
          <w:sz w:val="28"/>
          <w:szCs w:val="28"/>
        </w:rPr>
        <w:t>;</w:t>
      </w:r>
    </w:p>
    <w:p w:rsidR="00003101" w:rsidRPr="00A242F5" w:rsidRDefault="00003101" w:rsidP="00003101">
      <w:pPr>
        <w:pStyle w:val="a7"/>
        <w:jc w:val="both"/>
        <w:rPr>
          <w:sz w:val="28"/>
          <w:szCs w:val="28"/>
        </w:rPr>
      </w:pPr>
      <w:r w:rsidRPr="00A242F5">
        <w:rPr>
          <w:sz w:val="28"/>
          <w:szCs w:val="28"/>
        </w:rPr>
        <w:t>- стоимость рыбопромыслового и рыбоперерабатывающего бизнеса также будет расти ускоренными темпами, каждый год увеличиваясь не менее, чем на 30%</w:t>
      </w:r>
      <w:r w:rsidR="00381A01" w:rsidRPr="00A242F5">
        <w:rPr>
          <w:sz w:val="28"/>
          <w:szCs w:val="28"/>
        </w:rPr>
        <w:t>;</w:t>
      </w:r>
      <w:r w:rsidRPr="00A242F5">
        <w:rPr>
          <w:sz w:val="28"/>
          <w:szCs w:val="28"/>
        </w:rPr>
        <w:t xml:space="preserve"> </w:t>
      </w:r>
    </w:p>
    <w:p w:rsidR="00003101" w:rsidRPr="00A242F5" w:rsidRDefault="00003101" w:rsidP="00003101">
      <w:pPr>
        <w:pStyle w:val="a7"/>
        <w:jc w:val="both"/>
        <w:rPr>
          <w:sz w:val="28"/>
          <w:szCs w:val="28"/>
        </w:rPr>
      </w:pPr>
      <w:r w:rsidRPr="00A242F5">
        <w:rPr>
          <w:sz w:val="28"/>
          <w:szCs w:val="28"/>
        </w:rPr>
        <w:t>- Камчатский край начнет играть заметную роль на мировых рынках сбыта конечной продукции, его доля будет ежегодно увеличиваться на мировых рынках на 0,2-0,5%</w:t>
      </w:r>
      <w:r w:rsidR="00381A01" w:rsidRPr="00A242F5">
        <w:rPr>
          <w:sz w:val="28"/>
          <w:szCs w:val="28"/>
        </w:rPr>
        <w:t>;</w:t>
      </w:r>
    </w:p>
    <w:p w:rsidR="00003101" w:rsidRPr="00A242F5" w:rsidRDefault="00003101" w:rsidP="00003101">
      <w:pPr>
        <w:pStyle w:val="a7"/>
        <w:jc w:val="both"/>
        <w:rPr>
          <w:sz w:val="28"/>
          <w:szCs w:val="28"/>
        </w:rPr>
      </w:pPr>
      <w:r w:rsidRPr="00A242F5">
        <w:rPr>
          <w:sz w:val="28"/>
          <w:szCs w:val="28"/>
        </w:rPr>
        <w:t xml:space="preserve">- доходы работников </w:t>
      </w:r>
      <w:r w:rsidR="00913DC3" w:rsidRPr="00A242F5">
        <w:rPr>
          <w:sz w:val="28"/>
          <w:szCs w:val="28"/>
        </w:rPr>
        <w:t>РПК</w:t>
      </w:r>
      <w:r w:rsidRPr="00A242F5">
        <w:rPr>
          <w:sz w:val="28"/>
          <w:szCs w:val="28"/>
        </w:rPr>
        <w:t xml:space="preserve"> увеличатся в  4-5 раз и  станут самыми высокими в Камчатском крае</w:t>
      </w:r>
      <w:r w:rsidR="00381A01" w:rsidRPr="00A242F5">
        <w:rPr>
          <w:sz w:val="28"/>
          <w:szCs w:val="28"/>
        </w:rPr>
        <w:t>;</w:t>
      </w:r>
    </w:p>
    <w:p w:rsidR="00003101" w:rsidRPr="00A242F5" w:rsidRDefault="00003101" w:rsidP="00003101">
      <w:pPr>
        <w:pStyle w:val="a7"/>
        <w:jc w:val="both"/>
        <w:rPr>
          <w:sz w:val="28"/>
          <w:szCs w:val="28"/>
        </w:rPr>
      </w:pPr>
      <w:r w:rsidRPr="00A242F5">
        <w:rPr>
          <w:sz w:val="28"/>
          <w:szCs w:val="28"/>
        </w:rPr>
        <w:t xml:space="preserve">- работа в </w:t>
      </w:r>
      <w:r w:rsidR="00913DC3" w:rsidRPr="00A242F5">
        <w:rPr>
          <w:sz w:val="28"/>
          <w:szCs w:val="28"/>
        </w:rPr>
        <w:t>РПК</w:t>
      </w:r>
      <w:r w:rsidRPr="00A242F5">
        <w:rPr>
          <w:sz w:val="28"/>
          <w:szCs w:val="28"/>
        </w:rPr>
        <w:t xml:space="preserve"> Камчатского края  станет самой престижной профессией, основанной на высоком уровне автоматизации и механизации труда, высоких доходах, хороших условиях труда</w:t>
      </w:r>
      <w:r w:rsidR="00381A01" w:rsidRPr="00A242F5">
        <w:rPr>
          <w:sz w:val="28"/>
          <w:szCs w:val="28"/>
        </w:rPr>
        <w:t>;</w:t>
      </w:r>
    </w:p>
    <w:p w:rsidR="00003101" w:rsidRPr="00A242F5" w:rsidRDefault="00003101" w:rsidP="00003101">
      <w:pPr>
        <w:pStyle w:val="a7"/>
        <w:jc w:val="both"/>
        <w:rPr>
          <w:sz w:val="28"/>
          <w:szCs w:val="28"/>
        </w:rPr>
      </w:pPr>
      <w:r w:rsidRPr="00A242F5">
        <w:rPr>
          <w:sz w:val="28"/>
          <w:szCs w:val="28"/>
        </w:rPr>
        <w:t>- браконьерство станет экономически невыгодным в условиях свободной экономической зоны и более высоких доходов от поставок конечной продукции потребителям</w:t>
      </w:r>
      <w:r w:rsidR="00381A01" w:rsidRPr="00A242F5">
        <w:rPr>
          <w:sz w:val="28"/>
          <w:szCs w:val="28"/>
        </w:rPr>
        <w:t>;</w:t>
      </w:r>
    </w:p>
    <w:p w:rsidR="00003101" w:rsidRPr="00A242F5" w:rsidRDefault="00003101" w:rsidP="00003101">
      <w:pPr>
        <w:pStyle w:val="a7"/>
        <w:jc w:val="both"/>
        <w:rPr>
          <w:sz w:val="28"/>
          <w:szCs w:val="28"/>
        </w:rPr>
      </w:pPr>
      <w:r w:rsidRPr="00A242F5">
        <w:rPr>
          <w:sz w:val="28"/>
          <w:szCs w:val="28"/>
        </w:rPr>
        <w:t>-  рентабельность компаний  превысит 30%</w:t>
      </w:r>
      <w:r w:rsidR="00381A01" w:rsidRPr="00A242F5">
        <w:rPr>
          <w:sz w:val="28"/>
          <w:szCs w:val="28"/>
        </w:rPr>
        <w:t>;</w:t>
      </w:r>
    </w:p>
    <w:p w:rsidR="00003101" w:rsidRPr="00A242F5" w:rsidRDefault="00003101" w:rsidP="00003101">
      <w:pPr>
        <w:pStyle w:val="a7"/>
        <w:jc w:val="both"/>
        <w:rPr>
          <w:sz w:val="28"/>
          <w:szCs w:val="28"/>
        </w:rPr>
      </w:pPr>
      <w:r w:rsidRPr="00A242F5">
        <w:rPr>
          <w:sz w:val="28"/>
          <w:szCs w:val="28"/>
        </w:rPr>
        <w:t>-  Камчатский край станет наиболее привлекательным регионом для российских и зарубежных  инвесторов</w:t>
      </w:r>
      <w:r w:rsidR="00381A01" w:rsidRPr="00A242F5">
        <w:rPr>
          <w:sz w:val="28"/>
          <w:szCs w:val="28"/>
        </w:rPr>
        <w:t>;</w:t>
      </w:r>
    </w:p>
    <w:p w:rsidR="00003101" w:rsidRPr="00A242F5" w:rsidRDefault="00003101" w:rsidP="00003101">
      <w:pPr>
        <w:pStyle w:val="a7"/>
        <w:jc w:val="both"/>
        <w:rPr>
          <w:sz w:val="28"/>
          <w:szCs w:val="28"/>
        </w:rPr>
      </w:pPr>
      <w:r w:rsidRPr="00A242F5">
        <w:rPr>
          <w:sz w:val="28"/>
          <w:szCs w:val="28"/>
        </w:rPr>
        <w:t>-  уровень жизни населения Камчатского края также станет одним из наиболее высоких в Р</w:t>
      </w:r>
      <w:r w:rsidR="0020345F" w:rsidRPr="00A242F5">
        <w:rPr>
          <w:sz w:val="28"/>
          <w:szCs w:val="28"/>
        </w:rPr>
        <w:t xml:space="preserve">оссийской </w:t>
      </w:r>
      <w:r w:rsidRPr="00A242F5">
        <w:rPr>
          <w:sz w:val="28"/>
          <w:szCs w:val="28"/>
        </w:rPr>
        <w:t>Ф</w:t>
      </w:r>
      <w:r w:rsidR="0020345F" w:rsidRPr="00A242F5">
        <w:rPr>
          <w:sz w:val="28"/>
          <w:szCs w:val="28"/>
        </w:rPr>
        <w:t>едерации</w:t>
      </w:r>
      <w:r w:rsidRPr="00A242F5">
        <w:rPr>
          <w:sz w:val="28"/>
          <w:szCs w:val="28"/>
        </w:rPr>
        <w:t>.</w:t>
      </w:r>
    </w:p>
    <w:p w:rsidR="00003101" w:rsidRPr="00A242F5" w:rsidRDefault="00003101" w:rsidP="00003101">
      <w:pPr>
        <w:pStyle w:val="a7"/>
        <w:jc w:val="both"/>
        <w:rPr>
          <w:sz w:val="28"/>
          <w:szCs w:val="28"/>
        </w:rPr>
      </w:pPr>
      <w:r w:rsidRPr="00A242F5">
        <w:rPr>
          <w:sz w:val="28"/>
          <w:szCs w:val="28"/>
        </w:rPr>
        <w:t>Отличительная особенность этого этапа -  быстрый  рост темпов  эффективности с каждым годом, за счет выхода на новые рынки, поставок глубоко переработанной высококачественной продукции на внутренние и мировые рынки рыбной продукции, перехода на новые экономичные и высокопроизводительные технологии.</w:t>
      </w:r>
    </w:p>
    <w:p w:rsidR="00681188" w:rsidRPr="00A242F5" w:rsidRDefault="00681188" w:rsidP="00681188">
      <w:pPr>
        <w:ind w:firstLine="709"/>
        <w:jc w:val="both"/>
        <w:rPr>
          <w:sz w:val="28"/>
          <w:szCs w:val="28"/>
        </w:rPr>
      </w:pPr>
      <w:r w:rsidRPr="00A242F5">
        <w:rPr>
          <w:b/>
          <w:sz w:val="28"/>
          <w:szCs w:val="28"/>
        </w:rPr>
        <w:t xml:space="preserve">На третьем </w:t>
      </w:r>
      <w:r w:rsidR="00067F6C" w:rsidRPr="00A242F5">
        <w:rPr>
          <w:b/>
          <w:sz w:val="28"/>
          <w:szCs w:val="28"/>
        </w:rPr>
        <w:t xml:space="preserve">этапе </w:t>
      </w:r>
      <w:r w:rsidRPr="00A242F5">
        <w:rPr>
          <w:b/>
          <w:sz w:val="28"/>
          <w:szCs w:val="28"/>
        </w:rPr>
        <w:t>(до 2025 </w:t>
      </w:r>
      <w:r w:rsidR="006647FE" w:rsidRPr="00A242F5">
        <w:rPr>
          <w:b/>
          <w:sz w:val="28"/>
          <w:szCs w:val="28"/>
        </w:rPr>
        <w:t>года</w:t>
      </w:r>
      <w:r w:rsidRPr="00A242F5">
        <w:rPr>
          <w:b/>
          <w:sz w:val="28"/>
          <w:szCs w:val="28"/>
        </w:rPr>
        <w:t>)</w:t>
      </w:r>
      <w:r w:rsidRPr="00A242F5">
        <w:rPr>
          <w:sz w:val="28"/>
          <w:szCs w:val="28"/>
        </w:rPr>
        <w:t xml:space="preserve"> - активизация субрегионального и международного сотрудничества в области морской деятельности с целью формирования общего социального и экономического пространства с прилежащими регионами и диверсифицированного вхождения в общероссийскую и глобальную систему разделения труда. </w:t>
      </w:r>
      <w:r w:rsidR="00DB7BAA" w:rsidRPr="00A242F5">
        <w:rPr>
          <w:sz w:val="28"/>
          <w:szCs w:val="28"/>
        </w:rPr>
        <w:t xml:space="preserve">Переход к устойчивому росту и стабилизация развития </w:t>
      </w:r>
      <w:r w:rsidR="00913DC3" w:rsidRPr="00A242F5">
        <w:rPr>
          <w:sz w:val="28"/>
          <w:szCs w:val="28"/>
        </w:rPr>
        <w:t>РПК</w:t>
      </w:r>
      <w:r w:rsidR="00DB7BAA" w:rsidRPr="00A242F5">
        <w:rPr>
          <w:sz w:val="28"/>
          <w:szCs w:val="28"/>
        </w:rPr>
        <w:t>.</w:t>
      </w:r>
    </w:p>
    <w:p w:rsidR="00681188" w:rsidRPr="00A242F5" w:rsidRDefault="00681188" w:rsidP="003378A0">
      <w:pPr>
        <w:ind w:firstLine="709"/>
        <w:jc w:val="both"/>
        <w:rPr>
          <w:sz w:val="28"/>
          <w:szCs w:val="28"/>
        </w:rPr>
      </w:pPr>
      <w:r w:rsidRPr="00A242F5">
        <w:rPr>
          <w:sz w:val="28"/>
          <w:szCs w:val="28"/>
        </w:rPr>
        <w:t xml:space="preserve">В стратегической перспективе перманентно и последовательно необходимо: </w:t>
      </w:r>
    </w:p>
    <w:p w:rsidR="00681188" w:rsidRPr="00A242F5" w:rsidRDefault="00681188" w:rsidP="003378A0">
      <w:pPr>
        <w:numPr>
          <w:ilvl w:val="0"/>
          <w:numId w:val="33"/>
        </w:numPr>
        <w:ind w:left="0" w:firstLine="709"/>
        <w:jc w:val="both"/>
        <w:rPr>
          <w:sz w:val="28"/>
          <w:szCs w:val="28"/>
        </w:rPr>
      </w:pPr>
      <w:r w:rsidRPr="00A242F5">
        <w:rPr>
          <w:sz w:val="28"/>
          <w:szCs w:val="28"/>
        </w:rPr>
        <w:t xml:space="preserve">совершенствование эффективности и качества регулирования морской деятельности Камчатского края; </w:t>
      </w:r>
    </w:p>
    <w:p w:rsidR="00681188" w:rsidRPr="00A242F5" w:rsidRDefault="00681188" w:rsidP="003378A0">
      <w:pPr>
        <w:numPr>
          <w:ilvl w:val="0"/>
          <w:numId w:val="33"/>
        </w:numPr>
        <w:ind w:left="0" w:firstLine="709"/>
        <w:jc w:val="both"/>
        <w:rPr>
          <w:sz w:val="28"/>
          <w:szCs w:val="28"/>
        </w:rPr>
      </w:pPr>
      <w:r w:rsidRPr="00A242F5">
        <w:rPr>
          <w:sz w:val="28"/>
          <w:szCs w:val="28"/>
        </w:rPr>
        <w:t xml:space="preserve">повышение инвестиционной привлекательности и совершенствование инновационных механизмов организации морепользования, включая внедрение технологических, организационных и институциональных нововведений, диверсификацию источников финансирования комплексных инвестиционных проектов и т.д.; </w:t>
      </w:r>
    </w:p>
    <w:p w:rsidR="00681188" w:rsidRPr="00A242F5" w:rsidRDefault="00681188" w:rsidP="003378A0">
      <w:pPr>
        <w:numPr>
          <w:ilvl w:val="0"/>
          <w:numId w:val="33"/>
        </w:numPr>
        <w:ind w:left="0" w:firstLine="709"/>
        <w:jc w:val="both"/>
        <w:rPr>
          <w:sz w:val="28"/>
          <w:szCs w:val="28"/>
        </w:rPr>
      </w:pPr>
      <w:r w:rsidRPr="00A242F5">
        <w:rPr>
          <w:sz w:val="28"/>
          <w:szCs w:val="28"/>
        </w:rPr>
        <w:t xml:space="preserve">повышение социальной мотивации к развитию морской деятельности и участию в морепользовании. </w:t>
      </w:r>
    </w:p>
    <w:p w:rsidR="00133DAD" w:rsidRPr="00A242F5" w:rsidRDefault="00913DC3" w:rsidP="00941022">
      <w:pPr>
        <w:ind w:firstLine="720"/>
        <w:jc w:val="both"/>
        <w:rPr>
          <w:sz w:val="28"/>
          <w:szCs w:val="28"/>
        </w:rPr>
      </w:pPr>
      <w:r w:rsidRPr="00A242F5">
        <w:rPr>
          <w:sz w:val="28"/>
          <w:szCs w:val="28"/>
        </w:rPr>
        <w:t>РПК</w:t>
      </w:r>
      <w:r w:rsidR="00133DAD" w:rsidRPr="00A242F5">
        <w:rPr>
          <w:sz w:val="28"/>
          <w:szCs w:val="28"/>
        </w:rPr>
        <w:t xml:space="preserve"> станет саморегулирующим и высокоэффективным рыночным механизмом, одн</w:t>
      </w:r>
      <w:r w:rsidR="009C214A" w:rsidRPr="00A242F5">
        <w:rPr>
          <w:sz w:val="28"/>
          <w:szCs w:val="28"/>
        </w:rPr>
        <w:t>им</w:t>
      </w:r>
      <w:r w:rsidR="00133DAD" w:rsidRPr="00A242F5">
        <w:rPr>
          <w:sz w:val="28"/>
          <w:szCs w:val="28"/>
        </w:rPr>
        <w:t xml:space="preserve"> из наиболее конкурентоспособных среди </w:t>
      </w:r>
      <w:r w:rsidRPr="00A242F5">
        <w:rPr>
          <w:sz w:val="28"/>
          <w:szCs w:val="28"/>
        </w:rPr>
        <w:t>РПК</w:t>
      </w:r>
      <w:r w:rsidR="00133DAD" w:rsidRPr="00A242F5">
        <w:rPr>
          <w:sz w:val="28"/>
          <w:szCs w:val="28"/>
        </w:rPr>
        <w:t xml:space="preserve"> других стран. От динамичного подъема </w:t>
      </w:r>
      <w:r w:rsidRPr="00A242F5">
        <w:rPr>
          <w:sz w:val="28"/>
          <w:szCs w:val="28"/>
        </w:rPr>
        <w:t>РПК</w:t>
      </w:r>
      <w:r w:rsidR="00133DAD" w:rsidRPr="00A242F5">
        <w:rPr>
          <w:sz w:val="28"/>
          <w:szCs w:val="28"/>
        </w:rPr>
        <w:t xml:space="preserve"> перейдет к устойчивому росту со стабилизацией  темпов развития и  всех рыночных процессов: </w:t>
      </w:r>
    </w:p>
    <w:p w:rsidR="00133DAD" w:rsidRPr="00A242F5" w:rsidRDefault="00687A13" w:rsidP="00133DAD">
      <w:pPr>
        <w:pStyle w:val="a7"/>
        <w:rPr>
          <w:sz w:val="28"/>
          <w:szCs w:val="28"/>
        </w:rPr>
      </w:pPr>
      <w:r w:rsidRPr="00A242F5">
        <w:rPr>
          <w:sz w:val="28"/>
          <w:szCs w:val="28"/>
        </w:rPr>
        <w:t xml:space="preserve">- </w:t>
      </w:r>
      <w:r w:rsidR="00133DAD" w:rsidRPr="00A242F5">
        <w:rPr>
          <w:sz w:val="28"/>
          <w:szCs w:val="28"/>
        </w:rPr>
        <w:t>темпы роста чистой прибыли составят 7-10%  в год</w:t>
      </w:r>
      <w:r w:rsidR="00A259B9" w:rsidRPr="00A242F5">
        <w:rPr>
          <w:sz w:val="28"/>
          <w:szCs w:val="28"/>
        </w:rPr>
        <w:t>;</w:t>
      </w:r>
    </w:p>
    <w:p w:rsidR="00133DAD" w:rsidRPr="00A242F5" w:rsidRDefault="00687A13" w:rsidP="00133DAD">
      <w:pPr>
        <w:pStyle w:val="a7"/>
        <w:rPr>
          <w:sz w:val="28"/>
          <w:szCs w:val="28"/>
        </w:rPr>
      </w:pPr>
      <w:r w:rsidRPr="00A242F5">
        <w:rPr>
          <w:sz w:val="28"/>
          <w:szCs w:val="28"/>
        </w:rPr>
        <w:t xml:space="preserve">- </w:t>
      </w:r>
      <w:r w:rsidR="00133DAD" w:rsidRPr="00A242F5">
        <w:rPr>
          <w:sz w:val="28"/>
          <w:szCs w:val="28"/>
        </w:rPr>
        <w:t>рост производительности труда будет составлять 15- 20% в год</w:t>
      </w:r>
      <w:r w:rsidR="00A259B9" w:rsidRPr="00A242F5">
        <w:rPr>
          <w:sz w:val="28"/>
          <w:szCs w:val="28"/>
        </w:rPr>
        <w:t>;</w:t>
      </w:r>
    </w:p>
    <w:p w:rsidR="00133DAD" w:rsidRPr="00A242F5" w:rsidRDefault="00687A13" w:rsidP="00133DAD">
      <w:pPr>
        <w:pStyle w:val="a7"/>
        <w:rPr>
          <w:sz w:val="28"/>
          <w:szCs w:val="28"/>
        </w:rPr>
      </w:pPr>
      <w:r w:rsidRPr="00A242F5">
        <w:rPr>
          <w:sz w:val="28"/>
          <w:szCs w:val="28"/>
        </w:rPr>
        <w:t xml:space="preserve">- </w:t>
      </w:r>
      <w:r w:rsidR="00133DAD" w:rsidRPr="00A242F5">
        <w:rPr>
          <w:sz w:val="28"/>
          <w:szCs w:val="28"/>
        </w:rPr>
        <w:t>доходы работников будут увелич</w:t>
      </w:r>
      <w:r w:rsidRPr="00A242F5">
        <w:rPr>
          <w:sz w:val="28"/>
          <w:szCs w:val="28"/>
        </w:rPr>
        <w:t>ива</w:t>
      </w:r>
      <w:r w:rsidR="00133DAD" w:rsidRPr="00A242F5">
        <w:rPr>
          <w:sz w:val="28"/>
          <w:szCs w:val="28"/>
        </w:rPr>
        <w:t>т</w:t>
      </w:r>
      <w:r w:rsidRPr="00A242F5">
        <w:rPr>
          <w:sz w:val="28"/>
          <w:szCs w:val="28"/>
        </w:rPr>
        <w:t>ь</w:t>
      </w:r>
      <w:r w:rsidR="00133DAD" w:rsidRPr="00A242F5">
        <w:rPr>
          <w:sz w:val="28"/>
          <w:szCs w:val="28"/>
        </w:rPr>
        <w:t>ся ежегодно на 20% в год</w:t>
      </w:r>
      <w:r w:rsidR="00A259B9" w:rsidRPr="00A242F5">
        <w:rPr>
          <w:sz w:val="28"/>
          <w:szCs w:val="28"/>
        </w:rPr>
        <w:t>;</w:t>
      </w:r>
    </w:p>
    <w:p w:rsidR="00133DAD" w:rsidRPr="00A242F5" w:rsidRDefault="00687A13" w:rsidP="00133DAD">
      <w:pPr>
        <w:pStyle w:val="a7"/>
        <w:rPr>
          <w:sz w:val="28"/>
          <w:szCs w:val="28"/>
        </w:rPr>
      </w:pPr>
      <w:r w:rsidRPr="00A242F5">
        <w:rPr>
          <w:sz w:val="28"/>
          <w:szCs w:val="28"/>
        </w:rPr>
        <w:t xml:space="preserve">- </w:t>
      </w:r>
      <w:r w:rsidR="00133DAD" w:rsidRPr="00A242F5">
        <w:rPr>
          <w:sz w:val="28"/>
          <w:szCs w:val="28"/>
        </w:rPr>
        <w:t>рост доли мирового рынка на 0,2-0,5%, ежегодно</w:t>
      </w:r>
      <w:r w:rsidRPr="00A242F5">
        <w:rPr>
          <w:sz w:val="28"/>
          <w:szCs w:val="28"/>
        </w:rPr>
        <w:t>.</w:t>
      </w:r>
    </w:p>
    <w:p w:rsidR="00133DAD" w:rsidRPr="00A242F5" w:rsidRDefault="00133DAD" w:rsidP="00133DAD">
      <w:pPr>
        <w:pStyle w:val="a7"/>
        <w:jc w:val="both"/>
        <w:rPr>
          <w:sz w:val="28"/>
          <w:szCs w:val="28"/>
        </w:rPr>
      </w:pPr>
      <w:r w:rsidRPr="00A242F5">
        <w:rPr>
          <w:sz w:val="28"/>
          <w:szCs w:val="28"/>
        </w:rPr>
        <w:t xml:space="preserve">На этом этапе </w:t>
      </w:r>
      <w:r w:rsidR="00913DC3" w:rsidRPr="00A242F5">
        <w:rPr>
          <w:sz w:val="28"/>
          <w:szCs w:val="28"/>
        </w:rPr>
        <w:t>РПК</w:t>
      </w:r>
      <w:r w:rsidRPr="00A242F5">
        <w:rPr>
          <w:sz w:val="28"/>
          <w:szCs w:val="28"/>
        </w:rPr>
        <w:t xml:space="preserve"> станет полностью самоокупаемой, инвестиционно </w:t>
      </w:r>
      <w:r w:rsidR="00A259B9" w:rsidRPr="00A242F5">
        <w:rPr>
          <w:sz w:val="28"/>
          <w:szCs w:val="28"/>
        </w:rPr>
        <w:t>-</w:t>
      </w:r>
      <w:r w:rsidRPr="00A242F5">
        <w:rPr>
          <w:sz w:val="28"/>
          <w:szCs w:val="28"/>
        </w:rPr>
        <w:t>привлекательной, устойчивой к колебаниям мировых рынков системой, обладающей собственными мощными логистическими и сбытовыми сетями, мощной, непрерывно обновляемой инфраструктурой.</w:t>
      </w:r>
    </w:p>
    <w:p w:rsidR="00F22D24" w:rsidRPr="00A242F5" w:rsidRDefault="00F22D24" w:rsidP="000864C4">
      <w:pPr>
        <w:tabs>
          <w:tab w:val="left" w:pos="709"/>
        </w:tabs>
        <w:ind w:firstLine="720"/>
        <w:jc w:val="both"/>
        <w:rPr>
          <w:sz w:val="28"/>
          <w:szCs w:val="28"/>
        </w:rPr>
      </w:pPr>
      <w:r w:rsidRPr="00A242F5">
        <w:rPr>
          <w:sz w:val="28"/>
          <w:szCs w:val="28"/>
        </w:rPr>
        <w:t>Реализация проектов позволит интенсифицировать социально-экономическое развитие Камчатского края, будет способствовать увеличению благосостояния населения, росту занятости и подъему промышленного производства морехозяйственного комплекса.</w:t>
      </w:r>
    </w:p>
    <w:p w:rsidR="006632CA" w:rsidRPr="00A242F5" w:rsidRDefault="006632CA" w:rsidP="006632CA">
      <w:pPr>
        <w:pStyle w:val="a7"/>
        <w:jc w:val="both"/>
        <w:rPr>
          <w:sz w:val="28"/>
          <w:szCs w:val="28"/>
        </w:rPr>
      </w:pPr>
      <w:r w:rsidRPr="00A242F5">
        <w:rPr>
          <w:sz w:val="28"/>
          <w:szCs w:val="28"/>
        </w:rPr>
        <w:t>В целом будет происходить совершенствование инфраструктуры морского транспорта, модернизация существующих и ввод в действие новых портовых мощностей, в том числе развитие международных транспортных коридоров, включая Севморпуть. С целью надежной защиты национальных интересов на этой стратегической транспортной магистрали России будет обеспечена централизация ее государственного управления.</w:t>
      </w:r>
    </w:p>
    <w:p w:rsidR="00133DAD" w:rsidRPr="00A242F5" w:rsidRDefault="00133DAD" w:rsidP="00133DAD">
      <w:pPr>
        <w:pStyle w:val="a7"/>
        <w:jc w:val="both"/>
        <w:rPr>
          <w:sz w:val="28"/>
          <w:szCs w:val="28"/>
        </w:rPr>
      </w:pPr>
      <w:r w:rsidRPr="00A242F5">
        <w:rPr>
          <w:sz w:val="28"/>
          <w:szCs w:val="28"/>
        </w:rPr>
        <w:t>Уровень жизни и доходы  населения Камчатского края, при условии полной реализации пакета стратегических мер, достигнут</w:t>
      </w:r>
      <w:r w:rsidR="00A75EFF" w:rsidRPr="00A242F5">
        <w:rPr>
          <w:sz w:val="28"/>
          <w:szCs w:val="28"/>
        </w:rPr>
        <w:t xml:space="preserve"> </w:t>
      </w:r>
      <w:r w:rsidRPr="00A242F5">
        <w:rPr>
          <w:sz w:val="28"/>
          <w:szCs w:val="28"/>
        </w:rPr>
        <w:t xml:space="preserve">уровня жизни населения таких высокоразвитых стран как Норвегия, США,  Швеция.  </w:t>
      </w:r>
    </w:p>
    <w:p w:rsidR="0080210E" w:rsidRPr="00A242F5" w:rsidRDefault="0080210E" w:rsidP="00133DAD">
      <w:pPr>
        <w:pStyle w:val="a7"/>
        <w:jc w:val="both"/>
        <w:rPr>
          <w:sz w:val="28"/>
          <w:szCs w:val="28"/>
        </w:rPr>
      </w:pPr>
    </w:p>
    <w:p w:rsidR="004D1A44" w:rsidRPr="00A242F5" w:rsidRDefault="0080210E" w:rsidP="0080210E">
      <w:pPr>
        <w:ind w:firstLine="709"/>
        <w:jc w:val="both"/>
        <w:rPr>
          <w:b/>
          <w:sz w:val="28"/>
          <w:szCs w:val="28"/>
        </w:rPr>
      </w:pPr>
      <w:r w:rsidRPr="00A242F5">
        <w:rPr>
          <w:b/>
          <w:sz w:val="28"/>
          <w:szCs w:val="28"/>
        </w:rPr>
        <w:t>Механизм реализации Стратегии</w:t>
      </w:r>
      <w:r w:rsidR="004D1A44" w:rsidRPr="00A242F5">
        <w:rPr>
          <w:b/>
          <w:sz w:val="28"/>
          <w:szCs w:val="28"/>
        </w:rPr>
        <w:t>.</w:t>
      </w:r>
    </w:p>
    <w:p w:rsidR="004D1A44" w:rsidRPr="00A242F5" w:rsidRDefault="004D1A44" w:rsidP="004D1A44">
      <w:pPr>
        <w:ind w:firstLine="720"/>
        <w:rPr>
          <w:sz w:val="28"/>
          <w:szCs w:val="28"/>
        </w:rPr>
      </w:pPr>
      <w:r w:rsidRPr="00A242F5">
        <w:rPr>
          <w:sz w:val="28"/>
          <w:szCs w:val="28"/>
        </w:rPr>
        <w:t>Реализация Стратегии предполагает:</w:t>
      </w:r>
    </w:p>
    <w:p w:rsidR="004D1A44" w:rsidRPr="00A242F5" w:rsidRDefault="004D1A44" w:rsidP="004D1A44">
      <w:pPr>
        <w:ind w:firstLine="720"/>
        <w:jc w:val="both"/>
        <w:rPr>
          <w:sz w:val="28"/>
          <w:szCs w:val="28"/>
        </w:rPr>
      </w:pPr>
      <w:r w:rsidRPr="00A242F5">
        <w:rPr>
          <w:sz w:val="28"/>
          <w:szCs w:val="28"/>
        </w:rPr>
        <w:t>- координацию  на  федеральном,  региональном   и   муниципальном уровнях  действий,  направленных на обеспечение устойчивого развития рыбного хозяйства Российской Федерации;</w:t>
      </w:r>
    </w:p>
    <w:p w:rsidR="004D1A44" w:rsidRPr="00A242F5" w:rsidRDefault="004D1A44" w:rsidP="004D1A44">
      <w:pPr>
        <w:ind w:firstLine="720"/>
        <w:jc w:val="both"/>
        <w:rPr>
          <w:sz w:val="28"/>
          <w:szCs w:val="28"/>
        </w:rPr>
      </w:pPr>
      <w:r w:rsidRPr="00A242F5">
        <w:rPr>
          <w:sz w:val="28"/>
          <w:szCs w:val="28"/>
        </w:rPr>
        <w:t>- реализацию мероприятий, направленных на решение основных задач, сформулированных в Стратегии.</w:t>
      </w:r>
    </w:p>
    <w:p w:rsidR="0080210E" w:rsidRPr="00A242F5" w:rsidRDefault="002848DF" w:rsidP="002848DF">
      <w:pPr>
        <w:ind w:firstLine="720"/>
        <w:jc w:val="both"/>
        <w:rPr>
          <w:sz w:val="28"/>
          <w:szCs w:val="28"/>
        </w:rPr>
      </w:pPr>
      <w:r w:rsidRPr="00A242F5">
        <w:rPr>
          <w:sz w:val="28"/>
          <w:szCs w:val="28"/>
        </w:rPr>
        <w:t xml:space="preserve">Механизм реализации Стратегии </w:t>
      </w:r>
      <w:r w:rsidR="0080210E" w:rsidRPr="00A242F5">
        <w:rPr>
          <w:sz w:val="28"/>
          <w:szCs w:val="28"/>
        </w:rPr>
        <w:t>предусматривает использование всех средств и методов государственного воздействия: нормативно-правового регулирования, административных мер, прямых и непрямых методов бюджетной поддержки, механизмов организационной, правовой и информационной поддержки. Для достижения заявленных программных целей будут использоваться:</w:t>
      </w:r>
    </w:p>
    <w:p w:rsidR="0080210E" w:rsidRPr="00A242F5" w:rsidRDefault="0080210E" w:rsidP="0080210E">
      <w:pPr>
        <w:numPr>
          <w:ilvl w:val="0"/>
          <w:numId w:val="35"/>
        </w:numPr>
        <w:jc w:val="both"/>
        <w:rPr>
          <w:sz w:val="28"/>
          <w:szCs w:val="28"/>
        </w:rPr>
      </w:pPr>
      <w:r w:rsidRPr="00A242F5">
        <w:rPr>
          <w:sz w:val="28"/>
          <w:szCs w:val="28"/>
        </w:rPr>
        <w:t>федеральные и краевые целевые программы;</w:t>
      </w:r>
    </w:p>
    <w:p w:rsidR="0080210E" w:rsidRPr="00A242F5" w:rsidRDefault="0080210E" w:rsidP="0080210E">
      <w:pPr>
        <w:numPr>
          <w:ilvl w:val="0"/>
          <w:numId w:val="35"/>
        </w:numPr>
        <w:jc w:val="both"/>
        <w:rPr>
          <w:sz w:val="28"/>
          <w:szCs w:val="28"/>
        </w:rPr>
      </w:pPr>
      <w:r w:rsidRPr="00A242F5">
        <w:rPr>
          <w:sz w:val="28"/>
          <w:szCs w:val="28"/>
        </w:rPr>
        <w:t>финансово-кредитные механизмы;</w:t>
      </w:r>
    </w:p>
    <w:p w:rsidR="0080210E" w:rsidRPr="00A242F5" w:rsidRDefault="0080210E" w:rsidP="0080210E">
      <w:pPr>
        <w:numPr>
          <w:ilvl w:val="0"/>
          <w:numId w:val="35"/>
        </w:numPr>
        <w:jc w:val="both"/>
        <w:rPr>
          <w:sz w:val="28"/>
          <w:szCs w:val="28"/>
        </w:rPr>
      </w:pPr>
      <w:r w:rsidRPr="00A242F5">
        <w:rPr>
          <w:sz w:val="28"/>
          <w:szCs w:val="28"/>
        </w:rPr>
        <w:t>система государственного и муниципального заказа;</w:t>
      </w:r>
    </w:p>
    <w:p w:rsidR="0080210E" w:rsidRPr="00A242F5" w:rsidRDefault="0080210E" w:rsidP="0080210E">
      <w:pPr>
        <w:numPr>
          <w:ilvl w:val="0"/>
          <w:numId w:val="35"/>
        </w:numPr>
        <w:jc w:val="both"/>
        <w:rPr>
          <w:sz w:val="28"/>
          <w:szCs w:val="28"/>
        </w:rPr>
      </w:pPr>
      <w:r w:rsidRPr="00A242F5">
        <w:rPr>
          <w:sz w:val="28"/>
          <w:szCs w:val="28"/>
        </w:rPr>
        <w:t>механизмы налогового и инвестиционного регулирования;</w:t>
      </w:r>
    </w:p>
    <w:p w:rsidR="0080210E" w:rsidRPr="00A242F5" w:rsidRDefault="0080210E" w:rsidP="0080210E">
      <w:pPr>
        <w:numPr>
          <w:ilvl w:val="0"/>
          <w:numId w:val="35"/>
        </w:numPr>
        <w:jc w:val="both"/>
        <w:rPr>
          <w:sz w:val="28"/>
          <w:szCs w:val="28"/>
        </w:rPr>
      </w:pPr>
      <w:r w:rsidRPr="00A242F5">
        <w:rPr>
          <w:sz w:val="28"/>
          <w:szCs w:val="28"/>
        </w:rPr>
        <w:t>системы стимулирования предпринимательской деятельности;</w:t>
      </w:r>
    </w:p>
    <w:p w:rsidR="0080210E" w:rsidRPr="00A242F5" w:rsidRDefault="0080210E" w:rsidP="0080210E">
      <w:pPr>
        <w:numPr>
          <w:ilvl w:val="0"/>
          <w:numId w:val="35"/>
        </w:numPr>
        <w:jc w:val="both"/>
        <w:rPr>
          <w:sz w:val="28"/>
          <w:szCs w:val="28"/>
        </w:rPr>
      </w:pPr>
      <w:r w:rsidRPr="00A242F5">
        <w:rPr>
          <w:sz w:val="28"/>
          <w:szCs w:val="28"/>
        </w:rPr>
        <w:t>частно-государственное партнерство.</w:t>
      </w:r>
    </w:p>
    <w:p w:rsidR="004B2E1F" w:rsidRPr="00A242F5" w:rsidRDefault="004B2E1F" w:rsidP="002848DF">
      <w:pPr>
        <w:ind w:firstLine="720"/>
        <w:rPr>
          <w:sz w:val="28"/>
          <w:szCs w:val="28"/>
        </w:rPr>
      </w:pPr>
      <w:r w:rsidRPr="00A242F5">
        <w:rPr>
          <w:sz w:val="28"/>
          <w:szCs w:val="28"/>
        </w:rPr>
        <w:t>Система мер по реализации Стратегии предусматривает:</w:t>
      </w:r>
    </w:p>
    <w:p w:rsidR="004B2E1F" w:rsidRPr="00A242F5" w:rsidRDefault="007A7432" w:rsidP="007A7432">
      <w:pPr>
        <w:ind w:firstLine="720"/>
        <w:jc w:val="both"/>
        <w:rPr>
          <w:sz w:val="28"/>
          <w:szCs w:val="28"/>
        </w:rPr>
      </w:pPr>
      <w:r w:rsidRPr="00A242F5">
        <w:rPr>
          <w:sz w:val="28"/>
          <w:szCs w:val="28"/>
        </w:rPr>
        <w:t xml:space="preserve">- </w:t>
      </w:r>
      <w:r w:rsidR="004B2E1F" w:rsidRPr="00A242F5">
        <w:rPr>
          <w:sz w:val="28"/>
          <w:szCs w:val="28"/>
        </w:rPr>
        <w:t>включение в сводный доклад о результатах и основных  направлениях деятельности  Правительства Камчатского края на соответствующий период мероприятий, обеспечивающих реализацию Стратегии;</w:t>
      </w:r>
    </w:p>
    <w:p w:rsidR="004B2E1F" w:rsidRPr="00A242F5" w:rsidRDefault="007A7432" w:rsidP="004218D0">
      <w:pPr>
        <w:ind w:firstLine="720"/>
        <w:jc w:val="both"/>
        <w:rPr>
          <w:sz w:val="28"/>
          <w:szCs w:val="28"/>
        </w:rPr>
      </w:pPr>
      <w:r w:rsidRPr="00A242F5">
        <w:rPr>
          <w:sz w:val="28"/>
          <w:szCs w:val="28"/>
        </w:rPr>
        <w:t xml:space="preserve">- </w:t>
      </w:r>
      <w:r w:rsidR="004B2E1F" w:rsidRPr="00A242F5">
        <w:rPr>
          <w:sz w:val="28"/>
          <w:szCs w:val="28"/>
        </w:rPr>
        <w:t>разработку новых и реализацию уже принятых</w:t>
      </w:r>
      <w:r w:rsidR="00B761E8" w:rsidRPr="00A242F5">
        <w:rPr>
          <w:sz w:val="28"/>
          <w:szCs w:val="28"/>
        </w:rPr>
        <w:t xml:space="preserve"> целевых программ развития рыбопромышленного</w:t>
      </w:r>
      <w:r w:rsidR="004B2E1F" w:rsidRPr="00A242F5">
        <w:rPr>
          <w:sz w:val="28"/>
          <w:szCs w:val="28"/>
        </w:rPr>
        <w:t xml:space="preserve"> комплекса;</w:t>
      </w:r>
    </w:p>
    <w:p w:rsidR="004B2E1F" w:rsidRPr="00A242F5" w:rsidRDefault="007A7432" w:rsidP="004218D0">
      <w:pPr>
        <w:ind w:firstLine="720"/>
        <w:jc w:val="both"/>
        <w:rPr>
          <w:sz w:val="28"/>
          <w:szCs w:val="28"/>
        </w:rPr>
      </w:pPr>
      <w:r w:rsidRPr="00A242F5">
        <w:rPr>
          <w:sz w:val="28"/>
          <w:szCs w:val="28"/>
        </w:rPr>
        <w:t xml:space="preserve">- </w:t>
      </w:r>
      <w:r w:rsidR="004B2E1F" w:rsidRPr="00A242F5">
        <w:rPr>
          <w:sz w:val="28"/>
          <w:szCs w:val="28"/>
        </w:rPr>
        <w:t>формирование информационно-аналитического обеспечения системы мониторинга Стратегии.</w:t>
      </w:r>
    </w:p>
    <w:p w:rsidR="004B2E1F" w:rsidRPr="00A242F5" w:rsidRDefault="009C214A" w:rsidP="004218D0">
      <w:pPr>
        <w:ind w:firstLine="720"/>
        <w:jc w:val="both"/>
        <w:rPr>
          <w:sz w:val="28"/>
          <w:szCs w:val="28"/>
        </w:rPr>
      </w:pPr>
      <w:r w:rsidRPr="00A242F5">
        <w:rPr>
          <w:sz w:val="28"/>
          <w:szCs w:val="28"/>
        </w:rPr>
        <w:t>Развитие рыбопромышленного</w:t>
      </w:r>
      <w:r w:rsidR="004B2E1F" w:rsidRPr="00A242F5">
        <w:rPr>
          <w:sz w:val="28"/>
          <w:szCs w:val="28"/>
        </w:rPr>
        <w:t xml:space="preserve"> комплекса предполагается осуществлять за счет создания  благоприятных условий развития отрасли посредством:</w:t>
      </w:r>
    </w:p>
    <w:p w:rsidR="004B2E1F" w:rsidRPr="00A242F5" w:rsidRDefault="004B2E1F" w:rsidP="004218D0">
      <w:pPr>
        <w:ind w:firstLine="720"/>
        <w:jc w:val="both"/>
        <w:rPr>
          <w:sz w:val="28"/>
          <w:szCs w:val="28"/>
        </w:rPr>
      </w:pPr>
      <w:r w:rsidRPr="00A242F5">
        <w:rPr>
          <w:sz w:val="28"/>
          <w:szCs w:val="28"/>
        </w:rPr>
        <w:t>- обеспечения институциональных и правовых предпосылок, а также административного содействия внедрению новых форм и институтов организации морской деятельности (особые экономические зоны);</w:t>
      </w:r>
    </w:p>
    <w:p w:rsidR="004B2E1F" w:rsidRPr="00A242F5" w:rsidRDefault="004B2E1F" w:rsidP="004218D0">
      <w:pPr>
        <w:ind w:firstLine="720"/>
        <w:jc w:val="both"/>
        <w:rPr>
          <w:sz w:val="28"/>
          <w:szCs w:val="28"/>
        </w:rPr>
      </w:pPr>
      <w:r w:rsidRPr="00A242F5">
        <w:rPr>
          <w:sz w:val="28"/>
          <w:szCs w:val="28"/>
        </w:rPr>
        <w:t>- стимулирования проведения научных и ресурсных исследований водных биоресурсов;</w:t>
      </w:r>
    </w:p>
    <w:p w:rsidR="004B2E1F" w:rsidRPr="00A242F5" w:rsidRDefault="004B2E1F" w:rsidP="004218D0">
      <w:pPr>
        <w:ind w:firstLine="720"/>
        <w:jc w:val="both"/>
        <w:rPr>
          <w:sz w:val="28"/>
          <w:szCs w:val="28"/>
        </w:rPr>
      </w:pPr>
      <w:r w:rsidRPr="00A242F5">
        <w:rPr>
          <w:sz w:val="28"/>
          <w:szCs w:val="28"/>
        </w:rPr>
        <w:t xml:space="preserve">- стимулирования максимально эффективного освоения </w:t>
      </w:r>
      <w:r w:rsidR="004A7E91" w:rsidRPr="00A242F5">
        <w:rPr>
          <w:sz w:val="28"/>
          <w:szCs w:val="28"/>
        </w:rPr>
        <w:t>водных биологических ресурсов</w:t>
      </w:r>
      <w:r w:rsidRPr="00A242F5">
        <w:rPr>
          <w:sz w:val="28"/>
          <w:szCs w:val="28"/>
        </w:rPr>
        <w:t xml:space="preserve"> во внутренних водах и ИЭЗ Р</w:t>
      </w:r>
      <w:r w:rsidR="0020345F" w:rsidRPr="00A242F5">
        <w:rPr>
          <w:sz w:val="28"/>
          <w:szCs w:val="28"/>
        </w:rPr>
        <w:t xml:space="preserve">оссийской </w:t>
      </w:r>
      <w:r w:rsidRPr="00A242F5">
        <w:rPr>
          <w:sz w:val="28"/>
          <w:szCs w:val="28"/>
        </w:rPr>
        <w:t>Ф</w:t>
      </w:r>
      <w:r w:rsidR="0020345F" w:rsidRPr="00A242F5">
        <w:rPr>
          <w:sz w:val="28"/>
          <w:szCs w:val="28"/>
        </w:rPr>
        <w:t>едерации</w:t>
      </w:r>
      <w:r w:rsidRPr="00A242F5">
        <w:rPr>
          <w:sz w:val="28"/>
          <w:szCs w:val="28"/>
        </w:rPr>
        <w:t>;</w:t>
      </w:r>
    </w:p>
    <w:p w:rsidR="004B2E1F" w:rsidRPr="00A242F5" w:rsidRDefault="004B2E1F" w:rsidP="004218D0">
      <w:pPr>
        <w:ind w:firstLine="720"/>
        <w:jc w:val="both"/>
        <w:rPr>
          <w:sz w:val="28"/>
          <w:szCs w:val="28"/>
        </w:rPr>
      </w:pPr>
      <w:r w:rsidRPr="00A242F5">
        <w:rPr>
          <w:sz w:val="28"/>
          <w:szCs w:val="28"/>
        </w:rPr>
        <w:t xml:space="preserve">- оказания государственной поддержки развития прибрежного рыболовства и береговой переработки </w:t>
      </w:r>
      <w:r w:rsidR="00EB726E" w:rsidRPr="00A242F5">
        <w:rPr>
          <w:sz w:val="28"/>
          <w:szCs w:val="28"/>
        </w:rPr>
        <w:t>водных биоресурсов</w:t>
      </w:r>
      <w:r w:rsidRPr="00A242F5">
        <w:rPr>
          <w:sz w:val="28"/>
          <w:szCs w:val="28"/>
        </w:rPr>
        <w:t>;</w:t>
      </w:r>
    </w:p>
    <w:p w:rsidR="004B2E1F" w:rsidRPr="00A242F5" w:rsidRDefault="004B2E1F" w:rsidP="004218D0">
      <w:pPr>
        <w:ind w:firstLine="720"/>
        <w:jc w:val="both"/>
        <w:rPr>
          <w:sz w:val="28"/>
          <w:szCs w:val="28"/>
        </w:rPr>
      </w:pPr>
      <w:r w:rsidRPr="00A242F5">
        <w:rPr>
          <w:sz w:val="28"/>
          <w:szCs w:val="28"/>
        </w:rPr>
        <w:t>- оказания содействия в создании типовых проектов судов прибрежного и океанического лова, и их последующем строительстве;</w:t>
      </w:r>
    </w:p>
    <w:p w:rsidR="004B2E1F" w:rsidRPr="00A242F5" w:rsidRDefault="004B2E1F" w:rsidP="007A7432">
      <w:pPr>
        <w:ind w:firstLine="720"/>
        <w:jc w:val="both"/>
        <w:rPr>
          <w:sz w:val="28"/>
          <w:szCs w:val="28"/>
        </w:rPr>
      </w:pPr>
      <w:r w:rsidRPr="00A242F5">
        <w:rPr>
          <w:sz w:val="28"/>
          <w:szCs w:val="28"/>
        </w:rPr>
        <w:t>- совершенствования механизмов финансовой поддержки обновления и наращивания производственных мощностей, внедрени</w:t>
      </w:r>
      <w:r w:rsidR="0086013F" w:rsidRPr="00A242F5">
        <w:rPr>
          <w:sz w:val="28"/>
          <w:szCs w:val="28"/>
        </w:rPr>
        <w:t>я</w:t>
      </w:r>
      <w:r w:rsidRPr="00A242F5">
        <w:rPr>
          <w:sz w:val="28"/>
          <w:szCs w:val="28"/>
        </w:rPr>
        <w:t xml:space="preserve"> лизинга, продолжения субсидирования части затрат на уплату процентов по инвест</w:t>
      </w:r>
      <w:r w:rsidR="0086013F" w:rsidRPr="00A242F5">
        <w:rPr>
          <w:sz w:val="28"/>
          <w:szCs w:val="28"/>
        </w:rPr>
        <w:t xml:space="preserve">иционных </w:t>
      </w:r>
      <w:r w:rsidRPr="00A242F5">
        <w:rPr>
          <w:sz w:val="28"/>
          <w:szCs w:val="28"/>
        </w:rPr>
        <w:t xml:space="preserve">кредитам на модернизацию и обновление </w:t>
      </w:r>
      <w:r w:rsidR="0086013F" w:rsidRPr="00A242F5">
        <w:rPr>
          <w:sz w:val="28"/>
          <w:szCs w:val="28"/>
        </w:rPr>
        <w:t xml:space="preserve">рыбопромыслового </w:t>
      </w:r>
      <w:r w:rsidRPr="00A242F5">
        <w:rPr>
          <w:sz w:val="28"/>
          <w:szCs w:val="28"/>
        </w:rPr>
        <w:t xml:space="preserve">флота, </w:t>
      </w:r>
      <w:r w:rsidR="0086013F" w:rsidRPr="00A242F5">
        <w:rPr>
          <w:sz w:val="28"/>
          <w:szCs w:val="28"/>
        </w:rPr>
        <w:t xml:space="preserve">создание современных </w:t>
      </w:r>
      <w:r w:rsidRPr="00A242F5">
        <w:rPr>
          <w:sz w:val="28"/>
          <w:szCs w:val="28"/>
        </w:rPr>
        <w:t>перерабатывающих производств.</w:t>
      </w:r>
    </w:p>
    <w:p w:rsidR="0080210E" w:rsidRPr="00A242F5" w:rsidRDefault="0080210E" w:rsidP="007A7432">
      <w:pPr>
        <w:pStyle w:val="a7"/>
        <w:ind w:firstLine="720"/>
        <w:jc w:val="both"/>
        <w:rPr>
          <w:sz w:val="28"/>
          <w:szCs w:val="28"/>
        </w:rPr>
      </w:pPr>
    </w:p>
    <w:p w:rsidR="00133DAD" w:rsidRPr="00A242F5" w:rsidRDefault="00133DAD" w:rsidP="006C0E20">
      <w:pPr>
        <w:pStyle w:val="3"/>
        <w:jc w:val="both"/>
        <w:rPr>
          <w:rFonts w:ascii="Times New Roman" w:hAnsi="Times New Roman" w:cs="Times New Roman"/>
          <w:sz w:val="28"/>
          <w:szCs w:val="28"/>
        </w:rPr>
      </w:pPr>
      <w:bookmarkStart w:id="21" w:name="_Toc208052749"/>
      <w:r w:rsidRPr="00A242F5">
        <w:rPr>
          <w:rFonts w:ascii="Times New Roman" w:hAnsi="Times New Roman" w:cs="Times New Roman"/>
          <w:sz w:val="28"/>
          <w:szCs w:val="28"/>
        </w:rPr>
        <w:t>4.3.1.</w:t>
      </w:r>
      <w:r w:rsidR="007C5CA3" w:rsidRPr="00A242F5">
        <w:rPr>
          <w:rFonts w:ascii="Times New Roman" w:hAnsi="Times New Roman" w:cs="Times New Roman"/>
          <w:sz w:val="28"/>
          <w:szCs w:val="28"/>
        </w:rPr>
        <w:t xml:space="preserve"> </w:t>
      </w:r>
      <w:r w:rsidRPr="00A242F5">
        <w:rPr>
          <w:rFonts w:ascii="Times New Roman" w:hAnsi="Times New Roman" w:cs="Times New Roman"/>
          <w:sz w:val="28"/>
          <w:szCs w:val="28"/>
        </w:rPr>
        <w:t xml:space="preserve">Сводные экономические показатели реализации плана развития </w:t>
      </w:r>
      <w:r w:rsidR="006C0E20">
        <w:rPr>
          <w:rFonts w:ascii="Times New Roman" w:hAnsi="Times New Roman" w:cs="Times New Roman"/>
          <w:sz w:val="28"/>
          <w:szCs w:val="28"/>
        </w:rPr>
        <w:t xml:space="preserve">           </w:t>
      </w:r>
      <w:r w:rsidRPr="00A242F5">
        <w:rPr>
          <w:rFonts w:ascii="Times New Roman" w:hAnsi="Times New Roman" w:cs="Times New Roman"/>
          <w:sz w:val="28"/>
          <w:szCs w:val="28"/>
        </w:rPr>
        <w:t>отрасли</w:t>
      </w:r>
      <w:bookmarkEnd w:id="21"/>
      <w:r w:rsidRPr="00A242F5">
        <w:rPr>
          <w:rFonts w:ascii="Times New Roman" w:hAnsi="Times New Roman" w:cs="Times New Roman"/>
          <w:sz w:val="28"/>
          <w:szCs w:val="28"/>
        </w:rPr>
        <w:t xml:space="preserve"> </w:t>
      </w:r>
    </w:p>
    <w:p w:rsidR="00133DAD" w:rsidRPr="00A242F5" w:rsidRDefault="006C0E20" w:rsidP="00DE1073">
      <w:pPr>
        <w:shd w:val="clear" w:color="auto" w:fill="FFFFFF"/>
        <w:ind w:left="720" w:right="-81"/>
        <w:jc w:val="right"/>
        <w:rPr>
          <w:i/>
          <w:color w:val="000000"/>
          <w:spacing w:val="-8"/>
          <w:sz w:val="28"/>
          <w:szCs w:val="28"/>
        </w:rPr>
      </w:pPr>
      <w:r>
        <w:rPr>
          <w:i/>
          <w:color w:val="000000"/>
          <w:spacing w:val="-8"/>
          <w:sz w:val="28"/>
          <w:szCs w:val="28"/>
        </w:rPr>
        <w:t xml:space="preserve">      </w:t>
      </w:r>
      <w:r w:rsidR="007E0401" w:rsidRPr="00A242F5">
        <w:rPr>
          <w:i/>
          <w:color w:val="000000"/>
          <w:spacing w:val="-8"/>
          <w:sz w:val="28"/>
          <w:szCs w:val="28"/>
        </w:rPr>
        <w:t xml:space="preserve">  </w:t>
      </w:r>
      <w:r w:rsidR="00133DAD" w:rsidRPr="00A242F5">
        <w:rPr>
          <w:i/>
          <w:color w:val="000000"/>
          <w:spacing w:val="-8"/>
          <w:sz w:val="28"/>
          <w:szCs w:val="28"/>
        </w:rPr>
        <w:t xml:space="preserve">Таблица </w:t>
      </w:r>
      <w:r w:rsidR="004B5944" w:rsidRPr="00A242F5">
        <w:rPr>
          <w:i/>
          <w:color w:val="000000"/>
          <w:spacing w:val="-8"/>
          <w:sz w:val="28"/>
          <w:szCs w:val="28"/>
        </w:rPr>
        <w:t>8</w:t>
      </w:r>
    </w:p>
    <w:p w:rsidR="007E0401" w:rsidRPr="00A242F5" w:rsidRDefault="007E0401" w:rsidP="007E0401">
      <w:pPr>
        <w:shd w:val="clear" w:color="auto" w:fill="FFFFFF"/>
        <w:ind w:left="720" w:right="896"/>
        <w:jc w:val="right"/>
        <w:rPr>
          <w:i/>
          <w:color w:val="000000"/>
          <w:spacing w:val="-8"/>
          <w:sz w:val="28"/>
          <w:szCs w:val="28"/>
        </w:rPr>
      </w:pPr>
    </w:p>
    <w:p w:rsidR="00133DAD" w:rsidRPr="00A242F5" w:rsidRDefault="00133DAD" w:rsidP="00A450D9">
      <w:pPr>
        <w:shd w:val="clear" w:color="auto" w:fill="FFFFFF"/>
        <w:ind w:left="720" w:right="896"/>
        <w:jc w:val="center"/>
        <w:rPr>
          <w:b/>
          <w:sz w:val="27"/>
          <w:szCs w:val="27"/>
        </w:rPr>
      </w:pPr>
      <w:r w:rsidRPr="00A242F5">
        <w:rPr>
          <w:b/>
          <w:color w:val="000000"/>
          <w:spacing w:val="-8"/>
          <w:sz w:val="28"/>
          <w:szCs w:val="28"/>
        </w:rPr>
        <w:t xml:space="preserve">Расчет изменения основных показателей </w:t>
      </w:r>
      <w:r w:rsidR="00913DC3" w:rsidRPr="00A242F5">
        <w:rPr>
          <w:b/>
          <w:color w:val="000000"/>
          <w:spacing w:val="-8"/>
          <w:sz w:val="28"/>
          <w:szCs w:val="28"/>
        </w:rPr>
        <w:t>РПК</w:t>
      </w:r>
      <w:r w:rsidRPr="00A242F5">
        <w:rPr>
          <w:b/>
          <w:color w:val="000000"/>
          <w:spacing w:val="-8"/>
          <w:sz w:val="28"/>
          <w:szCs w:val="28"/>
        </w:rPr>
        <w:t xml:space="preserve"> Камчатского края по</w:t>
      </w:r>
      <w:r w:rsidRPr="00A242F5">
        <w:rPr>
          <w:b/>
          <w:color w:val="000000"/>
          <w:spacing w:val="-6"/>
          <w:sz w:val="28"/>
          <w:szCs w:val="28"/>
        </w:rPr>
        <w:t xml:space="preserve"> «</w:t>
      </w:r>
      <w:r w:rsidR="00764E7D" w:rsidRPr="00A242F5">
        <w:rPr>
          <w:b/>
          <w:color w:val="000000"/>
          <w:spacing w:val="-6"/>
          <w:sz w:val="28"/>
          <w:szCs w:val="28"/>
        </w:rPr>
        <w:t>Инновационному</w:t>
      </w:r>
      <w:r w:rsidR="005A0B19" w:rsidRPr="00A242F5">
        <w:rPr>
          <w:b/>
          <w:color w:val="000000"/>
          <w:spacing w:val="-6"/>
          <w:sz w:val="28"/>
          <w:szCs w:val="28"/>
        </w:rPr>
        <w:t>-кластерному</w:t>
      </w:r>
      <w:r w:rsidRPr="00A242F5">
        <w:rPr>
          <w:b/>
          <w:color w:val="000000"/>
          <w:spacing w:val="-6"/>
          <w:sz w:val="28"/>
          <w:szCs w:val="28"/>
        </w:rPr>
        <w:t xml:space="preserve">» </w:t>
      </w:r>
      <w:r w:rsidR="005A0B19" w:rsidRPr="00A242F5">
        <w:rPr>
          <w:b/>
          <w:color w:val="000000"/>
          <w:spacing w:val="-6"/>
          <w:sz w:val="28"/>
          <w:szCs w:val="28"/>
        </w:rPr>
        <w:t>сценарию</w:t>
      </w:r>
      <w:r w:rsidR="00A450D9" w:rsidRPr="00A242F5">
        <w:rPr>
          <w:b/>
          <w:color w:val="000000"/>
          <w:spacing w:val="-6"/>
          <w:sz w:val="28"/>
          <w:szCs w:val="28"/>
        </w:rPr>
        <w:t xml:space="preserve"> </w:t>
      </w:r>
      <w:r w:rsidR="00A450D9" w:rsidRPr="00A242F5">
        <w:rPr>
          <w:b/>
          <w:color w:val="000000"/>
          <w:spacing w:val="-6"/>
          <w:sz w:val="27"/>
          <w:szCs w:val="27"/>
        </w:rPr>
        <w:t>(в ценах 200</w:t>
      </w:r>
      <w:r w:rsidR="00764E7D" w:rsidRPr="00A242F5">
        <w:rPr>
          <w:b/>
          <w:color w:val="000000"/>
          <w:spacing w:val="-6"/>
          <w:sz w:val="27"/>
          <w:szCs w:val="27"/>
        </w:rPr>
        <w:t xml:space="preserve">9 </w:t>
      </w:r>
      <w:r w:rsidR="00A450D9" w:rsidRPr="00A242F5">
        <w:rPr>
          <w:b/>
          <w:color w:val="000000"/>
          <w:spacing w:val="-6"/>
          <w:sz w:val="27"/>
          <w:szCs w:val="27"/>
        </w:rPr>
        <w:t>г</w:t>
      </w:r>
      <w:r w:rsidR="00A242F5" w:rsidRPr="00A242F5">
        <w:rPr>
          <w:b/>
          <w:color w:val="000000"/>
          <w:spacing w:val="-6"/>
          <w:sz w:val="27"/>
          <w:szCs w:val="27"/>
        </w:rPr>
        <w:t>од</w:t>
      </w:r>
      <w:r w:rsidR="00A450D9" w:rsidRPr="00A242F5">
        <w:rPr>
          <w:b/>
          <w:color w:val="000000"/>
          <w:spacing w:val="-6"/>
          <w:sz w:val="27"/>
          <w:szCs w:val="27"/>
        </w:rPr>
        <w:t>а)</w:t>
      </w:r>
    </w:p>
    <w:p w:rsidR="00133DAD" w:rsidRPr="006C4593" w:rsidRDefault="00133DAD" w:rsidP="00133DAD">
      <w:pPr>
        <w:spacing w:after="211" w:line="1" w:lineRule="exact"/>
        <w:rPr>
          <w:sz w:val="2"/>
          <w:szCs w:val="2"/>
          <w:highlight w:val="yellow"/>
        </w:rPr>
      </w:pPr>
    </w:p>
    <w:tbl>
      <w:tblPr>
        <w:tblW w:w="9540" w:type="dxa"/>
        <w:tblInd w:w="40" w:type="dxa"/>
        <w:tblLayout w:type="fixed"/>
        <w:tblCellMar>
          <w:left w:w="40" w:type="dxa"/>
          <w:right w:w="40" w:type="dxa"/>
        </w:tblCellMar>
        <w:tblLook w:val="0000" w:firstRow="0" w:lastRow="0" w:firstColumn="0" w:lastColumn="0" w:noHBand="0" w:noVBand="0"/>
      </w:tblPr>
      <w:tblGrid>
        <w:gridCol w:w="3780"/>
        <w:gridCol w:w="1440"/>
        <w:gridCol w:w="1402"/>
        <w:gridCol w:w="1411"/>
        <w:gridCol w:w="1507"/>
      </w:tblGrid>
      <w:tr w:rsidR="004218D0" w:rsidRPr="00A242F5">
        <w:trPr>
          <w:trHeight w:hRule="exact" w:val="309"/>
        </w:trPr>
        <w:tc>
          <w:tcPr>
            <w:tcW w:w="3780" w:type="dxa"/>
            <w:vMerge w:val="restart"/>
            <w:tcBorders>
              <w:top w:val="single" w:sz="6" w:space="0" w:color="auto"/>
              <w:left w:val="single" w:sz="6" w:space="0" w:color="auto"/>
              <w:right w:val="single" w:sz="6" w:space="0" w:color="auto"/>
            </w:tcBorders>
            <w:shd w:val="clear" w:color="auto" w:fill="FFFFFF"/>
          </w:tcPr>
          <w:p w:rsidR="004218D0" w:rsidRPr="00A242F5" w:rsidRDefault="004218D0" w:rsidP="004218D0">
            <w:pPr>
              <w:shd w:val="clear" w:color="auto" w:fill="FFFFFF"/>
              <w:jc w:val="center"/>
              <w:rPr>
                <w:b/>
                <w:sz w:val="22"/>
                <w:szCs w:val="22"/>
                <w:highlight w:val="yellow"/>
              </w:rPr>
            </w:pPr>
            <w:r w:rsidRPr="00A242F5">
              <w:rPr>
                <w:b/>
                <w:sz w:val="22"/>
                <w:szCs w:val="22"/>
              </w:rPr>
              <w:t>Показатели</w:t>
            </w:r>
          </w:p>
        </w:tc>
        <w:tc>
          <w:tcPr>
            <w:tcW w:w="5760" w:type="dxa"/>
            <w:gridSpan w:val="4"/>
            <w:tcBorders>
              <w:top w:val="single" w:sz="6" w:space="0" w:color="auto"/>
              <w:left w:val="single" w:sz="6" w:space="0" w:color="auto"/>
              <w:bottom w:val="single" w:sz="6" w:space="0" w:color="auto"/>
              <w:right w:val="single" w:sz="6" w:space="0" w:color="auto"/>
            </w:tcBorders>
            <w:shd w:val="clear" w:color="auto" w:fill="FFFFFF"/>
          </w:tcPr>
          <w:p w:rsidR="004218D0" w:rsidRPr="00A242F5" w:rsidRDefault="004218D0" w:rsidP="00AE4F33">
            <w:pPr>
              <w:shd w:val="clear" w:color="auto" w:fill="FFFFFF"/>
              <w:ind w:right="-40"/>
              <w:jc w:val="center"/>
              <w:rPr>
                <w:b/>
                <w:sz w:val="22"/>
                <w:szCs w:val="22"/>
              </w:rPr>
            </w:pPr>
            <w:r w:rsidRPr="00A242F5">
              <w:rPr>
                <w:b/>
                <w:color w:val="000000"/>
                <w:sz w:val="22"/>
                <w:szCs w:val="22"/>
              </w:rPr>
              <w:t>Прогноз</w:t>
            </w:r>
          </w:p>
        </w:tc>
      </w:tr>
      <w:tr w:rsidR="004218D0" w:rsidRPr="00A242F5">
        <w:trPr>
          <w:trHeight w:hRule="exact" w:val="370"/>
        </w:trPr>
        <w:tc>
          <w:tcPr>
            <w:tcW w:w="3780" w:type="dxa"/>
            <w:vMerge/>
            <w:tcBorders>
              <w:left w:val="single" w:sz="6" w:space="0" w:color="auto"/>
              <w:bottom w:val="single" w:sz="6" w:space="0" w:color="auto"/>
              <w:right w:val="single" w:sz="6" w:space="0" w:color="auto"/>
            </w:tcBorders>
            <w:shd w:val="clear" w:color="auto" w:fill="FFFFFF"/>
          </w:tcPr>
          <w:p w:rsidR="004218D0" w:rsidRPr="00A242F5" w:rsidRDefault="004218D0" w:rsidP="00AE4F33">
            <w:pPr>
              <w:shd w:val="clear" w:color="auto" w:fill="FFFFFF"/>
              <w:ind w:left="10"/>
              <w:rPr>
                <w:color w:val="000000"/>
                <w:sz w:val="22"/>
                <w:szCs w:val="22"/>
                <w:highlight w:val="yellow"/>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218D0" w:rsidRPr="00A242F5" w:rsidRDefault="004218D0" w:rsidP="00AE4F33">
            <w:pPr>
              <w:shd w:val="clear" w:color="auto" w:fill="FFFFFF"/>
              <w:jc w:val="center"/>
              <w:rPr>
                <w:b/>
                <w:color w:val="000000"/>
                <w:sz w:val="22"/>
                <w:szCs w:val="22"/>
              </w:rPr>
            </w:pPr>
            <w:r w:rsidRPr="00A242F5">
              <w:rPr>
                <w:b/>
                <w:color w:val="000000"/>
                <w:sz w:val="22"/>
                <w:szCs w:val="22"/>
              </w:rPr>
              <w:t>2010</w:t>
            </w:r>
            <w:r w:rsidR="007D7EA0" w:rsidRPr="00A242F5">
              <w:rPr>
                <w:b/>
                <w:color w:val="000000"/>
                <w:sz w:val="22"/>
                <w:szCs w:val="22"/>
              </w:rPr>
              <w:t xml:space="preserve"> год</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4218D0" w:rsidRPr="00A242F5" w:rsidRDefault="004218D0" w:rsidP="00AE4F33">
            <w:pPr>
              <w:shd w:val="clear" w:color="auto" w:fill="FFFFFF"/>
              <w:jc w:val="center"/>
              <w:rPr>
                <w:b/>
                <w:color w:val="000000"/>
                <w:sz w:val="22"/>
                <w:szCs w:val="22"/>
              </w:rPr>
            </w:pPr>
            <w:r w:rsidRPr="00A242F5">
              <w:rPr>
                <w:b/>
                <w:color w:val="000000"/>
                <w:sz w:val="22"/>
                <w:szCs w:val="22"/>
              </w:rPr>
              <w:t>2015</w:t>
            </w:r>
            <w:r w:rsidR="007D7EA0" w:rsidRPr="00A242F5">
              <w:rPr>
                <w:b/>
                <w:color w:val="000000"/>
                <w:sz w:val="22"/>
                <w:szCs w:val="22"/>
              </w:rPr>
              <w:t xml:space="preserve"> год</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4218D0" w:rsidRPr="00A242F5" w:rsidRDefault="004218D0" w:rsidP="00AE4F33">
            <w:pPr>
              <w:shd w:val="clear" w:color="auto" w:fill="FFFFFF"/>
              <w:jc w:val="center"/>
              <w:rPr>
                <w:b/>
                <w:color w:val="000000"/>
                <w:sz w:val="22"/>
                <w:szCs w:val="22"/>
              </w:rPr>
            </w:pPr>
            <w:r w:rsidRPr="00A242F5">
              <w:rPr>
                <w:b/>
                <w:color w:val="000000"/>
                <w:sz w:val="22"/>
                <w:szCs w:val="22"/>
              </w:rPr>
              <w:t>2020</w:t>
            </w:r>
            <w:r w:rsidR="007D7EA0" w:rsidRPr="00A242F5">
              <w:rPr>
                <w:b/>
                <w:color w:val="000000"/>
                <w:sz w:val="22"/>
                <w:szCs w:val="22"/>
              </w:rPr>
              <w:t xml:space="preserve"> год</w:t>
            </w:r>
          </w:p>
        </w:tc>
        <w:tc>
          <w:tcPr>
            <w:tcW w:w="1507" w:type="dxa"/>
            <w:tcBorders>
              <w:top w:val="single" w:sz="6" w:space="0" w:color="auto"/>
              <w:left w:val="single" w:sz="6" w:space="0" w:color="auto"/>
              <w:bottom w:val="single" w:sz="6" w:space="0" w:color="auto"/>
              <w:right w:val="single" w:sz="6" w:space="0" w:color="auto"/>
            </w:tcBorders>
            <w:shd w:val="clear" w:color="auto" w:fill="FFFFFF"/>
          </w:tcPr>
          <w:p w:rsidR="004218D0" w:rsidRPr="00A242F5" w:rsidRDefault="004218D0" w:rsidP="00AE4F33">
            <w:pPr>
              <w:shd w:val="clear" w:color="auto" w:fill="FFFFFF"/>
              <w:jc w:val="center"/>
              <w:rPr>
                <w:b/>
                <w:color w:val="000000"/>
                <w:sz w:val="22"/>
                <w:szCs w:val="22"/>
              </w:rPr>
            </w:pPr>
            <w:r w:rsidRPr="00A242F5">
              <w:rPr>
                <w:b/>
                <w:color w:val="000000"/>
                <w:sz w:val="22"/>
                <w:szCs w:val="22"/>
              </w:rPr>
              <w:t>2025</w:t>
            </w:r>
            <w:r w:rsidR="007D7EA0" w:rsidRPr="00A242F5">
              <w:rPr>
                <w:b/>
                <w:color w:val="000000"/>
                <w:sz w:val="22"/>
                <w:szCs w:val="22"/>
              </w:rPr>
              <w:t xml:space="preserve"> год</w:t>
            </w:r>
          </w:p>
        </w:tc>
      </w:tr>
      <w:tr w:rsidR="004218D0" w:rsidRPr="00A242F5">
        <w:trPr>
          <w:trHeight w:hRule="exact" w:val="464"/>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4218D0" w:rsidRPr="00A242F5" w:rsidRDefault="004218D0" w:rsidP="00AE4F33">
            <w:pPr>
              <w:shd w:val="clear" w:color="auto" w:fill="FFFFFF"/>
              <w:ind w:left="10"/>
              <w:rPr>
                <w:sz w:val="22"/>
                <w:szCs w:val="22"/>
              </w:rPr>
            </w:pPr>
            <w:r w:rsidRPr="00A242F5">
              <w:rPr>
                <w:color w:val="000000"/>
                <w:sz w:val="22"/>
                <w:szCs w:val="22"/>
              </w:rPr>
              <w:t>Объем добычи рыбы, тыс. 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910</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1100</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1300-1400</w:t>
            </w:r>
          </w:p>
        </w:tc>
        <w:tc>
          <w:tcPr>
            <w:tcW w:w="1507"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1500-1700</w:t>
            </w:r>
          </w:p>
        </w:tc>
      </w:tr>
      <w:tr w:rsidR="004218D0" w:rsidRPr="00A242F5">
        <w:trPr>
          <w:trHeight w:hRule="exact" w:val="839"/>
        </w:trPr>
        <w:tc>
          <w:tcPr>
            <w:tcW w:w="3780"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AE4F33">
            <w:pPr>
              <w:shd w:val="clear" w:color="auto" w:fill="FFFFFF"/>
              <w:spacing w:line="259" w:lineRule="exact"/>
              <w:ind w:left="10" w:right="317" w:hanging="10"/>
              <w:rPr>
                <w:sz w:val="22"/>
                <w:szCs w:val="22"/>
              </w:rPr>
            </w:pPr>
            <w:r w:rsidRPr="00A242F5">
              <w:rPr>
                <w:color w:val="000000"/>
                <w:sz w:val="22"/>
                <w:szCs w:val="22"/>
              </w:rPr>
              <w:t>Объем отгруженной продукции (работ, услуг), млн. руб.</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29681</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46970</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64260</w:t>
            </w:r>
          </w:p>
        </w:tc>
        <w:tc>
          <w:tcPr>
            <w:tcW w:w="1507"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84880</w:t>
            </w:r>
          </w:p>
        </w:tc>
      </w:tr>
      <w:tr w:rsidR="004218D0" w:rsidRPr="00A242F5">
        <w:trPr>
          <w:trHeight w:hRule="exact" w:val="555"/>
        </w:trPr>
        <w:tc>
          <w:tcPr>
            <w:tcW w:w="3780"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AE4F33">
            <w:pPr>
              <w:shd w:val="clear" w:color="auto" w:fill="FFFFFF"/>
              <w:spacing w:line="250" w:lineRule="exact"/>
              <w:ind w:left="19" w:right="355" w:firstLine="10"/>
              <w:rPr>
                <w:sz w:val="22"/>
                <w:szCs w:val="22"/>
              </w:rPr>
            </w:pPr>
            <w:r w:rsidRPr="00A242F5">
              <w:rPr>
                <w:color w:val="000000"/>
                <w:sz w:val="22"/>
                <w:szCs w:val="22"/>
              </w:rPr>
              <w:t>Численность работающих в РКХ, тыс. чел.</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17</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19</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26</w:t>
            </w:r>
          </w:p>
        </w:tc>
        <w:tc>
          <w:tcPr>
            <w:tcW w:w="1507"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31</w:t>
            </w:r>
          </w:p>
        </w:tc>
      </w:tr>
      <w:tr w:rsidR="004218D0" w:rsidRPr="00A242F5">
        <w:trPr>
          <w:trHeight w:hRule="exact" w:val="658"/>
        </w:trPr>
        <w:tc>
          <w:tcPr>
            <w:tcW w:w="3780"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AE4F33">
            <w:pPr>
              <w:shd w:val="clear" w:color="auto" w:fill="FFFFFF"/>
              <w:spacing w:line="250" w:lineRule="exact"/>
              <w:ind w:left="10" w:right="115" w:hanging="10"/>
              <w:rPr>
                <w:sz w:val="22"/>
                <w:szCs w:val="22"/>
              </w:rPr>
            </w:pPr>
            <w:r w:rsidRPr="00A242F5">
              <w:rPr>
                <w:color w:val="000000"/>
                <w:sz w:val="22"/>
                <w:szCs w:val="22"/>
              </w:rPr>
              <w:t>Среднемесячная заработная плата, тыс. руб.</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36</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54</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73</w:t>
            </w:r>
          </w:p>
        </w:tc>
        <w:tc>
          <w:tcPr>
            <w:tcW w:w="1507" w:type="dxa"/>
            <w:tcBorders>
              <w:top w:val="single" w:sz="6" w:space="0" w:color="auto"/>
              <w:left w:val="single" w:sz="6" w:space="0" w:color="auto"/>
              <w:bottom w:val="single" w:sz="6" w:space="0" w:color="auto"/>
              <w:right w:val="single" w:sz="6" w:space="0" w:color="auto"/>
            </w:tcBorders>
            <w:shd w:val="clear" w:color="auto" w:fill="FFFFFF"/>
            <w:vAlign w:val="center"/>
          </w:tcPr>
          <w:p w:rsidR="004218D0" w:rsidRPr="00A242F5" w:rsidRDefault="004218D0" w:rsidP="003F280F">
            <w:pPr>
              <w:shd w:val="clear" w:color="auto" w:fill="FFFFFF"/>
              <w:jc w:val="center"/>
              <w:rPr>
                <w:sz w:val="22"/>
                <w:szCs w:val="22"/>
              </w:rPr>
            </w:pPr>
            <w:r w:rsidRPr="00A242F5">
              <w:rPr>
                <w:color w:val="000000"/>
                <w:sz w:val="22"/>
                <w:szCs w:val="22"/>
              </w:rPr>
              <w:t>85</w:t>
            </w:r>
          </w:p>
        </w:tc>
      </w:tr>
    </w:tbl>
    <w:p w:rsidR="004218D0" w:rsidRDefault="004218D0" w:rsidP="00133DAD">
      <w:pPr>
        <w:pStyle w:val="a7"/>
        <w:jc w:val="both"/>
        <w:rPr>
          <w:b/>
        </w:rPr>
      </w:pPr>
    </w:p>
    <w:p w:rsidR="00133DAD" w:rsidRPr="00A242F5" w:rsidRDefault="00133DAD" w:rsidP="00133DAD">
      <w:pPr>
        <w:pStyle w:val="a7"/>
        <w:jc w:val="both"/>
        <w:rPr>
          <w:sz w:val="28"/>
          <w:szCs w:val="28"/>
        </w:rPr>
      </w:pPr>
      <w:r w:rsidRPr="00A242F5">
        <w:rPr>
          <w:b/>
          <w:sz w:val="28"/>
          <w:szCs w:val="28"/>
        </w:rPr>
        <w:t>Первый  этап  инновационных преобразований</w:t>
      </w:r>
      <w:r w:rsidRPr="00A242F5">
        <w:rPr>
          <w:sz w:val="28"/>
          <w:szCs w:val="28"/>
        </w:rPr>
        <w:t xml:space="preserve"> </w:t>
      </w:r>
      <w:r w:rsidR="006647FE" w:rsidRPr="00A242F5">
        <w:rPr>
          <w:sz w:val="28"/>
          <w:szCs w:val="28"/>
        </w:rPr>
        <w:t>(</w:t>
      </w:r>
      <w:r w:rsidRPr="00A242F5">
        <w:rPr>
          <w:b/>
          <w:sz w:val="28"/>
          <w:szCs w:val="28"/>
        </w:rPr>
        <w:t>20</w:t>
      </w:r>
      <w:r w:rsidR="00EB7B92" w:rsidRPr="00A242F5">
        <w:rPr>
          <w:b/>
          <w:sz w:val="28"/>
          <w:szCs w:val="28"/>
        </w:rPr>
        <w:t>10</w:t>
      </w:r>
      <w:r w:rsidRPr="00A242F5">
        <w:rPr>
          <w:b/>
          <w:sz w:val="28"/>
          <w:szCs w:val="28"/>
        </w:rPr>
        <w:t xml:space="preserve"> </w:t>
      </w:r>
      <w:r w:rsidR="006647FE" w:rsidRPr="00A242F5">
        <w:rPr>
          <w:b/>
          <w:sz w:val="28"/>
          <w:szCs w:val="28"/>
        </w:rPr>
        <w:t>-</w:t>
      </w:r>
      <w:r w:rsidRPr="00A242F5">
        <w:rPr>
          <w:b/>
          <w:sz w:val="28"/>
          <w:szCs w:val="28"/>
        </w:rPr>
        <w:t xml:space="preserve"> 2015 г</w:t>
      </w:r>
      <w:r w:rsidR="006647FE" w:rsidRPr="00A242F5">
        <w:rPr>
          <w:b/>
          <w:sz w:val="28"/>
          <w:szCs w:val="28"/>
        </w:rPr>
        <w:t>оды)</w:t>
      </w:r>
      <w:r w:rsidRPr="00A242F5">
        <w:rPr>
          <w:b/>
          <w:sz w:val="28"/>
          <w:szCs w:val="28"/>
        </w:rPr>
        <w:t xml:space="preserve"> </w:t>
      </w:r>
      <w:r w:rsidRPr="00A242F5">
        <w:rPr>
          <w:sz w:val="28"/>
          <w:szCs w:val="28"/>
        </w:rPr>
        <w:t xml:space="preserve">будет наиболее сложным и  противоречивым. Эффективность </w:t>
      </w:r>
      <w:r w:rsidR="00913DC3" w:rsidRPr="00A242F5">
        <w:rPr>
          <w:sz w:val="28"/>
          <w:szCs w:val="28"/>
        </w:rPr>
        <w:t>РПК</w:t>
      </w:r>
      <w:r w:rsidRPr="00A242F5">
        <w:rPr>
          <w:sz w:val="28"/>
          <w:szCs w:val="28"/>
        </w:rPr>
        <w:t xml:space="preserve"> начнет реально изменяться лишь после реализации  основных мероприятий и программ развития.</w:t>
      </w:r>
    </w:p>
    <w:p w:rsidR="00133DAD" w:rsidRPr="00A242F5" w:rsidRDefault="00133DAD" w:rsidP="00133DAD">
      <w:pPr>
        <w:pStyle w:val="a7"/>
        <w:jc w:val="both"/>
        <w:rPr>
          <w:sz w:val="28"/>
          <w:szCs w:val="28"/>
        </w:rPr>
      </w:pPr>
      <w:r w:rsidRPr="00A242F5">
        <w:rPr>
          <w:sz w:val="28"/>
          <w:szCs w:val="28"/>
        </w:rPr>
        <w:t xml:space="preserve">Продолжительность данного этапа составит  </w:t>
      </w:r>
      <w:r w:rsidR="003F4DC4" w:rsidRPr="00A242F5">
        <w:rPr>
          <w:sz w:val="28"/>
          <w:szCs w:val="28"/>
        </w:rPr>
        <w:t>6</w:t>
      </w:r>
      <w:r w:rsidRPr="00A242F5">
        <w:rPr>
          <w:sz w:val="28"/>
          <w:szCs w:val="28"/>
        </w:rPr>
        <w:t xml:space="preserve"> лет.  Этот период  сложно сократить, так как необходимо время на изменение инвестиционного климата, разработку и запуск новых организационно-экономических механизмов, проектов развития, строительство. Первую половину этого периода  в течение  3- 4 лет рентабельность  </w:t>
      </w:r>
      <w:r w:rsidR="00913DC3" w:rsidRPr="00A242F5">
        <w:rPr>
          <w:sz w:val="28"/>
          <w:szCs w:val="28"/>
        </w:rPr>
        <w:t>РПК</w:t>
      </w:r>
      <w:r w:rsidRPr="00A242F5">
        <w:rPr>
          <w:sz w:val="28"/>
          <w:szCs w:val="28"/>
        </w:rPr>
        <w:t xml:space="preserve"> будет не очень высокой, а ее эффективность и конкурентоспособность все еще будут существенно ниже мирового уровня. Однако</w:t>
      </w:r>
      <w:r w:rsidR="009C3D56" w:rsidRPr="00A242F5">
        <w:rPr>
          <w:sz w:val="28"/>
          <w:szCs w:val="28"/>
        </w:rPr>
        <w:t>,</w:t>
      </w:r>
      <w:r w:rsidRPr="00A242F5">
        <w:rPr>
          <w:sz w:val="28"/>
          <w:szCs w:val="28"/>
        </w:rPr>
        <w:t xml:space="preserve"> со второй половины этапа, когда  начнут действовать внутренние механизмы развития (рыбны</w:t>
      </w:r>
      <w:r w:rsidR="009C3D56" w:rsidRPr="00A242F5">
        <w:rPr>
          <w:sz w:val="28"/>
          <w:szCs w:val="28"/>
        </w:rPr>
        <w:t>й</w:t>
      </w:r>
      <w:r w:rsidRPr="00A242F5">
        <w:rPr>
          <w:sz w:val="28"/>
          <w:szCs w:val="28"/>
        </w:rPr>
        <w:t xml:space="preserve"> </w:t>
      </w:r>
      <w:r w:rsidR="009C3D56" w:rsidRPr="00A242F5">
        <w:rPr>
          <w:sz w:val="28"/>
          <w:szCs w:val="28"/>
        </w:rPr>
        <w:t>рынок</w:t>
      </w:r>
      <w:r w:rsidRPr="00A242F5">
        <w:rPr>
          <w:sz w:val="28"/>
          <w:szCs w:val="28"/>
        </w:rPr>
        <w:t xml:space="preserve">, свободная экономическая зона, прямое участие государства в управлении через </w:t>
      </w:r>
      <w:r w:rsidR="00FA4AA9" w:rsidRPr="00A242F5">
        <w:rPr>
          <w:sz w:val="28"/>
          <w:szCs w:val="28"/>
        </w:rPr>
        <w:t>механизмы</w:t>
      </w:r>
      <w:r w:rsidR="00BD1F3D" w:rsidRPr="00A242F5">
        <w:rPr>
          <w:sz w:val="28"/>
          <w:szCs w:val="28"/>
        </w:rPr>
        <w:t xml:space="preserve"> частно-</w:t>
      </w:r>
      <w:r w:rsidR="00FA4AA9" w:rsidRPr="00A242F5">
        <w:rPr>
          <w:sz w:val="28"/>
          <w:szCs w:val="28"/>
        </w:rPr>
        <w:t xml:space="preserve">государственного </w:t>
      </w:r>
      <w:r w:rsidRPr="00A242F5">
        <w:rPr>
          <w:sz w:val="28"/>
          <w:szCs w:val="28"/>
        </w:rPr>
        <w:t>партнерств</w:t>
      </w:r>
      <w:r w:rsidR="00FA4AA9" w:rsidRPr="00A242F5">
        <w:rPr>
          <w:sz w:val="28"/>
          <w:szCs w:val="28"/>
        </w:rPr>
        <w:t>а</w:t>
      </w:r>
      <w:r w:rsidRPr="00A242F5">
        <w:rPr>
          <w:sz w:val="28"/>
          <w:szCs w:val="28"/>
        </w:rPr>
        <w:t xml:space="preserve">, образование новых эффективных компаний, развитие переработки сырья, обновление основных фондов и инфраструктуры и другие),  начнется период роста, будут созданы условия для  перехода ко второму этапу – динамичному </w:t>
      </w:r>
      <w:r w:rsidR="007D0E3B" w:rsidRPr="00A242F5">
        <w:rPr>
          <w:sz w:val="28"/>
          <w:szCs w:val="28"/>
        </w:rPr>
        <w:t xml:space="preserve">сценарию </w:t>
      </w:r>
      <w:r w:rsidRPr="00A242F5">
        <w:rPr>
          <w:sz w:val="28"/>
          <w:szCs w:val="28"/>
        </w:rPr>
        <w:t xml:space="preserve">развития </w:t>
      </w:r>
      <w:r w:rsidR="00913DC3" w:rsidRPr="00A242F5">
        <w:rPr>
          <w:sz w:val="28"/>
          <w:szCs w:val="28"/>
        </w:rPr>
        <w:t>РПК</w:t>
      </w:r>
      <w:r w:rsidRPr="00A242F5">
        <w:rPr>
          <w:sz w:val="28"/>
          <w:szCs w:val="28"/>
        </w:rPr>
        <w:t>. Темпы роста объемов продукции будут на этом этапе неравномерны  и зависеть от компаний и условий. Ряд неэффективных компаний вынуждены будут уйти с рынка, другие</w:t>
      </w:r>
      <w:r w:rsidR="002E6357">
        <w:rPr>
          <w:sz w:val="28"/>
          <w:szCs w:val="28"/>
        </w:rPr>
        <w:t>,</w:t>
      </w:r>
      <w:r w:rsidRPr="00A242F5">
        <w:rPr>
          <w:sz w:val="28"/>
          <w:szCs w:val="28"/>
        </w:rPr>
        <w:t xml:space="preserve"> наоборот</w:t>
      </w:r>
      <w:r w:rsidR="002E6357">
        <w:rPr>
          <w:sz w:val="28"/>
          <w:szCs w:val="28"/>
        </w:rPr>
        <w:t>,</w:t>
      </w:r>
      <w:r w:rsidRPr="00A242F5">
        <w:rPr>
          <w:sz w:val="28"/>
          <w:szCs w:val="28"/>
        </w:rPr>
        <w:t xml:space="preserve"> увеличат свои доли. Степень государственного влияния на рыночные процессы на этом этапе будет максимальной, так как с помощью региональных и государственных воздействий будут  создаваться новые условия для работы </w:t>
      </w:r>
      <w:r w:rsidR="00913DC3" w:rsidRPr="00A242F5">
        <w:rPr>
          <w:sz w:val="28"/>
          <w:szCs w:val="28"/>
        </w:rPr>
        <w:t>РПК</w:t>
      </w:r>
      <w:r w:rsidRPr="00A242F5">
        <w:rPr>
          <w:sz w:val="28"/>
          <w:szCs w:val="28"/>
        </w:rPr>
        <w:t xml:space="preserve">. Условием успеха будет минимизация бюрократии, развертывание сети новых экономических экспериментов. </w:t>
      </w:r>
    </w:p>
    <w:p w:rsidR="00133DAD" w:rsidRPr="00A242F5" w:rsidRDefault="00133DAD" w:rsidP="00133DAD">
      <w:pPr>
        <w:pStyle w:val="a7"/>
        <w:jc w:val="both"/>
        <w:rPr>
          <w:sz w:val="28"/>
          <w:szCs w:val="28"/>
        </w:rPr>
      </w:pPr>
      <w:r w:rsidRPr="00A242F5">
        <w:rPr>
          <w:b/>
          <w:sz w:val="28"/>
          <w:szCs w:val="28"/>
        </w:rPr>
        <w:t xml:space="preserve">На втором этапе </w:t>
      </w:r>
      <w:r w:rsidR="00D0737B" w:rsidRPr="00A242F5">
        <w:rPr>
          <w:b/>
          <w:sz w:val="28"/>
          <w:szCs w:val="28"/>
        </w:rPr>
        <w:t>(2015 – 2020 годы)</w:t>
      </w:r>
      <w:r w:rsidRPr="00A242F5">
        <w:rPr>
          <w:b/>
          <w:sz w:val="28"/>
          <w:szCs w:val="28"/>
        </w:rPr>
        <w:t xml:space="preserve"> </w:t>
      </w:r>
      <w:r w:rsidRPr="00A242F5">
        <w:rPr>
          <w:sz w:val="28"/>
          <w:szCs w:val="28"/>
        </w:rPr>
        <w:t xml:space="preserve">для </w:t>
      </w:r>
      <w:r w:rsidR="00913DC3" w:rsidRPr="00A242F5">
        <w:rPr>
          <w:sz w:val="28"/>
          <w:szCs w:val="28"/>
        </w:rPr>
        <w:t>РПК</w:t>
      </w:r>
      <w:r w:rsidRPr="00A242F5">
        <w:rPr>
          <w:sz w:val="28"/>
          <w:szCs w:val="28"/>
        </w:rPr>
        <w:t xml:space="preserve"> будут характеры высокие темпы развития  не только за счет увеличения </w:t>
      </w:r>
      <w:r w:rsidR="007D0E3B" w:rsidRPr="00A242F5">
        <w:rPr>
          <w:sz w:val="28"/>
          <w:szCs w:val="28"/>
        </w:rPr>
        <w:t>объемов вылова</w:t>
      </w:r>
      <w:r w:rsidRPr="00A242F5">
        <w:rPr>
          <w:sz w:val="28"/>
          <w:szCs w:val="28"/>
        </w:rPr>
        <w:t xml:space="preserve"> и глубины переработки сырца (в связи с ограничен</w:t>
      </w:r>
      <w:r w:rsidR="007D0E3B" w:rsidRPr="00A242F5">
        <w:rPr>
          <w:sz w:val="28"/>
          <w:szCs w:val="28"/>
        </w:rPr>
        <w:t>ной ресурсной базой рыболовства</w:t>
      </w:r>
      <w:r w:rsidRPr="00A242F5">
        <w:rPr>
          <w:sz w:val="28"/>
          <w:szCs w:val="28"/>
        </w:rPr>
        <w:t xml:space="preserve"> и сильной международной конкуренцией), но и за счет роста внутренней эффективности, применения высокотехнологичного оборудования, экономии топлива, роста производительности труда, оптимизации процессов </w:t>
      </w:r>
      <w:r w:rsidR="007D0E3B" w:rsidRPr="00A242F5">
        <w:rPr>
          <w:sz w:val="28"/>
          <w:szCs w:val="28"/>
        </w:rPr>
        <w:t>рыболовства</w:t>
      </w:r>
      <w:r w:rsidRPr="00A242F5">
        <w:rPr>
          <w:sz w:val="28"/>
          <w:szCs w:val="28"/>
        </w:rPr>
        <w:t xml:space="preserve"> рыбы и распределения </w:t>
      </w:r>
      <w:r w:rsidR="007D0E3B" w:rsidRPr="00A242F5">
        <w:rPr>
          <w:sz w:val="28"/>
          <w:szCs w:val="28"/>
        </w:rPr>
        <w:t>ресурсов</w:t>
      </w:r>
      <w:r w:rsidRPr="00A242F5">
        <w:rPr>
          <w:sz w:val="28"/>
          <w:szCs w:val="28"/>
        </w:rPr>
        <w:t xml:space="preserve">. Также </w:t>
      </w:r>
      <w:r w:rsidR="005311F3" w:rsidRPr="00A242F5">
        <w:rPr>
          <w:sz w:val="28"/>
          <w:szCs w:val="28"/>
        </w:rPr>
        <w:t>«</w:t>
      </w:r>
      <w:r w:rsidRPr="00A242F5">
        <w:rPr>
          <w:sz w:val="28"/>
          <w:szCs w:val="28"/>
        </w:rPr>
        <w:t>вступит в действие</w:t>
      </w:r>
      <w:r w:rsidR="005311F3" w:rsidRPr="00A242F5">
        <w:rPr>
          <w:sz w:val="28"/>
          <w:szCs w:val="28"/>
        </w:rPr>
        <w:t>»</w:t>
      </w:r>
      <w:r w:rsidRPr="00A242F5">
        <w:rPr>
          <w:sz w:val="28"/>
          <w:szCs w:val="28"/>
        </w:rPr>
        <w:t xml:space="preserve"> мощная инфраструктура. Средние темпы роста прибыли будут составлять не менее 20-30% в год, с каждым годом увеличиваясь практически для  всех участников рынка. На этом этапе на рынке останутся лишь эффективные конкурентоспособные  компании сумевшие создать и реализовать свои стратегические конкурентные преимущества. Наиболее эффективными будут крупные и мобильные средние компании с минимальным количеством уровней управления и численностью аппарата управления</w:t>
      </w:r>
      <w:r w:rsidR="005311F3" w:rsidRPr="00A242F5">
        <w:rPr>
          <w:sz w:val="28"/>
          <w:szCs w:val="28"/>
        </w:rPr>
        <w:t>.</w:t>
      </w:r>
      <w:r w:rsidRPr="00A242F5">
        <w:rPr>
          <w:sz w:val="28"/>
          <w:szCs w:val="28"/>
        </w:rPr>
        <w:t xml:space="preserve"> Уровень конкурентоспособности </w:t>
      </w:r>
      <w:r w:rsidR="00913DC3" w:rsidRPr="00A242F5">
        <w:rPr>
          <w:sz w:val="28"/>
          <w:szCs w:val="28"/>
        </w:rPr>
        <w:t>РПК</w:t>
      </w:r>
      <w:r w:rsidRPr="00A242F5">
        <w:rPr>
          <w:sz w:val="28"/>
          <w:szCs w:val="28"/>
        </w:rPr>
        <w:t xml:space="preserve"> на этом этапе  должен стать не ниже, а по ряду параметров превысить уровни основных международных конкурентов – Китая, Японии, США, Южной Кореи.  На этом этапе производительность труда в </w:t>
      </w:r>
      <w:r w:rsidR="00913DC3" w:rsidRPr="00A242F5">
        <w:rPr>
          <w:sz w:val="28"/>
          <w:szCs w:val="28"/>
        </w:rPr>
        <w:t>РПК</w:t>
      </w:r>
      <w:r w:rsidRPr="00A242F5">
        <w:rPr>
          <w:sz w:val="28"/>
          <w:szCs w:val="28"/>
        </w:rPr>
        <w:t xml:space="preserve"> увеличится в 3-5 раз,  доходы работников также возрастут в 4-5 раз. Степень государственного влияния на этом этапе останется существенной, но в основном будет направлена на доработку основных программ первого этапа, сглаживание противоречий.</w:t>
      </w:r>
    </w:p>
    <w:p w:rsidR="00133DAD" w:rsidRPr="00A242F5" w:rsidRDefault="00133DAD" w:rsidP="00133DAD">
      <w:pPr>
        <w:pStyle w:val="a7"/>
        <w:jc w:val="both"/>
        <w:rPr>
          <w:sz w:val="28"/>
          <w:szCs w:val="28"/>
        </w:rPr>
      </w:pPr>
      <w:r w:rsidRPr="00A242F5">
        <w:rPr>
          <w:sz w:val="28"/>
          <w:szCs w:val="28"/>
        </w:rPr>
        <w:t xml:space="preserve"> </w:t>
      </w:r>
      <w:r w:rsidRPr="00A242F5">
        <w:rPr>
          <w:b/>
          <w:sz w:val="28"/>
          <w:szCs w:val="28"/>
        </w:rPr>
        <w:t xml:space="preserve">На третьем этапе </w:t>
      </w:r>
      <w:r w:rsidR="00D0737B" w:rsidRPr="00A242F5">
        <w:rPr>
          <w:b/>
          <w:sz w:val="28"/>
          <w:szCs w:val="28"/>
        </w:rPr>
        <w:t>(</w:t>
      </w:r>
      <w:r w:rsidRPr="00A242F5">
        <w:rPr>
          <w:b/>
          <w:sz w:val="28"/>
          <w:szCs w:val="28"/>
        </w:rPr>
        <w:t>2020 –</w:t>
      </w:r>
      <w:r w:rsidR="00D0737B" w:rsidRPr="00A242F5">
        <w:rPr>
          <w:b/>
          <w:sz w:val="28"/>
          <w:szCs w:val="28"/>
        </w:rPr>
        <w:t xml:space="preserve"> 2025 годы)</w:t>
      </w:r>
      <w:r w:rsidRPr="00A242F5">
        <w:rPr>
          <w:b/>
          <w:sz w:val="28"/>
          <w:szCs w:val="28"/>
        </w:rPr>
        <w:t xml:space="preserve"> </w:t>
      </w:r>
      <w:r w:rsidRPr="00A242F5">
        <w:rPr>
          <w:sz w:val="28"/>
          <w:szCs w:val="28"/>
        </w:rPr>
        <w:t xml:space="preserve"> будет осуществлен переход </w:t>
      </w:r>
      <w:r w:rsidR="00D3113B" w:rsidRPr="00A242F5">
        <w:rPr>
          <w:sz w:val="28"/>
          <w:szCs w:val="28"/>
        </w:rPr>
        <w:t xml:space="preserve">к </w:t>
      </w:r>
      <w:r w:rsidRPr="00A242F5">
        <w:rPr>
          <w:sz w:val="28"/>
          <w:szCs w:val="28"/>
        </w:rPr>
        <w:t>устойчивому росту и стабилизация всех процессов</w:t>
      </w:r>
      <w:r w:rsidR="00D3113B" w:rsidRPr="00A242F5">
        <w:rPr>
          <w:sz w:val="28"/>
          <w:szCs w:val="28"/>
        </w:rPr>
        <w:t xml:space="preserve"> развития</w:t>
      </w:r>
      <w:r w:rsidRPr="00A242F5">
        <w:rPr>
          <w:sz w:val="28"/>
          <w:szCs w:val="28"/>
        </w:rPr>
        <w:t xml:space="preserve"> </w:t>
      </w:r>
      <w:r w:rsidR="00913DC3" w:rsidRPr="00A242F5">
        <w:rPr>
          <w:sz w:val="28"/>
          <w:szCs w:val="28"/>
        </w:rPr>
        <w:t>РПК</w:t>
      </w:r>
      <w:r w:rsidRPr="00A242F5">
        <w:rPr>
          <w:sz w:val="28"/>
          <w:szCs w:val="28"/>
        </w:rPr>
        <w:t xml:space="preserve">. Темпы роста прибыли и рентабельности снизятся по сравнению со вторым этапом </w:t>
      </w:r>
      <w:r w:rsidR="00D3113B" w:rsidRPr="00A242F5">
        <w:rPr>
          <w:sz w:val="28"/>
          <w:szCs w:val="28"/>
        </w:rPr>
        <w:t xml:space="preserve">до уровня </w:t>
      </w:r>
      <w:r w:rsidRPr="00A242F5">
        <w:rPr>
          <w:sz w:val="28"/>
          <w:szCs w:val="28"/>
        </w:rPr>
        <w:t>7-10% в год, но при этом уровень рентабельности будет высоким, значительно вырастет производительность труда</w:t>
      </w:r>
      <w:r w:rsidR="00EF5AA9" w:rsidRPr="00A242F5">
        <w:rPr>
          <w:sz w:val="28"/>
          <w:szCs w:val="28"/>
        </w:rPr>
        <w:t xml:space="preserve"> -</w:t>
      </w:r>
      <w:r w:rsidR="0039702F">
        <w:rPr>
          <w:sz w:val="28"/>
          <w:szCs w:val="28"/>
        </w:rPr>
        <w:t xml:space="preserve"> в 3-</w:t>
      </w:r>
      <w:r w:rsidRPr="00A242F5">
        <w:rPr>
          <w:sz w:val="28"/>
          <w:szCs w:val="28"/>
        </w:rPr>
        <w:t>5 раз,  доходы работников</w:t>
      </w:r>
      <w:r w:rsidR="00267D11" w:rsidRPr="00A242F5">
        <w:rPr>
          <w:sz w:val="28"/>
          <w:szCs w:val="28"/>
        </w:rPr>
        <w:t xml:space="preserve"> будут</w:t>
      </w:r>
      <w:r w:rsidRPr="00A242F5">
        <w:rPr>
          <w:sz w:val="28"/>
          <w:szCs w:val="28"/>
        </w:rPr>
        <w:t xml:space="preserve"> увелич</w:t>
      </w:r>
      <w:r w:rsidR="00267D11" w:rsidRPr="00A242F5">
        <w:rPr>
          <w:sz w:val="28"/>
          <w:szCs w:val="28"/>
        </w:rPr>
        <w:t>ива</w:t>
      </w:r>
      <w:r w:rsidRPr="00A242F5">
        <w:rPr>
          <w:sz w:val="28"/>
          <w:szCs w:val="28"/>
        </w:rPr>
        <w:t>т</w:t>
      </w:r>
      <w:r w:rsidR="00267D11" w:rsidRPr="00A242F5">
        <w:rPr>
          <w:sz w:val="28"/>
          <w:szCs w:val="28"/>
        </w:rPr>
        <w:t>ь</w:t>
      </w:r>
      <w:r w:rsidRPr="00A242F5">
        <w:rPr>
          <w:sz w:val="28"/>
          <w:szCs w:val="28"/>
        </w:rPr>
        <w:t>ся ежегодно на 20%.  В отличие от предшествующих этапов</w:t>
      </w:r>
      <w:r w:rsidR="0039702F">
        <w:rPr>
          <w:sz w:val="28"/>
          <w:szCs w:val="28"/>
        </w:rPr>
        <w:t>,</w:t>
      </w:r>
      <w:r w:rsidRPr="00A242F5">
        <w:rPr>
          <w:sz w:val="28"/>
          <w:szCs w:val="28"/>
        </w:rPr>
        <w:t xml:space="preserve"> на </w:t>
      </w:r>
      <w:r w:rsidR="005B1C34" w:rsidRPr="00A242F5">
        <w:rPr>
          <w:sz w:val="28"/>
          <w:szCs w:val="28"/>
        </w:rPr>
        <w:t>данном</w:t>
      </w:r>
      <w:r w:rsidRPr="00A242F5">
        <w:rPr>
          <w:sz w:val="28"/>
          <w:szCs w:val="28"/>
        </w:rPr>
        <w:t xml:space="preserve"> этапе </w:t>
      </w:r>
      <w:r w:rsidR="00913DC3" w:rsidRPr="00A242F5">
        <w:rPr>
          <w:sz w:val="28"/>
          <w:szCs w:val="28"/>
        </w:rPr>
        <w:t>РПК</w:t>
      </w:r>
      <w:r w:rsidRPr="00A242F5">
        <w:rPr>
          <w:sz w:val="28"/>
          <w:szCs w:val="28"/>
        </w:rPr>
        <w:t xml:space="preserve"> станет саморегулируемой системой, для эффективного развития  которой нужны буд</w:t>
      </w:r>
      <w:r w:rsidR="005B1C34" w:rsidRPr="00A242F5">
        <w:rPr>
          <w:sz w:val="28"/>
          <w:szCs w:val="28"/>
        </w:rPr>
        <w:t>ут</w:t>
      </w:r>
      <w:r w:rsidRPr="00A242F5">
        <w:rPr>
          <w:sz w:val="28"/>
          <w:szCs w:val="28"/>
        </w:rPr>
        <w:t xml:space="preserve"> лишь минимальные воздействия извне. Третий этап также будет включать интенсивное развитие крупных компаний,  освоение новых океанических районов и рынков сбыта.</w:t>
      </w:r>
    </w:p>
    <w:p w:rsidR="00133DAD" w:rsidRPr="00A242F5" w:rsidRDefault="00133DAD" w:rsidP="00133DAD">
      <w:pPr>
        <w:pStyle w:val="a7"/>
        <w:jc w:val="both"/>
        <w:rPr>
          <w:sz w:val="28"/>
          <w:szCs w:val="28"/>
        </w:rPr>
      </w:pPr>
      <w:r w:rsidRPr="00A242F5">
        <w:rPr>
          <w:sz w:val="28"/>
          <w:szCs w:val="28"/>
        </w:rPr>
        <w:t xml:space="preserve">На этом этапе </w:t>
      </w:r>
      <w:r w:rsidR="00913DC3" w:rsidRPr="00A242F5">
        <w:rPr>
          <w:sz w:val="28"/>
          <w:szCs w:val="28"/>
        </w:rPr>
        <w:t>РПК</w:t>
      </w:r>
      <w:r w:rsidRPr="00A242F5">
        <w:rPr>
          <w:sz w:val="28"/>
          <w:szCs w:val="28"/>
        </w:rPr>
        <w:t xml:space="preserve"> будет представлять собой хорошо отлаженный, автономно работающий (не зависящий от  вмешательств извне) механизм, станет высокорентабельной, инвестиционно</w:t>
      </w:r>
      <w:r w:rsidR="00F4317B" w:rsidRPr="00A242F5">
        <w:rPr>
          <w:sz w:val="28"/>
          <w:szCs w:val="28"/>
        </w:rPr>
        <w:t>-</w:t>
      </w:r>
      <w:r w:rsidRPr="00A242F5">
        <w:rPr>
          <w:sz w:val="28"/>
          <w:szCs w:val="28"/>
        </w:rPr>
        <w:t xml:space="preserve">привлекательной, устойчивой к неблагоприятным изменениям внешней и внутренней сред. Реализация </w:t>
      </w:r>
      <w:r w:rsidR="00E90CE2" w:rsidRPr="00A242F5">
        <w:rPr>
          <w:sz w:val="28"/>
          <w:szCs w:val="28"/>
        </w:rPr>
        <w:t>С</w:t>
      </w:r>
      <w:r w:rsidRPr="00A242F5">
        <w:rPr>
          <w:sz w:val="28"/>
          <w:szCs w:val="28"/>
        </w:rPr>
        <w:t xml:space="preserve">тратегии  обеспечит переход к </w:t>
      </w:r>
      <w:r w:rsidR="005A0B19" w:rsidRPr="00A242F5">
        <w:rPr>
          <w:sz w:val="28"/>
          <w:szCs w:val="28"/>
        </w:rPr>
        <w:t>«Инновационно-кластерно</w:t>
      </w:r>
      <w:r w:rsidR="00B42A1A" w:rsidRPr="00A242F5">
        <w:rPr>
          <w:sz w:val="28"/>
          <w:szCs w:val="28"/>
        </w:rPr>
        <w:t>й</w:t>
      </w:r>
      <w:r w:rsidR="005A0B19" w:rsidRPr="00A242F5">
        <w:rPr>
          <w:sz w:val="28"/>
          <w:szCs w:val="28"/>
        </w:rPr>
        <w:t>»</w:t>
      </w:r>
      <w:r w:rsidRPr="00A242F5">
        <w:rPr>
          <w:sz w:val="28"/>
          <w:szCs w:val="28"/>
        </w:rPr>
        <w:t xml:space="preserve"> </w:t>
      </w:r>
      <w:r w:rsidR="00B42A1A" w:rsidRPr="00A242F5">
        <w:rPr>
          <w:sz w:val="28"/>
          <w:szCs w:val="28"/>
        </w:rPr>
        <w:t>модели</w:t>
      </w:r>
      <w:r w:rsidRPr="00A242F5">
        <w:rPr>
          <w:sz w:val="28"/>
          <w:szCs w:val="28"/>
        </w:rPr>
        <w:t xml:space="preserve"> развития и завершит 1</w:t>
      </w:r>
      <w:r w:rsidR="005A0B19" w:rsidRPr="00A242F5">
        <w:rPr>
          <w:sz w:val="28"/>
          <w:szCs w:val="28"/>
        </w:rPr>
        <w:t>1</w:t>
      </w:r>
      <w:r w:rsidR="009E1FE9">
        <w:rPr>
          <w:sz w:val="28"/>
          <w:szCs w:val="28"/>
        </w:rPr>
        <w:t>-</w:t>
      </w:r>
      <w:r w:rsidRPr="00A242F5">
        <w:rPr>
          <w:sz w:val="28"/>
          <w:szCs w:val="28"/>
        </w:rPr>
        <w:t xml:space="preserve">летнюю программу преобразований переходом </w:t>
      </w:r>
      <w:r w:rsidR="00913DC3" w:rsidRPr="00A242F5">
        <w:rPr>
          <w:sz w:val="28"/>
          <w:szCs w:val="28"/>
        </w:rPr>
        <w:t>РПК</w:t>
      </w:r>
      <w:r w:rsidRPr="00A242F5">
        <w:rPr>
          <w:sz w:val="28"/>
          <w:szCs w:val="28"/>
        </w:rPr>
        <w:t xml:space="preserve"> в группу отраслей</w:t>
      </w:r>
      <w:r w:rsidR="00B42A1A" w:rsidRPr="00A242F5">
        <w:rPr>
          <w:sz w:val="28"/>
          <w:szCs w:val="28"/>
        </w:rPr>
        <w:t>-</w:t>
      </w:r>
      <w:r w:rsidRPr="00A242F5">
        <w:rPr>
          <w:sz w:val="28"/>
          <w:szCs w:val="28"/>
        </w:rPr>
        <w:t>лидеров экономики Р</w:t>
      </w:r>
      <w:r w:rsidR="0020345F" w:rsidRPr="00A242F5">
        <w:rPr>
          <w:sz w:val="28"/>
          <w:szCs w:val="28"/>
        </w:rPr>
        <w:t>оссии</w:t>
      </w:r>
      <w:r w:rsidRPr="00A242F5">
        <w:rPr>
          <w:sz w:val="28"/>
          <w:szCs w:val="28"/>
        </w:rPr>
        <w:t>.</w:t>
      </w:r>
    </w:p>
    <w:p w:rsidR="00133DAD" w:rsidRPr="00A242F5" w:rsidRDefault="00133DAD" w:rsidP="00133DAD">
      <w:pPr>
        <w:pStyle w:val="a7"/>
        <w:rPr>
          <w:sz w:val="18"/>
          <w:szCs w:val="18"/>
        </w:rPr>
      </w:pPr>
    </w:p>
    <w:p w:rsidR="00133DAD" w:rsidRPr="00A242F5" w:rsidRDefault="00133DAD" w:rsidP="00133DAD">
      <w:pPr>
        <w:pStyle w:val="3"/>
        <w:rPr>
          <w:sz w:val="28"/>
          <w:szCs w:val="28"/>
        </w:rPr>
      </w:pPr>
      <w:bookmarkStart w:id="22" w:name="_Toc208052750"/>
      <w:r w:rsidRPr="00A242F5">
        <w:rPr>
          <w:rFonts w:ascii="Times New Roman" w:hAnsi="Times New Roman" w:cs="Times New Roman"/>
          <w:sz w:val="28"/>
          <w:szCs w:val="28"/>
        </w:rPr>
        <w:t>4.3.2. Сводные данные для разработки стратегий</w:t>
      </w:r>
      <w:bookmarkEnd w:id="22"/>
      <w:r w:rsidRPr="00A242F5">
        <w:rPr>
          <w:sz w:val="28"/>
          <w:szCs w:val="28"/>
        </w:rPr>
        <w:tab/>
      </w:r>
    </w:p>
    <w:p w:rsidR="00133DAD" w:rsidRPr="00A242F5" w:rsidRDefault="00133DAD" w:rsidP="00B87596">
      <w:pPr>
        <w:pStyle w:val="3"/>
        <w:jc w:val="both"/>
        <w:rPr>
          <w:rFonts w:ascii="Times New Roman" w:hAnsi="Times New Roman" w:cs="Times New Roman"/>
          <w:b w:val="0"/>
          <w:sz w:val="28"/>
          <w:szCs w:val="28"/>
        </w:rPr>
      </w:pPr>
      <w:r w:rsidRPr="00A242F5">
        <w:rPr>
          <w:sz w:val="28"/>
          <w:szCs w:val="28"/>
        </w:rPr>
        <w:tab/>
      </w:r>
      <w:bookmarkStart w:id="23" w:name="_Toc208052751"/>
      <w:r w:rsidRPr="00A242F5">
        <w:rPr>
          <w:rFonts w:ascii="Times New Roman" w:hAnsi="Times New Roman" w:cs="Times New Roman"/>
          <w:b w:val="0"/>
          <w:sz w:val="28"/>
          <w:szCs w:val="28"/>
        </w:rPr>
        <w:t>Для реализации предложенных стратегических инвестиционных проектов необходимы следующие ресурсы в разрезе проектируемых кластеров.</w:t>
      </w:r>
      <w:bookmarkEnd w:id="23"/>
    </w:p>
    <w:p w:rsidR="002B4D4E" w:rsidRPr="00A242F5" w:rsidRDefault="00B87596" w:rsidP="003325DE">
      <w:pPr>
        <w:suppressAutoHyphens/>
        <w:spacing w:line="360" w:lineRule="auto"/>
        <w:jc w:val="right"/>
        <w:rPr>
          <w:i/>
          <w:color w:val="333333"/>
          <w:sz w:val="28"/>
          <w:szCs w:val="28"/>
        </w:rPr>
      </w:pPr>
      <w:r w:rsidRPr="00A242F5">
        <w:rPr>
          <w:i/>
          <w:color w:val="333333"/>
          <w:sz w:val="28"/>
          <w:szCs w:val="28"/>
        </w:rPr>
        <w:t>Таблица 9</w:t>
      </w:r>
    </w:p>
    <w:p w:rsidR="00133DAD" w:rsidRDefault="00133DAD" w:rsidP="00133DAD">
      <w:pPr>
        <w:suppressAutoHyphens/>
        <w:spacing w:line="288" w:lineRule="auto"/>
        <w:jc w:val="center"/>
        <w:rPr>
          <w:b/>
          <w:sz w:val="28"/>
          <w:szCs w:val="28"/>
        </w:rPr>
      </w:pPr>
      <w:r w:rsidRPr="00A242F5">
        <w:rPr>
          <w:b/>
          <w:sz w:val="28"/>
          <w:szCs w:val="28"/>
        </w:rPr>
        <w:t>Сводные данные о потребностях в объектах инфраструктуры при реализации проектов порто-логистического кластера</w:t>
      </w:r>
    </w:p>
    <w:p w:rsidR="00A242F5" w:rsidRPr="00A242F5" w:rsidRDefault="00A242F5" w:rsidP="00133DAD">
      <w:pPr>
        <w:suppressAutoHyphens/>
        <w:spacing w:line="288" w:lineRule="auto"/>
        <w:jc w:val="center"/>
        <w:rPr>
          <w:b/>
          <w:sz w:val="16"/>
          <w:szCs w:val="16"/>
        </w:rPr>
      </w:pPr>
    </w:p>
    <w:tbl>
      <w:tblPr>
        <w:tblW w:w="9478" w:type="dxa"/>
        <w:tblInd w:w="93" w:type="dxa"/>
        <w:tblLook w:val="0000" w:firstRow="0" w:lastRow="0" w:firstColumn="0" w:lastColumn="0" w:noHBand="0" w:noVBand="0"/>
      </w:tblPr>
      <w:tblGrid>
        <w:gridCol w:w="2560"/>
        <w:gridCol w:w="1595"/>
        <w:gridCol w:w="5323"/>
      </w:tblGrid>
      <w:tr w:rsidR="00133DAD" w:rsidRPr="00A242F5">
        <w:trPr>
          <w:trHeight w:val="49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Показатели</w:t>
            </w:r>
          </w:p>
        </w:tc>
        <w:tc>
          <w:tcPr>
            <w:tcW w:w="15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Объемы</w:t>
            </w:r>
          </w:p>
        </w:tc>
        <w:tc>
          <w:tcPr>
            <w:tcW w:w="5323"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r w:rsidRPr="00A242F5">
              <w:rPr>
                <w:sz w:val="22"/>
                <w:szCs w:val="22"/>
              </w:rPr>
              <w:t>Примечание</w:t>
            </w:r>
          </w:p>
        </w:tc>
      </w:tr>
      <w:tr w:rsidR="00133DAD" w:rsidRPr="00A242F5">
        <w:trPr>
          <w:trHeight w:val="465"/>
        </w:trPr>
        <w:tc>
          <w:tcPr>
            <w:tcW w:w="2560" w:type="dxa"/>
            <w:tcBorders>
              <w:top w:val="nil"/>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Объемы инвестиций</w:t>
            </w:r>
          </w:p>
        </w:tc>
        <w:tc>
          <w:tcPr>
            <w:tcW w:w="1595" w:type="dxa"/>
            <w:tcBorders>
              <w:top w:val="nil"/>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 </w:t>
            </w:r>
            <w:r w:rsidR="003325DE" w:rsidRPr="00A242F5">
              <w:rPr>
                <w:sz w:val="22"/>
                <w:szCs w:val="22"/>
              </w:rPr>
              <w:t>30 424,6</w:t>
            </w:r>
            <w:r w:rsidRPr="00A242F5">
              <w:rPr>
                <w:sz w:val="22"/>
                <w:szCs w:val="22"/>
              </w:rPr>
              <w:t xml:space="preserve"> млн.руб.</w:t>
            </w:r>
          </w:p>
        </w:tc>
        <w:tc>
          <w:tcPr>
            <w:tcW w:w="5323" w:type="dxa"/>
            <w:tcBorders>
              <w:top w:val="nil"/>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51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Количество объектов</w:t>
            </w:r>
          </w:p>
        </w:tc>
        <w:tc>
          <w:tcPr>
            <w:tcW w:w="15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 8</w:t>
            </w:r>
          </w:p>
        </w:tc>
        <w:tc>
          <w:tcPr>
            <w:tcW w:w="5323"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4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Рост занятости</w:t>
            </w:r>
          </w:p>
        </w:tc>
        <w:tc>
          <w:tcPr>
            <w:tcW w:w="15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 xml:space="preserve"> 4789 </w:t>
            </w:r>
            <w:r w:rsidR="00CC5683" w:rsidRPr="00A242F5">
              <w:rPr>
                <w:sz w:val="22"/>
                <w:szCs w:val="22"/>
              </w:rPr>
              <w:t xml:space="preserve"> ч</w:t>
            </w:r>
            <w:r w:rsidRPr="00A242F5">
              <w:rPr>
                <w:sz w:val="22"/>
                <w:szCs w:val="22"/>
              </w:rPr>
              <w:t>еловек</w:t>
            </w:r>
          </w:p>
        </w:tc>
        <w:tc>
          <w:tcPr>
            <w:tcW w:w="5323"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4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Электроснабжение</w:t>
            </w:r>
          </w:p>
        </w:tc>
        <w:tc>
          <w:tcPr>
            <w:tcW w:w="15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80МВт/час</w:t>
            </w:r>
          </w:p>
        </w:tc>
        <w:tc>
          <w:tcPr>
            <w:tcW w:w="5323"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4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Водоснабжение</w:t>
            </w:r>
          </w:p>
        </w:tc>
        <w:tc>
          <w:tcPr>
            <w:tcW w:w="15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10600 м³/сутки</w:t>
            </w:r>
          </w:p>
        </w:tc>
        <w:tc>
          <w:tcPr>
            <w:tcW w:w="5323"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4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Канализация</w:t>
            </w:r>
          </w:p>
        </w:tc>
        <w:tc>
          <w:tcPr>
            <w:tcW w:w="15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10550 м³/сутки</w:t>
            </w:r>
          </w:p>
        </w:tc>
        <w:tc>
          <w:tcPr>
            <w:tcW w:w="5323"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4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Телефонизация</w:t>
            </w:r>
          </w:p>
        </w:tc>
        <w:tc>
          <w:tcPr>
            <w:tcW w:w="15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450 номеров</w:t>
            </w:r>
          </w:p>
        </w:tc>
        <w:tc>
          <w:tcPr>
            <w:tcW w:w="5323"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4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Связь</w:t>
            </w:r>
          </w:p>
        </w:tc>
        <w:tc>
          <w:tcPr>
            <w:tcW w:w="15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2560Мбитт</w:t>
            </w:r>
          </w:p>
        </w:tc>
        <w:tc>
          <w:tcPr>
            <w:tcW w:w="5323"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p>
        </w:tc>
      </w:tr>
    </w:tbl>
    <w:p w:rsidR="00F87484" w:rsidRPr="00A242F5" w:rsidRDefault="00F87484" w:rsidP="002B4D4E">
      <w:pPr>
        <w:suppressAutoHyphens/>
        <w:spacing w:line="288" w:lineRule="auto"/>
        <w:jc w:val="right"/>
        <w:rPr>
          <w:i/>
          <w:color w:val="333333"/>
          <w:sz w:val="16"/>
          <w:szCs w:val="16"/>
        </w:rPr>
      </w:pPr>
      <w:bookmarkStart w:id="24" w:name="_Toc207902642"/>
      <w:bookmarkStart w:id="25" w:name="_Toc208052752"/>
    </w:p>
    <w:p w:rsidR="00DE1073" w:rsidRDefault="00DE1073" w:rsidP="002B4D4E">
      <w:pPr>
        <w:suppressAutoHyphens/>
        <w:spacing w:line="288" w:lineRule="auto"/>
        <w:jc w:val="right"/>
        <w:rPr>
          <w:i/>
          <w:color w:val="333333"/>
          <w:sz w:val="28"/>
          <w:szCs w:val="28"/>
        </w:rPr>
      </w:pPr>
    </w:p>
    <w:p w:rsidR="00DE1073" w:rsidRDefault="00DE1073" w:rsidP="002B4D4E">
      <w:pPr>
        <w:suppressAutoHyphens/>
        <w:spacing w:line="288" w:lineRule="auto"/>
        <w:jc w:val="right"/>
        <w:rPr>
          <w:i/>
          <w:color w:val="333333"/>
          <w:sz w:val="28"/>
          <w:szCs w:val="28"/>
        </w:rPr>
      </w:pPr>
    </w:p>
    <w:p w:rsidR="00DE1073" w:rsidRDefault="00DE1073" w:rsidP="002B4D4E">
      <w:pPr>
        <w:suppressAutoHyphens/>
        <w:spacing w:line="288" w:lineRule="auto"/>
        <w:jc w:val="right"/>
        <w:rPr>
          <w:i/>
          <w:color w:val="333333"/>
          <w:sz w:val="28"/>
          <w:szCs w:val="28"/>
        </w:rPr>
      </w:pPr>
    </w:p>
    <w:p w:rsidR="002B4D4E" w:rsidRPr="00A242F5" w:rsidRDefault="002B4D4E" w:rsidP="002B4D4E">
      <w:pPr>
        <w:suppressAutoHyphens/>
        <w:spacing w:line="288" w:lineRule="auto"/>
        <w:jc w:val="right"/>
        <w:rPr>
          <w:i/>
          <w:color w:val="333333"/>
          <w:sz w:val="28"/>
          <w:szCs w:val="28"/>
        </w:rPr>
      </w:pPr>
      <w:r w:rsidRPr="00A242F5">
        <w:rPr>
          <w:i/>
          <w:color w:val="333333"/>
          <w:sz w:val="28"/>
          <w:szCs w:val="28"/>
        </w:rPr>
        <w:t>Таблица 1</w:t>
      </w:r>
      <w:r w:rsidR="00E360C4" w:rsidRPr="00A242F5">
        <w:rPr>
          <w:i/>
          <w:color w:val="333333"/>
          <w:sz w:val="28"/>
          <w:szCs w:val="28"/>
        </w:rPr>
        <w:t>0</w:t>
      </w:r>
    </w:p>
    <w:p w:rsidR="00133DAD" w:rsidRPr="00A242F5" w:rsidRDefault="00133DAD" w:rsidP="00133DAD">
      <w:pPr>
        <w:pStyle w:val="280"/>
        <w:rPr>
          <w:rFonts w:ascii="Times New Roman" w:hAnsi="Times New Roman" w:cs="Times New Roman"/>
          <w:i w:val="0"/>
          <w:color w:val="auto"/>
        </w:rPr>
      </w:pPr>
      <w:r w:rsidRPr="00A242F5">
        <w:rPr>
          <w:rFonts w:ascii="Times New Roman" w:hAnsi="Times New Roman" w:cs="Times New Roman"/>
          <w:i w:val="0"/>
          <w:color w:val="auto"/>
        </w:rPr>
        <w:t>Сводные данные о потребностях в объектах инфраструктуры при реализации проектов рыбоперерабатывающего кластера</w:t>
      </w:r>
      <w:bookmarkEnd w:id="24"/>
      <w:bookmarkEnd w:id="25"/>
    </w:p>
    <w:p w:rsidR="00133DAD" w:rsidRPr="00A242F5" w:rsidRDefault="00133DAD" w:rsidP="00133DAD">
      <w:pPr>
        <w:suppressAutoHyphens/>
        <w:spacing w:line="288" w:lineRule="auto"/>
        <w:jc w:val="center"/>
        <w:rPr>
          <w:b/>
          <w:color w:val="333333"/>
          <w:sz w:val="16"/>
          <w:szCs w:val="16"/>
        </w:rPr>
      </w:pPr>
    </w:p>
    <w:tbl>
      <w:tblPr>
        <w:tblW w:w="9555" w:type="dxa"/>
        <w:tblInd w:w="93" w:type="dxa"/>
        <w:tblLook w:val="0000" w:firstRow="0" w:lastRow="0" w:firstColumn="0" w:lastColumn="0" w:noHBand="0" w:noVBand="0"/>
      </w:tblPr>
      <w:tblGrid>
        <w:gridCol w:w="15"/>
        <w:gridCol w:w="2520"/>
        <w:gridCol w:w="25"/>
        <w:gridCol w:w="2135"/>
        <w:gridCol w:w="4860"/>
      </w:tblGrid>
      <w:tr w:rsidR="00133DAD" w:rsidRPr="00A242F5">
        <w:trPr>
          <w:trHeight w:val="495"/>
        </w:trPr>
        <w:tc>
          <w:tcPr>
            <w:tcW w:w="25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33DAD" w:rsidRPr="00A242F5" w:rsidRDefault="00133DAD" w:rsidP="00A242F5">
            <w:pPr>
              <w:jc w:val="center"/>
              <w:rPr>
                <w:b/>
              </w:rPr>
            </w:pPr>
            <w:r w:rsidRPr="00A242F5">
              <w:rPr>
                <w:b/>
              </w:rPr>
              <w:t>Показатели</w:t>
            </w:r>
          </w:p>
        </w:tc>
        <w:tc>
          <w:tcPr>
            <w:tcW w:w="2135" w:type="dxa"/>
            <w:tcBorders>
              <w:top w:val="single" w:sz="4" w:space="0" w:color="auto"/>
              <w:left w:val="nil"/>
              <w:bottom w:val="single" w:sz="4" w:space="0" w:color="auto"/>
              <w:right w:val="single" w:sz="4" w:space="0" w:color="auto"/>
            </w:tcBorders>
            <w:shd w:val="clear" w:color="auto" w:fill="auto"/>
            <w:noWrap/>
            <w:vAlign w:val="center"/>
          </w:tcPr>
          <w:p w:rsidR="00133DAD" w:rsidRPr="00A242F5" w:rsidRDefault="00133DAD" w:rsidP="00A242F5">
            <w:pPr>
              <w:jc w:val="center"/>
              <w:rPr>
                <w:b/>
              </w:rPr>
            </w:pPr>
            <w:r w:rsidRPr="00A242F5">
              <w:rPr>
                <w:b/>
              </w:rPr>
              <w:t>Объемы</w:t>
            </w:r>
          </w:p>
        </w:tc>
        <w:tc>
          <w:tcPr>
            <w:tcW w:w="4860" w:type="dxa"/>
            <w:tcBorders>
              <w:top w:val="single" w:sz="4" w:space="0" w:color="auto"/>
              <w:left w:val="nil"/>
              <w:bottom w:val="single" w:sz="4" w:space="0" w:color="auto"/>
              <w:right w:val="single" w:sz="4" w:space="0" w:color="auto"/>
            </w:tcBorders>
            <w:vAlign w:val="center"/>
          </w:tcPr>
          <w:p w:rsidR="00133DAD" w:rsidRPr="00A242F5" w:rsidRDefault="00133DAD" w:rsidP="00A242F5">
            <w:pPr>
              <w:jc w:val="center"/>
              <w:rPr>
                <w:b/>
              </w:rPr>
            </w:pPr>
            <w:r w:rsidRPr="00A242F5">
              <w:rPr>
                <w:b/>
              </w:rPr>
              <w:t>Примечание</w:t>
            </w:r>
          </w:p>
        </w:tc>
      </w:tr>
      <w:tr w:rsidR="00133DAD" w:rsidRPr="00A242F5">
        <w:trPr>
          <w:trHeight w:val="465"/>
        </w:trPr>
        <w:tc>
          <w:tcPr>
            <w:tcW w:w="2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Объемы инвестиций</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6225F5" w:rsidP="00133DAD">
            <w:pPr>
              <w:rPr>
                <w:sz w:val="22"/>
                <w:szCs w:val="22"/>
              </w:rPr>
            </w:pPr>
            <w:r w:rsidRPr="00A242F5">
              <w:rPr>
                <w:sz w:val="22"/>
                <w:szCs w:val="22"/>
              </w:rPr>
              <w:t> </w:t>
            </w:r>
            <w:r w:rsidR="003325DE" w:rsidRPr="00A242F5">
              <w:rPr>
                <w:sz w:val="22"/>
                <w:szCs w:val="22"/>
              </w:rPr>
              <w:t>1 609,5</w:t>
            </w:r>
            <w:r w:rsidR="00133DAD" w:rsidRPr="00A242F5">
              <w:rPr>
                <w:sz w:val="22"/>
                <w:szCs w:val="22"/>
              </w:rPr>
              <w:t xml:space="preserve"> млн.руб.</w:t>
            </w:r>
          </w:p>
        </w:tc>
        <w:tc>
          <w:tcPr>
            <w:tcW w:w="4860" w:type="dxa"/>
            <w:tcBorders>
              <w:top w:val="single" w:sz="4" w:space="0" w:color="auto"/>
              <w:left w:val="single" w:sz="4" w:space="0" w:color="auto"/>
              <w:bottom w:val="single" w:sz="4" w:space="0" w:color="auto"/>
              <w:right w:val="single" w:sz="4" w:space="0" w:color="auto"/>
            </w:tcBorders>
          </w:tcPr>
          <w:p w:rsidR="00133DAD" w:rsidRPr="00A242F5" w:rsidRDefault="00133DAD" w:rsidP="004B4ABC">
            <w:pPr>
              <w:jc w:val="both"/>
              <w:rPr>
                <w:sz w:val="22"/>
                <w:szCs w:val="22"/>
              </w:rPr>
            </w:pPr>
            <w:r w:rsidRPr="00A242F5">
              <w:rPr>
                <w:sz w:val="22"/>
                <w:szCs w:val="22"/>
              </w:rPr>
              <w:t xml:space="preserve">Все инвестиции осуществляются за счет частных инвесторов </w:t>
            </w:r>
          </w:p>
        </w:tc>
      </w:tr>
      <w:tr w:rsidR="00133DAD" w:rsidRPr="00A242F5">
        <w:trPr>
          <w:trHeight w:val="510"/>
        </w:trPr>
        <w:tc>
          <w:tcPr>
            <w:tcW w:w="2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Количество объектов</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BA625A" w:rsidP="00133DAD">
            <w:pPr>
              <w:rPr>
                <w:sz w:val="22"/>
                <w:szCs w:val="22"/>
              </w:rPr>
            </w:pPr>
            <w:r w:rsidRPr="00A242F5">
              <w:rPr>
                <w:sz w:val="22"/>
                <w:szCs w:val="22"/>
              </w:rPr>
              <w:t>4</w:t>
            </w:r>
          </w:p>
        </w:tc>
        <w:tc>
          <w:tcPr>
            <w:tcW w:w="4860" w:type="dxa"/>
            <w:tcBorders>
              <w:top w:val="single" w:sz="4" w:space="0" w:color="auto"/>
              <w:left w:val="single" w:sz="4" w:space="0" w:color="auto"/>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465"/>
        </w:trPr>
        <w:tc>
          <w:tcPr>
            <w:tcW w:w="2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Рост занятости</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 </w:t>
            </w:r>
            <w:r w:rsidR="006225F5" w:rsidRPr="00A242F5">
              <w:rPr>
                <w:sz w:val="22"/>
                <w:szCs w:val="22"/>
              </w:rPr>
              <w:t>1</w:t>
            </w:r>
            <w:r w:rsidR="009922AF" w:rsidRPr="00A242F5">
              <w:rPr>
                <w:sz w:val="22"/>
                <w:szCs w:val="22"/>
              </w:rPr>
              <w:t>10</w:t>
            </w:r>
            <w:r w:rsidR="006225F5" w:rsidRPr="00A242F5">
              <w:rPr>
                <w:sz w:val="22"/>
                <w:szCs w:val="22"/>
              </w:rPr>
              <w:t>6</w:t>
            </w:r>
            <w:r w:rsidRPr="00A242F5">
              <w:rPr>
                <w:sz w:val="22"/>
                <w:szCs w:val="22"/>
              </w:rPr>
              <w:t xml:space="preserve"> человек</w:t>
            </w:r>
          </w:p>
        </w:tc>
        <w:tc>
          <w:tcPr>
            <w:tcW w:w="4860" w:type="dxa"/>
            <w:tcBorders>
              <w:top w:val="single" w:sz="4" w:space="0" w:color="auto"/>
              <w:left w:val="single" w:sz="4" w:space="0" w:color="auto"/>
              <w:bottom w:val="single" w:sz="4" w:space="0" w:color="auto"/>
              <w:right w:val="single" w:sz="4" w:space="0" w:color="auto"/>
            </w:tcBorders>
          </w:tcPr>
          <w:p w:rsidR="00133DAD" w:rsidRPr="00A242F5" w:rsidRDefault="00133DAD" w:rsidP="00133DAD">
            <w:pPr>
              <w:rPr>
                <w:sz w:val="22"/>
                <w:szCs w:val="22"/>
              </w:rPr>
            </w:pPr>
            <w:r w:rsidRPr="00A242F5">
              <w:rPr>
                <w:sz w:val="22"/>
                <w:szCs w:val="22"/>
              </w:rPr>
              <w:t>В период путины дополнительно 200 человек</w:t>
            </w:r>
          </w:p>
        </w:tc>
      </w:tr>
      <w:tr w:rsidR="00133DAD" w:rsidRPr="00A2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trPr>
        <w:tc>
          <w:tcPr>
            <w:tcW w:w="2520" w:type="dxa"/>
          </w:tcPr>
          <w:p w:rsidR="00133DAD" w:rsidRPr="00A242F5" w:rsidRDefault="00133DAD" w:rsidP="00133DAD">
            <w:pPr>
              <w:spacing w:before="120"/>
              <w:jc w:val="both"/>
              <w:rPr>
                <w:sz w:val="22"/>
                <w:szCs w:val="22"/>
              </w:rPr>
            </w:pPr>
            <w:r w:rsidRPr="00A242F5">
              <w:rPr>
                <w:sz w:val="22"/>
                <w:szCs w:val="22"/>
              </w:rPr>
              <w:t>Энергоснабжение</w:t>
            </w:r>
          </w:p>
        </w:tc>
        <w:tc>
          <w:tcPr>
            <w:tcW w:w="2160" w:type="dxa"/>
            <w:gridSpan w:val="2"/>
          </w:tcPr>
          <w:p w:rsidR="00133DAD" w:rsidRPr="00A242F5" w:rsidRDefault="00133DAD" w:rsidP="009922AF">
            <w:pPr>
              <w:spacing w:before="120"/>
              <w:rPr>
                <w:sz w:val="22"/>
                <w:szCs w:val="22"/>
              </w:rPr>
            </w:pPr>
            <w:r w:rsidRPr="00A242F5">
              <w:rPr>
                <w:sz w:val="22"/>
                <w:szCs w:val="22"/>
              </w:rPr>
              <w:t>1600 КВт/час</w:t>
            </w:r>
          </w:p>
        </w:tc>
        <w:tc>
          <w:tcPr>
            <w:tcW w:w="4860" w:type="dxa"/>
          </w:tcPr>
          <w:p w:rsidR="00133DAD" w:rsidRPr="00A242F5" w:rsidRDefault="00133DAD" w:rsidP="00133DAD">
            <w:pPr>
              <w:spacing w:before="120"/>
              <w:jc w:val="both"/>
              <w:rPr>
                <w:sz w:val="22"/>
                <w:szCs w:val="22"/>
              </w:rPr>
            </w:pPr>
            <w:r w:rsidRPr="00A242F5">
              <w:rPr>
                <w:sz w:val="22"/>
                <w:szCs w:val="22"/>
              </w:rPr>
              <w:t>Дополнительное подключение к сетям Камчатскэнерго</w:t>
            </w:r>
          </w:p>
        </w:tc>
      </w:tr>
      <w:tr w:rsidR="00133DAD" w:rsidRPr="00A24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trPr>
        <w:tc>
          <w:tcPr>
            <w:tcW w:w="2520" w:type="dxa"/>
          </w:tcPr>
          <w:p w:rsidR="00133DAD" w:rsidRPr="00A242F5" w:rsidRDefault="00133DAD" w:rsidP="00133DAD">
            <w:pPr>
              <w:spacing w:before="120"/>
              <w:jc w:val="both"/>
              <w:rPr>
                <w:sz w:val="22"/>
                <w:szCs w:val="22"/>
              </w:rPr>
            </w:pPr>
            <w:r w:rsidRPr="00A242F5">
              <w:rPr>
                <w:sz w:val="22"/>
                <w:szCs w:val="22"/>
              </w:rPr>
              <w:t>Водоснабжение</w:t>
            </w:r>
          </w:p>
        </w:tc>
        <w:tc>
          <w:tcPr>
            <w:tcW w:w="2160" w:type="dxa"/>
            <w:gridSpan w:val="2"/>
          </w:tcPr>
          <w:p w:rsidR="00133DAD" w:rsidRPr="00A242F5" w:rsidRDefault="00133DAD" w:rsidP="009922AF">
            <w:pPr>
              <w:spacing w:before="120"/>
              <w:rPr>
                <w:sz w:val="22"/>
                <w:szCs w:val="22"/>
              </w:rPr>
            </w:pPr>
            <w:smartTag w:uri="urn:schemas-microsoft-com:office:smarttags" w:element="metricconverter">
              <w:smartTagPr>
                <w:attr w:name="ProductID" w:val="330 м"/>
              </w:smartTagPr>
              <w:r w:rsidRPr="00A242F5">
                <w:rPr>
                  <w:sz w:val="22"/>
                  <w:szCs w:val="22"/>
                </w:rPr>
                <w:t>330 м</w:t>
              </w:r>
            </w:smartTag>
            <w:r w:rsidRPr="00A242F5">
              <w:rPr>
                <w:sz w:val="22"/>
                <w:szCs w:val="22"/>
              </w:rPr>
              <w:t xml:space="preserve"> ³/год</w:t>
            </w:r>
          </w:p>
        </w:tc>
        <w:tc>
          <w:tcPr>
            <w:tcW w:w="4860" w:type="dxa"/>
          </w:tcPr>
          <w:p w:rsidR="00133DAD" w:rsidRPr="00A242F5" w:rsidRDefault="00133DAD" w:rsidP="00133DAD">
            <w:pPr>
              <w:spacing w:before="120"/>
              <w:jc w:val="both"/>
              <w:rPr>
                <w:sz w:val="22"/>
                <w:szCs w:val="22"/>
              </w:rPr>
            </w:pPr>
            <w:r w:rsidRPr="00A242F5">
              <w:rPr>
                <w:sz w:val="22"/>
                <w:szCs w:val="22"/>
              </w:rPr>
              <w:t xml:space="preserve">Подключение к существующей системе водоснабжения </w:t>
            </w:r>
          </w:p>
        </w:tc>
      </w:tr>
    </w:tbl>
    <w:p w:rsidR="006C0E20" w:rsidRDefault="006C0E20" w:rsidP="002B4D4E">
      <w:pPr>
        <w:suppressAutoHyphens/>
        <w:spacing w:line="288" w:lineRule="auto"/>
        <w:jc w:val="right"/>
        <w:rPr>
          <w:i/>
          <w:sz w:val="28"/>
          <w:szCs w:val="28"/>
        </w:rPr>
      </w:pPr>
    </w:p>
    <w:p w:rsidR="002B4D4E" w:rsidRPr="00A242F5" w:rsidRDefault="002B4D4E" w:rsidP="002B4D4E">
      <w:pPr>
        <w:suppressAutoHyphens/>
        <w:spacing w:line="288" w:lineRule="auto"/>
        <w:jc w:val="right"/>
        <w:rPr>
          <w:i/>
          <w:sz w:val="28"/>
          <w:szCs w:val="28"/>
        </w:rPr>
      </w:pPr>
      <w:r w:rsidRPr="00A242F5">
        <w:rPr>
          <w:i/>
          <w:sz w:val="28"/>
          <w:szCs w:val="28"/>
        </w:rPr>
        <w:t>Таблица 1</w:t>
      </w:r>
      <w:r w:rsidR="00CA29C5" w:rsidRPr="00A242F5">
        <w:rPr>
          <w:i/>
          <w:sz w:val="28"/>
          <w:szCs w:val="28"/>
        </w:rPr>
        <w:t>1</w:t>
      </w:r>
    </w:p>
    <w:p w:rsidR="00133DAD" w:rsidRDefault="00133DAD" w:rsidP="00A242F5">
      <w:pPr>
        <w:pStyle w:val="280"/>
        <w:spacing w:before="0"/>
        <w:rPr>
          <w:rFonts w:ascii="Times New Roman" w:hAnsi="Times New Roman" w:cs="Times New Roman"/>
          <w:color w:val="auto"/>
        </w:rPr>
      </w:pPr>
      <w:bookmarkStart w:id="26" w:name="_Toc207902649"/>
      <w:bookmarkStart w:id="27" w:name="_Toc208052753"/>
      <w:r w:rsidRPr="00A242F5">
        <w:rPr>
          <w:rFonts w:ascii="Times New Roman" w:hAnsi="Times New Roman" w:cs="Times New Roman"/>
          <w:color w:val="auto"/>
        </w:rPr>
        <w:t>Сводные данные о потребностях в объектах инфраструктуры при реализации проектов воспроизводственного кластера</w:t>
      </w:r>
      <w:bookmarkEnd w:id="26"/>
      <w:bookmarkEnd w:id="27"/>
    </w:p>
    <w:p w:rsidR="00A242F5" w:rsidRPr="00A242F5" w:rsidRDefault="00A242F5" w:rsidP="00A242F5">
      <w:pPr>
        <w:pStyle w:val="280"/>
        <w:spacing w:before="0"/>
        <w:rPr>
          <w:rFonts w:ascii="Times New Roman" w:hAnsi="Times New Roman" w:cs="Times New Roman"/>
          <w:color w:val="auto"/>
          <w:sz w:val="16"/>
          <w:szCs w:val="16"/>
        </w:rPr>
      </w:pPr>
    </w:p>
    <w:tbl>
      <w:tblPr>
        <w:tblW w:w="9800" w:type="dxa"/>
        <w:tblInd w:w="93" w:type="dxa"/>
        <w:tblLook w:val="0000" w:firstRow="0" w:lastRow="0" w:firstColumn="0" w:lastColumn="0" w:noHBand="0" w:noVBand="0"/>
      </w:tblPr>
      <w:tblGrid>
        <w:gridCol w:w="2560"/>
        <w:gridCol w:w="2495"/>
        <w:gridCol w:w="4745"/>
      </w:tblGrid>
      <w:tr w:rsidR="00133DAD" w:rsidRPr="00A242F5">
        <w:trPr>
          <w:trHeight w:val="49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DAD" w:rsidRPr="00A242F5" w:rsidRDefault="00133DAD" w:rsidP="00A242F5">
            <w:pPr>
              <w:jc w:val="center"/>
              <w:rPr>
                <w:b/>
              </w:rPr>
            </w:pPr>
            <w:r w:rsidRPr="00A242F5">
              <w:rPr>
                <w:b/>
              </w:rPr>
              <w:t>Показатели</w:t>
            </w:r>
          </w:p>
        </w:tc>
        <w:tc>
          <w:tcPr>
            <w:tcW w:w="2495" w:type="dxa"/>
            <w:tcBorders>
              <w:top w:val="single" w:sz="4" w:space="0" w:color="auto"/>
              <w:left w:val="nil"/>
              <w:bottom w:val="single" w:sz="4" w:space="0" w:color="auto"/>
              <w:right w:val="single" w:sz="4" w:space="0" w:color="auto"/>
            </w:tcBorders>
            <w:shd w:val="clear" w:color="auto" w:fill="auto"/>
            <w:noWrap/>
            <w:vAlign w:val="center"/>
          </w:tcPr>
          <w:p w:rsidR="00133DAD" w:rsidRPr="00A242F5" w:rsidRDefault="00133DAD" w:rsidP="00A242F5">
            <w:pPr>
              <w:jc w:val="center"/>
              <w:rPr>
                <w:b/>
              </w:rPr>
            </w:pPr>
            <w:r w:rsidRPr="00A242F5">
              <w:rPr>
                <w:b/>
              </w:rPr>
              <w:t>Объемы</w:t>
            </w:r>
          </w:p>
        </w:tc>
        <w:tc>
          <w:tcPr>
            <w:tcW w:w="4745" w:type="dxa"/>
            <w:tcBorders>
              <w:top w:val="single" w:sz="4" w:space="0" w:color="auto"/>
              <w:left w:val="nil"/>
              <w:bottom w:val="single" w:sz="4" w:space="0" w:color="auto"/>
              <w:right w:val="single" w:sz="4" w:space="0" w:color="auto"/>
            </w:tcBorders>
            <w:vAlign w:val="center"/>
          </w:tcPr>
          <w:p w:rsidR="00133DAD" w:rsidRPr="00A242F5" w:rsidRDefault="00133DAD" w:rsidP="00A242F5">
            <w:pPr>
              <w:jc w:val="center"/>
              <w:rPr>
                <w:b/>
              </w:rPr>
            </w:pPr>
            <w:r w:rsidRPr="00A242F5">
              <w:rPr>
                <w:b/>
              </w:rPr>
              <w:t>Примечание</w:t>
            </w:r>
          </w:p>
        </w:tc>
      </w:tr>
      <w:tr w:rsidR="00133DAD" w:rsidRPr="00A242F5">
        <w:trPr>
          <w:trHeight w:val="465"/>
        </w:trPr>
        <w:tc>
          <w:tcPr>
            <w:tcW w:w="2560" w:type="dxa"/>
            <w:tcBorders>
              <w:top w:val="nil"/>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Объемы инвестиций</w:t>
            </w:r>
          </w:p>
        </w:tc>
        <w:tc>
          <w:tcPr>
            <w:tcW w:w="2495" w:type="dxa"/>
            <w:tcBorders>
              <w:top w:val="nil"/>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 </w:t>
            </w:r>
            <w:r w:rsidR="001F2518" w:rsidRPr="00A242F5">
              <w:rPr>
                <w:sz w:val="22"/>
                <w:szCs w:val="22"/>
              </w:rPr>
              <w:t xml:space="preserve">722,1 </w:t>
            </w:r>
            <w:r w:rsidRPr="00A242F5">
              <w:rPr>
                <w:sz w:val="22"/>
                <w:szCs w:val="22"/>
              </w:rPr>
              <w:t>млн. руб.</w:t>
            </w:r>
          </w:p>
        </w:tc>
        <w:tc>
          <w:tcPr>
            <w:tcW w:w="4745" w:type="dxa"/>
            <w:tcBorders>
              <w:top w:val="nil"/>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510"/>
        </w:trPr>
        <w:tc>
          <w:tcPr>
            <w:tcW w:w="2560" w:type="dxa"/>
            <w:tcBorders>
              <w:top w:val="nil"/>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Количество объектов</w:t>
            </w:r>
          </w:p>
        </w:tc>
        <w:tc>
          <w:tcPr>
            <w:tcW w:w="2495" w:type="dxa"/>
            <w:tcBorders>
              <w:top w:val="nil"/>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 </w:t>
            </w:r>
            <w:r w:rsidR="001F2518" w:rsidRPr="00A242F5">
              <w:rPr>
                <w:sz w:val="22"/>
                <w:szCs w:val="22"/>
              </w:rPr>
              <w:t>4</w:t>
            </w:r>
          </w:p>
        </w:tc>
        <w:tc>
          <w:tcPr>
            <w:tcW w:w="4745" w:type="dxa"/>
            <w:tcBorders>
              <w:top w:val="nil"/>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4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Рост занятости</w:t>
            </w:r>
          </w:p>
        </w:tc>
        <w:tc>
          <w:tcPr>
            <w:tcW w:w="24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 1</w:t>
            </w:r>
            <w:r w:rsidR="001F2518" w:rsidRPr="00A242F5">
              <w:rPr>
                <w:sz w:val="22"/>
                <w:szCs w:val="22"/>
              </w:rPr>
              <w:t>00</w:t>
            </w:r>
            <w:r w:rsidRPr="00A242F5">
              <w:rPr>
                <w:sz w:val="22"/>
                <w:szCs w:val="22"/>
              </w:rPr>
              <w:t xml:space="preserve"> человек</w:t>
            </w:r>
          </w:p>
        </w:tc>
        <w:tc>
          <w:tcPr>
            <w:tcW w:w="4745"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p>
        </w:tc>
      </w:tr>
      <w:tr w:rsidR="00133DAD" w:rsidRPr="00A242F5">
        <w:trPr>
          <w:trHeight w:val="4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Дополнительная потребность в электроснабжении</w:t>
            </w:r>
          </w:p>
        </w:tc>
        <w:tc>
          <w:tcPr>
            <w:tcW w:w="2495" w:type="dxa"/>
            <w:tcBorders>
              <w:top w:val="single" w:sz="4" w:space="0" w:color="auto"/>
              <w:left w:val="nil"/>
              <w:bottom w:val="single" w:sz="4" w:space="0" w:color="auto"/>
              <w:right w:val="single" w:sz="4" w:space="0" w:color="auto"/>
            </w:tcBorders>
            <w:shd w:val="clear" w:color="auto" w:fill="auto"/>
            <w:noWrap/>
            <w:vAlign w:val="bottom"/>
          </w:tcPr>
          <w:p w:rsidR="00133DAD" w:rsidRPr="00A242F5" w:rsidRDefault="00133DAD" w:rsidP="00133DAD">
            <w:pPr>
              <w:rPr>
                <w:sz w:val="22"/>
                <w:szCs w:val="22"/>
              </w:rPr>
            </w:pPr>
            <w:r w:rsidRPr="00A242F5">
              <w:rPr>
                <w:sz w:val="22"/>
                <w:szCs w:val="22"/>
              </w:rPr>
              <w:t>150 КВт/час</w:t>
            </w:r>
          </w:p>
        </w:tc>
        <w:tc>
          <w:tcPr>
            <w:tcW w:w="4745" w:type="dxa"/>
            <w:tcBorders>
              <w:top w:val="single" w:sz="4" w:space="0" w:color="auto"/>
              <w:left w:val="nil"/>
              <w:bottom w:val="single" w:sz="4" w:space="0" w:color="auto"/>
              <w:right w:val="single" w:sz="4" w:space="0" w:color="auto"/>
            </w:tcBorders>
          </w:tcPr>
          <w:p w:rsidR="00133DAD" w:rsidRPr="00A242F5" w:rsidRDefault="00133DAD" w:rsidP="00133DAD">
            <w:pPr>
              <w:rPr>
                <w:sz w:val="22"/>
                <w:szCs w:val="22"/>
              </w:rPr>
            </w:pPr>
          </w:p>
        </w:tc>
      </w:tr>
    </w:tbl>
    <w:p w:rsidR="00A242F5" w:rsidRDefault="00A242F5" w:rsidP="00A242F5">
      <w:pPr>
        <w:pStyle w:val="3"/>
        <w:spacing w:before="0" w:after="0"/>
        <w:jc w:val="both"/>
        <w:rPr>
          <w:rFonts w:ascii="Times New Roman" w:hAnsi="Times New Roman" w:cs="Times New Roman"/>
          <w:sz w:val="24"/>
          <w:szCs w:val="24"/>
        </w:rPr>
      </w:pPr>
    </w:p>
    <w:p w:rsidR="00A242F5" w:rsidRDefault="00A242F5" w:rsidP="00A242F5">
      <w:pPr>
        <w:pStyle w:val="3"/>
        <w:spacing w:before="0" w:after="0"/>
        <w:jc w:val="both"/>
        <w:rPr>
          <w:rFonts w:ascii="Times New Roman" w:hAnsi="Times New Roman" w:cs="Times New Roman"/>
          <w:sz w:val="24"/>
          <w:szCs w:val="24"/>
        </w:rPr>
      </w:pPr>
    </w:p>
    <w:p w:rsidR="00CD7A3A" w:rsidRPr="00A242F5" w:rsidRDefault="00CD7A3A" w:rsidP="00A242F5">
      <w:pPr>
        <w:pStyle w:val="3"/>
        <w:spacing w:before="0" w:after="0"/>
        <w:jc w:val="both"/>
        <w:rPr>
          <w:rFonts w:ascii="Times New Roman" w:hAnsi="Times New Roman" w:cs="Times New Roman"/>
          <w:sz w:val="28"/>
          <w:szCs w:val="28"/>
        </w:rPr>
      </w:pPr>
      <w:r w:rsidRPr="00A242F5">
        <w:rPr>
          <w:rFonts w:ascii="Times New Roman" w:hAnsi="Times New Roman" w:cs="Times New Roman"/>
          <w:sz w:val="28"/>
          <w:szCs w:val="28"/>
        </w:rPr>
        <w:t xml:space="preserve">4.3.3. Политика органов государственной власти Камчатского края в области </w:t>
      </w:r>
      <w:bookmarkStart w:id="28" w:name="_Toc208040641"/>
      <w:r w:rsidRPr="00A242F5">
        <w:rPr>
          <w:rFonts w:ascii="Times New Roman" w:hAnsi="Times New Roman" w:cs="Times New Roman"/>
          <w:sz w:val="28"/>
          <w:szCs w:val="28"/>
        </w:rPr>
        <w:t xml:space="preserve">управления </w:t>
      </w:r>
      <w:bookmarkEnd w:id="28"/>
      <w:r w:rsidRPr="00A242F5">
        <w:rPr>
          <w:rFonts w:ascii="Times New Roman" w:hAnsi="Times New Roman" w:cs="Times New Roman"/>
          <w:sz w:val="28"/>
          <w:szCs w:val="28"/>
        </w:rPr>
        <w:t>рыбо</w:t>
      </w:r>
      <w:r w:rsidR="000D2952" w:rsidRPr="00A242F5">
        <w:rPr>
          <w:rFonts w:ascii="Times New Roman" w:hAnsi="Times New Roman" w:cs="Times New Roman"/>
          <w:sz w:val="28"/>
          <w:szCs w:val="28"/>
        </w:rPr>
        <w:t>промышленным</w:t>
      </w:r>
      <w:r w:rsidRPr="00A242F5">
        <w:rPr>
          <w:rFonts w:ascii="Times New Roman" w:hAnsi="Times New Roman" w:cs="Times New Roman"/>
          <w:sz w:val="28"/>
          <w:szCs w:val="28"/>
        </w:rPr>
        <w:t xml:space="preserve"> комплексом</w:t>
      </w:r>
    </w:p>
    <w:p w:rsidR="00366480" w:rsidRPr="00A242F5" w:rsidRDefault="00366480" w:rsidP="00A242F5">
      <w:pPr>
        <w:pStyle w:val="ConsPlusNormal"/>
        <w:widowControl/>
        <w:ind w:firstLine="540"/>
        <w:jc w:val="both"/>
        <w:outlineLvl w:val="1"/>
        <w:rPr>
          <w:rFonts w:ascii="Times New Roman" w:hAnsi="Times New Roman" w:cs="Times New Roman"/>
          <w:sz w:val="28"/>
          <w:szCs w:val="28"/>
        </w:rPr>
      </w:pPr>
    </w:p>
    <w:p w:rsidR="00F24B5A" w:rsidRPr="00A242F5" w:rsidRDefault="00F24B5A" w:rsidP="00A242F5">
      <w:pPr>
        <w:ind w:firstLine="709"/>
        <w:jc w:val="both"/>
        <w:rPr>
          <w:sz w:val="28"/>
          <w:szCs w:val="28"/>
        </w:rPr>
      </w:pPr>
      <w:r w:rsidRPr="00A242F5">
        <w:rPr>
          <w:sz w:val="28"/>
          <w:szCs w:val="28"/>
        </w:rPr>
        <w:t xml:space="preserve">Правоотношения в сфере рыболовства и сохранения водных биологических ресурсов в Камчатском крае регулирует Закон Камчатского края </w:t>
      </w:r>
      <w:r w:rsidR="00241039" w:rsidRPr="00A242F5">
        <w:rPr>
          <w:sz w:val="28"/>
          <w:szCs w:val="28"/>
        </w:rPr>
        <w:t>от 14.04.2008 </w:t>
      </w:r>
      <w:r w:rsidRPr="00A242F5">
        <w:rPr>
          <w:sz w:val="28"/>
          <w:szCs w:val="28"/>
        </w:rPr>
        <w:t>№ 29 «О рыболовстве и сохранении водных биологических ресурсов в Камчатском крае».</w:t>
      </w:r>
    </w:p>
    <w:p w:rsidR="00F24B5A" w:rsidRPr="00A242F5" w:rsidRDefault="00F24B5A" w:rsidP="00F24B5A">
      <w:pPr>
        <w:ind w:firstLine="709"/>
        <w:jc w:val="both"/>
        <w:rPr>
          <w:sz w:val="28"/>
          <w:szCs w:val="28"/>
        </w:rPr>
      </w:pPr>
      <w:r w:rsidRPr="00A242F5">
        <w:rPr>
          <w:sz w:val="28"/>
          <w:szCs w:val="28"/>
        </w:rPr>
        <w:t xml:space="preserve">Положениями закона определены полномочия Законодательного Собрания Камчатского края, Правительства Камчатского края и иных исполнительных органов государственной власти Камчатского края, органов местного самоуправления муниципальных образований в Камчатском крае. </w:t>
      </w:r>
    </w:p>
    <w:p w:rsidR="005B0E2C" w:rsidRPr="00A242F5" w:rsidRDefault="005B0E2C" w:rsidP="00F24B5A">
      <w:pPr>
        <w:ind w:firstLine="709"/>
        <w:jc w:val="both"/>
        <w:rPr>
          <w:sz w:val="28"/>
          <w:szCs w:val="28"/>
        </w:rPr>
      </w:pPr>
      <w:r w:rsidRPr="00A242F5">
        <w:rPr>
          <w:sz w:val="28"/>
          <w:szCs w:val="28"/>
        </w:rPr>
        <w:t>Непосредственным органом исполнительной власти Камчатского края, осуществляющим функции по выработке региональной политики и нормативному правовому регулированию в сфере рыболовства и сохранения водных биологических ресурсов в Камчатском крае, является Министерство.</w:t>
      </w:r>
    </w:p>
    <w:p w:rsidR="00185F96" w:rsidRPr="00A242F5" w:rsidRDefault="00185F96" w:rsidP="00185F96">
      <w:pPr>
        <w:ind w:firstLine="709"/>
        <w:jc w:val="both"/>
        <w:rPr>
          <w:sz w:val="28"/>
          <w:szCs w:val="28"/>
        </w:rPr>
      </w:pPr>
      <w:r w:rsidRPr="00A242F5">
        <w:rPr>
          <w:sz w:val="28"/>
          <w:szCs w:val="28"/>
        </w:rPr>
        <w:t>Для обеспечения устойчивого функционирования, развития береговой рыбопереработки в Петропавловск-Камчатской агломерации, развития прибрежного рыболовства и обеспечения поддержания занятости населения прибрежных поселков  Правительство Камчатского края выходит на федеральный уровень с соответствующими предложениями (в том числе законодательного характера)</w:t>
      </w:r>
      <w:r w:rsidR="00700235" w:rsidRPr="00A242F5">
        <w:rPr>
          <w:sz w:val="28"/>
          <w:szCs w:val="28"/>
        </w:rPr>
        <w:t>.</w:t>
      </w:r>
      <w:r w:rsidRPr="00A242F5">
        <w:rPr>
          <w:sz w:val="28"/>
          <w:szCs w:val="28"/>
        </w:rPr>
        <w:t xml:space="preserve"> </w:t>
      </w:r>
    </w:p>
    <w:p w:rsidR="00700235" w:rsidRPr="00A242F5" w:rsidRDefault="00700235" w:rsidP="00700235">
      <w:pPr>
        <w:ind w:firstLine="709"/>
        <w:jc w:val="both"/>
        <w:rPr>
          <w:sz w:val="28"/>
          <w:szCs w:val="28"/>
        </w:rPr>
      </w:pPr>
      <w:r w:rsidRPr="00A242F5">
        <w:rPr>
          <w:sz w:val="28"/>
          <w:szCs w:val="28"/>
        </w:rPr>
        <w:t xml:space="preserve">Первостепенной задачей </w:t>
      </w:r>
      <w:r w:rsidR="00553CE6" w:rsidRPr="00A242F5">
        <w:rPr>
          <w:sz w:val="28"/>
          <w:szCs w:val="28"/>
        </w:rPr>
        <w:t xml:space="preserve">Правительства Камчатского края </w:t>
      </w:r>
      <w:r w:rsidRPr="00A242F5">
        <w:rPr>
          <w:sz w:val="28"/>
          <w:szCs w:val="28"/>
        </w:rPr>
        <w:t>является закрепление пользователей (с их объемами</w:t>
      </w:r>
      <w:r w:rsidR="00FC4B02" w:rsidRPr="00A242F5">
        <w:rPr>
          <w:sz w:val="28"/>
          <w:szCs w:val="28"/>
        </w:rPr>
        <w:t xml:space="preserve"> ресурсов</w:t>
      </w:r>
      <w:r w:rsidRPr="00A242F5">
        <w:rPr>
          <w:sz w:val="28"/>
          <w:szCs w:val="28"/>
        </w:rPr>
        <w:t>) за регионом на весь период владения долями квот, поддержка развития прибрежного рыболовства</w:t>
      </w:r>
      <w:r w:rsidR="004331E4" w:rsidRPr="00A242F5">
        <w:rPr>
          <w:sz w:val="28"/>
          <w:szCs w:val="28"/>
        </w:rPr>
        <w:t>, стимулирование</w:t>
      </w:r>
      <w:r w:rsidR="00A775E9" w:rsidRPr="00A242F5">
        <w:rPr>
          <w:sz w:val="28"/>
          <w:szCs w:val="28"/>
        </w:rPr>
        <w:t xml:space="preserve"> развития</w:t>
      </w:r>
      <w:r w:rsidRPr="00A242F5">
        <w:rPr>
          <w:sz w:val="28"/>
          <w:szCs w:val="28"/>
        </w:rPr>
        <w:t xml:space="preserve"> береговой переработки</w:t>
      </w:r>
      <w:r w:rsidR="003912D9" w:rsidRPr="00A242F5">
        <w:rPr>
          <w:sz w:val="28"/>
          <w:szCs w:val="28"/>
        </w:rPr>
        <w:t xml:space="preserve"> в регионе</w:t>
      </w:r>
      <w:r w:rsidR="00277F29" w:rsidRPr="00A242F5">
        <w:rPr>
          <w:sz w:val="28"/>
          <w:szCs w:val="28"/>
        </w:rPr>
        <w:t>, поддержание занятости населения прибрежных поселков</w:t>
      </w:r>
      <w:r w:rsidR="003912D9" w:rsidRPr="00A242F5">
        <w:rPr>
          <w:sz w:val="28"/>
          <w:szCs w:val="28"/>
        </w:rPr>
        <w:t>.</w:t>
      </w:r>
      <w:r w:rsidR="00553CE6" w:rsidRPr="00A242F5">
        <w:rPr>
          <w:sz w:val="28"/>
          <w:szCs w:val="28"/>
        </w:rPr>
        <w:t xml:space="preserve"> </w:t>
      </w:r>
      <w:r w:rsidRPr="00A242F5">
        <w:rPr>
          <w:sz w:val="28"/>
          <w:szCs w:val="28"/>
        </w:rPr>
        <w:t xml:space="preserve"> </w:t>
      </w:r>
    </w:p>
    <w:p w:rsidR="006739F5" w:rsidRPr="00A242F5" w:rsidRDefault="00A775E9" w:rsidP="004F3F36">
      <w:pPr>
        <w:ind w:firstLine="709"/>
        <w:jc w:val="both"/>
        <w:rPr>
          <w:sz w:val="28"/>
          <w:szCs w:val="28"/>
        </w:rPr>
      </w:pPr>
      <w:r w:rsidRPr="00A242F5">
        <w:rPr>
          <w:sz w:val="28"/>
          <w:szCs w:val="28"/>
        </w:rPr>
        <w:t xml:space="preserve">Для достижения поставленных задач </w:t>
      </w:r>
      <w:r w:rsidR="00293A7A" w:rsidRPr="00A242F5">
        <w:rPr>
          <w:sz w:val="28"/>
          <w:szCs w:val="28"/>
        </w:rPr>
        <w:t>органы государственной власти региона намерены</w:t>
      </w:r>
      <w:r w:rsidR="00AD097D" w:rsidRPr="00A242F5">
        <w:rPr>
          <w:sz w:val="28"/>
          <w:szCs w:val="28"/>
        </w:rPr>
        <w:t>:</w:t>
      </w:r>
      <w:r w:rsidR="00293A7A" w:rsidRPr="00A242F5">
        <w:rPr>
          <w:sz w:val="28"/>
          <w:szCs w:val="28"/>
        </w:rPr>
        <w:t xml:space="preserve"> </w:t>
      </w:r>
      <w:r w:rsidR="00AD097D" w:rsidRPr="00A242F5">
        <w:rPr>
          <w:sz w:val="28"/>
          <w:szCs w:val="28"/>
        </w:rPr>
        <w:t>продолжить оказание мер государственной поддержки в реализации на территории края инвестиционных проектов по обновлению и модернизации рыбопромыслового флота, развитию рыбоперерабатывающей инфраструктуры, развитию аква- и марикультуры</w:t>
      </w:r>
      <w:r w:rsidR="00362ACB" w:rsidRPr="00A242F5">
        <w:rPr>
          <w:sz w:val="28"/>
          <w:szCs w:val="28"/>
        </w:rPr>
        <w:t xml:space="preserve">, </w:t>
      </w:r>
      <w:r w:rsidR="008826C7" w:rsidRPr="00A242F5">
        <w:rPr>
          <w:sz w:val="28"/>
          <w:szCs w:val="28"/>
        </w:rPr>
        <w:t>внедрени</w:t>
      </w:r>
      <w:r w:rsidR="005D6A42" w:rsidRPr="00A242F5">
        <w:rPr>
          <w:sz w:val="28"/>
          <w:szCs w:val="28"/>
        </w:rPr>
        <w:t>е</w:t>
      </w:r>
      <w:r w:rsidR="008826C7" w:rsidRPr="00A242F5">
        <w:rPr>
          <w:sz w:val="28"/>
          <w:szCs w:val="28"/>
        </w:rPr>
        <w:t xml:space="preserve"> инновационных технологий</w:t>
      </w:r>
      <w:r w:rsidR="00596A84" w:rsidRPr="00A242F5">
        <w:rPr>
          <w:sz w:val="28"/>
          <w:szCs w:val="28"/>
        </w:rPr>
        <w:t xml:space="preserve"> глубокой и комплексной</w:t>
      </w:r>
      <w:r w:rsidR="00AD097D" w:rsidRPr="00A242F5">
        <w:rPr>
          <w:sz w:val="28"/>
          <w:szCs w:val="28"/>
        </w:rPr>
        <w:t xml:space="preserve"> </w:t>
      </w:r>
      <w:r w:rsidR="005D6A42" w:rsidRPr="00A242F5">
        <w:rPr>
          <w:sz w:val="28"/>
          <w:szCs w:val="28"/>
        </w:rPr>
        <w:t>переработк</w:t>
      </w:r>
      <w:r w:rsidR="00596A84" w:rsidRPr="00A242F5">
        <w:rPr>
          <w:sz w:val="28"/>
          <w:szCs w:val="28"/>
        </w:rPr>
        <w:t>и</w:t>
      </w:r>
      <w:r w:rsidR="005D6A42" w:rsidRPr="00A242F5">
        <w:rPr>
          <w:sz w:val="28"/>
          <w:szCs w:val="28"/>
        </w:rPr>
        <w:t xml:space="preserve"> рыбной продукции, реализацию мероприятий по продвижению продукции камчатских производителей, разработать меры по </w:t>
      </w:r>
      <w:r w:rsidR="00625A8E" w:rsidRPr="00A242F5">
        <w:rPr>
          <w:sz w:val="28"/>
          <w:szCs w:val="28"/>
        </w:rPr>
        <w:t xml:space="preserve">повышению престижа «рыбацких» специальностей и обеспечению рыбопромышленного комплекса рабочими кадрами и специалистами, </w:t>
      </w:r>
      <w:r w:rsidR="00B23EBB" w:rsidRPr="00A242F5">
        <w:rPr>
          <w:sz w:val="28"/>
          <w:szCs w:val="28"/>
        </w:rPr>
        <w:t xml:space="preserve">развивать межрегиональное и международное сотрудничество. </w:t>
      </w:r>
    </w:p>
    <w:p w:rsidR="00293A7A" w:rsidRPr="00A242F5" w:rsidRDefault="00746FD4" w:rsidP="00293A7A">
      <w:pPr>
        <w:pStyle w:val="ConsPlusNormal"/>
        <w:widowControl/>
        <w:ind w:firstLine="709"/>
        <w:jc w:val="both"/>
        <w:outlineLvl w:val="1"/>
        <w:rPr>
          <w:rFonts w:ascii="Times New Roman" w:hAnsi="Times New Roman" w:cs="Times New Roman"/>
          <w:sz w:val="28"/>
          <w:szCs w:val="28"/>
        </w:rPr>
      </w:pPr>
      <w:r w:rsidRPr="00A242F5">
        <w:rPr>
          <w:rFonts w:ascii="Times New Roman" w:hAnsi="Times New Roman" w:cs="Times New Roman"/>
          <w:sz w:val="28"/>
          <w:szCs w:val="28"/>
        </w:rPr>
        <w:t>Для поддержки приоритетных направлений развития регионального рыбо</w:t>
      </w:r>
      <w:r w:rsidR="000D2952" w:rsidRPr="00A242F5">
        <w:rPr>
          <w:rFonts w:ascii="Times New Roman" w:hAnsi="Times New Roman" w:cs="Times New Roman"/>
          <w:sz w:val="28"/>
          <w:szCs w:val="28"/>
        </w:rPr>
        <w:t>промышленного</w:t>
      </w:r>
      <w:r w:rsidRPr="00A242F5">
        <w:rPr>
          <w:rFonts w:ascii="Times New Roman" w:hAnsi="Times New Roman" w:cs="Times New Roman"/>
          <w:sz w:val="28"/>
          <w:szCs w:val="28"/>
        </w:rPr>
        <w:t xml:space="preserve"> комплекса, стимулирования</w:t>
      </w:r>
      <w:r w:rsidR="00293A7A" w:rsidRPr="00A242F5">
        <w:rPr>
          <w:rFonts w:ascii="Times New Roman" w:hAnsi="Times New Roman" w:cs="Times New Roman"/>
          <w:sz w:val="28"/>
          <w:szCs w:val="28"/>
        </w:rPr>
        <w:t xml:space="preserve"> </w:t>
      </w:r>
      <w:r w:rsidRPr="00A242F5">
        <w:rPr>
          <w:rFonts w:ascii="Times New Roman" w:hAnsi="Times New Roman" w:cs="Times New Roman"/>
          <w:sz w:val="28"/>
          <w:szCs w:val="28"/>
        </w:rPr>
        <w:t>рыбохозяйственных организаций к обновлению и модернизации флота, строительству береговых перерабатывающих заводов</w:t>
      </w:r>
      <w:r w:rsidRPr="00A242F5">
        <w:rPr>
          <w:sz w:val="28"/>
          <w:szCs w:val="28"/>
        </w:rPr>
        <w:t xml:space="preserve"> </w:t>
      </w:r>
      <w:r w:rsidRPr="00A242F5">
        <w:rPr>
          <w:rFonts w:ascii="Times New Roman" w:hAnsi="Times New Roman" w:cs="Times New Roman"/>
          <w:sz w:val="28"/>
          <w:szCs w:val="28"/>
        </w:rPr>
        <w:t xml:space="preserve">в крае </w:t>
      </w:r>
      <w:r w:rsidR="00293A7A" w:rsidRPr="00A242F5">
        <w:rPr>
          <w:rFonts w:ascii="Times New Roman" w:hAnsi="Times New Roman" w:cs="Times New Roman"/>
          <w:sz w:val="28"/>
          <w:szCs w:val="28"/>
        </w:rPr>
        <w:t xml:space="preserve">разработана и реализуется </w:t>
      </w:r>
      <w:r w:rsidRPr="00A242F5">
        <w:rPr>
          <w:rFonts w:ascii="Times New Roman" w:hAnsi="Times New Roman" w:cs="Times New Roman"/>
          <w:sz w:val="28"/>
          <w:szCs w:val="28"/>
        </w:rPr>
        <w:t>долгосрочная краевая целевая программа «Развитие рыбохозяйственного комплекса Камчатского края на 2010-2012 годы».</w:t>
      </w:r>
      <w:r w:rsidR="00B23EBB" w:rsidRPr="00A242F5">
        <w:rPr>
          <w:rFonts w:ascii="Times New Roman" w:hAnsi="Times New Roman" w:cs="Times New Roman"/>
          <w:sz w:val="28"/>
          <w:szCs w:val="28"/>
        </w:rPr>
        <w:t xml:space="preserve"> Меры государственной поддержки оказываются и в рамках других краевых целевых программ.</w:t>
      </w:r>
    </w:p>
    <w:p w:rsidR="00CD7A3A" w:rsidRPr="00A242F5" w:rsidRDefault="00F24B5A" w:rsidP="004F3F36">
      <w:pPr>
        <w:pStyle w:val="ConsPlusNormal"/>
        <w:widowControl/>
        <w:ind w:firstLine="709"/>
        <w:jc w:val="both"/>
        <w:rPr>
          <w:rFonts w:ascii="Times New Roman" w:hAnsi="Times New Roman" w:cs="Times New Roman"/>
          <w:sz w:val="28"/>
          <w:szCs w:val="28"/>
        </w:rPr>
      </w:pPr>
      <w:r w:rsidRPr="00A242F5">
        <w:rPr>
          <w:rFonts w:ascii="Times New Roman" w:hAnsi="Times New Roman" w:cs="Times New Roman"/>
          <w:sz w:val="28"/>
          <w:szCs w:val="28"/>
        </w:rPr>
        <w:t>Д</w:t>
      </w:r>
      <w:r w:rsidR="00CD7A3A" w:rsidRPr="00A242F5">
        <w:rPr>
          <w:rFonts w:ascii="Times New Roman" w:hAnsi="Times New Roman" w:cs="Times New Roman"/>
          <w:sz w:val="28"/>
          <w:szCs w:val="28"/>
        </w:rPr>
        <w:t xml:space="preserve">ля координации деятельности в сфере рыболовства и сохранения водных биологических ресурсов в Камчатском крае </w:t>
      </w:r>
      <w:r w:rsidR="004C61BB" w:rsidRPr="00A242F5">
        <w:rPr>
          <w:rFonts w:ascii="Times New Roman" w:hAnsi="Times New Roman" w:cs="Times New Roman"/>
          <w:sz w:val="28"/>
          <w:szCs w:val="28"/>
        </w:rPr>
        <w:t>сформирован</w:t>
      </w:r>
      <w:r w:rsidR="00CD7A3A" w:rsidRPr="00A242F5">
        <w:rPr>
          <w:rFonts w:ascii="Times New Roman" w:hAnsi="Times New Roman" w:cs="Times New Roman"/>
          <w:sz w:val="28"/>
          <w:szCs w:val="28"/>
        </w:rPr>
        <w:t xml:space="preserve"> Камчатский рыбохозяйственный совет.</w:t>
      </w:r>
    </w:p>
    <w:p w:rsidR="006D3EA2" w:rsidRPr="00A242F5" w:rsidRDefault="006D3EA2" w:rsidP="00CD7A3A">
      <w:pPr>
        <w:pStyle w:val="3"/>
        <w:spacing w:before="0" w:after="100" w:afterAutospacing="1"/>
        <w:rPr>
          <w:rFonts w:ascii="Times New Roman" w:hAnsi="Times New Roman" w:cs="Times New Roman"/>
          <w:sz w:val="16"/>
          <w:szCs w:val="16"/>
        </w:rPr>
      </w:pPr>
      <w:bookmarkStart w:id="29" w:name="_Toc208040644"/>
    </w:p>
    <w:p w:rsidR="00CD7A3A" w:rsidRPr="00A242F5" w:rsidRDefault="00CD7A3A" w:rsidP="006D3EA2">
      <w:pPr>
        <w:pStyle w:val="3"/>
        <w:spacing w:before="0" w:after="100" w:afterAutospacing="1"/>
        <w:jc w:val="both"/>
        <w:rPr>
          <w:rFonts w:ascii="Times New Roman" w:hAnsi="Times New Roman" w:cs="Times New Roman"/>
          <w:sz w:val="28"/>
          <w:szCs w:val="28"/>
        </w:rPr>
      </w:pPr>
      <w:r w:rsidRPr="00A242F5">
        <w:rPr>
          <w:rFonts w:ascii="Times New Roman" w:hAnsi="Times New Roman" w:cs="Times New Roman"/>
          <w:sz w:val="28"/>
          <w:szCs w:val="28"/>
        </w:rPr>
        <w:t>4.3.4.</w:t>
      </w:r>
      <w:r w:rsidR="007C5CA3" w:rsidRPr="00A242F5">
        <w:rPr>
          <w:rFonts w:ascii="Times New Roman" w:hAnsi="Times New Roman" w:cs="Times New Roman"/>
          <w:sz w:val="28"/>
          <w:szCs w:val="28"/>
        </w:rPr>
        <w:t xml:space="preserve"> </w:t>
      </w:r>
      <w:r w:rsidRPr="00A242F5">
        <w:rPr>
          <w:rFonts w:ascii="Times New Roman" w:hAnsi="Times New Roman" w:cs="Times New Roman"/>
          <w:sz w:val="28"/>
          <w:szCs w:val="28"/>
        </w:rPr>
        <w:t>Федеральные планы развития отрасли, анализ возможностей</w:t>
      </w:r>
      <w:bookmarkStart w:id="30" w:name="_Toc208040645"/>
      <w:bookmarkEnd w:id="29"/>
      <w:r w:rsidRPr="00A242F5">
        <w:rPr>
          <w:rFonts w:ascii="Times New Roman" w:hAnsi="Times New Roman" w:cs="Times New Roman"/>
          <w:sz w:val="28"/>
          <w:szCs w:val="28"/>
        </w:rPr>
        <w:t xml:space="preserve"> федерального финансирования</w:t>
      </w:r>
      <w:bookmarkEnd w:id="30"/>
    </w:p>
    <w:p w:rsidR="00185F96" w:rsidRPr="00A242F5" w:rsidRDefault="00185F96" w:rsidP="00185F96">
      <w:pPr>
        <w:pStyle w:val="ConsPlusNormal"/>
        <w:widowControl/>
        <w:ind w:firstLine="709"/>
        <w:jc w:val="both"/>
        <w:outlineLvl w:val="1"/>
        <w:rPr>
          <w:rFonts w:ascii="Times New Roman" w:hAnsi="Times New Roman" w:cs="Times New Roman"/>
          <w:sz w:val="28"/>
          <w:szCs w:val="28"/>
        </w:rPr>
      </w:pPr>
      <w:r w:rsidRPr="00A242F5">
        <w:rPr>
          <w:rFonts w:ascii="Times New Roman" w:hAnsi="Times New Roman" w:cs="Times New Roman"/>
          <w:sz w:val="28"/>
          <w:szCs w:val="28"/>
        </w:rPr>
        <w:t xml:space="preserve">Правовой основой осуществления деятельности в области рыболовства и сохранения водных биоресурсов в Российской Федерации являются Конституция Российской Федерации, Водный кодекс Российской Федерации, </w:t>
      </w:r>
      <w:r w:rsidR="00980066" w:rsidRPr="00A242F5">
        <w:rPr>
          <w:rFonts w:ascii="Times New Roman" w:hAnsi="Times New Roman" w:cs="Times New Roman"/>
          <w:sz w:val="28"/>
          <w:szCs w:val="28"/>
        </w:rPr>
        <w:t>Ф</w:t>
      </w:r>
      <w:r w:rsidRPr="00A242F5">
        <w:rPr>
          <w:rFonts w:ascii="Times New Roman" w:hAnsi="Times New Roman" w:cs="Times New Roman"/>
          <w:sz w:val="28"/>
          <w:szCs w:val="28"/>
        </w:rPr>
        <w:t xml:space="preserve">едеральный закон от 24.04.95 № 52-ФЗ «О животном мире», </w:t>
      </w:r>
      <w:r w:rsidR="00980066" w:rsidRPr="00A242F5">
        <w:rPr>
          <w:rFonts w:ascii="Times New Roman" w:hAnsi="Times New Roman" w:cs="Times New Roman"/>
          <w:sz w:val="28"/>
          <w:szCs w:val="28"/>
        </w:rPr>
        <w:t>Ф</w:t>
      </w:r>
      <w:r w:rsidRPr="00A242F5">
        <w:rPr>
          <w:rFonts w:ascii="Times New Roman" w:hAnsi="Times New Roman" w:cs="Times New Roman"/>
          <w:sz w:val="28"/>
          <w:szCs w:val="28"/>
        </w:rPr>
        <w:t xml:space="preserve">едеральный закон от 20.12.2004 № 166-ФЗ «О рыболовстве и сохранении водных биологических ресурсов», </w:t>
      </w:r>
      <w:r w:rsidR="00980066" w:rsidRPr="00A242F5">
        <w:rPr>
          <w:rFonts w:ascii="Times New Roman" w:hAnsi="Times New Roman" w:cs="Times New Roman"/>
          <w:sz w:val="28"/>
          <w:szCs w:val="28"/>
        </w:rPr>
        <w:t>У</w:t>
      </w:r>
      <w:r w:rsidRPr="00A242F5">
        <w:rPr>
          <w:rFonts w:ascii="Times New Roman" w:hAnsi="Times New Roman" w:cs="Times New Roman"/>
          <w:sz w:val="28"/>
          <w:szCs w:val="28"/>
        </w:rPr>
        <w:t xml:space="preserve">казы Президента Российской Федерации, постановления Правительства Российской Федерации, нормативные правовые акты </w:t>
      </w:r>
      <w:r w:rsidR="00150C40" w:rsidRPr="00A242F5">
        <w:rPr>
          <w:rFonts w:ascii="Times New Roman" w:hAnsi="Times New Roman" w:cs="Times New Roman"/>
          <w:sz w:val="28"/>
          <w:szCs w:val="28"/>
        </w:rPr>
        <w:t>ф</w:t>
      </w:r>
      <w:r w:rsidRPr="00A242F5">
        <w:rPr>
          <w:rFonts w:ascii="Times New Roman" w:hAnsi="Times New Roman" w:cs="Times New Roman"/>
          <w:sz w:val="28"/>
          <w:szCs w:val="28"/>
        </w:rPr>
        <w:t xml:space="preserve">едеральных органов исполнительной власти. </w:t>
      </w:r>
    </w:p>
    <w:p w:rsidR="00185F96" w:rsidRPr="00A242F5" w:rsidRDefault="00185F96" w:rsidP="00185F96">
      <w:pPr>
        <w:pStyle w:val="ConsPlusNormal"/>
        <w:widowControl/>
        <w:ind w:firstLine="709"/>
        <w:jc w:val="both"/>
        <w:rPr>
          <w:rFonts w:ascii="Times New Roman" w:hAnsi="Times New Roman" w:cs="Times New Roman"/>
          <w:sz w:val="28"/>
          <w:szCs w:val="28"/>
        </w:rPr>
      </w:pPr>
      <w:r w:rsidRPr="00A242F5">
        <w:rPr>
          <w:rFonts w:ascii="Times New Roman" w:hAnsi="Times New Roman" w:cs="Times New Roman"/>
          <w:sz w:val="28"/>
          <w:szCs w:val="28"/>
        </w:rPr>
        <w:t>В соответствии с действующим законодательством федеральные органы государственной власти определяют условия функционирования рыбохозяйственного комплекса, в том числе:</w:t>
      </w:r>
    </w:p>
    <w:p w:rsidR="00185F96" w:rsidRPr="00A242F5" w:rsidRDefault="00185F96" w:rsidP="00185F96">
      <w:pPr>
        <w:pStyle w:val="ConsPlusNormal"/>
        <w:widowControl/>
        <w:numPr>
          <w:ilvl w:val="0"/>
          <w:numId w:val="14"/>
        </w:numPr>
        <w:tabs>
          <w:tab w:val="clear" w:pos="1260"/>
          <w:tab w:val="num" w:pos="540"/>
        </w:tabs>
        <w:ind w:left="0" w:firstLine="709"/>
        <w:jc w:val="both"/>
        <w:rPr>
          <w:rFonts w:ascii="Times New Roman" w:hAnsi="Times New Roman" w:cs="Times New Roman"/>
          <w:sz w:val="28"/>
          <w:szCs w:val="28"/>
        </w:rPr>
      </w:pPr>
      <w:r w:rsidRPr="00A242F5">
        <w:rPr>
          <w:rFonts w:ascii="Times New Roman" w:hAnsi="Times New Roman" w:cs="Times New Roman"/>
          <w:sz w:val="28"/>
          <w:szCs w:val="28"/>
        </w:rPr>
        <w:t>режим доступа к водным биологическим ресурсам (режим квотирования, режим контроля за рыбопромысловой деятельностью);</w:t>
      </w:r>
    </w:p>
    <w:p w:rsidR="00185F96" w:rsidRPr="00A242F5" w:rsidRDefault="00185F96" w:rsidP="00185F96">
      <w:pPr>
        <w:pStyle w:val="ConsPlusNormal"/>
        <w:widowControl/>
        <w:numPr>
          <w:ilvl w:val="0"/>
          <w:numId w:val="14"/>
        </w:numPr>
        <w:tabs>
          <w:tab w:val="clear" w:pos="1260"/>
          <w:tab w:val="num" w:pos="540"/>
        </w:tabs>
        <w:ind w:left="0" w:firstLine="709"/>
        <w:jc w:val="both"/>
        <w:rPr>
          <w:rFonts w:ascii="Times New Roman" w:hAnsi="Times New Roman" w:cs="Times New Roman"/>
          <w:sz w:val="28"/>
          <w:szCs w:val="28"/>
        </w:rPr>
      </w:pPr>
      <w:r w:rsidRPr="00A242F5">
        <w:rPr>
          <w:rFonts w:ascii="Times New Roman" w:hAnsi="Times New Roman" w:cs="Times New Roman"/>
          <w:sz w:val="28"/>
          <w:szCs w:val="28"/>
        </w:rPr>
        <w:t>режим обслуживания судов рыбопромыслового флота в морских портах Российской Федерации;</w:t>
      </w:r>
    </w:p>
    <w:p w:rsidR="00185F96" w:rsidRPr="00A242F5" w:rsidRDefault="00185F96" w:rsidP="00185F96">
      <w:pPr>
        <w:pStyle w:val="ConsPlusNormal"/>
        <w:widowControl/>
        <w:numPr>
          <w:ilvl w:val="0"/>
          <w:numId w:val="14"/>
        </w:numPr>
        <w:tabs>
          <w:tab w:val="clear" w:pos="1260"/>
          <w:tab w:val="num" w:pos="540"/>
        </w:tabs>
        <w:ind w:left="0" w:firstLine="709"/>
        <w:jc w:val="both"/>
        <w:rPr>
          <w:rFonts w:ascii="Times New Roman" w:hAnsi="Times New Roman" w:cs="Times New Roman"/>
          <w:sz w:val="28"/>
          <w:szCs w:val="28"/>
        </w:rPr>
      </w:pPr>
      <w:r w:rsidRPr="00A242F5">
        <w:rPr>
          <w:rFonts w:ascii="Times New Roman" w:hAnsi="Times New Roman" w:cs="Times New Roman"/>
          <w:sz w:val="28"/>
          <w:szCs w:val="28"/>
        </w:rPr>
        <w:t>режим налогообложения и налогового администрирования;</w:t>
      </w:r>
    </w:p>
    <w:p w:rsidR="00185F96" w:rsidRPr="00A242F5" w:rsidRDefault="00185F96" w:rsidP="00185F96">
      <w:pPr>
        <w:pStyle w:val="ConsPlusNormal"/>
        <w:widowControl/>
        <w:numPr>
          <w:ilvl w:val="0"/>
          <w:numId w:val="14"/>
        </w:numPr>
        <w:tabs>
          <w:tab w:val="clear" w:pos="1260"/>
          <w:tab w:val="num" w:pos="540"/>
        </w:tabs>
        <w:ind w:left="0" w:firstLine="709"/>
        <w:jc w:val="both"/>
        <w:rPr>
          <w:rFonts w:ascii="Times New Roman" w:hAnsi="Times New Roman" w:cs="Times New Roman"/>
          <w:sz w:val="28"/>
          <w:szCs w:val="28"/>
        </w:rPr>
      </w:pPr>
      <w:r w:rsidRPr="00A242F5">
        <w:rPr>
          <w:rFonts w:ascii="Times New Roman" w:hAnsi="Times New Roman" w:cs="Times New Roman"/>
          <w:sz w:val="28"/>
          <w:szCs w:val="28"/>
        </w:rPr>
        <w:t>режим регулирования внешнеторговой деятельности;</w:t>
      </w:r>
    </w:p>
    <w:p w:rsidR="00185F96" w:rsidRPr="00A242F5" w:rsidRDefault="00185F96" w:rsidP="00185F96">
      <w:pPr>
        <w:pStyle w:val="ConsPlusNormal"/>
        <w:widowControl/>
        <w:numPr>
          <w:ilvl w:val="0"/>
          <w:numId w:val="14"/>
        </w:numPr>
        <w:tabs>
          <w:tab w:val="clear" w:pos="1260"/>
          <w:tab w:val="num" w:pos="540"/>
        </w:tabs>
        <w:ind w:left="0" w:firstLine="709"/>
        <w:jc w:val="both"/>
        <w:rPr>
          <w:rFonts w:ascii="Times New Roman" w:hAnsi="Times New Roman" w:cs="Times New Roman"/>
          <w:sz w:val="28"/>
          <w:szCs w:val="28"/>
        </w:rPr>
      </w:pPr>
      <w:r w:rsidRPr="00A242F5">
        <w:rPr>
          <w:rFonts w:ascii="Times New Roman" w:hAnsi="Times New Roman" w:cs="Times New Roman"/>
          <w:sz w:val="28"/>
          <w:szCs w:val="28"/>
        </w:rPr>
        <w:t>режим экономической и политической поддержки российских производителей рыбной продукции на внутреннем и внешнем рынках;</w:t>
      </w:r>
    </w:p>
    <w:p w:rsidR="00185F96" w:rsidRPr="00A242F5" w:rsidRDefault="00185F96" w:rsidP="00185F96">
      <w:pPr>
        <w:pStyle w:val="ConsPlusNormal"/>
        <w:widowControl/>
        <w:numPr>
          <w:ilvl w:val="0"/>
          <w:numId w:val="14"/>
        </w:numPr>
        <w:tabs>
          <w:tab w:val="clear" w:pos="1260"/>
          <w:tab w:val="num" w:pos="540"/>
        </w:tabs>
        <w:ind w:left="0" w:firstLine="709"/>
        <w:jc w:val="both"/>
        <w:rPr>
          <w:rFonts w:ascii="Times New Roman" w:hAnsi="Times New Roman" w:cs="Times New Roman"/>
          <w:sz w:val="28"/>
          <w:szCs w:val="28"/>
        </w:rPr>
      </w:pPr>
      <w:r w:rsidRPr="00A242F5">
        <w:rPr>
          <w:rFonts w:ascii="Times New Roman" w:hAnsi="Times New Roman" w:cs="Times New Roman"/>
          <w:sz w:val="28"/>
          <w:szCs w:val="28"/>
        </w:rPr>
        <w:t>тарифы на услуги инфраструктурных отраслей, включая портовое хозяйство, железнодорожный транспорт</w:t>
      </w:r>
      <w:r w:rsidR="00700235" w:rsidRPr="00A242F5">
        <w:rPr>
          <w:rFonts w:ascii="Times New Roman" w:hAnsi="Times New Roman" w:cs="Times New Roman"/>
          <w:sz w:val="28"/>
          <w:szCs w:val="28"/>
        </w:rPr>
        <w:t>;</w:t>
      </w:r>
    </w:p>
    <w:p w:rsidR="00700235" w:rsidRPr="00A242F5" w:rsidRDefault="00700235" w:rsidP="00185F96">
      <w:pPr>
        <w:pStyle w:val="ConsPlusNormal"/>
        <w:widowControl/>
        <w:numPr>
          <w:ilvl w:val="0"/>
          <w:numId w:val="14"/>
        </w:numPr>
        <w:tabs>
          <w:tab w:val="clear" w:pos="1260"/>
          <w:tab w:val="num" w:pos="540"/>
        </w:tabs>
        <w:ind w:left="0" w:firstLine="709"/>
        <w:jc w:val="both"/>
        <w:rPr>
          <w:rFonts w:ascii="Times New Roman" w:hAnsi="Times New Roman" w:cs="Times New Roman"/>
          <w:sz w:val="28"/>
          <w:szCs w:val="28"/>
        </w:rPr>
      </w:pPr>
      <w:r w:rsidRPr="00A242F5">
        <w:rPr>
          <w:rFonts w:ascii="Times New Roman" w:hAnsi="Times New Roman" w:cs="Times New Roman"/>
          <w:sz w:val="28"/>
          <w:szCs w:val="28"/>
        </w:rPr>
        <w:t>контроль качества выпускаемой продукции.</w:t>
      </w:r>
    </w:p>
    <w:p w:rsidR="00CD7A3A" w:rsidRPr="00A242F5" w:rsidRDefault="00EC297B" w:rsidP="00CD7A3A">
      <w:pPr>
        <w:pStyle w:val="af3"/>
        <w:spacing w:before="0" w:beforeAutospacing="0" w:after="0" w:afterAutospacing="0"/>
        <w:ind w:firstLine="708"/>
        <w:jc w:val="both"/>
        <w:rPr>
          <w:sz w:val="28"/>
          <w:szCs w:val="28"/>
        </w:rPr>
      </w:pPr>
      <w:r w:rsidRPr="00A242F5">
        <w:rPr>
          <w:sz w:val="28"/>
          <w:szCs w:val="28"/>
        </w:rPr>
        <w:t xml:space="preserve">В настоящее время основные направления формирования единой государственной политики в области развития отрасли на долгосрочный период определены </w:t>
      </w:r>
      <w:r w:rsidR="00373E27" w:rsidRPr="00A242F5">
        <w:rPr>
          <w:sz w:val="28"/>
          <w:szCs w:val="28"/>
        </w:rPr>
        <w:t xml:space="preserve">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w:t>
      </w:r>
      <w:r w:rsidR="00060E46" w:rsidRPr="00A242F5">
        <w:rPr>
          <w:sz w:val="28"/>
          <w:szCs w:val="28"/>
        </w:rPr>
        <w:t>Основными направлениями деятельности Правительства Российской Федерации</w:t>
      </w:r>
      <w:r w:rsidR="000C697F" w:rsidRPr="00A242F5">
        <w:rPr>
          <w:sz w:val="28"/>
          <w:szCs w:val="28"/>
        </w:rPr>
        <w:t xml:space="preserve"> на период до 2012 года</w:t>
      </w:r>
      <w:r w:rsidR="00A909D1" w:rsidRPr="00A242F5">
        <w:rPr>
          <w:sz w:val="28"/>
          <w:szCs w:val="28"/>
        </w:rPr>
        <w:t xml:space="preserve">, утвержденными распоряжением </w:t>
      </w:r>
      <w:r w:rsidR="00603CCF" w:rsidRPr="00A242F5">
        <w:rPr>
          <w:sz w:val="28"/>
          <w:szCs w:val="28"/>
        </w:rPr>
        <w:t xml:space="preserve">Правительства Российской Федерации </w:t>
      </w:r>
      <w:r w:rsidR="00A909D1" w:rsidRPr="00A242F5">
        <w:rPr>
          <w:sz w:val="28"/>
          <w:szCs w:val="28"/>
        </w:rPr>
        <w:t>от 17.11.2008 № 1</w:t>
      </w:r>
      <w:r w:rsidR="009C214A" w:rsidRPr="00A242F5">
        <w:rPr>
          <w:sz w:val="28"/>
          <w:szCs w:val="28"/>
        </w:rPr>
        <w:t>6</w:t>
      </w:r>
      <w:r w:rsidR="00A909D1" w:rsidRPr="00A242F5">
        <w:rPr>
          <w:sz w:val="28"/>
          <w:szCs w:val="28"/>
        </w:rPr>
        <w:t xml:space="preserve">63-р, </w:t>
      </w:r>
      <w:r w:rsidR="00CD7A3A" w:rsidRPr="00A242F5">
        <w:rPr>
          <w:sz w:val="28"/>
          <w:szCs w:val="28"/>
        </w:rPr>
        <w:t>Концепци</w:t>
      </w:r>
      <w:r w:rsidRPr="00A242F5">
        <w:rPr>
          <w:sz w:val="28"/>
          <w:szCs w:val="28"/>
        </w:rPr>
        <w:t>ей</w:t>
      </w:r>
      <w:r w:rsidR="00CD7A3A" w:rsidRPr="00A242F5">
        <w:rPr>
          <w:sz w:val="28"/>
          <w:szCs w:val="28"/>
        </w:rPr>
        <w:t xml:space="preserve"> развития рыбного хозяйства Российской Федерации на период до 2020 года, одобренн</w:t>
      </w:r>
      <w:r w:rsidRPr="00A242F5">
        <w:rPr>
          <w:sz w:val="28"/>
          <w:szCs w:val="28"/>
        </w:rPr>
        <w:t>ой</w:t>
      </w:r>
      <w:r w:rsidR="00CD7A3A" w:rsidRPr="00A242F5">
        <w:rPr>
          <w:sz w:val="28"/>
          <w:szCs w:val="28"/>
        </w:rPr>
        <w:t xml:space="preserve"> распоряжением Правительства Российской Федерации от </w:t>
      </w:r>
      <w:r w:rsidR="00F06916" w:rsidRPr="00A242F5">
        <w:rPr>
          <w:sz w:val="28"/>
          <w:szCs w:val="28"/>
        </w:rPr>
        <w:t>0</w:t>
      </w:r>
      <w:r w:rsidR="00CD7A3A" w:rsidRPr="00A242F5">
        <w:rPr>
          <w:sz w:val="28"/>
          <w:szCs w:val="28"/>
        </w:rPr>
        <w:t>2</w:t>
      </w:r>
      <w:r w:rsidRPr="00A242F5">
        <w:rPr>
          <w:sz w:val="28"/>
          <w:szCs w:val="28"/>
        </w:rPr>
        <w:t>.09.</w:t>
      </w:r>
      <w:r w:rsidR="00CD7A3A" w:rsidRPr="00A242F5">
        <w:rPr>
          <w:sz w:val="28"/>
          <w:szCs w:val="28"/>
        </w:rPr>
        <w:t>2003 № 1265-р (</w:t>
      </w:r>
      <w:r w:rsidR="008853E1" w:rsidRPr="00A242F5">
        <w:rPr>
          <w:sz w:val="28"/>
          <w:szCs w:val="28"/>
        </w:rPr>
        <w:t>в редакции</w:t>
      </w:r>
      <w:r w:rsidR="00CD7A3A" w:rsidRPr="00A242F5">
        <w:rPr>
          <w:sz w:val="28"/>
          <w:szCs w:val="28"/>
        </w:rPr>
        <w:t xml:space="preserve"> распоряжени</w:t>
      </w:r>
      <w:r w:rsidR="008853E1" w:rsidRPr="00A242F5">
        <w:rPr>
          <w:sz w:val="28"/>
          <w:szCs w:val="28"/>
        </w:rPr>
        <w:t>я</w:t>
      </w:r>
      <w:r w:rsidR="00CD7A3A" w:rsidRPr="00A242F5">
        <w:rPr>
          <w:sz w:val="28"/>
          <w:szCs w:val="28"/>
        </w:rPr>
        <w:t xml:space="preserve"> Правительства Российской  Федерации от 21</w:t>
      </w:r>
      <w:r w:rsidR="00F06916" w:rsidRPr="00A242F5">
        <w:rPr>
          <w:sz w:val="28"/>
          <w:szCs w:val="28"/>
        </w:rPr>
        <w:t>.0</w:t>
      </w:r>
      <w:r w:rsidRPr="00A242F5">
        <w:rPr>
          <w:sz w:val="28"/>
          <w:szCs w:val="28"/>
        </w:rPr>
        <w:t>7.</w:t>
      </w:r>
      <w:r w:rsidR="00CD7A3A" w:rsidRPr="00A242F5">
        <w:rPr>
          <w:sz w:val="28"/>
          <w:szCs w:val="28"/>
        </w:rPr>
        <w:t xml:space="preserve">2008  № 1057-р) </w:t>
      </w:r>
      <w:r w:rsidRPr="00A242F5">
        <w:rPr>
          <w:sz w:val="28"/>
          <w:szCs w:val="28"/>
        </w:rPr>
        <w:t>и Стратегией развития рыбохозяйственного комплекса Российской Федерации</w:t>
      </w:r>
      <w:r w:rsidR="006547C8" w:rsidRPr="00A242F5">
        <w:rPr>
          <w:sz w:val="28"/>
          <w:szCs w:val="28"/>
        </w:rPr>
        <w:t xml:space="preserve"> на период до 2020 года</w:t>
      </w:r>
      <w:r w:rsidRPr="00A242F5">
        <w:rPr>
          <w:sz w:val="28"/>
          <w:szCs w:val="28"/>
        </w:rPr>
        <w:t>, утвержденн</w:t>
      </w:r>
      <w:r w:rsidR="000A36B9" w:rsidRPr="00A242F5">
        <w:rPr>
          <w:sz w:val="28"/>
          <w:szCs w:val="28"/>
        </w:rPr>
        <w:t>ой</w:t>
      </w:r>
      <w:r w:rsidRPr="00A242F5">
        <w:rPr>
          <w:sz w:val="28"/>
          <w:szCs w:val="28"/>
        </w:rPr>
        <w:t xml:space="preserve"> приказом Федерального агентства по рыболовству от 30.03.2009 № 246</w:t>
      </w:r>
      <w:r w:rsidR="00CD7A3A" w:rsidRPr="00A242F5">
        <w:rPr>
          <w:sz w:val="28"/>
          <w:szCs w:val="28"/>
        </w:rPr>
        <w:t xml:space="preserve">. В </w:t>
      </w:r>
      <w:r w:rsidR="000A36B9" w:rsidRPr="00A242F5">
        <w:rPr>
          <w:sz w:val="28"/>
          <w:szCs w:val="28"/>
        </w:rPr>
        <w:t>документах</w:t>
      </w:r>
      <w:r w:rsidR="00CD7A3A" w:rsidRPr="00A242F5">
        <w:rPr>
          <w:sz w:val="28"/>
          <w:szCs w:val="28"/>
        </w:rPr>
        <w:t xml:space="preserve"> сформулированы цели, задачи, направления и способы обеспечения интересов России в сфере эффективного использования, охраны и воспроизводства водных биологических ресурсов и повышения конкурентоспособности рыбной продукции.</w:t>
      </w:r>
    </w:p>
    <w:p w:rsidR="00A43C57" w:rsidRPr="00A242F5" w:rsidRDefault="00A618CB" w:rsidP="00CD7A3A">
      <w:pPr>
        <w:pStyle w:val="af3"/>
        <w:spacing w:before="0" w:beforeAutospacing="0" w:after="0" w:afterAutospacing="0"/>
        <w:ind w:firstLine="708"/>
        <w:jc w:val="both"/>
        <w:rPr>
          <w:sz w:val="28"/>
          <w:szCs w:val="28"/>
        </w:rPr>
      </w:pPr>
      <w:r w:rsidRPr="00A242F5">
        <w:rPr>
          <w:sz w:val="28"/>
          <w:szCs w:val="28"/>
        </w:rPr>
        <w:t>В Доктрине продовольственной безопасности Российской Федерации, утвержденной Указом Президента Российской Федерации от 30.01.2010 № 120, развитию рыбохозяйственного комплекса прида</w:t>
      </w:r>
      <w:r w:rsidR="003B398C" w:rsidRPr="00A242F5">
        <w:rPr>
          <w:sz w:val="28"/>
          <w:szCs w:val="28"/>
        </w:rPr>
        <w:t>е</w:t>
      </w:r>
      <w:r w:rsidRPr="00A242F5">
        <w:rPr>
          <w:sz w:val="28"/>
          <w:szCs w:val="28"/>
        </w:rPr>
        <w:t>тся большое значение. На него возлагается задача по обеспечению внутреннего рынка отечественной рыбной продукцией в объ</w:t>
      </w:r>
      <w:r w:rsidR="003B398C" w:rsidRPr="00A242F5">
        <w:rPr>
          <w:sz w:val="28"/>
          <w:szCs w:val="28"/>
        </w:rPr>
        <w:t>е</w:t>
      </w:r>
      <w:r w:rsidRPr="00A242F5">
        <w:rPr>
          <w:sz w:val="28"/>
          <w:szCs w:val="28"/>
        </w:rPr>
        <w:t>ме не менее 80 %.</w:t>
      </w:r>
      <w:r w:rsidR="003B398C" w:rsidRPr="00A242F5">
        <w:rPr>
          <w:sz w:val="28"/>
          <w:szCs w:val="28"/>
        </w:rPr>
        <w:t xml:space="preserve"> </w:t>
      </w:r>
    </w:p>
    <w:p w:rsidR="00CD7A3A" w:rsidRPr="00A242F5" w:rsidRDefault="00CD7A3A" w:rsidP="008853E1">
      <w:pPr>
        <w:pStyle w:val="af3"/>
        <w:spacing w:before="0" w:beforeAutospacing="0" w:after="0" w:afterAutospacing="0"/>
        <w:ind w:firstLine="720"/>
        <w:jc w:val="both"/>
        <w:rPr>
          <w:sz w:val="28"/>
          <w:szCs w:val="28"/>
        </w:rPr>
      </w:pPr>
      <w:r w:rsidRPr="00A242F5">
        <w:rPr>
          <w:sz w:val="28"/>
          <w:szCs w:val="28"/>
        </w:rPr>
        <w:t xml:space="preserve">В целях создания условий для устойчивого развития рыбохозяйственного комплекса Правительство Российской Федерации </w:t>
      </w:r>
      <w:r w:rsidR="000A36B9" w:rsidRPr="00A242F5">
        <w:rPr>
          <w:sz w:val="28"/>
          <w:szCs w:val="28"/>
        </w:rPr>
        <w:t>п</w:t>
      </w:r>
      <w:r w:rsidRPr="00A242F5">
        <w:rPr>
          <w:sz w:val="28"/>
          <w:szCs w:val="28"/>
        </w:rPr>
        <w:t>остановлением от 12</w:t>
      </w:r>
      <w:r w:rsidR="000A36B9" w:rsidRPr="00A242F5">
        <w:rPr>
          <w:sz w:val="28"/>
          <w:szCs w:val="28"/>
        </w:rPr>
        <w:t>.08.</w:t>
      </w:r>
      <w:r w:rsidRPr="00A242F5">
        <w:rPr>
          <w:sz w:val="28"/>
          <w:szCs w:val="28"/>
        </w:rPr>
        <w:t xml:space="preserve">2008 </w:t>
      </w:r>
      <w:r w:rsidR="008853E1" w:rsidRPr="00A242F5">
        <w:rPr>
          <w:sz w:val="28"/>
          <w:szCs w:val="28"/>
        </w:rPr>
        <w:t>№</w:t>
      </w:r>
      <w:r w:rsidRPr="00A242F5">
        <w:rPr>
          <w:sz w:val="28"/>
          <w:szCs w:val="28"/>
        </w:rPr>
        <w:t xml:space="preserve"> 606 утвердило федеральную целевую программу «Повышение эффективности использования и развитие ресурсного потенциала рыбохозяйственного комплекса в 2009 - 201</w:t>
      </w:r>
      <w:r w:rsidR="001F4F8C" w:rsidRPr="00A242F5">
        <w:rPr>
          <w:sz w:val="28"/>
          <w:szCs w:val="28"/>
        </w:rPr>
        <w:t>4</w:t>
      </w:r>
      <w:r w:rsidRPr="00A242F5">
        <w:rPr>
          <w:sz w:val="28"/>
          <w:szCs w:val="28"/>
        </w:rPr>
        <w:t xml:space="preserve"> годах».</w:t>
      </w:r>
    </w:p>
    <w:p w:rsidR="00CC78DA" w:rsidRPr="00A242F5" w:rsidRDefault="00CD7A3A" w:rsidP="00995292">
      <w:pPr>
        <w:pStyle w:val="ConsPlusNonformat"/>
        <w:widowControl/>
        <w:ind w:firstLine="720"/>
        <w:jc w:val="both"/>
        <w:rPr>
          <w:rFonts w:ascii="Times New Roman" w:hAnsi="Times New Roman" w:cs="Times New Roman"/>
          <w:sz w:val="28"/>
          <w:szCs w:val="28"/>
        </w:rPr>
      </w:pPr>
      <w:r w:rsidRPr="00A242F5">
        <w:rPr>
          <w:rFonts w:ascii="Times New Roman" w:hAnsi="Times New Roman" w:cs="Times New Roman"/>
          <w:sz w:val="28"/>
          <w:szCs w:val="28"/>
        </w:rPr>
        <w:t>Цель Программы - обеспечение устойчивого развития рыбохозяйственног</w:t>
      </w:r>
      <w:r w:rsidR="00CC78DA" w:rsidRPr="00A242F5">
        <w:rPr>
          <w:rFonts w:ascii="Times New Roman" w:hAnsi="Times New Roman" w:cs="Times New Roman"/>
          <w:sz w:val="28"/>
          <w:szCs w:val="28"/>
        </w:rPr>
        <w:t xml:space="preserve">о комплекса для удовлетворения </w:t>
      </w:r>
      <w:r w:rsidRPr="00A242F5">
        <w:rPr>
          <w:rFonts w:ascii="Times New Roman" w:hAnsi="Times New Roman" w:cs="Times New Roman"/>
          <w:sz w:val="28"/>
          <w:szCs w:val="28"/>
        </w:rPr>
        <w:t xml:space="preserve">растущего спроса населения Российской Федерации на рыбную продукцию при опережающем росте предложения отечественной продукции с высокой  долей добавленной стоимости и максимальном приближении к состоянию  продовольственной достаточности. </w:t>
      </w:r>
    </w:p>
    <w:p w:rsidR="00CD7A3A" w:rsidRPr="00A242F5" w:rsidRDefault="00CD7A3A" w:rsidP="00995292">
      <w:pPr>
        <w:pStyle w:val="ConsPlusNonformat"/>
        <w:widowControl/>
        <w:ind w:firstLine="720"/>
        <w:jc w:val="both"/>
        <w:rPr>
          <w:rFonts w:ascii="Times New Roman" w:hAnsi="Times New Roman" w:cs="Times New Roman"/>
          <w:sz w:val="28"/>
          <w:szCs w:val="28"/>
        </w:rPr>
      </w:pPr>
      <w:r w:rsidRPr="00A242F5">
        <w:rPr>
          <w:rFonts w:ascii="Times New Roman" w:hAnsi="Times New Roman" w:cs="Times New Roman"/>
          <w:sz w:val="28"/>
          <w:szCs w:val="28"/>
        </w:rPr>
        <w:t xml:space="preserve">В задачи Программы  входит увеличение ресурсной базы рыболовства путем искусственного воспроизводства водных биологических ресурсов, повышения эффективности проведения комплексных рыбохозяйственных исследований состояния запасов водных биологических ресурсов в районах промысла, включая исключительные экономические зоны иностранных государств и открытые районы Мирового океана; повышение эффективности добычи водных биологических ресурсов; повышение эффективности государственного контроля за выполнением пользователями водных биологических ресурсов законодательства в области рыболовства; </w:t>
      </w:r>
      <w:r w:rsidR="00995292" w:rsidRPr="00A242F5">
        <w:rPr>
          <w:rFonts w:ascii="Times New Roman" w:hAnsi="Times New Roman" w:cs="Times New Roman"/>
          <w:sz w:val="28"/>
          <w:szCs w:val="28"/>
        </w:rPr>
        <w:t xml:space="preserve"> </w:t>
      </w:r>
      <w:r w:rsidRPr="00A242F5">
        <w:rPr>
          <w:rFonts w:ascii="Times New Roman" w:hAnsi="Times New Roman" w:cs="Times New Roman"/>
          <w:sz w:val="28"/>
          <w:szCs w:val="28"/>
        </w:rPr>
        <w:t>расширение видового состава водных биологических ресурсов и тиражирование технологий культивирования их ценных видов; увеличение объемов доставки рыбной продукции и сырья на территорию Российской Федерации путем  повышения пропускной способности (грузооборота) рыбных терминалов морских портов в Российской Федерации; удовлетворение растущего спроса населения</w:t>
      </w:r>
      <w:r w:rsidR="00995292" w:rsidRPr="00A242F5">
        <w:rPr>
          <w:rFonts w:ascii="Times New Roman" w:hAnsi="Times New Roman" w:cs="Times New Roman"/>
          <w:sz w:val="28"/>
          <w:szCs w:val="28"/>
        </w:rPr>
        <w:t xml:space="preserve"> </w:t>
      </w:r>
      <w:r w:rsidRPr="00A242F5">
        <w:rPr>
          <w:rFonts w:ascii="Times New Roman" w:hAnsi="Times New Roman" w:cs="Times New Roman"/>
          <w:sz w:val="28"/>
          <w:szCs w:val="28"/>
        </w:rPr>
        <w:t>Российской Федерации на рыбную продукцию за счет  увеличения объема производства товарной пищевой рыбной продукции.</w:t>
      </w:r>
    </w:p>
    <w:p w:rsidR="00CD7A3A" w:rsidRPr="00A242F5" w:rsidRDefault="00CD7A3A" w:rsidP="00CC78DA">
      <w:pPr>
        <w:pStyle w:val="ConsPlusNormal"/>
        <w:widowControl/>
        <w:jc w:val="both"/>
        <w:rPr>
          <w:rFonts w:ascii="Times New Roman" w:hAnsi="Times New Roman" w:cs="Times New Roman"/>
          <w:sz w:val="28"/>
          <w:szCs w:val="28"/>
        </w:rPr>
      </w:pPr>
      <w:r w:rsidRPr="00A242F5">
        <w:rPr>
          <w:rFonts w:ascii="Times New Roman" w:hAnsi="Times New Roman" w:cs="Times New Roman"/>
          <w:sz w:val="28"/>
          <w:szCs w:val="28"/>
        </w:rPr>
        <w:t>Программные мероприятия</w:t>
      </w:r>
      <w:r w:rsidR="00B90F8C" w:rsidRPr="00A242F5">
        <w:rPr>
          <w:rFonts w:ascii="Times New Roman" w:hAnsi="Times New Roman" w:cs="Times New Roman"/>
          <w:sz w:val="28"/>
          <w:szCs w:val="28"/>
        </w:rPr>
        <w:t xml:space="preserve"> на территории Камчатского края</w:t>
      </w:r>
      <w:r w:rsidRPr="00A242F5">
        <w:rPr>
          <w:rFonts w:ascii="Times New Roman" w:hAnsi="Times New Roman" w:cs="Times New Roman"/>
          <w:sz w:val="28"/>
          <w:szCs w:val="28"/>
        </w:rPr>
        <w:t xml:space="preserve"> </w:t>
      </w:r>
      <w:r w:rsidR="00B90F8C" w:rsidRPr="00A242F5">
        <w:rPr>
          <w:rFonts w:ascii="Times New Roman" w:hAnsi="Times New Roman" w:cs="Times New Roman"/>
          <w:sz w:val="28"/>
          <w:szCs w:val="28"/>
        </w:rPr>
        <w:t>планируются</w:t>
      </w:r>
      <w:r w:rsidRPr="00A242F5">
        <w:rPr>
          <w:rFonts w:ascii="Times New Roman" w:hAnsi="Times New Roman" w:cs="Times New Roman"/>
          <w:sz w:val="28"/>
          <w:szCs w:val="28"/>
        </w:rPr>
        <w:t xml:space="preserve"> по следующим направлениям:</w:t>
      </w:r>
    </w:p>
    <w:p w:rsidR="00CD7A3A" w:rsidRPr="00A242F5" w:rsidRDefault="00CD7A3A" w:rsidP="00F633D4">
      <w:pPr>
        <w:pStyle w:val="ConsPlusNormal"/>
        <w:widowControl/>
        <w:numPr>
          <w:ilvl w:val="0"/>
          <w:numId w:val="12"/>
        </w:numPr>
        <w:tabs>
          <w:tab w:val="clear" w:pos="1260"/>
          <w:tab w:val="num" w:pos="0"/>
        </w:tabs>
        <w:ind w:left="0" w:firstLine="720"/>
        <w:jc w:val="both"/>
        <w:rPr>
          <w:rFonts w:ascii="Times New Roman" w:hAnsi="Times New Roman" w:cs="Times New Roman"/>
          <w:sz w:val="28"/>
          <w:szCs w:val="28"/>
        </w:rPr>
      </w:pPr>
      <w:r w:rsidRPr="00A242F5">
        <w:rPr>
          <w:rFonts w:ascii="Times New Roman" w:hAnsi="Times New Roman" w:cs="Times New Roman"/>
          <w:sz w:val="28"/>
          <w:szCs w:val="28"/>
        </w:rPr>
        <w:t>строительство и реконструкция объектов по воспроизводству водных биологических ресурсов. В рамках этого направления предусмотрено финансирование за счет средств федерального бюджета</w:t>
      </w:r>
      <w:r w:rsidR="00F67217" w:rsidRPr="00A242F5">
        <w:rPr>
          <w:rFonts w:ascii="Times New Roman" w:hAnsi="Times New Roman" w:cs="Times New Roman"/>
          <w:sz w:val="28"/>
          <w:szCs w:val="28"/>
        </w:rPr>
        <w:t xml:space="preserve"> объектов на территории Камчатского края</w:t>
      </w:r>
      <w:r w:rsidRPr="00A242F5">
        <w:rPr>
          <w:rFonts w:ascii="Times New Roman" w:hAnsi="Times New Roman" w:cs="Times New Roman"/>
          <w:sz w:val="28"/>
          <w:szCs w:val="28"/>
        </w:rPr>
        <w:t>: реконструкци</w:t>
      </w:r>
      <w:r w:rsidR="00F67217" w:rsidRPr="00A242F5">
        <w:rPr>
          <w:rFonts w:ascii="Times New Roman" w:hAnsi="Times New Roman" w:cs="Times New Roman"/>
          <w:sz w:val="28"/>
          <w:szCs w:val="28"/>
        </w:rPr>
        <w:t>я</w:t>
      </w:r>
      <w:r w:rsidRPr="00A242F5">
        <w:rPr>
          <w:rFonts w:ascii="Times New Roman" w:hAnsi="Times New Roman" w:cs="Times New Roman"/>
          <w:sz w:val="28"/>
          <w:szCs w:val="28"/>
        </w:rPr>
        <w:t xml:space="preserve"> лососевого рыбоводного завода «Кеткино» в п. Раздольный Елизовского района </w:t>
      </w:r>
      <w:r w:rsidR="00F67217" w:rsidRPr="00A242F5">
        <w:rPr>
          <w:rFonts w:ascii="Times New Roman" w:hAnsi="Times New Roman" w:cs="Times New Roman"/>
          <w:sz w:val="28"/>
          <w:szCs w:val="28"/>
        </w:rPr>
        <w:t>в</w:t>
      </w:r>
      <w:r w:rsidRPr="00A242F5">
        <w:rPr>
          <w:rFonts w:ascii="Times New Roman" w:hAnsi="Times New Roman" w:cs="Times New Roman"/>
          <w:sz w:val="28"/>
          <w:szCs w:val="28"/>
        </w:rPr>
        <w:t xml:space="preserve"> сумм</w:t>
      </w:r>
      <w:r w:rsidR="00F67217" w:rsidRPr="00A242F5">
        <w:rPr>
          <w:rFonts w:ascii="Times New Roman" w:hAnsi="Times New Roman" w:cs="Times New Roman"/>
          <w:sz w:val="28"/>
          <w:szCs w:val="28"/>
        </w:rPr>
        <w:t>е</w:t>
      </w:r>
      <w:r w:rsidRPr="00A242F5">
        <w:rPr>
          <w:rFonts w:ascii="Times New Roman" w:hAnsi="Times New Roman" w:cs="Times New Roman"/>
          <w:sz w:val="28"/>
          <w:szCs w:val="28"/>
        </w:rPr>
        <w:t xml:space="preserve"> </w:t>
      </w:r>
      <w:r w:rsidR="00F67217" w:rsidRPr="00A242F5">
        <w:rPr>
          <w:rFonts w:ascii="Times New Roman" w:hAnsi="Times New Roman" w:cs="Times New Roman"/>
          <w:sz w:val="28"/>
          <w:szCs w:val="28"/>
        </w:rPr>
        <w:t>200</w:t>
      </w:r>
      <w:r w:rsidRPr="00A242F5">
        <w:rPr>
          <w:rFonts w:ascii="Times New Roman" w:hAnsi="Times New Roman" w:cs="Times New Roman"/>
          <w:sz w:val="28"/>
          <w:szCs w:val="28"/>
        </w:rPr>
        <w:t xml:space="preserve"> млн. руб. в период с 2011 по 2013 годы, строительство в период с 20</w:t>
      </w:r>
      <w:r w:rsidR="00F67217" w:rsidRPr="00A242F5">
        <w:rPr>
          <w:rFonts w:ascii="Times New Roman" w:hAnsi="Times New Roman" w:cs="Times New Roman"/>
          <w:sz w:val="28"/>
          <w:szCs w:val="28"/>
        </w:rPr>
        <w:t>11</w:t>
      </w:r>
      <w:r w:rsidRPr="00A242F5">
        <w:rPr>
          <w:rFonts w:ascii="Times New Roman" w:hAnsi="Times New Roman" w:cs="Times New Roman"/>
          <w:sz w:val="28"/>
          <w:szCs w:val="28"/>
        </w:rPr>
        <w:t xml:space="preserve"> по 201</w:t>
      </w:r>
      <w:r w:rsidR="00F67217" w:rsidRPr="00A242F5">
        <w:rPr>
          <w:rFonts w:ascii="Times New Roman" w:hAnsi="Times New Roman" w:cs="Times New Roman"/>
          <w:sz w:val="28"/>
          <w:szCs w:val="28"/>
        </w:rPr>
        <w:t>4</w:t>
      </w:r>
      <w:r w:rsidRPr="00A242F5">
        <w:rPr>
          <w:rFonts w:ascii="Times New Roman" w:hAnsi="Times New Roman" w:cs="Times New Roman"/>
          <w:sz w:val="28"/>
          <w:szCs w:val="28"/>
        </w:rPr>
        <w:t xml:space="preserve"> годы лососевого рыбоводного завода </w:t>
      </w:r>
      <w:r w:rsidR="00F67217" w:rsidRPr="00A242F5">
        <w:rPr>
          <w:rFonts w:ascii="Times New Roman" w:hAnsi="Times New Roman" w:cs="Times New Roman"/>
          <w:sz w:val="28"/>
          <w:szCs w:val="28"/>
        </w:rPr>
        <w:t>«</w:t>
      </w:r>
      <w:r w:rsidRPr="00A242F5">
        <w:rPr>
          <w:rFonts w:ascii="Times New Roman" w:hAnsi="Times New Roman" w:cs="Times New Roman"/>
          <w:sz w:val="28"/>
          <w:szCs w:val="28"/>
        </w:rPr>
        <w:t>Апачинский</w:t>
      </w:r>
      <w:r w:rsidR="00F67217" w:rsidRPr="00A242F5">
        <w:rPr>
          <w:rFonts w:ascii="Times New Roman" w:hAnsi="Times New Roman" w:cs="Times New Roman"/>
          <w:sz w:val="28"/>
          <w:szCs w:val="28"/>
        </w:rPr>
        <w:t xml:space="preserve">» </w:t>
      </w:r>
      <w:r w:rsidRPr="00A242F5">
        <w:rPr>
          <w:rFonts w:ascii="Times New Roman" w:hAnsi="Times New Roman" w:cs="Times New Roman"/>
          <w:sz w:val="28"/>
          <w:szCs w:val="28"/>
        </w:rPr>
        <w:t xml:space="preserve">на р. Камчатке Усть-Большерецкий район стоимостью </w:t>
      </w:r>
      <w:r w:rsidR="00F67217" w:rsidRPr="00A242F5">
        <w:rPr>
          <w:rFonts w:ascii="Times New Roman" w:hAnsi="Times New Roman" w:cs="Times New Roman"/>
          <w:sz w:val="28"/>
          <w:szCs w:val="28"/>
        </w:rPr>
        <w:t>337,1</w:t>
      </w:r>
      <w:r w:rsidRPr="00A242F5">
        <w:rPr>
          <w:rFonts w:ascii="Times New Roman" w:hAnsi="Times New Roman" w:cs="Times New Roman"/>
          <w:sz w:val="28"/>
          <w:szCs w:val="28"/>
        </w:rPr>
        <w:t xml:space="preserve"> млн. руб.;</w:t>
      </w:r>
      <w:r w:rsidRPr="00A242F5">
        <w:rPr>
          <w:sz w:val="28"/>
          <w:szCs w:val="28"/>
        </w:rPr>
        <w:t xml:space="preserve"> </w:t>
      </w:r>
      <w:r w:rsidRPr="00A242F5">
        <w:rPr>
          <w:rFonts w:ascii="Times New Roman" w:hAnsi="Times New Roman" w:cs="Times New Roman"/>
          <w:sz w:val="28"/>
          <w:szCs w:val="28"/>
        </w:rPr>
        <w:t xml:space="preserve">         </w:t>
      </w:r>
    </w:p>
    <w:p w:rsidR="00CD7A3A" w:rsidRPr="00A242F5" w:rsidRDefault="00CD7A3A" w:rsidP="00F633D4">
      <w:pPr>
        <w:pStyle w:val="ConsPlusNormal"/>
        <w:widowControl/>
        <w:numPr>
          <w:ilvl w:val="0"/>
          <w:numId w:val="12"/>
        </w:numPr>
        <w:tabs>
          <w:tab w:val="clear" w:pos="1260"/>
          <w:tab w:val="num" w:pos="0"/>
        </w:tabs>
        <w:ind w:left="0" w:firstLine="720"/>
        <w:jc w:val="both"/>
        <w:rPr>
          <w:rFonts w:ascii="Times New Roman" w:hAnsi="Times New Roman" w:cs="Times New Roman"/>
          <w:sz w:val="28"/>
          <w:szCs w:val="28"/>
        </w:rPr>
      </w:pPr>
      <w:r w:rsidRPr="00A242F5">
        <w:rPr>
          <w:rFonts w:ascii="Times New Roman" w:hAnsi="Times New Roman" w:cs="Times New Roman"/>
          <w:sz w:val="28"/>
          <w:szCs w:val="28"/>
        </w:rPr>
        <w:t>реконструкция портовых сооружений рыбных терминалов морских портов</w:t>
      </w:r>
      <w:r w:rsidR="00F67217" w:rsidRPr="00A242F5">
        <w:rPr>
          <w:rFonts w:ascii="Times New Roman" w:hAnsi="Times New Roman" w:cs="Times New Roman"/>
          <w:sz w:val="28"/>
          <w:szCs w:val="28"/>
        </w:rPr>
        <w:t>. Запланирована реконструкция объекта федеральной собственности Петропавловский морской порт</w:t>
      </w:r>
      <w:r w:rsidR="00436FD0" w:rsidRPr="00A242F5">
        <w:rPr>
          <w:rFonts w:ascii="Times New Roman" w:hAnsi="Times New Roman" w:cs="Times New Roman"/>
          <w:sz w:val="28"/>
          <w:szCs w:val="28"/>
        </w:rPr>
        <w:t xml:space="preserve">, </w:t>
      </w:r>
      <w:r w:rsidR="00F67217" w:rsidRPr="00A242F5">
        <w:rPr>
          <w:rFonts w:ascii="Times New Roman" w:hAnsi="Times New Roman" w:cs="Times New Roman"/>
          <w:sz w:val="28"/>
          <w:szCs w:val="28"/>
        </w:rPr>
        <w:t xml:space="preserve">предназначенного для комплексного обслуживания судов рыбопромыслового флота </w:t>
      </w:r>
      <w:r w:rsidR="00436FD0" w:rsidRPr="00A242F5">
        <w:rPr>
          <w:rFonts w:ascii="Times New Roman" w:hAnsi="Times New Roman" w:cs="Times New Roman"/>
          <w:sz w:val="28"/>
          <w:szCs w:val="28"/>
        </w:rPr>
        <w:t>(усиление причальной линии)</w:t>
      </w:r>
      <w:r w:rsidR="00683587">
        <w:rPr>
          <w:rFonts w:ascii="Times New Roman" w:hAnsi="Times New Roman" w:cs="Times New Roman"/>
          <w:sz w:val="28"/>
          <w:szCs w:val="28"/>
        </w:rPr>
        <w:t>,</w:t>
      </w:r>
      <w:r w:rsidR="00436FD0" w:rsidRPr="00A242F5">
        <w:rPr>
          <w:rFonts w:ascii="Times New Roman" w:hAnsi="Times New Roman" w:cs="Times New Roman"/>
          <w:sz w:val="28"/>
          <w:szCs w:val="28"/>
        </w:rPr>
        <w:t xml:space="preserve"> </w:t>
      </w:r>
      <w:r w:rsidR="00F67217" w:rsidRPr="00A242F5">
        <w:rPr>
          <w:rFonts w:ascii="Times New Roman" w:hAnsi="Times New Roman" w:cs="Times New Roman"/>
          <w:sz w:val="28"/>
          <w:szCs w:val="28"/>
        </w:rPr>
        <w:t>на сумму 905 млн. руб. в период с 201</w:t>
      </w:r>
      <w:r w:rsidR="00436FD0" w:rsidRPr="00A242F5">
        <w:rPr>
          <w:rFonts w:ascii="Times New Roman" w:hAnsi="Times New Roman" w:cs="Times New Roman"/>
          <w:sz w:val="28"/>
          <w:szCs w:val="28"/>
        </w:rPr>
        <w:t>1</w:t>
      </w:r>
      <w:r w:rsidR="00F67217" w:rsidRPr="00A242F5">
        <w:rPr>
          <w:rFonts w:ascii="Times New Roman" w:hAnsi="Times New Roman" w:cs="Times New Roman"/>
          <w:sz w:val="28"/>
          <w:szCs w:val="28"/>
        </w:rPr>
        <w:t xml:space="preserve"> по 201</w:t>
      </w:r>
      <w:r w:rsidR="00436FD0" w:rsidRPr="00A242F5">
        <w:rPr>
          <w:rFonts w:ascii="Times New Roman" w:hAnsi="Times New Roman" w:cs="Times New Roman"/>
          <w:sz w:val="28"/>
          <w:szCs w:val="28"/>
        </w:rPr>
        <w:t>4</w:t>
      </w:r>
      <w:r w:rsidR="00F67217" w:rsidRPr="00A242F5">
        <w:rPr>
          <w:rFonts w:ascii="Times New Roman" w:hAnsi="Times New Roman" w:cs="Times New Roman"/>
          <w:sz w:val="28"/>
          <w:szCs w:val="28"/>
        </w:rPr>
        <w:t xml:space="preserve"> годы за счет средств федерального бюджета</w:t>
      </w:r>
      <w:r w:rsidRPr="00A242F5">
        <w:rPr>
          <w:rFonts w:ascii="Times New Roman" w:hAnsi="Times New Roman" w:cs="Times New Roman"/>
          <w:sz w:val="28"/>
          <w:szCs w:val="28"/>
        </w:rPr>
        <w:t>;</w:t>
      </w:r>
    </w:p>
    <w:p w:rsidR="00CD7A3A" w:rsidRPr="00A242F5" w:rsidRDefault="00F633D4" w:rsidP="00F633D4">
      <w:pPr>
        <w:pStyle w:val="ConsPlusNonformat"/>
        <w:widowControl/>
        <w:numPr>
          <w:ilvl w:val="0"/>
          <w:numId w:val="12"/>
        </w:numPr>
        <w:tabs>
          <w:tab w:val="clear" w:pos="1260"/>
          <w:tab w:val="num" w:pos="0"/>
        </w:tabs>
        <w:ind w:left="0" w:firstLine="720"/>
        <w:jc w:val="both"/>
        <w:rPr>
          <w:rFonts w:ascii="Times New Roman" w:hAnsi="Times New Roman" w:cs="Times New Roman"/>
          <w:sz w:val="28"/>
          <w:szCs w:val="28"/>
        </w:rPr>
      </w:pPr>
      <w:r w:rsidRPr="00A242F5">
        <w:rPr>
          <w:rFonts w:ascii="Times New Roman" w:hAnsi="Times New Roman" w:cs="Times New Roman"/>
          <w:sz w:val="28"/>
          <w:szCs w:val="28"/>
        </w:rPr>
        <w:t>строительство и модернизация объектов рыбоперерабатывающей инфраструктуры, объектов хранения рыбной продукции</w:t>
      </w:r>
      <w:r w:rsidR="006447F4" w:rsidRPr="00A242F5">
        <w:rPr>
          <w:rFonts w:ascii="Times New Roman" w:hAnsi="Times New Roman" w:cs="Times New Roman"/>
          <w:sz w:val="28"/>
          <w:szCs w:val="28"/>
        </w:rPr>
        <w:t xml:space="preserve"> (инвестиционные проекты рыбохозяйственных организаций Камчатского края).</w:t>
      </w:r>
      <w:r w:rsidR="00CD7A3A" w:rsidRPr="00A242F5">
        <w:rPr>
          <w:rFonts w:ascii="Times New Roman" w:hAnsi="Times New Roman" w:cs="Times New Roman"/>
          <w:sz w:val="28"/>
          <w:szCs w:val="28"/>
        </w:rPr>
        <w:t xml:space="preserve"> </w:t>
      </w:r>
    </w:p>
    <w:p w:rsidR="006447F4" w:rsidRPr="00A242F5" w:rsidRDefault="006447F4" w:rsidP="00D25155">
      <w:pPr>
        <w:pStyle w:val="ConsPlusNormal"/>
        <w:widowControl/>
        <w:jc w:val="both"/>
        <w:rPr>
          <w:rFonts w:ascii="Times New Roman" w:hAnsi="Times New Roman" w:cs="Times New Roman"/>
          <w:sz w:val="28"/>
          <w:szCs w:val="28"/>
        </w:rPr>
      </w:pPr>
      <w:r w:rsidRPr="00A242F5">
        <w:rPr>
          <w:rFonts w:ascii="Times New Roman" w:hAnsi="Times New Roman" w:cs="Times New Roman"/>
          <w:sz w:val="28"/>
          <w:szCs w:val="28"/>
        </w:rPr>
        <w:t xml:space="preserve">Кроме того, федеральной программой предусмотрена реализация мероприятий по строительству и реконструкции объектов по воспроизводству водных биологических ресурсов и по реализации технологий выращивания водных биоресурсов, по строительству флота (в том числе для государственных нужд) </w:t>
      </w:r>
    </w:p>
    <w:p w:rsidR="00387B2F" w:rsidRPr="00A242F5" w:rsidRDefault="00387B2F" w:rsidP="00D25155">
      <w:pPr>
        <w:pStyle w:val="ConsPlusNormal"/>
        <w:widowControl/>
        <w:jc w:val="both"/>
        <w:rPr>
          <w:rFonts w:ascii="Times New Roman" w:hAnsi="Times New Roman" w:cs="Times New Roman"/>
          <w:sz w:val="28"/>
          <w:szCs w:val="28"/>
        </w:rPr>
      </w:pPr>
      <w:r w:rsidRPr="00A242F5">
        <w:rPr>
          <w:rFonts w:ascii="Times New Roman" w:hAnsi="Times New Roman" w:cs="Times New Roman"/>
          <w:sz w:val="28"/>
          <w:szCs w:val="28"/>
        </w:rPr>
        <w:t xml:space="preserve">Особое значение в федеральной целевой программе уделено проблемам развития отраслевой науки. </w:t>
      </w:r>
    </w:p>
    <w:p w:rsidR="00387B2F" w:rsidRPr="00A242F5" w:rsidRDefault="00387B2F" w:rsidP="00D25155">
      <w:pPr>
        <w:pStyle w:val="ConsPlusNormal"/>
        <w:widowControl/>
        <w:jc w:val="both"/>
        <w:rPr>
          <w:rFonts w:ascii="Times New Roman" w:hAnsi="Times New Roman" w:cs="Times New Roman"/>
          <w:sz w:val="28"/>
          <w:szCs w:val="28"/>
        </w:rPr>
      </w:pPr>
      <w:r w:rsidRPr="00A242F5">
        <w:rPr>
          <w:rFonts w:ascii="Times New Roman" w:hAnsi="Times New Roman" w:cs="Times New Roman"/>
          <w:sz w:val="28"/>
          <w:szCs w:val="28"/>
        </w:rPr>
        <w:t>Предполагается проведение научно-исследовательских и опытно-конструкторских работ по следующим направлениям:</w:t>
      </w:r>
    </w:p>
    <w:p w:rsidR="00387B2F" w:rsidRPr="00A242F5" w:rsidRDefault="00387B2F" w:rsidP="00D25155">
      <w:pPr>
        <w:pStyle w:val="ConsPlusNormal"/>
        <w:widowControl/>
        <w:jc w:val="both"/>
        <w:rPr>
          <w:rFonts w:ascii="Times New Roman" w:hAnsi="Times New Roman" w:cs="Times New Roman"/>
          <w:sz w:val="28"/>
          <w:szCs w:val="28"/>
        </w:rPr>
      </w:pPr>
      <w:r w:rsidRPr="00A242F5">
        <w:rPr>
          <w:rFonts w:ascii="Times New Roman" w:hAnsi="Times New Roman" w:cs="Times New Roman"/>
          <w:sz w:val="28"/>
          <w:szCs w:val="28"/>
        </w:rPr>
        <w:t>научное обеспечение развития экспедиционного промысла водных биологических ресурсов за пределами исключительной экономической зоны Российской Федерации;</w:t>
      </w:r>
    </w:p>
    <w:p w:rsidR="00387B2F" w:rsidRPr="00A242F5" w:rsidRDefault="00387B2F" w:rsidP="00D25155">
      <w:pPr>
        <w:pStyle w:val="ConsPlusNormal"/>
        <w:widowControl/>
        <w:jc w:val="both"/>
        <w:rPr>
          <w:rFonts w:ascii="Times New Roman" w:hAnsi="Times New Roman" w:cs="Times New Roman"/>
          <w:sz w:val="28"/>
          <w:szCs w:val="28"/>
        </w:rPr>
      </w:pPr>
      <w:r w:rsidRPr="00A242F5">
        <w:rPr>
          <w:rFonts w:ascii="Times New Roman" w:hAnsi="Times New Roman" w:cs="Times New Roman"/>
          <w:sz w:val="28"/>
          <w:szCs w:val="28"/>
        </w:rPr>
        <w:t>научное обеспечение мероприятий по увеличению объема искусственного воспроизводства водных биологических ресурсов;</w:t>
      </w:r>
    </w:p>
    <w:p w:rsidR="00387B2F" w:rsidRPr="00A242F5" w:rsidRDefault="00387B2F" w:rsidP="00D25155">
      <w:pPr>
        <w:pStyle w:val="ConsPlusNormal"/>
        <w:widowControl/>
        <w:jc w:val="both"/>
        <w:rPr>
          <w:rFonts w:ascii="Times New Roman" w:hAnsi="Times New Roman" w:cs="Times New Roman"/>
          <w:sz w:val="28"/>
          <w:szCs w:val="28"/>
        </w:rPr>
      </w:pPr>
      <w:r w:rsidRPr="00A242F5">
        <w:rPr>
          <w:rFonts w:ascii="Times New Roman" w:hAnsi="Times New Roman" w:cs="Times New Roman"/>
          <w:sz w:val="28"/>
          <w:szCs w:val="28"/>
        </w:rPr>
        <w:t>научное обеспечение разработки новых технологий глубокой переработки водных биологических ресурсов;</w:t>
      </w:r>
    </w:p>
    <w:p w:rsidR="00387B2F" w:rsidRPr="00A242F5" w:rsidRDefault="00387B2F" w:rsidP="00D25155">
      <w:pPr>
        <w:pStyle w:val="ConsPlusNormal"/>
        <w:widowControl/>
        <w:jc w:val="both"/>
        <w:rPr>
          <w:rFonts w:ascii="Times New Roman" w:hAnsi="Times New Roman" w:cs="Times New Roman"/>
          <w:sz w:val="28"/>
          <w:szCs w:val="28"/>
        </w:rPr>
      </w:pPr>
      <w:r w:rsidRPr="00A242F5">
        <w:rPr>
          <w:rFonts w:ascii="Times New Roman" w:hAnsi="Times New Roman" w:cs="Times New Roman"/>
          <w:sz w:val="28"/>
          <w:szCs w:val="28"/>
        </w:rPr>
        <w:t>исследование возможностей и подготовка технологий вылова водных биологических ресурсов с больших глубин Мирового океана.</w:t>
      </w:r>
    </w:p>
    <w:p w:rsidR="00387B2F" w:rsidRPr="00A242F5" w:rsidRDefault="00387B2F" w:rsidP="00D25155">
      <w:pPr>
        <w:pStyle w:val="ConsPlusNormal"/>
        <w:widowControl/>
        <w:jc w:val="both"/>
        <w:rPr>
          <w:rFonts w:ascii="Times New Roman" w:hAnsi="Times New Roman" w:cs="Times New Roman"/>
          <w:sz w:val="28"/>
          <w:szCs w:val="28"/>
        </w:rPr>
      </w:pPr>
      <w:r w:rsidRPr="00A242F5">
        <w:rPr>
          <w:rFonts w:ascii="Times New Roman" w:hAnsi="Times New Roman" w:cs="Times New Roman"/>
          <w:sz w:val="28"/>
          <w:szCs w:val="28"/>
        </w:rPr>
        <w:t xml:space="preserve">Целями научных исследований и разработок </w:t>
      </w:r>
      <w:r w:rsidR="00BC2782" w:rsidRPr="00A242F5">
        <w:rPr>
          <w:rFonts w:ascii="Times New Roman" w:hAnsi="Times New Roman" w:cs="Times New Roman"/>
          <w:sz w:val="28"/>
          <w:szCs w:val="28"/>
        </w:rPr>
        <w:t>будут я</w:t>
      </w:r>
      <w:r w:rsidRPr="00A242F5">
        <w:rPr>
          <w:rFonts w:ascii="Times New Roman" w:hAnsi="Times New Roman" w:cs="Times New Roman"/>
          <w:sz w:val="28"/>
          <w:szCs w:val="28"/>
        </w:rPr>
        <w:t>в</w:t>
      </w:r>
      <w:r w:rsidR="00BC2782" w:rsidRPr="00A242F5">
        <w:rPr>
          <w:rFonts w:ascii="Times New Roman" w:hAnsi="Times New Roman" w:cs="Times New Roman"/>
          <w:sz w:val="28"/>
          <w:szCs w:val="28"/>
        </w:rPr>
        <w:t>ляться</w:t>
      </w:r>
      <w:r w:rsidRPr="00A242F5">
        <w:rPr>
          <w:rFonts w:ascii="Times New Roman" w:hAnsi="Times New Roman" w:cs="Times New Roman"/>
          <w:sz w:val="28"/>
          <w:szCs w:val="28"/>
        </w:rPr>
        <w:t xml:space="preserve"> увеличени</w:t>
      </w:r>
      <w:r w:rsidR="00BC2782" w:rsidRPr="00A242F5">
        <w:rPr>
          <w:rFonts w:ascii="Times New Roman" w:hAnsi="Times New Roman" w:cs="Times New Roman"/>
          <w:sz w:val="28"/>
          <w:szCs w:val="28"/>
        </w:rPr>
        <w:t>е</w:t>
      </w:r>
      <w:r w:rsidRPr="00A242F5">
        <w:rPr>
          <w:rFonts w:ascii="Times New Roman" w:hAnsi="Times New Roman" w:cs="Times New Roman"/>
          <w:sz w:val="28"/>
          <w:szCs w:val="28"/>
        </w:rPr>
        <w:t xml:space="preserve"> вылова водных биологических ресурсов отечественными судами в отдаленных районах Мирового океана и во внутренних водоемах, создани</w:t>
      </w:r>
      <w:r w:rsidR="00BC2782" w:rsidRPr="00A242F5">
        <w:rPr>
          <w:rFonts w:ascii="Times New Roman" w:hAnsi="Times New Roman" w:cs="Times New Roman"/>
          <w:sz w:val="28"/>
          <w:szCs w:val="28"/>
        </w:rPr>
        <w:t>е</w:t>
      </w:r>
      <w:r w:rsidRPr="00A242F5">
        <w:rPr>
          <w:rFonts w:ascii="Times New Roman" w:hAnsi="Times New Roman" w:cs="Times New Roman"/>
          <w:sz w:val="28"/>
          <w:szCs w:val="28"/>
        </w:rPr>
        <w:t xml:space="preserve"> эффективных биотехнологий для получения ценных биологически активных веществ и добавок, научно</w:t>
      </w:r>
      <w:r w:rsidR="00BC2782" w:rsidRPr="00A242F5">
        <w:rPr>
          <w:rFonts w:ascii="Times New Roman" w:hAnsi="Times New Roman" w:cs="Times New Roman"/>
          <w:sz w:val="28"/>
          <w:szCs w:val="28"/>
        </w:rPr>
        <w:t>е</w:t>
      </w:r>
      <w:r w:rsidRPr="00A242F5">
        <w:rPr>
          <w:rFonts w:ascii="Times New Roman" w:hAnsi="Times New Roman" w:cs="Times New Roman"/>
          <w:sz w:val="28"/>
          <w:szCs w:val="28"/>
        </w:rPr>
        <w:t xml:space="preserve"> обосновани</w:t>
      </w:r>
      <w:r w:rsidR="00BC2782" w:rsidRPr="00A242F5">
        <w:rPr>
          <w:rFonts w:ascii="Times New Roman" w:hAnsi="Times New Roman" w:cs="Times New Roman"/>
          <w:sz w:val="28"/>
          <w:szCs w:val="28"/>
        </w:rPr>
        <w:t>е</w:t>
      </w:r>
      <w:r w:rsidRPr="00A242F5">
        <w:rPr>
          <w:rFonts w:ascii="Times New Roman" w:hAnsi="Times New Roman" w:cs="Times New Roman"/>
          <w:sz w:val="28"/>
          <w:szCs w:val="28"/>
        </w:rPr>
        <w:t xml:space="preserve"> управления промыслом с оценкой запасов водных биологических ресурсов и прогнозирование их динамки, выявлени</w:t>
      </w:r>
      <w:r w:rsidR="00BC2782" w:rsidRPr="00A242F5">
        <w:rPr>
          <w:rFonts w:ascii="Times New Roman" w:hAnsi="Times New Roman" w:cs="Times New Roman"/>
          <w:sz w:val="28"/>
          <w:szCs w:val="28"/>
        </w:rPr>
        <w:t>е</w:t>
      </w:r>
      <w:r w:rsidRPr="00A242F5">
        <w:rPr>
          <w:rFonts w:ascii="Times New Roman" w:hAnsi="Times New Roman" w:cs="Times New Roman"/>
          <w:sz w:val="28"/>
          <w:szCs w:val="28"/>
        </w:rPr>
        <w:t xml:space="preserve"> новых видов промысловых водных биологических ресурсов.</w:t>
      </w:r>
    </w:p>
    <w:p w:rsidR="00727CC4" w:rsidRPr="00A242F5" w:rsidRDefault="00727CC4" w:rsidP="00D25155">
      <w:pPr>
        <w:pStyle w:val="af3"/>
        <w:spacing w:before="0" w:beforeAutospacing="0" w:after="0" w:afterAutospacing="0"/>
        <w:ind w:firstLine="720"/>
        <w:jc w:val="both"/>
        <w:rPr>
          <w:sz w:val="28"/>
          <w:szCs w:val="28"/>
        </w:rPr>
      </w:pPr>
      <w:r w:rsidRPr="00A242F5">
        <w:rPr>
          <w:sz w:val="28"/>
          <w:szCs w:val="28"/>
        </w:rPr>
        <w:t xml:space="preserve">Реализаций программных мероприятий позволит увеличить потребление рыбной продукции населением страны до уровня научно обоснованных норм; улучшить состояние сырьевой базы; </w:t>
      </w:r>
      <w:r w:rsidR="00337CCC" w:rsidRPr="00A242F5">
        <w:rPr>
          <w:sz w:val="28"/>
          <w:szCs w:val="28"/>
        </w:rPr>
        <w:t xml:space="preserve">привести объем выделяемых водных биоресурсов в соответствие с производственными характеристиками флота; увеличить объем и глубину переработки водных биоресурсов на территории Российской Федерации; повысить эффективность внешней торговли рыбной продукцией (по сравнению с 2006 годом  увеличение средней стоимости 1 тонны экспортируемой пищевой рыбной продукции - на 11 %, экспортно-импортного сальдо – на 63 %); создать  дополнительные рабочие места в прибрежных регионах Российской Федерации; повысить доходность рыбохозяйственной деятельности для государства и бизнеса (дополнительные поступления налогов за время реализации Программы </w:t>
      </w:r>
      <w:r w:rsidR="009B1398" w:rsidRPr="00A242F5">
        <w:rPr>
          <w:sz w:val="28"/>
          <w:szCs w:val="28"/>
        </w:rPr>
        <w:t>составят</w:t>
      </w:r>
      <w:r w:rsidR="00337CCC" w:rsidRPr="00A242F5">
        <w:rPr>
          <w:sz w:val="28"/>
          <w:szCs w:val="28"/>
        </w:rPr>
        <w:t xml:space="preserve"> 16,62 млрд. рублей</w:t>
      </w:r>
      <w:r w:rsidR="001D766D" w:rsidRPr="00A242F5">
        <w:rPr>
          <w:sz w:val="28"/>
          <w:szCs w:val="28"/>
        </w:rPr>
        <w:t>, начиная с 2015 года – они превысят 20,6 млрд. рублей)</w:t>
      </w:r>
      <w:r w:rsidR="009B1398" w:rsidRPr="00A242F5">
        <w:rPr>
          <w:sz w:val="28"/>
          <w:szCs w:val="28"/>
        </w:rPr>
        <w:t>.</w:t>
      </w:r>
    </w:p>
    <w:p w:rsidR="00F1099C" w:rsidRPr="00A242F5" w:rsidRDefault="007B5950" w:rsidP="005E79DC">
      <w:pPr>
        <w:pStyle w:val="af3"/>
        <w:spacing w:before="0" w:beforeAutospacing="0" w:after="0" w:afterAutospacing="0"/>
        <w:ind w:firstLine="720"/>
        <w:jc w:val="both"/>
        <w:rPr>
          <w:sz w:val="28"/>
          <w:szCs w:val="28"/>
        </w:rPr>
      </w:pPr>
      <w:r w:rsidRPr="00A242F5">
        <w:rPr>
          <w:sz w:val="28"/>
          <w:szCs w:val="28"/>
        </w:rPr>
        <w:t xml:space="preserve">Если говорить </w:t>
      </w:r>
      <w:r w:rsidR="00B84E07" w:rsidRPr="00A242F5">
        <w:rPr>
          <w:sz w:val="28"/>
          <w:szCs w:val="28"/>
        </w:rPr>
        <w:t xml:space="preserve">о федеральных планах по развитию отрасли, </w:t>
      </w:r>
      <w:r w:rsidR="001F52F5" w:rsidRPr="00A242F5">
        <w:rPr>
          <w:sz w:val="28"/>
          <w:szCs w:val="28"/>
        </w:rPr>
        <w:t>нужно</w:t>
      </w:r>
      <w:r w:rsidR="00B84E07" w:rsidRPr="00A242F5">
        <w:rPr>
          <w:sz w:val="28"/>
          <w:szCs w:val="28"/>
        </w:rPr>
        <w:t xml:space="preserve"> также</w:t>
      </w:r>
      <w:r w:rsidR="000B387C" w:rsidRPr="00A242F5">
        <w:rPr>
          <w:sz w:val="28"/>
          <w:szCs w:val="28"/>
        </w:rPr>
        <w:t xml:space="preserve"> отметить, что неотъ</w:t>
      </w:r>
      <w:r w:rsidRPr="00A242F5">
        <w:rPr>
          <w:sz w:val="28"/>
          <w:szCs w:val="28"/>
        </w:rPr>
        <w:t xml:space="preserve">емлемой частью </w:t>
      </w:r>
      <w:r w:rsidR="00913DC3" w:rsidRPr="00A242F5">
        <w:rPr>
          <w:sz w:val="28"/>
          <w:szCs w:val="28"/>
        </w:rPr>
        <w:t>РПК</w:t>
      </w:r>
      <w:r w:rsidR="000B387C" w:rsidRPr="00A242F5">
        <w:rPr>
          <w:sz w:val="28"/>
          <w:szCs w:val="28"/>
        </w:rPr>
        <w:t xml:space="preserve"> </w:t>
      </w:r>
      <w:r w:rsidR="00231129" w:rsidRPr="00A242F5">
        <w:rPr>
          <w:sz w:val="28"/>
          <w:szCs w:val="28"/>
        </w:rPr>
        <w:t xml:space="preserve">наряду с </w:t>
      </w:r>
      <w:r w:rsidR="000B387C" w:rsidRPr="00A242F5">
        <w:rPr>
          <w:sz w:val="28"/>
          <w:szCs w:val="28"/>
        </w:rPr>
        <w:t>портов</w:t>
      </w:r>
      <w:r w:rsidR="00231129" w:rsidRPr="00A242F5">
        <w:rPr>
          <w:sz w:val="28"/>
          <w:szCs w:val="28"/>
        </w:rPr>
        <w:t>ым</w:t>
      </w:r>
      <w:r w:rsidR="000B387C" w:rsidRPr="00A242F5">
        <w:rPr>
          <w:sz w:val="28"/>
          <w:szCs w:val="28"/>
        </w:rPr>
        <w:t xml:space="preserve"> хозяйство</w:t>
      </w:r>
      <w:r w:rsidR="00231129" w:rsidRPr="00A242F5">
        <w:rPr>
          <w:sz w:val="28"/>
          <w:szCs w:val="28"/>
        </w:rPr>
        <w:t>м</w:t>
      </w:r>
      <w:r w:rsidR="000B387C" w:rsidRPr="00A242F5">
        <w:rPr>
          <w:sz w:val="28"/>
          <w:szCs w:val="28"/>
        </w:rPr>
        <w:t>, наук</w:t>
      </w:r>
      <w:r w:rsidR="00231129" w:rsidRPr="00A242F5">
        <w:rPr>
          <w:sz w:val="28"/>
          <w:szCs w:val="28"/>
        </w:rPr>
        <w:t>ой</w:t>
      </w:r>
      <w:r w:rsidR="000B387C" w:rsidRPr="00A242F5">
        <w:rPr>
          <w:sz w:val="28"/>
          <w:szCs w:val="28"/>
        </w:rPr>
        <w:t xml:space="preserve"> и  рыбообработк</w:t>
      </w:r>
      <w:r w:rsidR="00231129" w:rsidRPr="00A242F5">
        <w:rPr>
          <w:sz w:val="28"/>
          <w:szCs w:val="28"/>
        </w:rPr>
        <w:t>ой</w:t>
      </w:r>
      <w:r w:rsidR="000B387C" w:rsidRPr="00A242F5">
        <w:rPr>
          <w:sz w:val="28"/>
          <w:szCs w:val="28"/>
        </w:rPr>
        <w:t xml:space="preserve"> является рыбоохрана. Единство комплекса и системы (органа) его управления является основополагающим условием развития отрасли и  успешного решения поставленных перед рыбным хозяйством задач.</w:t>
      </w:r>
      <w:r w:rsidR="005E79DC" w:rsidRPr="00A242F5">
        <w:rPr>
          <w:sz w:val="28"/>
          <w:szCs w:val="28"/>
        </w:rPr>
        <w:t xml:space="preserve"> Поэтому н</w:t>
      </w:r>
      <w:r w:rsidR="00F1099C" w:rsidRPr="00A242F5">
        <w:rPr>
          <w:sz w:val="28"/>
          <w:szCs w:val="28"/>
        </w:rPr>
        <w:t>еобходимо сосредоточить все функции рыбоохраны в одном федеральном органе – Федеральном агентстве по рыболовству, что подразумевает передачу функции морской рыбоохраны от Пограничной службы ФСБ России в ведение руководства отрасли.</w:t>
      </w:r>
    </w:p>
    <w:p w:rsidR="0077148E" w:rsidRPr="00A242F5" w:rsidRDefault="0077148E" w:rsidP="0077148E">
      <w:pPr>
        <w:pStyle w:val="af3"/>
        <w:spacing w:before="0" w:beforeAutospacing="0" w:after="0" w:afterAutospacing="0"/>
        <w:ind w:firstLine="708"/>
        <w:jc w:val="both"/>
        <w:rPr>
          <w:sz w:val="28"/>
          <w:szCs w:val="28"/>
        </w:rPr>
      </w:pPr>
      <w:r w:rsidRPr="00A242F5">
        <w:rPr>
          <w:sz w:val="28"/>
          <w:szCs w:val="28"/>
        </w:rPr>
        <w:t>При этом за Пограничной службой ФСБ России останется контроль за</w:t>
      </w:r>
      <w:r w:rsidR="00305E17" w:rsidRPr="00A242F5">
        <w:rPr>
          <w:sz w:val="28"/>
          <w:szCs w:val="28"/>
        </w:rPr>
        <w:t xml:space="preserve"> </w:t>
      </w:r>
      <w:r w:rsidRPr="00A242F5">
        <w:rPr>
          <w:sz w:val="28"/>
          <w:szCs w:val="28"/>
        </w:rPr>
        <w:t xml:space="preserve">входом (выходом) в (из) </w:t>
      </w:r>
      <w:r w:rsidR="00305E17" w:rsidRPr="00A242F5">
        <w:rPr>
          <w:sz w:val="28"/>
          <w:szCs w:val="28"/>
        </w:rPr>
        <w:t>исключительной экономической зоны Российской Федерации</w:t>
      </w:r>
      <w:r w:rsidRPr="00A242F5">
        <w:rPr>
          <w:sz w:val="28"/>
          <w:szCs w:val="28"/>
        </w:rPr>
        <w:t xml:space="preserve"> промысловых судов посредством осуществления контрольно-проверочных мероприятий в морских контрольных пунктах (точках) на</w:t>
      </w:r>
      <w:r w:rsidR="001B3664" w:rsidRPr="00A242F5">
        <w:rPr>
          <w:sz w:val="28"/>
          <w:szCs w:val="28"/>
        </w:rPr>
        <w:t xml:space="preserve"> внешней</w:t>
      </w:r>
      <w:r w:rsidRPr="00A242F5">
        <w:rPr>
          <w:sz w:val="28"/>
          <w:szCs w:val="28"/>
        </w:rPr>
        <w:t> границе, пресечени</w:t>
      </w:r>
      <w:r w:rsidR="001B3664" w:rsidRPr="00A242F5">
        <w:rPr>
          <w:sz w:val="28"/>
          <w:szCs w:val="28"/>
        </w:rPr>
        <w:t>е</w:t>
      </w:r>
      <w:r w:rsidRPr="00A242F5">
        <w:rPr>
          <w:sz w:val="28"/>
          <w:szCs w:val="28"/>
        </w:rPr>
        <w:t xml:space="preserve"> незаконного вывоза продукции за пределы </w:t>
      </w:r>
      <w:r w:rsidR="001B3664" w:rsidRPr="00A242F5">
        <w:rPr>
          <w:sz w:val="28"/>
          <w:szCs w:val="28"/>
        </w:rPr>
        <w:t>исключительной экономической зоны</w:t>
      </w:r>
      <w:r w:rsidRPr="00A242F5">
        <w:rPr>
          <w:sz w:val="28"/>
          <w:szCs w:val="28"/>
        </w:rPr>
        <w:t> России и оказания силовой поддержки органам рыбоохраны Федерального агентства по рыболовству в районах промысла.</w:t>
      </w:r>
    </w:p>
    <w:p w:rsidR="0077148E" w:rsidRPr="00A242F5" w:rsidRDefault="0077148E" w:rsidP="0077148E">
      <w:pPr>
        <w:pStyle w:val="af3"/>
        <w:spacing w:before="0" w:beforeAutospacing="0" w:after="0" w:afterAutospacing="0"/>
        <w:ind w:firstLine="708"/>
        <w:jc w:val="both"/>
        <w:rPr>
          <w:sz w:val="28"/>
          <w:szCs w:val="28"/>
        </w:rPr>
      </w:pPr>
      <w:r w:rsidRPr="00A242F5">
        <w:rPr>
          <w:sz w:val="28"/>
          <w:szCs w:val="28"/>
        </w:rPr>
        <w:t>Реализация указанных предложений позволит обеспечить контроль за морским промыслом и внешнеторговыми операциями с рыбной продукцией, будет способствовать поддержанию имиджа Р</w:t>
      </w:r>
      <w:r w:rsidR="0020345F" w:rsidRPr="00A242F5">
        <w:rPr>
          <w:sz w:val="28"/>
          <w:szCs w:val="28"/>
        </w:rPr>
        <w:t xml:space="preserve">оссийской </w:t>
      </w:r>
      <w:r w:rsidRPr="00A242F5">
        <w:rPr>
          <w:sz w:val="28"/>
          <w:szCs w:val="28"/>
        </w:rPr>
        <w:t>Ф</w:t>
      </w:r>
      <w:r w:rsidR="0020345F" w:rsidRPr="00A242F5">
        <w:rPr>
          <w:sz w:val="28"/>
          <w:szCs w:val="28"/>
        </w:rPr>
        <w:t xml:space="preserve">едерации </w:t>
      </w:r>
      <w:r w:rsidRPr="00A242F5">
        <w:rPr>
          <w:sz w:val="28"/>
          <w:szCs w:val="28"/>
        </w:rPr>
        <w:t>как государства, способного эффективно противодействовать браконьерскому промыслу, облегчит осуществление контроля за организацией охраны водных биоресурсов со стороны контролирующих органов, будет способствовать повышению эффективности и комфортности работы законопослушных рыбаков и снизит социальную напряженность в морских регионах.</w:t>
      </w:r>
    </w:p>
    <w:p w:rsidR="00F1099C" w:rsidRPr="00A242F5" w:rsidRDefault="00F1099C" w:rsidP="00F1099C">
      <w:pPr>
        <w:pStyle w:val="af3"/>
        <w:spacing w:before="0" w:beforeAutospacing="0" w:after="0" w:afterAutospacing="0"/>
        <w:ind w:firstLine="709"/>
        <w:jc w:val="both"/>
        <w:rPr>
          <w:sz w:val="28"/>
          <w:szCs w:val="28"/>
        </w:rPr>
      </w:pPr>
      <w:r w:rsidRPr="00A242F5">
        <w:rPr>
          <w:sz w:val="28"/>
          <w:szCs w:val="28"/>
        </w:rPr>
        <w:t xml:space="preserve">Планируется введение самых передовых методов рыбоохраны, таких как авиаоблеты промысловых районов (в том числе беспилотные), совершенствование отраслевой системы мониторинга, строительство новых современных рыбоохранных судов (что предусмотрено </w:t>
      </w:r>
      <w:r w:rsidR="00700235" w:rsidRPr="00A242F5">
        <w:rPr>
          <w:sz w:val="28"/>
          <w:szCs w:val="28"/>
        </w:rPr>
        <w:t>ФЦП</w:t>
      </w:r>
      <w:r w:rsidRPr="00A242F5">
        <w:rPr>
          <w:sz w:val="28"/>
          <w:szCs w:val="28"/>
        </w:rPr>
        <w:t>), создание штабов по проведению путин и т.д.</w:t>
      </w:r>
    </w:p>
    <w:p w:rsidR="00657B8A" w:rsidRPr="00A242F5" w:rsidRDefault="00657B8A" w:rsidP="00657B8A">
      <w:pPr>
        <w:ind w:firstLine="720"/>
        <w:jc w:val="both"/>
        <w:rPr>
          <w:sz w:val="28"/>
          <w:szCs w:val="28"/>
        </w:rPr>
      </w:pPr>
      <w:r w:rsidRPr="00A242F5">
        <w:rPr>
          <w:sz w:val="28"/>
          <w:szCs w:val="28"/>
        </w:rPr>
        <w:t xml:space="preserve">Особая роль отводится развитию международного сотрудничества, </w:t>
      </w:r>
      <w:r w:rsidR="00D66532" w:rsidRPr="00A242F5">
        <w:rPr>
          <w:sz w:val="28"/>
          <w:szCs w:val="28"/>
        </w:rPr>
        <w:t>которое должно</w:t>
      </w:r>
      <w:r w:rsidRPr="00A242F5">
        <w:rPr>
          <w:sz w:val="28"/>
          <w:szCs w:val="28"/>
        </w:rPr>
        <w:t xml:space="preserve"> </w:t>
      </w:r>
      <w:r w:rsidR="00D66532" w:rsidRPr="00A242F5">
        <w:rPr>
          <w:sz w:val="28"/>
          <w:szCs w:val="28"/>
        </w:rPr>
        <w:t>позволить</w:t>
      </w:r>
      <w:r w:rsidRPr="00A242F5">
        <w:rPr>
          <w:sz w:val="28"/>
          <w:szCs w:val="28"/>
        </w:rPr>
        <w:t xml:space="preserve"> российско</w:t>
      </w:r>
      <w:r w:rsidR="00D66532" w:rsidRPr="00A242F5">
        <w:rPr>
          <w:sz w:val="28"/>
          <w:szCs w:val="28"/>
        </w:rPr>
        <w:t>му</w:t>
      </w:r>
      <w:r w:rsidRPr="00A242F5">
        <w:rPr>
          <w:sz w:val="28"/>
          <w:szCs w:val="28"/>
        </w:rPr>
        <w:t xml:space="preserve"> рыбопромыслово</w:t>
      </w:r>
      <w:r w:rsidR="00D66532" w:rsidRPr="00A242F5">
        <w:rPr>
          <w:sz w:val="28"/>
          <w:szCs w:val="28"/>
        </w:rPr>
        <w:t>му</w:t>
      </w:r>
      <w:r w:rsidRPr="00A242F5">
        <w:rPr>
          <w:sz w:val="28"/>
          <w:szCs w:val="28"/>
        </w:rPr>
        <w:t xml:space="preserve"> флот</w:t>
      </w:r>
      <w:r w:rsidR="00D66532" w:rsidRPr="00A242F5">
        <w:rPr>
          <w:sz w:val="28"/>
          <w:szCs w:val="28"/>
        </w:rPr>
        <w:t>у осуществлять рыболовство</w:t>
      </w:r>
      <w:r w:rsidRPr="00A242F5">
        <w:rPr>
          <w:sz w:val="28"/>
          <w:szCs w:val="28"/>
        </w:rPr>
        <w:t xml:space="preserve"> в </w:t>
      </w:r>
      <w:r w:rsidR="00D66532" w:rsidRPr="00A242F5">
        <w:rPr>
          <w:sz w:val="28"/>
          <w:szCs w:val="28"/>
        </w:rPr>
        <w:t>исключительных экономических зонах</w:t>
      </w:r>
      <w:r w:rsidRPr="00A242F5">
        <w:rPr>
          <w:sz w:val="28"/>
          <w:szCs w:val="28"/>
        </w:rPr>
        <w:t xml:space="preserve">  иностранных государств и способствовать расширению участия Российской Федерации в международных организациях по рыболовству, а также расширению торгового пространства для  отечественных продуктов промышленного рыболовства и  рыбоводства и повышению их конкурентоспособности.</w:t>
      </w:r>
    </w:p>
    <w:p w:rsidR="00F1099C" w:rsidRPr="00A242F5" w:rsidRDefault="00F1099C" w:rsidP="00F1099C">
      <w:pPr>
        <w:pStyle w:val="af3"/>
        <w:spacing w:before="0" w:beforeAutospacing="0" w:after="0" w:afterAutospacing="0"/>
        <w:ind w:firstLine="708"/>
        <w:jc w:val="both"/>
        <w:rPr>
          <w:sz w:val="18"/>
          <w:szCs w:val="18"/>
        </w:rPr>
      </w:pPr>
    </w:p>
    <w:p w:rsidR="00133DAD" w:rsidRPr="00A242F5" w:rsidRDefault="00133DAD" w:rsidP="00104490">
      <w:pPr>
        <w:pStyle w:val="3"/>
        <w:jc w:val="both"/>
        <w:rPr>
          <w:rFonts w:ascii="Times New Roman" w:hAnsi="Times New Roman" w:cs="Times New Roman"/>
          <w:sz w:val="28"/>
          <w:szCs w:val="28"/>
        </w:rPr>
      </w:pPr>
      <w:bookmarkStart w:id="31" w:name="_Toc208052754"/>
      <w:r w:rsidRPr="00A242F5">
        <w:rPr>
          <w:rFonts w:ascii="Times New Roman" w:hAnsi="Times New Roman" w:cs="Times New Roman"/>
          <w:sz w:val="28"/>
          <w:szCs w:val="28"/>
        </w:rPr>
        <w:t>4.3.5.</w:t>
      </w:r>
      <w:r w:rsidR="0079086F" w:rsidRPr="00A242F5">
        <w:rPr>
          <w:rFonts w:ascii="Times New Roman" w:hAnsi="Times New Roman" w:cs="Times New Roman"/>
          <w:sz w:val="28"/>
          <w:szCs w:val="28"/>
        </w:rPr>
        <w:t xml:space="preserve"> </w:t>
      </w:r>
      <w:r w:rsidRPr="00A242F5">
        <w:rPr>
          <w:rFonts w:ascii="Times New Roman" w:hAnsi="Times New Roman" w:cs="Times New Roman"/>
          <w:sz w:val="28"/>
          <w:szCs w:val="28"/>
        </w:rPr>
        <w:t>Планы крупных компаний по развитию отрасли.</w:t>
      </w:r>
      <w:bookmarkEnd w:id="31"/>
      <w:r w:rsidR="0079086F" w:rsidRPr="00A242F5">
        <w:rPr>
          <w:rFonts w:ascii="Times New Roman" w:hAnsi="Times New Roman" w:cs="Times New Roman"/>
          <w:sz w:val="28"/>
          <w:szCs w:val="28"/>
        </w:rPr>
        <w:t xml:space="preserve"> </w:t>
      </w:r>
      <w:bookmarkStart w:id="32" w:name="_Toc208052755"/>
      <w:r w:rsidR="00BE7D85" w:rsidRPr="00A242F5">
        <w:rPr>
          <w:rFonts w:ascii="Times New Roman" w:hAnsi="Times New Roman" w:cs="Times New Roman"/>
          <w:sz w:val="28"/>
          <w:szCs w:val="28"/>
        </w:rPr>
        <w:t>Частно</w:t>
      </w:r>
      <w:r w:rsidR="00C858D0" w:rsidRPr="00A242F5">
        <w:rPr>
          <w:rFonts w:ascii="Times New Roman" w:hAnsi="Times New Roman" w:cs="Times New Roman"/>
          <w:sz w:val="28"/>
          <w:szCs w:val="28"/>
        </w:rPr>
        <w:t>-г</w:t>
      </w:r>
      <w:r w:rsidR="00D25155" w:rsidRPr="00A242F5">
        <w:rPr>
          <w:rFonts w:ascii="Times New Roman" w:hAnsi="Times New Roman" w:cs="Times New Roman"/>
          <w:sz w:val="28"/>
          <w:szCs w:val="28"/>
        </w:rPr>
        <w:t>осударственное</w:t>
      </w:r>
      <w:r w:rsidRPr="00A242F5">
        <w:rPr>
          <w:rFonts w:ascii="Times New Roman" w:hAnsi="Times New Roman" w:cs="Times New Roman"/>
          <w:sz w:val="28"/>
          <w:szCs w:val="28"/>
        </w:rPr>
        <w:t xml:space="preserve"> партнерство</w:t>
      </w:r>
      <w:bookmarkEnd w:id="32"/>
      <w:r w:rsidRPr="00A242F5">
        <w:rPr>
          <w:rFonts w:ascii="Times New Roman" w:hAnsi="Times New Roman" w:cs="Times New Roman"/>
          <w:sz w:val="28"/>
          <w:szCs w:val="28"/>
        </w:rPr>
        <w:tab/>
      </w:r>
    </w:p>
    <w:p w:rsidR="00F1099C" w:rsidRPr="00A242F5" w:rsidRDefault="00F1099C" w:rsidP="00F1099C">
      <w:pPr>
        <w:rPr>
          <w:sz w:val="28"/>
          <w:szCs w:val="28"/>
          <w:lang w:eastAsia="en-US"/>
        </w:rPr>
      </w:pPr>
    </w:p>
    <w:p w:rsidR="00D25155" w:rsidRPr="00A242F5" w:rsidRDefault="00D25155" w:rsidP="00D25155">
      <w:pPr>
        <w:ind w:firstLine="709"/>
        <w:jc w:val="both"/>
        <w:rPr>
          <w:bCs/>
          <w:sz w:val="28"/>
          <w:szCs w:val="28"/>
        </w:rPr>
      </w:pPr>
      <w:r w:rsidRPr="00A242F5">
        <w:rPr>
          <w:bCs/>
          <w:sz w:val="28"/>
          <w:szCs w:val="28"/>
        </w:rPr>
        <w:t>С</w:t>
      </w:r>
      <w:r w:rsidR="007036C2" w:rsidRPr="00A242F5">
        <w:rPr>
          <w:bCs/>
          <w:sz w:val="28"/>
          <w:szCs w:val="28"/>
        </w:rPr>
        <w:t>тратеги</w:t>
      </w:r>
      <w:r w:rsidR="007438A8" w:rsidRPr="00A242F5">
        <w:rPr>
          <w:bCs/>
          <w:sz w:val="28"/>
          <w:szCs w:val="28"/>
        </w:rPr>
        <w:t>чески</w:t>
      </w:r>
      <w:r w:rsidRPr="00A242F5">
        <w:rPr>
          <w:bCs/>
          <w:sz w:val="28"/>
          <w:szCs w:val="28"/>
        </w:rPr>
        <w:t>е</w:t>
      </w:r>
      <w:r w:rsidR="007438A8" w:rsidRPr="00A242F5">
        <w:rPr>
          <w:bCs/>
          <w:sz w:val="28"/>
          <w:szCs w:val="28"/>
        </w:rPr>
        <w:t xml:space="preserve"> план</w:t>
      </w:r>
      <w:r w:rsidRPr="00A242F5">
        <w:rPr>
          <w:bCs/>
          <w:sz w:val="28"/>
          <w:szCs w:val="28"/>
        </w:rPr>
        <w:t>ы</w:t>
      </w:r>
      <w:r w:rsidR="007438A8" w:rsidRPr="00A242F5">
        <w:rPr>
          <w:bCs/>
          <w:sz w:val="28"/>
          <w:szCs w:val="28"/>
        </w:rPr>
        <w:t xml:space="preserve"> крупных компаний, н</w:t>
      </w:r>
      <w:r w:rsidR="007036C2" w:rsidRPr="00A242F5">
        <w:rPr>
          <w:bCs/>
          <w:sz w:val="28"/>
          <w:szCs w:val="28"/>
        </w:rPr>
        <w:t>аправленных на развитие рыбо</w:t>
      </w:r>
      <w:r w:rsidR="005D1DB8" w:rsidRPr="00A242F5">
        <w:rPr>
          <w:bCs/>
          <w:sz w:val="28"/>
          <w:szCs w:val="28"/>
        </w:rPr>
        <w:t>промышленного</w:t>
      </w:r>
      <w:r w:rsidR="007036C2" w:rsidRPr="00A242F5">
        <w:rPr>
          <w:bCs/>
          <w:sz w:val="28"/>
          <w:szCs w:val="28"/>
        </w:rPr>
        <w:t xml:space="preserve">  комплекса Камчатского</w:t>
      </w:r>
      <w:r w:rsidR="005D1DB8" w:rsidRPr="00A242F5">
        <w:rPr>
          <w:bCs/>
          <w:sz w:val="28"/>
          <w:szCs w:val="28"/>
        </w:rPr>
        <w:t xml:space="preserve"> края</w:t>
      </w:r>
      <w:r w:rsidR="006A0105">
        <w:rPr>
          <w:bCs/>
          <w:sz w:val="28"/>
          <w:szCs w:val="28"/>
        </w:rPr>
        <w:t>,</w:t>
      </w:r>
      <w:r w:rsidR="007036C2" w:rsidRPr="00A242F5">
        <w:rPr>
          <w:bCs/>
          <w:sz w:val="28"/>
          <w:szCs w:val="28"/>
        </w:rPr>
        <w:t xml:space="preserve"> </w:t>
      </w:r>
      <w:r w:rsidRPr="00A242F5">
        <w:rPr>
          <w:bCs/>
          <w:sz w:val="28"/>
          <w:szCs w:val="28"/>
        </w:rPr>
        <w:t xml:space="preserve">необходимо рассматривать в рамках реализации проекта создания ПОЭЗ «Авача». </w:t>
      </w:r>
    </w:p>
    <w:p w:rsidR="00D25155" w:rsidRPr="00A242F5" w:rsidRDefault="00D25155" w:rsidP="00D25155">
      <w:pPr>
        <w:ind w:firstLine="709"/>
        <w:jc w:val="both"/>
        <w:rPr>
          <w:bCs/>
          <w:sz w:val="28"/>
          <w:szCs w:val="28"/>
        </w:rPr>
      </w:pPr>
      <w:r w:rsidRPr="00A242F5">
        <w:rPr>
          <w:bCs/>
          <w:sz w:val="28"/>
          <w:szCs w:val="28"/>
        </w:rPr>
        <w:t>Кроме того</w:t>
      </w:r>
      <w:r w:rsidR="007F1735" w:rsidRPr="00A242F5">
        <w:rPr>
          <w:bCs/>
          <w:sz w:val="28"/>
          <w:szCs w:val="28"/>
        </w:rPr>
        <w:t xml:space="preserve">, в ближайшее время в целях повышения конкурентоспособности компаний </w:t>
      </w:r>
      <w:r w:rsidR="00511E1C" w:rsidRPr="00A242F5">
        <w:rPr>
          <w:bCs/>
          <w:sz w:val="28"/>
          <w:szCs w:val="28"/>
        </w:rPr>
        <w:t xml:space="preserve">на внешних и внутреннем рынках целесообразно </w:t>
      </w:r>
      <w:r w:rsidRPr="00A242F5">
        <w:rPr>
          <w:bCs/>
          <w:sz w:val="28"/>
          <w:szCs w:val="28"/>
        </w:rPr>
        <w:t>рассмотреть возможность реализации:</w:t>
      </w:r>
    </w:p>
    <w:p w:rsidR="007438A8" w:rsidRPr="00A242F5" w:rsidRDefault="007438A8" w:rsidP="00D25155">
      <w:pPr>
        <w:ind w:firstLine="709"/>
        <w:jc w:val="both"/>
        <w:rPr>
          <w:b/>
          <w:i/>
          <w:color w:val="000000"/>
          <w:sz w:val="28"/>
          <w:szCs w:val="28"/>
          <w:lang w:eastAsia="en-US"/>
        </w:rPr>
      </w:pPr>
      <w:r w:rsidRPr="00A242F5">
        <w:rPr>
          <w:b/>
          <w:i/>
          <w:color w:val="000000"/>
          <w:sz w:val="28"/>
          <w:szCs w:val="28"/>
        </w:rPr>
        <w:t>Проект</w:t>
      </w:r>
      <w:r w:rsidR="00D25155" w:rsidRPr="00A242F5">
        <w:rPr>
          <w:b/>
          <w:i/>
          <w:color w:val="000000"/>
          <w:sz w:val="28"/>
          <w:szCs w:val="28"/>
        </w:rPr>
        <w:t>ов</w:t>
      </w:r>
      <w:r w:rsidRPr="00A242F5">
        <w:rPr>
          <w:b/>
          <w:i/>
          <w:color w:val="000000"/>
          <w:sz w:val="28"/>
          <w:szCs w:val="28"/>
        </w:rPr>
        <w:t xml:space="preserve"> </w:t>
      </w:r>
      <w:r w:rsidRPr="00A242F5">
        <w:rPr>
          <w:b/>
          <w:i/>
          <w:color w:val="000000"/>
          <w:sz w:val="28"/>
          <w:szCs w:val="28"/>
          <w:lang w:eastAsia="en-US"/>
        </w:rPr>
        <w:t>«Создание торговых марок и брэндов рыбодобывающей промышленности» и «Создание торговых марок и брэндов рыбоперерабатывающей промышленности»</w:t>
      </w:r>
    </w:p>
    <w:p w:rsidR="007438A8" w:rsidRPr="00A242F5" w:rsidRDefault="007438A8" w:rsidP="00D25155">
      <w:pPr>
        <w:suppressAutoHyphens/>
        <w:ind w:firstLine="709"/>
        <w:jc w:val="both"/>
        <w:rPr>
          <w:bCs/>
          <w:iCs/>
          <w:color w:val="000000"/>
          <w:sz w:val="28"/>
          <w:szCs w:val="28"/>
          <w:lang w:eastAsia="en-US"/>
        </w:rPr>
      </w:pPr>
      <w:r w:rsidRPr="00A242F5">
        <w:rPr>
          <w:sz w:val="28"/>
          <w:szCs w:val="28"/>
          <w:u w:val="single"/>
        </w:rPr>
        <w:t>Необходимость реализации проектов:</w:t>
      </w:r>
      <w:r w:rsidRPr="00A242F5">
        <w:rPr>
          <w:sz w:val="28"/>
          <w:szCs w:val="28"/>
        </w:rPr>
        <w:t xml:space="preserve"> </w:t>
      </w:r>
      <w:r w:rsidRPr="00A242F5">
        <w:rPr>
          <w:sz w:val="28"/>
          <w:szCs w:val="28"/>
          <w:lang w:eastAsia="en-US"/>
        </w:rPr>
        <w:t xml:space="preserve">В настоящее время одним из уязвимых мест Камчатского  </w:t>
      </w:r>
      <w:r w:rsidR="00913DC3" w:rsidRPr="00A242F5">
        <w:rPr>
          <w:sz w:val="28"/>
          <w:szCs w:val="28"/>
          <w:lang w:eastAsia="en-US"/>
        </w:rPr>
        <w:t>РПК</w:t>
      </w:r>
      <w:r w:rsidRPr="00A242F5">
        <w:rPr>
          <w:sz w:val="28"/>
          <w:szCs w:val="28"/>
          <w:lang w:eastAsia="en-US"/>
        </w:rPr>
        <w:t xml:space="preserve">  является отсутствие брэндов, торговых марок</w:t>
      </w:r>
      <w:r w:rsidR="006A0105">
        <w:rPr>
          <w:sz w:val="28"/>
          <w:szCs w:val="28"/>
          <w:lang w:eastAsia="en-US"/>
        </w:rPr>
        <w:t>,</w:t>
      </w:r>
      <w:r w:rsidRPr="00A242F5">
        <w:rPr>
          <w:sz w:val="28"/>
          <w:szCs w:val="28"/>
          <w:lang w:eastAsia="en-US"/>
        </w:rPr>
        <w:t xml:space="preserve"> обладающих большим маркетинговым потенциалом и широко известных на внутренних и внешних рынках. Н</w:t>
      </w:r>
      <w:r w:rsidRPr="00A242F5">
        <w:rPr>
          <w:bCs/>
          <w:iCs/>
          <w:color w:val="000000"/>
          <w:sz w:val="28"/>
          <w:szCs w:val="28"/>
          <w:lang w:eastAsia="en-US"/>
        </w:rPr>
        <w:t>е обладая брэндом</w:t>
      </w:r>
      <w:r w:rsidR="006A0105">
        <w:rPr>
          <w:bCs/>
          <w:iCs/>
          <w:color w:val="000000"/>
          <w:sz w:val="28"/>
          <w:szCs w:val="28"/>
          <w:lang w:eastAsia="en-US"/>
        </w:rPr>
        <w:t>,</w:t>
      </w:r>
      <w:r w:rsidRPr="00A242F5">
        <w:rPr>
          <w:bCs/>
          <w:iCs/>
          <w:color w:val="000000"/>
          <w:sz w:val="28"/>
          <w:szCs w:val="28"/>
          <w:lang w:eastAsia="en-US"/>
        </w:rPr>
        <w:t xml:space="preserve"> можно легко потерять как внешние, так и внутренние рынки.  Создание брэнда </w:t>
      </w:r>
      <w:r w:rsidR="006A0105">
        <w:rPr>
          <w:bCs/>
          <w:iCs/>
          <w:color w:val="000000"/>
          <w:sz w:val="28"/>
          <w:szCs w:val="28"/>
          <w:lang w:eastAsia="en-US"/>
        </w:rPr>
        <w:t xml:space="preserve">- </w:t>
      </w:r>
      <w:r w:rsidRPr="00A242F5">
        <w:rPr>
          <w:bCs/>
          <w:iCs/>
          <w:color w:val="000000"/>
          <w:sz w:val="28"/>
          <w:szCs w:val="28"/>
          <w:lang w:eastAsia="en-US"/>
        </w:rPr>
        <w:t>важнейшее направление роста конкурентоспособности отрасли и неотъемлемая составная часть перспективного развития.</w:t>
      </w:r>
    </w:p>
    <w:p w:rsidR="007438A8" w:rsidRPr="00A242F5" w:rsidRDefault="007438A8" w:rsidP="00D25155">
      <w:pPr>
        <w:suppressAutoHyphens/>
        <w:ind w:firstLine="709"/>
        <w:jc w:val="both"/>
        <w:rPr>
          <w:sz w:val="28"/>
          <w:szCs w:val="28"/>
          <w:lang w:eastAsia="en-US"/>
        </w:rPr>
      </w:pPr>
      <w:r w:rsidRPr="00A242F5">
        <w:rPr>
          <w:sz w:val="28"/>
          <w:szCs w:val="28"/>
          <w:u w:val="single"/>
          <w:lang w:eastAsia="en-US"/>
        </w:rPr>
        <w:t>Сущность</w:t>
      </w:r>
      <w:r w:rsidRPr="00A242F5">
        <w:rPr>
          <w:sz w:val="28"/>
          <w:szCs w:val="28"/>
          <w:u w:val="single"/>
        </w:rPr>
        <w:t xml:space="preserve"> проектов:</w:t>
      </w:r>
      <w:r w:rsidRPr="00A242F5">
        <w:rPr>
          <w:sz w:val="28"/>
          <w:szCs w:val="28"/>
        </w:rPr>
        <w:t xml:space="preserve"> </w:t>
      </w:r>
      <w:r w:rsidRPr="00A242F5">
        <w:rPr>
          <w:sz w:val="28"/>
          <w:szCs w:val="28"/>
          <w:lang w:eastAsia="en-US"/>
        </w:rPr>
        <w:t xml:space="preserve">Разработка и продвижение брэндов </w:t>
      </w:r>
      <w:r w:rsidR="00913DC3" w:rsidRPr="00A242F5">
        <w:rPr>
          <w:sz w:val="28"/>
          <w:szCs w:val="28"/>
          <w:lang w:eastAsia="en-US"/>
        </w:rPr>
        <w:t>РПК</w:t>
      </w:r>
      <w:r w:rsidRPr="00A242F5">
        <w:rPr>
          <w:sz w:val="28"/>
          <w:szCs w:val="28"/>
          <w:lang w:eastAsia="en-US"/>
        </w:rPr>
        <w:t xml:space="preserve"> Камчатского края для занятия прочных позиций на внешних и внутренних рынках добычи и рыбопереработки. </w:t>
      </w:r>
    </w:p>
    <w:p w:rsidR="00BD70CA" w:rsidRPr="00A242F5" w:rsidRDefault="007438A8" w:rsidP="00D25155">
      <w:pPr>
        <w:suppressAutoHyphens/>
        <w:ind w:firstLine="709"/>
        <w:jc w:val="both"/>
        <w:rPr>
          <w:color w:val="000000"/>
          <w:sz w:val="28"/>
          <w:szCs w:val="28"/>
          <w:lang w:eastAsia="en-US"/>
        </w:rPr>
      </w:pPr>
      <w:r w:rsidRPr="00A242F5">
        <w:rPr>
          <w:color w:val="000000"/>
          <w:sz w:val="28"/>
          <w:szCs w:val="28"/>
          <w:u w:val="single"/>
        </w:rPr>
        <w:t>Ожидаемые результаты:</w:t>
      </w:r>
      <w:r w:rsidRPr="00A242F5">
        <w:rPr>
          <w:color w:val="000000"/>
          <w:sz w:val="28"/>
          <w:szCs w:val="28"/>
        </w:rPr>
        <w:t xml:space="preserve"> </w:t>
      </w:r>
      <w:r w:rsidRPr="00A242F5">
        <w:rPr>
          <w:color w:val="000000"/>
          <w:sz w:val="28"/>
          <w:szCs w:val="28"/>
          <w:lang w:eastAsia="en-US"/>
        </w:rPr>
        <w:t xml:space="preserve">Рост конкурентоспособности и изменение позиций  компаний </w:t>
      </w:r>
      <w:r w:rsidR="00913DC3" w:rsidRPr="00A242F5">
        <w:rPr>
          <w:color w:val="000000"/>
          <w:sz w:val="28"/>
          <w:szCs w:val="28"/>
          <w:lang w:eastAsia="en-US"/>
        </w:rPr>
        <w:t>РПК</w:t>
      </w:r>
      <w:r w:rsidRPr="00A242F5">
        <w:rPr>
          <w:color w:val="000000"/>
          <w:sz w:val="28"/>
          <w:szCs w:val="28"/>
          <w:lang w:eastAsia="en-US"/>
        </w:rPr>
        <w:t xml:space="preserve"> Камчатского края на мировом и внутреннем рынке, повышение эффективности деятельности, рост доходности инвестиций, рентабельности и повышение  финансовой устойчивости предприятий. </w:t>
      </w:r>
    </w:p>
    <w:p w:rsidR="007438A8" w:rsidRPr="00A242F5" w:rsidRDefault="007438A8" w:rsidP="00D25155">
      <w:pPr>
        <w:suppressAutoHyphens/>
        <w:ind w:firstLine="709"/>
        <w:jc w:val="both"/>
        <w:rPr>
          <w:b/>
          <w:i/>
          <w:color w:val="000000"/>
          <w:sz w:val="28"/>
          <w:szCs w:val="28"/>
          <w:lang w:eastAsia="en-US"/>
        </w:rPr>
      </w:pPr>
      <w:r w:rsidRPr="00A242F5">
        <w:rPr>
          <w:b/>
          <w:i/>
          <w:color w:val="000000"/>
          <w:sz w:val="28"/>
          <w:szCs w:val="28"/>
        </w:rPr>
        <w:t>Проект «</w:t>
      </w:r>
      <w:r w:rsidRPr="00A242F5">
        <w:rPr>
          <w:b/>
          <w:i/>
          <w:color w:val="000000"/>
          <w:sz w:val="28"/>
          <w:szCs w:val="28"/>
          <w:lang w:eastAsia="en-US"/>
        </w:rPr>
        <w:t>Создание  сетей сбыта  рыбной продукции в Р</w:t>
      </w:r>
      <w:r w:rsidR="0020345F" w:rsidRPr="00A242F5">
        <w:rPr>
          <w:b/>
          <w:i/>
          <w:color w:val="000000"/>
          <w:sz w:val="28"/>
          <w:szCs w:val="28"/>
          <w:lang w:eastAsia="en-US"/>
        </w:rPr>
        <w:t xml:space="preserve">оссийской </w:t>
      </w:r>
      <w:r w:rsidRPr="00A242F5">
        <w:rPr>
          <w:b/>
          <w:i/>
          <w:color w:val="000000"/>
          <w:sz w:val="28"/>
          <w:szCs w:val="28"/>
          <w:lang w:eastAsia="en-US"/>
        </w:rPr>
        <w:t>Ф</w:t>
      </w:r>
      <w:r w:rsidR="0020345F" w:rsidRPr="00A242F5">
        <w:rPr>
          <w:b/>
          <w:i/>
          <w:color w:val="000000"/>
          <w:sz w:val="28"/>
          <w:szCs w:val="28"/>
          <w:lang w:eastAsia="en-US"/>
        </w:rPr>
        <w:t>едерации</w:t>
      </w:r>
      <w:r w:rsidRPr="00A242F5">
        <w:rPr>
          <w:b/>
          <w:i/>
          <w:color w:val="000000"/>
          <w:sz w:val="28"/>
          <w:szCs w:val="28"/>
          <w:lang w:eastAsia="en-US"/>
        </w:rPr>
        <w:t xml:space="preserve"> и за рубежом и разработка логистических маршрутов </w:t>
      </w:r>
      <w:r w:rsidR="00913DC3" w:rsidRPr="00A242F5">
        <w:rPr>
          <w:b/>
          <w:i/>
          <w:color w:val="000000"/>
          <w:sz w:val="28"/>
          <w:szCs w:val="28"/>
          <w:lang w:eastAsia="en-US"/>
        </w:rPr>
        <w:t>РПК</w:t>
      </w:r>
      <w:r w:rsidRPr="00A242F5">
        <w:rPr>
          <w:b/>
          <w:i/>
          <w:color w:val="000000"/>
          <w:sz w:val="28"/>
          <w:szCs w:val="28"/>
          <w:lang w:eastAsia="en-US"/>
        </w:rPr>
        <w:t xml:space="preserve"> Камчатского края»</w:t>
      </w:r>
    </w:p>
    <w:p w:rsidR="007438A8" w:rsidRPr="00A242F5" w:rsidRDefault="007438A8" w:rsidP="00D25155">
      <w:pPr>
        <w:suppressAutoHyphens/>
        <w:ind w:firstLine="709"/>
        <w:jc w:val="both"/>
        <w:rPr>
          <w:color w:val="000000"/>
          <w:sz w:val="28"/>
          <w:szCs w:val="28"/>
          <w:lang w:eastAsia="en-US"/>
        </w:rPr>
      </w:pPr>
      <w:r w:rsidRPr="00A242F5">
        <w:rPr>
          <w:color w:val="000000"/>
          <w:sz w:val="28"/>
          <w:szCs w:val="28"/>
          <w:u w:val="single"/>
        </w:rPr>
        <w:t>Необходимость реализации проекта:</w:t>
      </w:r>
      <w:r w:rsidRPr="00A242F5">
        <w:rPr>
          <w:color w:val="000000"/>
          <w:sz w:val="28"/>
          <w:szCs w:val="28"/>
        </w:rPr>
        <w:t xml:space="preserve"> </w:t>
      </w:r>
      <w:r w:rsidRPr="00A242F5">
        <w:rPr>
          <w:color w:val="000000"/>
          <w:sz w:val="28"/>
          <w:szCs w:val="28"/>
          <w:lang w:eastAsia="en-US"/>
        </w:rPr>
        <w:t xml:space="preserve">Реализация преимущественно сырца и </w:t>
      </w:r>
      <w:r w:rsidR="002261CA" w:rsidRPr="00A242F5">
        <w:rPr>
          <w:color w:val="000000"/>
          <w:sz w:val="28"/>
          <w:szCs w:val="28"/>
          <w:lang w:eastAsia="en-US"/>
        </w:rPr>
        <w:t>рыбной продукции низкой степени</w:t>
      </w:r>
      <w:r w:rsidRPr="00A242F5">
        <w:rPr>
          <w:color w:val="000000"/>
          <w:sz w:val="28"/>
          <w:szCs w:val="28"/>
          <w:lang w:eastAsia="en-US"/>
        </w:rPr>
        <w:t xml:space="preserve"> переработки в значительной мере объясняется неразвитостью собственных сетей </w:t>
      </w:r>
      <w:r w:rsidR="00841620" w:rsidRPr="00A242F5">
        <w:rPr>
          <w:color w:val="000000"/>
          <w:sz w:val="28"/>
          <w:szCs w:val="28"/>
          <w:lang w:eastAsia="en-US"/>
        </w:rPr>
        <w:t xml:space="preserve">сбыта </w:t>
      </w:r>
      <w:r w:rsidRPr="00A242F5">
        <w:rPr>
          <w:color w:val="000000"/>
          <w:sz w:val="28"/>
          <w:szCs w:val="28"/>
          <w:lang w:eastAsia="en-US"/>
        </w:rPr>
        <w:t xml:space="preserve">рыбной продукции в </w:t>
      </w:r>
      <w:r w:rsidR="00841620" w:rsidRPr="00A242F5">
        <w:rPr>
          <w:color w:val="000000"/>
          <w:sz w:val="28"/>
          <w:szCs w:val="28"/>
          <w:lang w:eastAsia="en-US"/>
        </w:rPr>
        <w:t xml:space="preserve">Российской </w:t>
      </w:r>
      <w:r w:rsidRPr="00A242F5">
        <w:rPr>
          <w:color w:val="000000"/>
          <w:sz w:val="28"/>
          <w:szCs w:val="28"/>
          <w:lang w:eastAsia="en-US"/>
        </w:rPr>
        <w:t>Ф</w:t>
      </w:r>
      <w:r w:rsidR="00841620" w:rsidRPr="00A242F5">
        <w:rPr>
          <w:color w:val="000000"/>
          <w:sz w:val="28"/>
          <w:szCs w:val="28"/>
          <w:lang w:eastAsia="en-US"/>
        </w:rPr>
        <w:t>едерации</w:t>
      </w:r>
      <w:r w:rsidRPr="00A242F5">
        <w:rPr>
          <w:color w:val="000000"/>
          <w:sz w:val="28"/>
          <w:szCs w:val="28"/>
          <w:lang w:eastAsia="en-US"/>
        </w:rPr>
        <w:t xml:space="preserve"> и за рубежом и логистических маршрутов. При этом значительная часть добавленной стоимости остается торгово-сбытовым посредникам,  что резко снижает доходность отрасли. Затраты на этот проект сравнительно невелики с ожидаемыми результатами. </w:t>
      </w:r>
    </w:p>
    <w:p w:rsidR="007438A8" w:rsidRPr="00A242F5" w:rsidRDefault="007438A8" w:rsidP="00D25155">
      <w:pPr>
        <w:suppressAutoHyphens/>
        <w:ind w:firstLine="709"/>
        <w:jc w:val="both"/>
        <w:rPr>
          <w:sz w:val="28"/>
          <w:szCs w:val="28"/>
          <w:lang w:eastAsia="en-US"/>
        </w:rPr>
      </w:pPr>
      <w:r w:rsidRPr="00A242F5">
        <w:rPr>
          <w:sz w:val="28"/>
          <w:szCs w:val="28"/>
          <w:u w:val="single"/>
          <w:lang w:eastAsia="en-US"/>
        </w:rPr>
        <w:t>Сущность</w:t>
      </w:r>
      <w:r w:rsidRPr="00A242F5">
        <w:rPr>
          <w:sz w:val="28"/>
          <w:szCs w:val="28"/>
          <w:u w:val="single"/>
        </w:rPr>
        <w:t xml:space="preserve"> проекта:</w:t>
      </w:r>
      <w:r w:rsidRPr="00A242F5">
        <w:rPr>
          <w:sz w:val="28"/>
          <w:szCs w:val="28"/>
        </w:rPr>
        <w:t xml:space="preserve"> </w:t>
      </w:r>
      <w:r w:rsidRPr="00A242F5">
        <w:rPr>
          <w:sz w:val="28"/>
          <w:szCs w:val="28"/>
          <w:lang w:eastAsia="en-US"/>
        </w:rPr>
        <w:t xml:space="preserve">Приобретение и разработка новых собственных сетей сбыта конечной продукции и логистических маршрутов компаниями </w:t>
      </w:r>
      <w:r w:rsidR="00913DC3" w:rsidRPr="00A242F5">
        <w:rPr>
          <w:sz w:val="28"/>
          <w:szCs w:val="28"/>
          <w:lang w:eastAsia="en-US"/>
        </w:rPr>
        <w:t>РПК</w:t>
      </w:r>
      <w:r w:rsidRPr="00A242F5">
        <w:rPr>
          <w:sz w:val="28"/>
          <w:szCs w:val="28"/>
          <w:lang w:eastAsia="en-US"/>
        </w:rPr>
        <w:t xml:space="preserve"> Камчатского края. </w:t>
      </w:r>
    </w:p>
    <w:p w:rsidR="007438A8" w:rsidRPr="00A242F5" w:rsidRDefault="007438A8" w:rsidP="00841620">
      <w:pPr>
        <w:ind w:firstLine="709"/>
        <w:jc w:val="both"/>
        <w:rPr>
          <w:color w:val="000000"/>
          <w:sz w:val="28"/>
          <w:szCs w:val="28"/>
          <w:lang w:eastAsia="en-US"/>
        </w:rPr>
      </w:pPr>
      <w:r w:rsidRPr="00A242F5">
        <w:rPr>
          <w:color w:val="000000"/>
          <w:sz w:val="28"/>
          <w:szCs w:val="28"/>
          <w:u w:val="single"/>
        </w:rPr>
        <w:t>Ожидаемые результаты:</w:t>
      </w:r>
      <w:r w:rsidRPr="00A242F5">
        <w:rPr>
          <w:color w:val="000000"/>
          <w:sz w:val="28"/>
          <w:szCs w:val="28"/>
        </w:rPr>
        <w:t xml:space="preserve"> </w:t>
      </w:r>
      <w:r w:rsidRPr="00A242F5">
        <w:rPr>
          <w:color w:val="000000"/>
          <w:sz w:val="28"/>
          <w:szCs w:val="28"/>
          <w:lang w:eastAsia="en-US"/>
        </w:rPr>
        <w:t>реализация проекта позволит отрасли влиять на ценовую политику рынков рыбной продукции,  новые логистические маршруты позволят выйти на новые рынки и будут способствовать расширению ассортимента освоению малоиспользуемых объектов промысла.</w:t>
      </w:r>
      <w:r w:rsidR="00841620" w:rsidRPr="00A242F5">
        <w:rPr>
          <w:color w:val="000000"/>
          <w:sz w:val="28"/>
          <w:szCs w:val="28"/>
          <w:lang w:eastAsia="en-US"/>
        </w:rPr>
        <w:t xml:space="preserve"> Этот проект также позволит стимулировать </w:t>
      </w:r>
      <w:r w:rsidRPr="00A242F5">
        <w:rPr>
          <w:color w:val="000000"/>
          <w:sz w:val="28"/>
          <w:szCs w:val="28"/>
          <w:lang w:eastAsia="en-US"/>
        </w:rPr>
        <w:t>развит</w:t>
      </w:r>
      <w:r w:rsidR="00841620" w:rsidRPr="00A242F5">
        <w:rPr>
          <w:color w:val="000000"/>
          <w:sz w:val="28"/>
          <w:szCs w:val="28"/>
          <w:lang w:eastAsia="en-US"/>
        </w:rPr>
        <w:t>ие</w:t>
      </w:r>
      <w:r w:rsidRPr="00A242F5">
        <w:rPr>
          <w:color w:val="000000"/>
          <w:sz w:val="28"/>
          <w:szCs w:val="28"/>
          <w:lang w:eastAsia="en-US"/>
        </w:rPr>
        <w:t xml:space="preserve"> глубок</w:t>
      </w:r>
      <w:r w:rsidR="00841620" w:rsidRPr="00A242F5">
        <w:rPr>
          <w:color w:val="000000"/>
          <w:sz w:val="28"/>
          <w:szCs w:val="28"/>
          <w:lang w:eastAsia="en-US"/>
        </w:rPr>
        <w:t>ой</w:t>
      </w:r>
      <w:r w:rsidRPr="00A242F5">
        <w:rPr>
          <w:color w:val="000000"/>
          <w:sz w:val="28"/>
          <w:szCs w:val="28"/>
          <w:lang w:eastAsia="en-US"/>
        </w:rPr>
        <w:t xml:space="preserve"> переработки рыбной продукции</w:t>
      </w:r>
      <w:r w:rsidR="00841620" w:rsidRPr="00A242F5">
        <w:rPr>
          <w:color w:val="000000"/>
          <w:sz w:val="28"/>
          <w:szCs w:val="28"/>
          <w:lang w:eastAsia="en-US"/>
        </w:rPr>
        <w:t xml:space="preserve"> на территории края</w:t>
      </w:r>
      <w:r w:rsidRPr="00A242F5">
        <w:rPr>
          <w:color w:val="000000"/>
          <w:sz w:val="28"/>
          <w:szCs w:val="28"/>
          <w:lang w:eastAsia="en-US"/>
        </w:rPr>
        <w:t xml:space="preserve">. </w:t>
      </w:r>
    </w:p>
    <w:p w:rsidR="00133DAD" w:rsidRPr="00A242F5" w:rsidRDefault="00133DAD" w:rsidP="00D25155">
      <w:pPr>
        <w:pStyle w:val="a7"/>
        <w:jc w:val="both"/>
        <w:rPr>
          <w:color w:val="000000"/>
          <w:sz w:val="28"/>
          <w:szCs w:val="28"/>
        </w:rPr>
      </w:pPr>
      <w:r w:rsidRPr="00A242F5">
        <w:rPr>
          <w:color w:val="000000"/>
          <w:sz w:val="28"/>
          <w:szCs w:val="28"/>
        </w:rPr>
        <w:t xml:space="preserve">Все указанные задачи крайне важны для стратегического развития отрасли и  требуют стратегического подхода и крупных инвестиций </w:t>
      </w:r>
      <w:r w:rsidR="00A64373" w:rsidRPr="00A242F5">
        <w:rPr>
          <w:color w:val="000000"/>
          <w:sz w:val="28"/>
          <w:szCs w:val="28"/>
        </w:rPr>
        <w:t>для</w:t>
      </w:r>
      <w:r w:rsidRPr="00A242F5">
        <w:rPr>
          <w:color w:val="000000"/>
          <w:sz w:val="28"/>
          <w:szCs w:val="28"/>
        </w:rPr>
        <w:t xml:space="preserve"> их решени</w:t>
      </w:r>
      <w:r w:rsidR="00A64373" w:rsidRPr="00A242F5">
        <w:rPr>
          <w:color w:val="000000"/>
          <w:sz w:val="28"/>
          <w:szCs w:val="28"/>
        </w:rPr>
        <w:t>я</w:t>
      </w:r>
      <w:r w:rsidRPr="00A242F5">
        <w:rPr>
          <w:color w:val="000000"/>
          <w:sz w:val="28"/>
          <w:szCs w:val="28"/>
        </w:rPr>
        <w:t>. Существующие компании отрасли не в состоянии обеспечить их решение</w:t>
      </w:r>
      <w:r w:rsidR="005A0425" w:rsidRPr="00A242F5">
        <w:rPr>
          <w:color w:val="000000"/>
          <w:sz w:val="28"/>
          <w:szCs w:val="28"/>
        </w:rPr>
        <w:t xml:space="preserve"> без государственного участия</w:t>
      </w:r>
      <w:r w:rsidRPr="00A242F5">
        <w:rPr>
          <w:color w:val="000000"/>
          <w:sz w:val="28"/>
          <w:szCs w:val="28"/>
        </w:rPr>
        <w:t>.</w:t>
      </w:r>
    </w:p>
    <w:p w:rsidR="00A64373" w:rsidRPr="00A242F5" w:rsidRDefault="00A64373" w:rsidP="00D25155">
      <w:pPr>
        <w:pStyle w:val="a7"/>
        <w:jc w:val="both"/>
        <w:rPr>
          <w:color w:val="000000"/>
          <w:sz w:val="18"/>
          <w:szCs w:val="18"/>
        </w:rPr>
      </w:pPr>
    </w:p>
    <w:p w:rsidR="00133DAD" w:rsidRPr="00A242F5" w:rsidRDefault="00133DAD" w:rsidP="00133DAD">
      <w:pPr>
        <w:pStyle w:val="3"/>
        <w:rPr>
          <w:rFonts w:ascii="Times New Roman" w:hAnsi="Times New Roman" w:cs="Times New Roman"/>
          <w:sz w:val="28"/>
          <w:szCs w:val="28"/>
        </w:rPr>
      </w:pPr>
      <w:bookmarkStart w:id="33" w:name="_Toc208052756"/>
      <w:r w:rsidRPr="00A242F5">
        <w:rPr>
          <w:rFonts w:ascii="Times New Roman" w:hAnsi="Times New Roman" w:cs="Times New Roman"/>
          <w:sz w:val="28"/>
          <w:szCs w:val="28"/>
        </w:rPr>
        <w:t>4.3.6.</w:t>
      </w:r>
      <w:r w:rsidR="000A68C8" w:rsidRPr="00A242F5">
        <w:rPr>
          <w:rFonts w:ascii="Times New Roman" w:hAnsi="Times New Roman" w:cs="Times New Roman"/>
          <w:sz w:val="28"/>
          <w:szCs w:val="28"/>
        </w:rPr>
        <w:t xml:space="preserve"> </w:t>
      </w:r>
      <w:r w:rsidRPr="00A242F5">
        <w:rPr>
          <w:rFonts w:ascii="Times New Roman" w:hAnsi="Times New Roman" w:cs="Times New Roman"/>
          <w:sz w:val="28"/>
          <w:szCs w:val="28"/>
        </w:rPr>
        <w:t>Оценка рисков реализации плана развития отрасли</w:t>
      </w:r>
      <w:bookmarkEnd w:id="33"/>
      <w:r w:rsidRPr="00A242F5">
        <w:rPr>
          <w:rFonts w:ascii="Times New Roman" w:hAnsi="Times New Roman" w:cs="Times New Roman"/>
          <w:sz w:val="28"/>
          <w:szCs w:val="28"/>
        </w:rPr>
        <w:tab/>
      </w:r>
    </w:p>
    <w:p w:rsidR="000A68C8" w:rsidRPr="00A242F5" w:rsidRDefault="000A68C8" w:rsidP="000A68C8">
      <w:pPr>
        <w:rPr>
          <w:sz w:val="28"/>
          <w:szCs w:val="28"/>
          <w:lang w:eastAsia="en-US"/>
        </w:rPr>
      </w:pPr>
    </w:p>
    <w:p w:rsidR="007C5CA3" w:rsidRPr="00A242F5" w:rsidRDefault="007C5CA3" w:rsidP="007C5CA3">
      <w:pPr>
        <w:ind w:firstLine="720"/>
        <w:jc w:val="both"/>
        <w:rPr>
          <w:sz w:val="28"/>
          <w:szCs w:val="28"/>
        </w:rPr>
      </w:pPr>
      <w:r w:rsidRPr="00A242F5">
        <w:rPr>
          <w:sz w:val="28"/>
          <w:szCs w:val="28"/>
        </w:rPr>
        <w:t xml:space="preserve">Стратегические риски развития </w:t>
      </w:r>
      <w:r w:rsidR="00913DC3" w:rsidRPr="00A242F5">
        <w:rPr>
          <w:sz w:val="28"/>
          <w:szCs w:val="28"/>
        </w:rPr>
        <w:t>РПК</w:t>
      </w:r>
      <w:r w:rsidRPr="00A242F5">
        <w:rPr>
          <w:sz w:val="28"/>
          <w:szCs w:val="28"/>
        </w:rPr>
        <w:t xml:space="preserve"> края представлены в Таблице 12.</w:t>
      </w:r>
    </w:p>
    <w:p w:rsidR="00A242F5" w:rsidRDefault="00A242F5" w:rsidP="009C485D">
      <w:pPr>
        <w:jc w:val="right"/>
        <w:rPr>
          <w:i/>
          <w:sz w:val="28"/>
          <w:szCs w:val="28"/>
        </w:rPr>
      </w:pPr>
    </w:p>
    <w:p w:rsidR="00133DAD" w:rsidRPr="00A242F5" w:rsidRDefault="009C485D" w:rsidP="009C485D">
      <w:pPr>
        <w:jc w:val="right"/>
        <w:rPr>
          <w:i/>
          <w:sz w:val="28"/>
          <w:szCs w:val="28"/>
        </w:rPr>
      </w:pPr>
      <w:r w:rsidRPr="00A242F5">
        <w:rPr>
          <w:i/>
          <w:sz w:val="28"/>
          <w:szCs w:val="28"/>
        </w:rPr>
        <w:t>Таблица 1</w:t>
      </w:r>
      <w:r w:rsidR="00AD097D" w:rsidRPr="00A242F5">
        <w:rPr>
          <w:i/>
          <w:sz w:val="28"/>
          <w:szCs w:val="28"/>
        </w:rPr>
        <w:t>2</w:t>
      </w:r>
    </w:p>
    <w:p w:rsidR="00137872" w:rsidRPr="00A242F5" w:rsidRDefault="00137872" w:rsidP="009C485D">
      <w:pPr>
        <w:jc w:val="right"/>
        <w:rPr>
          <w:i/>
          <w:sz w:val="28"/>
          <w:szCs w:val="28"/>
        </w:rPr>
      </w:pPr>
    </w:p>
    <w:p w:rsidR="0096700B" w:rsidRPr="00A242F5" w:rsidRDefault="009C485D" w:rsidP="005A0425">
      <w:pPr>
        <w:ind w:firstLine="708"/>
        <w:jc w:val="center"/>
        <w:rPr>
          <w:b/>
          <w:sz w:val="28"/>
          <w:szCs w:val="28"/>
        </w:rPr>
      </w:pPr>
      <w:r w:rsidRPr="00A242F5">
        <w:rPr>
          <w:b/>
          <w:sz w:val="28"/>
          <w:szCs w:val="28"/>
        </w:rPr>
        <w:t>Виды с</w:t>
      </w:r>
      <w:r w:rsidR="0096700B" w:rsidRPr="00A242F5">
        <w:rPr>
          <w:b/>
          <w:sz w:val="28"/>
          <w:szCs w:val="28"/>
        </w:rPr>
        <w:t>тратегически</w:t>
      </w:r>
      <w:r w:rsidRPr="00A242F5">
        <w:rPr>
          <w:b/>
          <w:sz w:val="28"/>
          <w:szCs w:val="28"/>
        </w:rPr>
        <w:t>х</w:t>
      </w:r>
      <w:r w:rsidR="0096700B" w:rsidRPr="00A242F5">
        <w:rPr>
          <w:b/>
          <w:sz w:val="28"/>
          <w:szCs w:val="28"/>
        </w:rPr>
        <w:t xml:space="preserve"> риск</w:t>
      </w:r>
      <w:r w:rsidRPr="00A242F5">
        <w:rPr>
          <w:b/>
          <w:sz w:val="28"/>
          <w:szCs w:val="28"/>
        </w:rPr>
        <w:t>ов</w:t>
      </w:r>
      <w:r w:rsidR="0096700B" w:rsidRPr="00A242F5">
        <w:rPr>
          <w:b/>
          <w:sz w:val="28"/>
          <w:szCs w:val="28"/>
        </w:rPr>
        <w:t xml:space="preserve"> развития </w:t>
      </w:r>
      <w:r w:rsidR="00913DC3" w:rsidRPr="00A242F5">
        <w:rPr>
          <w:b/>
          <w:sz w:val="28"/>
          <w:szCs w:val="28"/>
        </w:rPr>
        <w:t>РПК</w:t>
      </w:r>
      <w:r w:rsidR="0096700B" w:rsidRPr="00A242F5">
        <w:rPr>
          <w:b/>
          <w:sz w:val="28"/>
          <w:szCs w:val="28"/>
        </w:rPr>
        <w:t xml:space="preserve"> Камчатского края</w:t>
      </w:r>
    </w:p>
    <w:p w:rsidR="0096700B" w:rsidRPr="00A242F5" w:rsidRDefault="0096700B" w:rsidP="0096700B">
      <w:pPr>
        <w:rPr>
          <w:sz w:val="28"/>
          <w:szCs w:val="28"/>
        </w:rPr>
      </w:pPr>
    </w:p>
    <w:tbl>
      <w:tblPr>
        <w:tblStyle w:val="a9"/>
        <w:tblW w:w="9288" w:type="dxa"/>
        <w:tblLayout w:type="fixed"/>
        <w:tblLook w:val="01E0" w:firstRow="1" w:lastRow="1" w:firstColumn="1" w:lastColumn="1" w:noHBand="0" w:noVBand="0"/>
      </w:tblPr>
      <w:tblGrid>
        <w:gridCol w:w="1728"/>
        <w:gridCol w:w="2160"/>
        <w:gridCol w:w="2596"/>
        <w:gridCol w:w="2804"/>
      </w:tblGrid>
      <w:tr w:rsidR="00D03498" w:rsidRPr="00A242F5">
        <w:tc>
          <w:tcPr>
            <w:tcW w:w="1728" w:type="dxa"/>
            <w:vAlign w:val="center"/>
          </w:tcPr>
          <w:p w:rsidR="00C412C0" w:rsidRPr="00A242F5" w:rsidRDefault="00D03498" w:rsidP="00A242F5">
            <w:pPr>
              <w:jc w:val="center"/>
              <w:rPr>
                <w:b/>
              </w:rPr>
            </w:pPr>
            <w:r w:rsidRPr="00A242F5">
              <w:rPr>
                <w:b/>
              </w:rPr>
              <w:t>Виды стратегических рисков</w:t>
            </w:r>
          </w:p>
        </w:tc>
        <w:tc>
          <w:tcPr>
            <w:tcW w:w="2160" w:type="dxa"/>
            <w:vAlign w:val="center"/>
          </w:tcPr>
          <w:p w:rsidR="00D03498" w:rsidRDefault="00D03498" w:rsidP="00A242F5">
            <w:pPr>
              <w:jc w:val="center"/>
              <w:rPr>
                <w:b/>
              </w:rPr>
            </w:pPr>
            <w:r w:rsidRPr="00A242F5">
              <w:rPr>
                <w:b/>
              </w:rPr>
              <w:t>Проявление рисков и характер их действия</w:t>
            </w:r>
          </w:p>
          <w:p w:rsidR="00CB5057" w:rsidRPr="00A242F5" w:rsidRDefault="00CB5057" w:rsidP="00A242F5">
            <w:pPr>
              <w:jc w:val="center"/>
              <w:rPr>
                <w:b/>
              </w:rPr>
            </w:pPr>
          </w:p>
        </w:tc>
        <w:tc>
          <w:tcPr>
            <w:tcW w:w="2596" w:type="dxa"/>
            <w:vAlign w:val="center"/>
          </w:tcPr>
          <w:p w:rsidR="00D03498" w:rsidRPr="00A242F5" w:rsidRDefault="00D03498" w:rsidP="00A242F5">
            <w:pPr>
              <w:jc w:val="center"/>
              <w:rPr>
                <w:b/>
              </w:rPr>
            </w:pPr>
            <w:r w:rsidRPr="00A242F5">
              <w:rPr>
                <w:b/>
              </w:rPr>
              <w:t>Меры по снижению рисков</w:t>
            </w:r>
          </w:p>
        </w:tc>
        <w:tc>
          <w:tcPr>
            <w:tcW w:w="2804" w:type="dxa"/>
            <w:vAlign w:val="center"/>
          </w:tcPr>
          <w:p w:rsidR="00D03498" w:rsidRPr="00A242F5" w:rsidRDefault="00D03498" w:rsidP="00A242F5">
            <w:pPr>
              <w:jc w:val="center"/>
              <w:rPr>
                <w:b/>
              </w:rPr>
            </w:pPr>
            <w:r w:rsidRPr="00A242F5">
              <w:rPr>
                <w:b/>
              </w:rPr>
              <w:t>Примечание</w:t>
            </w:r>
          </w:p>
        </w:tc>
      </w:tr>
      <w:tr w:rsidR="00D03498" w:rsidRPr="009D6BFD">
        <w:tc>
          <w:tcPr>
            <w:tcW w:w="1728" w:type="dxa"/>
          </w:tcPr>
          <w:p w:rsidR="00D03498" w:rsidRPr="00CB5057" w:rsidRDefault="00D03498" w:rsidP="00DC4D7F">
            <w:pPr>
              <w:rPr>
                <w:sz w:val="22"/>
                <w:szCs w:val="22"/>
              </w:rPr>
            </w:pPr>
            <w:r w:rsidRPr="00CB5057">
              <w:rPr>
                <w:sz w:val="22"/>
                <w:szCs w:val="22"/>
              </w:rPr>
              <w:t>Политические  и правовые риски реализации стратегии</w:t>
            </w:r>
          </w:p>
        </w:tc>
        <w:tc>
          <w:tcPr>
            <w:tcW w:w="2160" w:type="dxa"/>
          </w:tcPr>
          <w:p w:rsidR="00D03498" w:rsidRPr="00CB5057" w:rsidRDefault="00D03498" w:rsidP="00DC4D7F">
            <w:pPr>
              <w:rPr>
                <w:sz w:val="22"/>
                <w:szCs w:val="22"/>
              </w:rPr>
            </w:pPr>
            <w:r w:rsidRPr="00CB5057">
              <w:rPr>
                <w:sz w:val="22"/>
                <w:szCs w:val="22"/>
              </w:rPr>
              <w:t xml:space="preserve">Отказ в </w:t>
            </w:r>
            <w:r w:rsidR="000D4C50" w:rsidRPr="00CB5057">
              <w:rPr>
                <w:sz w:val="22"/>
                <w:szCs w:val="22"/>
              </w:rPr>
              <w:t xml:space="preserve">создании свободной </w:t>
            </w:r>
            <w:r w:rsidRPr="00CB5057">
              <w:rPr>
                <w:sz w:val="22"/>
                <w:szCs w:val="22"/>
              </w:rPr>
              <w:t xml:space="preserve"> экономической зоны,</w:t>
            </w:r>
          </w:p>
          <w:p w:rsidR="00D03498" w:rsidRPr="00CB5057" w:rsidRDefault="00D03498" w:rsidP="000D4C50">
            <w:pPr>
              <w:jc w:val="both"/>
              <w:rPr>
                <w:sz w:val="22"/>
                <w:szCs w:val="22"/>
              </w:rPr>
            </w:pPr>
            <w:r w:rsidRPr="00CB5057">
              <w:rPr>
                <w:sz w:val="22"/>
                <w:szCs w:val="22"/>
              </w:rPr>
              <w:t>неблагоприятные изменени</w:t>
            </w:r>
            <w:r w:rsidR="000D4C50" w:rsidRPr="00CB5057">
              <w:rPr>
                <w:sz w:val="22"/>
                <w:szCs w:val="22"/>
              </w:rPr>
              <w:t>я</w:t>
            </w:r>
            <w:r w:rsidRPr="00CB5057">
              <w:rPr>
                <w:sz w:val="22"/>
                <w:szCs w:val="22"/>
              </w:rPr>
              <w:t xml:space="preserve"> международных </w:t>
            </w:r>
            <w:r w:rsidR="000D4C50" w:rsidRPr="00CB5057">
              <w:rPr>
                <w:sz w:val="22"/>
                <w:szCs w:val="22"/>
              </w:rPr>
              <w:t xml:space="preserve">отношений в сфере </w:t>
            </w:r>
            <w:r w:rsidRPr="00CB5057">
              <w:rPr>
                <w:sz w:val="22"/>
                <w:szCs w:val="22"/>
              </w:rPr>
              <w:t>добыч</w:t>
            </w:r>
            <w:r w:rsidR="000D4C50" w:rsidRPr="00CB5057">
              <w:rPr>
                <w:sz w:val="22"/>
                <w:szCs w:val="22"/>
              </w:rPr>
              <w:t>и</w:t>
            </w:r>
            <w:r w:rsidRPr="00CB5057">
              <w:rPr>
                <w:sz w:val="22"/>
                <w:szCs w:val="22"/>
              </w:rPr>
              <w:t xml:space="preserve"> </w:t>
            </w:r>
            <w:r w:rsidR="00EB726E" w:rsidRPr="00CB5057">
              <w:rPr>
                <w:sz w:val="22"/>
                <w:szCs w:val="22"/>
              </w:rPr>
              <w:t>водных биоресурсов</w:t>
            </w:r>
            <w:r w:rsidRPr="00CB5057">
              <w:rPr>
                <w:sz w:val="22"/>
                <w:szCs w:val="22"/>
              </w:rPr>
              <w:t>,</w:t>
            </w:r>
          </w:p>
          <w:p w:rsidR="00D03498" w:rsidRPr="00CB5057" w:rsidRDefault="00D03498" w:rsidP="00DC4D7F">
            <w:pPr>
              <w:rPr>
                <w:sz w:val="22"/>
                <w:szCs w:val="22"/>
              </w:rPr>
            </w:pPr>
            <w:r w:rsidRPr="00CB5057">
              <w:rPr>
                <w:sz w:val="22"/>
                <w:szCs w:val="22"/>
              </w:rPr>
              <w:t>кризис финансовой системы Р</w:t>
            </w:r>
            <w:r w:rsidR="0020345F" w:rsidRPr="00CB5057">
              <w:rPr>
                <w:sz w:val="22"/>
                <w:szCs w:val="22"/>
              </w:rPr>
              <w:t xml:space="preserve">оссийской </w:t>
            </w:r>
            <w:r w:rsidRPr="00CB5057">
              <w:rPr>
                <w:sz w:val="22"/>
                <w:szCs w:val="22"/>
              </w:rPr>
              <w:t>Ф</w:t>
            </w:r>
            <w:r w:rsidR="0020345F" w:rsidRPr="00CB5057">
              <w:rPr>
                <w:sz w:val="22"/>
                <w:szCs w:val="22"/>
              </w:rPr>
              <w:t>едерации</w:t>
            </w:r>
            <w:r w:rsidRPr="00CB5057">
              <w:rPr>
                <w:sz w:val="22"/>
                <w:szCs w:val="22"/>
              </w:rPr>
              <w:t xml:space="preserve"> </w:t>
            </w:r>
          </w:p>
          <w:p w:rsidR="00D03498" w:rsidRPr="00CB5057" w:rsidRDefault="00D03498" w:rsidP="00DC4D7F">
            <w:pPr>
              <w:rPr>
                <w:sz w:val="22"/>
                <w:szCs w:val="22"/>
              </w:rPr>
            </w:pPr>
          </w:p>
        </w:tc>
        <w:tc>
          <w:tcPr>
            <w:tcW w:w="2596" w:type="dxa"/>
          </w:tcPr>
          <w:p w:rsidR="00D03498" w:rsidRPr="00CB5057" w:rsidRDefault="00A0327D" w:rsidP="00A0327D">
            <w:pPr>
              <w:jc w:val="both"/>
              <w:rPr>
                <w:sz w:val="22"/>
                <w:szCs w:val="22"/>
              </w:rPr>
            </w:pPr>
            <w:r w:rsidRPr="00CB5057">
              <w:rPr>
                <w:sz w:val="22"/>
                <w:szCs w:val="22"/>
              </w:rPr>
              <w:t>Подготовка и доведение до федерального уровня аргументированного</w:t>
            </w:r>
            <w:r w:rsidR="00D03498" w:rsidRPr="00CB5057">
              <w:rPr>
                <w:sz w:val="22"/>
                <w:szCs w:val="22"/>
              </w:rPr>
              <w:t xml:space="preserve"> </w:t>
            </w:r>
            <w:r w:rsidRPr="00CB5057">
              <w:rPr>
                <w:sz w:val="22"/>
                <w:szCs w:val="22"/>
              </w:rPr>
              <w:t>обоснования</w:t>
            </w:r>
            <w:r w:rsidR="00D03498" w:rsidRPr="00CB5057">
              <w:rPr>
                <w:sz w:val="22"/>
                <w:szCs w:val="22"/>
              </w:rPr>
              <w:t xml:space="preserve">  необходимости создания условий для реализации новой стратегии развития </w:t>
            </w:r>
            <w:r w:rsidR="00913DC3" w:rsidRPr="00CB5057">
              <w:rPr>
                <w:sz w:val="22"/>
                <w:szCs w:val="22"/>
              </w:rPr>
              <w:t>РПК</w:t>
            </w:r>
            <w:r w:rsidR="00D03498" w:rsidRPr="00CB5057">
              <w:rPr>
                <w:sz w:val="22"/>
                <w:szCs w:val="22"/>
              </w:rPr>
              <w:t xml:space="preserve"> Камчатского края </w:t>
            </w:r>
          </w:p>
          <w:p w:rsidR="00D03498" w:rsidRPr="00CB5057" w:rsidRDefault="00D03498" w:rsidP="00DC4D7F">
            <w:pPr>
              <w:rPr>
                <w:sz w:val="22"/>
                <w:szCs w:val="22"/>
              </w:rPr>
            </w:pPr>
          </w:p>
          <w:p w:rsidR="00DD5CA1" w:rsidRPr="00CB5057" w:rsidRDefault="00DD5CA1" w:rsidP="00DC4D7F">
            <w:pPr>
              <w:rPr>
                <w:sz w:val="22"/>
                <w:szCs w:val="22"/>
              </w:rPr>
            </w:pPr>
          </w:p>
          <w:p w:rsidR="00D03498" w:rsidRPr="00CB5057" w:rsidRDefault="00A0327D" w:rsidP="00A0327D">
            <w:pPr>
              <w:jc w:val="both"/>
              <w:rPr>
                <w:sz w:val="22"/>
                <w:szCs w:val="22"/>
              </w:rPr>
            </w:pPr>
            <w:r w:rsidRPr="00CB5057">
              <w:rPr>
                <w:sz w:val="22"/>
                <w:szCs w:val="22"/>
              </w:rPr>
              <w:t>Реализация</w:t>
            </w:r>
            <w:r w:rsidR="00D03498" w:rsidRPr="00CB5057">
              <w:rPr>
                <w:sz w:val="22"/>
                <w:szCs w:val="22"/>
              </w:rPr>
              <w:t xml:space="preserve"> мер по упрощению системы налогообложения и правового регулирования добычи и переработки рыбной продукции </w:t>
            </w:r>
          </w:p>
          <w:p w:rsidR="00D03498" w:rsidRPr="00CB5057" w:rsidRDefault="00D03498" w:rsidP="00DC4D7F">
            <w:pPr>
              <w:rPr>
                <w:sz w:val="22"/>
                <w:szCs w:val="22"/>
              </w:rPr>
            </w:pPr>
          </w:p>
          <w:p w:rsidR="00D03498" w:rsidRPr="00CB5057" w:rsidRDefault="00D03498" w:rsidP="00A0327D">
            <w:pPr>
              <w:jc w:val="both"/>
              <w:rPr>
                <w:sz w:val="22"/>
                <w:szCs w:val="22"/>
              </w:rPr>
            </w:pPr>
            <w:r w:rsidRPr="00CB5057">
              <w:rPr>
                <w:sz w:val="22"/>
                <w:szCs w:val="22"/>
              </w:rPr>
              <w:t xml:space="preserve">Снижение уровня налоговой нагрузки, в первую очередь, на инновационные мероприятия, внедрение новой техники и технологий в </w:t>
            </w:r>
            <w:r w:rsidR="00913DC3" w:rsidRPr="00CB5057">
              <w:rPr>
                <w:sz w:val="22"/>
                <w:szCs w:val="22"/>
              </w:rPr>
              <w:t>РПК</w:t>
            </w:r>
            <w:r w:rsidRPr="00CB5057">
              <w:rPr>
                <w:sz w:val="22"/>
                <w:szCs w:val="22"/>
              </w:rPr>
              <w:t xml:space="preserve"> Камчатского края </w:t>
            </w:r>
          </w:p>
          <w:p w:rsidR="00137872" w:rsidRPr="00CB5057" w:rsidRDefault="00137872" w:rsidP="00A0327D">
            <w:pPr>
              <w:jc w:val="both"/>
              <w:rPr>
                <w:sz w:val="22"/>
                <w:szCs w:val="22"/>
              </w:rPr>
            </w:pPr>
          </w:p>
        </w:tc>
        <w:tc>
          <w:tcPr>
            <w:tcW w:w="2804" w:type="dxa"/>
          </w:tcPr>
          <w:p w:rsidR="00D03498" w:rsidRPr="00CB5057" w:rsidRDefault="00DD5CA1" w:rsidP="00C52FC6">
            <w:pPr>
              <w:jc w:val="both"/>
              <w:rPr>
                <w:sz w:val="22"/>
                <w:szCs w:val="22"/>
              </w:rPr>
            </w:pPr>
            <w:r w:rsidRPr="00CB5057">
              <w:rPr>
                <w:sz w:val="22"/>
                <w:szCs w:val="22"/>
              </w:rPr>
              <w:t>Такая возможность появилась после внесения изменений в Федеральный закон</w:t>
            </w:r>
            <w:r w:rsidR="00C52FC6" w:rsidRPr="00CB5057">
              <w:rPr>
                <w:sz w:val="22"/>
                <w:szCs w:val="22"/>
              </w:rPr>
              <w:t xml:space="preserve"> от 22.07.2005 №116-ФЗ «Об особых экономических зонах в Российской Федерации»</w:t>
            </w:r>
          </w:p>
          <w:p w:rsidR="00D03498" w:rsidRDefault="00D03498" w:rsidP="00DC4D7F">
            <w:pPr>
              <w:rPr>
                <w:sz w:val="22"/>
                <w:szCs w:val="22"/>
              </w:rPr>
            </w:pPr>
          </w:p>
          <w:p w:rsidR="006C0E20" w:rsidRDefault="006C0E20" w:rsidP="00DC4D7F">
            <w:pPr>
              <w:rPr>
                <w:sz w:val="22"/>
                <w:szCs w:val="22"/>
              </w:rPr>
            </w:pPr>
          </w:p>
          <w:p w:rsidR="006C0E20" w:rsidRPr="00CB5057" w:rsidRDefault="006C0E20" w:rsidP="00DC4D7F">
            <w:pPr>
              <w:rPr>
                <w:sz w:val="22"/>
                <w:szCs w:val="22"/>
              </w:rPr>
            </w:pPr>
          </w:p>
          <w:p w:rsidR="00D03498" w:rsidRPr="00CB5057" w:rsidRDefault="00D03498" w:rsidP="00C52FC6">
            <w:pPr>
              <w:jc w:val="both"/>
              <w:rPr>
                <w:sz w:val="22"/>
                <w:szCs w:val="22"/>
              </w:rPr>
            </w:pPr>
            <w:r w:rsidRPr="00CB5057">
              <w:rPr>
                <w:sz w:val="22"/>
                <w:szCs w:val="22"/>
              </w:rPr>
              <w:t xml:space="preserve">С учетом роли Камчатского края в обеспечении продовольственной </w:t>
            </w:r>
            <w:r w:rsidR="00DD5CA1" w:rsidRPr="00CB5057">
              <w:rPr>
                <w:sz w:val="22"/>
                <w:szCs w:val="22"/>
              </w:rPr>
              <w:t>безопасности</w:t>
            </w:r>
            <w:r w:rsidRPr="00CB5057">
              <w:rPr>
                <w:sz w:val="22"/>
                <w:szCs w:val="22"/>
              </w:rPr>
              <w:t xml:space="preserve"> </w:t>
            </w:r>
            <w:r w:rsidR="00C52FC6" w:rsidRPr="00CB5057">
              <w:rPr>
                <w:sz w:val="22"/>
                <w:szCs w:val="22"/>
              </w:rPr>
              <w:t xml:space="preserve">страны </w:t>
            </w:r>
            <w:r w:rsidRPr="00CB5057">
              <w:rPr>
                <w:sz w:val="22"/>
                <w:szCs w:val="22"/>
              </w:rPr>
              <w:t xml:space="preserve">необходима система мер по стимулированию инновационного обновления </w:t>
            </w:r>
            <w:r w:rsidR="00913DC3" w:rsidRPr="00CB5057">
              <w:rPr>
                <w:sz w:val="22"/>
                <w:szCs w:val="22"/>
              </w:rPr>
              <w:t>РПК</w:t>
            </w:r>
            <w:r w:rsidRPr="00CB5057">
              <w:rPr>
                <w:sz w:val="22"/>
                <w:szCs w:val="22"/>
              </w:rPr>
              <w:t xml:space="preserve">, снижения налоговой нагрузки на этот вид деятельности </w:t>
            </w:r>
          </w:p>
        </w:tc>
      </w:tr>
      <w:tr w:rsidR="00D03498" w:rsidRPr="009D6BFD">
        <w:tc>
          <w:tcPr>
            <w:tcW w:w="1728" w:type="dxa"/>
          </w:tcPr>
          <w:p w:rsidR="00D03498" w:rsidRPr="00CB5057" w:rsidRDefault="00D03498" w:rsidP="00DC4D7F">
            <w:pPr>
              <w:rPr>
                <w:sz w:val="22"/>
                <w:szCs w:val="22"/>
              </w:rPr>
            </w:pPr>
            <w:r w:rsidRPr="00CB5057">
              <w:rPr>
                <w:sz w:val="22"/>
                <w:szCs w:val="22"/>
              </w:rPr>
              <w:t>Маркетинговые риски</w:t>
            </w:r>
          </w:p>
        </w:tc>
        <w:tc>
          <w:tcPr>
            <w:tcW w:w="2160" w:type="dxa"/>
          </w:tcPr>
          <w:p w:rsidR="00D03498" w:rsidRPr="00CB5057" w:rsidRDefault="00D03498" w:rsidP="00C603A7">
            <w:pPr>
              <w:jc w:val="both"/>
              <w:rPr>
                <w:sz w:val="22"/>
                <w:szCs w:val="22"/>
              </w:rPr>
            </w:pPr>
            <w:r w:rsidRPr="00CB5057">
              <w:rPr>
                <w:sz w:val="22"/>
                <w:szCs w:val="22"/>
              </w:rPr>
              <w:t>Ошибки в определении ОДУ и прогнозировании экологических изменений,</w:t>
            </w:r>
          </w:p>
          <w:p w:rsidR="00D03498" w:rsidRPr="00CB5057" w:rsidRDefault="00D03498" w:rsidP="00C603A7">
            <w:pPr>
              <w:jc w:val="both"/>
              <w:rPr>
                <w:sz w:val="22"/>
                <w:szCs w:val="22"/>
              </w:rPr>
            </w:pPr>
            <w:r w:rsidRPr="00CB5057">
              <w:rPr>
                <w:sz w:val="22"/>
                <w:szCs w:val="22"/>
              </w:rPr>
              <w:t>ошибки в определении спроса на рыбную продук</w:t>
            </w:r>
            <w:r w:rsidR="00C412C0" w:rsidRPr="00CB5057">
              <w:rPr>
                <w:sz w:val="22"/>
                <w:szCs w:val="22"/>
              </w:rPr>
              <w:t>цию</w:t>
            </w:r>
          </w:p>
          <w:p w:rsidR="00987A56" w:rsidRPr="00CB5057" w:rsidRDefault="00987A56" w:rsidP="00C412C0">
            <w:pPr>
              <w:jc w:val="both"/>
              <w:rPr>
                <w:sz w:val="22"/>
                <w:szCs w:val="22"/>
              </w:rPr>
            </w:pPr>
          </w:p>
        </w:tc>
        <w:tc>
          <w:tcPr>
            <w:tcW w:w="2596" w:type="dxa"/>
          </w:tcPr>
          <w:p w:rsidR="00D03498" w:rsidRPr="00CB5057" w:rsidRDefault="00D03498" w:rsidP="00C412C0">
            <w:pPr>
              <w:jc w:val="both"/>
              <w:rPr>
                <w:sz w:val="22"/>
                <w:szCs w:val="22"/>
              </w:rPr>
            </w:pPr>
            <w:r w:rsidRPr="00CB5057">
              <w:rPr>
                <w:sz w:val="22"/>
                <w:szCs w:val="22"/>
              </w:rPr>
              <w:t xml:space="preserve">Увеличение финансирования научных исследований  в сфере маркетинга и прогнозирования </w:t>
            </w:r>
            <w:r w:rsidR="0000664E" w:rsidRPr="00CB5057">
              <w:rPr>
                <w:sz w:val="22"/>
                <w:szCs w:val="22"/>
              </w:rPr>
              <w:t>ОДУ</w:t>
            </w:r>
          </w:p>
        </w:tc>
        <w:tc>
          <w:tcPr>
            <w:tcW w:w="2804" w:type="dxa"/>
          </w:tcPr>
          <w:p w:rsidR="00D03498" w:rsidRPr="00CB5057" w:rsidRDefault="00D03498" w:rsidP="00AF7ACC">
            <w:pPr>
              <w:jc w:val="both"/>
              <w:rPr>
                <w:sz w:val="22"/>
                <w:szCs w:val="22"/>
              </w:rPr>
            </w:pPr>
            <w:r w:rsidRPr="00CB5057">
              <w:rPr>
                <w:sz w:val="22"/>
                <w:szCs w:val="22"/>
              </w:rPr>
              <w:t>В настоящее время проведены обширные научные исследования с достоверной научной базой</w:t>
            </w:r>
          </w:p>
        </w:tc>
      </w:tr>
      <w:tr w:rsidR="00D03498" w:rsidRPr="009D6BFD">
        <w:tc>
          <w:tcPr>
            <w:tcW w:w="1728" w:type="dxa"/>
          </w:tcPr>
          <w:p w:rsidR="00D03498" w:rsidRPr="00CB5057" w:rsidRDefault="00D03498" w:rsidP="00DC4D7F">
            <w:pPr>
              <w:rPr>
                <w:sz w:val="22"/>
                <w:szCs w:val="22"/>
              </w:rPr>
            </w:pPr>
            <w:r w:rsidRPr="00CB5057">
              <w:rPr>
                <w:sz w:val="22"/>
                <w:szCs w:val="22"/>
              </w:rPr>
              <w:t>Финансовые риски</w:t>
            </w:r>
          </w:p>
        </w:tc>
        <w:tc>
          <w:tcPr>
            <w:tcW w:w="2160" w:type="dxa"/>
          </w:tcPr>
          <w:p w:rsidR="00D03498" w:rsidRPr="00CB5057" w:rsidRDefault="00D03498" w:rsidP="00821FB1">
            <w:pPr>
              <w:jc w:val="both"/>
              <w:rPr>
                <w:sz w:val="22"/>
                <w:szCs w:val="22"/>
              </w:rPr>
            </w:pPr>
            <w:r w:rsidRPr="00CB5057">
              <w:rPr>
                <w:sz w:val="22"/>
                <w:szCs w:val="22"/>
              </w:rPr>
              <w:t xml:space="preserve">Отсутствие или резкое снижение государственной финансовой поддержки </w:t>
            </w:r>
            <w:r w:rsidR="00913DC3" w:rsidRPr="00CB5057">
              <w:rPr>
                <w:sz w:val="22"/>
                <w:szCs w:val="22"/>
              </w:rPr>
              <w:t>РПК</w:t>
            </w:r>
            <w:r w:rsidRPr="00CB5057">
              <w:rPr>
                <w:sz w:val="22"/>
                <w:szCs w:val="22"/>
              </w:rPr>
              <w:t xml:space="preserve"> Камчатского края в связи с мировым финансовым кризисом и его влиянием на эконо</w:t>
            </w:r>
            <w:r w:rsidR="0020345F" w:rsidRPr="00CB5057">
              <w:rPr>
                <w:sz w:val="22"/>
                <w:szCs w:val="22"/>
              </w:rPr>
              <w:t>мику России</w:t>
            </w: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1310CD">
            <w:pPr>
              <w:jc w:val="both"/>
              <w:rPr>
                <w:sz w:val="22"/>
                <w:szCs w:val="22"/>
              </w:rPr>
            </w:pPr>
            <w:r w:rsidRPr="00CB5057">
              <w:rPr>
                <w:sz w:val="22"/>
                <w:szCs w:val="22"/>
              </w:rPr>
              <w:t>Слабый приток российских частных инвестиций</w:t>
            </w: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1310CD">
            <w:pPr>
              <w:jc w:val="both"/>
              <w:rPr>
                <w:sz w:val="22"/>
                <w:szCs w:val="22"/>
              </w:rPr>
            </w:pPr>
            <w:r w:rsidRPr="00CB5057">
              <w:rPr>
                <w:sz w:val="22"/>
                <w:szCs w:val="22"/>
              </w:rPr>
              <w:t xml:space="preserve">Слабый приток </w:t>
            </w:r>
            <w:r w:rsidR="001310CD" w:rsidRPr="00CB5057">
              <w:rPr>
                <w:sz w:val="22"/>
                <w:szCs w:val="22"/>
              </w:rPr>
              <w:t xml:space="preserve">иностранных </w:t>
            </w:r>
            <w:r w:rsidRPr="00CB5057">
              <w:rPr>
                <w:sz w:val="22"/>
                <w:szCs w:val="22"/>
              </w:rPr>
              <w:t xml:space="preserve">инвестиций </w:t>
            </w: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B34F19">
            <w:pPr>
              <w:jc w:val="both"/>
              <w:rPr>
                <w:sz w:val="22"/>
                <w:szCs w:val="22"/>
              </w:rPr>
            </w:pPr>
            <w:r w:rsidRPr="00CB5057">
              <w:rPr>
                <w:sz w:val="22"/>
                <w:szCs w:val="22"/>
              </w:rPr>
              <w:t xml:space="preserve">Массовые финансовые банкротства </w:t>
            </w:r>
            <w:r w:rsidR="00B34F19" w:rsidRPr="00CB5057">
              <w:rPr>
                <w:sz w:val="22"/>
                <w:szCs w:val="22"/>
              </w:rPr>
              <w:t xml:space="preserve">организаций </w:t>
            </w:r>
            <w:r w:rsidR="00913DC3" w:rsidRPr="00CB5057">
              <w:rPr>
                <w:sz w:val="22"/>
                <w:szCs w:val="22"/>
              </w:rPr>
              <w:t>РПК</w:t>
            </w:r>
            <w:r w:rsidRPr="00CB5057">
              <w:rPr>
                <w:sz w:val="22"/>
                <w:szCs w:val="22"/>
              </w:rPr>
              <w:t xml:space="preserve"> Камчатского края вследствие роста цен на ГСМ, отсутствия государственных дотаций, сдерживания цен на рыбную продукцию</w:t>
            </w:r>
          </w:p>
        </w:tc>
        <w:tc>
          <w:tcPr>
            <w:tcW w:w="2596" w:type="dxa"/>
          </w:tcPr>
          <w:p w:rsidR="00D03498" w:rsidRPr="00CB5057" w:rsidRDefault="00D8691B" w:rsidP="00DC4D7F">
            <w:pPr>
              <w:rPr>
                <w:sz w:val="22"/>
                <w:szCs w:val="22"/>
              </w:rPr>
            </w:pPr>
            <w:r w:rsidRPr="00CB5057">
              <w:rPr>
                <w:bCs/>
                <w:iCs/>
                <w:sz w:val="22"/>
                <w:szCs w:val="22"/>
                <w:lang w:eastAsia="en-US"/>
              </w:rPr>
              <w:t>Создание сети крупных инвестиционных и лизинговых компаний, в том числе с иностранным участием, участием государства</w:t>
            </w:r>
            <w:r w:rsidRPr="00CB5057">
              <w:rPr>
                <w:sz w:val="22"/>
                <w:szCs w:val="22"/>
              </w:rPr>
              <w:t xml:space="preserve"> </w:t>
            </w: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F60F2B" w:rsidRPr="00CB5057" w:rsidRDefault="00F60F2B" w:rsidP="00DC4D7F">
            <w:pPr>
              <w:rPr>
                <w:sz w:val="22"/>
                <w:szCs w:val="22"/>
              </w:rPr>
            </w:pPr>
          </w:p>
          <w:p w:rsidR="00D8691B" w:rsidRPr="00CB5057" w:rsidRDefault="00D8691B" w:rsidP="00DC4D7F">
            <w:pPr>
              <w:rPr>
                <w:sz w:val="22"/>
                <w:szCs w:val="22"/>
              </w:rPr>
            </w:pPr>
          </w:p>
          <w:p w:rsidR="00D8691B" w:rsidRPr="00CB5057" w:rsidRDefault="00D8691B" w:rsidP="00DC4D7F">
            <w:pPr>
              <w:rPr>
                <w:sz w:val="22"/>
                <w:szCs w:val="22"/>
              </w:rPr>
            </w:pPr>
          </w:p>
          <w:p w:rsidR="00D03498" w:rsidRPr="00CB5057" w:rsidRDefault="00D03498" w:rsidP="00DC4D7F">
            <w:pPr>
              <w:rPr>
                <w:sz w:val="22"/>
                <w:szCs w:val="22"/>
              </w:rPr>
            </w:pPr>
            <w:r w:rsidRPr="00CB5057">
              <w:rPr>
                <w:sz w:val="22"/>
                <w:szCs w:val="22"/>
              </w:rPr>
              <w:t>Развитие стратегического маркетинга в крае, создание брэндов рыбной продукции.</w:t>
            </w:r>
          </w:p>
          <w:p w:rsidR="00D03498" w:rsidRPr="00CB5057" w:rsidRDefault="00D03498" w:rsidP="00DC4D7F">
            <w:pPr>
              <w:rPr>
                <w:sz w:val="22"/>
                <w:szCs w:val="22"/>
              </w:rPr>
            </w:pPr>
          </w:p>
          <w:p w:rsidR="00D03498" w:rsidRPr="00CB5057" w:rsidRDefault="00D03498" w:rsidP="00DC4D7F">
            <w:pPr>
              <w:rPr>
                <w:sz w:val="22"/>
                <w:szCs w:val="22"/>
              </w:rPr>
            </w:pPr>
            <w:r w:rsidRPr="00CB5057">
              <w:rPr>
                <w:sz w:val="22"/>
                <w:szCs w:val="22"/>
              </w:rPr>
              <w:t>Продвижение инвестиционных проектов на внутренние и  внешние инвестиционные рынки</w:t>
            </w:r>
          </w:p>
          <w:p w:rsidR="00D03498" w:rsidRPr="00CB5057" w:rsidRDefault="00D03498" w:rsidP="00DC4D7F">
            <w:pPr>
              <w:rPr>
                <w:sz w:val="22"/>
                <w:szCs w:val="22"/>
              </w:rPr>
            </w:pPr>
          </w:p>
          <w:p w:rsidR="00D03498" w:rsidRPr="00CB5057" w:rsidRDefault="00D03498" w:rsidP="00B34F19">
            <w:pPr>
              <w:jc w:val="both"/>
              <w:rPr>
                <w:sz w:val="22"/>
                <w:szCs w:val="22"/>
              </w:rPr>
            </w:pPr>
            <w:r w:rsidRPr="00CB5057">
              <w:rPr>
                <w:sz w:val="22"/>
                <w:szCs w:val="22"/>
              </w:rPr>
              <w:t xml:space="preserve">Риск банкротств может быть снижен </w:t>
            </w:r>
          </w:p>
          <w:p w:rsidR="00D03498" w:rsidRPr="00CB5057" w:rsidRDefault="00D03498" w:rsidP="00DC4D7F">
            <w:pPr>
              <w:rPr>
                <w:sz w:val="22"/>
                <w:szCs w:val="22"/>
              </w:rPr>
            </w:pPr>
            <w:r w:rsidRPr="00CB5057">
              <w:rPr>
                <w:sz w:val="22"/>
                <w:szCs w:val="22"/>
              </w:rPr>
              <w:t>при условиях:</w:t>
            </w:r>
          </w:p>
          <w:p w:rsidR="00D03498" w:rsidRPr="00CB5057" w:rsidRDefault="00D03498" w:rsidP="00B34F19">
            <w:pPr>
              <w:jc w:val="both"/>
              <w:rPr>
                <w:sz w:val="22"/>
                <w:szCs w:val="22"/>
              </w:rPr>
            </w:pPr>
            <w:r w:rsidRPr="00CB5057">
              <w:rPr>
                <w:sz w:val="22"/>
                <w:szCs w:val="22"/>
              </w:rPr>
              <w:t xml:space="preserve">обновления основной части фондов флота и перехода на экономичные по расходу ГСМ новые суда вместо изношенных, </w:t>
            </w:r>
          </w:p>
          <w:p w:rsidR="00D03498" w:rsidRPr="00CB5057" w:rsidRDefault="00D03498" w:rsidP="00DC4D7F">
            <w:pPr>
              <w:rPr>
                <w:sz w:val="22"/>
                <w:szCs w:val="22"/>
              </w:rPr>
            </w:pPr>
          </w:p>
          <w:p w:rsidR="00D03498" w:rsidRPr="00CB5057" w:rsidRDefault="00D03498" w:rsidP="00B34F19">
            <w:pPr>
              <w:jc w:val="both"/>
              <w:rPr>
                <w:sz w:val="22"/>
                <w:szCs w:val="22"/>
              </w:rPr>
            </w:pPr>
            <w:r w:rsidRPr="00CB5057">
              <w:rPr>
                <w:sz w:val="22"/>
                <w:szCs w:val="22"/>
              </w:rPr>
              <w:t xml:space="preserve">создания собственной нефтепереработки, а в перспективе приобретения собственной или доли нефтедобывающей компании для обеспечения </w:t>
            </w:r>
            <w:r w:rsidR="00913DC3" w:rsidRPr="00CB5057">
              <w:rPr>
                <w:sz w:val="22"/>
                <w:szCs w:val="22"/>
              </w:rPr>
              <w:t>РПК</w:t>
            </w:r>
            <w:r w:rsidRPr="00CB5057">
              <w:rPr>
                <w:sz w:val="22"/>
                <w:szCs w:val="22"/>
              </w:rPr>
              <w:t xml:space="preserve"> ГСМ по более низким ценам,</w:t>
            </w:r>
          </w:p>
          <w:p w:rsidR="00D03498" w:rsidRPr="00CB5057" w:rsidRDefault="00D03498" w:rsidP="00DC4D7F">
            <w:pPr>
              <w:rPr>
                <w:sz w:val="22"/>
                <w:szCs w:val="22"/>
              </w:rPr>
            </w:pPr>
          </w:p>
          <w:p w:rsidR="00D03498" w:rsidRPr="00CB5057" w:rsidRDefault="00D03498" w:rsidP="00B34F19">
            <w:pPr>
              <w:jc w:val="both"/>
              <w:rPr>
                <w:sz w:val="22"/>
                <w:szCs w:val="22"/>
              </w:rPr>
            </w:pPr>
            <w:r w:rsidRPr="00CB5057">
              <w:rPr>
                <w:sz w:val="22"/>
                <w:szCs w:val="22"/>
              </w:rPr>
              <w:t>перехода к стратегии реинвестирования прибылей в раз</w:t>
            </w:r>
            <w:r w:rsidR="00B34F19" w:rsidRPr="00CB5057">
              <w:rPr>
                <w:sz w:val="22"/>
                <w:szCs w:val="22"/>
              </w:rPr>
              <w:t xml:space="preserve">витие </w:t>
            </w:r>
            <w:r w:rsidR="00913DC3" w:rsidRPr="00CB5057">
              <w:rPr>
                <w:sz w:val="22"/>
                <w:szCs w:val="22"/>
              </w:rPr>
              <w:t>РПК</w:t>
            </w:r>
          </w:p>
          <w:p w:rsidR="00D03498" w:rsidRPr="00CB5057" w:rsidRDefault="00D03498" w:rsidP="00DC4D7F">
            <w:pPr>
              <w:rPr>
                <w:sz w:val="22"/>
                <w:szCs w:val="22"/>
              </w:rPr>
            </w:pPr>
          </w:p>
        </w:tc>
        <w:tc>
          <w:tcPr>
            <w:tcW w:w="2804" w:type="dxa"/>
          </w:tcPr>
          <w:p w:rsidR="00D03498" w:rsidRPr="00CB5057" w:rsidRDefault="00D03498" w:rsidP="00DC4D7F">
            <w:pPr>
              <w:rPr>
                <w:sz w:val="22"/>
                <w:szCs w:val="22"/>
              </w:rPr>
            </w:pPr>
            <w:r w:rsidRPr="00CB5057">
              <w:rPr>
                <w:sz w:val="22"/>
                <w:szCs w:val="22"/>
              </w:rPr>
              <w:t xml:space="preserve">С учетом высокой отдачи инвестиций для </w:t>
            </w:r>
            <w:r w:rsidR="00913DC3" w:rsidRPr="00CB5057">
              <w:rPr>
                <w:sz w:val="22"/>
                <w:szCs w:val="22"/>
              </w:rPr>
              <w:t>РПК</w:t>
            </w:r>
            <w:r w:rsidRPr="00CB5057">
              <w:rPr>
                <w:sz w:val="22"/>
                <w:szCs w:val="22"/>
              </w:rPr>
              <w:t xml:space="preserve"> (67,7%) и низкого срока окупаемости (4 года) </w:t>
            </w:r>
            <w:r w:rsidR="00CE1D37" w:rsidRPr="00CB5057">
              <w:rPr>
                <w:sz w:val="22"/>
                <w:szCs w:val="22"/>
              </w:rPr>
              <w:t>С</w:t>
            </w:r>
            <w:r w:rsidRPr="00CB5057">
              <w:rPr>
                <w:sz w:val="22"/>
                <w:szCs w:val="22"/>
              </w:rPr>
              <w:t>тратегия отличается высокой инвестиционной привлекательностью</w:t>
            </w:r>
          </w:p>
        </w:tc>
      </w:tr>
      <w:tr w:rsidR="00D03498" w:rsidRPr="009D6BFD">
        <w:tc>
          <w:tcPr>
            <w:tcW w:w="1728" w:type="dxa"/>
          </w:tcPr>
          <w:p w:rsidR="00D03498" w:rsidRPr="00CB5057" w:rsidRDefault="00D03498" w:rsidP="00DC4D7F">
            <w:pPr>
              <w:rPr>
                <w:sz w:val="22"/>
                <w:szCs w:val="22"/>
              </w:rPr>
            </w:pPr>
            <w:r w:rsidRPr="00CB5057">
              <w:rPr>
                <w:sz w:val="22"/>
                <w:szCs w:val="22"/>
              </w:rPr>
              <w:t>П</w:t>
            </w:r>
            <w:r w:rsidR="00CD172C" w:rsidRPr="00CB5057">
              <w:rPr>
                <w:sz w:val="22"/>
                <w:szCs w:val="22"/>
              </w:rPr>
              <w:t>роизводственные (технологически</w:t>
            </w:r>
            <w:r w:rsidRPr="00CB5057">
              <w:rPr>
                <w:sz w:val="22"/>
                <w:szCs w:val="22"/>
              </w:rPr>
              <w:t>) риски</w:t>
            </w:r>
          </w:p>
        </w:tc>
        <w:tc>
          <w:tcPr>
            <w:tcW w:w="2160" w:type="dxa"/>
          </w:tcPr>
          <w:p w:rsidR="00D03498" w:rsidRPr="00CB5057" w:rsidRDefault="00D03498" w:rsidP="00CD172C">
            <w:pPr>
              <w:jc w:val="both"/>
              <w:rPr>
                <w:sz w:val="22"/>
                <w:szCs w:val="22"/>
              </w:rPr>
            </w:pPr>
            <w:r w:rsidRPr="00CB5057">
              <w:rPr>
                <w:sz w:val="22"/>
                <w:szCs w:val="22"/>
              </w:rPr>
              <w:t xml:space="preserve">Низкий уровень производительности  труда и качества продукции </w:t>
            </w:r>
            <w:r w:rsidR="00CD172C" w:rsidRPr="00CB5057">
              <w:rPr>
                <w:sz w:val="22"/>
                <w:szCs w:val="22"/>
              </w:rPr>
              <w:t xml:space="preserve">по сравнению с зарубежными конкурентами </w:t>
            </w:r>
            <w:r w:rsidRPr="00CB5057">
              <w:rPr>
                <w:sz w:val="22"/>
                <w:szCs w:val="22"/>
              </w:rPr>
              <w:t xml:space="preserve">в результате реализации проектов </w:t>
            </w:r>
          </w:p>
          <w:p w:rsidR="00D03498" w:rsidRPr="00CB5057" w:rsidRDefault="00D03498" w:rsidP="00DC4D7F">
            <w:pPr>
              <w:rPr>
                <w:sz w:val="22"/>
                <w:szCs w:val="22"/>
              </w:rPr>
            </w:pPr>
          </w:p>
          <w:p w:rsidR="00D03498" w:rsidRPr="00CB5057" w:rsidRDefault="00D03498" w:rsidP="00DC4D7F">
            <w:pPr>
              <w:rPr>
                <w:sz w:val="22"/>
                <w:szCs w:val="22"/>
              </w:rPr>
            </w:pPr>
          </w:p>
        </w:tc>
        <w:tc>
          <w:tcPr>
            <w:tcW w:w="2596" w:type="dxa"/>
          </w:tcPr>
          <w:p w:rsidR="00D03498" w:rsidRPr="00CB5057" w:rsidRDefault="00D03498" w:rsidP="00CD172C">
            <w:pPr>
              <w:jc w:val="both"/>
              <w:rPr>
                <w:sz w:val="22"/>
                <w:szCs w:val="22"/>
              </w:rPr>
            </w:pPr>
            <w:r w:rsidRPr="00CB5057">
              <w:rPr>
                <w:sz w:val="22"/>
                <w:szCs w:val="22"/>
              </w:rPr>
              <w:t>Необходимо сопоставление проектных параметров и технико-экономической эффективности  проектов с ведущими зарубежными аналогами (обновление флота, инфраструктуры, создание или реконструкция про</w:t>
            </w:r>
            <w:r w:rsidR="00CD172C" w:rsidRPr="00CB5057">
              <w:rPr>
                <w:sz w:val="22"/>
                <w:szCs w:val="22"/>
              </w:rPr>
              <w:t>изводств)</w:t>
            </w:r>
          </w:p>
          <w:p w:rsidR="00D03498" w:rsidRPr="00CB5057" w:rsidRDefault="00D03498" w:rsidP="00DC4D7F">
            <w:pPr>
              <w:rPr>
                <w:sz w:val="22"/>
                <w:szCs w:val="22"/>
              </w:rPr>
            </w:pPr>
          </w:p>
        </w:tc>
        <w:tc>
          <w:tcPr>
            <w:tcW w:w="2804" w:type="dxa"/>
          </w:tcPr>
          <w:p w:rsidR="00D03498" w:rsidRPr="00CB5057" w:rsidRDefault="00D03498" w:rsidP="00CD172C">
            <w:pPr>
              <w:jc w:val="both"/>
              <w:rPr>
                <w:sz w:val="22"/>
                <w:szCs w:val="22"/>
              </w:rPr>
            </w:pPr>
            <w:r w:rsidRPr="00CB5057">
              <w:rPr>
                <w:sz w:val="22"/>
                <w:szCs w:val="22"/>
              </w:rPr>
              <w:t xml:space="preserve">В настоящее время развитие </w:t>
            </w:r>
            <w:r w:rsidR="00913DC3" w:rsidRPr="00CB5057">
              <w:rPr>
                <w:sz w:val="22"/>
                <w:szCs w:val="22"/>
              </w:rPr>
              <w:t>РПК</w:t>
            </w:r>
            <w:r w:rsidRPr="00CB5057">
              <w:rPr>
                <w:sz w:val="22"/>
                <w:szCs w:val="22"/>
              </w:rPr>
              <w:t xml:space="preserve"> Камчатского края происходит без анализа и сопоставления с ведущими конкурентами (основные фонды, технологии, стандарты) </w:t>
            </w:r>
          </w:p>
          <w:p w:rsidR="00CD172C" w:rsidRPr="00CB5057" w:rsidRDefault="00CD172C" w:rsidP="00CD172C">
            <w:pPr>
              <w:jc w:val="both"/>
              <w:rPr>
                <w:sz w:val="22"/>
                <w:szCs w:val="22"/>
              </w:rPr>
            </w:pPr>
          </w:p>
        </w:tc>
      </w:tr>
      <w:tr w:rsidR="00D03498" w:rsidRPr="009D6BFD">
        <w:tc>
          <w:tcPr>
            <w:tcW w:w="1728" w:type="dxa"/>
          </w:tcPr>
          <w:p w:rsidR="00D03498" w:rsidRPr="00CB5057" w:rsidRDefault="00D03498" w:rsidP="00DC4D7F">
            <w:pPr>
              <w:rPr>
                <w:sz w:val="22"/>
                <w:szCs w:val="22"/>
              </w:rPr>
            </w:pPr>
            <w:r w:rsidRPr="00CB5057">
              <w:rPr>
                <w:sz w:val="22"/>
                <w:szCs w:val="22"/>
              </w:rPr>
              <w:t>Ресурсные риски</w:t>
            </w:r>
          </w:p>
        </w:tc>
        <w:tc>
          <w:tcPr>
            <w:tcW w:w="2160" w:type="dxa"/>
          </w:tcPr>
          <w:p w:rsidR="00D03498" w:rsidRPr="00CB5057" w:rsidRDefault="00D03498" w:rsidP="00035C33">
            <w:pPr>
              <w:jc w:val="both"/>
              <w:rPr>
                <w:sz w:val="22"/>
                <w:szCs w:val="22"/>
              </w:rPr>
            </w:pPr>
            <w:r w:rsidRPr="00CB5057">
              <w:rPr>
                <w:sz w:val="22"/>
                <w:szCs w:val="22"/>
              </w:rPr>
              <w:t>Дефицит энергетических и материальных ресурсов для реализа</w:t>
            </w:r>
            <w:r w:rsidR="00035C33" w:rsidRPr="00CB5057">
              <w:rPr>
                <w:sz w:val="22"/>
                <w:szCs w:val="22"/>
              </w:rPr>
              <w:t>ции С</w:t>
            </w:r>
            <w:r w:rsidRPr="00CB5057">
              <w:rPr>
                <w:sz w:val="22"/>
                <w:szCs w:val="22"/>
              </w:rPr>
              <w:t>тра</w:t>
            </w:r>
            <w:r w:rsidR="00035C33" w:rsidRPr="00CB5057">
              <w:rPr>
                <w:sz w:val="22"/>
                <w:szCs w:val="22"/>
              </w:rPr>
              <w:t>тегии</w:t>
            </w:r>
          </w:p>
          <w:p w:rsidR="00694C97" w:rsidRPr="00CB5057" w:rsidRDefault="00694C97" w:rsidP="00035C33">
            <w:pPr>
              <w:jc w:val="both"/>
              <w:rPr>
                <w:sz w:val="22"/>
                <w:szCs w:val="22"/>
              </w:rPr>
            </w:pPr>
          </w:p>
          <w:p w:rsidR="00694C97" w:rsidRPr="00CB5057" w:rsidRDefault="00694C97" w:rsidP="00035C33">
            <w:pPr>
              <w:jc w:val="both"/>
              <w:rPr>
                <w:sz w:val="22"/>
                <w:szCs w:val="22"/>
              </w:rPr>
            </w:pPr>
          </w:p>
          <w:p w:rsidR="00694C97" w:rsidRPr="00CB5057" w:rsidRDefault="00694C97" w:rsidP="00035C33">
            <w:pPr>
              <w:jc w:val="both"/>
              <w:rPr>
                <w:sz w:val="22"/>
                <w:szCs w:val="22"/>
              </w:rPr>
            </w:pPr>
          </w:p>
          <w:p w:rsidR="00694C97" w:rsidRPr="00CB5057" w:rsidRDefault="00694C97" w:rsidP="00035C33">
            <w:pPr>
              <w:jc w:val="both"/>
              <w:rPr>
                <w:sz w:val="22"/>
                <w:szCs w:val="22"/>
              </w:rPr>
            </w:pPr>
          </w:p>
          <w:p w:rsidR="00694C97" w:rsidRPr="00CB5057" w:rsidRDefault="00694C97" w:rsidP="00035C33">
            <w:pPr>
              <w:jc w:val="both"/>
              <w:rPr>
                <w:sz w:val="22"/>
                <w:szCs w:val="22"/>
              </w:rPr>
            </w:pPr>
          </w:p>
          <w:p w:rsidR="00694C97" w:rsidRPr="00CB5057" w:rsidRDefault="00694C97" w:rsidP="00035C33">
            <w:pPr>
              <w:jc w:val="both"/>
              <w:rPr>
                <w:sz w:val="22"/>
                <w:szCs w:val="22"/>
              </w:rPr>
            </w:pPr>
          </w:p>
          <w:p w:rsidR="00694C97" w:rsidRPr="00CB5057" w:rsidRDefault="00694C97" w:rsidP="00035C33">
            <w:pPr>
              <w:jc w:val="both"/>
              <w:rPr>
                <w:sz w:val="22"/>
                <w:szCs w:val="22"/>
              </w:rPr>
            </w:pPr>
            <w:r w:rsidRPr="00CB5057">
              <w:rPr>
                <w:sz w:val="22"/>
                <w:szCs w:val="22"/>
              </w:rPr>
              <w:t>Отсутствие «закрепления ресурса» за регионом</w:t>
            </w:r>
          </w:p>
          <w:p w:rsidR="00694C97" w:rsidRPr="00CB5057" w:rsidRDefault="00694C97" w:rsidP="00035C33">
            <w:pPr>
              <w:jc w:val="both"/>
              <w:rPr>
                <w:sz w:val="22"/>
                <w:szCs w:val="22"/>
              </w:rPr>
            </w:pPr>
            <w:r w:rsidRPr="00CB5057">
              <w:rPr>
                <w:sz w:val="22"/>
                <w:szCs w:val="22"/>
              </w:rPr>
              <w:t xml:space="preserve"> </w:t>
            </w:r>
          </w:p>
        </w:tc>
        <w:tc>
          <w:tcPr>
            <w:tcW w:w="2596" w:type="dxa"/>
          </w:tcPr>
          <w:p w:rsidR="00D03498" w:rsidRPr="00CB5057" w:rsidRDefault="00D03498" w:rsidP="00EC14BF">
            <w:pPr>
              <w:jc w:val="both"/>
              <w:rPr>
                <w:sz w:val="22"/>
                <w:szCs w:val="22"/>
              </w:rPr>
            </w:pPr>
            <w:r w:rsidRPr="00CB5057">
              <w:rPr>
                <w:sz w:val="22"/>
                <w:szCs w:val="22"/>
              </w:rPr>
              <w:t>Данные риски можно минимизировать на основе стратегического плана, уточняющего потребности в ресур</w:t>
            </w:r>
            <w:r w:rsidR="00EC14BF" w:rsidRPr="00CB5057">
              <w:rPr>
                <w:sz w:val="22"/>
                <w:szCs w:val="22"/>
              </w:rPr>
              <w:t>сах</w:t>
            </w:r>
          </w:p>
          <w:p w:rsidR="00D03498" w:rsidRPr="00CB5057" w:rsidRDefault="00D03498" w:rsidP="00DC4D7F">
            <w:pPr>
              <w:rPr>
                <w:sz w:val="22"/>
                <w:szCs w:val="22"/>
              </w:rPr>
            </w:pPr>
          </w:p>
          <w:p w:rsidR="00694C97" w:rsidRPr="00CB5057" w:rsidRDefault="00694C97" w:rsidP="00DC4D7F">
            <w:pPr>
              <w:rPr>
                <w:sz w:val="22"/>
                <w:szCs w:val="22"/>
              </w:rPr>
            </w:pPr>
          </w:p>
          <w:p w:rsidR="00694C97" w:rsidRPr="00CB5057" w:rsidRDefault="00694C97" w:rsidP="00DC4D7F">
            <w:pPr>
              <w:rPr>
                <w:sz w:val="22"/>
                <w:szCs w:val="22"/>
              </w:rPr>
            </w:pPr>
          </w:p>
          <w:p w:rsidR="00694C97" w:rsidRPr="00CB5057" w:rsidRDefault="00694C97" w:rsidP="00DC4D7F">
            <w:pPr>
              <w:rPr>
                <w:sz w:val="22"/>
                <w:szCs w:val="22"/>
              </w:rPr>
            </w:pPr>
          </w:p>
          <w:p w:rsidR="00694C97" w:rsidRPr="00CB5057" w:rsidRDefault="00694C97" w:rsidP="00DC4D7F">
            <w:pPr>
              <w:rPr>
                <w:sz w:val="22"/>
                <w:szCs w:val="22"/>
              </w:rPr>
            </w:pPr>
          </w:p>
          <w:p w:rsidR="00694C97" w:rsidRPr="00CB5057" w:rsidRDefault="00694C97" w:rsidP="00DC4D7F">
            <w:pPr>
              <w:rPr>
                <w:sz w:val="22"/>
                <w:szCs w:val="22"/>
              </w:rPr>
            </w:pPr>
          </w:p>
          <w:p w:rsidR="00694C97" w:rsidRPr="00CB5057" w:rsidRDefault="00694C97" w:rsidP="00DC4D7F">
            <w:pPr>
              <w:rPr>
                <w:sz w:val="22"/>
                <w:szCs w:val="22"/>
              </w:rPr>
            </w:pPr>
          </w:p>
          <w:p w:rsidR="00694C97" w:rsidRPr="00CB5057" w:rsidRDefault="00694C97" w:rsidP="00DC4D7F">
            <w:pPr>
              <w:rPr>
                <w:sz w:val="22"/>
                <w:szCs w:val="22"/>
              </w:rPr>
            </w:pPr>
            <w:r w:rsidRPr="00CB5057">
              <w:rPr>
                <w:sz w:val="22"/>
                <w:szCs w:val="22"/>
              </w:rPr>
              <w:t>Подготовка соответствующих предложений в адрес федеральных ОИВ</w:t>
            </w:r>
          </w:p>
        </w:tc>
        <w:tc>
          <w:tcPr>
            <w:tcW w:w="2804" w:type="dxa"/>
          </w:tcPr>
          <w:p w:rsidR="00D03498" w:rsidRPr="00CB5057" w:rsidRDefault="00D03498" w:rsidP="00EC14BF">
            <w:pPr>
              <w:jc w:val="both"/>
              <w:rPr>
                <w:sz w:val="22"/>
                <w:szCs w:val="22"/>
              </w:rPr>
            </w:pPr>
            <w:r w:rsidRPr="00CB5057">
              <w:rPr>
                <w:sz w:val="22"/>
                <w:szCs w:val="22"/>
              </w:rPr>
              <w:t>В Камчатском  крае избыточные энергетические мощности. При условии финансирования транспортно-складское хозяйство позволяет обеспечить бесперебойное снабжение всеми видами ресурсов</w:t>
            </w:r>
          </w:p>
          <w:p w:rsidR="00EC14BF" w:rsidRPr="00CB5057" w:rsidRDefault="00694C97" w:rsidP="00EC14BF">
            <w:pPr>
              <w:jc w:val="both"/>
              <w:rPr>
                <w:sz w:val="22"/>
                <w:szCs w:val="22"/>
              </w:rPr>
            </w:pPr>
            <w:r w:rsidRPr="00CB5057">
              <w:rPr>
                <w:sz w:val="22"/>
                <w:szCs w:val="22"/>
              </w:rPr>
              <w:t xml:space="preserve">Без «закрепления ресурса» невозможно стратегическое планирование </w:t>
            </w:r>
            <w:r w:rsidR="00744E4C" w:rsidRPr="00CB5057">
              <w:rPr>
                <w:sz w:val="22"/>
                <w:szCs w:val="22"/>
              </w:rPr>
              <w:t xml:space="preserve">дальнейшего </w:t>
            </w:r>
            <w:r w:rsidRPr="00CB5057">
              <w:rPr>
                <w:sz w:val="22"/>
                <w:szCs w:val="22"/>
              </w:rPr>
              <w:t>развития</w:t>
            </w:r>
          </w:p>
        </w:tc>
      </w:tr>
      <w:tr w:rsidR="00D03498" w:rsidRPr="009D6BFD">
        <w:trPr>
          <w:trHeight w:val="5150"/>
        </w:trPr>
        <w:tc>
          <w:tcPr>
            <w:tcW w:w="1728" w:type="dxa"/>
          </w:tcPr>
          <w:p w:rsidR="00D03498" w:rsidRPr="00CB5057" w:rsidRDefault="00D03498" w:rsidP="00DC4D7F">
            <w:pPr>
              <w:rPr>
                <w:sz w:val="22"/>
                <w:szCs w:val="22"/>
              </w:rPr>
            </w:pPr>
            <w:r w:rsidRPr="00CB5057">
              <w:rPr>
                <w:sz w:val="22"/>
                <w:szCs w:val="22"/>
              </w:rPr>
              <w:t>Социальные риски</w:t>
            </w:r>
          </w:p>
        </w:tc>
        <w:tc>
          <w:tcPr>
            <w:tcW w:w="2160" w:type="dxa"/>
          </w:tcPr>
          <w:p w:rsidR="00D03498" w:rsidRPr="00CB5057" w:rsidRDefault="00D03498" w:rsidP="00D55520">
            <w:pPr>
              <w:jc w:val="both"/>
              <w:rPr>
                <w:sz w:val="22"/>
                <w:szCs w:val="22"/>
              </w:rPr>
            </w:pPr>
            <w:r w:rsidRPr="00CB5057">
              <w:rPr>
                <w:sz w:val="22"/>
                <w:szCs w:val="22"/>
              </w:rPr>
              <w:t>Дефицит квалифицирован</w:t>
            </w:r>
            <w:r w:rsidR="00EC14BF" w:rsidRPr="00CB5057">
              <w:rPr>
                <w:sz w:val="22"/>
                <w:szCs w:val="22"/>
              </w:rPr>
              <w:t>ных кадров</w:t>
            </w: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55520">
            <w:pPr>
              <w:jc w:val="both"/>
              <w:rPr>
                <w:sz w:val="22"/>
                <w:szCs w:val="22"/>
              </w:rPr>
            </w:pPr>
            <w:r w:rsidRPr="00CB5057">
              <w:rPr>
                <w:sz w:val="22"/>
                <w:szCs w:val="22"/>
              </w:rPr>
              <w:t xml:space="preserve">Снижение престижа работы в </w:t>
            </w:r>
            <w:r w:rsidR="00913DC3" w:rsidRPr="00CB5057">
              <w:rPr>
                <w:sz w:val="22"/>
                <w:szCs w:val="22"/>
              </w:rPr>
              <w:t>РПК</w:t>
            </w:r>
            <w:r w:rsidRPr="00CB5057">
              <w:rPr>
                <w:sz w:val="22"/>
                <w:szCs w:val="22"/>
              </w:rPr>
              <w:t xml:space="preserve"> Камчатского края</w:t>
            </w:r>
          </w:p>
        </w:tc>
        <w:tc>
          <w:tcPr>
            <w:tcW w:w="2596" w:type="dxa"/>
          </w:tcPr>
          <w:p w:rsidR="00D03498" w:rsidRPr="00CB5057" w:rsidRDefault="00D03498" w:rsidP="00D55520">
            <w:pPr>
              <w:jc w:val="both"/>
              <w:rPr>
                <w:sz w:val="22"/>
                <w:szCs w:val="22"/>
              </w:rPr>
            </w:pPr>
            <w:r w:rsidRPr="00CB5057">
              <w:rPr>
                <w:sz w:val="22"/>
                <w:szCs w:val="22"/>
              </w:rPr>
              <w:t xml:space="preserve">Финансирование  </w:t>
            </w:r>
          </w:p>
          <w:p w:rsidR="00D03498" w:rsidRPr="00CB5057" w:rsidRDefault="00D03498" w:rsidP="00D55520">
            <w:pPr>
              <w:jc w:val="both"/>
              <w:rPr>
                <w:sz w:val="22"/>
                <w:szCs w:val="22"/>
              </w:rPr>
            </w:pPr>
            <w:r w:rsidRPr="00CB5057">
              <w:rPr>
                <w:sz w:val="22"/>
                <w:szCs w:val="22"/>
              </w:rPr>
              <w:t xml:space="preserve">работ по определению потребности в кадрах, </w:t>
            </w:r>
          </w:p>
          <w:p w:rsidR="00D03498" w:rsidRPr="00CB5057" w:rsidRDefault="00D03498" w:rsidP="00D55520">
            <w:pPr>
              <w:jc w:val="both"/>
              <w:rPr>
                <w:sz w:val="22"/>
                <w:szCs w:val="22"/>
              </w:rPr>
            </w:pPr>
            <w:r w:rsidRPr="00CB5057">
              <w:rPr>
                <w:sz w:val="22"/>
                <w:szCs w:val="22"/>
              </w:rPr>
              <w:t xml:space="preserve">развития сети профтехучилищ, </w:t>
            </w:r>
          </w:p>
          <w:p w:rsidR="00D55520" w:rsidRPr="00CB5057" w:rsidRDefault="00D55520" w:rsidP="00D55520">
            <w:pPr>
              <w:jc w:val="both"/>
              <w:rPr>
                <w:sz w:val="22"/>
                <w:szCs w:val="22"/>
              </w:rPr>
            </w:pPr>
          </w:p>
          <w:p w:rsidR="00D03498" w:rsidRPr="00CB5057" w:rsidRDefault="00D03498" w:rsidP="00D55520">
            <w:pPr>
              <w:jc w:val="both"/>
              <w:rPr>
                <w:sz w:val="22"/>
                <w:szCs w:val="22"/>
              </w:rPr>
            </w:pPr>
            <w:r w:rsidRPr="00CB5057">
              <w:rPr>
                <w:sz w:val="22"/>
                <w:szCs w:val="22"/>
              </w:rPr>
              <w:t xml:space="preserve">усиления отраслевой ориентации вузов на решение проблем подготовки кадров, для </w:t>
            </w:r>
            <w:r w:rsidR="00913DC3" w:rsidRPr="00CB5057">
              <w:rPr>
                <w:sz w:val="22"/>
                <w:szCs w:val="22"/>
              </w:rPr>
              <w:t>РПК</w:t>
            </w:r>
            <w:r w:rsidRPr="00CB5057">
              <w:rPr>
                <w:sz w:val="22"/>
                <w:szCs w:val="22"/>
              </w:rPr>
              <w:t xml:space="preserve"> Камчатского края  </w:t>
            </w:r>
          </w:p>
          <w:p w:rsidR="00D03498" w:rsidRPr="00CB5057" w:rsidRDefault="00D03498" w:rsidP="00D55520">
            <w:pPr>
              <w:jc w:val="both"/>
              <w:rPr>
                <w:sz w:val="22"/>
                <w:szCs w:val="22"/>
              </w:rPr>
            </w:pPr>
          </w:p>
          <w:p w:rsidR="00D03498" w:rsidRPr="00CB5057" w:rsidRDefault="00D03498" w:rsidP="00D55520">
            <w:pPr>
              <w:jc w:val="both"/>
              <w:rPr>
                <w:sz w:val="22"/>
                <w:szCs w:val="22"/>
              </w:rPr>
            </w:pPr>
            <w:r w:rsidRPr="00CB5057">
              <w:rPr>
                <w:sz w:val="22"/>
                <w:szCs w:val="22"/>
              </w:rPr>
              <w:t>Стимулирование роста доходов работников, улучшение условий труда, опора на ключевые ценности и их продвижение в социальную среду кра</w:t>
            </w:r>
            <w:r w:rsidR="00D55520" w:rsidRPr="00CB5057">
              <w:rPr>
                <w:sz w:val="22"/>
                <w:szCs w:val="22"/>
              </w:rPr>
              <w:t>я</w:t>
            </w:r>
          </w:p>
          <w:p w:rsidR="00D03498" w:rsidRPr="00CB5057" w:rsidRDefault="00D03498" w:rsidP="00D55520">
            <w:pPr>
              <w:jc w:val="both"/>
              <w:rPr>
                <w:sz w:val="22"/>
                <w:szCs w:val="22"/>
              </w:rPr>
            </w:pPr>
          </w:p>
        </w:tc>
        <w:tc>
          <w:tcPr>
            <w:tcW w:w="2804" w:type="dxa"/>
          </w:tcPr>
          <w:p w:rsidR="00D03498" w:rsidRPr="00CB5057" w:rsidRDefault="00EC14BF" w:rsidP="00EC14BF">
            <w:pPr>
              <w:jc w:val="both"/>
              <w:rPr>
                <w:sz w:val="22"/>
                <w:szCs w:val="22"/>
              </w:rPr>
            </w:pPr>
            <w:r w:rsidRPr="00CB5057">
              <w:rPr>
                <w:sz w:val="22"/>
                <w:szCs w:val="22"/>
              </w:rPr>
              <w:t>Острый д</w:t>
            </w:r>
            <w:r w:rsidR="00D03498" w:rsidRPr="00CB5057">
              <w:rPr>
                <w:sz w:val="22"/>
                <w:szCs w:val="22"/>
              </w:rPr>
              <w:t xml:space="preserve">ефицит кадров </w:t>
            </w:r>
            <w:r w:rsidR="00913DC3" w:rsidRPr="00CB5057">
              <w:rPr>
                <w:sz w:val="22"/>
                <w:szCs w:val="22"/>
              </w:rPr>
              <w:t>РПК</w:t>
            </w:r>
            <w:r w:rsidRPr="00CB5057">
              <w:rPr>
                <w:sz w:val="22"/>
                <w:szCs w:val="22"/>
              </w:rPr>
              <w:t xml:space="preserve"> Камчатского края  </w:t>
            </w:r>
            <w:r w:rsidR="00D03498" w:rsidRPr="00CB5057">
              <w:rPr>
                <w:sz w:val="22"/>
                <w:szCs w:val="22"/>
              </w:rPr>
              <w:t>(особенно молодежи) прогнозируется уже в ближайшем будущем</w:t>
            </w:r>
          </w:p>
        </w:tc>
      </w:tr>
      <w:tr w:rsidR="00D03498" w:rsidRPr="009D6BFD">
        <w:tc>
          <w:tcPr>
            <w:tcW w:w="1728" w:type="dxa"/>
          </w:tcPr>
          <w:p w:rsidR="00D03498" w:rsidRPr="00CB5057" w:rsidRDefault="00D03498" w:rsidP="00DC4D7F">
            <w:pPr>
              <w:rPr>
                <w:sz w:val="22"/>
                <w:szCs w:val="22"/>
              </w:rPr>
            </w:pPr>
            <w:r w:rsidRPr="00CB5057">
              <w:rPr>
                <w:sz w:val="22"/>
                <w:szCs w:val="22"/>
              </w:rPr>
              <w:t>Управленческие риски</w:t>
            </w:r>
          </w:p>
        </w:tc>
        <w:tc>
          <w:tcPr>
            <w:tcW w:w="2160" w:type="dxa"/>
          </w:tcPr>
          <w:p w:rsidR="00D03498" w:rsidRPr="00CB5057" w:rsidRDefault="00D03498" w:rsidP="00DC4D7F">
            <w:pPr>
              <w:rPr>
                <w:sz w:val="22"/>
                <w:szCs w:val="22"/>
              </w:rPr>
            </w:pPr>
            <w:r w:rsidRPr="00CB5057">
              <w:rPr>
                <w:sz w:val="22"/>
                <w:szCs w:val="22"/>
              </w:rPr>
              <w:t>Бюрократия</w:t>
            </w:r>
            <w:r w:rsidR="00F10988" w:rsidRPr="00CB5057">
              <w:rPr>
                <w:sz w:val="22"/>
                <w:szCs w:val="22"/>
              </w:rPr>
              <w:t>,</w:t>
            </w:r>
          </w:p>
          <w:p w:rsidR="00D03498" w:rsidRPr="00CB5057" w:rsidRDefault="00D03498" w:rsidP="00DC4D7F">
            <w:pPr>
              <w:rPr>
                <w:sz w:val="22"/>
                <w:szCs w:val="22"/>
              </w:rPr>
            </w:pPr>
          </w:p>
          <w:p w:rsidR="000E6A2C" w:rsidRPr="00CB5057" w:rsidRDefault="000E6A2C" w:rsidP="00DC4D7F">
            <w:pPr>
              <w:rPr>
                <w:sz w:val="22"/>
                <w:szCs w:val="22"/>
              </w:rPr>
            </w:pPr>
          </w:p>
          <w:p w:rsidR="000E6A2C" w:rsidRPr="00CB5057" w:rsidRDefault="000E6A2C" w:rsidP="00DC4D7F">
            <w:pPr>
              <w:rPr>
                <w:sz w:val="22"/>
                <w:szCs w:val="22"/>
              </w:rPr>
            </w:pPr>
          </w:p>
          <w:p w:rsidR="00D03498" w:rsidRPr="00CB5057" w:rsidRDefault="00D03498" w:rsidP="00DC4D7F">
            <w:pPr>
              <w:rPr>
                <w:sz w:val="22"/>
                <w:szCs w:val="22"/>
              </w:rPr>
            </w:pPr>
            <w:r w:rsidRPr="00CB5057">
              <w:rPr>
                <w:sz w:val="22"/>
                <w:szCs w:val="22"/>
              </w:rPr>
              <w:t>Недостаточная подготовка кадров в сферах</w:t>
            </w:r>
          </w:p>
          <w:p w:rsidR="00D03498" w:rsidRPr="00CB5057" w:rsidRDefault="00D03498" w:rsidP="00F10988">
            <w:pPr>
              <w:jc w:val="both"/>
              <w:rPr>
                <w:sz w:val="22"/>
                <w:szCs w:val="22"/>
              </w:rPr>
            </w:pPr>
            <w:r w:rsidRPr="00CB5057">
              <w:rPr>
                <w:sz w:val="22"/>
                <w:szCs w:val="22"/>
              </w:rPr>
              <w:t xml:space="preserve">стратегического менеджмента, </w:t>
            </w:r>
          </w:p>
          <w:p w:rsidR="00D03498" w:rsidRPr="00CB5057" w:rsidRDefault="00D03498" w:rsidP="00F10988">
            <w:pPr>
              <w:jc w:val="both"/>
              <w:rPr>
                <w:sz w:val="22"/>
                <w:szCs w:val="22"/>
              </w:rPr>
            </w:pPr>
            <w:r w:rsidRPr="00CB5057">
              <w:rPr>
                <w:sz w:val="22"/>
                <w:szCs w:val="22"/>
              </w:rPr>
              <w:t xml:space="preserve">управления   инвестициями, стратегического маркетинга, </w:t>
            </w:r>
          </w:p>
          <w:p w:rsidR="00D03498" w:rsidRPr="00CB5057" w:rsidRDefault="00D03498" w:rsidP="00DC4D7F">
            <w:pPr>
              <w:rPr>
                <w:sz w:val="22"/>
                <w:szCs w:val="22"/>
              </w:rPr>
            </w:pPr>
          </w:p>
          <w:p w:rsidR="00D03498" w:rsidRPr="00CB5057" w:rsidRDefault="00D03498" w:rsidP="00F10988">
            <w:pPr>
              <w:jc w:val="both"/>
              <w:rPr>
                <w:sz w:val="22"/>
                <w:szCs w:val="22"/>
              </w:rPr>
            </w:pPr>
            <w:r w:rsidRPr="00CB5057">
              <w:rPr>
                <w:sz w:val="22"/>
                <w:szCs w:val="22"/>
              </w:rPr>
              <w:t>Слабая координация проектов различных отраслей и комплексов  и возможные  диспропорции их раз</w:t>
            </w:r>
            <w:r w:rsidR="00F10988" w:rsidRPr="00CB5057">
              <w:rPr>
                <w:sz w:val="22"/>
                <w:szCs w:val="22"/>
              </w:rPr>
              <w:t>вития,</w:t>
            </w:r>
          </w:p>
          <w:p w:rsidR="00D03498" w:rsidRPr="00CB5057" w:rsidRDefault="00D03498" w:rsidP="00DC4D7F">
            <w:pPr>
              <w:rPr>
                <w:sz w:val="22"/>
                <w:szCs w:val="22"/>
              </w:rPr>
            </w:pPr>
          </w:p>
          <w:p w:rsidR="00D03498" w:rsidRPr="00CB5057" w:rsidRDefault="00D03498" w:rsidP="00F10988">
            <w:pPr>
              <w:jc w:val="both"/>
              <w:rPr>
                <w:sz w:val="22"/>
                <w:szCs w:val="22"/>
              </w:rPr>
            </w:pPr>
            <w:r w:rsidRPr="00CB5057">
              <w:rPr>
                <w:sz w:val="22"/>
                <w:szCs w:val="22"/>
              </w:rPr>
              <w:t>Неспособность менеджеров реализовать проекты в соответствии с планируемыми результатами и отдачей ин</w:t>
            </w:r>
            <w:r w:rsidR="00F10988" w:rsidRPr="00CB5057">
              <w:rPr>
                <w:sz w:val="22"/>
                <w:szCs w:val="22"/>
              </w:rPr>
              <w:t>вестиций,</w:t>
            </w:r>
          </w:p>
          <w:p w:rsidR="00D03498" w:rsidRPr="00CB5057" w:rsidRDefault="00D03498" w:rsidP="00DC4D7F">
            <w:pPr>
              <w:rPr>
                <w:sz w:val="22"/>
                <w:szCs w:val="22"/>
              </w:rPr>
            </w:pPr>
          </w:p>
          <w:p w:rsidR="00B86B16" w:rsidRPr="00CB5057" w:rsidRDefault="00B86B16" w:rsidP="00DC4D7F">
            <w:pPr>
              <w:rPr>
                <w:sz w:val="22"/>
                <w:szCs w:val="22"/>
              </w:rPr>
            </w:pPr>
          </w:p>
          <w:p w:rsidR="00D03498" w:rsidRPr="00CB5057" w:rsidRDefault="00D03498" w:rsidP="00F10988">
            <w:pPr>
              <w:jc w:val="both"/>
              <w:rPr>
                <w:sz w:val="22"/>
                <w:szCs w:val="22"/>
              </w:rPr>
            </w:pPr>
            <w:r w:rsidRPr="00CB5057">
              <w:rPr>
                <w:sz w:val="22"/>
                <w:szCs w:val="22"/>
              </w:rPr>
              <w:t>Затягивание сроков реализации проек</w:t>
            </w:r>
            <w:r w:rsidR="00F10988" w:rsidRPr="00CB5057">
              <w:rPr>
                <w:sz w:val="22"/>
                <w:szCs w:val="22"/>
              </w:rPr>
              <w:t>тов,</w:t>
            </w:r>
          </w:p>
          <w:p w:rsidR="00D03498" w:rsidRPr="00CB5057" w:rsidRDefault="00D03498" w:rsidP="00DC4D7F">
            <w:pPr>
              <w:rPr>
                <w:sz w:val="22"/>
                <w:szCs w:val="22"/>
              </w:rPr>
            </w:pPr>
          </w:p>
          <w:p w:rsidR="00D03498" w:rsidRPr="00CB5057" w:rsidRDefault="00D03498" w:rsidP="00F10988">
            <w:pPr>
              <w:jc w:val="both"/>
              <w:rPr>
                <w:sz w:val="22"/>
                <w:szCs w:val="22"/>
              </w:rPr>
            </w:pPr>
            <w:r w:rsidRPr="00CB5057">
              <w:rPr>
                <w:sz w:val="22"/>
                <w:szCs w:val="22"/>
              </w:rPr>
              <w:t>Завышение затрат на реализацию проек</w:t>
            </w:r>
            <w:r w:rsidR="00F10988" w:rsidRPr="00CB5057">
              <w:rPr>
                <w:sz w:val="22"/>
                <w:szCs w:val="22"/>
              </w:rPr>
              <w:t>тов,</w:t>
            </w:r>
          </w:p>
          <w:p w:rsidR="00D03498" w:rsidRPr="00CB5057" w:rsidRDefault="00D03498" w:rsidP="00DC4D7F">
            <w:pPr>
              <w:rPr>
                <w:sz w:val="22"/>
                <w:szCs w:val="22"/>
              </w:rPr>
            </w:pPr>
          </w:p>
          <w:p w:rsidR="00D03498" w:rsidRPr="00CB5057" w:rsidRDefault="00D03498" w:rsidP="00F10988">
            <w:pPr>
              <w:jc w:val="both"/>
              <w:rPr>
                <w:sz w:val="22"/>
                <w:szCs w:val="22"/>
              </w:rPr>
            </w:pPr>
            <w:r w:rsidRPr="00CB5057">
              <w:rPr>
                <w:sz w:val="22"/>
                <w:szCs w:val="22"/>
              </w:rPr>
              <w:t>Коррупционные сделки и подмена эффективных проектов псевдо проек</w:t>
            </w:r>
            <w:r w:rsidR="00F10988" w:rsidRPr="00CB5057">
              <w:rPr>
                <w:sz w:val="22"/>
                <w:szCs w:val="22"/>
              </w:rPr>
              <w:t>тами</w:t>
            </w:r>
          </w:p>
          <w:p w:rsidR="00F10988" w:rsidRPr="00CB5057" w:rsidRDefault="00F10988" w:rsidP="00DC4D7F">
            <w:pPr>
              <w:rPr>
                <w:sz w:val="22"/>
                <w:szCs w:val="22"/>
              </w:rPr>
            </w:pPr>
          </w:p>
        </w:tc>
        <w:tc>
          <w:tcPr>
            <w:tcW w:w="2596" w:type="dxa"/>
          </w:tcPr>
          <w:p w:rsidR="00D03498" w:rsidRPr="00CB5057" w:rsidRDefault="00D03498" w:rsidP="00515E33">
            <w:pPr>
              <w:jc w:val="both"/>
              <w:rPr>
                <w:sz w:val="22"/>
                <w:szCs w:val="22"/>
              </w:rPr>
            </w:pPr>
            <w:r w:rsidRPr="00CB5057">
              <w:rPr>
                <w:sz w:val="22"/>
                <w:szCs w:val="22"/>
              </w:rPr>
              <w:t>Эти риски могут быть быстро снижены при условии:</w:t>
            </w:r>
          </w:p>
          <w:p w:rsidR="00F10988" w:rsidRPr="00CB5057" w:rsidRDefault="00F10988" w:rsidP="00515E33">
            <w:pPr>
              <w:jc w:val="both"/>
              <w:rPr>
                <w:sz w:val="22"/>
                <w:szCs w:val="22"/>
              </w:rPr>
            </w:pPr>
          </w:p>
          <w:p w:rsidR="00D03498" w:rsidRPr="00CB5057" w:rsidRDefault="00D03498" w:rsidP="00F10988">
            <w:pPr>
              <w:jc w:val="both"/>
              <w:rPr>
                <w:sz w:val="22"/>
                <w:szCs w:val="22"/>
              </w:rPr>
            </w:pPr>
            <w:r w:rsidRPr="00CB5057">
              <w:rPr>
                <w:sz w:val="22"/>
                <w:szCs w:val="22"/>
              </w:rPr>
              <w:t xml:space="preserve">организации переподготовки и повышения квалификации руководителей  и менеджеров по наиболее важным направлениям, </w:t>
            </w:r>
          </w:p>
          <w:p w:rsidR="00D03498" w:rsidRPr="00CB5057" w:rsidRDefault="00D03498" w:rsidP="00DC4D7F">
            <w:pPr>
              <w:rPr>
                <w:sz w:val="22"/>
                <w:szCs w:val="22"/>
              </w:rPr>
            </w:pPr>
          </w:p>
          <w:p w:rsidR="007D0361" w:rsidRPr="00CB5057" w:rsidRDefault="007D0361" w:rsidP="00DC4D7F">
            <w:pPr>
              <w:rPr>
                <w:sz w:val="22"/>
                <w:szCs w:val="22"/>
              </w:rPr>
            </w:pPr>
          </w:p>
          <w:p w:rsidR="007D0361" w:rsidRPr="00CB5057" w:rsidRDefault="007D0361" w:rsidP="00DC4D7F">
            <w:pPr>
              <w:rPr>
                <w:sz w:val="22"/>
                <w:szCs w:val="22"/>
              </w:rPr>
            </w:pPr>
          </w:p>
          <w:p w:rsidR="007D0361" w:rsidRPr="00CB5057" w:rsidRDefault="007D0361" w:rsidP="00DC4D7F">
            <w:pPr>
              <w:rPr>
                <w:sz w:val="22"/>
                <w:szCs w:val="22"/>
              </w:rPr>
            </w:pPr>
          </w:p>
          <w:p w:rsidR="00D03498" w:rsidRPr="00CB5057" w:rsidRDefault="00D03498" w:rsidP="005A38C8">
            <w:pPr>
              <w:jc w:val="both"/>
              <w:rPr>
                <w:sz w:val="22"/>
                <w:szCs w:val="22"/>
              </w:rPr>
            </w:pPr>
            <w:r w:rsidRPr="00CB5057">
              <w:rPr>
                <w:sz w:val="22"/>
                <w:szCs w:val="22"/>
              </w:rPr>
              <w:t xml:space="preserve">проведения комплекса мер по дебюрократизации, </w:t>
            </w:r>
          </w:p>
          <w:p w:rsidR="00D03498" w:rsidRPr="00CB5057" w:rsidRDefault="00D03498" w:rsidP="00DC4D7F">
            <w:pPr>
              <w:rPr>
                <w:sz w:val="22"/>
                <w:szCs w:val="22"/>
              </w:rPr>
            </w:pPr>
          </w:p>
          <w:p w:rsidR="00D03498" w:rsidRPr="00CB5057" w:rsidRDefault="00D03498" w:rsidP="00F10988">
            <w:pPr>
              <w:jc w:val="both"/>
              <w:rPr>
                <w:sz w:val="22"/>
                <w:szCs w:val="22"/>
              </w:rPr>
            </w:pPr>
            <w:r w:rsidRPr="00CB5057">
              <w:rPr>
                <w:sz w:val="22"/>
                <w:szCs w:val="22"/>
              </w:rPr>
              <w:t xml:space="preserve">разработки и внедрения единой комплексной  системы «Автоматизированной информационной поддержки стратегии </w:t>
            </w:r>
            <w:r w:rsidR="00913DC3" w:rsidRPr="00CB5057">
              <w:rPr>
                <w:sz w:val="22"/>
                <w:szCs w:val="22"/>
              </w:rPr>
              <w:t>РПК</w:t>
            </w:r>
            <w:r w:rsidRPr="00CB5057">
              <w:rPr>
                <w:sz w:val="22"/>
                <w:szCs w:val="22"/>
              </w:rPr>
              <w:t xml:space="preserve"> Камчатского края, стратегических решений и программ»,</w:t>
            </w:r>
          </w:p>
          <w:p w:rsidR="00D03498" w:rsidRPr="00CB5057" w:rsidRDefault="00D03498" w:rsidP="00DC4D7F">
            <w:pPr>
              <w:rPr>
                <w:sz w:val="22"/>
                <w:szCs w:val="22"/>
              </w:rPr>
            </w:pPr>
          </w:p>
          <w:p w:rsidR="00D03498" w:rsidRPr="00CB5057" w:rsidRDefault="00D03498" w:rsidP="00F10988">
            <w:pPr>
              <w:jc w:val="both"/>
              <w:rPr>
                <w:sz w:val="22"/>
                <w:szCs w:val="22"/>
              </w:rPr>
            </w:pPr>
            <w:r w:rsidRPr="00CB5057">
              <w:rPr>
                <w:sz w:val="22"/>
                <w:szCs w:val="22"/>
              </w:rPr>
              <w:t>организации системы контроля бюджетов проектов,</w:t>
            </w:r>
          </w:p>
          <w:p w:rsidR="00D03498" w:rsidRPr="00CB5057" w:rsidRDefault="00D03498" w:rsidP="00DC4D7F">
            <w:pPr>
              <w:rPr>
                <w:sz w:val="22"/>
                <w:szCs w:val="22"/>
              </w:rPr>
            </w:pPr>
          </w:p>
          <w:p w:rsidR="00D03498" w:rsidRPr="00CB5057" w:rsidRDefault="00D03498" w:rsidP="00F10988">
            <w:pPr>
              <w:jc w:val="both"/>
              <w:rPr>
                <w:sz w:val="22"/>
                <w:szCs w:val="22"/>
              </w:rPr>
            </w:pPr>
            <w:r w:rsidRPr="00CB5057">
              <w:rPr>
                <w:sz w:val="22"/>
                <w:szCs w:val="22"/>
              </w:rPr>
              <w:t>прозрачности финансирования проектов и организации тендеров на выполнение проектов,</w:t>
            </w:r>
          </w:p>
          <w:p w:rsidR="00B86B16" w:rsidRPr="00CB5057" w:rsidRDefault="00B86B16" w:rsidP="00F10988">
            <w:pPr>
              <w:jc w:val="both"/>
              <w:rPr>
                <w:sz w:val="22"/>
                <w:szCs w:val="22"/>
              </w:rPr>
            </w:pPr>
          </w:p>
          <w:p w:rsidR="00B86B16" w:rsidRPr="00CB5057" w:rsidRDefault="00B86B16" w:rsidP="00F10988">
            <w:pPr>
              <w:jc w:val="both"/>
              <w:rPr>
                <w:sz w:val="22"/>
                <w:szCs w:val="22"/>
              </w:rPr>
            </w:pPr>
          </w:p>
          <w:p w:rsidR="00D03498" w:rsidRPr="00CB5057" w:rsidRDefault="00D03498" w:rsidP="00DC4D7F">
            <w:pPr>
              <w:rPr>
                <w:sz w:val="22"/>
                <w:szCs w:val="22"/>
              </w:rPr>
            </w:pPr>
            <w:r w:rsidRPr="00CB5057">
              <w:rPr>
                <w:sz w:val="22"/>
                <w:szCs w:val="22"/>
              </w:rPr>
              <w:t xml:space="preserve">тщательным административным контролем хода реализации проекта и его соответствия  ключевым показателям </w:t>
            </w:r>
            <w:r w:rsidR="00E90CE2" w:rsidRPr="00CB5057">
              <w:rPr>
                <w:sz w:val="22"/>
                <w:szCs w:val="22"/>
              </w:rPr>
              <w:t>С</w:t>
            </w:r>
            <w:r w:rsidRPr="00CB5057">
              <w:rPr>
                <w:sz w:val="22"/>
                <w:szCs w:val="22"/>
              </w:rPr>
              <w:t xml:space="preserve">тратегии </w:t>
            </w:r>
          </w:p>
          <w:p w:rsidR="00B86B16" w:rsidRPr="00CB5057" w:rsidRDefault="00B86B16" w:rsidP="00DC4D7F">
            <w:pPr>
              <w:rPr>
                <w:sz w:val="22"/>
                <w:szCs w:val="22"/>
              </w:rPr>
            </w:pPr>
          </w:p>
        </w:tc>
        <w:tc>
          <w:tcPr>
            <w:tcW w:w="2804" w:type="dxa"/>
          </w:tcPr>
          <w:p w:rsidR="00D03498" w:rsidRPr="00CB5057" w:rsidRDefault="00D03498" w:rsidP="005A38C8">
            <w:pPr>
              <w:jc w:val="both"/>
              <w:rPr>
                <w:sz w:val="22"/>
                <w:szCs w:val="22"/>
              </w:rPr>
            </w:pPr>
            <w:r w:rsidRPr="00CB5057">
              <w:rPr>
                <w:sz w:val="22"/>
                <w:szCs w:val="22"/>
              </w:rPr>
              <w:t xml:space="preserve">Одно из наиболее уязвимых мест в реализации </w:t>
            </w:r>
            <w:r w:rsidR="005A38C8" w:rsidRPr="00CB5057">
              <w:rPr>
                <w:sz w:val="22"/>
                <w:szCs w:val="22"/>
              </w:rPr>
              <w:t>С</w:t>
            </w:r>
            <w:r w:rsidRPr="00CB5057">
              <w:rPr>
                <w:sz w:val="22"/>
                <w:szCs w:val="22"/>
              </w:rPr>
              <w:t>тратегии.</w:t>
            </w:r>
          </w:p>
          <w:p w:rsidR="00D03498" w:rsidRPr="00CB5057" w:rsidRDefault="00D03498" w:rsidP="00DC4D7F">
            <w:pPr>
              <w:rPr>
                <w:sz w:val="22"/>
                <w:szCs w:val="22"/>
              </w:rPr>
            </w:pPr>
          </w:p>
          <w:p w:rsidR="00D03498" w:rsidRPr="00CB5057" w:rsidRDefault="00D03498" w:rsidP="000E6A2C">
            <w:pPr>
              <w:jc w:val="both"/>
              <w:rPr>
                <w:sz w:val="22"/>
                <w:szCs w:val="22"/>
              </w:rPr>
            </w:pPr>
            <w:r w:rsidRPr="00CB5057">
              <w:rPr>
                <w:sz w:val="22"/>
                <w:szCs w:val="22"/>
              </w:rPr>
              <w:t>Инвестиционные  проекты сегодня рассчитываются с ошибками  или представляются вообще без экономического обоснования.</w:t>
            </w:r>
          </w:p>
          <w:p w:rsidR="00D03498" w:rsidRPr="00CB5057" w:rsidRDefault="00D03498" w:rsidP="00DC4D7F">
            <w:pPr>
              <w:rPr>
                <w:sz w:val="22"/>
                <w:szCs w:val="22"/>
              </w:rPr>
            </w:pPr>
          </w:p>
          <w:p w:rsidR="00F60F2B" w:rsidRPr="00CB5057" w:rsidRDefault="00F60F2B" w:rsidP="00DC4D7F">
            <w:pPr>
              <w:rPr>
                <w:sz w:val="22"/>
                <w:szCs w:val="22"/>
              </w:rPr>
            </w:pPr>
          </w:p>
          <w:p w:rsidR="00F60F2B" w:rsidRDefault="00F60F2B" w:rsidP="00DC4D7F">
            <w:pPr>
              <w:rPr>
                <w:sz w:val="22"/>
                <w:szCs w:val="22"/>
              </w:rPr>
            </w:pPr>
          </w:p>
          <w:p w:rsidR="006C0E20" w:rsidRDefault="006C0E20" w:rsidP="00DC4D7F">
            <w:pPr>
              <w:rPr>
                <w:sz w:val="22"/>
                <w:szCs w:val="22"/>
              </w:rPr>
            </w:pPr>
          </w:p>
          <w:p w:rsidR="006C0E20" w:rsidRPr="00CB5057" w:rsidRDefault="006C0E20" w:rsidP="00DC4D7F">
            <w:pPr>
              <w:rPr>
                <w:sz w:val="22"/>
                <w:szCs w:val="22"/>
              </w:rPr>
            </w:pPr>
          </w:p>
          <w:p w:rsidR="00D03498" w:rsidRPr="00CB5057" w:rsidRDefault="00D03498" w:rsidP="000E6A2C">
            <w:pPr>
              <w:jc w:val="both"/>
              <w:rPr>
                <w:sz w:val="22"/>
                <w:szCs w:val="22"/>
              </w:rPr>
            </w:pPr>
            <w:r w:rsidRPr="00CB5057">
              <w:rPr>
                <w:sz w:val="22"/>
                <w:szCs w:val="22"/>
              </w:rPr>
              <w:t>Система менеджмента требует инновационных изменений.</w:t>
            </w:r>
          </w:p>
          <w:p w:rsidR="00D03498" w:rsidRPr="00CB5057" w:rsidRDefault="00D03498" w:rsidP="00DC4D7F">
            <w:pPr>
              <w:rPr>
                <w:sz w:val="22"/>
                <w:szCs w:val="22"/>
              </w:rPr>
            </w:pPr>
          </w:p>
          <w:p w:rsidR="00D03498" w:rsidRPr="00CB5057" w:rsidRDefault="00D03498" w:rsidP="000E6A2C">
            <w:pPr>
              <w:jc w:val="both"/>
              <w:rPr>
                <w:sz w:val="22"/>
                <w:szCs w:val="22"/>
              </w:rPr>
            </w:pPr>
            <w:r w:rsidRPr="00CB5057">
              <w:rPr>
                <w:sz w:val="22"/>
                <w:szCs w:val="22"/>
              </w:rPr>
              <w:t>Стратегии различных видов деятельности недостаточно  координированы.</w:t>
            </w:r>
          </w:p>
        </w:tc>
      </w:tr>
      <w:tr w:rsidR="00D03498" w:rsidRPr="009D6BFD">
        <w:tc>
          <w:tcPr>
            <w:tcW w:w="1728" w:type="dxa"/>
          </w:tcPr>
          <w:p w:rsidR="00D03498" w:rsidRPr="00CB5057" w:rsidRDefault="00D03498" w:rsidP="00DC4D7F">
            <w:pPr>
              <w:rPr>
                <w:sz w:val="22"/>
                <w:szCs w:val="22"/>
              </w:rPr>
            </w:pPr>
            <w:r w:rsidRPr="00CB5057">
              <w:rPr>
                <w:sz w:val="22"/>
                <w:szCs w:val="22"/>
              </w:rPr>
              <w:t>Риски чрезвычайных ситуаций</w:t>
            </w:r>
          </w:p>
        </w:tc>
        <w:tc>
          <w:tcPr>
            <w:tcW w:w="2160" w:type="dxa"/>
          </w:tcPr>
          <w:p w:rsidR="00D03498" w:rsidRPr="00CB5057" w:rsidRDefault="00D03498" w:rsidP="000E6A2C">
            <w:pPr>
              <w:jc w:val="both"/>
              <w:rPr>
                <w:sz w:val="22"/>
                <w:szCs w:val="22"/>
              </w:rPr>
            </w:pPr>
            <w:r w:rsidRPr="00CB5057">
              <w:rPr>
                <w:sz w:val="22"/>
                <w:szCs w:val="22"/>
              </w:rPr>
              <w:t xml:space="preserve">Чрезвычайные ситуации природного характера (землетрясения, извержение вулканов,  цунами, затопление прибрежных территорий, массовая гибель </w:t>
            </w:r>
            <w:r w:rsidR="00EB726E" w:rsidRPr="00CB5057">
              <w:rPr>
                <w:sz w:val="22"/>
                <w:szCs w:val="22"/>
              </w:rPr>
              <w:t>водных биоресурсов</w:t>
            </w:r>
            <w:r w:rsidRPr="00CB5057">
              <w:rPr>
                <w:sz w:val="22"/>
                <w:szCs w:val="22"/>
              </w:rPr>
              <w:t>)</w:t>
            </w:r>
          </w:p>
          <w:p w:rsidR="00D03498" w:rsidRPr="00CB5057" w:rsidRDefault="00D03498" w:rsidP="00DC4D7F">
            <w:pPr>
              <w:rPr>
                <w:sz w:val="22"/>
                <w:szCs w:val="22"/>
              </w:rPr>
            </w:pPr>
          </w:p>
          <w:p w:rsidR="00D03498" w:rsidRPr="00CB5057" w:rsidRDefault="00D03498" w:rsidP="000E6A2C">
            <w:pPr>
              <w:jc w:val="both"/>
              <w:rPr>
                <w:sz w:val="22"/>
                <w:szCs w:val="22"/>
              </w:rPr>
            </w:pPr>
            <w:r w:rsidRPr="00CB5057">
              <w:rPr>
                <w:sz w:val="22"/>
                <w:szCs w:val="22"/>
              </w:rPr>
              <w:t xml:space="preserve">Чрезвычайные ситуации техногенного характера (крупные аварии, террористические акты) </w:t>
            </w: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B86B16">
            <w:pPr>
              <w:jc w:val="both"/>
              <w:rPr>
                <w:sz w:val="22"/>
                <w:szCs w:val="22"/>
              </w:rPr>
            </w:pPr>
            <w:r w:rsidRPr="00CB5057">
              <w:rPr>
                <w:sz w:val="22"/>
                <w:szCs w:val="22"/>
              </w:rPr>
              <w:t xml:space="preserve">Чрезвычайные ситуации социального характера (пандемии, социальные беспорядки, забастовки) </w:t>
            </w:r>
          </w:p>
          <w:p w:rsidR="00D03498" w:rsidRPr="00CB5057" w:rsidRDefault="00D03498" w:rsidP="00DC4D7F">
            <w:pPr>
              <w:rPr>
                <w:sz w:val="22"/>
                <w:szCs w:val="22"/>
              </w:rPr>
            </w:pPr>
          </w:p>
        </w:tc>
        <w:tc>
          <w:tcPr>
            <w:tcW w:w="2596" w:type="dxa"/>
          </w:tcPr>
          <w:p w:rsidR="00D03498" w:rsidRPr="00CB5057" w:rsidRDefault="00D03498" w:rsidP="00B86B16">
            <w:pPr>
              <w:jc w:val="both"/>
              <w:rPr>
                <w:sz w:val="22"/>
                <w:szCs w:val="22"/>
              </w:rPr>
            </w:pPr>
            <w:r w:rsidRPr="00CB5057">
              <w:rPr>
                <w:sz w:val="22"/>
                <w:szCs w:val="22"/>
              </w:rPr>
              <w:t>Уточнение прогнозов специалистов, финансирование работ по установке новых измерительных приборов, прогнозирующих землетрясения и извержения вулканов.</w:t>
            </w: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B86B16">
            <w:pPr>
              <w:jc w:val="both"/>
              <w:rPr>
                <w:sz w:val="22"/>
                <w:szCs w:val="22"/>
              </w:rPr>
            </w:pPr>
            <w:r w:rsidRPr="00CB5057">
              <w:rPr>
                <w:sz w:val="22"/>
                <w:szCs w:val="22"/>
              </w:rPr>
              <w:t>Необходимо регулярно финансировать и проводить работы по развитию системы предупреждения ЧС техногенного характера (учения на объектах, разработку методик, повышение квалификации персонала по действиям в ус</w:t>
            </w:r>
            <w:r w:rsidR="00B86B16" w:rsidRPr="00CB5057">
              <w:rPr>
                <w:sz w:val="22"/>
                <w:szCs w:val="22"/>
              </w:rPr>
              <w:t>ловиях ЧС)</w:t>
            </w:r>
            <w:r w:rsidRPr="00CB5057">
              <w:rPr>
                <w:sz w:val="22"/>
                <w:szCs w:val="22"/>
              </w:rPr>
              <w:t>.</w:t>
            </w:r>
          </w:p>
          <w:p w:rsidR="00D03498" w:rsidRPr="00CB5057" w:rsidRDefault="00D03498" w:rsidP="00DC4D7F">
            <w:pPr>
              <w:rPr>
                <w:sz w:val="22"/>
                <w:szCs w:val="22"/>
              </w:rPr>
            </w:pPr>
          </w:p>
          <w:p w:rsidR="00D03498" w:rsidRPr="00CB5057" w:rsidRDefault="00D03498" w:rsidP="009E5F0A">
            <w:pPr>
              <w:jc w:val="both"/>
              <w:rPr>
                <w:sz w:val="22"/>
                <w:szCs w:val="22"/>
              </w:rPr>
            </w:pPr>
            <w:r w:rsidRPr="00CB5057">
              <w:rPr>
                <w:sz w:val="22"/>
                <w:szCs w:val="22"/>
              </w:rPr>
              <w:t xml:space="preserve">Необходим постоянный контроль </w:t>
            </w:r>
            <w:r w:rsidR="009E5F0A" w:rsidRPr="00CB5057">
              <w:rPr>
                <w:sz w:val="22"/>
                <w:szCs w:val="22"/>
              </w:rPr>
              <w:t>Правительством</w:t>
            </w:r>
            <w:r w:rsidRPr="00CB5057">
              <w:rPr>
                <w:sz w:val="22"/>
                <w:szCs w:val="22"/>
              </w:rPr>
              <w:t xml:space="preserve"> края уровня занятости населения, не допуская превышения уровня безработицы </w:t>
            </w:r>
            <w:r w:rsidR="009E5F0A" w:rsidRPr="00CB5057">
              <w:rPr>
                <w:sz w:val="22"/>
                <w:szCs w:val="22"/>
              </w:rPr>
              <w:t>выше</w:t>
            </w:r>
            <w:r w:rsidRPr="00CB5057">
              <w:rPr>
                <w:sz w:val="22"/>
                <w:szCs w:val="22"/>
              </w:rPr>
              <w:t xml:space="preserve"> 8% численности трудоспособного населения,</w:t>
            </w:r>
          </w:p>
          <w:p w:rsidR="00D03498" w:rsidRPr="00CB5057" w:rsidRDefault="00D03498" w:rsidP="009E5F0A">
            <w:pPr>
              <w:jc w:val="both"/>
              <w:rPr>
                <w:sz w:val="22"/>
                <w:szCs w:val="22"/>
              </w:rPr>
            </w:pPr>
            <w:r w:rsidRPr="00CB5057">
              <w:rPr>
                <w:sz w:val="22"/>
                <w:szCs w:val="22"/>
              </w:rPr>
              <w:t>уровня  доходов работников края с учетом роста стоимости жизни в Камчатском крае,</w:t>
            </w:r>
          </w:p>
          <w:p w:rsidR="009E5F0A" w:rsidRPr="00CB5057" w:rsidRDefault="00D03498" w:rsidP="009E5F0A">
            <w:pPr>
              <w:jc w:val="both"/>
              <w:rPr>
                <w:sz w:val="22"/>
                <w:szCs w:val="22"/>
              </w:rPr>
            </w:pPr>
            <w:r w:rsidRPr="00CB5057">
              <w:rPr>
                <w:sz w:val="22"/>
                <w:szCs w:val="22"/>
              </w:rPr>
              <w:t>обеспеченности жильем, медицинским обслуживанием, доступностью образования</w:t>
            </w:r>
          </w:p>
        </w:tc>
        <w:tc>
          <w:tcPr>
            <w:tcW w:w="2804" w:type="dxa"/>
          </w:tcPr>
          <w:p w:rsidR="00D03498" w:rsidRPr="00CB5057" w:rsidRDefault="00D03498" w:rsidP="004C2E79">
            <w:pPr>
              <w:jc w:val="both"/>
              <w:rPr>
                <w:sz w:val="22"/>
                <w:szCs w:val="22"/>
              </w:rPr>
            </w:pPr>
            <w:r w:rsidRPr="00CB5057">
              <w:rPr>
                <w:sz w:val="22"/>
                <w:szCs w:val="22"/>
              </w:rPr>
              <w:t>Крупные землетрясение прогнозируются в регионе, но достоверных данных нет.</w:t>
            </w: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Default="00D03498" w:rsidP="00DC4D7F">
            <w:pPr>
              <w:rPr>
                <w:sz w:val="22"/>
                <w:szCs w:val="22"/>
              </w:rPr>
            </w:pPr>
          </w:p>
          <w:p w:rsidR="006C0E20" w:rsidRDefault="006C0E20" w:rsidP="00DC4D7F">
            <w:pPr>
              <w:rPr>
                <w:sz w:val="22"/>
                <w:szCs w:val="22"/>
              </w:rPr>
            </w:pPr>
          </w:p>
          <w:p w:rsidR="006C0E20" w:rsidRPr="00CB5057" w:rsidRDefault="006C0E20" w:rsidP="00DC4D7F">
            <w:pPr>
              <w:rPr>
                <w:sz w:val="22"/>
                <w:szCs w:val="22"/>
              </w:rPr>
            </w:pPr>
          </w:p>
          <w:p w:rsidR="00D03498" w:rsidRPr="00CB5057" w:rsidRDefault="00D03498" w:rsidP="00DC4D7F">
            <w:pPr>
              <w:rPr>
                <w:sz w:val="22"/>
                <w:szCs w:val="22"/>
              </w:rPr>
            </w:pPr>
            <w:r w:rsidRPr="00CB5057">
              <w:rPr>
                <w:sz w:val="22"/>
                <w:szCs w:val="22"/>
              </w:rPr>
              <w:t>В крае существует налаженная система предупреждения ЧС.</w:t>
            </w: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D03498" w:rsidRPr="00CB5057" w:rsidRDefault="00D03498" w:rsidP="00DC4D7F">
            <w:pPr>
              <w:rPr>
                <w:sz w:val="22"/>
                <w:szCs w:val="22"/>
              </w:rPr>
            </w:pPr>
          </w:p>
          <w:p w:rsidR="009E5F0A" w:rsidRPr="00CB5057" w:rsidRDefault="009E5F0A" w:rsidP="00DC4D7F">
            <w:pPr>
              <w:rPr>
                <w:sz w:val="22"/>
                <w:szCs w:val="22"/>
              </w:rPr>
            </w:pPr>
          </w:p>
          <w:p w:rsidR="009E5F0A" w:rsidRPr="00CB5057" w:rsidRDefault="009E5F0A" w:rsidP="00DC4D7F">
            <w:pPr>
              <w:rPr>
                <w:sz w:val="22"/>
                <w:szCs w:val="22"/>
              </w:rPr>
            </w:pPr>
          </w:p>
          <w:p w:rsidR="009E5F0A" w:rsidRPr="00CB5057" w:rsidRDefault="009E5F0A" w:rsidP="00DC4D7F">
            <w:pPr>
              <w:rPr>
                <w:sz w:val="22"/>
                <w:szCs w:val="22"/>
              </w:rPr>
            </w:pPr>
          </w:p>
          <w:p w:rsidR="00D03498" w:rsidRPr="00CB5057" w:rsidRDefault="00D03498" w:rsidP="00DC4D7F">
            <w:pPr>
              <w:rPr>
                <w:sz w:val="22"/>
                <w:szCs w:val="22"/>
              </w:rPr>
            </w:pPr>
          </w:p>
          <w:p w:rsidR="00D03498" w:rsidRPr="00CB5057" w:rsidRDefault="00D03498" w:rsidP="009E5F0A">
            <w:pPr>
              <w:jc w:val="both"/>
              <w:rPr>
                <w:sz w:val="22"/>
                <w:szCs w:val="22"/>
              </w:rPr>
            </w:pPr>
            <w:r w:rsidRPr="00CB5057">
              <w:rPr>
                <w:sz w:val="22"/>
                <w:szCs w:val="22"/>
              </w:rPr>
              <w:t>В настоящее время нет данных о социальной нестабильности в крае, однако уровень доходов работников растет медленными темпами.</w:t>
            </w:r>
          </w:p>
        </w:tc>
      </w:tr>
    </w:tbl>
    <w:p w:rsidR="0096700B" w:rsidRDefault="0096700B" w:rsidP="0096700B"/>
    <w:p w:rsidR="00EC12D7" w:rsidRDefault="00EC12D7" w:rsidP="00133DAD">
      <w:pPr>
        <w:rPr>
          <w:rStyle w:val="30"/>
          <w:rFonts w:ascii="Times New Roman" w:hAnsi="Times New Roman" w:cs="Times New Roman"/>
          <w:sz w:val="28"/>
          <w:szCs w:val="28"/>
        </w:rPr>
      </w:pPr>
      <w:bookmarkStart w:id="34" w:name="_Toc208052757"/>
    </w:p>
    <w:p w:rsidR="00133DAD" w:rsidRPr="00EC12D7" w:rsidRDefault="00133DAD" w:rsidP="00133DAD">
      <w:pPr>
        <w:rPr>
          <w:sz w:val="28"/>
          <w:szCs w:val="28"/>
        </w:rPr>
      </w:pPr>
      <w:r w:rsidRPr="00EC12D7">
        <w:rPr>
          <w:rStyle w:val="30"/>
          <w:rFonts w:ascii="Times New Roman" w:hAnsi="Times New Roman" w:cs="Times New Roman"/>
          <w:sz w:val="28"/>
          <w:szCs w:val="28"/>
        </w:rPr>
        <w:t>4.3.7.</w:t>
      </w:r>
      <w:r w:rsidR="00EC3AEB" w:rsidRPr="00EC12D7">
        <w:rPr>
          <w:rStyle w:val="30"/>
          <w:rFonts w:ascii="Times New Roman" w:hAnsi="Times New Roman" w:cs="Times New Roman"/>
          <w:sz w:val="28"/>
          <w:szCs w:val="28"/>
        </w:rPr>
        <w:t xml:space="preserve"> </w:t>
      </w:r>
      <w:r w:rsidRPr="00EC12D7">
        <w:rPr>
          <w:rStyle w:val="30"/>
          <w:rFonts w:ascii="Times New Roman" w:hAnsi="Times New Roman" w:cs="Times New Roman"/>
          <w:sz w:val="28"/>
          <w:szCs w:val="28"/>
        </w:rPr>
        <w:t>Модель мониторинга реализации плана развития отрасли</w:t>
      </w:r>
      <w:bookmarkEnd w:id="34"/>
      <w:r w:rsidRPr="00EC12D7">
        <w:rPr>
          <w:rStyle w:val="30"/>
          <w:sz w:val="28"/>
          <w:szCs w:val="28"/>
        </w:rPr>
        <w:t xml:space="preserve">     </w:t>
      </w:r>
    </w:p>
    <w:p w:rsidR="00133DAD" w:rsidRPr="00EC12D7" w:rsidRDefault="00133DAD" w:rsidP="00133DAD">
      <w:pPr>
        <w:jc w:val="both"/>
        <w:rPr>
          <w:sz w:val="28"/>
          <w:szCs w:val="28"/>
        </w:rPr>
      </w:pPr>
      <w:r w:rsidRPr="00EC12D7">
        <w:rPr>
          <w:sz w:val="28"/>
          <w:szCs w:val="28"/>
        </w:rPr>
        <w:tab/>
      </w:r>
    </w:p>
    <w:p w:rsidR="0062200B" w:rsidRPr="00EC12D7" w:rsidRDefault="0062200B" w:rsidP="0062200B">
      <w:pPr>
        <w:ind w:firstLine="720"/>
        <w:jc w:val="both"/>
        <w:rPr>
          <w:sz w:val="28"/>
          <w:szCs w:val="28"/>
        </w:rPr>
      </w:pPr>
      <w:r w:rsidRPr="00EC12D7">
        <w:rPr>
          <w:sz w:val="28"/>
          <w:szCs w:val="28"/>
        </w:rPr>
        <w:t>Министерство ежегодно проводит мониторинг реализации стратегических проектов развития отрасли на основании следующих основных экономических показателей:</w:t>
      </w:r>
    </w:p>
    <w:p w:rsidR="0062200B" w:rsidRPr="00EC12D7" w:rsidRDefault="0062200B" w:rsidP="0062200B">
      <w:pPr>
        <w:ind w:firstLine="720"/>
        <w:jc w:val="both"/>
        <w:rPr>
          <w:sz w:val="28"/>
          <w:szCs w:val="28"/>
        </w:rPr>
      </w:pPr>
      <w:r w:rsidRPr="00EC12D7">
        <w:rPr>
          <w:sz w:val="28"/>
          <w:szCs w:val="28"/>
        </w:rPr>
        <w:t xml:space="preserve">1) Объем вылова </w:t>
      </w:r>
      <w:r w:rsidR="00EB726E" w:rsidRPr="00EC12D7">
        <w:rPr>
          <w:sz w:val="28"/>
          <w:szCs w:val="28"/>
        </w:rPr>
        <w:t>водных биологических ресурсов</w:t>
      </w:r>
      <w:r w:rsidRPr="00EC12D7">
        <w:rPr>
          <w:sz w:val="28"/>
          <w:szCs w:val="28"/>
        </w:rPr>
        <w:t xml:space="preserve"> предприятиями комплекса; 2) Объем отгруженной продукции; 3) Рентабельность деятельности предприятий; 4) Среднегодовая численность работающих; 5) Средняя заработная плата по отрасли; 6) Сумма налогов, перечисляемая организациями в бюджеты разных уровней.</w:t>
      </w:r>
    </w:p>
    <w:p w:rsidR="0062200B" w:rsidRPr="00EC12D7" w:rsidRDefault="0062200B" w:rsidP="0062200B">
      <w:pPr>
        <w:ind w:firstLine="708"/>
        <w:jc w:val="both"/>
        <w:rPr>
          <w:sz w:val="28"/>
          <w:szCs w:val="28"/>
        </w:rPr>
      </w:pPr>
      <w:r w:rsidRPr="00EC12D7">
        <w:rPr>
          <w:sz w:val="28"/>
          <w:szCs w:val="28"/>
        </w:rPr>
        <w:t xml:space="preserve">Мониторинг предлагается проводить на основании данных полученных от Территориального органа государственной статистики по Камчатскому краю,  Федеральной налоговой службы и данным, полученным от ассоциаций и предприятий </w:t>
      </w:r>
      <w:r w:rsidR="00913DC3" w:rsidRPr="00EC12D7">
        <w:rPr>
          <w:sz w:val="28"/>
          <w:szCs w:val="28"/>
        </w:rPr>
        <w:t>РПК</w:t>
      </w:r>
      <w:r w:rsidRPr="00EC12D7">
        <w:rPr>
          <w:sz w:val="28"/>
          <w:szCs w:val="28"/>
        </w:rPr>
        <w:t xml:space="preserve">. </w:t>
      </w:r>
    </w:p>
    <w:p w:rsidR="0062200B" w:rsidRPr="00EC12D7" w:rsidRDefault="0062200B" w:rsidP="0062200B">
      <w:pPr>
        <w:ind w:firstLine="708"/>
        <w:jc w:val="both"/>
        <w:rPr>
          <w:sz w:val="28"/>
          <w:szCs w:val="28"/>
        </w:rPr>
      </w:pPr>
      <w:r w:rsidRPr="00EC12D7">
        <w:rPr>
          <w:sz w:val="28"/>
          <w:szCs w:val="28"/>
        </w:rPr>
        <w:t>Промежуточные итоги реализации могут обсуждаться на Камчатском рыбохозяйственном совете, отраслевой группе Инвестиционного совета в Камчатском крае, на рабочих заседаниях Министерства с участием представителей профессиональных объединений и депутатов Законодательного собрания Камчатского края.</w:t>
      </w:r>
    </w:p>
    <w:p w:rsidR="0062200B" w:rsidRPr="00EC12D7" w:rsidRDefault="0062200B" w:rsidP="0062200B">
      <w:pPr>
        <w:ind w:firstLine="709"/>
        <w:jc w:val="both"/>
        <w:rPr>
          <w:sz w:val="28"/>
          <w:szCs w:val="28"/>
        </w:rPr>
      </w:pPr>
      <w:r w:rsidRPr="00EC12D7">
        <w:rPr>
          <w:bCs/>
          <w:sz w:val="28"/>
          <w:szCs w:val="28"/>
        </w:rPr>
        <w:t xml:space="preserve">Положения </w:t>
      </w:r>
      <w:r w:rsidR="00E90CE2" w:rsidRPr="00EC12D7">
        <w:rPr>
          <w:bCs/>
          <w:sz w:val="28"/>
          <w:szCs w:val="28"/>
        </w:rPr>
        <w:t>С</w:t>
      </w:r>
      <w:r w:rsidRPr="00EC12D7">
        <w:rPr>
          <w:bCs/>
          <w:sz w:val="28"/>
          <w:szCs w:val="28"/>
        </w:rPr>
        <w:t xml:space="preserve">тратегии могут уточняться в связи с изменениями социально-экономической ситуации, нормативно-правовой базы, условий функционирования внешней среды, возникновением чрезвычайных ситуаций.  Постоянный мониторинг процесса реализации </w:t>
      </w:r>
      <w:r w:rsidR="00E90CE2" w:rsidRPr="00EC12D7">
        <w:rPr>
          <w:bCs/>
          <w:sz w:val="28"/>
          <w:szCs w:val="28"/>
        </w:rPr>
        <w:t>С</w:t>
      </w:r>
      <w:r w:rsidRPr="00EC12D7">
        <w:rPr>
          <w:bCs/>
          <w:sz w:val="28"/>
          <w:szCs w:val="28"/>
        </w:rPr>
        <w:t xml:space="preserve">тратегии, осуществляемый Министерством позволит оперативно скорректировать временной график </w:t>
      </w:r>
      <w:r w:rsidR="00E90CE2" w:rsidRPr="00EC12D7">
        <w:rPr>
          <w:bCs/>
          <w:sz w:val="28"/>
          <w:szCs w:val="28"/>
        </w:rPr>
        <w:t xml:space="preserve">ее </w:t>
      </w:r>
      <w:r w:rsidRPr="00EC12D7">
        <w:rPr>
          <w:sz w:val="28"/>
          <w:szCs w:val="28"/>
        </w:rPr>
        <w:t>реализации.</w:t>
      </w:r>
    </w:p>
    <w:p w:rsidR="00133DAD" w:rsidRDefault="00133DAD" w:rsidP="00BC0A46">
      <w:pPr>
        <w:ind w:firstLine="708"/>
        <w:jc w:val="both"/>
      </w:pPr>
    </w:p>
    <w:p w:rsidR="00133DAD" w:rsidRPr="00EC12D7" w:rsidRDefault="00133DAD" w:rsidP="00133DAD">
      <w:pPr>
        <w:pStyle w:val="3"/>
        <w:rPr>
          <w:rFonts w:ascii="Times New Roman" w:hAnsi="Times New Roman" w:cs="Times New Roman"/>
          <w:sz w:val="28"/>
          <w:szCs w:val="28"/>
        </w:rPr>
      </w:pPr>
      <w:bookmarkStart w:id="35" w:name="_Toc208052758"/>
      <w:r w:rsidRPr="00EC12D7">
        <w:rPr>
          <w:rFonts w:ascii="Times New Roman" w:hAnsi="Times New Roman" w:cs="Times New Roman"/>
          <w:sz w:val="28"/>
          <w:szCs w:val="28"/>
        </w:rPr>
        <w:t>4.3.8.</w:t>
      </w:r>
      <w:r w:rsidR="00EC3AEB" w:rsidRPr="00EC12D7">
        <w:rPr>
          <w:rFonts w:ascii="Times New Roman" w:hAnsi="Times New Roman" w:cs="Times New Roman"/>
          <w:sz w:val="28"/>
          <w:szCs w:val="28"/>
        </w:rPr>
        <w:t xml:space="preserve"> </w:t>
      </w:r>
      <w:r w:rsidRPr="00EC12D7">
        <w:rPr>
          <w:rFonts w:ascii="Times New Roman" w:hAnsi="Times New Roman" w:cs="Times New Roman"/>
          <w:sz w:val="28"/>
          <w:szCs w:val="28"/>
        </w:rPr>
        <w:t>Механизм корректировки стратегии в процессе реализации</w:t>
      </w:r>
      <w:bookmarkEnd w:id="35"/>
      <w:r w:rsidRPr="00EC12D7">
        <w:rPr>
          <w:rFonts w:ascii="Times New Roman" w:hAnsi="Times New Roman" w:cs="Times New Roman"/>
          <w:sz w:val="28"/>
          <w:szCs w:val="28"/>
        </w:rPr>
        <w:t xml:space="preserve">   </w:t>
      </w:r>
    </w:p>
    <w:p w:rsidR="00133DAD" w:rsidRPr="00EC12D7" w:rsidRDefault="00133DAD" w:rsidP="00133DAD">
      <w:pPr>
        <w:rPr>
          <w:sz w:val="28"/>
          <w:szCs w:val="28"/>
        </w:rPr>
      </w:pPr>
    </w:p>
    <w:p w:rsidR="006C0DD7" w:rsidRPr="00EC12D7" w:rsidRDefault="006C0DD7" w:rsidP="006C0DD7">
      <w:pPr>
        <w:ind w:firstLine="709"/>
        <w:jc w:val="both"/>
        <w:rPr>
          <w:bCs/>
          <w:sz w:val="28"/>
          <w:szCs w:val="28"/>
        </w:rPr>
      </w:pPr>
      <w:r w:rsidRPr="00EC12D7">
        <w:rPr>
          <w:bCs/>
          <w:sz w:val="28"/>
          <w:szCs w:val="28"/>
        </w:rPr>
        <w:t xml:space="preserve">Положения </w:t>
      </w:r>
      <w:r w:rsidR="00160A73" w:rsidRPr="00EC12D7">
        <w:rPr>
          <w:bCs/>
          <w:sz w:val="28"/>
          <w:szCs w:val="28"/>
        </w:rPr>
        <w:t>С</w:t>
      </w:r>
      <w:r w:rsidRPr="00EC12D7">
        <w:rPr>
          <w:bCs/>
          <w:sz w:val="28"/>
          <w:szCs w:val="28"/>
        </w:rPr>
        <w:t xml:space="preserve">тратегии могут уточняться в связи с изменениями социально-экономической ситуации, </w:t>
      </w:r>
      <w:r w:rsidR="008C75CA" w:rsidRPr="00EC12D7">
        <w:rPr>
          <w:bCs/>
          <w:sz w:val="28"/>
          <w:szCs w:val="28"/>
        </w:rPr>
        <w:t xml:space="preserve">нормативно-правовой базы, условий функционирования внешней среды, возникновением чрезвычайных ситуаций. </w:t>
      </w:r>
      <w:r w:rsidRPr="00EC12D7">
        <w:rPr>
          <w:bCs/>
          <w:sz w:val="28"/>
          <w:szCs w:val="28"/>
        </w:rPr>
        <w:t xml:space="preserve"> </w:t>
      </w:r>
    </w:p>
    <w:p w:rsidR="006F0BE7" w:rsidRPr="00EC12D7" w:rsidRDefault="00C92CEE" w:rsidP="00C92CEE">
      <w:pPr>
        <w:ind w:firstLine="708"/>
        <w:jc w:val="both"/>
        <w:rPr>
          <w:sz w:val="28"/>
          <w:szCs w:val="28"/>
        </w:rPr>
      </w:pPr>
      <w:r w:rsidRPr="00EC12D7">
        <w:rPr>
          <w:sz w:val="28"/>
          <w:szCs w:val="28"/>
        </w:rPr>
        <w:t xml:space="preserve">Министерство ежегодно проводит анализ </w:t>
      </w:r>
      <w:r w:rsidR="006F0BE7" w:rsidRPr="00EC12D7">
        <w:rPr>
          <w:sz w:val="28"/>
          <w:szCs w:val="28"/>
        </w:rPr>
        <w:t>достигнутых показателей</w:t>
      </w:r>
      <w:r w:rsidRPr="00EC12D7">
        <w:rPr>
          <w:sz w:val="28"/>
          <w:szCs w:val="28"/>
        </w:rPr>
        <w:t xml:space="preserve"> развития </w:t>
      </w:r>
      <w:r w:rsidR="006F0BE7" w:rsidRPr="00EC12D7">
        <w:rPr>
          <w:sz w:val="28"/>
          <w:szCs w:val="28"/>
        </w:rPr>
        <w:t>рыбопромышленного комплекса</w:t>
      </w:r>
      <w:r w:rsidRPr="00EC12D7">
        <w:rPr>
          <w:sz w:val="28"/>
          <w:szCs w:val="28"/>
        </w:rPr>
        <w:t xml:space="preserve"> Камчатского края и корректировку приоритетов е</w:t>
      </w:r>
      <w:r w:rsidR="006F0BE7" w:rsidRPr="00EC12D7">
        <w:rPr>
          <w:sz w:val="28"/>
          <w:szCs w:val="28"/>
        </w:rPr>
        <w:t>го</w:t>
      </w:r>
      <w:r w:rsidRPr="00EC12D7">
        <w:rPr>
          <w:sz w:val="28"/>
          <w:szCs w:val="28"/>
        </w:rPr>
        <w:t xml:space="preserve"> развития. Основанием для внесения корректировок в Стратегию могут являться</w:t>
      </w:r>
      <w:r w:rsidR="006F0BE7" w:rsidRPr="00EC12D7">
        <w:rPr>
          <w:sz w:val="28"/>
          <w:szCs w:val="28"/>
        </w:rPr>
        <w:t>:</w:t>
      </w:r>
    </w:p>
    <w:p w:rsidR="00C92CEE" w:rsidRPr="00EC12D7" w:rsidRDefault="006F0BE7" w:rsidP="00C92CEE">
      <w:pPr>
        <w:ind w:firstLine="708"/>
        <w:jc w:val="both"/>
        <w:rPr>
          <w:sz w:val="28"/>
          <w:szCs w:val="28"/>
        </w:rPr>
      </w:pPr>
      <w:r w:rsidRPr="00EC12D7">
        <w:rPr>
          <w:sz w:val="28"/>
          <w:szCs w:val="28"/>
        </w:rPr>
        <w:t>- значительные</w:t>
      </w:r>
      <w:r w:rsidR="00C92CEE" w:rsidRPr="00EC12D7">
        <w:rPr>
          <w:sz w:val="28"/>
          <w:szCs w:val="28"/>
        </w:rPr>
        <w:t xml:space="preserve"> отклонения </w:t>
      </w:r>
      <w:r w:rsidRPr="00EC12D7">
        <w:rPr>
          <w:sz w:val="28"/>
          <w:szCs w:val="28"/>
        </w:rPr>
        <w:t xml:space="preserve">фактических </w:t>
      </w:r>
      <w:r w:rsidR="00C92CEE" w:rsidRPr="00EC12D7">
        <w:rPr>
          <w:sz w:val="28"/>
          <w:szCs w:val="28"/>
        </w:rPr>
        <w:t xml:space="preserve">значений экономических показателей </w:t>
      </w:r>
      <w:r w:rsidRPr="00EC12D7">
        <w:rPr>
          <w:sz w:val="28"/>
          <w:szCs w:val="28"/>
        </w:rPr>
        <w:t>деятельности комплекса от</w:t>
      </w:r>
      <w:r w:rsidR="00085F5E" w:rsidRPr="00EC12D7">
        <w:rPr>
          <w:sz w:val="28"/>
          <w:szCs w:val="28"/>
        </w:rPr>
        <w:t xml:space="preserve"> плановых</w:t>
      </w:r>
      <w:r w:rsidRPr="00EC12D7">
        <w:rPr>
          <w:sz w:val="28"/>
          <w:szCs w:val="28"/>
        </w:rPr>
        <w:t>;</w:t>
      </w:r>
      <w:r w:rsidR="00C92CEE" w:rsidRPr="00EC12D7">
        <w:rPr>
          <w:sz w:val="28"/>
          <w:szCs w:val="28"/>
        </w:rPr>
        <w:t xml:space="preserve"> </w:t>
      </w:r>
    </w:p>
    <w:p w:rsidR="00C92CEE" w:rsidRPr="00EC12D7" w:rsidRDefault="00C92CEE" w:rsidP="00C92CEE">
      <w:pPr>
        <w:ind w:firstLine="708"/>
        <w:jc w:val="both"/>
        <w:rPr>
          <w:sz w:val="28"/>
          <w:szCs w:val="28"/>
        </w:rPr>
      </w:pPr>
      <w:r w:rsidRPr="00EC12D7">
        <w:rPr>
          <w:sz w:val="28"/>
          <w:szCs w:val="28"/>
        </w:rPr>
        <w:t xml:space="preserve">- </w:t>
      </w:r>
      <w:r w:rsidR="00085F5E" w:rsidRPr="00EC12D7">
        <w:rPr>
          <w:sz w:val="28"/>
          <w:szCs w:val="28"/>
        </w:rPr>
        <w:t xml:space="preserve">принятие </w:t>
      </w:r>
      <w:r w:rsidRPr="00EC12D7">
        <w:rPr>
          <w:sz w:val="28"/>
          <w:szCs w:val="28"/>
        </w:rPr>
        <w:t xml:space="preserve">на федеральном уровне новых </w:t>
      </w:r>
      <w:r w:rsidR="00085F5E" w:rsidRPr="00EC12D7">
        <w:rPr>
          <w:sz w:val="28"/>
          <w:szCs w:val="28"/>
        </w:rPr>
        <w:t>стратегических и программных документов</w:t>
      </w:r>
      <w:r w:rsidRPr="00EC12D7">
        <w:rPr>
          <w:sz w:val="28"/>
          <w:szCs w:val="28"/>
        </w:rPr>
        <w:t xml:space="preserve"> </w:t>
      </w:r>
      <w:r w:rsidR="00085F5E" w:rsidRPr="00EC12D7">
        <w:rPr>
          <w:sz w:val="28"/>
          <w:szCs w:val="28"/>
        </w:rPr>
        <w:t>в сфере развития рыбо</w:t>
      </w:r>
      <w:r w:rsidR="000D2952" w:rsidRPr="00EC12D7">
        <w:rPr>
          <w:sz w:val="28"/>
          <w:szCs w:val="28"/>
        </w:rPr>
        <w:t>промышленного</w:t>
      </w:r>
      <w:r w:rsidR="00085F5E" w:rsidRPr="00EC12D7">
        <w:rPr>
          <w:sz w:val="28"/>
          <w:szCs w:val="28"/>
        </w:rPr>
        <w:t xml:space="preserve"> комплекса</w:t>
      </w:r>
      <w:r w:rsidRPr="00EC12D7">
        <w:rPr>
          <w:sz w:val="28"/>
          <w:szCs w:val="28"/>
        </w:rPr>
        <w:t>;</w:t>
      </w:r>
    </w:p>
    <w:p w:rsidR="00C92CEE" w:rsidRPr="00EC12D7" w:rsidRDefault="00C92CEE" w:rsidP="00C92CEE">
      <w:pPr>
        <w:ind w:firstLine="708"/>
        <w:jc w:val="both"/>
        <w:rPr>
          <w:sz w:val="28"/>
          <w:szCs w:val="28"/>
        </w:rPr>
      </w:pPr>
      <w:r w:rsidRPr="00EC12D7">
        <w:rPr>
          <w:sz w:val="28"/>
          <w:szCs w:val="28"/>
        </w:rPr>
        <w:t xml:space="preserve">- </w:t>
      </w:r>
      <w:r w:rsidR="00085F5E" w:rsidRPr="00EC12D7">
        <w:rPr>
          <w:sz w:val="28"/>
          <w:szCs w:val="28"/>
        </w:rPr>
        <w:t>утверждение</w:t>
      </w:r>
      <w:r w:rsidRPr="00EC12D7">
        <w:rPr>
          <w:sz w:val="28"/>
          <w:szCs w:val="28"/>
        </w:rPr>
        <w:t xml:space="preserve"> новых нормативных правовых актов на региональном уровне;</w:t>
      </w:r>
    </w:p>
    <w:p w:rsidR="00C92CEE" w:rsidRPr="00EC12D7" w:rsidRDefault="00C92CEE" w:rsidP="00085F5E">
      <w:pPr>
        <w:ind w:firstLine="720"/>
        <w:jc w:val="both"/>
        <w:rPr>
          <w:sz w:val="28"/>
          <w:szCs w:val="28"/>
        </w:rPr>
      </w:pPr>
      <w:r w:rsidRPr="00EC12D7">
        <w:rPr>
          <w:sz w:val="28"/>
          <w:szCs w:val="28"/>
        </w:rPr>
        <w:t>- появление новых инвестиционных проектов</w:t>
      </w:r>
      <w:r w:rsidR="00085F5E" w:rsidRPr="00EC12D7">
        <w:rPr>
          <w:sz w:val="28"/>
          <w:szCs w:val="28"/>
        </w:rPr>
        <w:t>,</w:t>
      </w:r>
      <w:r w:rsidRPr="00EC12D7">
        <w:rPr>
          <w:sz w:val="28"/>
          <w:szCs w:val="28"/>
        </w:rPr>
        <w:t xml:space="preserve"> направленных на развитие </w:t>
      </w:r>
      <w:r w:rsidR="00085F5E" w:rsidRPr="00EC12D7">
        <w:rPr>
          <w:sz w:val="28"/>
          <w:szCs w:val="28"/>
        </w:rPr>
        <w:t xml:space="preserve">рыбопромышленного комплекса </w:t>
      </w:r>
      <w:r w:rsidRPr="00EC12D7">
        <w:rPr>
          <w:sz w:val="28"/>
          <w:szCs w:val="28"/>
        </w:rPr>
        <w:t xml:space="preserve">Камчатского края. </w:t>
      </w:r>
    </w:p>
    <w:p w:rsidR="00085F5E" w:rsidRPr="00EC12D7" w:rsidRDefault="00085F5E" w:rsidP="00085F5E">
      <w:pPr>
        <w:ind w:firstLine="709"/>
        <w:jc w:val="both"/>
        <w:rPr>
          <w:bCs/>
          <w:sz w:val="28"/>
          <w:szCs w:val="28"/>
        </w:rPr>
      </w:pPr>
      <w:r w:rsidRPr="00EC12D7">
        <w:rPr>
          <w:bCs/>
          <w:sz w:val="28"/>
          <w:szCs w:val="28"/>
        </w:rPr>
        <w:t xml:space="preserve">Постоянный мониторинг процесса реализации </w:t>
      </w:r>
      <w:r w:rsidR="0036700A" w:rsidRPr="00EC12D7">
        <w:rPr>
          <w:bCs/>
          <w:sz w:val="28"/>
          <w:szCs w:val="28"/>
        </w:rPr>
        <w:t>п</w:t>
      </w:r>
      <w:r w:rsidRPr="00EC12D7">
        <w:rPr>
          <w:bCs/>
          <w:sz w:val="28"/>
          <w:szCs w:val="28"/>
        </w:rPr>
        <w:t xml:space="preserve">озволит оперативно скорректировать временной график </w:t>
      </w:r>
      <w:r w:rsidRPr="00EC12D7">
        <w:rPr>
          <w:sz w:val="28"/>
          <w:szCs w:val="28"/>
        </w:rPr>
        <w:t xml:space="preserve">реализации </w:t>
      </w:r>
      <w:r w:rsidR="00E90CE2" w:rsidRPr="00EC12D7">
        <w:rPr>
          <w:sz w:val="28"/>
          <w:szCs w:val="28"/>
        </w:rPr>
        <w:t>С</w:t>
      </w:r>
      <w:r w:rsidR="0036700A" w:rsidRPr="00EC12D7">
        <w:rPr>
          <w:sz w:val="28"/>
          <w:szCs w:val="28"/>
        </w:rPr>
        <w:t>тратегии, обеспечит достижение поставленной цели и задач</w:t>
      </w:r>
      <w:r w:rsidRPr="00EC12D7">
        <w:rPr>
          <w:sz w:val="28"/>
          <w:szCs w:val="28"/>
        </w:rPr>
        <w:t>.</w:t>
      </w:r>
    </w:p>
    <w:p w:rsidR="00C44EF7" w:rsidRDefault="00C44EF7">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DE1073" w:rsidRDefault="00DE10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tbl>
      <w:tblPr>
        <w:tblW w:w="9519" w:type="dxa"/>
        <w:tblInd w:w="-72" w:type="dxa"/>
        <w:tblLayout w:type="fixed"/>
        <w:tblLook w:val="0000" w:firstRow="0" w:lastRow="0" w:firstColumn="0" w:lastColumn="0" w:noHBand="0" w:noVBand="0"/>
      </w:tblPr>
      <w:tblGrid>
        <w:gridCol w:w="540"/>
        <w:gridCol w:w="1980"/>
        <w:gridCol w:w="745"/>
        <w:gridCol w:w="2144"/>
        <w:gridCol w:w="870"/>
        <w:gridCol w:w="2340"/>
        <w:gridCol w:w="900"/>
      </w:tblGrid>
      <w:tr w:rsidR="002E1873">
        <w:trPr>
          <w:trHeight w:val="390"/>
        </w:trPr>
        <w:tc>
          <w:tcPr>
            <w:tcW w:w="540" w:type="dxa"/>
            <w:tcBorders>
              <w:top w:val="nil"/>
              <w:left w:val="nil"/>
              <w:bottom w:val="nil"/>
              <w:right w:val="nil"/>
            </w:tcBorders>
            <w:shd w:val="clear" w:color="auto" w:fill="auto"/>
            <w:noWrap/>
            <w:vAlign w:val="bottom"/>
          </w:tcPr>
          <w:p w:rsidR="002E1873" w:rsidRDefault="002E1873">
            <w:pPr>
              <w:rPr>
                <w:rFonts w:ascii="Arial" w:hAnsi="Arial"/>
                <w:sz w:val="20"/>
                <w:szCs w:val="20"/>
              </w:rPr>
            </w:pPr>
          </w:p>
        </w:tc>
        <w:tc>
          <w:tcPr>
            <w:tcW w:w="1980" w:type="dxa"/>
            <w:tcBorders>
              <w:top w:val="nil"/>
              <w:left w:val="nil"/>
              <w:bottom w:val="nil"/>
              <w:right w:val="nil"/>
            </w:tcBorders>
            <w:shd w:val="clear" w:color="auto" w:fill="auto"/>
            <w:noWrap/>
            <w:vAlign w:val="bottom"/>
          </w:tcPr>
          <w:p w:rsidR="002E1873" w:rsidRDefault="002E1873">
            <w:pPr>
              <w:rPr>
                <w:rFonts w:ascii="Arial" w:hAnsi="Arial"/>
                <w:sz w:val="20"/>
                <w:szCs w:val="20"/>
              </w:rPr>
            </w:pPr>
          </w:p>
        </w:tc>
        <w:tc>
          <w:tcPr>
            <w:tcW w:w="745" w:type="dxa"/>
            <w:tcBorders>
              <w:top w:val="nil"/>
              <w:left w:val="nil"/>
              <w:bottom w:val="nil"/>
              <w:right w:val="nil"/>
            </w:tcBorders>
            <w:shd w:val="clear" w:color="auto" w:fill="auto"/>
            <w:noWrap/>
            <w:vAlign w:val="bottom"/>
          </w:tcPr>
          <w:p w:rsidR="002E1873" w:rsidRDefault="002E1873">
            <w:pPr>
              <w:rPr>
                <w:rFonts w:ascii="Arial" w:hAnsi="Arial"/>
                <w:sz w:val="20"/>
                <w:szCs w:val="20"/>
              </w:rPr>
            </w:pPr>
          </w:p>
        </w:tc>
        <w:tc>
          <w:tcPr>
            <w:tcW w:w="2144" w:type="dxa"/>
            <w:tcBorders>
              <w:top w:val="nil"/>
              <w:left w:val="nil"/>
              <w:bottom w:val="nil"/>
              <w:right w:val="nil"/>
            </w:tcBorders>
            <w:shd w:val="clear" w:color="auto" w:fill="auto"/>
            <w:noWrap/>
            <w:vAlign w:val="bottom"/>
          </w:tcPr>
          <w:p w:rsidR="002E1873" w:rsidRDefault="002E1873">
            <w:pPr>
              <w:rPr>
                <w:rFonts w:ascii="Arial" w:hAnsi="Arial"/>
                <w:sz w:val="20"/>
                <w:szCs w:val="20"/>
              </w:rPr>
            </w:pPr>
          </w:p>
        </w:tc>
        <w:tc>
          <w:tcPr>
            <w:tcW w:w="870" w:type="dxa"/>
            <w:tcBorders>
              <w:top w:val="nil"/>
              <w:left w:val="nil"/>
              <w:bottom w:val="nil"/>
              <w:right w:val="nil"/>
            </w:tcBorders>
            <w:shd w:val="clear" w:color="auto" w:fill="auto"/>
            <w:noWrap/>
            <w:vAlign w:val="bottom"/>
          </w:tcPr>
          <w:p w:rsidR="002E1873" w:rsidRDefault="002E1873">
            <w:pPr>
              <w:rPr>
                <w:rFonts w:ascii="Arial" w:hAnsi="Arial"/>
                <w:sz w:val="20"/>
                <w:szCs w:val="20"/>
              </w:rPr>
            </w:pPr>
          </w:p>
        </w:tc>
        <w:tc>
          <w:tcPr>
            <w:tcW w:w="3240" w:type="dxa"/>
            <w:gridSpan w:val="2"/>
            <w:tcBorders>
              <w:top w:val="nil"/>
              <w:left w:val="nil"/>
              <w:bottom w:val="nil"/>
              <w:right w:val="nil"/>
            </w:tcBorders>
            <w:shd w:val="clear" w:color="auto" w:fill="auto"/>
            <w:noWrap/>
            <w:vAlign w:val="bottom"/>
          </w:tcPr>
          <w:p w:rsidR="002E1873" w:rsidRDefault="002E1873">
            <w:pPr>
              <w:jc w:val="right"/>
            </w:pPr>
            <w:r>
              <w:t xml:space="preserve"> Приложение 2</w:t>
            </w:r>
          </w:p>
        </w:tc>
      </w:tr>
      <w:tr w:rsidR="00922A33">
        <w:trPr>
          <w:trHeight w:val="199"/>
        </w:trPr>
        <w:tc>
          <w:tcPr>
            <w:tcW w:w="540" w:type="dxa"/>
            <w:tcBorders>
              <w:top w:val="nil"/>
              <w:left w:val="nil"/>
              <w:bottom w:val="nil"/>
              <w:right w:val="nil"/>
            </w:tcBorders>
            <w:shd w:val="clear" w:color="auto" w:fill="auto"/>
            <w:noWrap/>
            <w:vAlign w:val="bottom"/>
          </w:tcPr>
          <w:p w:rsidR="00922A33" w:rsidRDefault="00922A33">
            <w:pPr>
              <w:rPr>
                <w:rFonts w:ascii="Arial" w:hAnsi="Arial"/>
                <w:sz w:val="20"/>
                <w:szCs w:val="20"/>
              </w:rPr>
            </w:pPr>
          </w:p>
        </w:tc>
        <w:tc>
          <w:tcPr>
            <w:tcW w:w="1980" w:type="dxa"/>
            <w:tcBorders>
              <w:top w:val="nil"/>
              <w:left w:val="nil"/>
              <w:bottom w:val="nil"/>
              <w:right w:val="nil"/>
            </w:tcBorders>
            <w:shd w:val="clear" w:color="auto" w:fill="auto"/>
            <w:noWrap/>
            <w:vAlign w:val="bottom"/>
          </w:tcPr>
          <w:p w:rsidR="00922A33" w:rsidRDefault="00922A33">
            <w:pPr>
              <w:rPr>
                <w:rFonts w:ascii="Arial" w:hAnsi="Arial"/>
                <w:sz w:val="20"/>
                <w:szCs w:val="20"/>
              </w:rPr>
            </w:pPr>
          </w:p>
        </w:tc>
        <w:tc>
          <w:tcPr>
            <w:tcW w:w="745" w:type="dxa"/>
            <w:tcBorders>
              <w:top w:val="nil"/>
              <w:left w:val="nil"/>
              <w:bottom w:val="nil"/>
              <w:right w:val="nil"/>
            </w:tcBorders>
            <w:shd w:val="clear" w:color="auto" w:fill="auto"/>
            <w:noWrap/>
            <w:vAlign w:val="bottom"/>
          </w:tcPr>
          <w:p w:rsidR="00922A33" w:rsidRDefault="00922A33">
            <w:pPr>
              <w:rPr>
                <w:rFonts w:ascii="Arial" w:hAnsi="Arial"/>
                <w:sz w:val="20"/>
                <w:szCs w:val="20"/>
              </w:rPr>
            </w:pPr>
          </w:p>
        </w:tc>
        <w:tc>
          <w:tcPr>
            <w:tcW w:w="6254" w:type="dxa"/>
            <w:gridSpan w:val="4"/>
            <w:tcBorders>
              <w:top w:val="nil"/>
              <w:left w:val="nil"/>
              <w:bottom w:val="nil"/>
              <w:right w:val="nil"/>
            </w:tcBorders>
            <w:shd w:val="clear" w:color="auto" w:fill="auto"/>
            <w:noWrap/>
            <w:vAlign w:val="bottom"/>
          </w:tcPr>
          <w:p w:rsidR="00922A33" w:rsidRDefault="00922A33" w:rsidP="00922A33">
            <w:pPr>
              <w:jc w:val="right"/>
            </w:pPr>
            <w:r>
              <w:t xml:space="preserve"> к  Стратегии развития рыбопромышленного</w:t>
            </w:r>
          </w:p>
        </w:tc>
      </w:tr>
      <w:tr w:rsidR="00922A33">
        <w:trPr>
          <w:trHeight w:val="278"/>
        </w:trPr>
        <w:tc>
          <w:tcPr>
            <w:tcW w:w="540" w:type="dxa"/>
            <w:tcBorders>
              <w:top w:val="nil"/>
              <w:left w:val="nil"/>
              <w:bottom w:val="nil"/>
              <w:right w:val="nil"/>
            </w:tcBorders>
            <w:shd w:val="clear" w:color="auto" w:fill="auto"/>
            <w:noWrap/>
            <w:vAlign w:val="bottom"/>
          </w:tcPr>
          <w:p w:rsidR="00922A33" w:rsidRDefault="00922A33">
            <w:pPr>
              <w:rPr>
                <w:rFonts w:ascii="Arial" w:hAnsi="Arial"/>
                <w:sz w:val="20"/>
                <w:szCs w:val="20"/>
              </w:rPr>
            </w:pPr>
          </w:p>
        </w:tc>
        <w:tc>
          <w:tcPr>
            <w:tcW w:w="1980" w:type="dxa"/>
            <w:tcBorders>
              <w:top w:val="nil"/>
              <w:left w:val="nil"/>
              <w:bottom w:val="nil"/>
              <w:right w:val="nil"/>
            </w:tcBorders>
            <w:shd w:val="clear" w:color="auto" w:fill="auto"/>
            <w:noWrap/>
            <w:vAlign w:val="bottom"/>
          </w:tcPr>
          <w:p w:rsidR="00922A33" w:rsidRDefault="00922A33">
            <w:pPr>
              <w:rPr>
                <w:rFonts w:ascii="Arial" w:hAnsi="Arial"/>
                <w:sz w:val="20"/>
                <w:szCs w:val="20"/>
              </w:rPr>
            </w:pPr>
          </w:p>
        </w:tc>
        <w:tc>
          <w:tcPr>
            <w:tcW w:w="745" w:type="dxa"/>
            <w:tcBorders>
              <w:top w:val="nil"/>
              <w:left w:val="nil"/>
              <w:bottom w:val="nil"/>
              <w:right w:val="nil"/>
            </w:tcBorders>
            <w:shd w:val="clear" w:color="auto" w:fill="auto"/>
            <w:noWrap/>
            <w:vAlign w:val="bottom"/>
          </w:tcPr>
          <w:p w:rsidR="00922A33" w:rsidRDefault="00922A33">
            <w:pPr>
              <w:rPr>
                <w:rFonts w:ascii="Arial" w:hAnsi="Arial"/>
                <w:sz w:val="20"/>
                <w:szCs w:val="20"/>
              </w:rPr>
            </w:pPr>
          </w:p>
        </w:tc>
        <w:tc>
          <w:tcPr>
            <w:tcW w:w="6254" w:type="dxa"/>
            <w:gridSpan w:val="4"/>
            <w:tcBorders>
              <w:top w:val="nil"/>
              <w:left w:val="nil"/>
              <w:bottom w:val="nil"/>
              <w:right w:val="nil"/>
            </w:tcBorders>
            <w:shd w:val="clear" w:color="auto" w:fill="auto"/>
            <w:noWrap/>
            <w:vAlign w:val="bottom"/>
          </w:tcPr>
          <w:p w:rsidR="00922A33" w:rsidRDefault="00922A33">
            <w:pPr>
              <w:jc w:val="right"/>
            </w:pPr>
            <w:r>
              <w:t xml:space="preserve"> комплекса   Камчатского  края  до 2025  года </w:t>
            </w:r>
          </w:p>
        </w:tc>
      </w:tr>
      <w:tr w:rsidR="002E1873">
        <w:trPr>
          <w:trHeight w:val="1080"/>
        </w:trPr>
        <w:tc>
          <w:tcPr>
            <w:tcW w:w="9519" w:type="dxa"/>
            <w:gridSpan w:val="7"/>
            <w:tcBorders>
              <w:top w:val="nil"/>
              <w:left w:val="nil"/>
              <w:bottom w:val="single" w:sz="8" w:space="0" w:color="auto"/>
              <w:right w:val="nil"/>
            </w:tcBorders>
            <w:shd w:val="clear" w:color="auto" w:fill="auto"/>
            <w:vAlign w:val="center"/>
          </w:tcPr>
          <w:p w:rsidR="00922A33" w:rsidRDefault="00922A33">
            <w:pPr>
              <w:jc w:val="center"/>
              <w:rPr>
                <w:b/>
                <w:bCs/>
                <w:i/>
                <w:iCs/>
              </w:rPr>
            </w:pPr>
          </w:p>
          <w:p w:rsidR="00F35575" w:rsidRDefault="00F35575">
            <w:pPr>
              <w:jc w:val="center"/>
              <w:rPr>
                <w:b/>
                <w:bCs/>
                <w:i/>
                <w:iCs/>
              </w:rPr>
            </w:pPr>
          </w:p>
          <w:p w:rsidR="002E1873" w:rsidRDefault="002E1873">
            <w:pPr>
              <w:jc w:val="center"/>
              <w:rPr>
                <w:b/>
                <w:bCs/>
                <w:i/>
                <w:iCs/>
              </w:rPr>
            </w:pPr>
            <w:r>
              <w:rPr>
                <w:rFonts w:ascii="Arial" w:hAnsi="Arial"/>
                <w:b/>
                <w:bCs/>
                <w:i/>
                <w:iCs/>
              </w:rPr>
              <w:t>Структура рыбопромыслового флота, поднадзорного судовому регистру, зарегистрированного в порту г. Петропавловска-Камчатского (по состоянию на июль 2010 года)</w:t>
            </w:r>
          </w:p>
          <w:p w:rsidR="00671B31" w:rsidRPr="00671B31" w:rsidRDefault="00671B31">
            <w:pPr>
              <w:jc w:val="center"/>
              <w:rPr>
                <w:b/>
                <w:bCs/>
                <w:i/>
                <w:iCs/>
              </w:rPr>
            </w:pPr>
          </w:p>
        </w:tc>
      </w:tr>
      <w:tr w:rsidR="002E1873" w:rsidRPr="002E1873">
        <w:trPr>
          <w:trHeight w:val="645"/>
        </w:trPr>
        <w:tc>
          <w:tcPr>
            <w:tcW w:w="540" w:type="dxa"/>
            <w:tcBorders>
              <w:top w:val="nil"/>
              <w:left w:val="single" w:sz="8" w:space="0" w:color="auto"/>
              <w:bottom w:val="single" w:sz="8" w:space="0" w:color="auto"/>
              <w:right w:val="single" w:sz="4" w:space="0" w:color="auto"/>
            </w:tcBorders>
            <w:shd w:val="clear" w:color="auto" w:fill="auto"/>
            <w:vAlign w:val="center"/>
          </w:tcPr>
          <w:p w:rsidR="002E1873" w:rsidRPr="002E1873" w:rsidRDefault="002E1873">
            <w:pPr>
              <w:jc w:val="center"/>
              <w:rPr>
                <w:b/>
                <w:bCs/>
                <w:iCs/>
              </w:rPr>
            </w:pPr>
            <w:r w:rsidRPr="002E1873">
              <w:rPr>
                <w:b/>
                <w:bCs/>
                <w:iCs/>
              </w:rPr>
              <w:t>№ п/п</w:t>
            </w:r>
          </w:p>
        </w:tc>
        <w:tc>
          <w:tcPr>
            <w:tcW w:w="1980" w:type="dxa"/>
            <w:tcBorders>
              <w:top w:val="nil"/>
              <w:left w:val="nil"/>
              <w:bottom w:val="single" w:sz="8" w:space="0" w:color="auto"/>
              <w:right w:val="single" w:sz="4" w:space="0" w:color="auto"/>
            </w:tcBorders>
            <w:shd w:val="clear" w:color="auto" w:fill="auto"/>
            <w:vAlign w:val="center"/>
          </w:tcPr>
          <w:p w:rsidR="002E1873" w:rsidRPr="002E1873" w:rsidRDefault="002E1873">
            <w:pPr>
              <w:jc w:val="center"/>
              <w:rPr>
                <w:b/>
                <w:bCs/>
                <w:iCs/>
              </w:rPr>
            </w:pPr>
            <w:r w:rsidRPr="002E1873">
              <w:rPr>
                <w:b/>
                <w:bCs/>
                <w:iCs/>
              </w:rPr>
              <w:t>по назначению</w:t>
            </w:r>
          </w:p>
        </w:tc>
        <w:tc>
          <w:tcPr>
            <w:tcW w:w="745" w:type="dxa"/>
            <w:tcBorders>
              <w:top w:val="nil"/>
              <w:left w:val="nil"/>
              <w:bottom w:val="single" w:sz="8" w:space="0" w:color="auto"/>
              <w:right w:val="single" w:sz="4" w:space="0" w:color="auto"/>
            </w:tcBorders>
            <w:shd w:val="clear" w:color="auto" w:fill="auto"/>
            <w:vAlign w:val="center"/>
          </w:tcPr>
          <w:p w:rsidR="002E1873" w:rsidRPr="002E1873" w:rsidRDefault="002E1873">
            <w:pPr>
              <w:jc w:val="center"/>
              <w:rPr>
                <w:b/>
                <w:bCs/>
                <w:iCs/>
              </w:rPr>
            </w:pPr>
            <w:r w:rsidRPr="002E1873">
              <w:rPr>
                <w:b/>
                <w:bCs/>
                <w:iCs/>
              </w:rPr>
              <w:t>всего</w:t>
            </w:r>
          </w:p>
        </w:tc>
        <w:tc>
          <w:tcPr>
            <w:tcW w:w="2144" w:type="dxa"/>
            <w:tcBorders>
              <w:top w:val="nil"/>
              <w:left w:val="nil"/>
              <w:bottom w:val="single" w:sz="8" w:space="0" w:color="auto"/>
              <w:right w:val="single" w:sz="4" w:space="0" w:color="auto"/>
            </w:tcBorders>
            <w:shd w:val="clear" w:color="auto" w:fill="auto"/>
            <w:vAlign w:val="center"/>
          </w:tcPr>
          <w:p w:rsidR="002E1873" w:rsidRPr="002E1873" w:rsidRDefault="002E1873">
            <w:pPr>
              <w:jc w:val="center"/>
              <w:rPr>
                <w:b/>
                <w:bCs/>
                <w:iCs/>
              </w:rPr>
            </w:pPr>
            <w:r w:rsidRPr="002E1873">
              <w:rPr>
                <w:b/>
                <w:bCs/>
                <w:iCs/>
              </w:rPr>
              <w:t>по тоннажу</w:t>
            </w:r>
          </w:p>
        </w:tc>
        <w:tc>
          <w:tcPr>
            <w:tcW w:w="870" w:type="dxa"/>
            <w:tcBorders>
              <w:top w:val="nil"/>
              <w:left w:val="nil"/>
              <w:bottom w:val="single" w:sz="8" w:space="0" w:color="auto"/>
              <w:right w:val="single" w:sz="4" w:space="0" w:color="auto"/>
            </w:tcBorders>
            <w:shd w:val="clear" w:color="auto" w:fill="auto"/>
            <w:vAlign w:val="center"/>
          </w:tcPr>
          <w:p w:rsidR="002E1873" w:rsidRPr="002E1873" w:rsidRDefault="002E1873">
            <w:pPr>
              <w:jc w:val="center"/>
              <w:rPr>
                <w:b/>
                <w:bCs/>
                <w:iCs/>
              </w:rPr>
            </w:pPr>
            <w:r w:rsidRPr="002E1873">
              <w:rPr>
                <w:b/>
                <w:bCs/>
                <w:iCs/>
              </w:rPr>
              <w:t>всего</w:t>
            </w:r>
          </w:p>
        </w:tc>
        <w:tc>
          <w:tcPr>
            <w:tcW w:w="2340" w:type="dxa"/>
            <w:tcBorders>
              <w:top w:val="nil"/>
              <w:left w:val="nil"/>
              <w:bottom w:val="single" w:sz="8" w:space="0" w:color="auto"/>
              <w:right w:val="single" w:sz="4" w:space="0" w:color="auto"/>
            </w:tcBorders>
            <w:shd w:val="clear" w:color="auto" w:fill="auto"/>
            <w:vAlign w:val="center"/>
          </w:tcPr>
          <w:p w:rsidR="002E1873" w:rsidRPr="002E1873" w:rsidRDefault="002E1873">
            <w:pPr>
              <w:jc w:val="center"/>
              <w:rPr>
                <w:b/>
                <w:bCs/>
                <w:iCs/>
              </w:rPr>
            </w:pPr>
            <w:r w:rsidRPr="002E1873">
              <w:rPr>
                <w:b/>
                <w:bCs/>
                <w:iCs/>
              </w:rPr>
              <w:t>по размеру</w:t>
            </w:r>
          </w:p>
        </w:tc>
        <w:tc>
          <w:tcPr>
            <w:tcW w:w="900" w:type="dxa"/>
            <w:tcBorders>
              <w:top w:val="nil"/>
              <w:left w:val="nil"/>
              <w:bottom w:val="single" w:sz="8" w:space="0" w:color="auto"/>
              <w:right w:val="single" w:sz="8" w:space="0" w:color="auto"/>
            </w:tcBorders>
            <w:shd w:val="clear" w:color="auto" w:fill="auto"/>
            <w:vAlign w:val="center"/>
          </w:tcPr>
          <w:p w:rsidR="002E1873" w:rsidRPr="002E1873" w:rsidRDefault="002E1873">
            <w:pPr>
              <w:jc w:val="center"/>
              <w:rPr>
                <w:b/>
                <w:bCs/>
                <w:iCs/>
              </w:rPr>
            </w:pPr>
            <w:r w:rsidRPr="002E1873">
              <w:rPr>
                <w:b/>
                <w:bCs/>
                <w:iCs/>
              </w:rPr>
              <w:t>количество</w:t>
            </w:r>
          </w:p>
        </w:tc>
      </w:tr>
      <w:tr w:rsidR="002E1873" w:rsidRPr="000177FE">
        <w:trPr>
          <w:trHeight w:val="315"/>
        </w:trPr>
        <w:tc>
          <w:tcPr>
            <w:tcW w:w="540" w:type="dxa"/>
            <w:vMerge w:val="restart"/>
            <w:tcBorders>
              <w:top w:val="nil"/>
              <w:left w:val="single" w:sz="8" w:space="0" w:color="auto"/>
              <w:bottom w:val="single" w:sz="8" w:space="0" w:color="000000"/>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1.</w:t>
            </w:r>
          </w:p>
        </w:tc>
        <w:tc>
          <w:tcPr>
            <w:tcW w:w="1980"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Добывающие</w:t>
            </w:r>
          </w:p>
        </w:tc>
        <w:tc>
          <w:tcPr>
            <w:tcW w:w="745"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511</w:t>
            </w:r>
          </w:p>
        </w:tc>
        <w:tc>
          <w:tcPr>
            <w:tcW w:w="2144" w:type="dxa"/>
            <w:vMerge w:val="restart"/>
            <w:tcBorders>
              <w:top w:val="nil"/>
              <w:left w:val="single" w:sz="4" w:space="0" w:color="auto"/>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Крупнотоннажные</w:t>
            </w:r>
          </w:p>
        </w:tc>
        <w:tc>
          <w:tcPr>
            <w:tcW w:w="870" w:type="dxa"/>
            <w:vMerge w:val="restart"/>
            <w:tcBorders>
              <w:top w:val="nil"/>
              <w:left w:val="single" w:sz="4" w:space="0" w:color="auto"/>
              <w:bottom w:val="single" w:sz="4" w:space="0" w:color="auto"/>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32</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Крупные суда (</w:t>
            </w:r>
            <w:smartTag w:uri="urn:schemas-microsoft-com:office:smarttags" w:element="metricconverter">
              <w:smartTagPr>
                <w:attr w:name="ProductID" w:val="100 м"/>
              </w:smartTagPr>
              <w:r w:rsidRPr="000177FE">
                <w:rPr>
                  <w:sz w:val="22"/>
                  <w:szCs w:val="22"/>
                </w:rPr>
                <w:t>100 м</w:t>
              </w:r>
            </w:smartTag>
            <w:r w:rsidRPr="000177FE">
              <w:rPr>
                <w:sz w:val="22"/>
                <w:szCs w:val="22"/>
              </w:rPr>
              <w:t>. и более)</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1</w:t>
            </w:r>
          </w:p>
        </w:tc>
      </w:tr>
      <w:tr w:rsidR="002E1873" w:rsidRPr="000177FE">
        <w:trPr>
          <w:trHeight w:val="315"/>
        </w:trPr>
        <w:tc>
          <w:tcPr>
            <w:tcW w:w="540" w:type="dxa"/>
            <w:vMerge/>
            <w:tcBorders>
              <w:top w:val="nil"/>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vMerge/>
            <w:tcBorders>
              <w:top w:val="nil"/>
              <w:left w:val="single" w:sz="4" w:space="0" w:color="auto"/>
              <w:bottom w:val="single" w:sz="4" w:space="0" w:color="auto"/>
              <w:right w:val="single" w:sz="4" w:space="0" w:color="auto"/>
            </w:tcBorders>
            <w:vAlign w:val="center"/>
          </w:tcPr>
          <w:p w:rsidR="002E1873" w:rsidRPr="000177FE" w:rsidRDefault="002E1873">
            <w:pPr>
              <w:rPr>
                <w:sz w:val="22"/>
                <w:szCs w:val="22"/>
              </w:rPr>
            </w:pPr>
          </w:p>
        </w:tc>
        <w:tc>
          <w:tcPr>
            <w:tcW w:w="870" w:type="dxa"/>
            <w:vMerge/>
            <w:tcBorders>
              <w:top w:val="nil"/>
              <w:left w:val="single" w:sz="4" w:space="0" w:color="auto"/>
              <w:bottom w:val="single" w:sz="4" w:space="0" w:color="auto"/>
              <w:right w:val="single" w:sz="4" w:space="0" w:color="auto"/>
            </w:tcBorders>
            <w:vAlign w:val="center"/>
          </w:tcPr>
          <w:p w:rsidR="002E1873" w:rsidRPr="000177FE" w:rsidRDefault="002E1873">
            <w:pPr>
              <w:rPr>
                <w:sz w:val="22"/>
                <w:szCs w:val="22"/>
              </w:rPr>
            </w:pP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Большие (65-</w:t>
            </w:r>
            <w:smartTag w:uri="urn:schemas-microsoft-com:office:smarttags" w:element="metricconverter">
              <w:smartTagPr>
                <w:attr w:name="ProductID" w:val="100 м"/>
              </w:smartTagPr>
              <w:r w:rsidRPr="000177FE">
                <w:rPr>
                  <w:sz w:val="22"/>
                  <w:szCs w:val="22"/>
                </w:rPr>
                <w:t>100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31</w:t>
            </w:r>
          </w:p>
        </w:tc>
      </w:tr>
      <w:tr w:rsidR="002E1873" w:rsidRPr="000177FE">
        <w:trPr>
          <w:trHeight w:val="315"/>
        </w:trPr>
        <w:tc>
          <w:tcPr>
            <w:tcW w:w="540" w:type="dxa"/>
            <w:vMerge/>
            <w:tcBorders>
              <w:top w:val="nil"/>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Среднетоннажные</w:t>
            </w:r>
          </w:p>
        </w:tc>
        <w:tc>
          <w:tcPr>
            <w:tcW w:w="870" w:type="dxa"/>
            <w:tcBorders>
              <w:top w:val="nil"/>
              <w:left w:val="nil"/>
              <w:bottom w:val="single" w:sz="4" w:space="0" w:color="auto"/>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175</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Средние (34-</w:t>
            </w:r>
            <w:smartTag w:uri="urn:schemas-microsoft-com:office:smarttags" w:element="metricconverter">
              <w:smartTagPr>
                <w:attr w:name="ProductID" w:val="65 м"/>
              </w:smartTagPr>
              <w:r w:rsidRPr="000177FE">
                <w:rPr>
                  <w:sz w:val="22"/>
                  <w:szCs w:val="22"/>
                </w:rPr>
                <w:t>65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175</w:t>
            </w:r>
          </w:p>
        </w:tc>
      </w:tr>
      <w:tr w:rsidR="002E1873" w:rsidRPr="000177FE">
        <w:trPr>
          <w:trHeight w:val="315"/>
        </w:trPr>
        <w:tc>
          <w:tcPr>
            <w:tcW w:w="540" w:type="dxa"/>
            <w:vMerge/>
            <w:tcBorders>
              <w:top w:val="nil"/>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Малотонажные</w:t>
            </w:r>
          </w:p>
        </w:tc>
        <w:tc>
          <w:tcPr>
            <w:tcW w:w="870"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304</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Малые (24-</w:t>
            </w:r>
            <w:smartTag w:uri="urn:schemas-microsoft-com:office:smarttags" w:element="metricconverter">
              <w:smartTagPr>
                <w:attr w:name="ProductID" w:val="34 м"/>
              </w:smartTagPr>
              <w:r w:rsidRPr="000177FE">
                <w:rPr>
                  <w:sz w:val="22"/>
                  <w:szCs w:val="22"/>
                </w:rPr>
                <w:t>34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68</w:t>
            </w:r>
          </w:p>
        </w:tc>
      </w:tr>
      <w:tr w:rsidR="002E1873" w:rsidRPr="000177FE">
        <w:trPr>
          <w:trHeight w:val="330"/>
        </w:trPr>
        <w:tc>
          <w:tcPr>
            <w:tcW w:w="540" w:type="dxa"/>
            <w:vMerge/>
            <w:tcBorders>
              <w:top w:val="nil"/>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87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340" w:type="dxa"/>
            <w:tcBorders>
              <w:top w:val="nil"/>
              <w:left w:val="nil"/>
              <w:bottom w:val="single" w:sz="8"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 xml:space="preserve">Маломерные (менее </w:t>
            </w:r>
            <w:smartTag w:uri="urn:schemas-microsoft-com:office:smarttags" w:element="metricconverter">
              <w:smartTagPr>
                <w:attr w:name="ProductID" w:val="24 м"/>
              </w:smartTagPr>
              <w:r w:rsidRPr="000177FE">
                <w:rPr>
                  <w:sz w:val="22"/>
                  <w:szCs w:val="22"/>
                </w:rPr>
                <w:t>24 м</w:t>
              </w:r>
            </w:smartTag>
            <w:r w:rsidRPr="000177FE">
              <w:rPr>
                <w:sz w:val="22"/>
                <w:szCs w:val="22"/>
              </w:rPr>
              <w:t>.)</w:t>
            </w:r>
          </w:p>
        </w:tc>
        <w:tc>
          <w:tcPr>
            <w:tcW w:w="900" w:type="dxa"/>
            <w:tcBorders>
              <w:top w:val="nil"/>
              <w:left w:val="nil"/>
              <w:bottom w:val="single" w:sz="8"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236</w:t>
            </w:r>
          </w:p>
        </w:tc>
      </w:tr>
      <w:tr w:rsidR="00F5622B" w:rsidRPr="000177FE">
        <w:trPr>
          <w:trHeight w:val="315"/>
        </w:trPr>
        <w:tc>
          <w:tcPr>
            <w:tcW w:w="540" w:type="dxa"/>
            <w:vMerge w:val="restart"/>
            <w:tcBorders>
              <w:top w:val="nil"/>
              <w:left w:val="single" w:sz="8" w:space="0" w:color="auto"/>
              <w:right w:val="single" w:sz="4" w:space="0" w:color="auto"/>
            </w:tcBorders>
            <w:shd w:val="clear" w:color="auto" w:fill="auto"/>
            <w:noWrap/>
            <w:vAlign w:val="center"/>
          </w:tcPr>
          <w:p w:rsidR="00F5622B" w:rsidRPr="000177FE" w:rsidRDefault="00F5622B" w:rsidP="00546534">
            <w:pPr>
              <w:jc w:val="center"/>
              <w:rPr>
                <w:sz w:val="22"/>
                <w:szCs w:val="22"/>
              </w:rPr>
            </w:pPr>
            <w:r w:rsidRPr="000177FE">
              <w:rPr>
                <w:sz w:val="22"/>
                <w:szCs w:val="22"/>
              </w:rPr>
              <w:t>2.</w:t>
            </w:r>
          </w:p>
        </w:tc>
        <w:tc>
          <w:tcPr>
            <w:tcW w:w="1980" w:type="dxa"/>
            <w:vMerge w:val="restart"/>
            <w:tcBorders>
              <w:top w:val="nil"/>
              <w:left w:val="single" w:sz="4" w:space="0" w:color="auto"/>
              <w:right w:val="single" w:sz="4" w:space="0" w:color="auto"/>
            </w:tcBorders>
            <w:shd w:val="clear" w:color="auto" w:fill="auto"/>
            <w:noWrap/>
            <w:vAlign w:val="center"/>
          </w:tcPr>
          <w:p w:rsidR="00F5622B" w:rsidRPr="000177FE" w:rsidRDefault="00F5622B" w:rsidP="00EC0035">
            <w:pPr>
              <w:rPr>
                <w:sz w:val="22"/>
                <w:szCs w:val="22"/>
              </w:rPr>
            </w:pPr>
            <w:r w:rsidRPr="000177FE">
              <w:rPr>
                <w:sz w:val="22"/>
                <w:szCs w:val="22"/>
              </w:rPr>
              <w:t>Обрабатывающие</w:t>
            </w:r>
          </w:p>
        </w:tc>
        <w:tc>
          <w:tcPr>
            <w:tcW w:w="745" w:type="dxa"/>
            <w:vMerge w:val="restart"/>
            <w:tcBorders>
              <w:top w:val="nil"/>
              <w:left w:val="single" w:sz="4" w:space="0" w:color="auto"/>
              <w:right w:val="single" w:sz="4" w:space="0" w:color="auto"/>
            </w:tcBorders>
            <w:shd w:val="clear" w:color="auto" w:fill="auto"/>
            <w:noWrap/>
            <w:vAlign w:val="center"/>
          </w:tcPr>
          <w:p w:rsidR="00F5622B" w:rsidRPr="000177FE" w:rsidRDefault="00F5622B" w:rsidP="00F5622B">
            <w:pPr>
              <w:jc w:val="center"/>
              <w:rPr>
                <w:sz w:val="22"/>
                <w:szCs w:val="22"/>
              </w:rPr>
            </w:pPr>
            <w:r w:rsidRPr="000177FE">
              <w:rPr>
                <w:sz w:val="22"/>
                <w:szCs w:val="22"/>
              </w:rPr>
              <w:t>16</w:t>
            </w:r>
          </w:p>
        </w:tc>
        <w:tc>
          <w:tcPr>
            <w:tcW w:w="2144" w:type="dxa"/>
            <w:vMerge w:val="restart"/>
            <w:tcBorders>
              <w:top w:val="nil"/>
              <w:left w:val="single" w:sz="4" w:space="0" w:color="auto"/>
              <w:bottom w:val="single" w:sz="4" w:space="0" w:color="auto"/>
              <w:right w:val="single" w:sz="4" w:space="0" w:color="auto"/>
            </w:tcBorders>
            <w:shd w:val="clear" w:color="auto" w:fill="auto"/>
            <w:noWrap/>
            <w:vAlign w:val="center"/>
          </w:tcPr>
          <w:p w:rsidR="00F5622B" w:rsidRPr="000177FE" w:rsidRDefault="00F5622B">
            <w:pPr>
              <w:rPr>
                <w:sz w:val="22"/>
                <w:szCs w:val="22"/>
              </w:rPr>
            </w:pPr>
            <w:r w:rsidRPr="000177FE">
              <w:rPr>
                <w:sz w:val="22"/>
                <w:szCs w:val="22"/>
              </w:rPr>
              <w:t>Крупнотоннажные</w:t>
            </w:r>
          </w:p>
        </w:tc>
        <w:tc>
          <w:tcPr>
            <w:tcW w:w="870" w:type="dxa"/>
            <w:vMerge w:val="restart"/>
            <w:tcBorders>
              <w:top w:val="nil"/>
              <w:left w:val="single" w:sz="4" w:space="0" w:color="auto"/>
              <w:bottom w:val="single" w:sz="4" w:space="0" w:color="auto"/>
              <w:right w:val="single" w:sz="4" w:space="0" w:color="auto"/>
            </w:tcBorders>
            <w:shd w:val="clear" w:color="auto" w:fill="auto"/>
            <w:noWrap/>
            <w:vAlign w:val="center"/>
          </w:tcPr>
          <w:p w:rsidR="00F5622B" w:rsidRPr="000177FE" w:rsidRDefault="00F5622B">
            <w:pPr>
              <w:jc w:val="center"/>
              <w:rPr>
                <w:sz w:val="22"/>
                <w:szCs w:val="22"/>
              </w:rPr>
            </w:pPr>
            <w:r w:rsidRPr="000177FE">
              <w:rPr>
                <w:sz w:val="22"/>
                <w:szCs w:val="22"/>
              </w:rPr>
              <w:t>10</w:t>
            </w:r>
          </w:p>
        </w:tc>
        <w:tc>
          <w:tcPr>
            <w:tcW w:w="2340" w:type="dxa"/>
            <w:tcBorders>
              <w:top w:val="nil"/>
              <w:left w:val="nil"/>
              <w:bottom w:val="single" w:sz="4" w:space="0" w:color="auto"/>
              <w:right w:val="single" w:sz="4" w:space="0" w:color="auto"/>
            </w:tcBorders>
            <w:shd w:val="clear" w:color="auto" w:fill="auto"/>
            <w:noWrap/>
            <w:vAlign w:val="center"/>
          </w:tcPr>
          <w:p w:rsidR="00F5622B" w:rsidRPr="000177FE" w:rsidRDefault="00F5622B">
            <w:pPr>
              <w:rPr>
                <w:sz w:val="22"/>
                <w:szCs w:val="22"/>
              </w:rPr>
            </w:pPr>
            <w:r w:rsidRPr="000177FE">
              <w:rPr>
                <w:sz w:val="22"/>
                <w:szCs w:val="22"/>
              </w:rPr>
              <w:t>Крупные суда (</w:t>
            </w:r>
            <w:smartTag w:uri="urn:schemas-microsoft-com:office:smarttags" w:element="metricconverter">
              <w:smartTagPr>
                <w:attr w:name="ProductID" w:val="100 м"/>
              </w:smartTagPr>
              <w:r w:rsidRPr="000177FE">
                <w:rPr>
                  <w:sz w:val="22"/>
                  <w:szCs w:val="22"/>
                </w:rPr>
                <w:t>100 м</w:t>
              </w:r>
            </w:smartTag>
            <w:r w:rsidRPr="000177FE">
              <w:rPr>
                <w:sz w:val="22"/>
                <w:szCs w:val="22"/>
              </w:rPr>
              <w:t>. и более)</w:t>
            </w:r>
          </w:p>
        </w:tc>
        <w:tc>
          <w:tcPr>
            <w:tcW w:w="900" w:type="dxa"/>
            <w:tcBorders>
              <w:top w:val="nil"/>
              <w:left w:val="nil"/>
              <w:bottom w:val="single" w:sz="4" w:space="0" w:color="auto"/>
              <w:right w:val="single" w:sz="8" w:space="0" w:color="auto"/>
            </w:tcBorders>
            <w:shd w:val="clear" w:color="auto" w:fill="auto"/>
            <w:noWrap/>
            <w:vAlign w:val="center"/>
          </w:tcPr>
          <w:p w:rsidR="00F5622B" w:rsidRPr="000177FE" w:rsidRDefault="00F5622B">
            <w:pPr>
              <w:jc w:val="center"/>
              <w:rPr>
                <w:sz w:val="22"/>
                <w:szCs w:val="22"/>
              </w:rPr>
            </w:pPr>
            <w:r w:rsidRPr="000177FE">
              <w:rPr>
                <w:sz w:val="22"/>
                <w:szCs w:val="22"/>
              </w:rPr>
              <w:t>1</w:t>
            </w:r>
          </w:p>
        </w:tc>
      </w:tr>
      <w:tr w:rsidR="00F5622B" w:rsidRPr="000177FE">
        <w:trPr>
          <w:trHeight w:val="315"/>
        </w:trPr>
        <w:tc>
          <w:tcPr>
            <w:tcW w:w="540" w:type="dxa"/>
            <w:vMerge/>
            <w:tcBorders>
              <w:left w:val="single" w:sz="8" w:space="0" w:color="auto"/>
              <w:right w:val="single" w:sz="4" w:space="0" w:color="auto"/>
            </w:tcBorders>
            <w:shd w:val="clear" w:color="auto" w:fill="auto"/>
            <w:vAlign w:val="center"/>
          </w:tcPr>
          <w:p w:rsidR="00F5622B" w:rsidRPr="000177FE" w:rsidRDefault="00F5622B" w:rsidP="00EC0035">
            <w:pPr>
              <w:rPr>
                <w:sz w:val="22"/>
                <w:szCs w:val="22"/>
              </w:rPr>
            </w:pPr>
          </w:p>
        </w:tc>
        <w:tc>
          <w:tcPr>
            <w:tcW w:w="1980" w:type="dxa"/>
            <w:vMerge/>
            <w:tcBorders>
              <w:left w:val="single" w:sz="4" w:space="0" w:color="auto"/>
              <w:right w:val="single" w:sz="4" w:space="0" w:color="auto"/>
            </w:tcBorders>
            <w:shd w:val="clear" w:color="auto" w:fill="auto"/>
            <w:vAlign w:val="center"/>
          </w:tcPr>
          <w:p w:rsidR="00F5622B" w:rsidRPr="000177FE" w:rsidRDefault="00F5622B" w:rsidP="00EC0035">
            <w:pPr>
              <w:rPr>
                <w:sz w:val="22"/>
                <w:szCs w:val="22"/>
              </w:rPr>
            </w:pPr>
          </w:p>
        </w:tc>
        <w:tc>
          <w:tcPr>
            <w:tcW w:w="745" w:type="dxa"/>
            <w:vMerge/>
            <w:tcBorders>
              <w:left w:val="single" w:sz="4" w:space="0" w:color="auto"/>
              <w:right w:val="single" w:sz="4" w:space="0" w:color="auto"/>
            </w:tcBorders>
            <w:shd w:val="clear" w:color="auto" w:fill="auto"/>
            <w:vAlign w:val="center"/>
          </w:tcPr>
          <w:p w:rsidR="00F5622B" w:rsidRPr="000177FE" w:rsidRDefault="00F5622B" w:rsidP="00EC0035">
            <w:pPr>
              <w:rPr>
                <w:sz w:val="22"/>
                <w:szCs w:val="22"/>
              </w:rPr>
            </w:pPr>
          </w:p>
        </w:tc>
        <w:tc>
          <w:tcPr>
            <w:tcW w:w="2144" w:type="dxa"/>
            <w:vMerge/>
            <w:tcBorders>
              <w:top w:val="nil"/>
              <w:left w:val="single" w:sz="4" w:space="0" w:color="auto"/>
              <w:bottom w:val="single" w:sz="4" w:space="0" w:color="auto"/>
              <w:right w:val="single" w:sz="4" w:space="0" w:color="auto"/>
            </w:tcBorders>
            <w:vAlign w:val="center"/>
          </w:tcPr>
          <w:p w:rsidR="00F5622B" w:rsidRPr="000177FE" w:rsidRDefault="00F5622B">
            <w:pPr>
              <w:rPr>
                <w:sz w:val="22"/>
                <w:szCs w:val="22"/>
              </w:rPr>
            </w:pPr>
          </w:p>
        </w:tc>
        <w:tc>
          <w:tcPr>
            <w:tcW w:w="870" w:type="dxa"/>
            <w:vMerge/>
            <w:tcBorders>
              <w:top w:val="nil"/>
              <w:left w:val="single" w:sz="4" w:space="0" w:color="auto"/>
              <w:bottom w:val="single" w:sz="4" w:space="0" w:color="auto"/>
              <w:right w:val="single" w:sz="4" w:space="0" w:color="auto"/>
            </w:tcBorders>
            <w:vAlign w:val="center"/>
          </w:tcPr>
          <w:p w:rsidR="00F5622B" w:rsidRPr="000177FE" w:rsidRDefault="00F5622B">
            <w:pPr>
              <w:rPr>
                <w:sz w:val="22"/>
                <w:szCs w:val="22"/>
              </w:rPr>
            </w:pPr>
          </w:p>
        </w:tc>
        <w:tc>
          <w:tcPr>
            <w:tcW w:w="2340" w:type="dxa"/>
            <w:tcBorders>
              <w:top w:val="nil"/>
              <w:left w:val="nil"/>
              <w:bottom w:val="single" w:sz="4" w:space="0" w:color="auto"/>
              <w:right w:val="single" w:sz="4" w:space="0" w:color="auto"/>
            </w:tcBorders>
            <w:shd w:val="clear" w:color="auto" w:fill="auto"/>
            <w:noWrap/>
            <w:vAlign w:val="center"/>
          </w:tcPr>
          <w:p w:rsidR="00F5622B" w:rsidRPr="000177FE" w:rsidRDefault="00F5622B">
            <w:pPr>
              <w:rPr>
                <w:sz w:val="22"/>
                <w:szCs w:val="22"/>
              </w:rPr>
            </w:pPr>
            <w:r w:rsidRPr="000177FE">
              <w:rPr>
                <w:sz w:val="22"/>
                <w:szCs w:val="22"/>
              </w:rPr>
              <w:t>Большие (65-</w:t>
            </w:r>
            <w:smartTag w:uri="urn:schemas-microsoft-com:office:smarttags" w:element="metricconverter">
              <w:smartTagPr>
                <w:attr w:name="ProductID" w:val="100 м"/>
              </w:smartTagPr>
              <w:r w:rsidRPr="000177FE">
                <w:rPr>
                  <w:sz w:val="22"/>
                  <w:szCs w:val="22"/>
                </w:rPr>
                <w:t>100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F5622B" w:rsidRPr="000177FE" w:rsidRDefault="00F5622B">
            <w:pPr>
              <w:jc w:val="center"/>
              <w:rPr>
                <w:sz w:val="22"/>
                <w:szCs w:val="22"/>
              </w:rPr>
            </w:pPr>
            <w:r w:rsidRPr="000177FE">
              <w:rPr>
                <w:sz w:val="22"/>
                <w:szCs w:val="22"/>
              </w:rPr>
              <w:t>9</w:t>
            </w:r>
          </w:p>
        </w:tc>
      </w:tr>
      <w:tr w:rsidR="00F5622B" w:rsidRPr="000177FE">
        <w:trPr>
          <w:trHeight w:val="315"/>
        </w:trPr>
        <w:tc>
          <w:tcPr>
            <w:tcW w:w="540" w:type="dxa"/>
            <w:vMerge/>
            <w:tcBorders>
              <w:left w:val="single" w:sz="8" w:space="0" w:color="auto"/>
              <w:right w:val="single" w:sz="4" w:space="0" w:color="auto"/>
            </w:tcBorders>
            <w:shd w:val="clear" w:color="auto" w:fill="auto"/>
            <w:vAlign w:val="center"/>
          </w:tcPr>
          <w:p w:rsidR="00F5622B" w:rsidRPr="000177FE" w:rsidRDefault="00F5622B">
            <w:pPr>
              <w:rPr>
                <w:sz w:val="22"/>
                <w:szCs w:val="22"/>
              </w:rPr>
            </w:pPr>
          </w:p>
        </w:tc>
        <w:tc>
          <w:tcPr>
            <w:tcW w:w="1980" w:type="dxa"/>
            <w:vMerge/>
            <w:tcBorders>
              <w:left w:val="single" w:sz="4" w:space="0" w:color="auto"/>
              <w:right w:val="single" w:sz="4" w:space="0" w:color="auto"/>
            </w:tcBorders>
            <w:shd w:val="clear" w:color="auto" w:fill="auto"/>
            <w:vAlign w:val="center"/>
          </w:tcPr>
          <w:p w:rsidR="00F5622B" w:rsidRPr="000177FE" w:rsidRDefault="00F5622B">
            <w:pPr>
              <w:rPr>
                <w:sz w:val="22"/>
                <w:szCs w:val="22"/>
              </w:rPr>
            </w:pPr>
          </w:p>
        </w:tc>
        <w:tc>
          <w:tcPr>
            <w:tcW w:w="745" w:type="dxa"/>
            <w:vMerge/>
            <w:tcBorders>
              <w:left w:val="single" w:sz="4" w:space="0" w:color="auto"/>
              <w:right w:val="single" w:sz="4" w:space="0" w:color="auto"/>
            </w:tcBorders>
            <w:shd w:val="clear" w:color="auto" w:fill="auto"/>
            <w:vAlign w:val="center"/>
          </w:tcPr>
          <w:p w:rsidR="00F5622B" w:rsidRPr="000177FE" w:rsidRDefault="00F5622B">
            <w:pPr>
              <w:rPr>
                <w:sz w:val="22"/>
                <w:szCs w:val="22"/>
              </w:rPr>
            </w:pPr>
          </w:p>
        </w:tc>
        <w:tc>
          <w:tcPr>
            <w:tcW w:w="2144" w:type="dxa"/>
            <w:tcBorders>
              <w:top w:val="nil"/>
              <w:left w:val="nil"/>
              <w:bottom w:val="single" w:sz="4" w:space="0" w:color="auto"/>
              <w:right w:val="single" w:sz="4" w:space="0" w:color="auto"/>
            </w:tcBorders>
            <w:shd w:val="clear" w:color="auto" w:fill="auto"/>
            <w:noWrap/>
            <w:vAlign w:val="center"/>
          </w:tcPr>
          <w:p w:rsidR="00F5622B" w:rsidRPr="000177FE" w:rsidRDefault="00F5622B">
            <w:pPr>
              <w:rPr>
                <w:sz w:val="22"/>
                <w:szCs w:val="22"/>
              </w:rPr>
            </w:pPr>
            <w:r w:rsidRPr="000177FE">
              <w:rPr>
                <w:sz w:val="22"/>
                <w:szCs w:val="22"/>
              </w:rPr>
              <w:t>Среднетоннажные</w:t>
            </w:r>
          </w:p>
        </w:tc>
        <w:tc>
          <w:tcPr>
            <w:tcW w:w="870" w:type="dxa"/>
            <w:tcBorders>
              <w:top w:val="nil"/>
              <w:left w:val="nil"/>
              <w:bottom w:val="single" w:sz="4" w:space="0" w:color="auto"/>
              <w:right w:val="single" w:sz="4" w:space="0" w:color="auto"/>
            </w:tcBorders>
            <w:shd w:val="clear" w:color="auto" w:fill="auto"/>
            <w:noWrap/>
            <w:vAlign w:val="center"/>
          </w:tcPr>
          <w:p w:rsidR="00F5622B" w:rsidRPr="000177FE" w:rsidRDefault="00F5622B">
            <w:pPr>
              <w:jc w:val="center"/>
              <w:rPr>
                <w:sz w:val="22"/>
                <w:szCs w:val="22"/>
              </w:rPr>
            </w:pPr>
            <w:r w:rsidRPr="000177FE">
              <w:rPr>
                <w:sz w:val="22"/>
                <w:szCs w:val="22"/>
              </w:rPr>
              <w:t>5</w:t>
            </w:r>
          </w:p>
        </w:tc>
        <w:tc>
          <w:tcPr>
            <w:tcW w:w="2340" w:type="dxa"/>
            <w:tcBorders>
              <w:top w:val="nil"/>
              <w:left w:val="nil"/>
              <w:bottom w:val="single" w:sz="4" w:space="0" w:color="auto"/>
              <w:right w:val="single" w:sz="4" w:space="0" w:color="auto"/>
            </w:tcBorders>
            <w:shd w:val="clear" w:color="auto" w:fill="auto"/>
            <w:noWrap/>
            <w:vAlign w:val="center"/>
          </w:tcPr>
          <w:p w:rsidR="00F5622B" w:rsidRPr="000177FE" w:rsidRDefault="00F5622B">
            <w:pPr>
              <w:rPr>
                <w:sz w:val="22"/>
                <w:szCs w:val="22"/>
              </w:rPr>
            </w:pPr>
            <w:r w:rsidRPr="000177FE">
              <w:rPr>
                <w:sz w:val="22"/>
                <w:szCs w:val="22"/>
              </w:rPr>
              <w:t>Средние (34-</w:t>
            </w:r>
            <w:smartTag w:uri="urn:schemas-microsoft-com:office:smarttags" w:element="metricconverter">
              <w:smartTagPr>
                <w:attr w:name="ProductID" w:val="65 м"/>
              </w:smartTagPr>
              <w:r w:rsidRPr="000177FE">
                <w:rPr>
                  <w:sz w:val="22"/>
                  <w:szCs w:val="22"/>
                </w:rPr>
                <w:t>65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F5622B" w:rsidRPr="000177FE" w:rsidRDefault="00F5622B">
            <w:pPr>
              <w:jc w:val="center"/>
              <w:rPr>
                <w:sz w:val="22"/>
                <w:szCs w:val="22"/>
              </w:rPr>
            </w:pPr>
            <w:r w:rsidRPr="000177FE">
              <w:rPr>
                <w:sz w:val="22"/>
                <w:szCs w:val="22"/>
              </w:rPr>
              <w:t>5</w:t>
            </w:r>
          </w:p>
        </w:tc>
      </w:tr>
      <w:tr w:rsidR="00F5622B" w:rsidRPr="000177FE">
        <w:trPr>
          <w:trHeight w:val="315"/>
        </w:trPr>
        <w:tc>
          <w:tcPr>
            <w:tcW w:w="540" w:type="dxa"/>
            <w:vMerge/>
            <w:tcBorders>
              <w:left w:val="single" w:sz="8" w:space="0" w:color="auto"/>
              <w:bottom w:val="single" w:sz="8" w:space="0" w:color="000000"/>
              <w:right w:val="single" w:sz="4" w:space="0" w:color="auto"/>
            </w:tcBorders>
            <w:shd w:val="clear" w:color="auto" w:fill="auto"/>
            <w:vAlign w:val="center"/>
          </w:tcPr>
          <w:p w:rsidR="00F5622B" w:rsidRPr="000177FE" w:rsidRDefault="00F5622B">
            <w:pPr>
              <w:rPr>
                <w:sz w:val="22"/>
                <w:szCs w:val="22"/>
              </w:rPr>
            </w:pPr>
          </w:p>
        </w:tc>
        <w:tc>
          <w:tcPr>
            <w:tcW w:w="1980" w:type="dxa"/>
            <w:vMerge/>
            <w:tcBorders>
              <w:left w:val="single" w:sz="4" w:space="0" w:color="auto"/>
              <w:bottom w:val="single" w:sz="8" w:space="0" w:color="000000"/>
              <w:right w:val="single" w:sz="4" w:space="0" w:color="auto"/>
            </w:tcBorders>
            <w:shd w:val="clear" w:color="auto" w:fill="auto"/>
            <w:vAlign w:val="center"/>
          </w:tcPr>
          <w:p w:rsidR="00F5622B" w:rsidRPr="000177FE" w:rsidRDefault="00F5622B">
            <w:pPr>
              <w:rPr>
                <w:sz w:val="22"/>
                <w:szCs w:val="22"/>
              </w:rPr>
            </w:pPr>
          </w:p>
        </w:tc>
        <w:tc>
          <w:tcPr>
            <w:tcW w:w="745" w:type="dxa"/>
            <w:vMerge/>
            <w:tcBorders>
              <w:left w:val="single" w:sz="4" w:space="0" w:color="auto"/>
              <w:bottom w:val="single" w:sz="8" w:space="0" w:color="000000"/>
              <w:right w:val="single" w:sz="4" w:space="0" w:color="auto"/>
            </w:tcBorders>
            <w:shd w:val="clear" w:color="auto" w:fill="auto"/>
            <w:vAlign w:val="center"/>
          </w:tcPr>
          <w:p w:rsidR="00F5622B" w:rsidRPr="000177FE" w:rsidRDefault="00F5622B">
            <w:pPr>
              <w:rPr>
                <w:sz w:val="22"/>
                <w:szCs w:val="22"/>
              </w:rPr>
            </w:pPr>
          </w:p>
        </w:tc>
        <w:tc>
          <w:tcPr>
            <w:tcW w:w="2144" w:type="dxa"/>
            <w:tcBorders>
              <w:top w:val="nil"/>
              <w:left w:val="single" w:sz="4" w:space="0" w:color="auto"/>
              <w:bottom w:val="single" w:sz="8" w:space="0" w:color="000000"/>
              <w:right w:val="single" w:sz="4" w:space="0" w:color="auto"/>
            </w:tcBorders>
            <w:shd w:val="clear" w:color="auto" w:fill="auto"/>
            <w:noWrap/>
            <w:vAlign w:val="center"/>
          </w:tcPr>
          <w:p w:rsidR="00F5622B" w:rsidRPr="000177FE" w:rsidRDefault="00F5622B">
            <w:pPr>
              <w:rPr>
                <w:sz w:val="22"/>
                <w:szCs w:val="22"/>
              </w:rPr>
            </w:pPr>
            <w:r w:rsidRPr="000177FE">
              <w:rPr>
                <w:sz w:val="22"/>
                <w:szCs w:val="22"/>
              </w:rPr>
              <w:t>Малотонажные</w:t>
            </w:r>
          </w:p>
        </w:tc>
        <w:tc>
          <w:tcPr>
            <w:tcW w:w="870" w:type="dxa"/>
            <w:tcBorders>
              <w:top w:val="nil"/>
              <w:left w:val="single" w:sz="4" w:space="0" w:color="auto"/>
              <w:bottom w:val="single" w:sz="8" w:space="0" w:color="000000"/>
              <w:right w:val="single" w:sz="4" w:space="0" w:color="auto"/>
            </w:tcBorders>
            <w:shd w:val="clear" w:color="auto" w:fill="auto"/>
            <w:noWrap/>
            <w:vAlign w:val="center"/>
          </w:tcPr>
          <w:p w:rsidR="00F5622B" w:rsidRPr="000177FE" w:rsidRDefault="00F5622B">
            <w:pPr>
              <w:jc w:val="center"/>
              <w:rPr>
                <w:sz w:val="22"/>
                <w:szCs w:val="22"/>
              </w:rPr>
            </w:pPr>
            <w:r w:rsidRPr="000177FE">
              <w:rPr>
                <w:sz w:val="22"/>
                <w:szCs w:val="22"/>
              </w:rPr>
              <w:t>1</w:t>
            </w:r>
          </w:p>
        </w:tc>
        <w:tc>
          <w:tcPr>
            <w:tcW w:w="2340" w:type="dxa"/>
            <w:tcBorders>
              <w:top w:val="nil"/>
              <w:left w:val="nil"/>
              <w:bottom w:val="single" w:sz="4" w:space="0" w:color="auto"/>
              <w:right w:val="single" w:sz="4" w:space="0" w:color="auto"/>
            </w:tcBorders>
            <w:shd w:val="clear" w:color="auto" w:fill="auto"/>
            <w:noWrap/>
            <w:vAlign w:val="center"/>
          </w:tcPr>
          <w:p w:rsidR="00F5622B" w:rsidRPr="000177FE" w:rsidRDefault="00F5622B">
            <w:pPr>
              <w:rPr>
                <w:sz w:val="22"/>
                <w:szCs w:val="22"/>
              </w:rPr>
            </w:pPr>
            <w:r w:rsidRPr="000177FE">
              <w:rPr>
                <w:sz w:val="22"/>
                <w:szCs w:val="22"/>
              </w:rPr>
              <w:t>Малые (24-</w:t>
            </w:r>
            <w:smartTag w:uri="urn:schemas-microsoft-com:office:smarttags" w:element="metricconverter">
              <w:smartTagPr>
                <w:attr w:name="ProductID" w:val="34 м"/>
              </w:smartTagPr>
              <w:r w:rsidRPr="000177FE">
                <w:rPr>
                  <w:sz w:val="22"/>
                  <w:szCs w:val="22"/>
                </w:rPr>
                <w:t>34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F5622B" w:rsidRPr="000177FE" w:rsidRDefault="00F5622B">
            <w:pPr>
              <w:jc w:val="center"/>
              <w:rPr>
                <w:sz w:val="22"/>
                <w:szCs w:val="22"/>
              </w:rPr>
            </w:pPr>
            <w:r w:rsidRPr="000177FE">
              <w:rPr>
                <w:sz w:val="22"/>
                <w:szCs w:val="22"/>
              </w:rPr>
              <w:t>1</w:t>
            </w:r>
          </w:p>
        </w:tc>
      </w:tr>
      <w:tr w:rsidR="002E1873" w:rsidRPr="000177FE">
        <w:trPr>
          <w:trHeight w:val="315"/>
        </w:trPr>
        <w:tc>
          <w:tcPr>
            <w:tcW w:w="540" w:type="dxa"/>
            <w:vMerge w:val="restart"/>
            <w:tcBorders>
              <w:top w:val="nil"/>
              <w:left w:val="single" w:sz="8" w:space="0" w:color="auto"/>
              <w:bottom w:val="single" w:sz="8" w:space="0" w:color="000000"/>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3.</w:t>
            </w:r>
          </w:p>
        </w:tc>
        <w:tc>
          <w:tcPr>
            <w:tcW w:w="1980"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Транспортные</w:t>
            </w:r>
          </w:p>
        </w:tc>
        <w:tc>
          <w:tcPr>
            <w:tcW w:w="745"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34</w:t>
            </w:r>
          </w:p>
        </w:tc>
        <w:tc>
          <w:tcPr>
            <w:tcW w:w="2144" w:type="dxa"/>
            <w:vMerge w:val="restart"/>
            <w:tcBorders>
              <w:top w:val="nil"/>
              <w:left w:val="single" w:sz="4" w:space="0" w:color="auto"/>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Крупнотоннажные</w:t>
            </w:r>
          </w:p>
        </w:tc>
        <w:tc>
          <w:tcPr>
            <w:tcW w:w="870" w:type="dxa"/>
            <w:vMerge w:val="restart"/>
            <w:tcBorders>
              <w:top w:val="nil"/>
              <w:left w:val="single" w:sz="4" w:space="0" w:color="auto"/>
              <w:bottom w:val="single" w:sz="4" w:space="0" w:color="auto"/>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5</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Крупные суда (</w:t>
            </w:r>
            <w:smartTag w:uri="urn:schemas-microsoft-com:office:smarttags" w:element="metricconverter">
              <w:smartTagPr>
                <w:attr w:name="ProductID" w:val="100 м"/>
              </w:smartTagPr>
              <w:r w:rsidRPr="000177FE">
                <w:rPr>
                  <w:sz w:val="22"/>
                  <w:szCs w:val="22"/>
                </w:rPr>
                <w:t>100 м</w:t>
              </w:r>
            </w:smartTag>
            <w:r w:rsidRPr="000177FE">
              <w:rPr>
                <w:sz w:val="22"/>
                <w:szCs w:val="22"/>
              </w:rPr>
              <w:t>. и более)</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w:t>
            </w:r>
          </w:p>
        </w:tc>
      </w:tr>
      <w:tr w:rsidR="002E1873" w:rsidRPr="000177FE">
        <w:trPr>
          <w:trHeight w:val="315"/>
        </w:trPr>
        <w:tc>
          <w:tcPr>
            <w:tcW w:w="540" w:type="dxa"/>
            <w:vMerge/>
            <w:tcBorders>
              <w:top w:val="nil"/>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vMerge/>
            <w:tcBorders>
              <w:top w:val="nil"/>
              <w:left w:val="single" w:sz="4" w:space="0" w:color="auto"/>
              <w:bottom w:val="single" w:sz="4" w:space="0" w:color="auto"/>
              <w:right w:val="single" w:sz="4" w:space="0" w:color="auto"/>
            </w:tcBorders>
            <w:vAlign w:val="center"/>
          </w:tcPr>
          <w:p w:rsidR="002E1873" w:rsidRPr="000177FE" w:rsidRDefault="002E1873">
            <w:pPr>
              <w:rPr>
                <w:sz w:val="22"/>
                <w:szCs w:val="22"/>
              </w:rPr>
            </w:pPr>
          </w:p>
        </w:tc>
        <w:tc>
          <w:tcPr>
            <w:tcW w:w="870" w:type="dxa"/>
            <w:vMerge/>
            <w:tcBorders>
              <w:top w:val="nil"/>
              <w:left w:val="single" w:sz="4" w:space="0" w:color="auto"/>
              <w:bottom w:val="single" w:sz="4" w:space="0" w:color="auto"/>
              <w:right w:val="single" w:sz="4" w:space="0" w:color="auto"/>
            </w:tcBorders>
            <w:vAlign w:val="center"/>
          </w:tcPr>
          <w:p w:rsidR="002E1873" w:rsidRPr="000177FE" w:rsidRDefault="002E1873">
            <w:pPr>
              <w:rPr>
                <w:sz w:val="22"/>
                <w:szCs w:val="22"/>
              </w:rPr>
            </w:pP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Большие (65-</w:t>
            </w:r>
            <w:smartTag w:uri="urn:schemas-microsoft-com:office:smarttags" w:element="metricconverter">
              <w:smartTagPr>
                <w:attr w:name="ProductID" w:val="100 м"/>
              </w:smartTagPr>
              <w:r w:rsidRPr="000177FE">
                <w:rPr>
                  <w:sz w:val="22"/>
                  <w:szCs w:val="22"/>
                </w:rPr>
                <w:t>100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5</w:t>
            </w:r>
          </w:p>
        </w:tc>
      </w:tr>
      <w:tr w:rsidR="002E1873" w:rsidRPr="000177FE">
        <w:trPr>
          <w:trHeight w:val="315"/>
        </w:trPr>
        <w:tc>
          <w:tcPr>
            <w:tcW w:w="540" w:type="dxa"/>
            <w:vMerge/>
            <w:tcBorders>
              <w:top w:val="nil"/>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Среднетоннажные</w:t>
            </w:r>
          </w:p>
        </w:tc>
        <w:tc>
          <w:tcPr>
            <w:tcW w:w="870" w:type="dxa"/>
            <w:tcBorders>
              <w:top w:val="nil"/>
              <w:left w:val="nil"/>
              <w:bottom w:val="single" w:sz="4" w:space="0" w:color="auto"/>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10</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Средние (34-</w:t>
            </w:r>
            <w:smartTag w:uri="urn:schemas-microsoft-com:office:smarttags" w:element="metricconverter">
              <w:smartTagPr>
                <w:attr w:name="ProductID" w:val="65 м"/>
              </w:smartTagPr>
              <w:r w:rsidRPr="000177FE">
                <w:rPr>
                  <w:sz w:val="22"/>
                  <w:szCs w:val="22"/>
                </w:rPr>
                <w:t>65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10</w:t>
            </w:r>
          </w:p>
        </w:tc>
      </w:tr>
      <w:tr w:rsidR="002E1873" w:rsidRPr="000177FE">
        <w:trPr>
          <w:trHeight w:val="315"/>
        </w:trPr>
        <w:tc>
          <w:tcPr>
            <w:tcW w:w="540" w:type="dxa"/>
            <w:vMerge/>
            <w:tcBorders>
              <w:top w:val="nil"/>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Малотонажные</w:t>
            </w:r>
          </w:p>
        </w:tc>
        <w:tc>
          <w:tcPr>
            <w:tcW w:w="870"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19</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Малые (24-</w:t>
            </w:r>
            <w:smartTag w:uri="urn:schemas-microsoft-com:office:smarttags" w:element="metricconverter">
              <w:smartTagPr>
                <w:attr w:name="ProductID" w:val="34 м"/>
              </w:smartTagPr>
              <w:r w:rsidRPr="000177FE">
                <w:rPr>
                  <w:sz w:val="22"/>
                  <w:szCs w:val="22"/>
                </w:rPr>
                <w:t>34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11</w:t>
            </w:r>
          </w:p>
        </w:tc>
      </w:tr>
      <w:tr w:rsidR="002E1873" w:rsidRPr="000177FE">
        <w:trPr>
          <w:trHeight w:val="330"/>
        </w:trPr>
        <w:tc>
          <w:tcPr>
            <w:tcW w:w="540" w:type="dxa"/>
            <w:vMerge/>
            <w:tcBorders>
              <w:top w:val="nil"/>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87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340" w:type="dxa"/>
            <w:tcBorders>
              <w:top w:val="nil"/>
              <w:left w:val="nil"/>
              <w:bottom w:val="single" w:sz="8"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 xml:space="preserve">Маломерные (менее </w:t>
            </w:r>
            <w:smartTag w:uri="urn:schemas-microsoft-com:office:smarttags" w:element="metricconverter">
              <w:smartTagPr>
                <w:attr w:name="ProductID" w:val="24 м"/>
              </w:smartTagPr>
              <w:r w:rsidRPr="000177FE">
                <w:rPr>
                  <w:sz w:val="22"/>
                  <w:szCs w:val="22"/>
                </w:rPr>
                <w:t>24 м</w:t>
              </w:r>
            </w:smartTag>
            <w:r w:rsidRPr="000177FE">
              <w:rPr>
                <w:sz w:val="22"/>
                <w:szCs w:val="22"/>
              </w:rPr>
              <w:t>.)</w:t>
            </w:r>
          </w:p>
        </w:tc>
        <w:tc>
          <w:tcPr>
            <w:tcW w:w="900" w:type="dxa"/>
            <w:tcBorders>
              <w:top w:val="nil"/>
              <w:left w:val="nil"/>
              <w:bottom w:val="single" w:sz="8"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8</w:t>
            </w:r>
          </w:p>
        </w:tc>
      </w:tr>
      <w:tr w:rsidR="00922A33" w:rsidRPr="000177FE">
        <w:trPr>
          <w:trHeight w:val="315"/>
        </w:trPr>
        <w:tc>
          <w:tcPr>
            <w:tcW w:w="540" w:type="dxa"/>
            <w:vMerge w:val="restart"/>
            <w:tcBorders>
              <w:top w:val="nil"/>
              <w:left w:val="single" w:sz="8" w:space="0" w:color="auto"/>
              <w:right w:val="single" w:sz="4" w:space="0" w:color="auto"/>
            </w:tcBorders>
            <w:shd w:val="clear" w:color="auto" w:fill="auto"/>
            <w:vAlign w:val="center"/>
          </w:tcPr>
          <w:p w:rsidR="00922A33" w:rsidRPr="000177FE" w:rsidRDefault="00922A33" w:rsidP="00AA0FD9">
            <w:pPr>
              <w:jc w:val="center"/>
              <w:rPr>
                <w:sz w:val="22"/>
                <w:szCs w:val="22"/>
              </w:rPr>
            </w:pPr>
            <w:r w:rsidRPr="000177FE">
              <w:rPr>
                <w:sz w:val="22"/>
                <w:szCs w:val="22"/>
              </w:rPr>
              <w:t>4.</w:t>
            </w:r>
          </w:p>
        </w:tc>
        <w:tc>
          <w:tcPr>
            <w:tcW w:w="1980" w:type="dxa"/>
            <w:vMerge w:val="restart"/>
            <w:tcBorders>
              <w:top w:val="nil"/>
              <w:left w:val="single" w:sz="4" w:space="0" w:color="auto"/>
              <w:right w:val="single" w:sz="4" w:space="0" w:color="auto"/>
            </w:tcBorders>
            <w:shd w:val="clear" w:color="auto" w:fill="auto"/>
            <w:vAlign w:val="center"/>
          </w:tcPr>
          <w:p w:rsidR="00922A33" w:rsidRPr="000177FE" w:rsidRDefault="00922A33">
            <w:pPr>
              <w:rPr>
                <w:sz w:val="22"/>
                <w:szCs w:val="22"/>
              </w:rPr>
            </w:pPr>
            <w:r w:rsidRPr="000177FE">
              <w:rPr>
                <w:sz w:val="22"/>
                <w:szCs w:val="22"/>
              </w:rPr>
              <w:t>Вспомогательные</w:t>
            </w:r>
          </w:p>
        </w:tc>
        <w:tc>
          <w:tcPr>
            <w:tcW w:w="745" w:type="dxa"/>
            <w:vMerge w:val="restart"/>
            <w:tcBorders>
              <w:top w:val="nil"/>
              <w:left w:val="single" w:sz="4" w:space="0" w:color="auto"/>
              <w:right w:val="single" w:sz="4" w:space="0" w:color="auto"/>
            </w:tcBorders>
            <w:shd w:val="clear" w:color="auto" w:fill="auto"/>
            <w:vAlign w:val="center"/>
          </w:tcPr>
          <w:p w:rsidR="00922A33" w:rsidRPr="000177FE" w:rsidRDefault="00922A33" w:rsidP="00922A33">
            <w:pPr>
              <w:jc w:val="center"/>
              <w:rPr>
                <w:sz w:val="22"/>
                <w:szCs w:val="22"/>
              </w:rPr>
            </w:pPr>
            <w:r w:rsidRPr="000177FE">
              <w:rPr>
                <w:sz w:val="22"/>
                <w:szCs w:val="22"/>
              </w:rPr>
              <w:t>73</w:t>
            </w:r>
          </w:p>
        </w:tc>
        <w:tc>
          <w:tcPr>
            <w:tcW w:w="2144" w:type="dxa"/>
            <w:tcBorders>
              <w:top w:val="nil"/>
              <w:left w:val="nil"/>
              <w:bottom w:val="single" w:sz="4" w:space="0" w:color="auto"/>
              <w:right w:val="single" w:sz="4" w:space="0" w:color="auto"/>
            </w:tcBorders>
            <w:shd w:val="clear" w:color="auto" w:fill="auto"/>
            <w:noWrap/>
            <w:vAlign w:val="center"/>
          </w:tcPr>
          <w:p w:rsidR="00922A33" w:rsidRPr="000177FE" w:rsidRDefault="00922A33">
            <w:pPr>
              <w:rPr>
                <w:sz w:val="22"/>
                <w:szCs w:val="22"/>
              </w:rPr>
            </w:pPr>
            <w:r w:rsidRPr="000177FE">
              <w:rPr>
                <w:sz w:val="22"/>
                <w:szCs w:val="22"/>
              </w:rPr>
              <w:t>Среднетоннажные</w:t>
            </w:r>
          </w:p>
        </w:tc>
        <w:tc>
          <w:tcPr>
            <w:tcW w:w="870" w:type="dxa"/>
            <w:tcBorders>
              <w:top w:val="nil"/>
              <w:left w:val="nil"/>
              <w:bottom w:val="single" w:sz="4" w:space="0" w:color="auto"/>
              <w:right w:val="single" w:sz="4" w:space="0" w:color="auto"/>
            </w:tcBorders>
            <w:shd w:val="clear" w:color="auto" w:fill="auto"/>
            <w:noWrap/>
            <w:vAlign w:val="center"/>
          </w:tcPr>
          <w:p w:rsidR="00922A33" w:rsidRPr="000177FE" w:rsidRDefault="00922A33">
            <w:pPr>
              <w:jc w:val="center"/>
              <w:rPr>
                <w:sz w:val="22"/>
                <w:szCs w:val="22"/>
              </w:rPr>
            </w:pPr>
            <w:r w:rsidRPr="000177FE">
              <w:rPr>
                <w:sz w:val="22"/>
                <w:szCs w:val="22"/>
              </w:rPr>
              <w:t>2</w:t>
            </w:r>
          </w:p>
        </w:tc>
        <w:tc>
          <w:tcPr>
            <w:tcW w:w="2340" w:type="dxa"/>
            <w:tcBorders>
              <w:top w:val="nil"/>
              <w:left w:val="nil"/>
              <w:bottom w:val="single" w:sz="4" w:space="0" w:color="auto"/>
              <w:right w:val="single" w:sz="4" w:space="0" w:color="auto"/>
            </w:tcBorders>
            <w:shd w:val="clear" w:color="auto" w:fill="auto"/>
            <w:noWrap/>
            <w:vAlign w:val="center"/>
          </w:tcPr>
          <w:p w:rsidR="00922A33" w:rsidRPr="000177FE" w:rsidRDefault="00922A33">
            <w:pPr>
              <w:rPr>
                <w:sz w:val="22"/>
                <w:szCs w:val="22"/>
              </w:rPr>
            </w:pPr>
            <w:r w:rsidRPr="000177FE">
              <w:rPr>
                <w:sz w:val="22"/>
                <w:szCs w:val="22"/>
              </w:rPr>
              <w:t>Средние (34-</w:t>
            </w:r>
            <w:smartTag w:uri="urn:schemas-microsoft-com:office:smarttags" w:element="metricconverter">
              <w:smartTagPr>
                <w:attr w:name="ProductID" w:val="65 м"/>
              </w:smartTagPr>
              <w:r w:rsidRPr="000177FE">
                <w:rPr>
                  <w:sz w:val="22"/>
                  <w:szCs w:val="22"/>
                </w:rPr>
                <w:t>65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922A33" w:rsidRPr="000177FE" w:rsidRDefault="00922A33">
            <w:pPr>
              <w:jc w:val="center"/>
              <w:rPr>
                <w:sz w:val="22"/>
                <w:szCs w:val="22"/>
              </w:rPr>
            </w:pPr>
            <w:r w:rsidRPr="000177FE">
              <w:rPr>
                <w:sz w:val="22"/>
                <w:szCs w:val="22"/>
              </w:rPr>
              <w:t>2</w:t>
            </w:r>
          </w:p>
        </w:tc>
      </w:tr>
      <w:tr w:rsidR="00922A33" w:rsidRPr="000177FE">
        <w:trPr>
          <w:trHeight w:val="315"/>
        </w:trPr>
        <w:tc>
          <w:tcPr>
            <w:tcW w:w="540" w:type="dxa"/>
            <w:vMerge/>
            <w:tcBorders>
              <w:left w:val="single" w:sz="8" w:space="0" w:color="auto"/>
              <w:right w:val="single" w:sz="4" w:space="0" w:color="auto"/>
            </w:tcBorders>
            <w:shd w:val="clear" w:color="auto" w:fill="auto"/>
            <w:vAlign w:val="center"/>
          </w:tcPr>
          <w:p w:rsidR="00922A33" w:rsidRPr="000177FE" w:rsidRDefault="00922A33">
            <w:pPr>
              <w:rPr>
                <w:sz w:val="22"/>
                <w:szCs w:val="22"/>
              </w:rPr>
            </w:pPr>
          </w:p>
        </w:tc>
        <w:tc>
          <w:tcPr>
            <w:tcW w:w="1980" w:type="dxa"/>
            <w:vMerge/>
            <w:tcBorders>
              <w:left w:val="single" w:sz="4" w:space="0" w:color="auto"/>
              <w:right w:val="single" w:sz="4" w:space="0" w:color="auto"/>
            </w:tcBorders>
            <w:shd w:val="clear" w:color="auto" w:fill="auto"/>
            <w:vAlign w:val="center"/>
          </w:tcPr>
          <w:p w:rsidR="00922A33" w:rsidRPr="000177FE" w:rsidRDefault="00922A33">
            <w:pPr>
              <w:rPr>
                <w:sz w:val="22"/>
                <w:szCs w:val="22"/>
              </w:rPr>
            </w:pPr>
          </w:p>
        </w:tc>
        <w:tc>
          <w:tcPr>
            <w:tcW w:w="745" w:type="dxa"/>
            <w:vMerge/>
            <w:tcBorders>
              <w:left w:val="single" w:sz="4" w:space="0" w:color="auto"/>
              <w:right w:val="single" w:sz="4" w:space="0" w:color="auto"/>
            </w:tcBorders>
            <w:shd w:val="clear" w:color="auto" w:fill="auto"/>
            <w:vAlign w:val="center"/>
          </w:tcPr>
          <w:p w:rsidR="00922A33" w:rsidRPr="000177FE" w:rsidRDefault="00922A33">
            <w:pPr>
              <w:rPr>
                <w:sz w:val="22"/>
                <w:szCs w:val="22"/>
              </w:rPr>
            </w:pPr>
          </w:p>
        </w:tc>
        <w:tc>
          <w:tcPr>
            <w:tcW w:w="2144" w:type="dxa"/>
            <w:vMerge w:val="restart"/>
            <w:tcBorders>
              <w:top w:val="nil"/>
              <w:left w:val="single" w:sz="4" w:space="0" w:color="auto"/>
              <w:bottom w:val="single" w:sz="8" w:space="0" w:color="000000"/>
              <w:right w:val="single" w:sz="4" w:space="0" w:color="auto"/>
            </w:tcBorders>
            <w:shd w:val="clear" w:color="auto" w:fill="auto"/>
            <w:noWrap/>
            <w:vAlign w:val="center"/>
          </w:tcPr>
          <w:p w:rsidR="00922A33" w:rsidRPr="000177FE" w:rsidRDefault="00922A33">
            <w:pPr>
              <w:rPr>
                <w:sz w:val="22"/>
                <w:szCs w:val="22"/>
              </w:rPr>
            </w:pPr>
            <w:r w:rsidRPr="000177FE">
              <w:rPr>
                <w:sz w:val="22"/>
                <w:szCs w:val="22"/>
              </w:rPr>
              <w:t>Малотонажные</w:t>
            </w:r>
          </w:p>
        </w:tc>
        <w:tc>
          <w:tcPr>
            <w:tcW w:w="870" w:type="dxa"/>
            <w:vMerge w:val="restart"/>
            <w:tcBorders>
              <w:top w:val="nil"/>
              <w:left w:val="single" w:sz="4" w:space="0" w:color="auto"/>
              <w:bottom w:val="single" w:sz="4" w:space="0" w:color="auto"/>
              <w:right w:val="single" w:sz="4" w:space="0" w:color="auto"/>
            </w:tcBorders>
            <w:shd w:val="clear" w:color="auto" w:fill="auto"/>
            <w:noWrap/>
            <w:vAlign w:val="center"/>
          </w:tcPr>
          <w:p w:rsidR="00922A33" w:rsidRPr="000177FE" w:rsidRDefault="00922A33">
            <w:pPr>
              <w:jc w:val="center"/>
              <w:rPr>
                <w:sz w:val="22"/>
                <w:szCs w:val="22"/>
              </w:rPr>
            </w:pPr>
            <w:r w:rsidRPr="000177FE">
              <w:rPr>
                <w:sz w:val="22"/>
                <w:szCs w:val="22"/>
              </w:rPr>
              <w:t>71</w:t>
            </w:r>
          </w:p>
        </w:tc>
        <w:tc>
          <w:tcPr>
            <w:tcW w:w="2340" w:type="dxa"/>
            <w:tcBorders>
              <w:top w:val="nil"/>
              <w:left w:val="nil"/>
              <w:bottom w:val="single" w:sz="4" w:space="0" w:color="auto"/>
              <w:right w:val="single" w:sz="4" w:space="0" w:color="auto"/>
            </w:tcBorders>
            <w:shd w:val="clear" w:color="auto" w:fill="auto"/>
            <w:noWrap/>
            <w:vAlign w:val="center"/>
          </w:tcPr>
          <w:p w:rsidR="00922A33" w:rsidRPr="000177FE" w:rsidRDefault="00922A33">
            <w:pPr>
              <w:rPr>
                <w:sz w:val="22"/>
                <w:szCs w:val="22"/>
              </w:rPr>
            </w:pPr>
            <w:r w:rsidRPr="000177FE">
              <w:rPr>
                <w:sz w:val="22"/>
                <w:szCs w:val="22"/>
              </w:rPr>
              <w:t>Малые (24-</w:t>
            </w:r>
            <w:smartTag w:uri="urn:schemas-microsoft-com:office:smarttags" w:element="metricconverter">
              <w:smartTagPr>
                <w:attr w:name="ProductID" w:val="34 м"/>
              </w:smartTagPr>
              <w:r w:rsidRPr="000177FE">
                <w:rPr>
                  <w:sz w:val="22"/>
                  <w:szCs w:val="22"/>
                </w:rPr>
                <w:t>34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922A33" w:rsidRPr="000177FE" w:rsidRDefault="00922A33">
            <w:pPr>
              <w:jc w:val="center"/>
              <w:rPr>
                <w:sz w:val="22"/>
                <w:szCs w:val="22"/>
              </w:rPr>
            </w:pPr>
            <w:r w:rsidRPr="000177FE">
              <w:rPr>
                <w:sz w:val="22"/>
                <w:szCs w:val="22"/>
              </w:rPr>
              <w:t>6</w:t>
            </w:r>
          </w:p>
        </w:tc>
      </w:tr>
      <w:tr w:rsidR="00922A33" w:rsidRPr="000177FE">
        <w:trPr>
          <w:trHeight w:val="330"/>
        </w:trPr>
        <w:tc>
          <w:tcPr>
            <w:tcW w:w="540" w:type="dxa"/>
            <w:vMerge/>
            <w:tcBorders>
              <w:left w:val="single" w:sz="8" w:space="0" w:color="auto"/>
              <w:bottom w:val="single" w:sz="8" w:space="0" w:color="000000"/>
              <w:right w:val="single" w:sz="4" w:space="0" w:color="auto"/>
            </w:tcBorders>
            <w:shd w:val="clear" w:color="auto" w:fill="auto"/>
            <w:vAlign w:val="center"/>
          </w:tcPr>
          <w:p w:rsidR="00922A33" w:rsidRPr="000177FE" w:rsidRDefault="00922A33">
            <w:pPr>
              <w:rPr>
                <w:sz w:val="22"/>
                <w:szCs w:val="22"/>
              </w:rPr>
            </w:pPr>
          </w:p>
        </w:tc>
        <w:tc>
          <w:tcPr>
            <w:tcW w:w="1980" w:type="dxa"/>
            <w:vMerge/>
            <w:tcBorders>
              <w:left w:val="single" w:sz="4" w:space="0" w:color="auto"/>
              <w:bottom w:val="single" w:sz="8" w:space="0" w:color="000000"/>
              <w:right w:val="single" w:sz="4" w:space="0" w:color="auto"/>
            </w:tcBorders>
            <w:shd w:val="clear" w:color="auto" w:fill="auto"/>
            <w:vAlign w:val="center"/>
          </w:tcPr>
          <w:p w:rsidR="00922A33" w:rsidRPr="000177FE" w:rsidRDefault="00922A33">
            <w:pPr>
              <w:rPr>
                <w:sz w:val="22"/>
                <w:szCs w:val="22"/>
              </w:rPr>
            </w:pPr>
          </w:p>
        </w:tc>
        <w:tc>
          <w:tcPr>
            <w:tcW w:w="745" w:type="dxa"/>
            <w:vMerge/>
            <w:tcBorders>
              <w:left w:val="single" w:sz="4" w:space="0" w:color="auto"/>
              <w:bottom w:val="single" w:sz="8" w:space="0" w:color="000000"/>
              <w:right w:val="single" w:sz="4" w:space="0" w:color="auto"/>
            </w:tcBorders>
            <w:shd w:val="clear" w:color="auto" w:fill="auto"/>
            <w:vAlign w:val="center"/>
          </w:tcPr>
          <w:p w:rsidR="00922A33" w:rsidRPr="000177FE" w:rsidRDefault="00922A33">
            <w:pPr>
              <w:rPr>
                <w:sz w:val="22"/>
                <w:szCs w:val="22"/>
              </w:rPr>
            </w:pPr>
          </w:p>
        </w:tc>
        <w:tc>
          <w:tcPr>
            <w:tcW w:w="2144" w:type="dxa"/>
            <w:vMerge/>
            <w:tcBorders>
              <w:top w:val="nil"/>
              <w:left w:val="single" w:sz="4" w:space="0" w:color="auto"/>
              <w:bottom w:val="single" w:sz="8" w:space="0" w:color="000000"/>
              <w:right w:val="single" w:sz="4" w:space="0" w:color="auto"/>
            </w:tcBorders>
            <w:vAlign w:val="center"/>
          </w:tcPr>
          <w:p w:rsidR="00922A33" w:rsidRPr="000177FE" w:rsidRDefault="00922A33">
            <w:pPr>
              <w:rPr>
                <w:sz w:val="22"/>
                <w:szCs w:val="22"/>
              </w:rPr>
            </w:pPr>
          </w:p>
        </w:tc>
        <w:tc>
          <w:tcPr>
            <w:tcW w:w="870" w:type="dxa"/>
            <w:vMerge/>
            <w:tcBorders>
              <w:top w:val="nil"/>
              <w:left w:val="single" w:sz="4" w:space="0" w:color="auto"/>
              <w:bottom w:val="single" w:sz="4" w:space="0" w:color="auto"/>
              <w:right w:val="single" w:sz="4" w:space="0" w:color="auto"/>
            </w:tcBorders>
            <w:vAlign w:val="center"/>
          </w:tcPr>
          <w:p w:rsidR="00922A33" w:rsidRPr="000177FE" w:rsidRDefault="00922A33">
            <w:pPr>
              <w:rPr>
                <w:sz w:val="22"/>
                <w:szCs w:val="22"/>
              </w:rPr>
            </w:pPr>
          </w:p>
        </w:tc>
        <w:tc>
          <w:tcPr>
            <w:tcW w:w="2340" w:type="dxa"/>
            <w:tcBorders>
              <w:top w:val="nil"/>
              <w:left w:val="nil"/>
              <w:bottom w:val="single" w:sz="8" w:space="0" w:color="auto"/>
              <w:right w:val="single" w:sz="4" w:space="0" w:color="auto"/>
            </w:tcBorders>
            <w:shd w:val="clear" w:color="auto" w:fill="auto"/>
            <w:noWrap/>
            <w:vAlign w:val="center"/>
          </w:tcPr>
          <w:p w:rsidR="00922A33" w:rsidRPr="000177FE" w:rsidRDefault="00922A33">
            <w:pPr>
              <w:rPr>
                <w:sz w:val="22"/>
                <w:szCs w:val="22"/>
              </w:rPr>
            </w:pPr>
            <w:r w:rsidRPr="000177FE">
              <w:rPr>
                <w:sz w:val="22"/>
                <w:szCs w:val="22"/>
              </w:rPr>
              <w:t xml:space="preserve">Маломерные (менее </w:t>
            </w:r>
            <w:smartTag w:uri="urn:schemas-microsoft-com:office:smarttags" w:element="metricconverter">
              <w:smartTagPr>
                <w:attr w:name="ProductID" w:val="24 м"/>
              </w:smartTagPr>
              <w:r w:rsidRPr="000177FE">
                <w:rPr>
                  <w:sz w:val="22"/>
                  <w:szCs w:val="22"/>
                </w:rPr>
                <w:t>24 м</w:t>
              </w:r>
            </w:smartTag>
            <w:r w:rsidRPr="000177FE">
              <w:rPr>
                <w:sz w:val="22"/>
                <w:szCs w:val="22"/>
              </w:rPr>
              <w:t>.)</w:t>
            </w:r>
          </w:p>
        </w:tc>
        <w:tc>
          <w:tcPr>
            <w:tcW w:w="900" w:type="dxa"/>
            <w:tcBorders>
              <w:top w:val="nil"/>
              <w:left w:val="nil"/>
              <w:bottom w:val="nil"/>
              <w:right w:val="single" w:sz="8" w:space="0" w:color="auto"/>
            </w:tcBorders>
            <w:shd w:val="clear" w:color="auto" w:fill="auto"/>
            <w:noWrap/>
            <w:vAlign w:val="center"/>
          </w:tcPr>
          <w:p w:rsidR="00922A33" w:rsidRPr="000177FE" w:rsidRDefault="00922A33">
            <w:pPr>
              <w:jc w:val="center"/>
              <w:rPr>
                <w:sz w:val="22"/>
                <w:szCs w:val="22"/>
              </w:rPr>
            </w:pPr>
            <w:r w:rsidRPr="000177FE">
              <w:rPr>
                <w:sz w:val="22"/>
                <w:szCs w:val="22"/>
              </w:rPr>
              <w:t>65</w:t>
            </w:r>
          </w:p>
        </w:tc>
      </w:tr>
      <w:tr w:rsidR="002E1873" w:rsidRPr="000177FE">
        <w:trPr>
          <w:trHeight w:val="315"/>
        </w:trPr>
        <w:tc>
          <w:tcPr>
            <w:tcW w:w="540" w:type="dxa"/>
            <w:tcBorders>
              <w:top w:val="nil"/>
              <w:left w:val="single" w:sz="8" w:space="0" w:color="auto"/>
              <w:bottom w:val="nil"/>
              <w:right w:val="single" w:sz="4" w:space="0" w:color="auto"/>
            </w:tcBorders>
            <w:shd w:val="clear" w:color="auto" w:fill="FFFFFF"/>
            <w:noWrap/>
            <w:vAlign w:val="center"/>
          </w:tcPr>
          <w:p w:rsidR="002E1873" w:rsidRPr="000177FE" w:rsidRDefault="002E1873">
            <w:pPr>
              <w:jc w:val="center"/>
              <w:rPr>
                <w:sz w:val="22"/>
                <w:szCs w:val="22"/>
              </w:rPr>
            </w:pPr>
            <w:r w:rsidRPr="000177FE">
              <w:rPr>
                <w:sz w:val="22"/>
                <w:szCs w:val="22"/>
              </w:rPr>
              <w:t>5</w:t>
            </w:r>
            <w:r w:rsidR="00AA0FD9">
              <w:rPr>
                <w:sz w:val="22"/>
                <w:szCs w:val="22"/>
              </w:rPr>
              <w:t>.</w:t>
            </w:r>
          </w:p>
        </w:tc>
        <w:tc>
          <w:tcPr>
            <w:tcW w:w="1980" w:type="dxa"/>
            <w:tcBorders>
              <w:top w:val="nil"/>
              <w:left w:val="nil"/>
              <w:bottom w:val="nil"/>
              <w:right w:val="single" w:sz="4" w:space="0" w:color="auto"/>
            </w:tcBorders>
            <w:shd w:val="clear" w:color="auto" w:fill="FFFFFF"/>
            <w:noWrap/>
            <w:vAlign w:val="center"/>
          </w:tcPr>
          <w:p w:rsidR="002E1873" w:rsidRPr="000177FE" w:rsidRDefault="002E1873">
            <w:pPr>
              <w:rPr>
                <w:sz w:val="22"/>
                <w:szCs w:val="22"/>
              </w:rPr>
            </w:pPr>
            <w:r w:rsidRPr="000177FE">
              <w:rPr>
                <w:sz w:val="22"/>
                <w:szCs w:val="22"/>
              </w:rPr>
              <w:t>Исследовательское</w:t>
            </w:r>
          </w:p>
        </w:tc>
        <w:tc>
          <w:tcPr>
            <w:tcW w:w="745" w:type="dxa"/>
            <w:tcBorders>
              <w:top w:val="nil"/>
              <w:left w:val="nil"/>
              <w:bottom w:val="nil"/>
              <w:right w:val="single" w:sz="4" w:space="0" w:color="auto"/>
            </w:tcBorders>
            <w:shd w:val="clear" w:color="auto" w:fill="FFFFFF"/>
            <w:noWrap/>
            <w:vAlign w:val="center"/>
          </w:tcPr>
          <w:p w:rsidR="002E1873" w:rsidRPr="000177FE" w:rsidRDefault="002E1873">
            <w:pPr>
              <w:jc w:val="center"/>
              <w:rPr>
                <w:sz w:val="22"/>
                <w:szCs w:val="22"/>
              </w:rPr>
            </w:pPr>
            <w:r w:rsidRPr="000177FE">
              <w:rPr>
                <w:sz w:val="22"/>
                <w:szCs w:val="22"/>
              </w:rPr>
              <w:t>1</w:t>
            </w:r>
          </w:p>
        </w:tc>
        <w:tc>
          <w:tcPr>
            <w:tcW w:w="2144"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Среднетоннажные</w:t>
            </w:r>
          </w:p>
        </w:tc>
        <w:tc>
          <w:tcPr>
            <w:tcW w:w="870" w:type="dxa"/>
            <w:tcBorders>
              <w:top w:val="nil"/>
              <w:left w:val="nil"/>
              <w:bottom w:val="single" w:sz="4" w:space="0" w:color="auto"/>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1</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Средние (34-</w:t>
            </w:r>
            <w:smartTag w:uri="urn:schemas-microsoft-com:office:smarttags" w:element="metricconverter">
              <w:smartTagPr>
                <w:attr w:name="ProductID" w:val="65 м"/>
              </w:smartTagPr>
              <w:r w:rsidRPr="000177FE">
                <w:rPr>
                  <w:sz w:val="22"/>
                  <w:szCs w:val="22"/>
                </w:rPr>
                <w:t>65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1</w:t>
            </w:r>
          </w:p>
        </w:tc>
      </w:tr>
      <w:tr w:rsidR="002E1873" w:rsidRPr="000177FE">
        <w:trPr>
          <w:trHeight w:val="315"/>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6</w:t>
            </w:r>
            <w:r w:rsidR="00AA0FD9">
              <w:rPr>
                <w:sz w:val="22"/>
                <w:szCs w:val="22"/>
              </w:rPr>
              <w:t>.</w:t>
            </w:r>
          </w:p>
        </w:tc>
        <w:tc>
          <w:tcPr>
            <w:tcW w:w="19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Прочие</w:t>
            </w:r>
          </w:p>
        </w:tc>
        <w:tc>
          <w:tcPr>
            <w:tcW w:w="74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26</w:t>
            </w:r>
          </w:p>
        </w:tc>
        <w:tc>
          <w:tcPr>
            <w:tcW w:w="2144" w:type="dxa"/>
            <w:vMerge w:val="restart"/>
            <w:tcBorders>
              <w:top w:val="nil"/>
              <w:left w:val="single" w:sz="4" w:space="0" w:color="auto"/>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Крупнотоннажные</w:t>
            </w:r>
          </w:p>
        </w:tc>
        <w:tc>
          <w:tcPr>
            <w:tcW w:w="870" w:type="dxa"/>
            <w:vMerge w:val="restart"/>
            <w:tcBorders>
              <w:top w:val="nil"/>
              <w:left w:val="single" w:sz="4" w:space="0" w:color="auto"/>
              <w:bottom w:val="single" w:sz="4" w:space="0" w:color="auto"/>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1</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Крупные суда (</w:t>
            </w:r>
            <w:smartTag w:uri="urn:schemas-microsoft-com:office:smarttags" w:element="metricconverter">
              <w:smartTagPr>
                <w:attr w:name="ProductID" w:val="100 м"/>
              </w:smartTagPr>
              <w:r w:rsidRPr="000177FE">
                <w:rPr>
                  <w:sz w:val="22"/>
                  <w:szCs w:val="22"/>
                </w:rPr>
                <w:t>100 м</w:t>
              </w:r>
            </w:smartTag>
            <w:r w:rsidRPr="000177FE">
              <w:rPr>
                <w:sz w:val="22"/>
                <w:szCs w:val="22"/>
              </w:rPr>
              <w:t>. и более)</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w:t>
            </w:r>
          </w:p>
        </w:tc>
      </w:tr>
      <w:tr w:rsidR="002E1873" w:rsidRPr="000177FE">
        <w:trPr>
          <w:trHeight w:val="315"/>
        </w:trPr>
        <w:tc>
          <w:tcPr>
            <w:tcW w:w="540" w:type="dxa"/>
            <w:vMerge/>
            <w:tcBorders>
              <w:top w:val="single" w:sz="8" w:space="0" w:color="auto"/>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vMerge/>
            <w:tcBorders>
              <w:top w:val="nil"/>
              <w:left w:val="single" w:sz="4" w:space="0" w:color="auto"/>
              <w:bottom w:val="single" w:sz="4" w:space="0" w:color="auto"/>
              <w:right w:val="single" w:sz="4" w:space="0" w:color="auto"/>
            </w:tcBorders>
            <w:vAlign w:val="center"/>
          </w:tcPr>
          <w:p w:rsidR="002E1873" w:rsidRPr="000177FE" w:rsidRDefault="002E1873">
            <w:pPr>
              <w:rPr>
                <w:sz w:val="22"/>
                <w:szCs w:val="22"/>
              </w:rPr>
            </w:pPr>
          </w:p>
        </w:tc>
        <w:tc>
          <w:tcPr>
            <w:tcW w:w="870" w:type="dxa"/>
            <w:vMerge/>
            <w:tcBorders>
              <w:top w:val="nil"/>
              <w:left w:val="single" w:sz="4" w:space="0" w:color="auto"/>
              <w:bottom w:val="single" w:sz="4" w:space="0" w:color="auto"/>
              <w:right w:val="single" w:sz="4" w:space="0" w:color="auto"/>
            </w:tcBorders>
            <w:vAlign w:val="center"/>
          </w:tcPr>
          <w:p w:rsidR="002E1873" w:rsidRPr="000177FE" w:rsidRDefault="002E1873">
            <w:pPr>
              <w:rPr>
                <w:sz w:val="22"/>
                <w:szCs w:val="22"/>
              </w:rPr>
            </w:pP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Большие (65-</w:t>
            </w:r>
            <w:smartTag w:uri="urn:schemas-microsoft-com:office:smarttags" w:element="metricconverter">
              <w:smartTagPr>
                <w:attr w:name="ProductID" w:val="100 м"/>
              </w:smartTagPr>
              <w:r w:rsidRPr="000177FE">
                <w:rPr>
                  <w:sz w:val="22"/>
                  <w:szCs w:val="22"/>
                </w:rPr>
                <w:t>100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1</w:t>
            </w:r>
          </w:p>
        </w:tc>
      </w:tr>
      <w:tr w:rsidR="002E1873" w:rsidRPr="000177FE">
        <w:trPr>
          <w:trHeight w:val="315"/>
        </w:trPr>
        <w:tc>
          <w:tcPr>
            <w:tcW w:w="540" w:type="dxa"/>
            <w:vMerge/>
            <w:tcBorders>
              <w:top w:val="single" w:sz="8" w:space="0" w:color="auto"/>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Среднетоннажные</w:t>
            </w:r>
          </w:p>
        </w:tc>
        <w:tc>
          <w:tcPr>
            <w:tcW w:w="870" w:type="dxa"/>
            <w:tcBorders>
              <w:top w:val="nil"/>
              <w:left w:val="nil"/>
              <w:bottom w:val="single" w:sz="4" w:space="0" w:color="auto"/>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5</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Средние (34-</w:t>
            </w:r>
            <w:smartTag w:uri="urn:schemas-microsoft-com:office:smarttags" w:element="metricconverter">
              <w:smartTagPr>
                <w:attr w:name="ProductID" w:val="65 м"/>
              </w:smartTagPr>
              <w:r w:rsidRPr="000177FE">
                <w:rPr>
                  <w:sz w:val="22"/>
                  <w:szCs w:val="22"/>
                </w:rPr>
                <w:t>65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5</w:t>
            </w:r>
          </w:p>
        </w:tc>
      </w:tr>
      <w:tr w:rsidR="002E1873" w:rsidRPr="000177FE">
        <w:trPr>
          <w:trHeight w:val="315"/>
        </w:trPr>
        <w:tc>
          <w:tcPr>
            <w:tcW w:w="540" w:type="dxa"/>
            <w:vMerge/>
            <w:tcBorders>
              <w:top w:val="single" w:sz="8" w:space="0" w:color="auto"/>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Малотонажные</w:t>
            </w:r>
          </w:p>
        </w:tc>
        <w:tc>
          <w:tcPr>
            <w:tcW w:w="870" w:type="dxa"/>
            <w:vMerge w:val="restart"/>
            <w:tcBorders>
              <w:top w:val="nil"/>
              <w:left w:val="single" w:sz="4" w:space="0" w:color="auto"/>
              <w:bottom w:val="single" w:sz="8" w:space="0" w:color="000000"/>
              <w:right w:val="single" w:sz="4" w:space="0" w:color="auto"/>
            </w:tcBorders>
            <w:shd w:val="clear" w:color="auto" w:fill="auto"/>
            <w:noWrap/>
            <w:vAlign w:val="center"/>
          </w:tcPr>
          <w:p w:rsidR="002E1873" w:rsidRPr="000177FE" w:rsidRDefault="002E1873">
            <w:pPr>
              <w:jc w:val="center"/>
              <w:rPr>
                <w:sz w:val="22"/>
                <w:szCs w:val="22"/>
              </w:rPr>
            </w:pPr>
            <w:r w:rsidRPr="000177FE">
              <w:rPr>
                <w:sz w:val="22"/>
                <w:szCs w:val="22"/>
              </w:rPr>
              <w:t>20</w:t>
            </w:r>
          </w:p>
        </w:tc>
        <w:tc>
          <w:tcPr>
            <w:tcW w:w="2340" w:type="dxa"/>
            <w:tcBorders>
              <w:top w:val="nil"/>
              <w:left w:val="nil"/>
              <w:bottom w:val="single" w:sz="4"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Малые (24-</w:t>
            </w:r>
            <w:smartTag w:uri="urn:schemas-microsoft-com:office:smarttags" w:element="metricconverter">
              <w:smartTagPr>
                <w:attr w:name="ProductID" w:val="34 м"/>
              </w:smartTagPr>
              <w:r w:rsidRPr="000177FE">
                <w:rPr>
                  <w:sz w:val="22"/>
                  <w:szCs w:val="22"/>
                </w:rPr>
                <w:t>34 м</w:t>
              </w:r>
            </w:smartTag>
            <w:r w:rsidRPr="000177FE">
              <w:rPr>
                <w:sz w:val="22"/>
                <w:szCs w:val="22"/>
              </w:rPr>
              <w:t>.)</w:t>
            </w:r>
          </w:p>
        </w:tc>
        <w:tc>
          <w:tcPr>
            <w:tcW w:w="900" w:type="dxa"/>
            <w:tcBorders>
              <w:top w:val="nil"/>
              <w:left w:val="nil"/>
              <w:bottom w:val="single" w:sz="4"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3</w:t>
            </w:r>
          </w:p>
        </w:tc>
      </w:tr>
      <w:tr w:rsidR="002E1873" w:rsidRPr="000177FE">
        <w:trPr>
          <w:trHeight w:val="330"/>
        </w:trPr>
        <w:tc>
          <w:tcPr>
            <w:tcW w:w="540" w:type="dxa"/>
            <w:vMerge/>
            <w:tcBorders>
              <w:top w:val="single" w:sz="8" w:space="0" w:color="auto"/>
              <w:left w:val="single" w:sz="8" w:space="0" w:color="auto"/>
              <w:bottom w:val="single" w:sz="8" w:space="0" w:color="000000"/>
              <w:right w:val="single" w:sz="4" w:space="0" w:color="auto"/>
            </w:tcBorders>
            <w:vAlign w:val="center"/>
          </w:tcPr>
          <w:p w:rsidR="002E1873" w:rsidRPr="000177FE" w:rsidRDefault="002E1873">
            <w:pPr>
              <w:rPr>
                <w:sz w:val="22"/>
                <w:szCs w:val="22"/>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144"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870" w:type="dxa"/>
            <w:vMerge/>
            <w:tcBorders>
              <w:top w:val="nil"/>
              <w:left w:val="single" w:sz="4" w:space="0" w:color="auto"/>
              <w:bottom w:val="single" w:sz="8" w:space="0" w:color="000000"/>
              <w:right w:val="single" w:sz="4" w:space="0" w:color="auto"/>
            </w:tcBorders>
            <w:vAlign w:val="center"/>
          </w:tcPr>
          <w:p w:rsidR="002E1873" w:rsidRPr="000177FE" w:rsidRDefault="002E1873">
            <w:pPr>
              <w:rPr>
                <w:sz w:val="22"/>
                <w:szCs w:val="22"/>
              </w:rPr>
            </w:pPr>
          </w:p>
        </w:tc>
        <w:tc>
          <w:tcPr>
            <w:tcW w:w="2340" w:type="dxa"/>
            <w:tcBorders>
              <w:top w:val="nil"/>
              <w:left w:val="nil"/>
              <w:bottom w:val="single" w:sz="8" w:space="0" w:color="auto"/>
              <w:right w:val="single" w:sz="4" w:space="0" w:color="auto"/>
            </w:tcBorders>
            <w:shd w:val="clear" w:color="auto" w:fill="auto"/>
            <w:noWrap/>
            <w:vAlign w:val="center"/>
          </w:tcPr>
          <w:p w:rsidR="002E1873" w:rsidRPr="000177FE" w:rsidRDefault="002E1873">
            <w:pPr>
              <w:rPr>
                <w:sz w:val="22"/>
                <w:szCs w:val="22"/>
              </w:rPr>
            </w:pPr>
            <w:r w:rsidRPr="000177FE">
              <w:rPr>
                <w:sz w:val="22"/>
                <w:szCs w:val="22"/>
              </w:rPr>
              <w:t xml:space="preserve">Маломерные (менее </w:t>
            </w:r>
            <w:smartTag w:uri="urn:schemas-microsoft-com:office:smarttags" w:element="metricconverter">
              <w:smartTagPr>
                <w:attr w:name="ProductID" w:val="24 м"/>
              </w:smartTagPr>
              <w:r w:rsidRPr="000177FE">
                <w:rPr>
                  <w:sz w:val="22"/>
                  <w:szCs w:val="22"/>
                </w:rPr>
                <w:t>24 м</w:t>
              </w:r>
            </w:smartTag>
            <w:r w:rsidRPr="000177FE">
              <w:rPr>
                <w:sz w:val="22"/>
                <w:szCs w:val="22"/>
              </w:rPr>
              <w:t>.)</w:t>
            </w:r>
          </w:p>
        </w:tc>
        <w:tc>
          <w:tcPr>
            <w:tcW w:w="900" w:type="dxa"/>
            <w:tcBorders>
              <w:top w:val="nil"/>
              <w:left w:val="nil"/>
              <w:bottom w:val="single" w:sz="8" w:space="0" w:color="auto"/>
              <w:right w:val="single" w:sz="8" w:space="0" w:color="auto"/>
            </w:tcBorders>
            <w:shd w:val="clear" w:color="auto" w:fill="auto"/>
            <w:noWrap/>
            <w:vAlign w:val="center"/>
          </w:tcPr>
          <w:p w:rsidR="002E1873" w:rsidRPr="000177FE" w:rsidRDefault="002E1873">
            <w:pPr>
              <w:jc w:val="center"/>
              <w:rPr>
                <w:sz w:val="22"/>
                <w:szCs w:val="22"/>
              </w:rPr>
            </w:pPr>
            <w:r w:rsidRPr="000177FE">
              <w:rPr>
                <w:sz w:val="22"/>
                <w:szCs w:val="22"/>
              </w:rPr>
              <w:t>17</w:t>
            </w:r>
          </w:p>
        </w:tc>
      </w:tr>
      <w:tr w:rsidR="002E1873" w:rsidRPr="000177FE">
        <w:trPr>
          <w:trHeight w:val="315"/>
        </w:trPr>
        <w:tc>
          <w:tcPr>
            <w:tcW w:w="540" w:type="dxa"/>
            <w:tcBorders>
              <w:top w:val="nil"/>
              <w:left w:val="nil"/>
              <w:bottom w:val="nil"/>
              <w:right w:val="nil"/>
            </w:tcBorders>
            <w:shd w:val="clear" w:color="auto" w:fill="auto"/>
            <w:noWrap/>
            <w:vAlign w:val="bottom"/>
          </w:tcPr>
          <w:p w:rsidR="002E1873" w:rsidRPr="000177FE" w:rsidRDefault="002E1873">
            <w:pPr>
              <w:rPr>
                <w:sz w:val="22"/>
                <w:szCs w:val="22"/>
              </w:rPr>
            </w:pPr>
          </w:p>
        </w:tc>
        <w:tc>
          <w:tcPr>
            <w:tcW w:w="1980" w:type="dxa"/>
            <w:tcBorders>
              <w:top w:val="nil"/>
              <w:left w:val="nil"/>
              <w:bottom w:val="nil"/>
              <w:right w:val="nil"/>
            </w:tcBorders>
            <w:shd w:val="clear" w:color="auto" w:fill="auto"/>
            <w:noWrap/>
            <w:vAlign w:val="bottom"/>
          </w:tcPr>
          <w:p w:rsidR="002E1873" w:rsidRPr="000177FE" w:rsidRDefault="002E1873">
            <w:pPr>
              <w:rPr>
                <w:sz w:val="22"/>
                <w:szCs w:val="22"/>
              </w:rPr>
            </w:pPr>
          </w:p>
        </w:tc>
        <w:tc>
          <w:tcPr>
            <w:tcW w:w="745" w:type="dxa"/>
            <w:tcBorders>
              <w:top w:val="nil"/>
              <w:left w:val="nil"/>
              <w:bottom w:val="nil"/>
              <w:right w:val="nil"/>
            </w:tcBorders>
            <w:shd w:val="clear" w:color="auto" w:fill="auto"/>
            <w:noWrap/>
            <w:vAlign w:val="bottom"/>
          </w:tcPr>
          <w:p w:rsidR="002E1873" w:rsidRPr="000177FE" w:rsidRDefault="002E1873">
            <w:pPr>
              <w:rPr>
                <w:sz w:val="22"/>
                <w:szCs w:val="22"/>
              </w:rPr>
            </w:pPr>
          </w:p>
        </w:tc>
        <w:tc>
          <w:tcPr>
            <w:tcW w:w="2144" w:type="dxa"/>
            <w:tcBorders>
              <w:top w:val="nil"/>
              <w:left w:val="nil"/>
              <w:bottom w:val="nil"/>
              <w:right w:val="nil"/>
            </w:tcBorders>
            <w:shd w:val="clear" w:color="auto" w:fill="auto"/>
            <w:noWrap/>
            <w:vAlign w:val="bottom"/>
          </w:tcPr>
          <w:p w:rsidR="002E1873" w:rsidRPr="000177FE" w:rsidRDefault="002E1873">
            <w:pPr>
              <w:rPr>
                <w:sz w:val="22"/>
                <w:szCs w:val="22"/>
              </w:rPr>
            </w:pPr>
          </w:p>
        </w:tc>
        <w:tc>
          <w:tcPr>
            <w:tcW w:w="870" w:type="dxa"/>
            <w:tcBorders>
              <w:top w:val="nil"/>
              <w:left w:val="nil"/>
              <w:bottom w:val="nil"/>
              <w:right w:val="nil"/>
            </w:tcBorders>
            <w:shd w:val="clear" w:color="auto" w:fill="auto"/>
            <w:noWrap/>
            <w:vAlign w:val="bottom"/>
          </w:tcPr>
          <w:p w:rsidR="002E1873" w:rsidRPr="000177FE" w:rsidRDefault="002E1873">
            <w:pPr>
              <w:rPr>
                <w:sz w:val="22"/>
                <w:szCs w:val="22"/>
              </w:rPr>
            </w:pPr>
          </w:p>
        </w:tc>
        <w:tc>
          <w:tcPr>
            <w:tcW w:w="2340" w:type="dxa"/>
            <w:tcBorders>
              <w:top w:val="nil"/>
              <w:left w:val="nil"/>
              <w:bottom w:val="nil"/>
              <w:right w:val="nil"/>
            </w:tcBorders>
            <w:shd w:val="clear" w:color="auto" w:fill="auto"/>
            <w:noWrap/>
            <w:vAlign w:val="bottom"/>
          </w:tcPr>
          <w:p w:rsidR="002E1873" w:rsidRPr="000177FE" w:rsidRDefault="002E1873">
            <w:pPr>
              <w:rPr>
                <w:sz w:val="22"/>
                <w:szCs w:val="22"/>
              </w:rPr>
            </w:pPr>
          </w:p>
        </w:tc>
        <w:tc>
          <w:tcPr>
            <w:tcW w:w="900" w:type="dxa"/>
            <w:tcBorders>
              <w:top w:val="nil"/>
              <w:left w:val="nil"/>
              <w:bottom w:val="nil"/>
              <w:right w:val="nil"/>
            </w:tcBorders>
            <w:shd w:val="clear" w:color="auto" w:fill="auto"/>
            <w:noWrap/>
            <w:vAlign w:val="bottom"/>
          </w:tcPr>
          <w:p w:rsidR="002E1873" w:rsidRPr="000177FE" w:rsidRDefault="002E1873">
            <w:pPr>
              <w:jc w:val="center"/>
              <w:rPr>
                <w:sz w:val="22"/>
                <w:szCs w:val="22"/>
              </w:rPr>
            </w:pPr>
          </w:p>
        </w:tc>
      </w:tr>
      <w:tr w:rsidR="002E1873" w:rsidRPr="000177FE">
        <w:trPr>
          <w:trHeight w:val="315"/>
        </w:trPr>
        <w:tc>
          <w:tcPr>
            <w:tcW w:w="5409" w:type="dxa"/>
            <w:gridSpan w:val="4"/>
            <w:tcBorders>
              <w:top w:val="nil"/>
              <w:left w:val="nil"/>
              <w:bottom w:val="nil"/>
              <w:right w:val="nil"/>
            </w:tcBorders>
            <w:shd w:val="clear" w:color="auto" w:fill="auto"/>
            <w:noWrap/>
            <w:vAlign w:val="bottom"/>
          </w:tcPr>
          <w:p w:rsidR="002E1873" w:rsidRPr="000177FE" w:rsidRDefault="002E1873">
            <w:pPr>
              <w:rPr>
                <w:b/>
                <w:bCs/>
                <w:sz w:val="22"/>
                <w:szCs w:val="22"/>
              </w:rPr>
            </w:pPr>
            <w:r w:rsidRPr="000177FE">
              <w:rPr>
                <w:b/>
                <w:bCs/>
                <w:sz w:val="22"/>
                <w:szCs w:val="22"/>
              </w:rPr>
              <w:t>ВСЕГО судов в Государственный судовой реестр</w:t>
            </w:r>
          </w:p>
        </w:tc>
        <w:tc>
          <w:tcPr>
            <w:tcW w:w="870" w:type="dxa"/>
            <w:tcBorders>
              <w:top w:val="nil"/>
              <w:left w:val="nil"/>
              <w:bottom w:val="nil"/>
              <w:right w:val="nil"/>
            </w:tcBorders>
            <w:shd w:val="clear" w:color="auto" w:fill="auto"/>
            <w:noWrap/>
            <w:vAlign w:val="bottom"/>
          </w:tcPr>
          <w:p w:rsidR="002E1873" w:rsidRPr="000177FE" w:rsidRDefault="002E1873">
            <w:pPr>
              <w:rPr>
                <w:b/>
                <w:bCs/>
                <w:sz w:val="22"/>
                <w:szCs w:val="22"/>
              </w:rPr>
            </w:pPr>
            <w:r w:rsidRPr="000177FE">
              <w:rPr>
                <w:b/>
                <w:bCs/>
                <w:sz w:val="22"/>
                <w:szCs w:val="22"/>
              </w:rPr>
              <w:t>661 ед.</w:t>
            </w:r>
          </w:p>
        </w:tc>
        <w:tc>
          <w:tcPr>
            <w:tcW w:w="2340" w:type="dxa"/>
            <w:tcBorders>
              <w:top w:val="nil"/>
              <w:left w:val="nil"/>
              <w:bottom w:val="nil"/>
              <w:right w:val="nil"/>
            </w:tcBorders>
            <w:shd w:val="clear" w:color="auto" w:fill="auto"/>
            <w:noWrap/>
            <w:vAlign w:val="bottom"/>
          </w:tcPr>
          <w:p w:rsidR="002E1873" w:rsidRPr="000177FE" w:rsidRDefault="002E1873">
            <w:pPr>
              <w:rPr>
                <w:b/>
                <w:bCs/>
                <w:sz w:val="22"/>
                <w:szCs w:val="22"/>
              </w:rPr>
            </w:pPr>
          </w:p>
        </w:tc>
        <w:tc>
          <w:tcPr>
            <w:tcW w:w="900" w:type="dxa"/>
            <w:tcBorders>
              <w:top w:val="nil"/>
              <w:left w:val="nil"/>
              <w:bottom w:val="nil"/>
              <w:right w:val="nil"/>
            </w:tcBorders>
            <w:shd w:val="clear" w:color="auto" w:fill="auto"/>
            <w:noWrap/>
            <w:vAlign w:val="bottom"/>
          </w:tcPr>
          <w:p w:rsidR="002E1873" w:rsidRPr="000177FE" w:rsidRDefault="002E1873">
            <w:pPr>
              <w:jc w:val="center"/>
              <w:rPr>
                <w:b/>
                <w:bCs/>
                <w:sz w:val="22"/>
                <w:szCs w:val="22"/>
              </w:rPr>
            </w:pPr>
          </w:p>
        </w:tc>
      </w:tr>
    </w:tbl>
    <w:p w:rsidR="002E1873" w:rsidRDefault="002E1873">
      <w:pPr>
        <w:rPr>
          <w:sz w:val="28"/>
          <w:szCs w:val="28"/>
        </w:rPr>
      </w:pPr>
    </w:p>
    <w:p w:rsidR="00DE1073" w:rsidRDefault="00DE1073">
      <w:pPr>
        <w:rPr>
          <w:sz w:val="28"/>
          <w:szCs w:val="28"/>
        </w:rPr>
      </w:pPr>
    </w:p>
    <w:p w:rsidR="002E1873" w:rsidRDefault="002E1873">
      <w:pPr>
        <w:rPr>
          <w:sz w:val="28"/>
          <w:szCs w:val="28"/>
        </w:rPr>
      </w:pPr>
    </w:p>
    <w:tbl>
      <w:tblPr>
        <w:tblW w:w="9846" w:type="dxa"/>
        <w:tblInd w:w="95" w:type="dxa"/>
        <w:tblLook w:val="0000" w:firstRow="0" w:lastRow="0" w:firstColumn="0" w:lastColumn="0" w:noHBand="0" w:noVBand="0"/>
      </w:tblPr>
      <w:tblGrid>
        <w:gridCol w:w="1759"/>
        <w:gridCol w:w="1749"/>
        <w:gridCol w:w="1748"/>
        <w:gridCol w:w="1748"/>
        <w:gridCol w:w="1414"/>
        <w:gridCol w:w="1428"/>
      </w:tblGrid>
      <w:tr w:rsidR="00EC0035">
        <w:trPr>
          <w:trHeight w:val="390"/>
        </w:trPr>
        <w:tc>
          <w:tcPr>
            <w:tcW w:w="1759"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1749"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6338" w:type="dxa"/>
            <w:gridSpan w:val="4"/>
            <w:tcBorders>
              <w:top w:val="nil"/>
              <w:left w:val="nil"/>
              <w:bottom w:val="nil"/>
              <w:right w:val="nil"/>
            </w:tcBorders>
            <w:shd w:val="clear" w:color="auto" w:fill="auto"/>
            <w:noWrap/>
            <w:vAlign w:val="bottom"/>
          </w:tcPr>
          <w:p w:rsidR="00EC0035" w:rsidRDefault="00EC0035">
            <w:pPr>
              <w:jc w:val="right"/>
            </w:pPr>
            <w:r>
              <w:t xml:space="preserve"> Приложение 3</w:t>
            </w:r>
          </w:p>
        </w:tc>
      </w:tr>
      <w:tr w:rsidR="00EC0035">
        <w:trPr>
          <w:trHeight w:val="375"/>
        </w:trPr>
        <w:tc>
          <w:tcPr>
            <w:tcW w:w="1759"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1749"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6338" w:type="dxa"/>
            <w:gridSpan w:val="4"/>
            <w:tcBorders>
              <w:top w:val="nil"/>
              <w:left w:val="nil"/>
              <w:bottom w:val="nil"/>
              <w:right w:val="nil"/>
            </w:tcBorders>
            <w:shd w:val="clear" w:color="auto" w:fill="auto"/>
            <w:noWrap/>
            <w:vAlign w:val="bottom"/>
          </w:tcPr>
          <w:p w:rsidR="00EC0035" w:rsidRDefault="00EC0035">
            <w:pPr>
              <w:jc w:val="right"/>
            </w:pPr>
            <w:r>
              <w:t xml:space="preserve"> к Стратегии развития рыбопромышленного</w:t>
            </w:r>
          </w:p>
        </w:tc>
      </w:tr>
      <w:tr w:rsidR="00EC0035">
        <w:trPr>
          <w:trHeight w:val="360"/>
        </w:trPr>
        <w:tc>
          <w:tcPr>
            <w:tcW w:w="1759"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1749"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6338" w:type="dxa"/>
            <w:gridSpan w:val="4"/>
            <w:tcBorders>
              <w:top w:val="nil"/>
              <w:left w:val="nil"/>
              <w:bottom w:val="nil"/>
              <w:right w:val="nil"/>
            </w:tcBorders>
            <w:shd w:val="clear" w:color="auto" w:fill="auto"/>
            <w:noWrap/>
            <w:vAlign w:val="bottom"/>
          </w:tcPr>
          <w:p w:rsidR="00EC0035" w:rsidRDefault="00EC0035">
            <w:pPr>
              <w:jc w:val="right"/>
            </w:pPr>
            <w:r>
              <w:t xml:space="preserve"> комплекса  Камчатского  края  до  2025 года </w:t>
            </w:r>
          </w:p>
        </w:tc>
      </w:tr>
      <w:tr w:rsidR="00EC0035">
        <w:trPr>
          <w:trHeight w:val="375"/>
        </w:trPr>
        <w:tc>
          <w:tcPr>
            <w:tcW w:w="1759"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1749"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1748"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1748"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c>
          <w:tcPr>
            <w:tcW w:w="1414" w:type="dxa"/>
            <w:tcBorders>
              <w:top w:val="nil"/>
              <w:left w:val="nil"/>
              <w:bottom w:val="nil"/>
              <w:right w:val="nil"/>
            </w:tcBorders>
            <w:shd w:val="clear" w:color="auto" w:fill="auto"/>
            <w:noWrap/>
            <w:vAlign w:val="bottom"/>
          </w:tcPr>
          <w:p w:rsidR="00EC0035" w:rsidRDefault="00EC0035">
            <w:pPr>
              <w:ind w:firstLineChars="100" w:firstLine="220"/>
              <w:rPr>
                <w:sz w:val="22"/>
                <w:szCs w:val="22"/>
              </w:rPr>
            </w:pPr>
          </w:p>
        </w:tc>
        <w:tc>
          <w:tcPr>
            <w:tcW w:w="1428" w:type="dxa"/>
            <w:tcBorders>
              <w:top w:val="nil"/>
              <w:left w:val="nil"/>
              <w:bottom w:val="nil"/>
              <w:right w:val="nil"/>
            </w:tcBorders>
            <w:shd w:val="clear" w:color="auto" w:fill="auto"/>
            <w:noWrap/>
            <w:vAlign w:val="bottom"/>
          </w:tcPr>
          <w:p w:rsidR="00EC0035" w:rsidRDefault="00EC0035">
            <w:pPr>
              <w:rPr>
                <w:rFonts w:ascii="Arial" w:hAnsi="Arial"/>
                <w:sz w:val="20"/>
                <w:szCs w:val="20"/>
              </w:rPr>
            </w:pPr>
          </w:p>
        </w:tc>
      </w:tr>
      <w:tr w:rsidR="00EC0035">
        <w:trPr>
          <w:trHeight w:val="1020"/>
        </w:trPr>
        <w:tc>
          <w:tcPr>
            <w:tcW w:w="9846" w:type="dxa"/>
            <w:gridSpan w:val="6"/>
            <w:tcBorders>
              <w:top w:val="nil"/>
              <w:left w:val="nil"/>
              <w:bottom w:val="nil"/>
              <w:right w:val="nil"/>
            </w:tcBorders>
            <w:shd w:val="clear" w:color="auto" w:fill="auto"/>
            <w:vAlign w:val="center"/>
          </w:tcPr>
          <w:p w:rsidR="00EC0035" w:rsidRDefault="00EC0035">
            <w:pPr>
              <w:jc w:val="center"/>
              <w:rPr>
                <w:b/>
                <w:bCs/>
                <w:i/>
                <w:iCs/>
              </w:rPr>
            </w:pPr>
            <w:r>
              <w:rPr>
                <w:b/>
                <w:bCs/>
                <w:i/>
                <w:iCs/>
              </w:rPr>
              <w:t>Сведения о количестве и возрасте судов рыбопромыслового и прочего флота, поднадзорного судовому регистру, зарегистрированных в порту г. Петропавловска-Камчатского  (по состоянию на  июль 2010 года)</w:t>
            </w:r>
          </w:p>
        </w:tc>
      </w:tr>
      <w:tr w:rsidR="00EC0035">
        <w:trPr>
          <w:trHeight w:val="15"/>
        </w:trPr>
        <w:tc>
          <w:tcPr>
            <w:tcW w:w="1759" w:type="dxa"/>
            <w:tcBorders>
              <w:top w:val="nil"/>
              <w:left w:val="nil"/>
              <w:bottom w:val="nil"/>
              <w:right w:val="nil"/>
            </w:tcBorders>
            <w:shd w:val="clear" w:color="auto" w:fill="auto"/>
            <w:noWrap/>
            <w:vAlign w:val="bottom"/>
          </w:tcPr>
          <w:p w:rsidR="00EC0035" w:rsidRDefault="00EC0035">
            <w:pPr>
              <w:rPr>
                <w:sz w:val="20"/>
                <w:szCs w:val="20"/>
              </w:rPr>
            </w:pPr>
          </w:p>
        </w:tc>
        <w:tc>
          <w:tcPr>
            <w:tcW w:w="1749" w:type="dxa"/>
            <w:tcBorders>
              <w:top w:val="nil"/>
              <w:left w:val="nil"/>
              <w:bottom w:val="nil"/>
              <w:right w:val="nil"/>
            </w:tcBorders>
            <w:shd w:val="clear" w:color="auto" w:fill="auto"/>
            <w:noWrap/>
            <w:vAlign w:val="bottom"/>
          </w:tcPr>
          <w:p w:rsidR="00EC0035" w:rsidRDefault="00EC0035">
            <w:pPr>
              <w:rPr>
                <w:sz w:val="20"/>
                <w:szCs w:val="20"/>
              </w:rPr>
            </w:pPr>
          </w:p>
        </w:tc>
        <w:tc>
          <w:tcPr>
            <w:tcW w:w="1748" w:type="dxa"/>
            <w:tcBorders>
              <w:top w:val="nil"/>
              <w:left w:val="nil"/>
              <w:bottom w:val="nil"/>
              <w:right w:val="nil"/>
            </w:tcBorders>
            <w:shd w:val="clear" w:color="auto" w:fill="auto"/>
            <w:noWrap/>
            <w:vAlign w:val="bottom"/>
          </w:tcPr>
          <w:p w:rsidR="00EC0035" w:rsidRDefault="00EC0035">
            <w:pPr>
              <w:rPr>
                <w:sz w:val="20"/>
                <w:szCs w:val="20"/>
              </w:rPr>
            </w:pPr>
          </w:p>
        </w:tc>
        <w:tc>
          <w:tcPr>
            <w:tcW w:w="1748" w:type="dxa"/>
            <w:tcBorders>
              <w:top w:val="nil"/>
              <w:left w:val="nil"/>
              <w:bottom w:val="nil"/>
              <w:right w:val="nil"/>
            </w:tcBorders>
            <w:shd w:val="clear" w:color="auto" w:fill="auto"/>
            <w:noWrap/>
            <w:vAlign w:val="bottom"/>
          </w:tcPr>
          <w:p w:rsidR="00EC0035" w:rsidRDefault="00EC0035">
            <w:pPr>
              <w:rPr>
                <w:sz w:val="20"/>
                <w:szCs w:val="20"/>
              </w:rPr>
            </w:pPr>
          </w:p>
        </w:tc>
        <w:tc>
          <w:tcPr>
            <w:tcW w:w="1414" w:type="dxa"/>
            <w:tcBorders>
              <w:top w:val="nil"/>
              <w:left w:val="nil"/>
              <w:bottom w:val="nil"/>
              <w:right w:val="nil"/>
            </w:tcBorders>
            <w:shd w:val="clear" w:color="auto" w:fill="auto"/>
            <w:noWrap/>
            <w:vAlign w:val="bottom"/>
          </w:tcPr>
          <w:p w:rsidR="00EC0035" w:rsidRDefault="00EC0035">
            <w:pPr>
              <w:rPr>
                <w:sz w:val="20"/>
                <w:szCs w:val="20"/>
              </w:rPr>
            </w:pPr>
          </w:p>
        </w:tc>
        <w:tc>
          <w:tcPr>
            <w:tcW w:w="1428" w:type="dxa"/>
            <w:tcBorders>
              <w:top w:val="nil"/>
              <w:left w:val="nil"/>
              <w:bottom w:val="nil"/>
              <w:right w:val="nil"/>
            </w:tcBorders>
            <w:shd w:val="clear" w:color="auto" w:fill="auto"/>
            <w:noWrap/>
            <w:vAlign w:val="bottom"/>
          </w:tcPr>
          <w:p w:rsidR="00EC0035" w:rsidRDefault="00EC0035">
            <w:pPr>
              <w:rPr>
                <w:sz w:val="20"/>
                <w:szCs w:val="20"/>
              </w:rPr>
            </w:pPr>
          </w:p>
        </w:tc>
      </w:tr>
      <w:tr w:rsidR="00EC0035" w:rsidRPr="00E7172D">
        <w:trPr>
          <w:trHeight w:val="1785"/>
        </w:trPr>
        <w:tc>
          <w:tcPr>
            <w:tcW w:w="1759" w:type="dxa"/>
            <w:tcBorders>
              <w:top w:val="single" w:sz="8" w:space="0" w:color="auto"/>
              <w:left w:val="single" w:sz="8" w:space="0" w:color="auto"/>
              <w:bottom w:val="single" w:sz="4" w:space="0" w:color="auto"/>
              <w:right w:val="single" w:sz="4" w:space="0" w:color="auto"/>
            </w:tcBorders>
            <w:shd w:val="clear" w:color="auto" w:fill="auto"/>
            <w:vAlign w:val="center"/>
          </w:tcPr>
          <w:p w:rsidR="00EC0035" w:rsidRPr="00E7172D" w:rsidRDefault="00EC0035">
            <w:pPr>
              <w:jc w:val="center"/>
              <w:rPr>
                <w:b/>
                <w:sz w:val="22"/>
                <w:szCs w:val="22"/>
              </w:rPr>
            </w:pPr>
            <w:r w:rsidRPr="00E7172D">
              <w:rPr>
                <w:b/>
                <w:sz w:val="22"/>
                <w:szCs w:val="22"/>
              </w:rPr>
              <w:t>Возрастные группы по 5 лет</w:t>
            </w:r>
          </w:p>
        </w:tc>
        <w:tc>
          <w:tcPr>
            <w:tcW w:w="1749" w:type="dxa"/>
            <w:tcBorders>
              <w:top w:val="single" w:sz="8" w:space="0" w:color="auto"/>
              <w:left w:val="nil"/>
              <w:bottom w:val="single" w:sz="4" w:space="0" w:color="auto"/>
              <w:right w:val="single" w:sz="4" w:space="0" w:color="auto"/>
            </w:tcBorders>
            <w:shd w:val="clear" w:color="auto" w:fill="auto"/>
            <w:vAlign w:val="center"/>
          </w:tcPr>
          <w:p w:rsidR="00EC0035" w:rsidRPr="00E7172D" w:rsidRDefault="00EC0035">
            <w:pPr>
              <w:jc w:val="center"/>
              <w:rPr>
                <w:b/>
                <w:sz w:val="22"/>
                <w:szCs w:val="22"/>
              </w:rPr>
            </w:pPr>
            <w:r w:rsidRPr="00E7172D">
              <w:rPr>
                <w:b/>
                <w:sz w:val="22"/>
                <w:szCs w:val="22"/>
              </w:rPr>
              <w:t>Возраст судов рыбопромыслового флота (годы)</w:t>
            </w:r>
          </w:p>
        </w:tc>
        <w:tc>
          <w:tcPr>
            <w:tcW w:w="1748" w:type="dxa"/>
            <w:tcBorders>
              <w:top w:val="single" w:sz="8" w:space="0" w:color="auto"/>
              <w:left w:val="nil"/>
              <w:bottom w:val="single" w:sz="4" w:space="0" w:color="auto"/>
              <w:right w:val="single" w:sz="4" w:space="0" w:color="auto"/>
            </w:tcBorders>
            <w:shd w:val="clear" w:color="auto" w:fill="auto"/>
            <w:vAlign w:val="center"/>
          </w:tcPr>
          <w:p w:rsidR="00EC0035" w:rsidRPr="00E7172D" w:rsidRDefault="00EC0035">
            <w:pPr>
              <w:jc w:val="center"/>
              <w:rPr>
                <w:b/>
                <w:sz w:val="22"/>
                <w:szCs w:val="22"/>
              </w:rPr>
            </w:pPr>
            <w:r w:rsidRPr="00E7172D">
              <w:rPr>
                <w:b/>
                <w:sz w:val="22"/>
                <w:szCs w:val="22"/>
              </w:rPr>
              <w:t>Количество судов рыбопромыслового флота по возрасту (шт)</w:t>
            </w:r>
          </w:p>
        </w:tc>
        <w:tc>
          <w:tcPr>
            <w:tcW w:w="1748" w:type="dxa"/>
            <w:tcBorders>
              <w:top w:val="single" w:sz="8" w:space="0" w:color="auto"/>
              <w:left w:val="nil"/>
              <w:bottom w:val="single" w:sz="4" w:space="0" w:color="auto"/>
              <w:right w:val="single" w:sz="4" w:space="0" w:color="auto"/>
            </w:tcBorders>
            <w:shd w:val="clear" w:color="auto" w:fill="auto"/>
            <w:vAlign w:val="center"/>
          </w:tcPr>
          <w:p w:rsidR="00EC0035" w:rsidRPr="00E7172D" w:rsidRDefault="00EC0035">
            <w:pPr>
              <w:jc w:val="center"/>
              <w:rPr>
                <w:b/>
                <w:sz w:val="22"/>
                <w:szCs w:val="22"/>
              </w:rPr>
            </w:pPr>
            <w:r w:rsidRPr="00E7172D">
              <w:rPr>
                <w:b/>
                <w:sz w:val="22"/>
                <w:szCs w:val="22"/>
              </w:rPr>
              <w:t xml:space="preserve">Количество судов рыбопромыслового флота по возрастным группам (шт) </w:t>
            </w:r>
          </w:p>
        </w:tc>
        <w:tc>
          <w:tcPr>
            <w:tcW w:w="1414" w:type="dxa"/>
            <w:tcBorders>
              <w:top w:val="single" w:sz="8" w:space="0" w:color="auto"/>
              <w:left w:val="nil"/>
              <w:bottom w:val="single" w:sz="4" w:space="0" w:color="auto"/>
              <w:right w:val="single" w:sz="4" w:space="0" w:color="auto"/>
            </w:tcBorders>
            <w:shd w:val="clear" w:color="auto" w:fill="auto"/>
            <w:vAlign w:val="center"/>
          </w:tcPr>
          <w:p w:rsidR="00EC0035" w:rsidRPr="00E7172D" w:rsidRDefault="00EC0035">
            <w:pPr>
              <w:jc w:val="center"/>
              <w:rPr>
                <w:b/>
                <w:sz w:val="22"/>
                <w:szCs w:val="22"/>
              </w:rPr>
            </w:pPr>
            <w:r w:rsidRPr="00E7172D">
              <w:rPr>
                <w:b/>
                <w:sz w:val="22"/>
                <w:szCs w:val="22"/>
              </w:rPr>
              <w:t>Процентное соотношение по возрастным группам к общему числу судов</w:t>
            </w:r>
          </w:p>
        </w:tc>
        <w:tc>
          <w:tcPr>
            <w:tcW w:w="1428" w:type="dxa"/>
            <w:tcBorders>
              <w:top w:val="single" w:sz="8" w:space="0" w:color="auto"/>
              <w:left w:val="nil"/>
              <w:bottom w:val="single" w:sz="4" w:space="0" w:color="auto"/>
              <w:right w:val="single" w:sz="8" w:space="0" w:color="auto"/>
            </w:tcBorders>
            <w:shd w:val="clear" w:color="auto" w:fill="auto"/>
            <w:vAlign w:val="center"/>
          </w:tcPr>
          <w:p w:rsidR="00EC0035" w:rsidRPr="00E7172D" w:rsidRDefault="00EC0035">
            <w:pPr>
              <w:jc w:val="center"/>
              <w:rPr>
                <w:b/>
                <w:sz w:val="22"/>
                <w:szCs w:val="22"/>
              </w:rPr>
            </w:pPr>
            <w:r w:rsidRPr="00E7172D">
              <w:rPr>
                <w:b/>
                <w:sz w:val="22"/>
                <w:szCs w:val="22"/>
              </w:rPr>
              <w:t>Процентное соотношени по возрастным группам до 20 лет и выше 20 лет к общему числу судов</w:t>
            </w: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0-5</w:t>
            </w: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4</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3</w:t>
            </w:r>
          </w:p>
        </w:tc>
        <w:tc>
          <w:tcPr>
            <w:tcW w:w="1748" w:type="dxa"/>
            <w:vMerge w:val="restart"/>
            <w:tcBorders>
              <w:top w:val="nil"/>
              <w:left w:val="single" w:sz="4"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8</w:t>
            </w:r>
          </w:p>
        </w:tc>
        <w:tc>
          <w:tcPr>
            <w:tcW w:w="1414" w:type="dxa"/>
            <w:vMerge w:val="restart"/>
            <w:tcBorders>
              <w:top w:val="nil"/>
              <w:left w:val="single" w:sz="4"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1,21%</w:t>
            </w:r>
          </w:p>
        </w:tc>
        <w:tc>
          <w:tcPr>
            <w:tcW w:w="1428" w:type="dxa"/>
            <w:vMerge w:val="restart"/>
            <w:tcBorders>
              <w:top w:val="nil"/>
              <w:left w:val="single" w:sz="4" w:space="0" w:color="auto"/>
              <w:bottom w:val="single" w:sz="4" w:space="0" w:color="auto"/>
              <w:right w:val="single" w:sz="8" w:space="0" w:color="auto"/>
            </w:tcBorders>
            <w:shd w:val="clear" w:color="auto" w:fill="auto"/>
            <w:noWrap/>
            <w:vAlign w:val="center"/>
          </w:tcPr>
          <w:p w:rsidR="00EC0035" w:rsidRPr="00F35575" w:rsidRDefault="00EC0035">
            <w:pPr>
              <w:jc w:val="center"/>
              <w:rPr>
                <w:sz w:val="22"/>
                <w:szCs w:val="22"/>
              </w:rPr>
            </w:pPr>
            <w:r w:rsidRPr="00F35575">
              <w:rPr>
                <w:sz w:val="22"/>
                <w:szCs w:val="22"/>
              </w:rPr>
              <w:t>30,71%</w:t>
            </w: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5</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5</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6-10</w:t>
            </w: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6</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w:t>
            </w:r>
          </w:p>
        </w:tc>
        <w:tc>
          <w:tcPr>
            <w:tcW w:w="1748" w:type="dxa"/>
            <w:vMerge w:val="restart"/>
            <w:tcBorders>
              <w:top w:val="nil"/>
              <w:left w:val="single" w:sz="4"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26</w:t>
            </w:r>
          </w:p>
        </w:tc>
        <w:tc>
          <w:tcPr>
            <w:tcW w:w="1414" w:type="dxa"/>
            <w:vMerge w:val="restart"/>
            <w:tcBorders>
              <w:top w:val="nil"/>
              <w:left w:val="single" w:sz="4"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3,93%</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7</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8</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5</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9</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13</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10</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4</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11-15</w:t>
            </w: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11</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4</w:t>
            </w:r>
          </w:p>
        </w:tc>
        <w:tc>
          <w:tcPr>
            <w:tcW w:w="1748" w:type="dxa"/>
            <w:vMerge w:val="restart"/>
            <w:tcBorders>
              <w:top w:val="nil"/>
              <w:left w:val="single" w:sz="4"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17</w:t>
            </w:r>
          </w:p>
        </w:tc>
        <w:tc>
          <w:tcPr>
            <w:tcW w:w="1414" w:type="dxa"/>
            <w:vMerge w:val="restart"/>
            <w:tcBorders>
              <w:top w:val="nil"/>
              <w:left w:val="single" w:sz="4"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2,57%</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12</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13</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4</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14</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15</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5</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16-20</w:t>
            </w: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16</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23</w:t>
            </w:r>
          </w:p>
        </w:tc>
        <w:tc>
          <w:tcPr>
            <w:tcW w:w="1748" w:type="dxa"/>
            <w:vMerge w:val="restart"/>
            <w:tcBorders>
              <w:top w:val="nil"/>
              <w:left w:val="single" w:sz="4"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152</w:t>
            </w:r>
          </w:p>
        </w:tc>
        <w:tc>
          <w:tcPr>
            <w:tcW w:w="1414" w:type="dxa"/>
            <w:vMerge w:val="restart"/>
            <w:tcBorders>
              <w:top w:val="nil"/>
              <w:left w:val="single" w:sz="4" w:space="0" w:color="auto"/>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23,00%</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17</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31</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18</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35</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19</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25</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40"/>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20</w:t>
            </w:r>
          </w:p>
        </w:tc>
        <w:tc>
          <w:tcPr>
            <w:tcW w:w="1748" w:type="dxa"/>
            <w:tcBorders>
              <w:top w:val="nil"/>
              <w:left w:val="nil"/>
              <w:bottom w:val="single" w:sz="4" w:space="0" w:color="auto"/>
              <w:right w:val="single" w:sz="4" w:space="0" w:color="auto"/>
            </w:tcBorders>
            <w:shd w:val="clear" w:color="auto" w:fill="auto"/>
            <w:noWrap/>
            <w:vAlign w:val="center"/>
          </w:tcPr>
          <w:p w:rsidR="00EC0035" w:rsidRPr="00F35575" w:rsidRDefault="00EC0035">
            <w:pPr>
              <w:jc w:val="center"/>
              <w:rPr>
                <w:sz w:val="22"/>
                <w:szCs w:val="22"/>
              </w:rPr>
            </w:pPr>
            <w:r w:rsidRPr="00F35575">
              <w:rPr>
                <w:sz w:val="22"/>
                <w:szCs w:val="22"/>
              </w:rPr>
              <w:t>38</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21-25</w:t>
            </w: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21</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31</w:t>
            </w:r>
          </w:p>
        </w:tc>
        <w:tc>
          <w:tcPr>
            <w:tcW w:w="1748"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159</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24,05%</w:t>
            </w:r>
          </w:p>
        </w:tc>
        <w:tc>
          <w:tcPr>
            <w:tcW w:w="1428" w:type="dxa"/>
            <w:vMerge w:val="restart"/>
            <w:tcBorders>
              <w:top w:val="nil"/>
              <w:left w:val="single" w:sz="4" w:space="0" w:color="auto"/>
              <w:bottom w:val="single" w:sz="4" w:space="0" w:color="auto"/>
              <w:right w:val="single" w:sz="8" w:space="0" w:color="auto"/>
            </w:tcBorders>
            <w:shd w:val="clear" w:color="auto" w:fill="auto"/>
            <w:vAlign w:val="center"/>
          </w:tcPr>
          <w:p w:rsidR="00EC0035" w:rsidRPr="00F35575" w:rsidRDefault="00EC0035">
            <w:pPr>
              <w:jc w:val="center"/>
              <w:rPr>
                <w:sz w:val="22"/>
                <w:szCs w:val="22"/>
              </w:rPr>
            </w:pPr>
            <w:r w:rsidRPr="00F35575">
              <w:rPr>
                <w:sz w:val="22"/>
                <w:szCs w:val="22"/>
              </w:rPr>
              <w:t>69,29%</w:t>
            </w: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22</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32</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23</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38</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24</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28</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25</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30</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26-30</w:t>
            </w: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26</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24</w:t>
            </w:r>
          </w:p>
        </w:tc>
        <w:tc>
          <w:tcPr>
            <w:tcW w:w="1748"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108</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16,34%</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27</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27</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28</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18</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29</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18</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30</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21</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31-35</w:t>
            </w: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31</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23</w:t>
            </w:r>
          </w:p>
        </w:tc>
        <w:tc>
          <w:tcPr>
            <w:tcW w:w="1748"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84</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12,71%</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32</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18</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33</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16</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34</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14</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35</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13</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36-40</w:t>
            </w: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36</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8</w:t>
            </w:r>
          </w:p>
        </w:tc>
        <w:tc>
          <w:tcPr>
            <w:tcW w:w="1748"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44</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6,66%</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37</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10</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38</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14</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39</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7</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40</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41-45</w:t>
            </w: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41</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w:t>
            </w:r>
          </w:p>
        </w:tc>
        <w:tc>
          <w:tcPr>
            <w:tcW w:w="1748"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17</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2,57%</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42</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8</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43</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44</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45</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51-55</w:t>
            </w: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51</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w:t>
            </w:r>
          </w:p>
        </w:tc>
        <w:tc>
          <w:tcPr>
            <w:tcW w:w="1748"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13</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1,97%</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52</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53</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54</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55</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56-60</w:t>
            </w: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56</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w:t>
            </w:r>
          </w:p>
        </w:tc>
        <w:tc>
          <w:tcPr>
            <w:tcW w:w="1748"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18</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2,72%</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57</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59</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60</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12</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val="restart"/>
            <w:tcBorders>
              <w:top w:val="nil"/>
              <w:left w:val="single" w:sz="8"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61-65</w:t>
            </w: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61</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7</w:t>
            </w:r>
          </w:p>
        </w:tc>
        <w:tc>
          <w:tcPr>
            <w:tcW w:w="1748"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15</w:t>
            </w:r>
          </w:p>
        </w:tc>
        <w:tc>
          <w:tcPr>
            <w:tcW w:w="1414" w:type="dxa"/>
            <w:vMerge w:val="restart"/>
            <w:tcBorders>
              <w:top w:val="nil"/>
              <w:left w:val="single" w:sz="4" w:space="0" w:color="auto"/>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2,27%</w:t>
            </w: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62</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4</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63</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5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64</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2</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315"/>
        </w:trPr>
        <w:tc>
          <w:tcPr>
            <w:tcW w:w="1759" w:type="dxa"/>
            <w:vMerge/>
            <w:tcBorders>
              <w:top w:val="nil"/>
              <w:left w:val="single" w:sz="8" w:space="0" w:color="auto"/>
              <w:bottom w:val="single" w:sz="4" w:space="0" w:color="auto"/>
              <w:right w:val="single" w:sz="4" w:space="0" w:color="auto"/>
            </w:tcBorders>
            <w:vAlign w:val="center"/>
          </w:tcPr>
          <w:p w:rsidR="00EC0035" w:rsidRPr="00F35575" w:rsidRDefault="00EC0035">
            <w:pPr>
              <w:rPr>
                <w:sz w:val="22"/>
                <w:szCs w:val="22"/>
              </w:rPr>
            </w:pPr>
          </w:p>
        </w:tc>
        <w:tc>
          <w:tcPr>
            <w:tcW w:w="1749"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65</w:t>
            </w:r>
          </w:p>
        </w:tc>
        <w:tc>
          <w:tcPr>
            <w:tcW w:w="1748" w:type="dxa"/>
            <w:tcBorders>
              <w:top w:val="nil"/>
              <w:left w:val="nil"/>
              <w:bottom w:val="single" w:sz="4" w:space="0" w:color="auto"/>
              <w:right w:val="single" w:sz="4" w:space="0" w:color="auto"/>
            </w:tcBorders>
            <w:shd w:val="clear" w:color="auto" w:fill="auto"/>
            <w:vAlign w:val="center"/>
          </w:tcPr>
          <w:p w:rsidR="00EC0035" w:rsidRPr="00F35575" w:rsidRDefault="00EC0035">
            <w:pPr>
              <w:jc w:val="center"/>
              <w:rPr>
                <w:sz w:val="22"/>
                <w:szCs w:val="22"/>
              </w:rPr>
            </w:pPr>
            <w:r w:rsidRPr="00F35575">
              <w:rPr>
                <w:sz w:val="22"/>
                <w:szCs w:val="22"/>
              </w:rPr>
              <w:t>1</w:t>
            </w:r>
          </w:p>
        </w:tc>
        <w:tc>
          <w:tcPr>
            <w:tcW w:w="1748"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14" w:type="dxa"/>
            <w:vMerge/>
            <w:tcBorders>
              <w:top w:val="nil"/>
              <w:left w:val="single" w:sz="4" w:space="0" w:color="auto"/>
              <w:bottom w:val="single" w:sz="4" w:space="0" w:color="auto"/>
              <w:right w:val="single" w:sz="4" w:space="0" w:color="auto"/>
            </w:tcBorders>
            <w:vAlign w:val="center"/>
          </w:tcPr>
          <w:p w:rsidR="00EC0035" w:rsidRPr="00F35575" w:rsidRDefault="00EC0035">
            <w:pPr>
              <w:rPr>
                <w:sz w:val="22"/>
                <w:szCs w:val="22"/>
              </w:rPr>
            </w:pPr>
          </w:p>
        </w:tc>
        <w:tc>
          <w:tcPr>
            <w:tcW w:w="1428" w:type="dxa"/>
            <w:vMerge/>
            <w:tcBorders>
              <w:top w:val="nil"/>
              <w:left w:val="single" w:sz="4" w:space="0" w:color="auto"/>
              <w:bottom w:val="single" w:sz="4" w:space="0" w:color="auto"/>
              <w:right w:val="single" w:sz="8" w:space="0" w:color="auto"/>
            </w:tcBorders>
            <w:vAlign w:val="center"/>
          </w:tcPr>
          <w:p w:rsidR="00EC0035" w:rsidRPr="00F35575" w:rsidRDefault="00EC0035">
            <w:pPr>
              <w:rPr>
                <w:sz w:val="22"/>
                <w:szCs w:val="22"/>
              </w:rPr>
            </w:pPr>
          </w:p>
        </w:tc>
      </w:tr>
      <w:tr w:rsidR="00EC0035">
        <w:trPr>
          <w:trHeight w:val="270"/>
        </w:trPr>
        <w:tc>
          <w:tcPr>
            <w:tcW w:w="1759" w:type="dxa"/>
            <w:tcBorders>
              <w:top w:val="nil"/>
              <w:left w:val="single" w:sz="8" w:space="0" w:color="auto"/>
              <w:bottom w:val="single" w:sz="8" w:space="0" w:color="auto"/>
              <w:right w:val="single" w:sz="4" w:space="0" w:color="auto"/>
            </w:tcBorders>
            <w:shd w:val="clear" w:color="auto" w:fill="auto"/>
            <w:vAlign w:val="center"/>
          </w:tcPr>
          <w:p w:rsidR="00EC0035" w:rsidRPr="00F35575" w:rsidRDefault="00EC0035">
            <w:pPr>
              <w:jc w:val="center"/>
              <w:rPr>
                <w:rFonts w:ascii="Arial" w:hAnsi="Arial"/>
                <w:b/>
                <w:bCs/>
                <w:sz w:val="22"/>
                <w:szCs w:val="22"/>
              </w:rPr>
            </w:pPr>
            <w:r w:rsidRPr="00F35575">
              <w:rPr>
                <w:rFonts w:ascii="Arial" w:hAnsi="Arial"/>
                <w:b/>
                <w:bCs/>
                <w:sz w:val="22"/>
                <w:szCs w:val="22"/>
              </w:rPr>
              <w:t>Итого</w:t>
            </w:r>
          </w:p>
        </w:tc>
        <w:tc>
          <w:tcPr>
            <w:tcW w:w="1749" w:type="dxa"/>
            <w:tcBorders>
              <w:top w:val="nil"/>
              <w:left w:val="nil"/>
              <w:bottom w:val="single" w:sz="8" w:space="0" w:color="auto"/>
              <w:right w:val="single" w:sz="4" w:space="0" w:color="auto"/>
            </w:tcBorders>
            <w:shd w:val="clear" w:color="auto" w:fill="auto"/>
            <w:vAlign w:val="center"/>
          </w:tcPr>
          <w:p w:rsidR="00EC0035" w:rsidRPr="00F35575" w:rsidRDefault="00EC0035">
            <w:pPr>
              <w:jc w:val="center"/>
              <w:rPr>
                <w:b/>
                <w:bCs/>
                <w:sz w:val="22"/>
                <w:szCs w:val="22"/>
              </w:rPr>
            </w:pPr>
            <w:r w:rsidRPr="00F35575">
              <w:rPr>
                <w:b/>
                <w:bCs/>
                <w:sz w:val="22"/>
                <w:szCs w:val="22"/>
              </w:rPr>
              <w:t> </w:t>
            </w:r>
          </w:p>
        </w:tc>
        <w:tc>
          <w:tcPr>
            <w:tcW w:w="1748" w:type="dxa"/>
            <w:tcBorders>
              <w:top w:val="nil"/>
              <w:left w:val="nil"/>
              <w:bottom w:val="single" w:sz="8" w:space="0" w:color="auto"/>
              <w:right w:val="single" w:sz="4" w:space="0" w:color="auto"/>
            </w:tcBorders>
            <w:shd w:val="clear" w:color="auto" w:fill="auto"/>
            <w:vAlign w:val="center"/>
          </w:tcPr>
          <w:p w:rsidR="00EC0035" w:rsidRPr="00F35575" w:rsidRDefault="00EC0035">
            <w:pPr>
              <w:jc w:val="center"/>
              <w:rPr>
                <w:b/>
                <w:bCs/>
                <w:sz w:val="22"/>
                <w:szCs w:val="22"/>
              </w:rPr>
            </w:pPr>
            <w:r w:rsidRPr="00F35575">
              <w:rPr>
                <w:b/>
                <w:bCs/>
                <w:sz w:val="22"/>
                <w:szCs w:val="22"/>
              </w:rPr>
              <w:t>661</w:t>
            </w:r>
          </w:p>
        </w:tc>
        <w:tc>
          <w:tcPr>
            <w:tcW w:w="1748" w:type="dxa"/>
            <w:tcBorders>
              <w:top w:val="nil"/>
              <w:left w:val="nil"/>
              <w:bottom w:val="single" w:sz="8" w:space="0" w:color="auto"/>
              <w:right w:val="single" w:sz="4" w:space="0" w:color="auto"/>
            </w:tcBorders>
            <w:shd w:val="clear" w:color="auto" w:fill="auto"/>
            <w:vAlign w:val="center"/>
          </w:tcPr>
          <w:p w:rsidR="00EC0035" w:rsidRPr="00F35575" w:rsidRDefault="00EC0035">
            <w:pPr>
              <w:jc w:val="center"/>
              <w:rPr>
                <w:b/>
                <w:bCs/>
                <w:sz w:val="22"/>
                <w:szCs w:val="22"/>
              </w:rPr>
            </w:pPr>
            <w:r w:rsidRPr="00F35575">
              <w:rPr>
                <w:b/>
                <w:bCs/>
                <w:sz w:val="22"/>
                <w:szCs w:val="22"/>
              </w:rPr>
              <w:t>661</w:t>
            </w:r>
          </w:p>
        </w:tc>
        <w:tc>
          <w:tcPr>
            <w:tcW w:w="1414" w:type="dxa"/>
            <w:tcBorders>
              <w:top w:val="nil"/>
              <w:left w:val="nil"/>
              <w:bottom w:val="single" w:sz="8" w:space="0" w:color="auto"/>
              <w:right w:val="single" w:sz="4" w:space="0" w:color="auto"/>
            </w:tcBorders>
            <w:shd w:val="clear" w:color="auto" w:fill="auto"/>
            <w:vAlign w:val="center"/>
          </w:tcPr>
          <w:p w:rsidR="00EC0035" w:rsidRPr="00F35575" w:rsidRDefault="00EC0035">
            <w:pPr>
              <w:jc w:val="center"/>
              <w:rPr>
                <w:b/>
                <w:bCs/>
                <w:sz w:val="22"/>
                <w:szCs w:val="22"/>
              </w:rPr>
            </w:pPr>
            <w:r w:rsidRPr="00F35575">
              <w:rPr>
                <w:b/>
                <w:bCs/>
                <w:sz w:val="22"/>
                <w:szCs w:val="22"/>
              </w:rPr>
              <w:t>100%</w:t>
            </w:r>
          </w:p>
        </w:tc>
        <w:tc>
          <w:tcPr>
            <w:tcW w:w="1428" w:type="dxa"/>
            <w:tcBorders>
              <w:top w:val="nil"/>
              <w:left w:val="nil"/>
              <w:bottom w:val="single" w:sz="8" w:space="0" w:color="auto"/>
              <w:right w:val="single" w:sz="8" w:space="0" w:color="auto"/>
            </w:tcBorders>
            <w:shd w:val="clear" w:color="auto" w:fill="auto"/>
            <w:vAlign w:val="center"/>
          </w:tcPr>
          <w:p w:rsidR="00EC0035" w:rsidRPr="00F35575" w:rsidRDefault="00EC0035">
            <w:pPr>
              <w:jc w:val="center"/>
              <w:rPr>
                <w:b/>
                <w:bCs/>
                <w:sz w:val="22"/>
                <w:szCs w:val="22"/>
              </w:rPr>
            </w:pPr>
            <w:r w:rsidRPr="00F35575">
              <w:rPr>
                <w:b/>
                <w:bCs/>
                <w:sz w:val="22"/>
                <w:szCs w:val="22"/>
              </w:rPr>
              <w:t>100,00%</w:t>
            </w:r>
          </w:p>
        </w:tc>
      </w:tr>
    </w:tbl>
    <w:p w:rsidR="00EC0035" w:rsidRDefault="00EC0035">
      <w:pPr>
        <w:rPr>
          <w:sz w:val="28"/>
          <w:szCs w:val="28"/>
        </w:rPr>
      </w:pPr>
    </w:p>
    <w:p w:rsidR="002E1873" w:rsidRDefault="002E1873">
      <w:pPr>
        <w:rPr>
          <w:sz w:val="28"/>
          <w:szCs w:val="28"/>
        </w:rPr>
      </w:pPr>
    </w:p>
    <w:p w:rsidR="002E1873" w:rsidRDefault="002E1873">
      <w:pPr>
        <w:rPr>
          <w:sz w:val="28"/>
          <w:szCs w:val="28"/>
        </w:rPr>
      </w:pPr>
    </w:p>
    <w:p w:rsidR="002E1873" w:rsidRDefault="002E1873">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990541" w:rsidRDefault="00990541">
      <w:pPr>
        <w:rPr>
          <w:sz w:val="28"/>
          <w:szCs w:val="28"/>
        </w:rPr>
      </w:pPr>
    </w:p>
    <w:p w:rsidR="002C4CFB" w:rsidRDefault="002C4CFB" w:rsidP="002C4CFB">
      <w:pPr>
        <w:jc w:val="right"/>
        <w:rPr>
          <w:sz w:val="22"/>
          <w:szCs w:val="22"/>
        </w:rPr>
        <w:sectPr w:rsidR="002C4CFB" w:rsidSect="00E7172D">
          <w:headerReference w:type="even" r:id="rId10"/>
          <w:headerReference w:type="default" r:id="rId11"/>
          <w:footerReference w:type="even" r:id="rId12"/>
          <w:footerReference w:type="default" r:id="rId13"/>
          <w:pgSz w:w="11906" w:h="16838"/>
          <w:pgMar w:top="1134" w:right="746" w:bottom="1134" w:left="1701" w:header="709" w:footer="709" w:gutter="0"/>
          <w:cols w:space="708"/>
          <w:titlePg/>
          <w:docGrid w:linePitch="360"/>
        </w:sectPr>
      </w:pPr>
    </w:p>
    <w:p w:rsidR="002C4CFB" w:rsidRPr="007F5B9D" w:rsidRDefault="002C4CFB" w:rsidP="00DC3DB2">
      <w:pPr>
        <w:ind w:right="-730"/>
        <w:jc w:val="right"/>
      </w:pPr>
      <w:r w:rsidRPr="007F5B9D">
        <w:t>Приложение 4</w:t>
      </w:r>
    </w:p>
    <w:p w:rsidR="002C4CFB" w:rsidRPr="007F5B9D" w:rsidRDefault="002C4CFB" w:rsidP="00DC3DB2">
      <w:pPr>
        <w:ind w:right="-730"/>
        <w:jc w:val="right"/>
      </w:pPr>
      <w:r w:rsidRPr="007F5B9D">
        <w:t>к Стратегии развития рыбопромышленного</w:t>
      </w:r>
    </w:p>
    <w:p w:rsidR="002C4CFB" w:rsidRPr="007F5B9D" w:rsidRDefault="002C4CFB" w:rsidP="00DC3DB2">
      <w:pPr>
        <w:ind w:right="-730"/>
        <w:jc w:val="right"/>
      </w:pPr>
      <w:r w:rsidRPr="007F5B9D">
        <w:t xml:space="preserve">комплекса  Камчатского  края до  2025 года </w:t>
      </w:r>
    </w:p>
    <w:p w:rsidR="002C4CFB" w:rsidRPr="007F5B9D" w:rsidRDefault="002C4CFB" w:rsidP="002C4CFB">
      <w:pPr>
        <w:jc w:val="right"/>
      </w:pPr>
    </w:p>
    <w:p w:rsidR="002C4CFB" w:rsidRDefault="002C4CFB" w:rsidP="002C4CFB">
      <w:pPr>
        <w:jc w:val="right"/>
      </w:pPr>
    </w:p>
    <w:p w:rsidR="002C4CFB" w:rsidRPr="00925885" w:rsidRDefault="002C4CFB" w:rsidP="002C4CFB">
      <w:pPr>
        <w:jc w:val="right"/>
        <w:rPr>
          <w:b/>
          <w:i/>
        </w:rPr>
      </w:pPr>
    </w:p>
    <w:tbl>
      <w:tblPr>
        <w:tblW w:w="16020" w:type="dxa"/>
        <w:tblInd w:w="-612" w:type="dxa"/>
        <w:tblLayout w:type="fixed"/>
        <w:tblLook w:val="0000" w:firstRow="0" w:lastRow="0" w:firstColumn="0" w:lastColumn="0" w:noHBand="0" w:noVBand="0"/>
      </w:tblPr>
      <w:tblGrid>
        <w:gridCol w:w="1807"/>
        <w:gridCol w:w="893"/>
        <w:gridCol w:w="720"/>
        <w:gridCol w:w="720"/>
        <w:gridCol w:w="720"/>
        <w:gridCol w:w="720"/>
        <w:gridCol w:w="720"/>
        <w:gridCol w:w="720"/>
        <w:gridCol w:w="945"/>
        <w:gridCol w:w="675"/>
        <w:gridCol w:w="720"/>
        <w:gridCol w:w="540"/>
        <w:gridCol w:w="540"/>
        <w:gridCol w:w="540"/>
        <w:gridCol w:w="720"/>
        <w:gridCol w:w="720"/>
        <w:gridCol w:w="540"/>
        <w:gridCol w:w="720"/>
        <w:gridCol w:w="720"/>
        <w:gridCol w:w="540"/>
        <w:gridCol w:w="1080"/>
      </w:tblGrid>
      <w:tr w:rsidR="002C4CFB" w:rsidRPr="00925885">
        <w:trPr>
          <w:trHeight w:val="270"/>
        </w:trPr>
        <w:tc>
          <w:tcPr>
            <w:tcW w:w="16020" w:type="dxa"/>
            <w:gridSpan w:val="21"/>
            <w:tcBorders>
              <w:top w:val="nil"/>
              <w:left w:val="nil"/>
              <w:bottom w:val="single" w:sz="8" w:space="0" w:color="auto"/>
              <w:right w:val="nil"/>
            </w:tcBorders>
            <w:shd w:val="clear" w:color="auto" w:fill="auto"/>
            <w:noWrap/>
            <w:vAlign w:val="bottom"/>
          </w:tcPr>
          <w:p w:rsidR="002C4CFB" w:rsidRDefault="002C4CFB" w:rsidP="007F5B9D">
            <w:pPr>
              <w:jc w:val="center"/>
              <w:rPr>
                <w:b/>
                <w:i/>
              </w:rPr>
            </w:pPr>
            <w:r w:rsidRPr="00925885">
              <w:rPr>
                <w:b/>
                <w:i/>
              </w:rPr>
              <w:t>Сводные данные по размещению производственных мощностей рыбоперерабатывающих заводов</w:t>
            </w:r>
          </w:p>
          <w:p w:rsidR="002C4CFB" w:rsidRPr="00925885" w:rsidRDefault="002C4CFB" w:rsidP="007F5B9D">
            <w:pPr>
              <w:jc w:val="center"/>
              <w:rPr>
                <w:b/>
                <w:i/>
              </w:rPr>
            </w:pPr>
          </w:p>
        </w:tc>
      </w:tr>
      <w:tr w:rsidR="002C4CFB" w:rsidRPr="00F35575">
        <w:trPr>
          <w:trHeight w:val="345"/>
        </w:trPr>
        <w:tc>
          <w:tcPr>
            <w:tcW w:w="1807" w:type="dxa"/>
            <w:vMerge w:val="restart"/>
            <w:tcBorders>
              <w:top w:val="nil"/>
              <w:left w:val="single" w:sz="8" w:space="0" w:color="auto"/>
              <w:bottom w:val="single" w:sz="8" w:space="0" w:color="000000"/>
              <w:right w:val="single" w:sz="8" w:space="0" w:color="auto"/>
            </w:tcBorders>
            <w:shd w:val="clear" w:color="auto" w:fill="auto"/>
          </w:tcPr>
          <w:p w:rsidR="002C4CFB" w:rsidRPr="00F35575" w:rsidRDefault="002C4CFB" w:rsidP="007F5B9D">
            <w:pPr>
              <w:jc w:val="center"/>
              <w:rPr>
                <w:b/>
                <w:sz w:val="18"/>
                <w:szCs w:val="18"/>
              </w:rPr>
            </w:pPr>
            <w:r w:rsidRPr="00F35575">
              <w:rPr>
                <w:b/>
                <w:sz w:val="18"/>
                <w:szCs w:val="18"/>
              </w:rPr>
              <w:t xml:space="preserve">Район края </w:t>
            </w:r>
          </w:p>
        </w:tc>
        <w:tc>
          <w:tcPr>
            <w:tcW w:w="13133" w:type="dxa"/>
            <w:gridSpan w:val="19"/>
            <w:tcBorders>
              <w:top w:val="single" w:sz="8" w:space="0" w:color="auto"/>
              <w:left w:val="nil"/>
              <w:bottom w:val="single" w:sz="8" w:space="0" w:color="auto"/>
              <w:right w:val="single" w:sz="8" w:space="0" w:color="000000"/>
            </w:tcBorders>
            <w:shd w:val="clear" w:color="auto" w:fill="auto"/>
          </w:tcPr>
          <w:p w:rsidR="002C4CFB" w:rsidRPr="00F35575" w:rsidRDefault="002C4CFB" w:rsidP="007F5B9D">
            <w:pPr>
              <w:jc w:val="center"/>
              <w:rPr>
                <w:b/>
                <w:sz w:val="18"/>
                <w:szCs w:val="18"/>
              </w:rPr>
            </w:pPr>
            <w:r w:rsidRPr="00F35575">
              <w:rPr>
                <w:b/>
                <w:sz w:val="18"/>
                <w:szCs w:val="18"/>
              </w:rPr>
              <w:t>Объемы производства видов продукции (т, туб/сут)</w:t>
            </w:r>
          </w:p>
        </w:tc>
        <w:tc>
          <w:tcPr>
            <w:tcW w:w="1080" w:type="dxa"/>
            <w:vMerge w:val="restart"/>
            <w:tcBorders>
              <w:top w:val="nil"/>
              <w:left w:val="single" w:sz="8" w:space="0" w:color="auto"/>
              <w:bottom w:val="single" w:sz="8" w:space="0" w:color="000000"/>
              <w:right w:val="single" w:sz="8" w:space="0" w:color="auto"/>
            </w:tcBorders>
            <w:shd w:val="clear" w:color="auto" w:fill="auto"/>
          </w:tcPr>
          <w:p w:rsidR="002C4CFB" w:rsidRPr="00F35575" w:rsidRDefault="002C4CFB" w:rsidP="007F5B9D">
            <w:pPr>
              <w:jc w:val="center"/>
              <w:rPr>
                <w:b/>
                <w:sz w:val="18"/>
                <w:szCs w:val="18"/>
              </w:rPr>
            </w:pPr>
            <w:r w:rsidRPr="00F35575">
              <w:rPr>
                <w:b/>
                <w:sz w:val="18"/>
                <w:szCs w:val="18"/>
              </w:rPr>
              <w:t>Объемы холодильных мощностей, тонн</w:t>
            </w:r>
          </w:p>
        </w:tc>
      </w:tr>
      <w:tr w:rsidR="002C4CFB" w:rsidRPr="00F35575">
        <w:trPr>
          <w:trHeight w:val="1485"/>
        </w:trPr>
        <w:tc>
          <w:tcPr>
            <w:tcW w:w="1807" w:type="dxa"/>
            <w:vMerge/>
            <w:tcBorders>
              <w:top w:val="nil"/>
              <w:left w:val="single" w:sz="8" w:space="0" w:color="auto"/>
              <w:bottom w:val="single" w:sz="8" w:space="0" w:color="000000"/>
              <w:right w:val="single" w:sz="8" w:space="0" w:color="auto"/>
            </w:tcBorders>
            <w:vAlign w:val="center"/>
          </w:tcPr>
          <w:p w:rsidR="002C4CFB" w:rsidRPr="00F35575" w:rsidRDefault="002C4CFB" w:rsidP="007F5B9D">
            <w:pPr>
              <w:rPr>
                <w:b/>
                <w:sz w:val="18"/>
                <w:szCs w:val="18"/>
              </w:rPr>
            </w:pPr>
          </w:p>
        </w:tc>
        <w:tc>
          <w:tcPr>
            <w:tcW w:w="893"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Рыба мороженая</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Рыба охлажденная</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Филе рыбное мороженое</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color w:val="000000"/>
                <w:sz w:val="18"/>
                <w:szCs w:val="18"/>
              </w:rPr>
              <w:t>Фарш рыбный</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Рыба соленая</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 xml:space="preserve">Рыба солено-мороженая </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Рыба вяленая</w:t>
            </w:r>
          </w:p>
        </w:tc>
        <w:tc>
          <w:tcPr>
            <w:tcW w:w="945"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Рыба пряного посола и маринованная</w:t>
            </w:r>
          </w:p>
        </w:tc>
        <w:tc>
          <w:tcPr>
            <w:tcW w:w="675"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Рыба копченая</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Рыба горячего копчения</w:t>
            </w:r>
          </w:p>
        </w:tc>
        <w:tc>
          <w:tcPr>
            <w:tcW w:w="54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Балычные изделия</w:t>
            </w:r>
          </w:p>
        </w:tc>
        <w:tc>
          <w:tcPr>
            <w:tcW w:w="54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Крабы варено-мороженные</w:t>
            </w:r>
          </w:p>
        </w:tc>
        <w:tc>
          <w:tcPr>
            <w:tcW w:w="54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Кулинария</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Икра лососевая мороженая</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Икра лососевая соленая</w:t>
            </w:r>
          </w:p>
        </w:tc>
        <w:tc>
          <w:tcPr>
            <w:tcW w:w="54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Полуфабрикаты мороженные</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Консервы рыбные</w:t>
            </w:r>
          </w:p>
        </w:tc>
        <w:tc>
          <w:tcPr>
            <w:tcW w:w="72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Пресервы рыбные</w:t>
            </w:r>
          </w:p>
        </w:tc>
        <w:tc>
          <w:tcPr>
            <w:tcW w:w="540" w:type="dxa"/>
            <w:tcBorders>
              <w:top w:val="nil"/>
              <w:left w:val="nil"/>
              <w:bottom w:val="single" w:sz="8" w:space="0" w:color="auto"/>
              <w:right w:val="single" w:sz="8" w:space="0" w:color="auto"/>
            </w:tcBorders>
            <w:shd w:val="clear" w:color="auto" w:fill="auto"/>
            <w:textDirection w:val="btLr"/>
            <w:vAlign w:val="center"/>
          </w:tcPr>
          <w:p w:rsidR="002C4CFB" w:rsidRPr="00F35575" w:rsidRDefault="002C4CFB" w:rsidP="007F5B9D">
            <w:pPr>
              <w:jc w:val="center"/>
              <w:rPr>
                <w:b/>
                <w:color w:val="000000"/>
                <w:sz w:val="18"/>
                <w:szCs w:val="18"/>
              </w:rPr>
            </w:pPr>
            <w:r w:rsidRPr="00F35575">
              <w:rPr>
                <w:b/>
                <w:bCs/>
                <w:color w:val="000000"/>
                <w:sz w:val="18"/>
                <w:szCs w:val="18"/>
              </w:rPr>
              <w:t>Жиромучная  установка</w:t>
            </w:r>
          </w:p>
        </w:tc>
        <w:tc>
          <w:tcPr>
            <w:tcW w:w="1080" w:type="dxa"/>
            <w:vMerge/>
            <w:tcBorders>
              <w:top w:val="nil"/>
              <w:left w:val="single" w:sz="8" w:space="0" w:color="auto"/>
              <w:bottom w:val="single" w:sz="8" w:space="0" w:color="000000"/>
              <w:right w:val="single" w:sz="8" w:space="0" w:color="auto"/>
            </w:tcBorders>
            <w:vAlign w:val="center"/>
          </w:tcPr>
          <w:p w:rsidR="002C4CFB" w:rsidRPr="00F35575" w:rsidRDefault="002C4CFB" w:rsidP="007F5B9D">
            <w:pPr>
              <w:rPr>
                <w:b/>
                <w:sz w:val="18"/>
                <w:szCs w:val="18"/>
              </w:rPr>
            </w:pPr>
          </w:p>
        </w:tc>
      </w:tr>
      <w:tr w:rsidR="002C4CFB">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bCs/>
                <w:color w:val="000000"/>
                <w:sz w:val="18"/>
                <w:szCs w:val="18"/>
              </w:rPr>
              <w:t>Олюторский</w:t>
            </w:r>
          </w:p>
        </w:tc>
        <w:tc>
          <w:tcPr>
            <w:tcW w:w="893"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418</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bCs/>
                <w:color w:val="000000"/>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color w:val="000000"/>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w:t>
            </w:r>
          </w:p>
        </w:tc>
        <w:tc>
          <w:tcPr>
            <w:tcW w:w="94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67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3,7</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12</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108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6101</w:t>
            </w:r>
          </w:p>
        </w:tc>
      </w:tr>
      <w:tr w:rsidR="002C4CFB">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color w:val="000000"/>
                <w:sz w:val="18"/>
                <w:szCs w:val="18"/>
              </w:rPr>
              <w:t xml:space="preserve">Карагинский </w:t>
            </w:r>
          </w:p>
        </w:tc>
        <w:tc>
          <w:tcPr>
            <w:tcW w:w="893"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1045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70</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color w:val="000000"/>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color w:val="000000"/>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10</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0,03</w:t>
            </w:r>
          </w:p>
        </w:tc>
        <w:tc>
          <w:tcPr>
            <w:tcW w:w="94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0,05</w:t>
            </w:r>
          </w:p>
        </w:tc>
        <w:tc>
          <w:tcPr>
            <w:tcW w:w="67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0,33</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0,1</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43,5</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0,03</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108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9874</w:t>
            </w:r>
          </w:p>
        </w:tc>
      </w:tr>
      <w:tr w:rsidR="002C4CFB">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Усть-Камчатский</w:t>
            </w:r>
          </w:p>
        </w:tc>
        <w:tc>
          <w:tcPr>
            <w:tcW w:w="893"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870</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94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67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11,75</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95,3</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6</w:t>
            </w:r>
          </w:p>
        </w:tc>
        <w:tc>
          <w:tcPr>
            <w:tcW w:w="108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4465</w:t>
            </w:r>
          </w:p>
        </w:tc>
      </w:tr>
      <w:tr w:rsidR="002C4CFB">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bCs/>
                <w:color w:val="000000"/>
                <w:sz w:val="18"/>
                <w:szCs w:val="18"/>
              </w:rPr>
              <w:t>Алеутский</w:t>
            </w:r>
          </w:p>
        </w:tc>
        <w:tc>
          <w:tcPr>
            <w:tcW w:w="893"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26</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94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67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108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258</w:t>
            </w:r>
          </w:p>
        </w:tc>
      </w:tr>
      <w:tr w:rsidR="002C4CFB">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bCs/>
                <w:color w:val="000000"/>
                <w:sz w:val="18"/>
                <w:szCs w:val="18"/>
              </w:rPr>
              <w:t>Елизовский</w:t>
            </w:r>
          </w:p>
        </w:tc>
        <w:tc>
          <w:tcPr>
            <w:tcW w:w="893"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565,11</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30,6</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1,6</w:t>
            </w:r>
          </w:p>
        </w:tc>
        <w:tc>
          <w:tcPr>
            <w:tcW w:w="94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w:t>
            </w:r>
          </w:p>
        </w:tc>
        <w:tc>
          <w:tcPr>
            <w:tcW w:w="67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5,1</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3,05</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159,5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9</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5</w:t>
            </w:r>
          </w:p>
        </w:tc>
        <w:tc>
          <w:tcPr>
            <w:tcW w:w="108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2407</w:t>
            </w:r>
          </w:p>
        </w:tc>
      </w:tr>
      <w:tr w:rsidR="002C4CFB">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bCs/>
                <w:color w:val="000000"/>
                <w:sz w:val="18"/>
                <w:szCs w:val="18"/>
              </w:rPr>
              <w:t>Усть-Большерецкий</w:t>
            </w:r>
          </w:p>
        </w:tc>
        <w:tc>
          <w:tcPr>
            <w:tcW w:w="893"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4963,6</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100</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35,1</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20</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94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67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5,2</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13</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89,9</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210</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276</w:t>
            </w:r>
          </w:p>
        </w:tc>
        <w:tc>
          <w:tcPr>
            <w:tcW w:w="1080" w:type="dxa"/>
            <w:tcBorders>
              <w:top w:val="nil"/>
              <w:left w:val="nil"/>
              <w:bottom w:val="single" w:sz="8" w:space="0" w:color="auto"/>
              <w:right w:val="single" w:sz="8" w:space="0" w:color="auto"/>
            </w:tcBorders>
            <w:shd w:val="clear" w:color="auto" w:fill="auto"/>
            <w:vAlign w:val="bottom"/>
          </w:tcPr>
          <w:p w:rsidR="002C4CFB" w:rsidRDefault="002C4CFB" w:rsidP="007F5B9D">
            <w:pPr>
              <w:jc w:val="center"/>
              <w:rPr>
                <w:color w:val="000000"/>
                <w:sz w:val="18"/>
                <w:szCs w:val="18"/>
              </w:rPr>
            </w:pPr>
            <w:r>
              <w:rPr>
                <w:bCs/>
                <w:color w:val="000000"/>
                <w:sz w:val="18"/>
                <w:szCs w:val="18"/>
              </w:rPr>
              <w:t>30100</w:t>
            </w:r>
          </w:p>
        </w:tc>
      </w:tr>
      <w:tr w:rsidR="002C4CFB">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Соболевский</w:t>
            </w:r>
          </w:p>
        </w:tc>
        <w:tc>
          <w:tcPr>
            <w:tcW w:w="893"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1940</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12</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10</w:t>
            </w:r>
          </w:p>
        </w:tc>
        <w:tc>
          <w:tcPr>
            <w:tcW w:w="94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67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4</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11,5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34,3</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108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14420</w:t>
            </w:r>
          </w:p>
        </w:tc>
      </w:tr>
      <w:tr w:rsidR="002C4CFB">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Тигильский</w:t>
            </w:r>
          </w:p>
        </w:tc>
        <w:tc>
          <w:tcPr>
            <w:tcW w:w="893"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351</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94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67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0,5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6</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108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2040</w:t>
            </w:r>
          </w:p>
        </w:tc>
      </w:tr>
      <w:tr w:rsidR="002C4CFB">
        <w:trPr>
          <w:trHeight w:val="495"/>
        </w:trPr>
        <w:tc>
          <w:tcPr>
            <w:tcW w:w="1807" w:type="dxa"/>
            <w:tcBorders>
              <w:top w:val="nil"/>
              <w:left w:val="single" w:sz="8" w:space="0" w:color="auto"/>
              <w:bottom w:val="single" w:sz="8" w:space="0" w:color="auto"/>
              <w:right w:val="single" w:sz="8" w:space="0" w:color="auto"/>
            </w:tcBorders>
            <w:shd w:val="clear" w:color="auto" w:fill="auto"/>
            <w:vAlign w:val="center"/>
          </w:tcPr>
          <w:p w:rsidR="002C4CFB" w:rsidRDefault="002C4CFB" w:rsidP="007F5B9D">
            <w:pPr>
              <w:jc w:val="center"/>
              <w:rPr>
                <w:color w:val="000000"/>
                <w:sz w:val="18"/>
                <w:szCs w:val="18"/>
              </w:rPr>
            </w:pPr>
            <w:r>
              <w:rPr>
                <w:bCs/>
                <w:color w:val="000000"/>
                <w:sz w:val="18"/>
                <w:szCs w:val="18"/>
              </w:rPr>
              <w:t>г. Петропавловск-Камчатский</w:t>
            </w:r>
          </w:p>
        </w:tc>
        <w:tc>
          <w:tcPr>
            <w:tcW w:w="893"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1458</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51</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10</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0,5</w:t>
            </w:r>
          </w:p>
        </w:tc>
        <w:tc>
          <w:tcPr>
            <w:tcW w:w="945"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 </w:t>
            </w:r>
          </w:p>
        </w:tc>
        <w:tc>
          <w:tcPr>
            <w:tcW w:w="675"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3</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6,5</w:t>
            </w:r>
          </w:p>
        </w:tc>
        <w:tc>
          <w:tcPr>
            <w:tcW w:w="54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5</w:t>
            </w:r>
          </w:p>
        </w:tc>
        <w:tc>
          <w:tcPr>
            <w:tcW w:w="54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35</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22,55</w:t>
            </w:r>
          </w:p>
        </w:tc>
        <w:tc>
          <w:tcPr>
            <w:tcW w:w="54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637,7</w:t>
            </w:r>
          </w:p>
        </w:tc>
        <w:tc>
          <w:tcPr>
            <w:tcW w:w="72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65</w:t>
            </w:r>
          </w:p>
        </w:tc>
        <w:tc>
          <w:tcPr>
            <w:tcW w:w="54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sz w:val="18"/>
                <w:szCs w:val="18"/>
              </w:rPr>
            </w:pPr>
            <w:r>
              <w:rPr>
                <w:sz w:val="18"/>
                <w:szCs w:val="18"/>
              </w:rPr>
              <w:t>14</w:t>
            </w:r>
          </w:p>
        </w:tc>
        <w:tc>
          <w:tcPr>
            <w:tcW w:w="1080" w:type="dxa"/>
            <w:tcBorders>
              <w:top w:val="nil"/>
              <w:left w:val="nil"/>
              <w:bottom w:val="single" w:sz="8" w:space="0" w:color="auto"/>
              <w:right w:val="single" w:sz="8" w:space="0" w:color="auto"/>
            </w:tcBorders>
            <w:shd w:val="clear" w:color="auto" w:fill="auto"/>
            <w:vAlign w:val="center"/>
          </w:tcPr>
          <w:p w:rsidR="002C4CFB" w:rsidRDefault="002C4CFB" w:rsidP="007F5B9D">
            <w:pPr>
              <w:jc w:val="center"/>
              <w:rPr>
                <w:color w:val="000000"/>
                <w:sz w:val="18"/>
                <w:szCs w:val="18"/>
              </w:rPr>
            </w:pPr>
            <w:r>
              <w:rPr>
                <w:bCs/>
                <w:color w:val="000000"/>
                <w:sz w:val="18"/>
                <w:szCs w:val="18"/>
              </w:rPr>
              <w:t>43873</w:t>
            </w:r>
          </w:p>
        </w:tc>
      </w:tr>
      <w:tr w:rsidR="002C4CFB">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color w:val="000000"/>
                <w:sz w:val="18"/>
                <w:szCs w:val="18"/>
              </w:rPr>
              <w:t>ЗАТО Вилючинск</w:t>
            </w:r>
          </w:p>
        </w:tc>
        <w:tc>
          <w:tcPr>
            <w:tcW w:w="893"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65</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200</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94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675"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bCs/>
                <w:color w:val="000000"/>
                <w:sz w:val="18"/>
                <w:szCs w:val="18"/>
              </w:rPr>
              <w:t>3</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sz w:val="18"/>
                <w:szCs w:val="18"/>
              </w:rPr>
            </w:pPr>
            <w:r>
              <w:rPr>
                <w:sz w:val="18"/>
                <w:szCs w:val="18"/>
              </w:rPr>
              <w:t> </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bCs/>
                <w:color w:val="000000"/>
                <w:sz w:val="18"/>
                <w:szCs w:val="18"/>
              </w:rPr>
              <w:t>36</w:t>
            </w:r>
          </w:p>
        </w:tc>
        <w:tc>
          <w:tcPr>
            <w:tcW w:w="720" w:type="dxa"/>
            <w:tcBorders>
              <w:top w:val="nil"/>
              <w:left w:val="nil"/>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bCs/>
                <w:color w:val="000000"/>
                <w:sz w:val="18"/>
                <w:szCs w:val="18"/>
              </w:rPr>
              <w:t> </w:t>
            </w:r>
          </w:p>
        </w:tc>
        <w:tc>
          <w:tcPr>
            <w:tcW w:w="540" w:type="dxa"/>
            <w:tcBorders>
              <w:top w:val="nil"/>
              <w:left w:val="nil"/>
              <w:bottom w:val="single" w:sz="8" w:space="0" w:color="auto"/>
              <w:right w:val="single" w:sz="8" w:space="0" w:color="auto"/>
            </w:tcBorders>
            <w:shd w:val="clear" w:color="auto" w:fill="auto"/>
          </w:tcPr>
          <w:p w:rsidR="002C4CFB" w:rsidRDefault="002C4CFB" w:rsidP="007F5B9D">
            <w:pPr>
              <w:jc w:val="center"/>
              <w:rPr>
                <w:color w:val="000000"/>
                <w:sz w:val="18"/>
                <w:szCs w:val="18"/>
              </w:rPr>
            </w:pPr>
            <w:r>
              <w:rPr>
                <w:bCs/>
                <w:color w:val="000000"/>
                <w:sz w:val="18"/>
                <w:szCs w:val="18"/>
              </w:rPr>
              <w:t>9</w:t>
            </w:r>
          </w:p>
        </w:tc>
        <w:tc>
          <w:tcPr>
            <w:tcW w:w="1080" w:type="dxa"/>
            <w:tcBorders>
              <w:top w:val="nil"/>
              <w:left w:val="nil"/>
              <w:bottom w:val="single" w:sz="8" w:space="0" w:color="auto"/>
              <w:right w:val="single" w:sz="8" w:space="0" w:color="auto"/>
            </w:tcBorders>
            <w:shd w:val="clear" w:color="auto" w:fill="auto"/>
            <w:vAlign w:val="bottom"/>
          </w:tcPr>
          <w:p w:rsidR="002C4CFB" w:rsidRDefault="002C4CFB" w:rsidP="007F5B9D">
            <w:pPr>
              <w:jc w:val="center"/>
              <w:rPr>
                <w:color w:val="000000"/>
                <w:sz w:val="18"/>
                <w:szCs w:val="18"/>
              </w:rPr>
            </w:pPr>
            <w:r>
              <w:rPr>
                <w:bCs/>
                <w:color w:val="000000"/>
                <w:sz w:val="18"/>
                <w:szCs w:val="18"/>
              </w:rPr>
              <w:t>1000</w:t>
            </w:r>
          </w:p>
        </w:tc>
      </w:tr>
      <w:tr w:rsidR="002C4CFB" w:rsidRPr="00F35575">
        <w:trPr>
          <w:trHeight w:val="270"/>
        </w:trPr>
        <w:tc>
          <w:tcPr>
            <w:tcW w:w="1807" w:type="dxa"/>
            <w:tcBorders>
              <w:top w:val="nil"/>
              <w:left w:val="single" w:sz="8" w:space="0" w:color="auto"/>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bCs/>
                <w:color w:val="000000"/>
                <w:sz w:val="18"/>
                <w:szCs w:val="18"/>
              </w:rPr>
              <w:t>Итого</w:t>
            </w:r>
          </w:p>
        </w:tc>
        <w:tc>
          <w:tcPr>
            <w:tcW w:w="893"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bCs/>
                <w:color w:val="000000"/>
                <w:sz w:val="18"/>
                <w:szCs w:val="18"/>
              </w:rPr>
              <w:t>11701,71</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70</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bCs/>
                <w:color w:val="000000"/>
                <w:sz w:val="18"/>
                <w:szCs w:val="18"/>
              </w:rPr>
              <w:t>66</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100</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bCs/>
                <w:color w:val="000000"/>
                <w:sz w:val="18"/>
                <w:szCs w:val="18"/>
              </w:rPr>
              <w:t>305,7</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20</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bCs/>
                <w:color w:val="000000"/>
                <w:sz w:val="18"/>
                <w:szCs w:val="18"/>
              </w:rPr>
              <w:t>15,13</w:t>
            </w:r>
          </w:p>
        </w:tc>
        <w:tc>
          <w:tcPr>
            <w:tcW w:w="945"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2,05</w:t>
            </w:r>
          </w:p>
        </w:tc>
        <w:tc>
          <w:tcPr>
            <w:tcW w:w="675"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bCs/>
                <w:color w:val="000000"/>
                <w:sz w:val="18"/>
                <w:szCs w:val="18"/>
              </w:rPr>
              <w:t>18,63</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bCs/>
                <w:color w:val="000000"/>
                <w:sz w:val="18"/>
                <w:szCs w:val="18"/>
              </w:rPr>
              <w:t>6,5</w:t>
            </w:r>
          </w:p>
        </w:tc>
        <w:tc>
          <w:tcPr>
            <w:tcW w:w="54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5</w:t>
            </w:r>
          </w:p>
        </w:tc>
        <w:tc>
          <w:tcPr>
            <w:tcW w:w="54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bCs/>
                <w:color w:val="000000"/>
                <w:sz w:val="18"/>
                <w:szCs w:val="18"/>
              </w:rPr>
              <w:t>4</w:t>
            </w:r>
          </w:p>
        </w:tc>
        <w:tc>
          <w:tcPr>
            <w:tcW w:w="54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2,1</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bCs/>
                <w:color w:val="000000"/>
                <w:sz w:val="18"/>
                <w:szCs w:val="18"/>
              </w:rPr>
              <w:t>77,2</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222,05</w:t>
            </w:r>
          </w:p>
        </w:tc>
        <w:tc>
          <w:tcPr>
            <w:tcW w:w="54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5</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1138,5</w:t>
            </w:r>
          </w:p>
        </w:tc>
        <w:tc>
          <w:tcPr>
            <w:tcW w:w="72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80,03</w:t>
            </w:r>
          </w:p>
        </w:tc>
        <w:tc>
          <w:tcPr>
            <w:tcW w:w="54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310</w:t>
            </w:r>
          </w:p>
        </w:tc>
        <w:tc>
          <w:tcPr>
            <w:tcW w:w="1080" w:type="dxa"/>
            <w:tcBorders>
              <w:top w:val="nil"/>
              <w:left w:val="nil"/>
              <w:bottom w:val="single" w:sz="8" w:space="0" w:color="auto"/>
              <w:right w:val="single" w:sz="8" w:space="0" w:color="auto"/>
            </w:tcBorders>
            <w:shd w:val="clear" w:color="auto" w:fill="auto"/>
          </w:tcPr>
          <w:p w:rsidR="002C4CFB" w:rsidRPr="00F35575" w:rsidRDefault="002C4CFB" w:rsidP="007F5B9D">
            <w:pPr>
              <w:jc w:val="center"/>
              <w:rPr>
                <w:b/>
                <w:color w:val="000000"/>
                <w:sz w:val="18"/>
                <w:szCs w:val="18"/>
              </w:rPr>
            </w:pPr>
            <w:r w:rsidRPr="00F35575">
              <w:rPr>
                <w:b/>
                <w:color w:val="000000"/>
                <w:sz w:val="18"/>
                <w:szCs w:val="18"/>
              </w:rPr>
              <w:t>114537</w:t>
            </w:r>
          </w:p>
        </w:tc>
      </w:tr>
    </w:tbl>
    <w:p w:rsidR="002C4CFB" w:rsidRDefault="002C4CFB" w:rsidP="002C4CFB">
      <w:pPr>
        <w:jc w:val="center"/>
        <w:sectPr w:rsidR="002C4CFB" w:rsidSect="002C4CFB">
          <w:pgSz w:w="16838" w:h="11906" w:orient="landscape"/>
          <w:pgMar w:top="1701" w:right="1134" w:bottom="567" w:left="1134" w:header="709" w:footer="709" w:gutter="0"/>
          <w:cols w:space="708"/>
          <w:titlePg/>
          <w:docGrid w:linePitch="360"/>
        </w:sectPr>
      </w:pPr>
    </w:p>
    <w:p w:rsidR="007F5B9D" w:rsidRPr="007F5B9D" w:rsidRDefault="007F5B9D" w:rsidP="007F5B9D">
      <w:pPr>
        <w:jc w:val="right"/>
      </w:pPr>
      <w:r w:rsidRPr="007F5B9D">
        <w:t>Приложение 5</w:t>
      </w:r>
    </w:p>
    <w:p w:rsidR="007F5B9D" w:rsidRPr="007F5B9D" w:rsidRDefault="007F5B9D" w:rsidP="007F5B9D">
      <w:pPr>
        <w:jc w:val="right"/>
      </w:pPr>
      <w:r w:rsidRPr="007F5B9D">
        <w:t>к Стратегии развития рыбопромышленного</w:t>
      </w:r>
    </w:p>
    <w:p w:rsidR="007F5B9D" w:rsidRPr="007F5B9D" w:rsidRDefault="007F5B9D" w:rsidP="007F5B9D">
      <w:pPr>
        <w:jc w:val="right"/>
      </w:pPr>
      <w:r w:rsidRPr="007F5B9D">
        <w:t xml:space="preserve">комплекса  Камчатского  края  до 2025 года </w:t>
      </w:r>
    </w:p>
    <w:p w:rsidR="007F5B9D" w:rsidRDefault="007F5B9D" w:rsidP="007F5B9D">
      <w:pPr>
        <w:shd w:val="clear" w:color="auto" w:fill="FFFFFF"/>
        <w:spacing w:line="317" w:lineRule="exact"/>
        <w:ind w:right="-5" w:firstLine="499"/>
        <w:jc w:val="right"/>
        <w:rPr>
          <w:bCs/>
          <w:color w:val="000000"/>
          <w:spacing w:val="-2"/>
        </w:rPr>
      </w:pPr>
    </w:p>
    <w:p w:rsidR="007F5B9D" w:rsidRPr="007F5B9D" w:rsidRDefault="007F5B9D" w:rsidP="007F5B9D">
      <w:pPr>
        <w:shd w:val="clear" w:color="auto" w:fill="FFFFFF"/>
        <w:spacing w:line="317" w:lineRule="exact"/>
        <w:ind w:right="-5" w:firstLine="499"/>
        <w:jc w:val="right"/>
        <w:rPr>
          <w:bCs/>
          <w:color w:val="000000"/>
          <w:spacing w:val="-2"/>
          <w:sz w:val="28"/>
          <w:szCs w:val="28"/>
        </w:rPr>
      </w:pPr>
    </w:p>
    <w:p w:rsidR="007F5B9D" w:rsidRPr="007F5B9D" w:rsidRDefault="007F5B9D" w:rsidP="007F5B9D">
      <w:pPr>
        <w:shd w:val="clear" w:color="auto" w:fill="FFFFFF"/>
        <w:spacing w:line="317" w:lineRule="exact"/>
        <w:ind w:right="-5" w:firstLine="499"/>
        <w:jc w:val="center"/>
        <w:rPr>
          <w:sz w:val="28"/>
          <w:szCs w:val="28"/>
        </w:rPr>
      </w:pPr>
      <w:r w:rsidRPr="007F5B9D">
        <w:rPr>
          <w:b/>
          <w:bCs/>
          <w:color w:val="000000"/>
          <w:spacing w:val="-2"/>
          <w:sz w:val="28"/>
          <w:szCs w:val="28"/>
        </w:rPr>
        <w:t xml:space="preserve">Информация о наличии в Камчатском крае рефрижераторных </w:t>
      </w:r>
      <w:r w:rsidRPr="007F5B9D">
        <w:rPr>
          <w:b/>
          <w:bCs/>
          <w:color w:val="000000"/>
          <w:spacing w:val="-1"/>
          <w:sz w:val="28"/>
          <w:szCs w:val="28"/>
        </w:rPr>
        <w:t>мощностей и их использовании</w:t>
      </w:r>
    </w:p>
    <w:p w:rsidR="007F5B9D" w:rsidRPr="007F5B9D" w:rsidRDefault="007F5B9D" w:rsidP="007F5B9D">
      <w:pPr>
        <w:shd w:val="clear" w:color="auto" w:fill="FFFFFF"/>
        <w:spacing w:line="317" w:lineRule="exact"/>
        <w:ind w:right="-5" w:firstLine="499"/>
        <w:jc w:val="center"/>
        <w:rPr>
          <w:b/>
          <w:bCs/>
          <w:color w:val="000000"/>
          <w:sz w:val="28"/>
          <w:szCs w:val="28"/>
        </w:rPr>
      </w:pPr>
    </w:p>
    <w:p w:rsidR="007F5B9D" w:rsidRPr="007F5B9D" w:rsidRDefault="007F5B9D" w:rsidP="007F5B9D">
      <w:pPr>
        <w:shd w:val="clear" w:color="auto" w:fill="FFFFFF"/>
        <w:spacing w:line="317" w:lineRule="exact"/>
        <w:ind w:right="-5" w:firstLine="499"/>
        <w:jc w:val="both"/>
        <w:rPr>
          <w:color w:val="000000"/>
          <w:sz w:val="28"/>
          <w:szCs w:val="28"/>
        </w:rPr>
      </w:pPr>
      <w:r w:rsidRPr="007F5B9D">
        <w:rPr>
          <w:color w:val="000000"/>
          <w:sz w:val="28"/>
          <w:szCs w:val="28"/>
        </w:rPr>
        <w:t>Три предприятия, расположенные в черте города Петропавловска-Камчатского на причальной линии Авачинской губы имеют рефрижераторные мощности.</w:t>
      </w:r>
    </w:p>
    <w:p w:rsidR="007F5B9D" w:rsidRPr="007F5B9D" w:rsidRDefault="007F5B9D" w:rsidP="007F5B9D">
      <w:pPr>
        <w:shd w:val="clear" w:color="auto" w:fill="FFFFFF"/>
        <w:spacing w:line="317" w:lineRule="exact"/>
        <w:ind w:right="-5" w:firstLine="499"/>
        <w:jc w:val="both"/>
        <w:rPr>
          <w:sz w:val="28"/>
          <w:szCs w:val="28"/>
        </w:rPr>
      </w:pPr>
    </w:p>
    <w:p w:rsidR="007F5B9D" w:rsidRPr="007F5B9D" w:rsidRDefault="007F5B9D" w:rsidP="007F5B9D">
      <w:pPr>
        <w:shd w:val="clear" w:color="auto" w:fill="FFFFFF"/>
        <w:spacing w:line="317" w:lineRule="exact"/>
        <w:ind w:right="-5" w:firstLine="499"/>
        <w:rPr>
          <w:sz w:val="28"/>
          <w:szCs w:val="28"/>
        </w:rPr>
      </w:pPr>
      <w:r w:rsidRPr="007F5B9D">
        <w:rPr>
          <w:b/>
          <w:bCs/>
          <w:color w:val="000000"/>
          <w:sz w:val="28"/>
          <w:szCs w:val="28"/>
        </w:rPr>
        <w:t>ООО «КМП Холод»</w:t>
      </w:r>
    </w:p>
    <w:p w:rsidR="007F5B9D" w:rsidRPr="007F5B9D" w:rsidRDefault="007F5B9D" w:rsidP="007F5B9D">
      <w:pPr>
        <w:shd w:val="clear" w:color="auto" w:fill="FFFFFF"/>
        <w:spacing w:line="317" w:lineRule="exact"/>
        <w:ind w:right="-5" w:firstLine="499"/>
        <w:rPr>
          <w:sz w:val="28"/>
          <w:szCs w:val="28"/>
        </w:rPr>
      </w:pPr>
      <w:r w:rsidRPr="007F5B9D">
        <w:rPr>
          <w:color w:val="000000"/>
          <w:sz w:val="28"/>
          <w:szCs w:val="28"/>
        </w:rPr>
        <w:t xml:space="preserve">Адрес: </w:t>
      </w:r>
      <w:smartTag w:uri="urn:schemas-microsoft-com:office:smarttags" w:element="metricconverter">
        <w:smartTagPr>
          <w:attr w:name="ProductID" w:val="683000 г"/>
        </w:smartTagPr>
        <w:r w:rsidRPr="007F5B9D">
          <w:rPr>
            <w:color w:val="000000"/>
            <w:sz w:val="28"/>
            <w:szCs w:val="28"/>
          </w:rPr>
          <w:t>683000 г</w:t>
        </w:r>
      </w:smartTag>
      <w:r w:rsidRPr="007F5B9D">
        <w:rPr>
          <w:color w:val="000000"/>
          <w:sz w:val="28"/>
          <w:szCs w:val="28"/>
        </w:rPr>
        <w:t>. Петропавловск-Камчатский, ул. Красинцев, 1.</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 xml:space="preserve">Количество холодильников 1, год постройки 1959, проведённая модернизация - 1996, условная ёмкость холодильника - 6 500 тонн, хладоноситель аммиак, заправочная ёмкость </w:t>
      </w:r>
      <w:smartTag w:uri="urn:schemas-microsoft-com:office:smarttags" w:element="metricconverter">
        <w:smartTagPr>
          <w:attr w:name="ProductID" w:val="6000 кг"/>
        </w:smartTagPr>
        <w:r w:rsidRPr="007F5B9D">
          <w:rPr>
            <w:color w:val="000000"/>
            <w:sz w:val="28"/>
            <w:szCs w:val="28"/>
          </w:rPr>
          <w:t>6000 кг</w:t>
        </w:r>
      </w:smartTag>
      <w:r w:rsidRPr="007F5B9D">
        <w:rPr>
          <w:color w:val="000000"/>
          <w:sz w:val="28"/>
          <w:szCs w:val="28"/>
        </w:rPr>
        <w:t>, температурный режим -18°С.</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Техническое состояние исправное, подтверждено экспертизами промышленной безопасности оборудования, отработавшего нормативный срок службы.</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 xml:space="preserve">На предприятии имеется план-программа технического переоснащения </w:t>
      </w:r>
      <w:r w:rsidRPr="007F5B9D">
        <w:rPr>
          <w:bCs/>
          <w:color w:val="000000"/>
          <w:sz w:val="28"/>
          <w:szCs w:val="28"/>
        </w:rPr>
        <w:t xml:space="preserve">холодильной </w:t>
      </w:r>
      <w:r w:rsidRPr="007F5B9D">
        <w:rPr>
          <w:color w:val="000000"/>
          <w:sz w:val="28"/>
          <w:szCs w:val="28"/>
        </w:rPr>
        <w:t xml:space="preserve">установки, направленная на замену холодильного агента на фреон </w:t>
      </w:r>
      <w:r w:rsidRPr="007F5B9D">
        <w:rPr>
          <w:color w:val="000000"/>
          <w:sz w:val="28"/>
          <w:szCs w:val="28"/>
          <w:lang w:val="en-US"/>
        </w:rPr>
        <w:t>R</w:t>
      </w:r>
      <w:r w:rsidRPr="007F5B9D">
        <w:rPr>
          <w:color w:val="000000"/>
          <w:sz w:val="28"/>
          <w:szCs w:val="28"/>
        </w:rPr>
        <w:t>-22 и понижения температуры в камерах до -25°С.</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 xml:space="preserve">В настоящее время идут работы по проектированию новой установки </w:t>
      </w:r>
      <w:r w:rsidRPr="007F5B9D">
        <w:rPr>
          <w:bCs/>
          <w:color w:val="000000"/>
          <w:sz w:val="28"/>
          <w:szCs w:val="28"/>
        </w:rPr>
        <w:t>и</w:t>
      </w:r>
      <w:r w:rsidRPr="007F5B9D">
        <w:rPr>
          <w:b/>
          <w:bCs/>
          <w:color w:val="000000"/>
          <w:sz w:val="28"/>
          <w:szCs w:val="28"/>
        </w:rPr>
        <w:t xml:space="preserve"> </w:t>
      </w:r>
      <w:r w:rsidRPr="007F5B9D">
        <w:rPr>
          <w:color w:val="000000"/>
          <w:sz w:val="28"/>
          <w:szCs w:val="28"/>
        </w:rPr>
        <w:t>ликвидации старой.</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Для проведения погрузо-разгрузочных работ на предприятии зарегистрированы два крана портальных:</w:t>
      </w:r>
    </w:p>
    <w:p w:rsidR="007F5B9D" w:rsidRPr="007F5B9D" w:rsidRDefault="007F5B9D" w:rsidP="007F5B9D">
      <w:pPr>
        <w:widowControl w:val="0"/>
        <w:numPr>
          <w:ilvl w:val="0"/>
          <w:numId w:val="28"/>
        </w:numPr>
        <w:shd w:val="clear" w:color="auto" w:fill="FFFFFF"/>
        <w:tabs>
          <w:tab w:val="left" w:pos="1066"/>
        </w:tabs>
        <w:autoSpaceDE w:val="0"/>
        <w:autoSpaceDN w:val="0"/>
        <w:adjustRightInd w:val="0"/>
        <w:spacing w:line="317" w:lineRule="exact"/>
        <w:ind w:right="-5" w:firstLine="499"/>
        <w:rPr>
          <w:color w:val="000000"/>
          <w:sz w:val="28"/>
          <w:szCs w:val="28"/>
        </w:rPr>
      </w:pPr>
      <w:r w:rsidRPr="007F5B9D">
        <w:rPr>
          <w:color w:val="000000"/>
          <w:sz w:val="28"/>
          <w:szCs w:val="28"/>
        </w:rPr>
        <w:t xml:space="preserve">«Форель»: </w:t>
      </w:r>
      <w:r w:rsidRPr="007F5B9D">
        <w:rPr>
          <w:color w:val="000000"/>
          <w:sz w:val="28"/>
          <w:szCs w:val="28"/>
          <w:lang w:val="en-US"/>
        </w:rPr>
        <w:t>per</w:t>
      </w:r>
      <w:r w:rsidRPr="007F5B9D">
        <w:rPr>
          <w:color w:val="000000"/>
          <w:sz w:val="28"/>
          <w:szCs w:val="28"/>
        </w:rPr>
        <w:t>. №589, грузоподъёмность 3,2 т. вылет 8-</w:t>
      </w:r>
      <w:smartTag w:uri="urn:schemas-microsoft-com:office:smarttags" w:element="metricconverter">
        <w:smartTagPr>
          <w:attr w:name="ProductID" w:val="25 м"/>
        </w:smartTagPr>
        <w:r w:rsidRPr="007F5B9D">
          <w:rPr>
            <w:color w:val="000000"/>
            <w:sz w:val="28"/>
            <w:szCs w:val="28"/>
          </w:rPr>
          <w:t>25 м</w:t>
        </w:r>
      </w:smartTag>
      <w:r w:rsidRPr="007F5B9D">
        <w:rPr>
          <w:color w:val="000000"/>
          <w:sz w:val="28"/>
          <w:szCs w:val="28"/>
        </w:rPr>
        <w:t>, год выпуска 1968;</w:t>
      </w:r>
    </w:p>
    <w:p w:rsidR="007F5B9D" w:rsidRPr="007F5B9D" w:rsidRDefault="007F5B9D" w:rsidP="007F5B9D">
      <w:pPr>
        <w:widowControl w:val="0"/>
        <w:numPr>
          <w:ilvl w:val="0"/>
          <w:numId w:val="28"/>
        </w:numPr>
        <w:shd w:val="clear" w:color="auto" w:fill="FFFFFF"/>
        <w:tabs>
          <w:tab w:val="left" w:pos="1066"/>
        </w:tabs>
        <w:autoSpaceDE w:val="0"/>
        <w:autoSpaceDN w:val="0"/>
        <w:adjustRightInd w:val="0"/>
        <w:spacing w:line="317" w:lineRule="exact"/>
        <w:ind w:right="-5" w:firstLine="499"/>
        <w:rPr>
          <w:color w:val="000000"/>
          <w:sz w:val="28"/>
          <w:szCs w:val="28"/>
        </w:rPr>
      </w:pPr>
      <w:r w:rsidRPr="007F5B9D">
        <w:rPr>
          <w:color w:val="000000"/>
          <w:sz w:val="28"/>
          <w:szCs w:val="28"/>
        </w:rPr>
        <w:t xml:space="preserve">«Форель», </w:t>
      </w:r>
      <w:r w:rsidRPr="007F5B9D">
        <w:rPr>
          <w:color w:val="000000"/>
          <w:sz w:val="28"/>
          <w:szCs w:val="28"/>
          <w:lang w:val="en-US"/>
        </w:rPr>
        <w:t>per</w:t>
      </w:r>
      <w:r w:rsidRPr="007F5B9D">
        <w:rPr>
          <w:color w:val="000000"/>
          <w:sz w:val="28"/>
          <w:szCs w:val="28"/>
        </w:rPr>
        <w:t>. № 576, грузоподъёмность 3.2 т, вылет 8-</w:t>
      </w:r>
      <w:smartTag w:uri="urn:schemas-microsoft-com:office:smarttags" w:element="metricconverter">
        <w:smartTagPr>
          <w:attr w:name="ProductID" w:val="25 м"/>
        </w:smartTagPr>
        <w:r w:rsidRPr="007F5B9D">
          <w:rPr>
            <w:color w:val="000000"/>
            <w:sz w:val="28"/>
            <w:szCs w:val="28"/>
          </w:rPr>
          <w:t>25 м</w:t>
        </w:r>
      </w:smartTag>
      <w:r w:rsidRPr="007F5B9D">
        <w:rPr>
          <w:color w:val="000000"/>
          <w:sz w:val="28"/>
          <w:szCs w:val="28"/>
        </w:rPr>
        <w:t>, год выпуска 1968.</w:t>
      </w:r>
    </w:p>
    <w:p w:rsidR="007F5B9D" w:rsidRPr="007F5B9D" w:rsidRDefault="007F5B9D" w:rsidP="007F5B9D">
      <w:pPr>
        <w:shd w:val="clear" w:color="auto" w:fill="FFFFFF"/>
        <w:spacing w:line="317" w:lineRule="exact"/>
        <w:ind w:right="-5" w:firstLine="499"/>
        <w:jc w:val="both"/>
        <w:rPr>
          <w:color w:val="000000"/>
          <w:sz w:val="28"/>
          <w:szCs w:val="28"/>
        </w:rPr>
      </w:pPr>
      <w:r w:rsidRPr="007F5B9D">
        <w:rPr>
          <w:color w:val="000000"/>
          <w:sz w:val="28"/>
          <w:szCs w:val="28"/>
        </w:rPr>
        <w:t xml:space="preserve">Техническое состояние кранов </w:t>
      </w:r>
      <w:r w:rsidR="009C21C2">
        <w:rPr>
          <w:color w:val="000000"/>
          <w:sz w:val="28"/>
          <w:szCs w:val="28"/>
        </w:rPr>
        <w:t xml:space="preserve">- </w:t>
      </w:r>
      <w:r w:rsidRPr="007F5B9D">
        <w:rPr>
          <w:color w:val="000000"/>
          <w:sz w:val="28"/>
          <w:szCs w:val="28"/>
        </w:rPr>
        <w:t xml:space="preserve">исправное, </w:t>
      </w:r>
      <w:r w:rsidR="009C21C2">
        <w:rPr>
          <w:color w:val="000000"/>
          <w:sz w:val="28"/>
          <w:szCs w:val="28"/>
        </w:rPr>
        <w:t xml:space="preserve">что </w:t>
      </w:r>
      <w:r w:rsidRPr="007F5B9D">
        <w:rPr>
          <w:color w:val="000000"/>
          <w:sz w:val="28"/>
          <w:szCs w:val="28"/>
        </w:rPr>
        <w:t xml:space="preserve">подтверждено экспертизами промышленной безопасности. </w:t>
      </w:r>
    </w:p>
    <w:p w:rsidR="007F5B9D" w:rsidRPr="007F5B9D" w:rsidRDefault="007F5B9D" w:rsidP="007F5B9D">
      <w:pPr>
        <w:shd w:val="clear" w:color="auto" w:fill="FFFFFF"/>
        <w:spacing w:line="317" w:lineRule="exact"/>
        <w:ind w:right="-5" w:firstLine="499"/>
        <w:jc w:val="both"/>
        <w:rPr>
          <w:sz w:val="28"/>
          <w:szCs w:val="28"/>
        </w:rPr>
      </w:pPr>
    </w:p>
    <w:p w:rsidR="007F5B9D" w:rsidRPr="007F5B9D" w:rsidRDefault="007F5B9D" w:rsidP="007F5B9D">
      <w:pPr>
        <w:shd w:val="clear" w:color="auto" w:fill="FFFFFF"/>
        <w:spacing w:line="317" w:lineRule="exact"/>
        <w:ind w:right="-5" w:firstLine="499"/>
        <w:rPr>
          <w:sz w:val="28"/>
          <w:szCs w:val="28"/>
        </w:rPr>
      </w:pPr>
      <w:r w:rsidRPr="007F5B9D">
        <w:rPr>
          <w:b/>
          <w:bCs/>
          <w:color w:val="000000"/>
          <w:sz w:val="28"/>
          <w:szCs w:val="28"/>
        </w:rPr>
        <w:t>ООО «Опт</w:t>
      </w:r>
      <w:r w:rsidR="00E36A8E">
        <w:rPr>
          <w:b/>
          <w:bCs/>
          <w:color w:val="000000"/>
          <w:sz w:val="28"/>
          <w:szCs w:val="28"/>
        </w:rPr>
        <w:t>и</w:t>
      </w:r>
      <w:r w:rsidRPr="007F5B9D">
        <w:rPr>
          <w:b/>
          <w:bCs/>
          <w:color w:val="000000"/>
          <w:sz w:val="28"/>
          <w:szCs w:val="28"/>
        </w:rPr>
        <w:t>ма-Н»</w:t>
      </w:r>
    </w:p>
    <w:p w:rsidR="007F5B9D" w:rsidRPr="007F5B9D" w:rsidRDefault="007F5B9D" w:rsidP="007F5B9D">
      <w:pPr>
        <w:shd w:val="clear" w:color="auto" w:fill="FFFFFF"/>
        <w:spacing w:line="317" w:lineRule="exact"/>
        <w:ind w:right="-5" w:firstLine="499"/>
        <w:rPr>
          <w:sz w:val="28"/>
          <w:szCs w:val="28"/>
        </w:rPr>
      </w:pPr>
      <w:r w:rsidRPr="007F5B9D">
        <w:rPr>
          <w:color w:val="000000"/>
          <w:sz w:val="28"/>
          <w:szCs w:val="28"/>
        </w:rPr>
        <w:t xml:space="preserve">Адрес: </w:t>
      </w:r>
      <w:smartTag w:uri="urn:schemas-microsoft-com:office:smarttags" w:element="metricconverter">
        <w:smartTagPr>
          <w:attr w:name="ProductID" w:val="683000 г"/>
        </w:smartTagPr>
        <w:r w:rsidRPr="007F5B9D">
          <w:rPr>
            <w:color w:val="000000"/>
            <w:sz w:val="28"/>
            <w:szCs w:val="28"/>
          </w:rPr>
          <w:t>683000 г</w:t>
        </w:r>
      </w:smartTag>
      <w:r w:rsidRPr="007F5B9D">
        <w:rPr>
          <w:color w:val="000000"/>
          <w:sz w:val="28"/>
          <w:szCs w:val="28"/>
        </w:rPr>
        <w:t>. Петропавловск-Камчатский, ул. Вокзальная, 1.</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 xml:space="preserve">Количество холодильников </w:t>
      </w:r>
      <w:r w:rsidR="009C21C2">
        <w:rPr>
          <w:color w:val="000000"/>
          <w:sz w:val="28"/>
          <w:szCs w:val="28"/>
        </w:rPr>
        <w:t xml:space="preserve">- </w:t>
      </w:r>
      <w:r w:rsidRPr="007F5B9D">
        <w:rPr>
          <w:color w:val="000000"/>
          <w:sz w:val="28"/>
          <w:szCs w:val="28"/>
        </w:rPr>
        <w:t xml:space="preserve">1. </w:t>
      </w:r>
      <w:r w:rsidR="009C21C2">
        <w:rPr>
          <w:color w:val="000000"/>
          <w:sz w:val="28"/>
          <w:szCs w:val="28"/>
        </w:rPr>
        <w:t>Г</w:t>
      </w:r>
      <w:r w:rsidRPr="007F5B9D">
        <w:rPr>
          <w:color w:val="000000"/>
          <w:sz w:val="28"/>
          <w:szCs w:val="28"/>
        </w:rPr>
        <w:t xml:space="preserve">од постройки </w:t>
      </w:r>
      <w:r w:rsidR="009C21C2">
        <w:rPr>
          <w:color w:val="000000"/>
          <w:sz w:val="28"/>
          <w:szCs w:val="28"/>
        </w:rPr>
        <w:t xml:space="preserve">- </w:t>
      </w:r>
      <w:r w:rsidRPr="007F5B9D">
        <w:rPr>
          <w:color w:val="000000"/>
          <w:sz w:val="28"/>
          <w:szCs w:val="28"/>
        </w:rPr>
        <w:t xml:space="preserve">1976. </w:t>
      </w:r>
      <w:r w:rsidR="009C21C2">
        <w:rPr>
          <w:color w:val="000000"/>
          <w:sz w:val="28"/>
          <w:szCs w:val="28"/>
        </w:rPr>
        <w:t>У</w:t>
      </w:r>
      <w:r w:rsidRPr="007F5B9D">
        <w:rPr>
          <w:color w:val="000000"/>
          <w:sz w:val="28"/>
          <w:szCs w:val="28"/>
        </w:rPr>
        <w:t>словная емкость холодильника - 6000 т</w:t>
      </w:r>
      <w:r w:rsidR="009C21C2">
        <w:rPr>
          <w:color w:val="000000"/>
          <w:sz w:val="28"/>
          <w:szCs w:val="28"/>
        </w:rPr>
        <w:t>онн</w:t>
      </w:r>
      <w:r w:rsidRPr="007F5B9D">
        <w:rPr>
          <w:color w:val="000000"/>
          <w:sz w:val="28"/>
          <w:szCs w:val="28"/>
        </w:rPr>
        <w:t xml:space="preserve">, хладоноситель </w:t>
      </w:r>
      <w:r w:rsidR="009C21C2">
        <w:rPr>
          <w:color w:val="000000"/>
          <w:sz w:val="28"/>
          <w:szCs w:val="28"/>
        </w:rPr>
        <w:t xml:space="preserve">- </w:t>
      </w:r>
      <w:r w:rsidRPr="007F5B9D">
        <w:rPr>
          <w:color w:val="000000"/>
          <w:sz w:val="28"/>
          <w:szCs w:val="28"/>
        </w:rPr>
        <w:t xml:space="preserve">аммиак, заправочная емкость </w:t>
      </w:r>
      <w:r w:rsidR="009C21C2">
        <w:rPr>
          <w:color w:val="000000"/>
          <w:sz w:val="28"/>
          <w:szCs w:val="28"/>
        </w:rPr>
        <w:t xml:space="preserve">- </w:t>
      </w:r>
      <w:smartTag w:uri="urn:schemas-microsoft-com:office:smarttags" w:element="metricconverter">
        <w:smartTagPr>
          <w:attr w:name="ProductID" w:val="6 000 кг"/>
        </w:smartTagPr>
        <w:r w:rsidRPr="007F5B9D">
          <w:rPr>
            <w:color w:val="000000"/>
            <w:sz w:val="28"/>
            <w:szCs w:val="28"/>
          </w:rPr>
          <w:t xml:space="preserve">6 </w:t>
        </w:r>
        <w:smartTag w:uri="urn:schemas-microsoft-com:office:smarttags" w:element="metricconverter">
          <w:smartTagPr>
            <w:attr w:name="ProductID" w:val="000 кг"/>
          </w:smartTagPr>
          <w:r w:rsidRPr="007F5B9D">
            <w:rPr>
              <w:color w:val="000000"/>
              <w:sz w:val="28"/>
              <w:szCs w:val="28"/>
            </w:rPr>
            <w:t>000 кг</w:t>
          </w:r>
        </w:smartTag>
      </w:smartTag>
      <w:r w:rsidRPr="007F5B9D">
        <w:rPr>
          <w:color w:val="000000"/>
          <w:sz w:val="28"/>
          <w:szCs w:val="28"/>
        </w:rPr>
        <w:t>, температурный режим -</w:t>
      </w:r>
      <w:r w:rsidR="00CD6E34">
        <w:rPr>
          <w:color w:val="000000"/>
          <w:sz w:val="28"/>
          <w:szCs w:val="28"/>
        </w:rPr>
        <w:t xml:space="preserve"> </w:t>
      </w:r>
      <w:r w:rsidRPr="007F5B9D">
        <w:rPr>
          <w:color w:val="000000"/>
          <w:sz w:val="28"/>
          <w:szCs w:val="28"/>
        </w:rPr>
        <w:t>20-22°С</w:t>
      </w:r>
    </w:p>
    <w:p w:rsidR="007F5B9D" w:rsidRPr="007F5B9D" w:rsidRDefault="007F5B9D" w:rsidP="007F5B9D">
      <w:pPr>
        <w:shd w:val="clear" w:color="auto" w:fill="FFFFFF"/>
        <w:spacing w:line="317" w:lineRule="exact"/>
        <w:ind w:right="-5" w:firstLine="499"/>
        <w:jc w:val="both"/>
        <w:rPr>
          <w:color w:val="000000"/>
          <w:sz w:val="28"/>
          <w:szCs w:val="28"/>
        </w:rPr>
      </w:pPr>
      <w:r w:rsidRPr="007F5B9D">
        <w:rPr>
          <w:color w:val="000000"/>
          <w:sz w:val="28"/>
          <w:szCs w:val="28"/>
        </w:rPr>
        <w:t xml:space="preserve">Техническое </w:t>
      </w:r>
      <w:r w:rsidRPr="007F5B9D">
        <w:rPr>
          <w:bCs/>
          <w:color w:val="000000"/>
          <w:sz w:val="28"/>
          <w:szCs w:val="28"/>
        </w:rPr>
        <w:t xml:space="preserve">состояние </w:t>
      </w:r>
      <w:r w:rsidRPr="007F5B9D">
        <w:rPr>
          <w:color w:val="000000"/>
          <w:sz w:val="28"/>
          <w:szCs w:val="28"/>
        </w:rPr>
        <w:t>исправное, подтверждено экспертизами промышленной безопасности оборудования, отработавшего нормативный срок службы.</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На предприятии имеется план-график технического переоснащения холодильной установки, направленный на полную замену холодильного оборудования</w:t>
      </w:r>
      <w:r w:rsidR="00CD6E34">
        <w:rPr>
          <w:color w:val="000000"/>
          <w:sz w:val="28"/>
          <w:szCs w:val="28"/>
        </w:rPr>
        <w:t>,</w:t>
      </w:r>
      <w:r w:rsidRPr="007F5B9D">
        <w:rPr>
          <w:color w:val="000000"/>
          <w:sz w:val="28"/>
          <w:szCs w:val="28"/>
        </w:rPr>
        <w:t xml:space="preserve"> понижения температуры в камерах до -25°С.</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 xml:space="preserve">Для проведения погрузо-разгрузочных работ на предприятии зарегистрирован кран портальный «Ганц», </w:t>
      </w:r>
      <w:r w:rsidRPr="007F5B9D">
        <w:rPr>
          <w:color w:val="000000"/>
          <w:sz w:val="28"/>
          <w:szCs w:val="28"/>
          <w:lang w:val="en-US"/>
        </w:rPr>
        <w:t>per</w:t>
      </w:r>
      <w:r w:rsidRPr="007F5B9D">
        <w:rPr>
          <w:color w:val="000000"/>
          <w:sz w:val="28"/>
          <w:szCs w:val="28"/>
        </w:rPr>
        <w:t xml:space="preserve">. </w:t>
      </w:r>
      <w:r w:rsidRPr="007F5B9D">
        <w:rPr>
          <w:iCs/>
          <w:color w:val="000000"/>
          <w:sz w:val="28"/>
          <w:szCs w:val="28"/>
        </w:rPr>
        <w:t>№</w:t>
      </w:r>
      <w:r w:rsidRPr="007F5B9D">
        <w:rPr>
          <w:i/>
          <w:iCs/>
          <w:color w:val="000000"/>
          <w:sz w:val="28"/>
          <w:szCs w:val="28"/>
        </w:rPr>
        <w:t xml:space="preserve"> </w:t>
      </w:r>
      <w:r w:rsidRPr="007F5B9D">
        <w:rPr>
          <w:color w:val="000000"/>
          <w:sz w:val="28"/>
          <w:szCs w:val="28"/>
        </w:rPr>
        <w:t xml:space="preserve">1250, грузоподъёмность 5 т, вылет </w:t>
      </w:r>
      <w:smartTag w:uri="urn:schemas-microsoft-com:office:smarttags" w:element="metricconverter">
        <w:smartTagPr>
          <w:attr w:name="ProductID" w:val="32 м"/>
        </w:smartTagPr>
        <w:r w:rsidRPr="007F5B9D">
          <w:rPr>
            <w:color w:val="000000"/>
            <w:sz w:val="28"/>
            <w:szCs w:val="28"/>
          </w:rPr>
          <w:t>32 м</w:t>
        </w:r>
      </w:smartTag>
      <w:r w:rsidRPr="007F5B9D">
        <w:rPr>
          <w:color w:val="000000"/>
          <w:sz w:val="28"/>
          <w:szCs w:val="28"/>
        </w:rPr>
        <w:t>, год выпуска 1979.</w:t>
      </w:r>
    </w:p>
    <w:p w:rsidR="007F5B9D" w:rsidRPr="007F5B9D" w:rsidRDefault="007F5B9D" w:rsidP="007F5B9D">
      <w:pPr>
        <w:shd w:val="clear" w:color="auto" w:fill="FFFFFF"/>
        <w:spacing w:line="317" w:lineRule="exact"/>
        <w:ind w:right="-5" w:firstLine="499"/>
        <w:jc w:val="both"/>
        <w:rPr>
          <w:color w:val="000000"/>
          <w:sz w:val="28"/>
          <w:szCs w:val="28"/>
        </w:rPr>
      </w:pPr>
      <w:r w:rsidRPr="007F5B9D">
        <w:rPr>
          <w:color w:val="000000"/>
          <w:sz w:val="28"/>
          <w:szCs w:val="28"/>
        </w:rPr>
        <w:t>Техническое состояние крана исправное, подтверждено экспертизой промышленной безопасности, как отработавшего нормативный срок службы.</w:t>
      </w:r>
    </w:p>
    <w:p w:rsidR="007F5B9D" w:rsidRPr="007F5B9D" w:rsidRDefault="007F5B9D" w:rsidP="007F5B9D">
      <w:pPr>
        <w:shd w:val="clear" w:color="auto" w:fill="FFFFFF"/>
        <w:spacing w:line="317" w:lineRule="exact"/>
        <w:ind w:right="-5" w:firstLine="499"/>
        <w:jc w:val="both"/>
        <w:rPr>
          <w:color w:val="000000"/>
          <w:sz w:val="28"/>
          <w:szCs w:val="28"/>
        </w:rPr>
      </w:pPr>
    </w:p>
    <w:p w:rsidR="007F5B9D" w:rsidRPr="007F5B9D" w:rsidRDefault="007F5B9D" w:rsidP="007F5B9D">
      <w:pPr>
        <w:shd w:val="clear" w:color="auto" w:fill="FFFFFF"/>
        <w:spacing w:before="10" w:line="317" w:lineRule="exact"/>
        <w:ind w:right="-5" w:firstLine="499"/>
        <w:rPr>
          <w:b/>
          <w:sz w:val="28"/>
          <w:szCs w:val="28"/>
        </w:rPr>
      </w:pPr>
      <w:r w:rsidRPr="007F5B9D">
        <w:rPr>
          <w:b/>
          <w:color w:val="000000"/>
          <w:sz w:val="28"/>
          <w:szCs w:val="28"/>
        </w:rPr>
        <w:t xml:space="preserve">ЗАО </w:t>
      </w:r>
      <w:r>
        <w:rPr>
          <w:b/>
          <w:color w:val="000000"/>
          <w:sz w:val="28"/>
          <w:szCs w:val="28"/>
        </w:rPr>
        <w:t xml:space="preserve">РП </w:t>
      </w:r>
      <w:r w:rsidRPr="007F5B9D">
        <w:rPr>
          <w:b/>
          <w:color w:val="000000"/>
          <w:sz w:val="28"/>
          <w:szCs w:val="28"/>
        </w:rPr>
        <w:t>«Акрос»</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 xml:space="preserve">Адрес: </w:t>
      </w:r>
      <w:smartTag w:uri="urn:schemas-microsoft-com:office:smarttags" w:element="metricconverter">
        <w:smartTagPr>
          <w:attr w:name="ProductID" w:val="683013 г"/>
        </w:smartTagPr>
        <w:r w:rsidRPr="007F5B9D">
          <w:rPr>
            <w:color w:val="000000"/>
            <w:sz w:val="28"/>
            <w:szCs w:val="28"/>
          </w:rPr>
          <w:t>683013 г</w:t>
        </w:r>
      </w:smartTag>
      <w:r w:rsidRPr="007F5B9D">
        <w:rPr>
          <w:color w:val="000000"/>
          <w:sz w:val="28"/>
          <w:szCs w:val="28"/>
        </w:rPr>
        <w:t>. Петропавловск-Камчатский, ул. Штурмана Елагина, 43,</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 xml:space="preserve">Количество холодильников 1, год постройки 1991, условная ёмкость холодильника - 2000 тонн, хладоноситель аммиак, заправочная ёмкость </w:t>
      </w:r>
      <w:smartTag w:uri="urn:schemas-microsoft-com:office:smarttags" w:element="metricconverter">
        <w:smartTagPr>
          <w:attr w:name="ProductID" w:val="800 кг"/>
        </w:smartTagPr>
        <w:r w:rsidRPr="007F5B9D">
          <w:rPr>
            <w:color w:val="000000"/>
            <w:sz w:val="28"/>
            <w:szCs w:val="28"/>
          </w:rPr>
          <w:t>800 кг</w:t>
        </w:r>
      </w:smartTag>
      <w:r w:rsidRPr="007F5B9D">
        <w:rPr>
          <w:color w:val="000000"/>
          <w:sz w:val="28"/>
          <w:szCs w:val="28"/>
        </w:rPr>
        <w:t xml:space="preserve">, температурный режим -25 </w:t>
      </w:r>
      <w:r w:rsidRPr="007F5B9D">
        <w:rPr>
          <w:color w:val="000000"/>
          <w:sz w:val="28"/>
          <w:szCs w:val="28"/>
          <w:vertAlign w:val="superscript"/>
        </w:rPr>
        <w:t>С</w:t>
      </w:r>
      <w:r w:rsidRPr="007F5B9D">
        <w:rPr>
          <w:color w:val="000000"/>
          <w:sz w:val="28"/>
          <w:szCs w:val="28"/>
        </w:rPr>
        <w:t>С.</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Техническое состояние исправное, оборудование не отработало нормативный срок службы.</w:t>
      </w:r>
    </w:p>
    <w:p w:rsidR="007F5B9D" w:rsidRPr="007F5B9D" w:rsidRDefault="007F5B9D" w:rsidP="007F5B9D">
      <w:pPr>
        <w:shd w:val="clear" w:color="auto" w:fill="FFFFFF"/>
        <w:spacing w:line="317" w:lineRule="exact"/>
        <w:ind w:right="-5" w:firstLine="499"/>
        <w:jc w:val="both"/>
        <w:rPr>
          <w:sz w:val="28"/>
          <w:szCs w:val="28"/>
        </w:rPr>
      </w:pPr>
      <w:r w:rsidRPr="007F5B9D">
        <w:rPr>
          <w:color w:val="000000"/>
          <w:sz w:val="28"/>
          <w:szCs w:val="28"/>
        </w:rPr>
        <w:t>Для проведения погрузо-разгрузочных работ на предприятии зарегистрировано 5 подъёмных сооружений</w:t>
      </w:r>
      <w:r w:rsidR="00CD6E34">
        <w:rPr>
          <w:color w:val="000000"/>
          <w:sz w:val="28"/>
          <w:szCs w:val="28"/>
        </w:rPr>
        <w:t>:</w:t>
      </w:r>
    </w:p>
    <w:p w:rsidR="007F5B9D" w:rsidRPr="007F5B9D" w:rsidRDefault="00CD6E34" w:rsidP="00CD6E34">
      <w:pPr>
        <w:widowControl w:val="0"/>
        <w:shd w:val="clear" w:color="auto" w:fill="FFFFFF"/>
        <w:tabs>
          <w:tab w:val="left" w:pos="1056"/>
        </w:tabs>
        <w:autoSpaceDE w:val="0"/>
        <w:autoSpaceDN w:val="0"/>
        <w:adjustRightInd w:val="0"/>
        <w:spacing w:before="10" w:line="317" w:lineRule="exact"/>
        <w:ind w:right="-5"/>
        <w:rPr>
          <w:color w:val="000000"/>
          <w:sz w:val="28"/>
          <w:szCs w:val="28"/>
        </w:rPr>
      </w:pPr>
      <w:r>
        <w:rPr>
          <w:color w:val="000000"/>
          <w:sz w:val="28"/>
          <w:szCs w:val="28"/>
        </w:rPr>
        <w:t xml:space="preserve">       - </w:t>
      </w:r>
      <w:r w:rsidR="007F5B9D" w:rsidRPr="007F5B9D">
        <w:rPr>
          <w:color w:val="000000"/>
          <w:sz w:val="28"/>
          <w:szCs w:val="28"/>
        </w:rPr>
        <w:t xml:space="preserve">автокраны НК-200, </w:t>
      </w:r>
      <w:r w:rsidR="007F5B9D" w:rsidRPr="007F5B9D">
        <w:rPr>
          <w:color w:val="000000"/>
          <w:sz w:val="28"/>
          <w:szCs w:val="28"/>
          <w:lang w:val="en-US"/>
        </w:rPr>
        <w:t>per</w:t>
      </w:r>
      <w:r w:rsidR="007F5B9D" w:rsidRPr="007F5B9D">
        <w:rPr>
          <w:color w:val="000000"/>
          <w:sz w:val="28"/>
          <w:szCs w:val="28"/>
        </w:rPr>
        <w:t>. №№ 1945, 1946, грузоподъёмность 20 т, вылет 3-</w:t>
      </w:r>
      <w:smartTag w:uri="urn:schemas-microsoft-com:office:smarttags" w:element="metricconverter">
        <w:smartTagPr>
          <w:attr w:name="ProductID" w:val="24 м"/>
        </w:smartTagPr>
        <w:r w:rsidR="007F5B9D" w:rsidRPr="007F5B9D">
          <w:rPr>
            <w:color w:val="000000"/>
            <w:sz w:val="28"/>
            <w:szCs w:val="28"/>
          </w:rPr>
          <w:t>24 м</w:t>
        </w:r>
      </w:smartTag>
      <w:r w:rsidR="007F5B9D" w:rsidRPr="007F5B9D">
        <w:rPr>
          <w:color w:val="000000"/>
          <w:sz w:val="28"/>
          <w:szCs w:val="28"/>
        </w:rPr>
        <w:t>, год выпуска 1992;</w:t>
      </w:r>
    </w:p>
    <w:p w:rsidR="007F5B9D" w:rsidRPr="007F5B9D" w:rsidRDefault="00CD6E34" w:rsidP="00CD6E34">
      <w:pPr>
        <w:widowControl w:val="0"/>
        <w:shd w:val="clear" w:color="auto" w:fill="FFFFFF"/>
        <w:tabs>
          <w:tab w:val="left" w:pos="1056"/>
        </w:tabs>
        <w:autoSpaceDE w:val="0"/>
        <w:autoSpaceDN w:val="0"/>
        <w:adjustRightInd w:val="0"/>
        <w:spacing w:line="317" w:lineRule="exact"/>
        <w:ind w:right="-5"/>
        <w:jc w:val="both"/>
        <w:rPr>
          <w:color w:val="000000"/>
          <w:sz w:val="28"/>
          <w:szCs w:val="28"/>
        </w:rPr>
      </w:pPr>
      <w:r>
        <w:rPr>
          <w:color w:val="000000"/>
          <w:sz w:val="28"/>
          <w:szCs w:val="28"/>
        </w:rPr>
        <w:t xml:space="preserve">       - </w:t>
      </w:r>
      <w:r w:rsidR="007F5B9D" w:rsidRPr="007F5B9D">
        <w:rPr>
          <w:color w:val="000000"/>
          <w:sz w:val="28"/>
          <w:szCs w:val="28"/>
        </w:rPr>
        <w:t xml:space="preserve">автокран   </w:t>
      </w:r>
      <w:r w:rsidR="007F5B9D" w:rsidRPr="007F5B9D">
        <w:rPr>
          <w:color w:val="000000"/>
          <w:sz w:val="28"/>
          <w:szCs w:val="28"/>
          <w:lang w:val="en-US"/>
        </w:rPr>
        <w:t>HK</w:t>
      </w:r>
      <w:r w:rsidR="007F5B9D" w:rsidRPr="007F5B9D">
        <w:rPr>
          <w:color w:val="000000"/>
          <w:sz w:val="28"/>
          <w:szCs w:val="28"/>
        </w:rPr>
        <w:t>-400</w:t>
      </w:r>
      <w:r w:rsidR="007F5B9D" w:rsidRPr="007F5B9D">
        <w:rPr>
          <w:color w:val="000000"/>
          <w:sz w:val="28"/>
          <w:szCs w:val="28"/>
          <w:lang w:val="en-US"/>
        </w:rPr>
        <w:t>S</w:t>
      </w:r>
      <w:r w:rsidR="007F5B9D" w:rsidRPr="007F5B9D">
        <w:rPr>
          <w:color w:val="000000"/>
          <w:sz w:val="28"/>
          <w:szCs w:val="28"/>
        </w:rPr>
        <w:t xml:space="preserve">,   </w:t>
      </w:r>
      <w:r w:rsidR="007F5B9D" w:rsidRPr="007F5B9D">
        <w:rPr>
          <w:color w:val="000000"/>
          <w:sz w:val="28"/>
          <w:szCs w:val="28"/>
          <w:lang w:val="en-US"/>
        </w:rPr>
        <w:t>per</w:t>
      </w:r>
      <w:r w:rsidR="007F5B9D" w:rsidRPr="007F5B9D">
        <w:rPr>
          <w:color w:val="000000"/>
          <w:sz w:val="28"/>
          <w:szCs w:val="28"/>
        </w:rPr>
        <w:t xml:space="preserve">.   №1954,   грузоподъёмность   40   т,   год выпуска  1992; автокран </w:t>
      </w:r>
      <w:r w:rsidR="007F5B9D" w:rsidRPr="007F5B9D">
        <w:rPr>
          <w:color w:val="000000"/>
          <w:sz w:val="28"/>
          <w:szCs w:val="28"/>
          <w:lang w:val="en-US"/>
        </w:rPr>
        <w:t>KR</w:t>
      </w:r>
      <w:r w:rsidR="007F5B9D" w:rsidRPr="007F5B9D">
        <w:rPr>
          <w:color w:val="000000"/>
          <w:sz w:val="28"/>
          <w:szCs w:val="28"/>
        </w:rPr>
        <w:t>-300</w:t>
      </w:r>
      <w:r w:rsidR="007F5B9D" w:rsidRPr="007F5B9D">
        <w:rPr>
          <w:color w:val="000000"/>
          <w:sz w:val="28"/>
          <w:szCs w:val="28"/>
          <w:lang w:val="en-US"/>
        </w:rPr>
        <w:t>S</w:t>
      </w:r>
      <w:r w:rsidR="007F5B9D" w:rsidRPr="007F5B9D">
        <w:rPr>
          <w:color w:val="000000"/>
          <w:sz w:val="28"/>
          <w:szCs w:val="28"/>
        </w:rPr>
        <w:t xml:space="preserve">, </w:t>
      </w:r>
      <w:r w:rsidR="007F5B9D" w:rsidRPr="007F5B9D">
        <w:rPr>
          <w:color w:val="000000"/>
          <w:sz w:val="28"/>
          <w:szCs w:val="28"/>
          <w:lang w:val="en-US"/>
        </w:rPr>
        <w:t>per</w:t>
      </w:r>
      <w:r w:rsidR="007F5B9D" w:rsidRPr="007F5B9D">
        <w:rPr>
          <w:color w:val="000000"/>
          <w:sz w:val="28"/>
          <w:szCs w:val="28"/>
        </w:rPr>
        <w:t>. №2006, грузоподъёмность 30 т, вылет 2,5-</w:t>
      </w:r>
      <w:smartTag w:uri="urn:schemas-microsoft-com:office:smarttags" w:element="metricconverter">
        <w:smartTagPr>
          <w:attr w:name="ProductID" w:val="17,4 м"/>
        </w:smartTagPr>
        <w:r w:rsidR="007F5B9D" w:rsidRPr="007F5B9D">
          <w:rPr>
            <w:color w:val="000000"/>
            <w:sz w:val="28"/>
            <w:szCs w:val="28"/>
          </w:rPr>
          <w:t>17,4 м</w:t>
        </w:r>
      </w:smartTag>
      <w:r w:rsidR="007F5B9D" w:rsidRPr="007F5B9D">
        <w:rPr>
          <w:color w:val="000000"/>
          <w:sz w:val="28"/>
          <w:szCs w:val="28"/>
        </w:rPr>
        <w:t>, год выпуска 1996;</w:t>
      </w:r>
    </w:p>
    <w:p w:rsidR="007F5B9D" w:rsidRPr="007F5B9D" w:rsidRDefault="00CD6E34" w:rsidP="00CD6E34">
      <w:pPr>
        <w:widowControl w:val="0"/>
        <w:shd w:val="clear" w:color="auto" w:fill="FFFFFF"/>
        <w:tabs>
          <w:tab w:val="left" w:pos="1056"/>
        </w:tabs>
        <w:autoSpaceDE w:val="0"/>
        <w:autoSpaceDN w:val="0"/>
        <w:adjustRightInd w:val="0"/>
        <w:spacing w:line="317" w:lineRule="exact"/>
        <w:ind w:right="-5"/>
        <w:jc w:val="both"/>
        <w:rPr>
          <w:color w:val="000000"/>
          <w:sz w:val="28"/>
          <w:szCs w:val="28"/>
        </w:rPr>
      </w:pPr>
      <w:r>
        <w:rPr>
          <w:color w:val="000000"/>
          <w:sz w:val="28"/>
          <w:szCs w:val="28"/>
        </w:rPr>
        <w:t xml:space="preserve">       - </w:t>
      </w:r>
      <w:r w:rsidR="007F5B9D" w:rsidRPr="007F5B9D">
        <w:rPr>
          <w:color w:val="000000"/>
          <w:sz w:val="28"/>
          <w:szCs w:val="28"/>
        </w:rPr>
        <w:t xml:space="preserve">пневмоколесный кран КО3563Д, </w:t>
      </w:r>
      <w:r w:rsidR="007F5B9D" w:rsidRPr="007F5B9D">
        <w:rPr>
          <w:color w:val="000000"/>
          <w:sz w:val="28"/>
          <w:szCs w:val="28"/>
          <w:lang w:val="en-US"/>
        </w:rPr>
        <w:t>per</w:t>
      </w:r>
      <w:r w:rsidR="007F5B9D" w:rsidRPr="007F5B9D">
        <w:rPr>
          <w:color w:val="000000"/>
          <w:sz w:val="28"/>
          <w:szCs w:val="28"/>
        </w:rPr>
        <w:t>. № 1966, грузоподъёмность 36 т, вылет 3,9-</w:t>
      </w:r>
      <w:smartTag w:uri="urn:schemas-microsoft-com:office:smarttags" w:element="metricconverter">
        <w:smartTagPr>
          <w:attr w:name="ProductID" w:val="15,9 м"/>
        </w:smartTagPr>
        <w:r w:rsidR="007F5B9D" w:rsidRPr="007F5B9D">
          <w:rPr>
            <w:color w:val="000000"/>
            <w:sz w:val="28"/>
            <w:szCs w:val="28"/>
          </w:rPr>
          <w:t>15,9 м</w:t>
        </w:r>
      </w:smartTag>
      <w:r w:rsidR="007F5B9D" w:rsidRPr="007F5B9D">
        <w:rPr>
          <w:color w:val="000000"/>
          <w:sz w:val="28"/>
          <w:szCs w:val="28"/>
        </w:rPr>
        <w:t>, год выпуска 1991.</w:t>
      </w:r>
    </w:p>
    <w:p w:rsidR="007F5B9D" w:rsidRPr="007F5B9D" w:rsidRDefault="007F5B9D" w:rsidP="007F5B9D">
      <w:pPr>
        <w:shd w:val="clear" w:color="auto" w:fill="FFFFFF"/>
        <w:spacing w:line="317" w:lineRule="exact"/>
        <w:ind w:right="-5" w:firstLine="499"/>
        <w:jc w:val="both"/>
        <w:rPr>
          <w:color w:val="000000"/>
          <w:sz w:val="28"/>
          <w:szCs w:val="28"/>
        </w:rPr>
      </w:pPr>
      <w:r w:rsidRPr="007F5B9D">
        <w:rPr>
          <w:color w:val="000000"/>
          <w:sz w:val="28"/>
          <w:szCs w:val="28"/>
        </w:rPr>
        <w:t>Техническое состояние кранов исправное, подтверждено экспертизами промышленной безопасности, как отработавших нормативный срок службы.</w:t>
      </w:r>
    </w:p>
    <w:p w:rsidR="002C4CFB" w:rsidRDefault="002C4CFB" w:rsidP="002C4CFB">
      <w:pPr>
        <w:jc w:val="center"/>
      </w:pPr>
    </w:p>
    <w:p w:rsidR="00990541" w:rsidRDefault="00990541">
      <w:pPr>
        <w:rPr>
          <w:sz w:val="28"/>
          <w:szCs w:val="28"/>
        </w:rPr>
      </w:pPr>
    </w:p>
    <w:p w:rsidR="00990541" w:rsidRDefault="00990541">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7F5B9D" w:rsidRDefault="007F5B9D">
      <w:pPr>
        <w:rPr>
          <w:sz w:val="28"/>
          <w:szCs w:val="28"/>
        </w:rPr>
      </w:pPr>
    </w:p>
    <w:p w:rsidR="00AF318B" w:rsidRPr="00AF318B" w:rsidRDefault="00AF318B" w:rsidP="00AF318B">
      <w:pPr>
        <w:jc w:val="right"/>
      </w:pPr>
      <w:r w:rsidRPr="00AF318B">
        <w:t>Приложение 6</w:t>
      </w:r>
    </w:p>
    <w:p w:rsidR="00AF318B" w:rsidRPr="00AF318B" w:rsidRDefault="00AF318B" w:rsidP="00AF318B">
      <w:pPr>
        <w:jc w:val="right"/>
      </w:pPr>
      <w:r w:rsidRPr="00AF318B">
        <w:t>к Стратегии развития рыбопромышленного</w:t>
      </w:r>
    </w:p>
    <w:p w:rsidR="00AF318B" w:rsidRPr="00AF318B" w:rsidRDefault="00AF318B" w:rsidP="00AF318B">
      <w:pPr>
        <w:jc w:val="right"/>
      </w:pPr>
      <w:r w:rsidRPr="00AF318B">
        <w:t xml:space="preserve">комплекса  Камчатского  края до 2025 года </w:t>
      </w:r>
    </w:p>
    <w:p w:rsidR="00AF318B" w:rsidRDefault="00AF318B" w:rsidP="00AF318B">
      <w:pPr>
        <w:jc w:val="right"/>
      </w:pPr>
    </w:p>
    <w:p w:rsidR="00AF318B" w:rsidRDefault="00AF318B" w:rsidP="00AF318B">
      <w:pPr>
        <w:jc w:val="right"/>
      </w:pPr>
    </w:p>
    <w:p w:rsidR="00AF318B" w:rsidRPr="00AF318B" w:rsidRDefault="00AF318B" w:rsidP="00AF318B">
      <w:pPr>
        <w:jc w:val="center"/>
        <w:rPr>
          <w:b/>
          <w:sz w:val="28"/>
          <w:szCs w:val="28"/>
        </w:rPr>
      </w:pPr>
      <w:r w:rsidRPr="00AF318B">
        <w:rPr>
          <w:b/>
          <w:sz w:val="28"/>
          <w:szCs w:val="28"/>
        </w:rPr>
        <w:t>Характеристика основных фондов портовых сооружений</w:t>
      </w:r>
    </w:p>
    <w:p w:rsidR="00AF318B" w:rsidRDefault="00AF318B" w:rsidP="00AF318B"/>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980"/>
        <w:gridCol w:w="3600"/>
        <w:gridCol w:w="1080"/>
        <w:gridCol w:w="2700"/>
      </w:tblGrid>
      <w:tr w:rsidR="00AF318B" w:rsidRPr="00AF318B">
        <w:trPr>
          <w:trHeight w:val="255"/>
        </w:trPr>
        <w:tc>
          <w:tcPr>
            <w:tcW w:w="360" w:type="dxa"/>
            <w:noWrap/>
            <w:tcMar>
              <w:top w:w="18" w:type="dxa"/>
              <w:left w:w="18" w:type="dxa"/>
              <w:bottom w:w="0" w:type="dxa"/>
              <w:right w:w="18" w:type="dxa"/>
            </w:tcMar>
            <w:vAlign w:val="center"/>
          </w:tcPr>
          <w:p w:rsidR="00AF318B" w:rsidRPr="00AF318B" w:rsidRDefault="00AF318B" w:rsidP="00A31471">
            <w:pPr>
              <w:jc w:val="center"/>
              <w:rPr>
                <w:b/>
              </w:rPr>
            </w:pPr>
            <w:r w:rsidRPr="00AF318B">
              <w:rPr>
                <w:b/>
              </w:rPr>
              <w:t>№ п\п</w:t>
            </w:r>
          </w:p>
        </w:tc>
        <w:tc>
          <w:tcPr>
            <w:tcW w:w="1980" w:type="dxa"/>
            <w:noWrap/>
            <w:tcMar>
              <w:top w:w="18" w:type="dxa"/>
              <w:left w:w="18" w:type="dxa"/>
              <w:bottom w:w="0" w:type="dxa"/>
              <w:right w:w="18" w:type="dxa"/>
            </w:tcMar>
            <w:vAlign w:val="center"/>
          </w:tcPr>
          <w:p w:rsidR="00AF318B" w:rsidRPr="00AF318B" w:rsidRDefault="00AF318B" w:rsidP="00A31471">
            <w:pPr>
              <w:jc w:val="center"/>
              <w:rPr>
                <w:b/>
              </w:rPr>
            </w:pPr>
            <w:r w:rsidRPr="00AF318B">
              <w:rPr>
                <w:b/>
              </w:rPr>
              <w:t>Принадлежность причалов</w:t>
            </w:r>
          </w:p>
        </w:tc>
        <w:tc>
          <w:tcPr>
            <w:tcW w:w="3600" w:type="dxa"/>
            <w:noWrap/>
            <w:tcMar>
              <w:top w:w="18" w:type="dxa"/>
              <w:left w:w="18" w:type="dxa"/>
              <w:bottom w:w="0" w:type="dxa"/>
              <w:right w:w="18" w:type="dxa"/>
            </w:tcMar>
            <w:vAlign w:val="center"/>
          </w:tcPr>
          <w:p w:rsidR="00AF318B" w:rsidRPr="00AF318B" w:rsidRDefault="00AF318B" w:rsidP="00A31471">
            <w:pPr>
              <w:jc w:val="center"/>
              <w:rPr>
                <w:b/>
              </w:rPr>
            </w:pPr>
            <w:r w:rsidRPr="00AF318B">
              <w:rPr>
                <w:b/>
              </w:rPr>
              <w:t>Расположение причалов</w:t>
            </w:r>
          </w:p>
        </w:tc>
        <w:tc>
          <w:tcPr>
            <w:tcW w:w="1080" w:type="dxa"/>
            <w:vAlign w:val="center"/>
          </w:tcPr>
          <w:p w:rsidR="00AF318B" w:rsidRPr="00AF318B" w:rsidRDefault="00AF318B" w:rsidP="00A31471">
            <w:pPr>
              <w:jc w:val="center"/>
              <w:rPr>
                <w:b/>
              </w:rPr>
            </w:pPr>
            <w:r w:rsidRPr="00AF318B">
              <w:rPr>
                <w:b/>
              </w:rPr>
              <w:t>Глубины</w:t>
            </w:r>
          </w:p>
          <w:p w:rsidR="00AF318B" w:rsidRPr="00AF318B" w:rsidRDefault="00AF318B" w:rsidP="00A31471">
            <w:pPr>
              <w:jc w:val="center"/>
              <w:rPr>
                <w:b/>
              </w:rPr>
            </w:pPr>
            <w:r w:rsidRPr="00AF318B">
              <w:rPr>
                <w:b/>
              </w:rPr>
              <w:t>(метры)</w:t>
            </w:r>
          </w:p>
        </w:tc>
        <w:tc>
          <w:tcPr>
            <w:tcW w:w="2700" w:type="dxa"/>
          </w:tcPr>
          <w:p w:rsidR="00AF318B" w:rsidRPr="00AF318B" w:rsidRDefault="00AF318B" w:rsidP="00A31471">
            <w:pPr>
              <w:ind w:left="96"/>
              <w:jc w:val="center"/>
              <w:rPr>
                <w:b/>
              </w:rPr>
            </w:pPr>
            <w:r w:rsidRPr="00AF318B">
              <w:rPr>
                <w:b/>
              </w:rPr>
              <w:t>Наличие кранов и площадки</w:t>
            </w:r>
          </w:p>
        </w:tc>
      </w:tr>
      <w:tr w:rsidR="00AF318B" w:rsidRPr="00AF318B">
        <w:trPr>
          <w:trHeight w:val="337"/>
        </w:trPr>
        <w:tc>
          <w:tcPr>
            <w:tcW w:w="360" w:type="dxa"/>
            <w:noWrap/>
            <w:tcMar>
              <w:top w:w="18" w:type="dxa"/>
              <w:left w:w="18" w:type="dxa"/>
              <w:bottom w:w="0" w:type="dxa"/>
              <w:right w:w="18" w:type="dxa"/>
            </w:tcMar>
            <w:vAlign w:val="center"/>
          </w:tcPr>
          <w:p w:rsidR="00AF318B" w:rsidRPr="00AF318B" w:rsidRDefault="00AF318B" w:rsidP="00A31471">
            <w:pPr>
              <w:jc w:val="center"/>
              <w:rPr>
                <w:sz w:val="22"/>
                <w:szCs w:val="22"/>
              </w:rPr>
            </w:pPr>
            <w:r w:rsidRPr="00AF318B">
              <w:rPr>
                <w:sz w:val="22"/>
                <w:szCs w:val="22"/>
              </w:rPr>
              <w:t>1</w:t>
            </w:r>
          </w:p>
        </w:tc>
        <w:tc>
          <w:tcPr>
            <w:tcW w:w="1980" w:type="dxa"/>
            <w:noWrap/>
            <w:tcMar>
              <w:top w:w="18" w:type="dxa"/>
              <w:left w:w="18" w:type="dxa"/>
              <w:bottom w:w="0" w:type="dxa"/>
              <w:right w:w="18" w:type="dxa"/>
            </w:tcMar>
            <w:vAlign w:val="center"/>
          </w:tcPr>
          <w:p w:rsidR="00AF318B" w:rsidRPr="00AF318B" w:rsidRDefault="00AF318B" w:rsidP="00A31471">
            <w:pPr>
              <w:rPr>
                <w:rFonts w:cs="Arial"/>
                <w:sz w:val="22"/>
                <w:szCs w:val="22"/>
              </w:rPr>
            </w:pPr>
            <w:r w:rsidRPr="00AF318B">
              <w:rPr>
                <w:rFonts w:cs="Arial"/>
                <w:sz w:val="22"/>
                <w:szCs w:val="22"/>
              </w:rPr>
              <w:t xml:space="preserve">ОАО </w:t>
            </w:r>
            <w:r w:rsidR="001F40BF">
              <w:rPr>
                <w:rFonts w:cs="Arial"/>
                <w:sz w:val="22"/>
                <w:szCs w:val="22"/>
              </w:rPr>
              <w:t>«</w:t>
            </w:r>
            <w:r w:rsidRPr="00AF318B">
              <w:rPr>
                <w:rFonts w:cs="Arial"/>
                <w:sz w:val="22"/>
                <w:szCs w:val="22"/>
              </w:rPr>
              <w:t>ПКМТП</w:t>
            </w:r>
            <w:r w:rsidR="001F40BF">
              <w:rPr>
                <w:rFonts w:cs="Arial"/>
                <w:sz w:val="22"/>
                <w:szCs w:val="22"/>
              </w:rPr>
              <w:t>»</w:t>
            </w:r>
          </w:p>
        </w:tc>
        <w:tc>
          <w:tcPr>
            <w:tcW w:w="3600" w:type="dxa"/>
            <w:noWrap/>
            <w:tcMar>
              <w:top w:w="18" w:type="dxa"/>
              <w:left w:w="18" w:type="dxa"/>
              <w:bottom w:w="0" w:type="dxa"/>
              <w:right w:w="18" w:type="dxa"/>
            </w:tcMar>
            <w:vAlign w:val="center"/>
          </w:tcPr>
          <w:p w:rsidR="00AF318B" w:rsidRPr="00AF318B" w:rsidRDefault="00AF318B" w:rsidP="00A31471">
            <w:pPr>
              <w:ind w:left="162"/>
              <w:rPr>
                <w:rFonts w:cs="Arial"/>
                <w:sz w:val="22"/>
                <w:szCs w:val="22"/>
              </w:rPr>
            </w:pPr>
            <w:r w:rsidRPr="00AF318B">
              <w:rPr>
                <w:rFonts w:cs="Arial"/>
                <w:sz w:val="22"/>
                <w:szCs w:val="22"/>
              </w:rPr>
              <w:t>центр города</w:t>
            </w:r>
            <w:r w:rsidR="00663F58">
              <w:rPr>
                <w:rFonts w:cs="Arial"/>
                <w:sz w:val="22"/>
                <w:szCs w:val="22"/>
              </w:rPr>
              <w:t>,</w:t>
            </w:r>
            <w:r w:rsidRPr="00AF318B">
              <w:rPr>
                <w:rFonts w:cs="Arial"/>
                <w:sz w:val="22"/>
                <w:szCs w:val="22"/>
              </w:rPr>
              <w:t xml:space="preserve"> общей длиной причальной линии </w:t>
            </w:r>
            <w:r w:rsidRPr="00AF318B">
              <w:rPr>
                <w:bCs/>
                <w:sz w:val="22"/>
                <w:szCs w:val="22"/>
              </w:rPr>
              <w:t xml:space="preserve">1571 </w:t>
            </w:r>
            <w:r w:rsidRPr="00AF318B">
              <w:rPr>
                <w:rFonts w:cs="Arial"/>
                <w:sz w:val="22"/>
                <w:szCs w:val="22"/>
              </w:rPr>
              <w:t xml:space="preserve"> метр</w:t>
            </w:r>
          </w:p>
        </w:tc>
        <w:tc>
          <w:tcPr>
            <w:tcW w:w="1080" w:type="dxa"/>
            <w:vAlign w:val="center"/>
          </w:tcPr>
          <w:p w:rsidR="00AF318B" w:rsidRPr="00AF318B" w:rsidRDefault="00AF318B" w:rsidP="00A31471">
            <w:pPr>
              <w:jc w:val="center"/>
              <w:rPr>
                <w:rFonts w:cs="Arial"/>
                <w:sz w:val="22"/>
                <w:szCs w:val="22"/>
              </w:rPr>
            </w:pPr>
            <w:r w:rsidRPr="00AF318B">
              <w:rPr>
                <w:rFonts w:cs="Arial"/>
                <w:sz w:val="22"/>
                <w:szCs w:val="22"/>
              </w:rPr>
              <w:t>6 - 9</w:t>
            </w:r>
          </w:p>
        </w:tc>
        <w:tc>
          <w:tcPr>
            <w:tcW w:w="2700" w:type="dxa"/>
          </w:tcPr>
          <w:p w:rsidR="00AF318B" w:rsidRPr="00AF318B" w:rsidRDefault="00AF318B" w:rsidP="00A31471">
            <w:pPr>
              <w:ind w:left="96"/>
              <w:rPr>
                <w:rFonts w:cs="Arial"/>
                <w:sz w:val="22"/>
                <w:szCs w:val="22"/>
              </w:rPr>
            </w:pPr>
            <w:r w:rsidRPr="00AF318B">
              <w:rPr>
                <w:rFonts w:cs="Arial"/>
                <w:sz w:val="22"/>
                <w:szCs w:val="22"/>
              </w:rPr>
              <w:t>14 кранов г/п по 5-10 тонн. Площадка есть.</w:t>
            </w:r>
          </w:p>
        </w:tc>
      </w:tr>
      <w:tr w:rsidR="00AF318B" w:rsidRPr="00AF318B">
        <w:trPr>
          <w:trHeight w:val="333"/>
        </w:trPr>
        <w:tc>
          <w:tcPr>
            <w:tcW w:w="360" w:type="dxa"/>
            <w:noWrap/>
            <w:tcMar>
              <w:top w:w="18" w:type="dxa"/>
              <w:left w:w="18" w:type="dxa"/>
              <w:bottom w:w="0" w:type="dxa"/>
              <w:right w:w="18" w:type="dxa"/>
            </w:tcMar>
            <w:vAlign w:val="center"/>
          </w:tcPr>
          <w:p w:rsidR="00AF318B" w:rsidRPr="00AF318B" w:rsidRDefault="00AF318B" w:rsidP="00A31471">
            <w:pPr>
              <w:jc w:val="center"/>
              <w:rPr>
                <w:sz w:val="22"/>
                <w:szCs w:val="22"/>
              </w:rPr>
            </w:pPr>
            <w:r w:rsidRPr="00AF318B">
              <w:rPr>
                <w:sz w:val="22"/>
                <w:szCs w:val="22"/>
              </w:rPr>
              <w:t>2</w:t>
            </w:r>
          </w:p>
        </w:tc>
        <w:tc>
          <w:tcPr>
            <w:tcW w:w="1980" w:type="dxa"/>
            <w:noWrap/>
            <w:tcMar>
              <w:top w:w="18" w:type="dxa"/>
              <w:left w:w="18" w:type="dxa"/>
              <w:bottom w:w="0" w:type="dxa"/>
              <w:right w:w="18" w:type="dxa"/>
            </w:tcMar>
            <w:vAlign w:val="center"/>
          </w:tcPr>
          <w:p w:rsidR="00AF318B" w:rsidRPr="00AF318B" w:rsidRDefault="00AF318B" w:rsidP="00A31471">
            <w:pPr>
              <w:rPr>
                <w:rFonts w:cs="Arial"/>
                <w:sz w:val="22"/>
                <w:szCs w:val="22"/>
              </w:rPr>
            </w:pPr>
            <w:r w:rsidRPr="00AF318B">
              <w:rPr>
                <w:rFonts w:cs="Arial"/>
                <w:sz w:val="22"/>
                <w:szCs w:val="22"/>
              </w:rPr>
              <w:t xml:space="preserve">ОАО </w:t>
            </w:r>
            <w:r w:rsidR="001F40BF">
              <w:rPr>
                <w:rFonts w:cs="Arial"/>
                <w:sz w:val="22"/>
                <w:szCs w:val="22"/>
              </w:rPr>
              <w:t>«</w:t>
            </w:r>
            <w:r w:rsidRPr="00AF318B">
              <w:rPr>
                <w:rFonts w:cs="Arial"/>
                <w:sz w:val="22"/>
                <w:szCs w:val="22"/>
              </w:rPr>
              <w:t>ПКМРП</w:t>
            </w:r>
            <w:r w:rsidR="001F40BF">
              <w:rPr>
                <w:rFonts w:cs="Arial"/>
                <w:sz w:val="22"/>
                <w:szCs w:val="22"/>
              </w:rPr>
              <w:t>»</w:t>
            </w:r>
          </w:p>
        </w:tc>
        <w:tc>
          <w:tcPr>
            <w:tcW w:w="3600" w:type="dxa"/>
            <w:noWrap/>
            <w:tcMar>
              <w:top w:w="18" w:type="dxa"/>
              <w:left w:w="18" w:type="dxa"/>
              <w:bottom w:w="0" w:type="dxa"/>
              <w:right w:w="18" w:type="dxa"/>
            </w:tcMar>
            <w:vAlign w:val="center"/>
          </w:tcPr>
          <w:p w:rsidR="00AF318B" w:rsidRPr="00AF318B" w:rsidRDefault="00663F58" w:rsidP="00A31471">
            <w:pPr>
              <w:ind w:left="162"/>
              <w:rPr>
                <w:rFonts w:cs="Arial"/>
                <w:sz w:val="22"/>
                <w:szCs w:val="22"/>
              </w:rPr>
            </w:pPr>
            <w:r>
              <w:rPr>
                <w:rFonts w:cs="Arial"/>
                <w:sz w:val="22"/>
                <w:szCs w:val="22"/>
              </w:rPr>
              <w:t>центр города,</w:t>
            </w:r>
            <w:r w:rsidR="00AF318B" w:rsidRPr="00AF318B">
              <w:rPr>
                <w:rFonts w:cs="Arial"/>
                <w:sz w:val="22"/>
                <w:szCs w:val="22"/>
              </w:rPr>
              <w:t xml:space="preserve"> общей длиной причальной линии </w:t>
            </w:r>
            <w:smartTag w:uri="urn:schemas-microsoft-com:office:smarttags" w:element="metricconverter">
              <w:smartTagPr>
                <w:attr w:name="ProductID" w:val="838 метров"/>
              </w:smartTagPr>
              <w:r w:rsidR="00AF318B" w:rsidRPr="00AF318B">
                <w:rPr>
                  <w:bCs/>
                  <w:sz w:val="22"/>
                  <w:szCs w:val="22"/>
                </w:rPr>
                <w:t xml:space="preserve">838 </w:t>
              </w:r>
              <w:r w:rsidR="00AF318B" w:rsidRPr="00AF318B">
                <w:rPr>
                  <w:rFonts w:cs="Arial"/>
                  <w:sz w:val="22"/>
                  <w:szCs w:val="22"/>
                </w:rPr>
                <w:t>метров</w:t>
              </w:r>
            </w:smartTag>
          </w:p>
        </w:tc>
        <w:tc>
          <w:tcPr>
            <w:tcW w:w="1080" w:type="dxa"/>
            <w:vAlign w:val="center"/>
          </w:tcPr>
          <w:p w:rsidR="00AF318B" w:rsidRPr="00AF318B" w:rsidRDefault="00AF318B" w:rsidP="00A31471">
            <w:pPr>
              <w:jc w:val="center"/>
              <w:rPr>
                <w:rFonts w:cs="Arial"/>
                <w:sz w:val="22"/>
                <w:szCs w:val="22"/>
              </w:rPr>
            </w:pPr>
            <w:r w:rsidRPr="00AF318B">
              <w:rPr>
                <w:rFonts w:cs="Arial"/>
                <w:sz w:val="22"/>
                <w:szCs w:val="22"/>
              </w:rPr>
              <w:t>5 - 8</w:t>
            </w:r>
          </w:p>
        </w:tc>
        <w:tc>
          <w:tcPr>
            <w:tcW w:w="2700" w:type="dxa"/>
          </w:tcPr>
          <w:p w:rsidR="00AF318B" w:rsidRPr="00AF318B" w:rsidRDefault="00AF318B" w:rsidP="00A31471">
            <w:pPr>
              <w:ind w:left="96"/>
              <w:rPr>
                <w:rFonts w:cs="Arial"/>
                <w:sz w:val="22"/>
                <w:szCs w:val="22"/>
              </w:rPr>
            </w:pPr>
            <w:r w:rsidRPr="00AF318B">
              <w:rPr>
                <w:rFonts w:cs="Arial"/>
                <w:sz w:val="22"/>
                <w:szCs w:val="22"/>
              </w:rPr>
              <w:t>7 кранов г/п по 5 тонн каждый. Площадка есть.</w:t>
            </w:r>
          </w:p>
        </w:tc>
      </w:tr>
      <w:tr w:rsidR="00AF318B" w:rsidRPr="00AF318B">
        <w:trPr>
          <w:trHeight w:val="344"/>
        </w:trPr>
        <w:tc>
          <w:tcPr>
            <w:tcW w:w="360" w:type="dxa"/>
            <w:noWrap/>
            <w:tcMar>
              <w:top w:w="18" w:type="dxa"/>
              <w:left w:w="18" w:type="dxa"/>
              <w:bottom w:w="0" w:type="dxa"/>
              <w:right w:w="18" w:type="dxa"/>
            </w:tcMar>
            <w:vAlign w:val="center"/>
          </w:tcPr>
          <w:p w:rsidR="00AF318B" w:rsidRPr="00AF318B" w:rsidRDefault="00AF318B" w:rsidP="00A31471">
            <w:pPr>
              <w:jc w:val="center"/>
              <w:rPr>
                <w:sz w:val="22"/>
                <w:szCs w:val="22"/>
              </w:rPr>
            </w:pPr>
            <w:r w:rsidRPr="00AF318B">
              <w:rPr>
                <w:sz w:val="22"/>
                <w:szCs w:val="22"/>
              </w:rPr>
              <w:t>3</w:t>
            </w:r>
          </w:p>
        </w:tc>
        <w:tc>
          <w:tcPr>
            <w:tcW w:w="1980" w:type="dxa"/>
            <w:noWrap/>
            <w:tcMar>
              <w:top w:w="18" w:type="dxa"/>
              <w:left w:w="18" w:type="dxa"/>
              <w:bottom w:w="0" w:type="dxa"/>
              <w:right w:w="18" w:type="dxa"/>
            </w:tcMar>
            <w:vAlign w:val="center"/>
          </w:tcPr>
          <w:p w:rsidR="00AF318B" w:rsidRPr="00AF318B" w:rsidRDefault="00AF318B" w:rsidP="00A31471">
            <w:pPr>
              <w:rPr>
                <w:rFonts w:cs="Arial"/>
                <w:sz w:val="22"/>
                <w:szCs w:val="22"/>
              </w:rPr>
            </w:pPr>
            <w:r w:rsidRPr="00AF318B">
              <w:rPr>
                <w:rFonts w:cs="Arial"/>
                <w:sz w:val="22"/>
                <w:szCs w:val="22"/>
              </w:rPr>
              <w:t xml:space="preserve">ОАО </w:t>
            </w:r>
            <w:r w:rsidR="001F40BF">
              <w:rPr>
                <w:rFonts w:cs="Arial"/>
                <w:sz w:val="22"/>
                <w:szCs w:val="22"/>
              </w:rPr>
              <w:t>«</w:t>
            </w:r>
            <w:r w:rsidRPr="00AF318B">
              <w:rPr>
                <w:rFonts w:cs="Arial"/>
                <w:sz w:val="22"/>
                <w:szCs w:val="22"/>
              </w:rPr>
              <w:t>ПКМРП</w:t>
            </w:r>
            <w:r w:rsidR="001F40BF">
              <w:rPr>
                <w:rFonts w:cs="Arial"/>
                <w:sz w:val="22"/>
                <w:szCs w:val="22"/>
              </w:rPr>
              <w:t>»</w:t>
            </w:r>
          </w:p>
        </w:tc>
        <w:tc>
          <w:tcPr>
            <w:tcW w:w="3600" w:type="dxa"/>
            <w:tcMar>
              <w:top w:w="18" w:type="dxa"/>
              <w:left w:w="18" w:type="dxa"/>
              <w:bottom w:w="0" w:type="dxa"/>
              <w:right w:w="18" w:type="dxa"/>
            </w:tcMar>
            <w:vAlign w:val="center"/>
          </w:tcPr>
          <w:p w:rsidR="00AF318B" w:rsidRPr="00AF318B" w:rsidRDefault="00AF318B" w:rsidP="00A31471">
            <w:pPr>
              <w:ind w:left="162"/>
              <w:rPr>
                <w:rFonts w:cs="Arial"/>
                <w:sz w:val="22"/>
                <w:szCs w:val="22"/>
              </w:rPr>
            </w:pPr>
            <w:r w:rsidRPr="00AF318B">
              <w:rPr>
                <w:rFonts w:cs="Arial"/>
                <w:sz w:val="22"/>
                <w:szCs w:val="22"/>
              </w:rPr>
              <w:t xml:space="preserve">район поселка Авача причалы №№ 10-12 общей длиной причальной линии </w:t>
            </w:r>
            <w:r w:rsidRPr="00AF318B">
              <w:rPr>
                <w:bCs/>
                <w:sz w:val="22"/>
                <w:szCs w:val="22"/>
              </w:rPr>
              <w:t xml:space="preserve">533 </w:t>
            </w:r>
            <w:r w:rsidRPr="00AF318B">
              <w:rPr>
                <w:rFonts w:cs="Arial"/>
                <w:sz w:val="22"/>
                <w:szCs w:val="22"/>
              </w:rPr>
              <w:t xml:space="preserve"> метра</w:t>
            </w:r>
          </w:p>
        </w:tc>
        <w:tc>
          <w:tcPr>
            <w:tcW w:w="1080" w:type="dxa"/>
            <w:vAlign w:val="center"/>
          </w:tcPr>
          <w:p w:rsidR="00AF318B" w:rsidRPr="00AF318B" w:rsidRDefault="00AF318B" w:rsidP="00A31471">
            <w:pPr>
              <w:jc w:val="center"/>
              <w:rPr>
                <w:rFonts w:cs="Arial"/>
                <w:sz w:val="22"/>
                <w:szCs w:val="22"/>
              </w:rPr>
            </w:pPr>
            <w:r w:rsidRPr="00AF318B">
              <w:rPr>
                <w:rFonts w:cs="Arial"/>
                <w:sz w:val="22"/>
                <w:szCs w:val="22"/>
              </w:rPr>
              <w:t>7 - 7,5</w:t>
            </w:r>
          </w:p>
        </w:tc>
        <w:tc>
          <w:tcPr>
            <w:tcW w:w="2700" w:type="dxa"/>
          </w:tcPr>
          <w:p w:rsidR="00AF318B" w:rsidRPr="00AF318B" w:rsidRDefault="00AF318B" w:rsidP="00A31471">
            <w:pPr>
              <w:ind w:left="96"/>
              <w:rPr>
                <w:rFonts w:cs="Arial"/>
                <w:sz w:val="22"/>
                <w:szCs w:val="22"/>
              </w:rPr>
            </w:pPr>
            <w:r w:rsidRPr="00AF318B">
              <w:rPr>
                <w:rFonts w:cs="Arial"/>
                <w:sz w:val="22"/>
                <w:szCs w:val="22"/>
              </w:rPr>
              <w:t>4 крана г/п по 5 тонн каждый. Площадка есть.</w:t>
            </w:r>
          </w:p>
        </w:tc>
      </w:tr>
      <w:tr w:rsidR="00AF318B" w:rsidRPr="00AF318B">
        <w:trPr>
          <w:trHeight w:val="336"/>
        </w:trPr>
        <w:tc>
          <w:tcPr>
            <w:tcW w:w="360" w:type="dxa"/>
            <w:noWrap/>
            <w:tcMar>
              <w:top w:w="18" w:type="dxa"/>
              <w:left w:w="18" w:type="dxa"/>
              <w:bottom w:w="0" w:type="dxa"/>
              <w:right w:w="18" w:type="dxa"/>
            </w:tcMar>
            <w:vAlign w:val="center"/>
          </w:tcPr>
          <w:p w:rsidR="00AF318B" w:rsidRPr="00AF318B" w:rsidRDefault="00AF318B" w:rsidP="00A31471">
            <w:pPr>
              <w:jc w:val="center"/>
              <w:rPr>
                <w:sz w:val="22"/>
                <w:szCs w:val="22"/>
              </w:rPr>
            </w:pPr>
            <w:r w:rsidRPr="00AF318B">
              <w:rPr>
                <w:sz w:val="22"/>
                <w:szCs w:val="22"/>
              </w:rPr>
              <w:t>4</w:t>
            </w:r>
          </w:p>
        </w:tc>
        <w:tc>
          <w:tcPr>
            <w:tcW w:w="1980" w:type="dxa"/>
            <w:noWrap/>
            <w:tcMar>
              <w:top w:w="18" w:type="dxa"/>
              <w:left w:w="18" w:type="dxa"/>
              <w:bottom w:w="0" w:type="dxa"/>
              <w:right w:w="18" w:type="dxa"/>
            </w:tcMar>
            <w:vAlign w:val="center"/>
          </w:tcPr>
          <w:p w:rsidR="00AF318B" w:rsidRPr="00AF318B" w:rsidRDefault="00AF318B" w:rsidP="00A31471">
            <w:pPr>
              <w:rPr>
                <w:rFonts w:cs="Arial"/>
                <w:sz w:val="22"/>
                <w:szCs w:val="22"/>
              </w:rPr>
            </w:pPr>
            <w:r w:rsidRPr="00AF318B">
              <w:rPr>
                <w:rFonts w:cs="Arial"/>
                <w:sz w:val="22"/>
                <w:szCs w:val="22"/>
              </w:rPr>
              <w:t>ОАО «Океанрыбфлот»</w:t>
            </w:r>
          </w:p>
        </w:tc>
        <w:tc>
          <w:tcPr>
            <w:tcW w:w="3600" w:type="dxa"/>
            <w:tcMar>
              <w:top w:w="18" w:type="dxa"/>
              <w:left w:w="18" w:type="dxa"/>
              <w:bottom w:w="0" w:type="dxa"/>
              <w:right w:w="18" w:type="dxa"/>
            </w:tcMar>
            <w:vAlign w:val="center"/>
          </w:tcPr>
          <w:p w:rsidR="00AF318B" w:rsidRPr="00AF318B" w:rsidRDefault="00AF318B" w:rsidP="00A31471">
            <w:pPr>
              <w:ind w:left="162"/>
              <w:rPr>
                <w:rFonts w:cs="Arial"/>
                <w:sz w:val="22"/>
                <w:szCs w:val="22"/>
              </w:rPr>
            </w:pPr>
            <w:r w:rsidRPr="00AF318B">
              <w:rPr>
                <w:rFonts w:cs="Arial"/>
                <w:sz w:val="22"/>
                <w:szCs w:val="22"/>
              </w:rPr>
              <w:t xml:space="preserve">центр города </w:t>
            </w:r>
            <w:r w:rsidR="00663F58">
              <w:rPr>
                <w:rFonts w:cs="Arial"/>
                <w:sz w:val="22"/>
                <w:szCs w:val="22"/>
              </w:rPr>
              <w:t xml:space="preserve">- </w:t>
            </w:r>
            <w:r w:rsidRPr="00AF318B">
              <w:rPr>
                <w:rFonts w:cs="Arial"/>
                <w:sz w:val="22"/>
                <w:szCs w:val="22"/>
              </w:rPr>
              <w:t xml:space="preserve">Озерновская коса </w:t>
            </w:r>
            <w:r w:rsidR="00663F58">
              <w:rPr>
                <w:rFonts w:cs="Arial"/>
                <w:sz w:val="22"/>
                <w:szCs w:val="22"/>
              </w:rPr>
              <w:t>-</w:t>
            </w:r>
            <w:r w:rsidRPr="00AF318B">
              <w:rPr>
                <w:rFonts w:cs="Arial"/>
                <w:sz w:val="22"/>
                <w:szCs w:val="22"/>
              </w:rPr>
              <w:t xml:space="preserve">один пирс общей длиной причальной линии </w:t>
            </w:r>
            <w:smartTag w:uri="urn:schemas-microsoft-com:office:smarttags" w:element="metricconverter">
              <w:smartTagPr>
                <w:attr w:name="ProductID" w:val="900 метров"/>
              </w:smartTagPr>
              <w:r w:rsidRPr="00AF318B">
                <w:rPr>
                  <w:rFonts w:cs="Arial"/>
                  <w:sz w:val="22"/>
                  <w:szCs w:val="22"/>
                </w:rPr>
                <w:t>900 метров</w:t>
              </w:r>
            </w:smartTag>
          </w:p>
        </w:tc>
        <w:tc>
          <w:tcPr>
            <w:tcW w:w="1080" w:type="dxa"/>
            <w:vAlign w:val="center"/>
          </w:tcPr>
          <w:p w:rsidR="00AF318B" w:rsidRPr="00AF318B" w:rsidRDefault="00AF318B" w:rsidP="00A31471">
            <w:pPr>
              <w:jc w:val="center"/>
              <w:rPr>
                <w:rFonts w:cs="Arial"/>
                <w:sz w:val="22"/>
                <w:szCs w:val="22"/>
              </w:rPr>
            </w:pPr>
            <w:r w:rsidRPr="00AF318B">
              <w:rPr>
                <w:rFonts w:cs="Arial"/>
                <w:sz w:val="22"/>
                <w:szCs w:val="22"/>
              </w:rPr>
              <w:t>8</w:t>
            </w:r>
          </w:p>
        </w:tc>
        <w:tc>
          <w:tcPr>
            <w:tcW w:w="2700" w:type="dxa"/>
          </w:tcPr>
          <w:p w:rsidR="002E1FF9" w:rsidRDefault="002E1FF9" w:rsidP="00A31471">
            <w:pPr>
              <w:ind w:left="96"/>
              <w:rPr>
                <w:rFonts w:cs="Arial"/>
                <w:sz w:val="22"/>
                <w:szCs w:val="22"/>
              </w:rPr>
            </w:pPr>
          </w:p>
          <w:p w:rsidR="00AF318B" w:rsidRPr="00AF318B" w:rsidRDefault="00AF318B" w:rsidP="00A31471">
            <w:pPr>
              <w:ind w:left="96"/>
              <w:rPr>
                <w:rFonts w:cs="Arial"/>
                <w:sz w:val="22"/>
                <w:szCs w:val="22"/>
              </w:rPr>
            </w:pPr>
            <w:r w:rsidRPr="00AF318B">
              <w:rPr>
                <w:rFonts w:cs="Arial"/>
                <w:sz w:val="22"/>
                <w:szCs w:val="22"/>
              </w:rPr>
              <w:t>Кранов нет, площадки нет</w:t>
            </w:r>
          </w:p>
        </w:tc>
      </w:tr>
      <w:tr w:rsidR="00AF318B" w:rsidRPr="00AF318B">
        <w:trPr>
          <w:trHeight w:val="269"/>
        </w:trPr>
        <w:tc>
          <w:tcPr>
            <w:tcW w:w="360" w:type="dxa"/>
            <w:noWrap/>
            <w:tcMar>
              <w:top w:w="18" w:type="dxa"/>
              <w:left w:w="18" w:type="dxa"/>
              <w:bottom w:w="0" w:type="dxa"/>
              <w:right w:w="18" w:type="dxa"/>
            </w:tcMar>
            <w:vAlign w:val="center"/>
          </w:tcPr>
          <w:p w:rsidR="00AF318B" w:rsidRPr="00AF318B" w:rsidRDefault="00AF318B" w:rsidP="00A31471">
            <w:pPr>
              <w:jc w:val="center"/>
              <w:rPr>
                <w:sz w:val="22"/>
                <w:szCs w:val="22"/>
              </w:rPr>
            </w:pPr>
            <w:r w:rsidRPr="00AF318B">
              <w:rPr>
                <w:sz w:val="22"/>
                <w:szCs w:val="22"/>
              </w:rPr>
              <w:t>5</w:t>
            </w:r>
          </w:p>
        </w:tc>
        <w:tc>
          <w:tcPr>
            <w:tcW w:w="1980" w:type="dxa"/>
            <w:noWrap/>
            <w:tcMar>
              <w:top w:w="18" w:type="dxa"/>
              <w:left w:w="18" w:type="dxa"/>
              <w:bottom w:w="0" w:type="dxa"/>
              <w:right w:w="18" w:type="dxa"/>
            </w:tcMar>
            <w:vAlign w:val="center"/>
          </w:tcPr>
          <w:p w:rsidR="00AF318B" w:rsidRPr="00AF318B" w:rsidRDefault="00AF318B" w:rsidP="00A31471">
            <w:pPr>
              <w:rPr>
                <w:rFonts w:cs="Arial"/>
                <w:sz w:val="22"/>
                <w:szCs w:val="22"/>
              </w:rPr>
            </w:pPr>
            <w:r w:rsidRPr="00AF318B">
              <w:rPr>
                <w:rFonts w:cs="Arial"/>
                <w:sz w:val="22"/>
                <w:szCs w:val="22"/>
              </w:rPr>
              <w:t xml:space="preserve">ЗАО </w:t>
            </w:r>
            <w:r w:rsidR="00BE01DE">
              <w:rPr>
                <w:rFonts w:cs="Arial"/>
                <w:sz w:val="22"/>
                <w:szCs w:val="22"/>
              </w:rPr>
              <w:t xml:space="preserve">РП </w:t>
            </w:r>
            <w:r w:rsidR="001F40BF">
              <w:rPr>
                <w:rFonts w:cs="Arial"/>
                <w:sz w:val="22"/>
                <w:szCs w:val="22"/>
              </w:rPr>
              <w:t>«</w:t>
            </w:r>
            <w:r w:rsidRPr="00AF318B">
              <w:rPr>
                <w:rFonts w:cs="Arial"/>
                <w:sz w:val="22"/>
                <w:szCs w:val="22"/>
              </w:rPr>
              <w:t>Акрос</w:t>
            </w:r>
            <w:r w:rsidR="001F40BF">
              <w:rPr>
                <w:rFonts w:cs="Arial"/>
                <w:sz w:val="22"/>
                <w:szCs w:val="22"/>
              </w:rPr>
              <w:t>»</w:t>
            </w:r>
          </w:p>
        </w:tc>
        <w:tc>
          <w:tcPr>
            <w:tcW w:w="3600" w:type="dxa"/>
            <w:tcMar>
              <w:top w:w="18" w:type="dxa"/>
              <w:left w:w="18" w:type="dxa"/>
              <w:bottom w:w="0" w:type="dxa"/>
              <w:right w:w="18" w:type="dxa"/>
            </w:tcMar>
            <w:vAlign w:val="center"/>
          </w:tcPr>
          <w:p w:rsidR="00AF318B" w:rsidRPr="00AF318B" w:rsidRDefault="00AF318B" w:rsidP="00A31471">
            <w:pPr>
              <w:ind w:left="162"/>
              <w:rPr>
                <w:rFonts w:cs="Arial"/>
                <w:sz w:val="22"/>
                <w:szCs w:val="22"/>
              </w:rPr>
            </w:pPr>
            <w:r w:rsidRPr="00AF318B">
              <w:rPr>
                <w:rFonts w:cs="Arial"/>
                <w:sz w:val="22"/>
                <w:szCs w:val="22"/>
              </w:rPr>
              <w:t xml:space="preserve">район Сероглазки общая длина причалов </w:t>
            </w:r>
            <w:smartTag w:uri="urn:schemas-microsoft-com:office:smarttags" w:element="metricconverter">
              <w:smartTagPr>
                <w:attr w:name="ProductID" w:val="600 метров"/>
              </w:smartTagPr>
              <w:r w:rsidRPr="00AF318B">
                <w:rPr>
                  <w:rFonts w:cs="Arial"/>
                  <w:sz w:val="22"/>
                  <w:szCs w:val="22"/>
                </w:rPr>
                <w:t>600 метров</w:t>
              </w:r>
            </w:smartTag>
          </w:p>
        </w:tc>
        <w:tc>
          <w:tcPr>
            <w:tcW w:w="1080" w:type="dxa"/>
            <w:vAlign w:val="center"/>
          </w:tcPr>
          <w:p w:rsidR="00AF318B" w:rsidRPr="00AF318B" w:rsidRDefault="00AF318B" w:rsidP="00A31471">
            <w:pPr>
              <w:jc w:val="center"/>
              <w:rPr>
                <w:rFonts w:cs="Arial"/>
                <w:sz w:val="22"/>
                <w:szCs w:val="22"/>
              </w:rPr>
            </w:pPr>
            <w:r w:rsidRPr="00AF318B">
              <w:rPr>
                <w:rFonts w:cs="Arial"/>
                <w:sz w:val="22"/>
                <w:szCs w:val="22"/>
              </w:rPr>
              <w:t>4 - 5,5</w:t>
            </w:r>
          </w:p>
        </w:tc>
        <w:tc>
          <w:tcPr>
            <w:tcW w:w="2700" w:type="dxa"/>
          </w:tcPr>
          <w:p w:rsidR="00AF318B" w:rsidRPr="00AF318B" w:rsidRDefault="00AF318B" w:rsidP="00A31471">
            <w:pPr>
              <w:ind w:left="96"/>
              <w:rPr>
                <w:rFonts w:cs="Arial"/>
                <w:sz w:val="22"/>
                <w:szCs w:val="22"/>
              </w:rPr>
            </w:pPr>
            <w:r w:rsidRPr="00AF318B">
              <w:rPr>
                <w:rFonts w:cs="Arial"/>
                <w:sz w:val="22"/>
                <w:szCs w:val="22"/>
              </w:rPr>
              <w:t>Кранов нет, площадка есть</w:t>
            </w:r>
          </w:p>
        </w:tc>
      </w:tr>
      <w:tr w:rsidR="00AF318B" w:rsidRPr="00AF318B">
        <w:trPr>
          <w:trHeight w:val="349"/>
        </w:trPr>
        <w:tc>
          <w:tcPr>
            <w:tcW w:w="360" w:type="dxa"/>
            <w:noWrap/>
            <w:tcMar>
              <w:top w:w="18" w:type="dxa"/>
              <w:left w:w="18" w:type="dxa"/>
              <w:bottom w:w="0" w:type="dxa"/>
              <w:right w:w="18" w:type="dxa"/>
            </w:tcMar>
            <w:vAlign w:val="center"/>
          </w:tcPr>
          <w:p w:rsidR="00AF318B" w:rsidRPr="00AF318B" w:rsidRDefault="00AF318B" w:rsidP="00A31471">
            <w:pPr>
              <w:jc w:val="center"/>
              <w:rPr>
                <w:sz w:val="22"/>
                <w:szCs w:val="22"/>
              </w:rPr>
            </w:pPr>
            <w:r w:rsidRPr="00AF318B">
              <w:rPr>
                <w:sz w:val="22"/>
                <w:szCs w:val="22"/>
              </w:rPr>
              <w:t>6</w:t>
            </w:r>
          </w:p>
        </w:tc>
        <w:tc>
          <w:tcPr>
            <w:tcW w:w="1980" w:type="dxa"/>
            <w:noWrap/>
            <w:tcMar>
              <w:top w:w="18" w:type="dxa"/>
              <w:left w:w="18" w:type="dxa"/>
              <w:bottom w:w="0" w:type="dxa"/>
              <w:right w:w="18" w:type="dxa"/>
            </w:tcMar>
            <w:vAlign w:val="center"/>
          </w:tcPr>
          <w:p w:rsidR="00AF318B" w:rsidRPr="00AF318B" w:rsidRDefault="001F40BF" w:rsidP="00A31471">
            <w:pPr>
              <w:rPr>
                <w:rFonts w:cs="Arial"/>
                <w:sz w:val="22"/>
                <w:szCs w:val="22"/>
              </w:rPr>
            </w:pPr>
            <w:r>
              <w:rPr>
                <w:rFonts w:cs="Arial"/>
                <w:sz w:val="22"/>
                <w:szCs w:val="22"/>
              </w:rPr>
              <w:t>РК</w:t>
            </w:r>
            <w:r w:rsidR="00AF318B" w:rsidRPr="00AF318B">
              <w:rPr>
                <w:rFonts w:cs="Arial"/>
                <w:sz w:val="22"/>
                <w:szCs w:val="22"/>
              </w:rPr>
              <w:t xml:space="preserve"> им. В.И.Ленина</w:t>
            </w:r>
          </w:p>
        </w:tc>
        <w:tc>
          <w:tcPr>
            <w:tcW w:w="3600" w:type="dxa"/>
            <w:tcMar>
              <w:top w:w="18" w:type="dxa"/>
              <w:left w:w="18" w:type="dxa"/>
              <w:bottom w:w="0" w:type="dxa"/>
              <w:right w:w="18" w:type="dxa"/>
            </w:tcMar>
            <w:vAlign w:val="center"/>
          </w:tcPr>
          <w:p w:rsidR="00AF318B" w:rsidRPr="00AF318B" w:rsidRDefault="00AF318B" w:rsidP="00A31471">
            <w:pPr>
              <w:ind w:left="162"/>
              <w:rPr>
                <w:rFonts w:cs="Arial"/>
                <w:sz w:val="22"/>
                <w:szCs w:val="22"/>
              </w:rPr>
            </w:pPr>
            <w:r w:rsidRPr="00AF318B">
              <w:rPr>
                <w:rFonts w:cs="Arial"/>
                <w:sz w:val="22"/>
                <w:szCs w:val="22"/>
              </w:rPr>
              <w:t xml:space="preserve">район Сероглазки общая длина причалов </w:t>
            </w:r>
            <w:smartTag w:uri="urn:schemas-microsoft-com:office:smarttags" w:element="metricconverter">
              <w:smartTagPr>
                <w:attr w:name="ProductID" w:val="680 метров"/>
              </w:smartTagPr>
              <w:r w:rsidRPr="00AF318B">
                <w:rPr>
                  <w:rFonts w:cs="Arial"/>
                  <w:sz w:val="22"/>
                  <w:szCs w:val="22"/>
                </w:rPr>
                <w:t>680 метров</w:t>
              </w:r>
            </w:smartTag>
          </w:p>
        </w:tc>
        <w:tc>
          <w:tcPr>
            <w:tcW w:w="1080" w:type="dxa"/>
            <w:vAlign w:val="center"/>
          </w:tcPr>
          <w:p w:rsidR="00AF318B" w:rsidRPr="00AF318B" w:rsidRDefault="00AF318B" w:rsidP="00A31471">
            <w:pPr>
              <w:jc w:val="center"/>
              <w:rPr>
                <w:rFonts w:cs="Arial"/>
                <w:sz w:val="22"/>
                <w:szCs w:val="22"/>
              </w:rPr>
            </w:pPr>
            <w:r w:rsidRPr="00AF318B">
              <w:rPr>
                <w:rFonts w:cs="Arial"/>
                <w:sz w:val="22"/>
                <w:szCs w:val="22"/>
              </w:rPr>
              <w:t>5 - 6</w:t>
            </w:r>
          </w:p>
        </w:tc>
        <w:tc>
          <w:tcPr>
            <w:tcW w:w="2700" w:type="dxa"/>
          </w:tcPr>
          <w:p w:rsidR="00AF318B" w:rsidRPr="00AF318B" w:rsidRDefault="00AF318B" w:rsidP="00A31471">
            <w:pPr>
              <w:ind w:left="96"/>
              <w:rPr>
                <w:rFonts w:cs="Arial"/>
                <w:sz w:val="22"/>
                <w:szCs w:val="22"/>
              </w:rPr>
            </w:pPr>
            <w:r w:rsidRPr="00AF318B">
              <w:rPr>
                <w:rFonts w:cs="Arial"/>
                <w:sz w:val="22"/>
                <w:szCs w:val="22"/>
              </w:rPr>
              <w:t>Кранов нет, площадка есть</w:t>
            </w:r>
          </w:p>
        </w:tc>
      </w:tr>
      <w:tr w:rsidR="00AF318B" w:rsidRPr="00AF318B">
        <w:trPr>
          <w:trHeight w:val="329"/>
        </w:trPr>
        <w:tc>
          <w:tcPr>
            <w:tcW w:w="360" w:type="dxa"/>
            <w:noWrap/>
            <w:tcMar>
              <w:top w:w="18" w:type="dxa"/>
              <w:left w:w="18" w:type="dxa"/>
              <w:bottom w:w="0" w:type="dxa"/>
              <w:right w:w="18" w:type="dxa"/>
            </w:tcMar>
            <w:vAlign w:val="center"/>
          </w:tcPr>
          <w:p w:rsidR="00AF318B" w:rsidRPr="00AF318B" w:rsidRDefault="00AF318B" w:rsidP="00A31471">
            <w:pPr>
              <w:jc w:val="center"/>
              <w:rPr>
                <w:sz w:val="22"/>
                <w:szCs w:val="22"/>
              </w:rPr>
            </w:pPr>
            <w:r w:rsidRPr="00AF318B">
              <w:rPr>
                <w:sz w:val="22"/>
                <w:szCs w:val="22"/>
              </w:rPr>
              <w:t>7</w:t>
            </w:r>
          </w:p>
        </w:tc>
        <w:tc>
          <w:tcPr>
            <w:tcW w:w="1980" w:type="dxa"/>
            <w:noWrap/>
            <w:tcMar>
              <w:top w:w="18" w:type="dxa"/>
              <w:left w:w="18" w:type="dxa"/>
              <w:bottom w:w="0" w:type="dxa"/>
              <w:right w:w="18" w:type="dxa"/>
            </w:tcMar>
            <w:vAlign w:val="center"/>
          </w:tcPr>
          <w:p w:rsidR="00AF318B" w:rsidRPr="00AF318B" w:rsidRDefault="00AF318B" w:rsidP="00A31471">
            <w:pPr>
              <w:rPr>
                <w:rFonts w:cs="Arial"/>
                <w:b/>
                <w:sz w:val="22"/>
                <w:szCs w:val="22"/>
              </w:rPr>
            </w:pPr>
            <w:r w:rsidRPr="00AF318B">
              <w:rPr>
                <w:rFonts w:cs="Arial"/>
                <w:sz w:val="22"/>
                <w:szCs w:val="22"/>
              </w:rPr>
              <w:t>ОАО «ЖБФ»</w:t>
            </w:r>
          </w:p>
        </w:tc>
        <w:tc>
          <w:tcPr>
            <w:tcW w:w="3600" w:type="dxa"/>
            <w:tcMar>
              <w:top w:w="18" w:type="dxa"/>
              <w:left w:w="18" w:type="dxa"/>
              <w:bottom w:w="0" w:type="dxa"/>
              <w:right w:w="18" w:type="dxa"/>
            </w:tcMar>
            <w:vAlign w:val="center"/>
          </w:tcPr>
          <w:p w:rsidR="00AF318B" w:rsidRPr="00AF318B" w:rsidRDefault="00AF318B" w:rsidP="0042322D">
            <w:pPr>
              <w:ind w:left="162"/>
              <w:rPr>
                <w:rFonts w:cs="Arial"/>
                <w:sz w:val="22"/>
                <w:szCs w:val="22"/>
              </w:rPr>
            </w:pPr>
            <w:r w:rsidRPr="00AF318B">
              <w:rPr>
                <w:rFonts w:cs="Arial"/>
                <w:sz w:val="22"/>
                <w:szCs w:val="22"/>
              </w:rPr>
              <w:t xml:space="preserve">район ЖБФ </w:t>
            </w:r>
            <w:r w:rsidR="007432B1">
              <w:rPr>
                <w:rFonts w:cs="Arial"/>
                <w:sz w:val="22"/>
                <w:szCs w:val="22"/>
              </w:rPr>
              <w:t xml:space="preserve">- </w:t>
            </w:r>
            <w:r w:rsidRPr="00AF318B">
              <w:rPr>
                <w:rFonts w:cs="Arial"/>
                <w:sz w:val="22"/>
                <w:szCs w:val="22"/>
              </w:rPr>
              <w:t xml:space="preserve">причалы </w:t>
            </w:r>
            <w:r w:rsidR="00A432EF">
              <w:rPr>
                <w:rFonts w:cs="Arial"/>
                <w:sz w:val="22"/>
                <w:szCs w:val="22"/>
              </w:rPr>
              <w:t xml:space="preserve">- </w:t>
            </w:r>
            <w:r w:rsidRPr="00AF318B">
              <w:rPr>
                <w:rFonts w:cs="Arial"/>
                <w:sz w:val="22"/>
                <w:szCs w:val="22"/>
              </w:rPr>
              <w:t xml:space="preserve">длина </w:t>
            </w:r>
            <w:smartTag w:uri="urn:schemas-microsoft-com:office:smarttags" w:element="metricconverter">
              <w:smartTagPr>
                <w:attr w:name="ProductID" w:val="440 метров"/>
              </w:smartTagPr>
              <w:r w:rsidRPr="00AF318B">
                <w:rPr>
                  <w:rFonts w:cs="Arial"/>
                  <w:sz w:val="22"/>
                  <w:szCs w:val="22"/>
                </w:rPr>
                <w:t>440 метров</w:t>
              </w:r>
            </w:smartTag>
          </w:p>
        </w:tc>
        <w:tc>
          <w:tcPr>
            <w:tcW w:w="1080" w:type="dxa"/>
            <w:vAlign w:val="center"/>
          </w:tcPr>
          <w:p w:rsidR="00AF318B" w:rsidRPr="00AF318B" w:rsidRDefault="00AF318B" w:rsidP="00A31471">
            <w:pPr>
              <w:ind w:left="162"/>
              <w:rPr>
                <w:rFonts w:cs="Arial"/>
                <w:sz w:val="22"/>
                <w:szCs w:val="22"/>
              </w:rPr>
            </w:pPr>
            <w:r w:rsidRPr="00AF318B">
              <w:rPr>
                <w:rFonts w:cs="Arial"/>
                <w:sz w:val="22"/>
                <w:szCs w:val="22"/>
              </w:rPr>
              <w:t>3,5 - 4,5</w:t>
            </w:r>
          </w:p>
        </w:tc>
        <w:tc>
          <w:tcPr>
            <w:tcW w:w="2700" w:type="dxa"/>
            <w:vAlign w:val="center"/>
          </w:tcPr>
          <w:p w:rsidR="00AF318B" w:rsidRPr="00AF318B" w:rsidRDefault="00AF318B" w:rsidP="00A31471">
            <w:pPr>
              <w:jc w:val="center"/>
              <w:rPr>
                <w:rFonts w:cs="Arial"/>
                <w:sz w:val="22"/>
                <w:szCs w:val="22"/>
              </w:rPr>
            </w:pPr>
            <w:r w:rsidRPr="00AF318B">
              <w:rPr>
                <w:rFonts w:cs="Arial"/>
                <w:sz w:val="22"/>
                <w:szCs w:val="22"/>
              </w:rPr>
              <w:t>2 крана г/п по Подъезд удобный 5 тонн каждый. Площадка есть.</w:t>
            </w:r>
          </w:p>
        </w:tc>
      </w:tr>
      <w:tr w:rsidR="00AF318B" w:rsidRPr="00AF318B">
        <w:trPr>
          <w:trHeight w:val="329"/>
        </w:trPr>
        <w:tc>
          <w:tcPr>
            <w:tcW w:w="360" w:type="dxa"/>
            <w:noWrap/>
            <w:tcMar>
              <w:top w:w="18" w:type="dxa"/>
              <w:left w:w="18" w:type="dxa"/>
              <w:bottom w:w="0" w:type="dxa"/>
              <w:right w:w="18" w:type="dxa"/>
            </w:tcMar>
            <w:vAlign w:val="center"/>
          </w:tcPr>
          <w:p w:rsidR="00AF318B" w:rsidRPr="00AF318B" w:rsidRDefault="00AF318B" w:rsidP="00A31471">
            <w:pPr>
              <w:jc w:val="center"/>
              <w:rPr>
                <w:sz w:val="22"/>
                <w:szCs w:val="22"/>
              </w:rPr>
            </w:pPr>
            <w:r w:rsidRPr="00AF318B">
              <w:rPr>
                <w:sz w:val="22"/>
                <w:szCs w:val="22"/>
              </w:rPr>
              <w:t>8</w:t>
            </w:r>
          </w:p>
        </w:tc>
        <w:tc>
          <w:tcPr>
            <w:tcW w:w="1980" w:type="dxa"/>
            <w:noWrap/>
            <w:tcMar>
              <w:top w:w="18" w:type="dxa"/>
              <w:left w:w="18" w:type="dxa"/>
              <w:bottom w:w="0" w:type="dxa"/>
              <w:right w:w="18" w:type="dxa"/>
            </w:tcMar>
            <w:vAlign w:val="center"/>
          </w:tcPr>
          <w:p w:rsidR="00AF318B" w:rsidRPr="00AF318B" w:rsidRDefault="00AF318B" w:rsidP="00A31471">
            <w:pPr>
              <w:rPr>
                <w:rFonts w:cs="Arial"/>
                <w:sz w:val="22"/>
                <w:szCs w:val="22"/>
              </w:rPr>
            </w:pPr>
            <w:r w:rsidRPr="00AF318B">
              <w:rPr>
                <w:rFonts w:cs="Arial"/>
                <w:sz w:val="22"/>
                <w:szCs w:val="22"/>
              </w:rPr>
              <w:t>Рыбзавод</w:t>
            </w:r>
          </w:p>
        </w:tc>
        <w:tc>
          <w:tcPr>
            <w:tcW w:w="3600" w:type="dxa"/>
            <w:tcMar>
              <w:top w:w="18" w:type="dxa"/>
              <w:left w:w="18" w:type="dxa"/>
              <w:bottom w:w="0" w:type="dxa"/>
              <w:right w:w="18" w:type="dxa"/>
            </w:tcMar>
            <w:vAlign w:val="center"/>
          </w:tcPr>
          <w:p w:rsidR="00AF318B" w:rsidRPr="00AF318B" w:rsidRDefault="00AF318B" w:rsidP="00A31471">
            <w:pPr>
              <w:ind w:left="162"/>
              <w:rPr>
                <w:rFonts w:cs="Arial"/>
                <w:sz w:val="22"/>
                <w:szCs w:val="22"/>
              </w:rPr>
            </w:pPr>
            <w:r w:rsidRPr="00AF318B">
              <w:rPr>
                <w:rFonts w:cs="Arial"/>
                <w:sz w:val="22"/>
                <w:szCs w:val="22"/>
              </w:rPr>
              <w:t>район п. Авача и Моховая</w:t>
            </w:r>
          </w:p>
        </w:tc>
        <w:tc>
          <w:tcPr>
            <w:tcW w:w="1080" w:type="dxa"/>
            <w:vAlign w:val="center"/>
          </w:tcPr>
          <w:p w:rsidR="00AF318B" w:rsidRPr="00AF318B" w:rsidRDefault="00AF318B" w:rsidP="00A31471">
            <w:pPr>
              <w:jc w:val="center"/>
              <w:rPr>
                <w:rFonts w:cs="Arial"/>
                <w:sz w:val="22"/>
                <w:szCs w:val="22"/>
              </w:rPr>
            </w:pPr>
            <w:r w:rsidRPr="00AF318B">
              <w:rPr>
                <w:rFonts w:cs="Arial"/>
                <w:sz w:val="22"/>
                <w:szCs w:val="22"/>
              </w:rPr>
              <w:t>3,5 - 4</w:t>
            </w:r>
          </w:p>
        </w:tc>
        <w:tc>
          <w:tcPr>
            <w:tcW w:w="2700" w:type="dxa"/>
          </w:tcPr>
          <w:p w:rsidR="00AF318B" w:rsidRPr="00AF318B" w:rsidRDefault="00AF318B" w:rsidP="00A31471">
            <w:pPr>
              <w:ind w:left="96"/>
              <w:rPr>
                <w:rFonts w:cs="Arial"/>
                <w:sz w:val="22"/>
                <w:szCs w:val="22"/>
              </w:rPr>
            </w:pPr>
            <w:r w:rsidRPr="00AF318B">
              <w:rPr>
                <w:rFonts w:cs="Arial"/>
                <w:sz w:val="22"/>
                <w:szCs w:val="22"/>
              </w:rPr>
              <w:t>Кранов нет, площадка есть</w:t>
            </w:r>
          </w:p>
        </w:tc>
      </w:tr>
    </w:tbl>
    <w:p w:rsidR="007F5B9D" w:rsidRDefault="007F5B9D">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7432B1" w:rsidRDefault="007432B1">
      <w:pPr>
        <w:rPr>
          <w:sz w:val="28"/>
          <w:szCs w:val="28"/>
        </w:rPr>
      </w:pPr>
    </w:p>
    <w:p w:rsidR="00A31471" w:rsidRDefault="00A31471">
      <w:pPr>
        <w:rPr>
          <w:sz w:val="28"/>
          <w:szCs w:val="28"/>
        </w:rPr>
      </w:pPr>
    </w:p>
    <w:p w:rsidR="00A31471" w:rsidRDefault="00A31471">
      <w:pPr>
        <w:rPr>
          <w:sz w:val="28"/>
          <w:szCs w:val="28"/>
        </w:rPr>
      </w:pPr>
    </w:p>
    <w:p w:rsidR="00A31471" w:rsidRDefault="00A31471">
      <w:pPr>
        <w:rPr>
          <w:sz w:val="28"/>
          <w:szCs w:val="28"/>
        </w:rPr>
      </w:pPr>
    </w:p>
    <w:p w:rsidR="00A31471" w:rsidRPr="00A31471" w:rsidRDefault="00A31471" w:rsidP="00A31471">
      <w:pPr>
        <w:jc w:val="right"/>
      </w:pPr>
      <w:r w:rsidRPr="00A31471">
        <w:t>Приложение 7</w:t>
      </w:r>
    </w:p>
    <w:p w:rsidR="00A31471" w:rsidRPr="00A31471" w:rsidRDefault="00A31471" w:rsidP="00A31471">
      <w:pPr>
        <w:jc w:val="right"/>
      </w:pPr>
      <w:r w:rsidRPr="00A31471">
        <w:t>к Стратегии развития рыбопромышленного</w:t>
      </w:r>
    </w:p>
    <w:p w:rsidR="00A31471" w:rsidRPr="00A31471" w:rsidRDefault="00A31471" w:rsidP="00A31471">
      <w:pPr>
        <w:jc w:val="right"/>
      </w:pPr>
      <w:r w:rsidRPr="00A31471">
        <w:t xml:space="preserve">комплекса  Камчатского  края  до 2025 года </w:t>
      </w:r>
    </w:p>
    <w:p w:rsidR="00A31471" w:rsidRDefault="00A31471" w:rsidP="00A31471">
      <w:pPr>
        <w:jc w:val="right"/>
      </w:pPr>
    </w:p>
    <w:p w:rsidR="00A31471" w:rsidRDefault="00A31471" w:rsidP="00A31471">
      <w:pPr>
        <w:jc w:val="right"/>
      </w:pPr>
    </w:p>
    <w:p w:rsidR="00A31471" w:rsidRDefault="00A31471" w:rsidP="00A31471">
      <w:pPr>
        <w:jc w:val="right"/>
      </w:pPr>
    </w:p>
    <w:p w:rsidR="00A31471" w:rsidRDefault="00A31471" w:rsidP="00A31471">
      <w:pPr>
        <w:ind w:firstLine="708"/>
        <w:jc w:val="center"/>
        <w:rPr>
          <w:b/>
          <w:sz w:val="28"/>
          <w:szCs w:val="28"/>
        </w:rPr>
      </w:pPr>
      <w:r w:rsidRPr="005E4021">
        <w:rPr>
          <w:b/>
          <w:sz w:val="28"/>
          <w:szCs w:val="28"/>
        </w:rPr>
        <w:t xml:space="preserve">Характеристика производственных мощностей </w:t>
      </w:r>
    </w:p>
    <w:p w:rsidR="00A31471" w:rsidRPr="005E4021" w:rsidRDefault="00A31471" w:rsidP="00A31471">
      <w:pPr>
        <w:ind w:firstLine="708"/>
        <w:jc w:val="center"/>
        <w:rPr>
          <w:b/>
          <w:sz w:val="28"/>
          <w:szCs w:val="28"/>
        </w:rPr>
      </w:pPr>
      <w:r>
        <w:rPr>
          <w:b/>
          <w:sz w:val="28"/>
          <w:szCs w:val="28"/>
        </w:rPr>
        <w:t>рыбоводных заводов</w:t>
      </w:r>
    </w:p>
    <w:p w:rsidR="00A31471" w:rsidRPr="005E4021" w:rsidRDefault="00A31471" w:rsidP="00A31471">
      <w:pPr>
        <w:ind w:firstLine="708"/>
        <w:jc w:val="both"/>
        <w:rPr>
          <w:sz w:val="28"/>
          <w:szCs w:val="28"/>
        </w:rPr>
      </w:pPr>
    </w:p>
    <w:p w:rsidR="00A31471" w:rsidRPr="00A75AF1" w:rsidRDefault="00A31471" w:rsidP="00A31471">
      <w:pPr>
        <w:ind w:firstLine="708"/>
        <w:jc w:val="both"/>
        <w:rPr>
          <w:sz w:val="28"/>
          <w:szCs w:val="28"/>
        </w:rPr>
      </w:pPr>
      <w:r w:rsidRPr="00A75AF1">
        <w:rPr>
          <w:b/>
          <w:sz w:val="28"/>
          <w:szCs w:val="28"/>
        </w:rPr>
        <w:t xml:space="preserve">Вилюйский лососевый рыбоводный завод </w:t>
      </w:r>
      <w:r w:rsidRPr="00A75AF1">
        <w:rPr>
          <w:sz w:val="28"/>
          <w:szCs w:val="28"/>
        </w:rPr>
        <w:t>включают в себя производственно-бытовой комплекс, 3 поверхностных водозабора с водоводом технологической воды, 3 скважины холодной воды с водоводом, озёрный водозабор, комплекс открытых выростных бассейнов, рыбоход, цех выдерживания производителей и сбора икры.</w:t>
      </w:r>
    </w:p>
    <w:p w:rsidR="00A31471" w:rsidRPr="00A75AF1" w:rsidRDefault="00A31471" w:rsidP="00A31471">
      <w:pPr>
        <w:ind w:firstLine="708"/>
        <w:jc w:val="both"/>
        <w:rPr>
          <w:sz w:val="28"/>
          <w:szCs w:val="28"/>
        </w:rPr>
      </w:pPr>
      <w:r w:rsidRPr="00A75AF1">
        <w:rPr>
          <w:sz w:val="28"/>
          <w:szCs w:val="28"/>
        </w:rPr>
        <w:t>Производственно-бытовой комплекс состоит из инкубационного и выростного цехов, административно-бытового блока, гаража, складских помещений, котельной, отделения водоподготовки, помещения для дизель-генератора. В инкубационном цехе установлены 34 пластиковых инкубатора Аткинса расширенного типа и 5 инкубаторов вертикального типа. В выростном цехе располагаются 42 пластиковых бассейна лоткового типа размерами 9,5х2,0х0,8 м каждый.</w:t>
      </w:r>
    </w:p>
    <w:p w:rsidR="00A31471" w:rsidRPr="00A75AF1" w:rsidRDefault="00A31471" w:rsidP="00A31471">
      <w:pPr>
        <w:ind w:firstLine="708"/>
        <w:jc w:val="both"/>
        <w:rPr>
          <w:sz w:val="28"/>
          <w:szCs w:val="28"/>
        </w:rPr>
      </w:pPr>
      <w:r w:rsidRPr="00A75AF1">
        <w:rPr>
          <w:sz w:val="28"/>
          <w:szCs w:val="28"/>
        </w:rPr>
        <w:t>Комплекс открытых выростных бассейнов включает в себя 36 пластиковых бассейнов лоткового типа размерами 9,5х2,0х0,8 м.</w:t>
      </w:r>
    </w:p>
    <w:p w:rsidR="00A31471" w:rsidRPr="00A75AF1" w:rsidRDefault="00A31471" w:rsidP="00A31471">
      <w:pPr>
        <w:ind w:firstLine="708"/>
        <w:jc w:val="both"/>
        <w:rPr>
          <w:sz w:val="28"/>
          <w:szCs w:val="28"/>
        </w:rPr>
      </w:pPr>
      <w:r w:rsidRPr="00A75AF1">
        <w:rPr>
          <w:sz w:val="28"/>
          <w:szCs w:val="28"/>
        </w:rPr>
        <w:t>Цех выдерживания производителей и сбора икры расположен на берегу оз. Б. Вилюй. В него входят 6 бетонных бассейнов лоткового типа (12,3х1,6х1,0 м)</w:t>
      </w:r>
      <w:r w:rsidR="0015151F">
        <w:rPr>
          <w:sz w:val="28"/>
          <w:szCs w:val="28"/>
        </w:rPr>
        <w:t>,</w:t>
      </w:r>
      <w:r w:rsidRPr="00A75AF1">
        <w:rPr>
          <w:sz w:val="28"/>
          <w:szCs w:val="28"/>
        </w:rPr>
        <w:t xml:space="preserve"> 8 бетонных бассейнов лоткового типа размерами 1,9х1,3х1,0 м и помещение для сбора половых продуктов, оплодотворения и набухания икры.</w:t>
      </w:r>
    </w:p>
    <w:p w:rsidR="00A31471" w:rsidRPr="00A75AF1" w:rsidRDefault="00A31471" w:rsidP="00A31471">
      <w:pPr>
        <w:ind w:firstLine="708"/>
        <w:jc w:val="both"/>
        <w:rPr>
          <w:sz w:val="28"/>
          <w:szCs w:val="28"/>
        </w:rPr>
      </w:pPr>
      <w:r w:rsidRPr="00A75AF1">
        <w:rPr>
          <w:sz w:val="28"/>
          <w:szCs w:val="28"/>
        </w:rPr>
        <w:t>Проектная мощность предприятии после реконструкции составляет 10,6 млн. шт. покатной молоди лососей (10,0 млн. шт. – кета, 0,5 млн. шт. – кижуч, 0,1 млн. шт. – нерка). В 2009 году проектная мощность завода использована на 3,9%. Недоосвоение связано с недостатком технологической воды для выхода завода на полную мощность и снижением плановых показателей выпуска сеголетков кеты за счёт увеличения выпуска двухлетков кижуча.</w:t>
      </w:r>
    </w:p>
    <w:p w:rsidR="00A31471" w:rsidRPr="00A75AF1" w:rsidRDefault="00A31471" w:rsidP="00A31471">
      <w:pPr>
        <w:ind w:firstLine="708"/>
        <w:jc w:val="both"/>
        <w:rPr>
          <w:sz w:val="28"/>
          <w:szCs w:val="28"/>
        </w:rPr>
      </w:pPr>
      <w:r w:rsidRPr="00A75AF1">
        <w:rPr>
          <w:sz w:val="28"/>
          <w:szCs w:val="28"/>
        </w:rPr>
        <w:t xml:space="preserve">В состав </w:t>
      </w:r>
      <w:r w:rsidRPr="00A75AF1">
        <w:rPr>
          <w:b/>
          <w:sz w:val="28"/>
          <w:szCs w:val="28"/>
        </w:rPr>
        <w:t xml:space="preserve">лососевого рыбоводного завода «Кеткино» </w:t>
      </w:r>
      <w:r w:rsidRPr="00A75AF1">
        <w:rPr>
          <w:sz w:val="28"/>
          <w:szCs w:val="28"/>
        </w:rPr>
        <w:t>входят производственно-бытовой комплекс, грунтовый и подрусловый водозаборы с водоводами технологической воды, рыбозаграждение с ловушкой. Производственно-бытовой комплекс включает: инкубационный и выростной цеха, административно-бытовой блок, гараж, склад, котельную, насосную станцию пожарного водопровода, помещение для дизельной электростанции.</w:t>
      </w:r>
    </w:p>
    <w:p w:rsidR="00A31471" w:rsidRPr="00A75AF1" w:rsidRDefault="00A31471" w:rsidP="00A31471">
      <w:pPr>
        <w:ind w:firstLine="708"/>
        <w:jc w:val="both"/>
        <w:rPr>
          <w:sz w:val="28"/>
          <w:szCs w:val="28"/>
        </w:rPr>
      </w:pPr>
      <w:r w:rsidRPr="00A75AF1">
        <w:rPr>
          <w:sz w:val="28"/>
          <w:szCs w:val="28"/>
        </w:rPr>
        <w:t>В инкубационном цехе размещены 20 пластиковых инкубаторов Аткинса и 12 пластиковых инкубатор</w:t>
      </w:r>
      <w:r w:rsidR="0015151F">
        <w:rPr>
          <w:sz w:val="28"/>
          <w:szCs w:val="28"/>
        </w:rPr>
        <w:t>ов</w:t>
      </w:r>
      <w:r w:rsidRPr="00A75AF1">
        <w:rPr>
          <w:sz w:val="28"/>
          <w:szCs w:val="28"/>
        </w:rPr>
        <w:t xml:space="preserve"> типа «бокс». </w:t>
      </w:r>
    </w:p>
    <w:p w:rsidR="00A31471" w:rsidRPr="00A75AF1" w:rsidRDefault="00A31471" w:rsidP="00A31471">
      <w:pPr>
        <w:ind w:firstLine="708"/>
        <w:jc w:val="both"/>
        <w:rPr>
          <w:sz w:val="28"/>
          <w:szCs w:val="28"/>
        </w:rPr>
      </w:pPr>
      <w:r w:rsidRPr="00A75AF1">
        <w:rPr>
          <w:sz w:val="28"/>
          <w:szCs w:val="28"/>
        </w:rPr>
        <w:t xml:space="preserve">В выростном цехе установлены 25 стеклопластиковых бассейнов лоткового типа размерами 20,0х2,0х0,3 м каждый. Производственная мощность цеха - 10,0 млн. шт. покатной молоди кеты средней массой </w:t>
      </w:r>
      <w:smartTag w:uri="urn:schemas-microsoft-com:office:smarttags" w:element="metricconverter">
        <w:smartTagPr>
          <w:attr w:name="ProductID" w:val="1,0 г"/>
        </w:smartTagPr>
        <w:r w:rsidRPr="00A75AF1">
          <w:rPr>
            <w:sz w:val="28"/>
            <w:szCs w:val="28"/>
          </w:rPr>
          <w:t>1,0 г</w:t>
        </w:r>
      </w:smartTag>
      <w:r w:rsidRPr="00A75AF1">
        <w:rPr>
          <w:sz w:val="28"/>
          <w:szCs w:val="28"/>
        </w:rPr>
        <w:t>. В 2009 году производственная мощность предприятия освоена на полностью.</w:t>
      </w:r>
    </w:p>
    <w:p w:rsidR="00A31471" w:rsidRPr="00A75AF1" w:rsidRDefault="00A31471" w:rsidP="00A31471">
      <w:pPr>
        <w:ind w:firstLine="708"/>
        <w:jc w:val="both"/>
        <w:rPr>
          <w:sz w:val="28"/>
          <w:szCs w:val="28"/>
        </w:rPr>
      </w:pPr>
      <w:r w:rsidRPr="00A75AF1">
        <w:rPr>
          <w:b/>
          <w:sz w:val="28"/>
          <w:szCs w:val="28"/>
        </w:rPr>
        <w:t xml:space="preserve">Малкинский лососевый рыбоводный завод </w:t>
      </w:r>
      <w:r w:rsidRPr="00A75AF1">
        <w:rPr>
          <w:sz w:val="28"/>
          <w:szCs w:val="28"/>
        </w:rPr>
        <w:t>включает два производственных цеха, водозаборное сооружение с водоводом технологической воды, две оборудованные скважины термальной воды с газо-сепараторной установкой и трубопроводом, две насосные хозяйственно-питьевой воды из артезианских скважин с водопроводом, комплекс наружных выростных бассейнов, пруд для адаптации молоди в период выпуска, вспомогательный корпус, жилищно-бытовой комплекс.</w:t>
      </w:r>
    </w:p>
    <w:p w:rsidR="00A31471" w:rsidRPr="00A75AF1" w:rsidRDefault="00A31471" w:rsidP="00A31471">
      <w:pPr>
        <w:ind w:firstLine="708"/>
        <w:jc w:val="both"/>
        <w:rPr>
          <w:sz w:val="28"/>
          <w:szCs w:val="28"/>
        </w:rPr>
      </w:pPr>
      <w:r w:rsidRPr="00A75AF1">
        <w:rPr>
          <w:sz w:val="28"/>
          <w:szCs w:val="28"/>
        </w:rPr>
        <w:t xml:space="preserve">В производственном цехе № 1 размещаются выростное отделение, станция водоподготовки, склад для хранения кормов, бытовой блок. В выростном отделении установлены 4 стеклопластиковых бассейна лоткового типа с донной подачей воды размером 10,0х1,6х0,75 м и 96 пластиковых бассейнов шведского типа (2,0х2,0х0,7 м) с центральным донным стоком. Производственная мощность цеха № 1 – 0,48 млн. шт. покатной молоди нерки массой </w:t>
      </w:r>
      <w:smartTag w:uri="urn:schemas-microsoft-com:office:smarttags" w:element="metricconverter">
        <w:smartTagPr>
          <w:attr w:name="ProductID" w:val="4 г"/>
        </w:smartTagPr>
        <w:r w:rsidRPr="00A75AF1">
          <w:rPr>
            <w:sz w:val="28"/>
            <w:szCs w:val="28"/>
          </w:rPr>
          <w:t>4 г</w:t>
        </w:r>
      </w:smartTag>
      <w:r w:rsidRPr="00A75AF1">
        <w:rPr>
          <w:sz w:val="28"/>
          <w:szCs w:val="28"/>
        </w:rPr>
        <w:t>.</w:t>
      </w:r>
    </w:p>
    <w:p w:rsidR="00A31471" w:rsidRPr="00A75AF1" w:rsidRDefault="00A31471" w:rsidP="00A31471">
      <w:pPr>
        <w:ind w:firstLine="708"/>
        <w:jc w:val="both"/>
        <w:rPr>
          <w:sz w:val="28"/>
          <w:szCs w:val="28"/>
        </w:rPr>
      </w:pPr>
      <w:r w:rsidRPr="00A75AF1">
        <w:rPr>
          <w:sz w:val="28"/>
          <w:szCs w:val="28"/>
        </w:rPr>
        <w:t>В производственном цехе № 2 располагаются инкубационное и выростное отделение, станция водоподготовки и административно-бытовой блок. В инкубационном отделении установлены 8 пластиковых инкубатор</w:t>
      </w:r>
      <w:r w:rsidR="0015151F">
        <w:rPr>
          <w:sz w:val="28"/>
          <w:szCs w:val="28"/>
        </w:rPr>
        <w:t>ов</w:t>
      </w:r>
      <w:r w:rsidRPr="00A75AF1">
        <w:rPr>
          <w:sz w:val="28"/>
          <w:szCs w:val="28"/>
        </w:rPr>
        <w:t xml:space="preserve"> Аткинса. В выростном отделении имеются 4 стеклопластиковых бассейна лоткового типа размерами 10,0х1,6х0,75 м, 12 бассейнов шведского типа (1,0х1,0х0,8 м) и 162 бассейна шведского типа размерами 2,0х2,0х0,7 м. Производственная мощность цеха № 2 составляет 0,8 млн. шт. покатной молоди чавычи массой 7-</w:t>
      </w:r>
      <w:smartTag w:uri="urn:schemas-microsoft-com:office:smarttags" w:element="metricconverter">
        <w:smartTagPr>
          <w:attr w:name="ProductID" w:val="14 г"/>
        </w:smartTagPr>
        <w:r w:rsidRPr="00A75AF1">
          <w:rPr>
            <w:sz w:val="28"/>
            <w:szCs w:val="28"/>
          </w:rPr>
          <w:t>14 г</w:t>
        </w:r>
      </w:smartTag>
      <w:r w:rsidRPr="00A75AF1">
        <w:rPr>
          <w:sz w:val="28"/>
          <w:szCs w:val="28"/>
        </w:rPr>
        <w:t>.</w:t>
      </w:r>
    </w:p>
    <w:p w:rsidR="00A31471" w:rsidRPr="00A75AF1" w:rsidRDefault="00A31471" w:rsidP="00A31471">
      <w:pPr>
        <w:ind w:firstLine="708"/>
        <w:jc w:val="both"/>
        <w:rPr>
          <w:sz w:val="28"/>
          <w:szCs w:val="28"/>
        </w:rPr>
      </w:pPr>
      <w:r w:rsidRPr="00A75AF1">
        <w:rPr>
          <w:sz w:val="28"/>
          <w:szCs w:val="28"/>
        </w:rPr>
        <w:t>Производственные мощности Малкинского ЛРЗ в 2009 году освоены на 100%.</w:t>
      </w:r>
    </w:p>
    <w:p w:rsidR="00A31471" w:rsidRPr="00A75AF1" w:rsidRDefault="00A31471" w:rsidP="00A31471">
      <w:pPr>
        <w:ind w:firstLine="708"/>
        <w:jc w:val="both"/>
        <w:rPr>
          <w:sz w:val="28"/>
          <w:szCs w:val="28"/>
        </w:rPr>
      </w:pPr>
      <w:r w:rsidRPr="00A75AF1">
        <w:rPr>
          <w:b/>
          <w:sz w:val="28"/>
          <w:szCs w:val="28"/>
        </w:rPr>
        <w:t>Лососевый рыбоводный завод «Озерки»</w:t>
      </w:r>
      <w:r w:rsidRPr="00A75AF1">
        <w:rPr>
          <w:sz w:val="28"/>
          <w:szCs w:val="28"/>
        </w:rPr>
        <w:t xml:space="preserve"> включает в себя основной и вспомогательный корпуса, два водозабора грунтовой воды с водоводами.</w:t>
      </w:r>
    </w:p>
    <w:p w:rsidR="00A31471" w:rsidRPr="00A75AF1" w:rsidRDefault="00A31471" w:rsidP="00A31471">
      <w:pPr>
        <w:ind w:firstLine="708"/>
        <w:jc w:val="both"/>
        <w:rPr>
          <w:sz w:val="28"/>
          <w:szCs w:val="28"/>
        </w:rPr>
      </w:pPr>
      <w:r w:rsidRPr="00A75AF1">
        <w:rPr>
          <w:sz w:val="28"/>
          <w:szCs w:val="28"/>
        </w:rPr>
        <w:t>В основной корпус входят инкубационный и выростной цеха, наружные бетонные бассейны для выдерживания производителей, административно-бытовой блок. В инкубационном цехе установлены 20 пластиковых инкубатора Аткинса и 24 пластиковых инкубатора типа «бокс». В выростном цехе размещены 34 стеклопластиковых бассейна лоткового типа и размерами 20,0х2,0х0,3 м и 4 лотковых бассейна размерами 20,0х2,0х0,5 м. Проектная мощность выростного цеха 16,0 млн. шт. подрощенной молоди лососей (кеты – 10,0 млн. шт., нерки - 6,0 млн. шт.). К цеху примыкают два лотковых бетонных бассейна для выдерживания производителей размерами 30,0х4,0х1,0 м каждый.</w:t>
      </w:r>
    </w:p>
    <w:p w:rsidR="00A31471" w:rsidRPr="00A75AF1" w:rsidRDefault="00A31471" w:rsidP="0015151F">
      <w:pPr>
        <w:ind w:firstLine="720"/>
        <w:jc w:val="both"/>
        <w:rPr>
          <w:sz w:val="28"/>
          <w:szCs w:val="28"/>
        </w:rPr>
      </w:pPr>
      <w:r w:rsidRPr="00A75AF1">
        <w:rPr>
          <w:sz w:val="28"/>
          <w:szCs w:val="28"/>
        </w:rPr>
        <w:t>Во вспомогательный корпус входят</w:t>
      </w:r>
      <w:r w:rsidR="0015151F">
        <w:rPr>
          <w:sz w:val="28"/>
          <w:szCs w:val="28"/>
        </w:rPr>
        <w:t>:</w:t>
      </w:r>
      <w:r w:rsidRPr="00A75AF1">
        <w:rPr>
          <w:sz w:val="28"/>
          <w:szCs w:val="28"/>
        </w:rPr>
        <w:t xml:space="preserve"> гараж, насосная станция пожарного водопровода, помещения для дизель-генераторов.</w:t>
      </w:r>
    </w:p>
    <w:p w:rsidR="00A31471" w:rsidRPr="00A75AF1" w:rsidRDefault="00A31471" w:rsidP="00A31471">
      <w:pPr>
        <w:ind w:firstLine="708"/>
        <w:jc w:val="both"/>
        <w:rPr>
          <w:sz w:val="28"/>
          <w:szCs w:val="28"/>
        </w:rPr>
      </w:pPr>
      <w:r w:rsidRPr="00A75AF1">
        <w:rPr>
          <w:sz w:val="28"/>
          <w:szCs w:val="28"/>
        </w:rPr>
        <w:t>В 2009 году предприятием освоено 66,4% производственной мощности. Причин</w:t>
      </w:r>
      <w:r w:rsidR="0015151F">
        <w:rPr>
          <w:sz w:val="28"/>
          <w:szCs w:val="28"/>
        </w:rPr>
        <w:t>а</w:t>
      </w:r>
      <w:r w:rsidRPr="00A75AF1">
        <w:rPr>
          <w:sz w:val="28"/>
          <w:szCs w:val="28"/>
        </w:rPr>
        <w:t xml:space="preserve"> неосвоения – нехватка технологической воды в весеннюю межень.</w:t>
      </w:r>
    </w:p>
    <w:p w:rsidR="00A31471" w:rsidRPr="00A75AF1" w:rsidRDefault="00A31471" w:rsidP="00A31471">
      <w:pPr>
        <w:ind w:firstLine="708"/>
        <w:jc w:val="both"/>
        <w:rPr>
          <w:sz w:val="28"/>
          <w:szCs w:val="28"/>
        </w:rPr>
      </w:pPr>
      <w:r w:rsidRPr="00A75AF1">
        <w:rPr>
          <w:sz w:val="28"/>
          <w:szCs w:val="28"/>
        </w:rPr>
        <w:t xml:space="preserve">В состав </w:t>
      </w:r>
      <w:r w:rsidRPr="00A75AF1">
        <w:rPr>
          <w:b/>
          <w:sz w:val="28"/>
          <w:szCs w:val="28"/>
        </w:rPr>
        <w:t xml:space="preserve">Паратунского экспериментально-производственного лососевого рыбоводного завода </w:t>
      </w:r>
      <w:r w:rsidRPr="00A75AF1">
        <w:rPr>
          <w:sz w:val="28"/>
          <w:szCs w:val="28"/>
        </w:rPr>
        <w:t>входят главный рыбоводный корпус, вспомогательные корпуса №1 и 2, водозаборное сооружение с трубопроводом холодной воды, пункт отлова производителей и сбора икры.</w:t>
      </w:r>
    </w:p>
    <w:p w:rsidR="00A31471" w:rsidRPr="00A75AF1" w:rsidRDefault="00A31471" w:rsidP="00A31471">
      <w:pPr>
        <w:ind w:firstLine="708"/>
        <w:jc w:val="both"/>
        <w:rPr>
          <w:sz w:val="28"/>
          <w:szCs w:val="28"/>
        </w:rPr>
      </w:pPr>
      <w:r w:rsidRPr="00A75AF1">
        <w:rPr>
          <w:sz w:val="28"/>
          <w:szCs w:val="28"/>
        </w:rPr>
        <w:t>Главный рыбоводный корпус включает</w:t>
      </w:r>
      <w:r w:rsidR="0015151F">
        <w:rPr>
          <w:sz w:val="28"/>
          <w:szCs w:val="28"/>
        </w:rPr>
        <w:t>:</w:t>
      </w:r>
      <w:r w:rsidRPr="00A75AF1">
        <w:rPr>
          <w:sz w:val="28"/>
          <w:szCs w:val="28"/>
        </w:rPr>
        <w:t xml:space="preserve"> инкубационный цех, цеха выращивания кеты и кижуча, отделение водоподготовки, складские помещения, административно-бытовой комплекс. В инкубационном цехе установлены 104 пластиковых инкубатора Аткинса. </w:t>
      </w:r>
    </w:p>
    <w:p w:rsidR="00A31471" w:rsidRPr="00A75AF1" w:rsidRDefault="00A31471" w:rsidP="00A31471">
      <w:pPr>
        <w:ind w:firstLine="708"/>
        <w:jc w:val="both"/>
        <w:rPr>
          <w:sz w:val="28"/>
          <w:szCs w:val="28"/>
        </w:rPr>
      </w:pPr>
      <w:r w:rsidRPr="00A75AF1">
        <w:rPr>
          <w:sz w:val="28"/>
          <w:szCs w:val="28"/>
        </w:rPr>
        <w:t>В цехе выращивания кеты располагаются 58 стеклопластиковых бассейнов лоткового типа размерами 15,0х1,5х0,7 м. Производственная мощность цеха 16,965 млн. шт. подрощенной молоди кеты массой 0,7-</w:t>
      </w:r>
      <w:smartTag w:uri="urn:schemas-microsoft-com:office:smarttags" w:element="metricconverter">
        <w:smartTagPr>
          <w:attr w:name="ProductID" w:val="1,0 г"/>
        </w:smartTagPr>
        <w:r w:rsidRPr="00A75AF1">
          <w:rPr>
            <w:sz w:val="28"/>
            <w:szCs w:val="28"/>
          </w:rPr>
          <w:t>1,0 г</w:t>
        </w:r>
      </w:smartTag>
      <w:r w:rsidRPr="00A75AF1">
        <w:rPr>
          <w:sz w:val="28"/>
          <w:szCs w:val="28"/>
        </w:rPr>
        <w:t>.</w:t>
      </w:r>
    </w:p>
    <w:p w:rsidR="00A31471" w:rsidRPr="00A75AF1" w:rsidRDefault="00A31471" w:rsidP="00A31471">
      <w:pPr>
        <w:ind w:firstLine="708"/>
        <w:jc w:val="both"/>
        <w:rPr>
          <w:sz w:val="28"/>
          <w:szCs w:val="28"/>
        </w:rPr>
      </w:pPr>
      <w:r w:rsidRPr="00A75AF1">
        <w:rPr>
          <w:sz w:val="28"/>
          <w:szCs w:val="28"/>
        </w:rPr>
        <w:t xml:space="preserve">Цех выращивания кижуча оснащён 12 стеклопластиковыми бассейнами лоткового типа размерами 10,0х1,5х0,7 м общей производственной мощностью 0,54 млн. шт. подрощенной молоди кижуча средней массой </w:t>
      </w:r>
      <w:smartTag w:uri="urn:schemas-microsoft-com:office:smarttags" w:element="metricconverter">
        <w:smartTagPr>
          <w:attr w:name="ProductID" w:val="5,0 г"/>
        </w:smartTagPr>
        <w:r w:rsidRPr="00A75AF1">
          <w:rPr>
            <w:sz w:val="28"/>
            <w:szCs w:val="28"/>
          </w:rPr>
          <w:t>5,0 г</w:t>
        </w:r>
      </w:smartTag>
      <w:r w:rsidRPr="00A75AF1">
        <w:rPr>
          <w:sz w:val="28"/>
          <w:szCs w:val="28"/>
        </w:rPr>
        <w:t xml:space="preserve">. </w:t>
      </w:r>
    </w:p>
    <w:p w:rsidR="00A31471" w:rsidRPr="00A75AF1" w:rsidRDefault="00A31471" w:rsidP="00A31471">
      <w:pPr>
        <w:ind w:firstLine="708"/>
        <w:jc w:val="both"/>
        <w:rPr>
          <w:sz w:val="28"/>
          <w:szCs w:val="28"/>
        </w:rPr>
      </w:pPr>
      <w:r w:rsidRPr="00A75AF1">
        <w:rPr>
          <w:sz w:val="28"/>
          <w:szCs w:val="28"/>
        </w:rPr>
        <w:t>Построенный на ручье Трезубец пункт отлова производителей и сбора икры включает в себя 5 бетонных бассейнов лоткового типа (18,0х1,5х1,3 м каждый) и помещения для сбора икры вместе с бытовым блоком.</w:t>
      </w:r>
    </w:p>
    <w:p w:rsidR="00A31471" w:rsidRPr="00A75AF1" w:rsidRDefault="00A31471" w:rsidP="00A31471">
      <w:pPr>
        <w:ind w:firstLine="708"/>
        <w:jc w:val="both"/>
        <w:rPr>
          <w:sz w:val="28"/>
          <w:szCs w:val="28"/>
        </w:rPr>
      </w:pPr>
      <w:r w:rsidRPr="00A75AF1">
        <w:rPr>
          <w:sz w:val="28"/>
          <w:szCs w:val="28"/>
        </w:rPr>
        <w:t>В 2009 году производственные мощности завода освоены на 100%.</w:t>
      </w:r>
    </w:p>
    <w:p w:rsidR="00A31471" w:rsidRDefault="00A31471" w:rsidP="00A31471">
      <w:pPr>
        <w:ind w:firstLine="708"/>
        <w:jc w:val="both"/>
      </w:pPr>
    </w:p>
    <w:p w:rsidR="00A31471" w:rsidRPr="00A75AF1" w:rsidRDefault="00A31471" w:rsidP="00A31471">
      <w:pPr>
        <w:ind w:firstLine="708"/>
        <w:jc w:val="right"/>
        <w:rPr>
          <w:i/>
          <w:sz w:val="28"/>
          <w:szCs w:val="28"/>
        </w:rPr>
      </w:pPr>
      <w:r w:rsidRPr="00A75AF1">
        <w:rPr>
          <w:i/>
          <w:sz w:val="28"/>
          <w:szCs w:val="28"/>
        </w:rPr>
        <w:t>Таблица 1</w:t>
      </w:r>
    </w:p>
    <w:p w:rsidR="00A75AF1" w:rsidRPr="00BD22AA" w:rsidRDefault="00A75AF1" w:rsidP="00A31471">
      <w:pPr>
        <w:ind w:firstLine="708"/>
        <w:jc w:val="right"/>
        <w:rPr>
          <w:i/>
        </w:rPr>
      </w:pPr>
    </w:p>
    <w:tbl>
      <w:tblPr>
        <w:tblW w:w="9903" w:type="dxa"/>
        <w:tblInd w:w="-252" w:type="dxa"/>
        <w:tblLook w:val="0000" w:firstRow="0" w:lastRow="0" w:firstColumn="0" w:lastColumn="0" w:noHBand="0" w:noVBand="0"/>
      </w:tblPr>
      <w:tblGrid>
        <w:gridCol w:w="560"/>
        <w:gridCol w:w="1624"/>
        <w:gridCol w:w="3689"/>
        <w:gridCol w:w="800"/>
        <w:gridCol w:w="1685"/>
        <w:gridCol w:w="1545"/>
      </w:tblGrid>
      <w:tr w:rsidR="00A31471" w:rsidRPr="00A75AF1">
        <w:trPr>
          <w:trHeight w:val="315"/>
        </w:trPr>
        <w:tc>
          <w:tcPr>
            <w:tcW w:w="9903" w:type="dxa"/>
            <w:gridSpan w:val="6"/>
            <w:tcBorders>
              <w:top w:val="nil"/>
              <w:left w:val="nil"/>
              <w:bottom w:val="nil"/>
              <w:right w:val="nil"/>
            </w:tcBorders>
            <w:shd w:val="clear" w:color="auto" w:fill="auto"/>
            <w:vAlign w:val="center"/>
          </w:tcPr>
          <w:p w:rsidR="00A31471" w:rsidRDefault="00A31471" w:rsidP="00A31471">
            <w:pPr>
              <w:jc w:val="center"/>
              <w:rPr>
                <w:b/>
                <w:bCs/>
                <w:sz w:val="28"/>
                <w:szCs w:val="28"/>
              </w:rPr>
            </w:pPr>
            <w:r w:rsidRPr="00A75AF1">
              <w:rPr>
                <w:b/>
                <w:bCs/>
                <w:sz w:val="28"/>
                <w:szCs w:val="28"/>
              </w:rPr>
              <w:t xml:space="preserve">Производственные мощности рыбоводных предприятий ФГУ </w:t>
            </w:r>
            <w:r w:rsidR="00A75AF1" w:rsidRPr="00A75AF1">
              <w:rPr>
                <w:b/>
                <w:bCs/>
                <w:sz w:val="28"/>
                <w:szCs w:val="28"/>
              </w:rPr>
              <w:t>«</w:t>
            </w:r>
            <w:r w:rsidRPr="00A75AF1">
              <w:rPr>
                <w:b/>
                <w:bCs/>
                <w:sz w:val="28"/>
                <w:szCs w:val="28"/>
              </w:rPr>
              <w:t>Севвострыбвод</w:t>
            </w:r>
            <w:r w:rsidR="00A75AF1" w:rsidRPr="00A75AF1">
              <w:rPr>
                <w:b/>
                <w:bCs/>
                <w:sz w:val="28"/>
                <w:szCs w:val="28"/>
              </w:rPr>
              <w:t>»</w:t>
            </w:r>
          </w:p>
          <w:p w:rsidR="00A75AF1" w:rsidRPr="00A75AF1" w:rsidRDefault="00A75AF1" w:rsidP="00A31471">
            <w:pPr>
              <w:jc w:val="center"/>
              <w:rPr>
                <w:b/>
                <w:bCs/>
                <w:sz w:val="28"/>
                <w:szCs w:val="28"/>
              </w:rPr>
            </w:pPr>
          </w:p>
        </w:tc>
      </w:tr>
      <w:tr w:rsidR="00A31471" w:rsidRPr="00A75AF1">
        <w:trPr>
          <w:trHeight w:val="276"/>
        </w:trPr>
        <w:tc>
          <w:tcPr>
            <w:tcW w:w="5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1471" w:rsidRPr="00A75AF1" w:rsidRDefault="00A31471" w:rsidP="00A31471">
            <w:pPr>
              <w:jc w:val="center"/>
              <w:rPr>
                <w:b/>
                <w:bCs/>
              </w:rPr>
            </w:pPr>
            <w:r w:rsidRPr="00A75AF1">
              <w:rPr>
                <w:b/>
                <w:bCs/>
              </w:rPr>
              <w:t>№ п/п</w:t>
            </w:r>
          </w:p>
        </w:tc>
        <w:tc>
          <w:tcPr>
            <w:tcW w:w="162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1471" w:rsidRPr="00A75AF1" w:rsidRDefault="00A31471" w:rsidP="00A31471">
            <w:pPr>
              <w:jc w:val="center"/>
              <w:rPr>
                <w:b/>
                <w:bCs/>
              </w:rPr>
            </w:pPr>
            <w:r w:rsidRPr="00A75AF1">
              <w:rPr>
                <w:b/>
                <w:bCs/>
              </w:rPr>
              <w:t>Предприятие</w:t>
            </w:r>
          </w:p>
        </w:tc>
        <w:tc>
          <w:tcPr>
            <w:tcW w:w="3689" w:type="dxa"/>
            <w:vMerge w:val="restart"/>
            <w:tcBorders>
              <w:top w:val="single" w:sz="8" w:space="0" w:color="auto"/>
              <w:left w:val="nil"/>
              <w:bottom w:val="single" w:sz="4" w:space="0" w:color="auto"/>
              <w:right w:val="nil"/>
            </w:tcBorders>
            <w:shd w:val="clear" w:color="auto" w:fill="auto"/>
            <w:vAlign w:val="center"/>
          </w:tcPr>
          <w:p w:rsidR="00A31471" w:rsidRPr="00A75AF1" w:rsidRDefault="00A31471" w:rsidP="00A31471">
            <w:pPr>
              <w:jc w:val="center"/>
              <w:rPr>
                <w:b/>
                <w:bCs/>
              </w:rPr>
            </w:pPr>
            <w:r w:rsidRPr="00A75AF1">
              <w:rPr>
                <w:b/>
                <w:bCs/>
              </w:rPr>
              <w:t xml:space="preserve">Наименование оборудования </w:t>
            </w:r>
          </w:p>
        </w:tc>
        <w:tc>
          <w:tcPr>
            <w:tcW w:w="8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1471" w:rsidRPr="00A75AF1" w:rsidRDefault="00A31471" w:rsidP="00A31471">
            <w:pPr>
              <w:jc w:val="center"/>
              <w:rPr>
                <w:b/>
                <w:bCs/>
              </w:rPr>
            </w:pPr>
            <w:r w:rsidRPr="00A75AF1">
              <w:rPr>
                <w:b/>
                <w:bCs/>
              </w:rPr>
              <w:t>Ед. изм.</w:t>
            </w:r>
          </w:p>
        </w:tc>
        <w:tc>
          <w:tcPr>
            <w:tcW w:w="168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31471" w:rsidRPr="00A75AF1" w:rsidRDefault="00A31471" w:rsidP="00A31471">
            <w:pPr>
              <w:jc w:val="center"/>
              <w:rPr>
                <w:b/>
                <w:bCs/>
              </w:rPr>
            </w:pPr>
            <w:r w:rsidRPr="00A75AF1">
              <w:rPr>
                <w:b/>
                <w:bCs/>
              </w:rPr>
              <w:t xml:space="preserve">Количество оборудования </w:t>
            </w:r>
          </w:p>
        </w:tc>
        <w:tc>
          <w:tcPr>
            <w:tcW w:w="1545" w:type="dxa"/>
            <w:vMerge w:val="restart"/>
            <w:tcBorders>
              <w:top w:val="single" w:sz="8" w:space="0" w:color="auto"/>
              <w:left w:val="nil"/>
              <w:bottom w:val="single" w:sz="4" w:space="0" w:color="auto"/>
              <w:right w:val="single" w:sz="8" w:space="0" w:color="auto"/>
            </w:tcBorders>
            <w:shd w:val="clear" w:color="auto" w:fill="auto"/>
            <w:vAlign w:val="center"/>
          </w:tcPr>
          <w:p w:rsidR="00A31471" w:rsidRPr="00A75AF1" w:rsidRDefault="00A31471" w:rsidP="00A31471">
            <w:pPr>
              <w:jc w:val="center"/>
              <w:rPr>
                <w:b/>
                <w:bCs/>
              </w:rPr>
            </w:pPr>
            <w:r w:rsidRPr="00A75AF1">
              <w:rPr>
                <w:b/>
                <w:bCs/>
              </w:rPr>
              <w:t>Примечание</w:t>
            </w:r>
          </w:p>
        </w:tc>
      </w:tr>
      <w:tr w:rsidR="00A31471">
        <w:trPr>
          <w:trHeight w:val="330"/>
        </w:trPr>
        <w:tc>
          <w:tcPr>
            <w:tcW w:w="560" w:type="dxa"/>
            <w:vMerge/>
            <w:tcBorders>
              <w:top w:val="single" w:sz="8" w:space="0" w:color="auto"/>
              <w:left w:val="single" w:sz="8" w:space="0" w:color="auto"/>
              <w:bottom w:val="single" w:sz="8" w:space="0" w:color="000000"/>
              <w:right w:val="single" w:sz="8" w:space="0" w:color="auto"/>
            </w:tcBorders>
            <w:vAlign w:val="center"/>
          </w:tcPr>
          <w:p w:rsidR="00A31471" w:rsidRDefault="00A31471" w:rsidP="00A31471">
            <w:pPr>
              <w:rPr>
                <w:b/>
                <w:bCs/>
              </w:rPr>
            </w:pPr>
          </w:p>
        </w:tc>
        <w:tc>
          <w:tcPr>
            <w:tcW w:w="1624" w:type="dxa"/>
            <w:vMerge/>
            <w:tcBorders>
              <w:top w:val="single" w:sz="8" w:space="0" w:color="auto"/>
              <w:left w:val="single" w:sz="8" w:space="0" w:color="auto"/>
              <w:bottom w:val="single" w:sz="8" w:space="0" w:color="000000"/>
              <w:right w:val="single" w:sz="8" w:space="0" w:color="auto"/>
            </w:tcBorders>
            <w:vAlign w:val="center"/>
          </w:tcPr>
          <w:p w:rsidR="00A31471" w:rsidRDefault="00A31471" w:rsidP="00A31471">
            <w:pPr>
              <w:rPr>
                <w:b/>
                <w:bCs/>
              </w:rPr>
            </w:pPr>
          </w:p>
        </w:tc>
        <w:tc>
          <w:tcPr>
            <w:tcW w:w="3689" w:type="dxa"/>
            <w:vMerge/>
            <w:tcBorders>
              <w:top w:val="single" w:sz="8" w:space="0" w:color="auto"/>
              <w:left w:val="nil"/>
              <w:bottom w:val="single" w:sz="4" w:space="0" w:color="auto"/>
              <w:right w:val="nil"/>
            </w:tcBorders>
            <w:vAlign w:val="center"/>
          </w:tcPr>
          <w:p w:rsidR="00A31471" w:rsidRDefault="00A31471" w:rsidP="00A31471">
            <w:pPr>
              <w:rPr>
                <w:b/>
                <w:bCs/>
              </w:rPr>
            </w:pPr>
          </w:p>
        </w:tc>
        <w:tc>
          <w:tcPr>
            <w:tcW w:w="800" w:type="dxa"/>
            <w:vMerge/>
            <w:tcBorders>
              <w:top w:val="single" w:sz="8" w:space="0" w:color="auto"/>
              <w:left w:val="single" w:sz="8" w:space="0" w:color="auto"/>
              <w:bottom w:val="single" w:sz="8" w:space="0" w:color="000000"/>
              <w:right w:val="single" w:sz="8" w:space="0" w:color="auto"/>
            </w:tcBorders>
            <w:vAlign w:val="center"/>
          </w:tcPr>
          <w:p w:rsidR="00A31471" w:rsidRDefault="00A31471" w:rsidP="00A31471">
            <w:pPr>
              <w:rPr>
                <w:b/>
                <w:bCs/>
              </w:rPr>
            </w:pPr>
          </w:p>
        </w:tc>
        <w:tc>
          <w:tcPr>
            <w:tcW w:w="1685" w:type="dxa"/>
            <w:vMerge/>
            <w:tcBorders>
              <w:top w:val="single" w:sz="8" w:space="0" w:color="auto"/>
              <w:left w:val="single" w:sz="8" w:space="0" w:color="auto"/>
              <w:bottom w:val="single" w:sz="8" w:space="0" w:color="000000"/>
              <w:right w:val="single" w:sz="8" w:space="0" w:color="auto"/>
            </w:tcBorders>
            <w:vAlign w:val="center"/>
          </w:tcPr>
          <w:p w:rsidR="00A31471" w:rsidRDefault="00A31471" w:rsidP="00A31471">
            <w:pPr>
              <w:rPr>
                <w:b/>
                <w:bCs/>
              </w:rPr>
            </w:pPr>
          </w:p>
        </w:tc>
        <w:tc>
          <w:tcPr>
            <w:tcW w:w="1545" w:type="dxa"/>
            <w:vMerge/>
            <w:tcBorders>
              <w:top w:val="single" w:sz="8" w:space="0" w:color="auto"/>
              <w:left w:val="nil"/>
              <w:bottom w:val="single" w:sz="4" w:space="0" w:color="auto"/>
              <w:right w:val="single" w:sz="8" w:space="0" w:color="auto"/>
            </w:tcBorders>
            <w:vAlign w:val="center"/>
          </w:tcPr>
          <w:p w:rsidR="00A31471" w:rsidRDefault="00A31471" w:rsidP="00A31471">
            <w:pPr>
              <w:rPr>
                <w:b/>
                <w:bCs/>
              </w:rPr>
            </w:pPr>
          </w:p>
        </w:tc>
      </w:tr>
      <w:tr w:rsidR="00A31471">
        <w:trPr>
          <w:trHeight w:val="330"/>
        </w:trPr>
        <w:tc>
          <w:tcPr>
            <w:tcW w:w="560" w:type="dxa"/>
            <w:tcBorders>
              <w:top w:val="nil"/>
              <w:left w:val="single" w:sz="8" w:space="0" w:color="auto"/>
              <w:bottom w:val="single" w:sz="8" w:space="0" w:color="auto"/>
              <w:right w:val="single" w:sz="8" w:space="0" w:color="auto"/>
            </w:tcBorders>
            <w:shd w:val="clear" w:color="auto" w:fill="auto"/>
            <w:vAlign w:val="center"/>
          </w:tcPr>
          <w:p w:rsidR="00A31471" w:rsidRPr="00B55A3A" w:rsidRDefault="00A31471" w:rsidP="00A31471">
            <w:pPr>
              <w:jc w:val="center"/>
              <w:rPr>
                <w:bCs/>
              </w:rPr>
            </w:pPr>
            <w:r w:rsidRPr="00B55A3A">
              <w:rPr>
                <w:bCs/>
              </w:rPr>
              <w:t>1</w:t>
            </w:r>
          </w:p>
        </w:tc>
        <w:tc>
          <w:tcPr>
            <w:tcW w:w="1624" w:type="dxa"/>
            <w:tcBorders>
              <w:top w:val="nil"/>
              <w:left w:val="nil"/>
              <w:bottom w:val="single" w:sz="8" w:space="0" w:color="auto"/>
              <w:right w:val="single" w:sz="8" w:space="0" w:color="auto"/>
            </w:tcBorders>
            <w:shd w:val="clear" w:color="auto" w:fill="auto"/>
            <w:vAlign w:val="center"/>
          </w:tcPr>
          <w:p w:rsidR="00A31471" w:rsidRPr="00B55A3A" w:rsidRDefault="00A31471" w:rsidP="00A31471">
            <w:pPr>
              <w:jc w:val="center"/>
              <w:rPr>
                <w:bCs/>
              </w:rPr>
            </w:pPr>
            <w:r w:rsidRPr="00B55A3A">
              <w:rPr>
                <w:bCs/>
              </w:rPr>
              <w:t>2</w:t>
            </w:r>
          </w:p>
        </w:tc>
        <w:tc>
          <w:tcPr>
            <w:tcW w:w="3689" w:type="dxa"/>
            <w:tcBorders>
              <w:top w:val="single" w:sz="8" w:space="0" w:color="auto"/>
              <w:left w:val="nil"/>
              <w:bottom w:val="single" w:sz="8" w:space="0" w:color="auto"/>
              <w:right w:val="nil"/>
            </w:tcBorders>
            <w:shd w:val="clear" w:color="auto" w:fill="auto"/>
            <w:vAlign w:val="center"/>
          </w:tcPr>
          <w:p w:rsidR="00A31471" w:rsidRPr="00B55A3A" w:rsidRDefault="00A31471" w:rsidP="00A31471">
            <w:pPr>
              <w:jc w:val="center"/>
              <w:rPr>
                <w:bCs/>
              </w:rPr>
            </w:pPr>
            <w:r w:rsidRPr="00B55A3A">
              <w:rPr>
                <w:bCs/>
              </w:rPr>
              <w:t>3</w:t>
            </w:r>
          </w:p>
        </w:tc>
        <w:tc>
          <w:tcPr>
            <w:tcW w:w="800" w:type="dxa"/>
            <w:tcBorders>
              <w:top w:val="nil"/>
              <w:left w:val="single" w:sz="8" w:space="0" w:color="auto"/>
              <w:bottom w:val="single" w:sz="8" w:space="0" w:color="auto"/>
              <w:right w:val="single" w:sz="8" w:space="0" w:color="auto"/>
            </w:tcBorders>
            <w:shd w:val="clear" w:color="auto" w:fill="auto"/>
            <w:vAlign w:val="center"/>
          </w:tcPr>
          <w:p w:rsidR="00A31471" w:rsidRPr="00B55A3A" w:rsidRDefault="00A31471" w:rsidP="00A31471">
            <w:pPr>
              <w:jc w:val="center"/>
              <w:rPr>
                <w:bCs/>
              </w:rPr>
            </w:pPr>
            <w:r w:rsidRPr="00B55A3A">
              <w:rPr>
                <w:bCs/>
              </w:rPr>
              <w:t>4</w:t>
            </w:r>
          </w:p>
        </w:tc>
        <w:tc>
          <w:tcPr>
            <w:tcW w:w="1685" w:type="dxa"/>
            <w:tcBorders>
              <w:top w:val="nil"/>
              <w:left w:val="nil"/>
              <w:bottom w:val="single" w:sz="8" w:space="0" w:color="auto"/>
              <w:right w:val="single" w:sz="8" w:space="0" w:color="auto"/>
            </w:tcBorders>
            <w:shd w:val="clear" w:color="auto" w:fill="auto"/>
            <w:vAlign w:val="center"/>
          </w:tcPr>
          <w:p w:rsidR="00A31471" w:rsidRPr="00B55A3A" w:rsidRDefault="00A31471" w:rsidP="00A31471">
            <w:pPr>
              <w:jc w:val="center"/>
              <w:rPr>
                <w:bCs/>
              </w:rPr>
            </w:pPr>
            <w:r w:rsidRPr="00B55A3A">
              <w:rPr>
                <w:bCs/>
              </w:rPr>
              <w:t>6</w:t>
            </w:r>
          </w:p>
        </w:tc>
        <w:tc>
          <w:tcPr>
            <w:tcW w:w="1545" w:type="dxa"/>
            <w:tcBorders>
              <w:top w:val="single" w:sz="8" w:space="0" w:color="auto"/>
              <w:left w:val="nil"/>
              <w:bottom w:val="single" w:sz="8" w:space="0" w:color="auto"/>
              <w:right w:val="single" w:sz="8" w:space="0" w:color="auto"/>
            </w:tcBorders>
            <w:shd w:val="clear" w:color="auto" w:fill="auto"/>
            <w:vAlign w:val="center"/>
          </w:tcPr>
          <w:p w:rsidR="00A31471" w:rsidRPr="00B55A3A" w:rsidRDefault="00A31471" w:rsidP="00A31471">
            <w:pPr>
              <w:jc w:val="center"/>
              <w:rPr>
                <w:bCs/>
              </w:rPr>
            </w:pPr>
            <w:r w:rsidRPr="00B55A3A">
              <w:rPr>
                <w:bCs/>
              </w:rPr>
              <w:t>8</w:t>
            </w:r>
          </w:p>
        </w:tc>
      </w:tr>
      <w:tr w:rsidR="00A31471">
        <w:trPr>
          <w:trHeight w:val="600"/>
        </w:trPr>
        <w:tc>
          <w:tcPr>
            <w:tcW w:w="560" w:type="dxa"/>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1</w:t>
            </w:r>
          </w:p>
        </w:tc>
        <w:tc>
          <w:tcPr>
            <w:tcW w:w="1624" w:type="dxa"/>
            <w:vMerge w:val="restart"/>
            <w:tcBorders>
              <w:top w:val="nil"/>
              <w:left w:val="single" w:sz="8" w:space="0" w:color="auto"/>
              <w:bottom w:val="single" w:sz="8" w:space="0" w:color="000000"/>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Вилюйский ЛРЗ</w:t>
            </w:r>
          </w:p>
        </w:tc>
        <w:tc>
          <w:tcPr>
            <w:tcW w:w="3689" w:type="dxa"/>
            <w:tcBorders>
              <w:top w:val="nil"/>
              <w:left w:val="nil"/>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Инкубационные аппараты:</w:t>
            </w:r>
            <w:r w:rsidRPr="0018701E">
              <w:rPr>
                <w:sz w:val="22"/>
                <w:szCs w:val="22"/>
              </w:rPr>
              <w:t xml:space="preserve"> Аткинса</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34</w:t>
            </w:r>
          </w:p>
        </w:tc>
        <w:tc>
          <w:tcPr>
            <w:tcW w:w="154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469"/>
        </w:trPr>
        <w:tc>
          <w:tcPr>
            <w:tcW w:w="560" w:type="dxa"/>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2</w:t>
            </w:r>
          </w:p>
        </w:tc>
        <w:tc>
          <w:tcPr>
            <w:tcW w:w="1624"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bCs/>
                <w:sz w:val="22"/>
                <w:szCs w:val="22"/>
              </w:rPr>
            </w:pPr>
          </w:p>
        </w:tc>
        <w:tc>
          <w:tcPr>
            <w:tcW w:w="3689" w:type="dxa"/>
            <w:tcBorders>
              <w:top w:val="nil"/>
              <w:left w:val="nil"/>
              <w:bottom w:val="single" w:sz="4" w:space="0" w:color="auto"/>
              <w:right w:val="nil"/>
            </w:tcBorders>
            <w:shd w:val="clear" w:color="auto" w:fill="auto"/>
            <w:vAlign w:val="center"/>
          </w:tcPr>
          <w:p w:rsidR="00A31471" w:rsidRPr="0018701E" w:rsidRDefault="00A31471" w:rsidP="00A31471">
            <w:pPr>
              <w:rPr>
                <w:sz w:val="22"/>
                <w:szCs w:val="22"/>
              </w:rPr>
            </w:pPr>
            <w:r w:rsidRPr="0018701E">
              <w:rPr>
                <w:sz w:val="22"/>
                <w:szCs w:val="22"/>
              </w:rPr>
              <w:t>вертикального типа</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5</w:t>
            </w:r>
          </w:p>
        </w:tc>
        <w:tc>
          <w:tcPr>
            <w:tcW w:w="154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w:t>
            </w:r>
          </w:p>
        </w:tc>
        <w:tc>
          <w:tcPr>
            <w:tcW w:w="1624" w:type="dxa"/>
            <w:vMerge/>
            <w:tcBorders>
              <w:top w:val="single" w:sz="4" w:space="0" w:color="auto"/>
              <w:left w:val="single" w:sz="4" w:space="0" w:color="auto"/>
              <w:bottom w:val="single" w:sz="4" w:space="0" w:color="auto"/>
              <w:right w:val="single" w:sz="4" w:space="0" w:color="auto"/>
            </w:tcBorders>
            <w:vAlign w:val="center"/>
          </w:tcPr>
          <w:p w:rsidR="00A31471" w:rsidRPr="0018701E" w:rsidRDefault="00A31471" w:rsidP="00A31471">
            <w:pPr>
              <w:rPr>
                <w:bCs/>
                <w:sz w:val="22"/>
                <w:szCs w:val="22"/>
              </w:rPr>
            </w:pPr>
          </w:p>
        </w:tc>
        <w:tc>
          <w:tcPr>
            <w:tcW w:w="3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rPr>
                <w:bCs/>
                <w:sz w:val="22"/>
                <w:szCs w:val="22"/>
              </w:rPr>
            </w:pPr>
            <w:r w:rsidRPr="0018701E">
              <w:rPr>
                <w:bCs/>
                <w:sz w:val="22"/>
                <w:szCs w:val="22"/>
              </w:rPr>
              <w:t>Бассейны лоткового типа:</w:t>
            </w:r>
            <w:r w:rsidRPr="0018701E">
              <w:rPr>
                <w:sz w:val="22"/>
                <w:szCs w:val="22"/>
              </w:rPr>
              <w:t xml:space="preserve"> пластиковые</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jc w:val="center"/>
              <w:rPr>
                <w:sz w:val="22"/>
                <w:szCs w:val="22"/>
              </w:rPr>
            </w:pPr>
            <w:r w:rsidRPr="0018701E">
              <w:rPr>
                <w:sz w:val="22"/>
                <w:szCs w:val="22"/>
              </w:rPr>
              <w:t>78</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single" w:sz="4" w:space="0" w:color="auto"/>
              <w:left w:val="single" w:sz="8" w:space="0" w:color="auto"/>
              <w:bottom w:val="single" w:sz="4" w:space="0" w:color="auto"/>
              <w:right w:val="nil"/>
            </w:tcBorders>
            <w:vAlign w:val="center"/>
          </w:tcPr>
          <w:p w:rsidR="00A31471" w:rsidRPr="0018701E" w:rsidRDefault="00A31471" w:rsidP="00A31471">
            <w:pPr>
              <w:rPr>
                <w:sz w:val="22"/>
                <w:szCs w:val="22"/>
              </w:rPr>
            </w:pPr>
          </w:p>
        </w:tc>
        <w:tc>
          <w:tcPr>
            <w:tcW w:w="1624" w:type="dxa"/>
            <w:vMerge/>
            <w:tcBorders>
              <w:top w:val="single" w:sz="4" w:space="0" w:color="auto"/>
              <w:left w:val="single" w:sz="8" w:space="0" w:color="auto"/>
              <w:bottom w:val="single" w:sz="8" w:space="0" w:color="000000"/>
              <w:right w:val="single" w:sz="8" w:space="0" w:color="auto"/>
            </w:tcBorders>
            <w:vAlign w:val="center"/>
          </w:tcPr>
          <w:p w:rsidR="00A31471" w:rsidRPr="0018701E" w:rsidRDefault="00A31471" w:rsidP="00A31471">
            <w:pPr>
              <w:rPr>
                <w:bCs/>
                <w:sz w:val="22"/>
                <w:szCs w:val="22"/>
              </w:rPr>
            </w:pPr>
          </w:p>
        </w:tc>
        <w:tc>
          <w:tcPr>
            <w:tcW w:w="3689" w:type="dxa"/>
            <w:vMerge/>
            <w:tcBorders>
              <w:top w:val="single" w:sz="4" w:space="0" w:color="auto"/>
              <w:left w:val="nil"/>
              <w:bottom w:val="single" w:sz="4" w:space="0" w:color="auto"/>
              <w:right w:val="nil"/>
            </w:tcBorders>
            <w:vAlign w:val="center"/>
          </w:tcPr>
          <w:p w:rsidR="00A31471" w:rsidRPr="0018701E" w:rsidRDefault="00A31471" w:rsidP="00A31471">
            <w:pPr>
              <w:rPr>
                <w:bCs/>
                <w:sz w:val="22"/>
                <w:szCs w:val="22"/>
              </w:rPr>
            </w:pPr>
          </w:p>
        </w:tc>
        <w:tc>
          <w:tcPr>
            <w:tcW w:w="800" w:type="dxa"/>
            <w:tcBorders>
              <w:top w:val="single" w:sz="4" w:space="0" w:color="auto"/>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кв.м</w:t>
            </w:r>
          </w:p>
        </w:tc>
        <w:tc>
          <w:tcPr>
            <w:tcW w:w="1685" w:type="dxa"/>
            <w:tcBorders>
              <w:top w:val="single" w:sz="4" w:space="0" w:color="auto"/>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1482</w:t>
            </w:r>
          </w:p>
        </w:tc>
        <w:tc>
          <w:tcPr>
            <w:tcW w:w="1545" w:type="dxa"/>
            <w:vMerge/>
            <w:tcBorders>
              <w:top w:val="single" w:sz="4" w:space="0" w:color="auto"/>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4</w:t>
            </w:r>
          </w:p>
        </w:tc>
        <w:tc>
          <w:tcPr>
            <w:tcW w:w="1624" w:type="dxa"/>
            <w:vMerge/>
            <w:tcBorders>
              <w:top w:val="nil"/>
              <w:left w:val="single" w:sz="8" w:space="0" w:color="auto"/>
              <w:bottom w:val="single" w:sz="8" w:space="0" w:color="000000"/>
              <w:right w:val="single" w:sz="8" w:space="0" w:color="auto"/>
            </w:tcBorders>
            <w:vAlign w:val="center"/>
          </w:tcPr>
          <w:p w:rsidR="00A31471" w:rsidRPr="0018701E" w:rsidRDefault="00A31471" w:rsidP="00A31471">
            <w:pPr>
              <w:rPr>
                <w:bCs/>
                <w:sz w:val="22"/>
                <w:szCs w:val="22"/>
              </w:rPr>
            </w:pPr>
          </w:p>
        </w:tc>
        <w:tc>
          <w:tcPr>
            <w:tcW w:w="3689" w:type="dxa"/>
            <w:vMerge w:val="restart"/>
            <w:tcBorders>
              <w:top w:val="nil"/>
              <w:left w:val="single" w:sz="8" w:space="0" w:color="auto"/>
              <w:bottom w:val="single" w:sz="4" w:space="0" w:color="000000"/>
              <w:right w:val="nil"/>
            </w:tcBorders>
            <w:shd w:val="clear" w:color="auto" w:fill="auto"/>
            <w:noWrap/>
            <w:vAlign w:val="center"/>
          </w:tcPr>
          <w:p w:rsidR="00A31471" w:rsidRPr="0018701E" w:rsidRDefault="00A31471" w:rsidP="00A31471">
            <w:pPr>
              <w:rPr>
                <w:sz w:val="22"/>
                <w:szCs w:val="22"/>
              </w:rPr>
            </w:pPr>
            <w:r w:rsidRPr="0018701E">
              <w:rPr>
                <w:sz w:val="22"/>
                <w:szCs w:val="22"/>
              </w:rPr>
              <w:t xml:space="preserve">                 </w:t>
            </w:r>
            <w:r w:rsidR="005007FD" w:rsidRPr="0018701E">
              <w:rPr>
                <w:sz w:val="22"/>
                <w:szCs w:val="22"/>
              </w:rPr>
              <w:t xml:space="preserve">                            </w:t>
            </w:r>
            <w:r w:rsidRPr="0018701E">
              <w:rPr>
                <w:sz w:val="22"/>
                <w:szCs w:val="22"/>
              </w:rPr>
              <w:t xml:space="preserve">бетонные </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14</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auto"/>
              <w:right w:val="nil"/>
            </w:tcBorders>
            <w:vAlign w:val="center"/>
          </w:tcPr>
          <w:p w:rsidR="00A31471" w:rsidRPr="0018701E" w:rsidRDefault="00A31471" w:rsidP="00A31471">
            <w:pPr>
              <w:rPr>
                <w:sz w:val="22"/>
                <w:szCs w:val="22"/>
              </w:rPr>
            </w:pPr>
          </w:p>
        </w:tc>
        <w:tc>
          <w:tcPr>
            <w:tcW w:w="1624" w:type="dxa"/>
            <w:vMerge/>
            <w:tcBorders>
              <w:top w:val="nil"/>
              <w:left w:val="single" w:sz="8" w:space="0" w:color="auto"/>
              <w:bottom w:val="single" w:sz="8" w:space="0" w:color="000000"/>
              <w:right w:val="single" w:sz="8" w:space="0" w:color="auto"/>
            </w:tcBorders>
            <w:vAlign w:val="center"/>
          </w:tcPr>
          <w:p w:rsidR="00A31471" w:rsidRPr="0018701E" w:rsidRDefault="00A31471" w:rsidP="00A31471">
            <w:pPr>
              <w:rPr>
                <w:bCs/>
                <w:sz w:val="22"/>
                <w:szCs w:val="22"/>
              </w:rPr>
            </w:pPr>
          </w:p>
        </w:tc>
        <w:tc>
          <w:tcPr>
            <w:tcW w:w="3689" w:type="dxa"/>
            <w:vMerge/>
            <w:tcBorders>
              <w:top w:val="nil"/>
              <w:left w:val="single" w:sz="8" w:space="0" w:color="auto"/>
              <w:bottom w:val="single" w:sz="4" w:space="0" w:color="000000"/>
              <w:right w:val="nil"/>
            </w:tcBorders>
            <w:vAlign w:val="center"/>
          </w:tcPr>
          <w:p w:rsidR="00A31471" w:rsidRPr="0018701E" w:rsidRDefault="00A31471" w:rsidP="00A31471">
            <w:pPr>
              <w:rPr>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138</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5</w:t>
            </w:r>
          </w:p>
        </w:tc>
        <w:tc>
          <w:tcPr>
            <w:tcW w:w="1624" w:type="dxa"/>
            <w:vMerge/>
            <w:tcBorders>
              <w:top w:val="nil"/>
              <w:left w:val="single" w:sz="8" w:space="0" w:color="auto"/>
              <w:bottom w:val="single" w:sz="8" w:space="0" w:color="000000"/>
              <w:right w:val="single" w:sz="8" w:space="0" w:color="auto"/>
            </w:tcBorders>
            <w:vAlign w:val="center"/>
          </w:tcPr>
          <w:p w:rsidR="00A31471" w:rsidRPr="0018701E" w:rsidRDefault="00A31471" w:rsidP="00A31471">
            <w:pPr>
              <w:rPr>
                <w:bCs/>
                <w:sz w:val="22"/>
                <w:szCs w:val="22"/>
              </w:rPr>
            </w:pPr>
          </w:p>
        </w:tc>
        <w:tc>
          <w:tcPr>
            <w:tcW w:w="3689" w:type="dxa"/>
            <w:vMerge w:val="restart"/>
            <w:tcBorders>
              <w:top w:val="nil"/>
              <w:left w:val="nil"/>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Садки</w:t>
            </w:r>
            <w:r w:rsidRPr="0018701E">
              <w:rPr>
                <w:sz w:val="22"/>
                <w:szCs w:val="22"/>
              </w:rPr>
              <w:t xml:space="preserve"> </w:t>
            </w:r>
            <w:r w:rsidRPr="0018701E">
              <w:rPr>
                <w:bCs/>
                <w:sz w:val="22"/>
                <w:szCs w:val="22"/>
              </w:rPr>
              <w:t>для выдерживания производителей</w:t>
            </w:r>
            <w:r w:rsidRPr="0018701E">
              <w:rPr>
                <w:sz w:val="22"/>
                <w:szCs w:val="22"/>
              </w:rPr>
              <w:t xml:space="preserve">     реечные         </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8</w:t>
            </w:r>
          </w:p>
        </w:tc>
        <w:tc>
          <w:tcPr>
            <w:tcW w:w="1545" w:type="dxa"/>
            <w:vMerge w:val="restart"/>
            <w:tcBorders>
              <w:top w:val="nil"/>
              <w:left w:val="nil"/>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auto"/>
              <w:right w:val="nil"/>
            </w:tcBorders>
            <w:vAlign w:val="center"/>
          </w:tcPr>
          <w:p w:rsidR="00A31471" w:rsidRPr="0018701E" w:rsidRDefault="00A31471" w:rsidP="00A31471">
            <w:pPr>
              <w:rPr>
                <w:sz w:val="22"/>
                <w:szCs w:val="22"/>
              </w:rPr>
            </w:pPr>
          </w:p>
        </w:tc>
        <w:tc>
          <w:tcPr>
            <w:tcW w:w="1624" w:type="dxa"/>
            <w:vMerge/>
            <w:tcBorders>
              <w:top w:val="nil"/>
              <w:left w:val="single" w:sz="8" w:space="0" w:color="auto"/>
              <w:bottom w:val="single" w:sz="8" w:space="0" w:color="000000"/>
              <w:right w:val="single" w:sz="8" w:space="0" w:color="auto"/>
            </w:tcBorders>
            <w:vAlign w:val="center"/>
          </w:tcPr>
          <w:p w:rsidR="00A31471" w:rsidRPr="0018701E" w:rsidRDefault="00A31471" w:rsidP="00A31471">
            <w:pPr>
              <w:rPr>
                <w:bCs/>
                <w:sz w:val="22"/>
                <w:szCs w:val="22"/>
              </w:rPr>
            </w:pPr>
          </w:p>
        </w:tc>
        <w:tc>
          <w:tcPr>
            <w:tcW w:w="3689" w:type="dxa"/>
            <w:vMerge/>
            <w:tcBorders>
              <w:top w:val="nil"/>
              <w:left w:val="nil"/>
              <w:bottom w:val="single" w:sz="4" w:space="0" w:color="auto"/>
              <w:right w:val="nil"/>
            </w:tcBorders>
            <w:vAlign w:val="center"/>
          </w:tcPr>
          <w:p w:rsidR="00A31471" w:rsidRPr="0018701E" w:rsidRDefault="00A31471" w:rsidP="00A31471">
            <w:pPr>
              <w:rPr>
                <w:bCs/>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24</w:t>
            </w:r>
          </w:p>
        </w:tc>
        <w:tc>
          <w:tcPr>
            <w:tcW w:w="1545" w:type="dxa"/>
            <w:vMerge/>
            <w:tcBorders>
              <w:top w:val="nil"/>
              <w:left w:val="nil"/>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497"/>
        </w:trPr>
        <w:tc>
          <w:tcPr>
            <w:tcW w:w="560" w:type="dxa"/>
            <w:tcBorders>
              <w:top w:val="nil"/>
              <w:left w:val="single" w:sz="8" w:space="0" w:color="auto"/>
              <w:bottom w:val="single" w:sz="8"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6</w:t>
            </w:r>
          </w:p>
        </w:tc>
        <w:tc>
          <w:tcPr>
            <w:tcW w:w="1624" w:type="dxa"/>
            <w:vMerge/>
            <w:tcBorders>
              <w:top w:val="nil"/>
              <w:left w:val="single" w:sz="8" w:space="0" w:color="auto"/>
              <w:bottom w:val="single" w:sz="8" w:space="0" w:color="000000"/>
              <w:right w:val="single" w:sz="8" w:space="0" w:color="auto"/>
            </w:tcBorders>
            <w:vAlign w:val="center"/>
          </w:tcPr>
          <w:p w:rsidR="00A31471" w:rsidRPr="0018701E" w:rsidRDefault="00A31471" w:rsidP="00A31471">
            <w:pPr>
              <w:rPr>
                <w:bCs/>
                <w:sz w:val="22"/>
                <w:szCs w:val="22"/>
              </w:rPr>
            </w:pPr>
          </w:p>
        </w:tc>
        <w:tc>
          <w:tcPr>
            <w:tcW w:w="3689" w:type="dxa"/>
            <w:tcBorders>
              <w:top w:val="nil"/>
              <w:left w:val="nil"/>
              <w:bottom w:val="nil"/>
              <w:right w:val="nil"/>
            </w:tcBorders>
            <w:shd w:val="clear" w:color="auto" w:fill="auto"/>
            <w:vAlign w:val="center"/>
          </w:tcPr>
          <w:p w:rsidR="00A31471" w:rsidRPr="0018701E" w:rsidRDefault="00A31471" w:rsidP="00A31471">
            <w:pPr>
              <w:rPr>
                <w:bCs/>
                <w:sz w:val="22"/>
                <w:szCs w:val="22"/>
              </w:rPr>
            </w:pPr>
            <w:r w:rsidRPr="0018701E">
              <w:rPr>
                <w:bCs/>
                <w:sz w:val="22"/>
                <w:szCs w:val="22"/>
              </w:rPr>
              <w:t>Рыбоучетное заграждение с ловушкой</w:t>
            </w:r>
          </w:p>
        </w:tc>
        <w:tc>
          <w:tcPr>
            <w:tcW w:w="800" w:type="dxa"/>
            <w:tcBorders>
              <w:top w:val="nil"/>
              <w:left w:val="single" w:sz="8" w:space="0" w:color="auto"/>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w:t>
            </w:r>
          </w:p>
        </w:tc>
        <w:tc>
          <w:tcPr>
            <w:tcW w:w="1545" w:type="dxa"/>
            <w:tcBorders>
              <w:top w:val="nil"/>
              <w:left w:val="nil"/>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643"/>
        </w:trPr>
        <w:tc>
          <w:tcPr>
            <w:tcW w:w="560" w:type="dxa"/>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7</w:t>
            </w:r>
          </w:p>
        </w:tc>
        <w:tc>
          <w:tcPr>
            <w:tcW w:w="1624" w:type="dxa"/>
            <w:vMerge w:val="restart"/>
            <w:tcBorders>
              <w:top w:val="nil"/>
              <w:left w:val="single" w:sz="8" w:space="0" w:color="auto"/>
              <w:bottom w:val="single" w:sz="4" w:space="0" w:color="auto"/>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xml:space="preserve">ЛРЗ </w:t>
            </w:r>
            <w:r w:rsidR="006B4219" w:rsidRPr="0018701E">
              <w:rPr>
                <w:bCs/>
                <w:sz w:val="22"/>
                <w:szCs w:val="22"/>
              </w:rPr>
              <w:t>«</w:t>
            </w:r>
            <w:r w:rsidRPr="0018701E">
              <w:rPr>
                <w:bCs/>
                <w:sz w:val="22"/>
                <w:szCs w:val="22"/>
              </w:rPr>
              <w:t>Кеткино</w:t>
            </w:r>
            <w:r w:rsidR="006B4219" w:rsidRPr="0018701E">
              <w:rPr>
                <w:bCs/>
                <w:sz w:val="22"/>
                <w:szCs w:val="22"/>
              </w:rPr>
              <w:t>»</w:t>
            </w:r>
          </w:p>
        </w:tc>
        <w:tc>
          <w:tcPr>
            <w:tcW w:w="3689" w:type="dxa"/>
            <w:tcBorders>
              <w:top w:val="single" w:sz="8" w:space="0" w:color="auto"/>
              <w:left w:val="nil"/>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Инкубационные аппараты:</w:t>
            </w:r>
            <w:r w:rsidRPr="0018701E">
              <w:rPr>
                <w:sz w:val="22"/>
                <w:szCs w:val="22"/>
              </w:rPr>
              <w:t xml:space="preserve"> Аткинса</w:t>
            </w:r>
          </w:p>
        </w:tc>
        <w:tc>
          <w:tcPr>
            <w:tcW w:w="800" w:type="dxa"/>
            <w:tcBorders>
              <w:top w:val="single" w:sz="8" w:space="0" w:color="auto"/>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single" w:sz="8" w:space="0" w:color="auto"/>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24</w:t>
            </w:r>
          </w:p>
        </w:tc>
        <w:tc>
          <w:tcPr>
            <w:tcW w:w="1545" w:type="dxa"/>
            <w:tcBorders>
              <w:top w:val="single" w:sz="8" w:space="0" w:color="auto"/>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4 шт. не установлены</w:t>
            </w:r>
          </w:p>
        </w:tc>
      </w:tr>
      <w:tr w:rsidR="00A31471">
        <w:trPr>
          <w:trHeight w:val="355"/>
        </w:trPr>
        <w:tc>
          <w:tcPr>
            <w:tcW w:w="560" w:type="dxa"/>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8</w:t>
            </w:r>
          </w:p>
        </w:tc>
        <w:tc>
          <w:tcPr>
            <w:tcW w:w="1624"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bCs/>
                <w:sz w:val="22"/>
                <w:szCs w:val="22"/>
              </w:rPr>
            </w:pPr>
          </w:p>
        </w:tc>
        <w:tc>
          <w:tcPr>
            <w:tcW w:w="3689" w:type="dxa"/>
            <w:tcBorders>
              <w:top w:val="nil"/>
              <w:left w:val="nil"/>
              <w:bottom w:val="single" w:sz="4" w:space="0" w:color="auto"/>
              <w:right w:val="nil"/>
            </w:tcBorders>
            <w:shd w:val="clear" w:color="auto" w:fill="auto"/>
            <w:vAlign w:val="center"/>
          </w:tcPr>
          <w:p w:rsidR="00A31471" w:rsidRPr="0018701E" w:rsidRDefault="00A31471" w:rsidP="00A31471">
            <w:pPr>
              <w:rPr>
                <w:sz w:val="22"/>
                <w:szCs w:val="22"/>
              </w:rPr>
            </w:pPr>
            <w:r w:rsidRPr="0018701E">
              <w:rPr>
                <w:sz w:val="22"/>
                <w:szCs w:val="22"/>
              </w:rPr>
              <w:t xml:space="preserve">                                                 </w:t>
            </w:r>
            <w:r w:rsidR="005007FD" w:rsidRPr="0018701E">
              <w:rPr>
                <w:sz w:val="22"/>
                <w:szCs w:val="22"/>
              </w:rPr>
              <w:t>«</w:t>
            </w:r>
            <w:r w:rsidRPr="0018701E">
              <w:rPr>
                <w:sz w:val="22"/>
                <w:szCs w:val="22"/>
              </w:rPr>
              <w:t>Бокс</w:t>
            </w:r>
            <w:r w:rsidR="005007FD" w:rsidRPr="0018701E">
              <w:rPr>
                <w:sz w:val="22"/>
                <w:szCs w:val="22"/>
              </w:rPr>
              <w:t>»</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12</w:t>
            </w:r>
          </w:p>
        </w:tc>
        <w:tc>
          <w:tcPr>
            <w:tcW w:w="154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val="restart"/>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9</w:t>
            </w:r>
          </w:p>
        </w:tc>
        <w:tc>
          <w:tcPr>
            <w:tcW w:w="1624"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bCs/>
                <w:sz w:val="22"/>
                <w:szCs w:val="22"/>
              </w:rPr>
            </w:pPr>
          </w:p>
        </w:tc>
        <w:tc>
          <w:tcPr>
            <w:tcW w:w="3689" w:type="dxa"/>
            <w:vMerge w:val="restart"/>
            <w:tcBorders>
              <w:top w:val="nil"/>
              <w:left w:val="single" w:sz="8" w:space="0" w:color="auto"/>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Бассейны</w:t>
            </w:r>
            <w:r w:rsidRPr="0018701E">
              <w:rPr>
                <w:sz w:val="22"/>
                <w:szCs w:val="22"/>
              </w:rPr>
              <w:t xml:space="preserve"> </w:t>
            </w:r>
            <w:r w:rsidRPr="0018701E">
              <w:rPr>
                <w:bCs/>
                <w:sz w:val="22"/>
                <w:szCs w:val="22"/>
              </w:rPr>
              <w:t xml:space="preserve"> лоткового типа:</w:t>
            </w:r>
            <w:r w:rsidRPr="0018701E">
              <w:rPr>
                <w:sz w:val="22"/>
                <w:szCs w:val="22"/>
              </w:rPr>
              <w:t xml:space="preserve">  пластиковые</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25</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auto"/>
              <w:right w:val="nil"/>
            </w:tcBorders>
            <w:vAlign w:val="center"/>
          </w:tcPr>
          <w:p w:rsidR="00A31471" w:rsidRPr="0018701E" w:rsidRDefault="00A31471" w:rsidP="00A31471">
            <w:pPr>
              <w:rPr>
                <w:sz w:val="22"/>
                <w:szCs w:val="22"/>
              </w:rPr>
            </w:pPr>
          </w:p>
        </w:tc>
        <w:tc>
          <w:tcPr>
            <w:tcW w:w="1624"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bCs/>
                <w:sz w:val="22"/>
                <w:szCs w:val="22"/>
              </w:rPr>
            </w:pPr>
          </w:p>
        </w:tc>
        <w:tc>
          <w:tcPr>
            <w:tcW w:w="3689" w:type="dxa"/>
            <w:vMerge/>
            <w:tcBorders>
              <w:top w:val="nil"/>
              <w:left w:val="single" w:sz="8" w:space="0" w:color="auto"/>
              <w:bottom w:val="single" w:sz="4" w:space="0" w:color="auto"/>
              <w:right w:val="nil"/>
            </w:tcBorders>
            <w:vAlign w:val="center"/>
          </w:tcPr>
          <w:p w:rsidR="00A31471" w:rsidRPr="0018701E" w:rsidRDefault="00A31471" w:rsidP="00A31471">
            <w:pPr>
              <w:rPr>
                <w:bCs/>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1000</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10</w:t>
            </w:r>
          </w:p>
        </w:tc>
        <w:tc>
          <w:tcPr>
            <w:tcW w:w="1624"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bCs/>
                <w:sz w:val="22"/>
                <w:szCs w:val="22"/>
              </w:rPr>
            </w:pPr>
          </w:p>
        </w:tc>
        <w:tc>
          <w:tcPr>
            <w:tcW w:w="3689" w:type="dxa"/>
            <w:vMerge w:val="restart"/>
            <w:tcBorders>
              <w:top w:val="nil"/>
              <w:left w:val="single" w:sz="8" w:space="0" w:color="auto"/>
              <w:bottom w:val="single" w:sz="4" w:space="0" w:color="auto"/>
              <w:right w:val="nil"/>
            </w:tcBorders>
            <w:shd w:val="clear" w:color="auto" w:fill="auto"/>
            <w:vAlign w:val="center"/>
          </w:tcPr>
          <w:p w:rsidR="00A31471" w:rsidRPr="0018701E" w:rsidRDefault="00A31471" w:rsidP="00A31471">
            <w:pPr>
              <w:rPr>
                <w:sz w:val="22"/>
                <w:szCs w:val="22"/>
              </w:rPr>
            </w:pPr>
            <w:r w:rsidRPr="0018701E">
              <w:rPr>
                <w:sz w:val="22"/>
                <w:szCs w:val="22"/>
              </w:rPr>
              <w:t xml:space="preserve">                                         </w:t>
            </w:r>
            <w:r w:rsidR="005007FD" w:rsidRPr="0018701E">
              <w:rPr>
                <w:sz w:val="22"/>
                <w:szCs w:val="22"/>
              </w:rPr>
              <w:t xml:space="preserve">     </w:t>
            </w:r>
            <w:r w:rsidRPr="0018701E">
              <w:rPr>
                <w:sz w:val="22"/>
                <w:szCs w:val="22"/>
              </w:rPr>
              <w:t>бетонный</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auto"/>
              <w:right w:val="nil"/>
            </w:tcBorders>
            <w:vAlign w:val="center"/>
          </w:tcPr>
          <w:p w:rsidR="00A31471" w:rsidRPr="0018701E" w:rsidRDefault="00A31471" w:rsidP="00A31471">
            <w:pPr>
              <w:rPr>
                <w:sz w:val="22"/>
                <w:szCs w:val="22"/>
              </w:rPr>
            </w:pPr>
          </w:p>
        </w:tc>
        <w:tc>
          <w:tcPr>
            <w:tcW w:w="1624"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bCs/>
                <w:sz w:val="22"/>
                <w:szCs w:val="22"/>
              </w:rPr>
            </w:pPr>
          </w:p>
        </w:tc>
        <w:tc>
          <w:tcPr>
            <w:tcW w:w="3689" w:type="dxa"/>
            <w:vMerge/>
            <w:tcBorders>
              <w:top w:val="nil"/>
              <w:left w:val="single" w:sz="8" w:space="0" w:color="auto"/>
              <w:bottom w:val="single" w:sz="4" w:space="0" w:color="auto"/>
              <w:right w:val="nil"/>
            </w:tcBorders>
            <w:vAlign w:val="center"/>
          </w:tcPr>
          <w:p w:rsidR="00A31471" w:rsidRPr="0018701E" w:rsidRDefault="00A31471" w:rsidP="00A31471">
            <w:pPr>
              <w:rPr>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26,3</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11</w:t>
            </w:r>
          </w:p>
        </w:tc>
        <w:tc>
          <w:tcPr>
            <w:tcW w:w="1624"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bCs/>
                <w:sz w:val="22"/>
                <w:szCs w:val="22"/>
              </w:rPr>
            </w:pPr>
          </w:p>
        </w:tc>
        <w:tc>
          <w:tcPr>
            <w:tcW w:w="3689" w:type="dxa"/>
            <w:vMerge w:val="restart"/>
            <w:tcBorders>
              <w:top w:val="nil"/>
              <w:left w:val="single" w:sz="8" w:space="0" w:color="auto"/>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 xml:space="preserve">Садки для выдерживания производителей                            </w:t>
            </w:r>
            <w:r w:rsidRPr="0018701E">
              <w:rPr>
                <w:sz w:val="22"/>
                <w:szCs w:val="22"/>
              </w:rPr>
              <w:t xml:space="preserve">реечные </w:t>
            </w:r>
            <w:r w:rsidRPr="0018701E">
              <w:rPr>
                <w:bCs/>
                <w:sz w:val="22"/>
                <w:szCs w:val="22"/>
              </w:rPr>
              <w:t xml:space="preserve">        </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35</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auto"/>
              <w:right w:val="nil"/>
            </w:tcBorders>
            <w:vAlign w:val="center"/>
          </w:tcPr>
          <w:p w:rsidR="00A31471" w:rsidRPr="0018701E" w:rsidRDefault="00A31471" w:rsidP="00A31471">
            <w:pPr>
              <w:rPr>
                <w:sz w:val="22"/>
                <w:szCs w:val="22"/>
              </w:rPr>
            </w:pPr>
          </w:p>
        </w:tc>
        <w:tc>
          <w:tcPr>
            <w:tcW w:w="1624"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bCs/>
                <w:sz w:val="22"/>
                <w:szCs w:val="22"/>
              </w:rPr>
            </w:pPr>
          </w:p>
        </w:tc>
        <w:tc>
          <w:tcPr>
            <w:tcW w:w="3689" w:type="dxa"/>
            <w:vMerge/>
            <w:tcBorders>
              <w:top w:val="nil"/>
              <w:left w:val="single" w:sz="8" w:space="0" w:color="auto"/>
              <w:bottom w:val="single" w:sz="4" w:space="0" w:color="auto"/>
              <w:right w:val="nil"/>
            </w:tcBorders>
            <w:vAlign w:val="center"/>
          </w:tcPr>
          <w:p w:rsidR="00A31471" w:rsidRPr="0018701E" w:rsidRDefault="00A31471" w:rsidP="00A31471">
            <w:pPr>
              <w:rPr>
                <w:bCs/>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104,5</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519"/>
        </w:trPr>
        <w:tc>
          <w:tcPr>
            <w:tcW w:w="560" w:type="dxa"/>
            <w:tcBorders>
              <w:top w:val="nil"/>
              <w:left w:val="single" w:sz="8" w:space="0" w:color="auto"/>
              <w:bottom w:val="nil"/>
              <w:right w:val="nil"/>
            </w:tcBorders>
            <w:shd w:val="clear" w:color="auto" w:fill="auto"/>
            <w:vAlign w:val="center"/>
          </w:tcPr>
          <w:p w:rsidR="00A31471" w:rsidRPr="0018701E" w:rsidRDefault="00A31471" w:rsidP="00A31471">
            <w:pPr>
              <w:jc w:val="center"/>
              <w:rPr>
                <w:sz w:val="22"/>
                <w:szCs w:val="22"/>
              </w:rPr>
            </w:pPr>
            <w:r w:rsidRPr="0018701E">
              <w:rPr>
                <w:sz w:val="22"/>
                <w:szCs w:val="22"/>
              </w:rPr>
              <w:t>12</w:t>
            </w:r>
          </w:p>
        </w:tc>
        <w:tc>
          <w:tcPr>
            <w:tcW w:w="1624"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bCs/>
                <w:sz w:val="22"/>
                <w:szCs w:val="22"/>
              </w:rPr>
            </w:pPr>
          </w:p>
        </w:tc>
        <w:tc>
          <w:tcPr>
            <w:tcW w:w="3689" w:type="dxa"/>
            <w:tcBorders>
              <w:top w:val="nil"/>
              <w:left w:val="nil"/>
              <w:bottom w:val="single" w:sz="8"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Рыбоучетное заграждение с ловушкой</w:t>
            </w:r>
          </w:p>
        </w:tc>
        <w:tc>
          <w:tcPr>
            <w:tcW w:w="800" w:type="dxa"/>
            <w:tcBorders>
              <w:top w:val="nil"/>
              <w:left w:val="single" w:sz="8" w:space="0" w:color="auto"/>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660"/>
        </w:trPr>
        <w:tc>
          <w:tcPr>
            <w:tcW w:w="560" w:type="dxa"/>
            <w:tcBorders>
              <w:top w:val="single" w:sz="8" w:space="0" w:color="auto"/>
              <w:left w:val="single" w:sz="8" w:space="0" w:color="auto"/>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13</w:t>
            </w:r>
          </w:p>
        </w:tc>
        <w:tc>
          <w:tcPr>
            <w:tcW w:w="1624" w:type="dxa"/>
            <w:tcBorders>
              <w:top w:val="single" w:sz="8" w:space="0" w:color="auto"/>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Малкинский ЛРЗ</w:t>
            </w:r>
          </w:p>
        </w:tc>
        <w:tc>
          <w:tcPr>
            <w:tcW w:w="3689" w:type="dxa"/>
            <w:tcBorders>
              <w:top w:val="nil"/>
              <w:left w:val="nil"/>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 xml:space="preserve">Инкубаторы </w:t>
            </w:r>
            <w:r w:rsidRPr="0018701E">
              <w:rPr>
                <w:sz w:val="22"/>
                <w:szCs w:val="22"/>
              </w:rPr>
              <w:t>Аткинса</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8</w:t>
            </w:r>
          </w:p>
        </w:tc>
        <w:tc>
          <w:tcPr>
            <w:tcW w:w="154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645"/>
        </w:trPr>
        <w:tc>
          <w:tcPr>
            <w:tcW w:w="560" w:type="dxa"/>
            <w:tcBorders>
              <w:top w:val="single" w:sz="4" w:space="0" w:color="auto"/>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14</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tcBorders>
              <w:top w:val="nil"/>
              <w:left w:val="nil"/>
              <w:bottom w:val="nil"/>
              <w:right w:val="nil"/>
            </w:tcBorders>
            <w:shd w:val="clear" w:color="auto" w:fill="auto"/>
            <w:vAlign w:val="center"/>
          </w:tcPr>
          <w:p w:rsidR="00A31471" w:rsidRPr="0018701E" w:rsidRDefault="00A31471" w:rsidP="00A31471">
            <w:pPr>
              <w:rPr>
                <w:bCs/>
                <w:sz w:val="22"/>
                <w:szCs w:val="22"/>
              </w:rPr>
            </w:pPr>
            <w:r w:rsidRPr="0018701E">
              <w:rPr>
                <w:bCs/>
                <w:sz w:val="22"/>
                <w:szCs w:val="22"/>
              </w:rPr>
              <w:t xml:space="preserve">                        </w:t>
            </w:r>
            <w:r w:rsidRPr="0018701E">
              <w:rPr>
                <w:sz w:val="22"/>
                <w:szCs w:val="22"/>
              </w:rPr>
              <w:t>вертикального типа</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18</w:t>
            </w:r>
          </w:p>
        </w:tc>
        <w:tc>
          <w:tcPr>
            <w:tcW w:w="154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не установлены</w:t>
            </w:r>
          </w:p>
        </w:tc>
      </w:tr>
      <w:tr w:rsidR="00A31471">
        <w:trPr>
          <w:trHeight w:val="315"/>
        </w:trPr>
        <w:tc>
          <w:tcPr>
            <w:tcW w:w="560" w:type="dxa"/>
            <w:vMerge w:val="restart"/>
            <w:tcBorders>
              <w:top w:val="nil"/>
              <w:left w:val="single" w:sz="8" w:space="0" w:color="auto"/>
              <w:bottom w:val="single" w:sz="8"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15</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A31471" w:rsidRPr="0018701E" w:rsidRDefault="00A31471" w:rsidP="00A31471">
            <w:pPr>
              <w:rPr>
                <w:bCs/>
                <w:sz w:val="22"/>
                <w:szCs w:val="22"/>
              </w:rPr>
            </w:pPr>
            <w:r w:rsidRPr="0018701E">
              <w:rPr>
                <w:bCs/>
                <w:sz w:val="22"/>
                <w:szCs w:val="22"/>
              </w:rPr>
              <w:t>Бассейны: лоткового типа</w:t>
            </w:r>
            <w:r w:rsidRPr="0018701E">
              <w:rPr>
                <w:sz w:val="22"/>
                <w:szCs w:val="22"/>
              </w:rPr>
              <w:t xml:space="preserve"> пластиковые</w:t>
            </w:r>
          </w:p>
        </w:tc>
        <w:tc>
          <w:tcPr>
            <w:tcW w:w="800"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8</w:t>
            </w:r>
          </w:p>
        </w:tc>
        <w:tc>
          <w:tcPr>
            <w:tcW w:w="1545" w:type="dxa"/>
            <w:vMerge w:val="restart"/>
            <w:tcBorders>
              <w:top w:val="nil"/>
              <w:left w:val="single" w:sz="8" w:space="0" w:color="auto"/>
              <w:bottom w:val="single" w:sz="8"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30"/>
        </w:trPr>
        <w:tc>
          <w:tcPr>
            <w:tcW w:w="560" w:type="dxa"/>
            <w:vMerge/>
            <w:tcBorders>
              <w:top w:val="nil"/>
              <w:left w:val="single" w:sz="8" w:space="0" w:color="auto"/>
              <w:bottom w:val="single" w:sz="8" w:space="0" w:color="000000"/>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single" w:sz="8" w:space="0" w:color="auto"/>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single" w:sz="4" w:space="0" w:color="auto"/>
              <w:left w:val="single" w:sz="8" w:space="0" w:color="auto"/>
              <w:bottom w:val="single" w:sz="8" w:space="0" w:color="000000"/>
              <w:right w:val="single" w:sz="8" w:space="0" w:color="auto"/>
            </w:tcBorders>
            <w:vAlign w:val="center"/>
          </w:tcPr>
          <w:p w:rsidR="00A31471" w:rsidRPr="0018701E" w:rsidRDefault="00A31471" w:rsidP="00A31471">
            <w:pPr>
              <w:rPr>
                <w:bCs/>
                <w:sz w:val="22"/>
                <w:szCs w:val="22"/>
              </w:rPr>
            </w:pPr>
          </w:p>
        </w:tc>
        <w:tc>
          <w:tcPr>
            <w:tcW w:w="800"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128</w:t>
            </w:r>
          </w:p>
        </w:tc>
        <w:tc>
          <w:tcPr>
            <w:tcW w:w="1545" w:type="dxa"/>
            <w:vMerge/>
            <w:tcBorders>
              <w:top w:val="nil"/>
              <w:left w:val="single" w:sz="8" w:space="0" w:color="auto"/>
              <w:bottom w:val="single" w:sz="8"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16</w:t>
            </w:r>
          </w:p>
        </w:tc>
        <w:tc>
          <w:tcPr>
            <w:tcW w:w="1624" w:type="dxa"/>
            <w:tcBorders>
              <w:top w:val="nil"/>
              <w:left w:val="nil"/>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c>
          <w:tcPr>
            <w:tcW w:w="3689"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rPr>
                <w:bCs/>
                <w:sz w:val="22"/>
                <w:szCs w:val="22"/>
              </w:rPr>
            </w:pPr>
            <w:r w:rsidRPr="0018701E">
              <w:rPr>
                <w:bCs/>
                <w:sz w:val="22"/>
                <w:szCs w:val="22"/>
              </w:rPr>
              <w:t xml:space="preserve">с круговым током воды: </w:t>
            </w:r>
            <w:r w:rsidRPr="0018701E">
              <w:rPr>
                <w:sz w:val="22"/>
                <w:szCs w:val="22"/>
              </w:rPr>
              <w:t>пластиковые</w:t>
            </w:r>
          </w:p>
        </w:tc>
        <w:tc>
          <w:tcPr>
            <w:tcW w:w="800" w:type="dxa"/>
            <w:tcBorders>
              <w:top w:val="nil"/>
              <w:left w:val="nil"/>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270</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sz w:val="22"/>
                <w:szCs w:val="22"/>
              </w:rPr>
            </w:pPr>
            <w:r w:rsidRPr="0018701E">
              <w:rPr>
                <w:sz w:val="22"/>
                <w:szCs w:val="22"/>
              </w:rPr>
              <w:t> </w:t>
            </w:r>
          </w:p>
        </w:tc>
        <w:tc>
          <w:tcPr>
            <w:tcW w:w="3689"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bCs/>
                <w:sz w:val="22"/>
                <w:szCs w:val="22"/>
              </w:rPr>
            </w:pPr>
          </w:p>
        </w:tc>
        <w:tc>
          <w:tcPr>
            <w:tcW w:w="800" w:type="dxa"/>
            <w:tcBorders>
              <w:top w:val="single" w:sz="4" w:space="0" w:color="auto"/>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single" w:sz="4" w:space="0" w:color="auto"/>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1044</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8"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17</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nil"/>
              <w:left w:val="single" w:sz="8" w:space="0" w:color="auto"/>
              <w:bottom w:val="single" w:sz="8" w:space="0" w:color="000000"/>
              <w:right w:val="single" w:sz="8" w:space="0" w:color="auto"/>
            </w:tcBorders>
            <w:shd w:val="clear" w:color="auto" w:fill="auto"/>
            <w:vAlign w:val="center"/>
          </w:tcPr>
          <w:p w:rsidR="00A31471" w:rsidRPr="0018701E" w:rsidRDefault="00A31471" w:rsidP="00A31471">
            <w:pPr>
              <w:rPr>
                <w:sz w:val="22"/>
                <w:szCs w:val="22"/>
              </w:rPr>
            </w:pPr>
            <w:r w:rsidRPr="0018701E">
              <w:rPr>
                <w:sz w:val="22"/>
                <w:szCs w:val="22"/>
              </w:rPr>
              <w:t xml:space="preserve">                                              наружные</w:t>
            </w:r>
          </w:p>
        </w:tc>
        <w:tc>
          <w:tcPr>
            <w:tcW w:w="800"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10</w:t>
            </w:r>
          </w:p>
        </w:tc>
        <w:tc>
          <w:tcPr>
            <w:tcW w:w="154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30"/>
        </w:trPr>
        <w:tc>
          <w:tcPr>
            <w:tcW w:w="560" w:type="dxa"/>
            <w:vMerge/>
            <w:tcBorders>
              <w:top w:val="nil"/>
              <w:left w:val="single" w:sz="8" w:space="0" w:color="auto"/>
              <w:bottom w:val="single" w:sz="8" w:space="0" w:color="000000"/>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single" w:sz="8" w:space="0" w:color="auto"/>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nil"/>
              <w:left w:val="single" w:sz="8" w:space="0" w:color="auto"/>
              <w:bottom w:val="single" w:sz="8" w:space="0" w:color="000000"/>
              <w:right w:val="single" w:sz="8" w:space="0" w:color="auto"/>
            </w:tcBorders>
            <w:vAlign w:val="center"/>
          </w:tcPr>
          <w:p w:rsidR="00A31471" w:rsidRPr="0018701E" w:rsidRDefault="00A31471" w:rsidP="00A31471">
            <w:pPr>
              <w:rPr>
                <w:sz w:val="22"/>
                <w:szCs w:val="22"/>
              </w:rPr>
            </w:pPr>
          </w:p>
        </w:tc>
        <w:tc>
          <w:tcPr>
            <w:tcW w:w="800"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212</w:t>
            </w:r>
          </w:p>
        </w:tc>
        <w:tc>
          <w:tcPr>
            <w:tcW w:w="1545"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18</w:t>
            </w:r>
          </w:p>
        </w:tc>
        <w:tc>
          <w:tcPr>
            <w:tcW w:w="1624" w:type="dxa"/>
            <w:tcBorders>
              <w:top w:val="nil"/>
              <w:left w:val="nil"/>
              <w:bottom w:val="nil"/>
              <w:right w:val="single" w:sz="8" w:space="0" w:color="auto"/>
            </w:tcBorders>
            <w:shd w:val="clear" w:color="auto" w:fill="auto"/>
            <w:vAlign w:val="center"/>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nil"/>
              <w:left w:val="single" w:sz="8" w:space="0" w:color="auto"/>
              <w:bottom w:val="single" w:sz="4" w:space="0" w:color="000000"/>
              <w:right w:val="nil"/>
            </w:tcBorders>
            <w:shd w:val="clear" w:color="auto" w:fill="auto"/>
            <w:vAlign w:val="center"/>
          </w:tcPr>
          <w:p w:rsidR="00A31471" w:rsidRPr="0018701E" w:rsidRDefault="00A31471" w:rsidP="00A31471">
            <w:pPr>
              <w:rPr>
                <w:bCs/>
                <w:sz w:val="22"/>
                <w:szCs w:val="22"/>
              </w:rPr>
            </w:pPr>
            <w:r w:rsidRPr="0018701E">
              <w:rPr>
                <w:bCs/>
                <w:sz w:val="22"/>
                <w:szCs w:val="22"/>
              </w:rPr>
              <w:t>Адаптационный пруд</w:t>
            </w:r>
          </w:p>
        </w:tc>
        <w:tc>
          <w:tcPr>
            <w:tcW w:w="800" w:type="dxa"/>
            <w:tcBorders>
              <w:top w:val="nil"/>
              <w:left w:val="single" w:sz="8" w:space="0" w:color="auto"/>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bCs/>
                <w:sz w:val="22"/>
                <w:szCs w:val="22"/>
              </w:rPr>
            </w:pPr>
            <w:r w:rsidRPr="0018701E">
              <w:rPr>
                <w:bCs/>
                <w:sz w:val="22"/>
                <w:szCs w:val="22"/>
              </w:rPr>
              <w:t> </w:t>
            </w:r>
          </w:p>
        </w:tc>
      </w:tr>
      <w:tr w:rsidR="00A31471">
        <w:trPr>
          <w:trHeight w:val="315"/>
        </w:trPr>
        <w:tc>
          <w:tcPr>
            <w:tcW w:w="560"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nil"/>
              <w:left w:val="single" w:sz="8" w:space="0" w:color="auto"/>
              <w:bottom w:val="single" w:sz="4" w:space="0" w:color="000000"/>
              <w:right w:val="nil"/>
            </w:tcBorders>
            <w:vAlign w:val="center"/>
          </w:tcPr>
          <w:p w:rsidR="00A31471" w:rsidRPr="0018701E" w:rsidRDefault="00A31471" w:rsidP="00A31471">
            <w:pPr>
              <w:rPr>
                <w:bCs/>
                <w:sz w:val="22"/>
                <w:szCs w:val="22"/>
              </w:rPr>
            </w:pPr>
          </w:p>
        </w:tc>
        <w:tc>
          <w:tcPr>
            <w:tcW w:w="800" w:type="dxa"/>
            <w:tcBorders>
              <w:top w:val="single" w:sz="4" w:space="0" w:color="auto"/>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single" w:sz="4" w:space="0" w:color="auto"/>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300</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bCs/>
                <w:sz w:val="22"/>
                <w:szCs w:val="22"/>
              </w:rPr>
            </w:pPr>
          </w:p>
        </w:tc>
      </w:tr>
      <w:tr w:rsidR="00A31471">
        <w:trPr>
          <w:trHeight w:val="315"/>
        </w:trPr>
        <w:tc>
          <w:tcPr>
            <w:tcW w:w="560"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19</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rPr>
                <w:bCs/>
                <w:sz w:val="22"/>
                <w:szCs w:val="22"/>
              </w:rPr>
            </w:pPr>
            <w:r w:rsidRPr="0018701E">
              <w:rPr>
                <w:bCs/>
                <w:sz w:val="22"/>
                <w:szCs w:val="22"/>
              </w:rPr>
              <w:t>Садки</w:t>
            </w:r>
            <w:r w:rsidRPr="0018701E">
              <w:rPr>
                <w:sz w:val="22"/>
                <w:szCs w:val="22"/>
              </w:rPr>
              <w:t xml:space="preserve"> </w:t>
            </w:r>
            <w:r w:rsidRPr="0018701E">
              <w:rPr>
                <w:bCs/>
                <w:sz w:val="22"/>
                <w:szCs w:val="22"/>
              </w:rPr>
              <w:t>для выдерживания производителей</w:t>
            </w:r>
            <w:r w:rsidRPr="0018701E">
              <w:rPr>
                <w:sz w:val="22"/>
                <w:szCs w:val="22"/>
              </w:rPr>
              <w:t xml:space="preserve">     реечные         </w:t>
            </w:r>
          </w:p>
        </w:tc>
        <w:tc>
          <w:tcPr>
            <w:tcW w:w="800"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19</w:t>
            </w:r>
          </w:p>
        </w:tc>
        <w:tc>
          <w:tcPr>
            <w:tcW w:w="1545" w:type="dxa"/>
            <w:tcBorders>
              <w:top w:val="nil"/>
              <w:left w:val="nil"/>
              <w:bottom w:val="nil"/>
              <w:right w:val="single" w:sz="8" w:space="0" w:color="auto"/>
            </w:tcBorders>
            <w:shd w:val="clear" w:color="auto" w:fill="auto"/>
            <w:vAlign w:val="center"/>
          </w:tcPr>
          <w:p w:rsidR="00A31471" w:rsidRPr="0018701E" w:rsidRDefault="00A31471" w:rsidP="00A31471">
            <w:pP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bCs/>
                <w:sz w:val="22"/>
                <w:szCs w:val="22"/>
              </w:rPr>
            </w:pPr>
          </w:p>
        </w:tc>
        <w:tc>
          <w:tcPr>
            <w:tcW w:w="800"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120,5</w:t>
            </w:r>
          </w:p>
        </w:tc>
        <w:tc>
          <w:tcPr>
            <w:tcW w:w="1545" w:type="dxa"/>
            <w:tcBorders>
              <w:top w:val="single" w:sz="4" w:space="0" w:color="auto"/>
              <w:left w:val="nil"/>
              <w:bottom w:val="single" w:sz="4" w:space="0" w:color="auto"/>
              <w:right w:val="single" w:sz="8" w:space="0" w:color="auto"/>
            </w:tcBorders>
            <w:shd w:val="clear" w:color="auto" w:fill="auto"/>
            <w:vAlign w:val="center"/>
          </w:tcPr>
          <w:p w:rsidR="00A31471" w:rsidRPr="0018701E" w:rsidRDefault="00A31471" w:rsidP="00A31471">
            <w:pPr>
              <w:rPr>
                <w:sz w:val="22"/>
                <w:szCs w:val="22"/>
              </w:rPr>
            </w:pPr>
            <w:r w:rsidRPr="0018701E">
              <w:rPr>
                <w:sz w:val="22"/>
                <w:szCs w:val="22"/>
              </w:rPr>
              <w:t> </w:t>
            </w:r>
          </w:p>
        </w:tc>
      </w:tr>
      <w:tr w:rsidR="00A31471">
        <w:trPr>
          <w:trHeight w:val="750"/>
        </w:trPr>
        <w:tc>
          <w:tcPr>
            <w:tcW w:w="560" w:type="dxa"/>
            <w:tcBorders>
              <w:top w:val="nil"/>
              <w:left w:val="single" w:sz="8" w:space="0" w:color="auto"/>
              <w:bottom w:val="single" w:sz="4" w:space="0" w:color="auto"/>
              <w:right w:val="nil"/>
            </w:tcBorders>
            <w:shd w:val="clear" w:color="auto" w:fill="auto"/>
            <w:vAlign w:val="center"/>
          </w:tcPr>
          <w:p w:rsidR="00A31471" w:rsidRPr="0018701E" w:rsidRDefault="00A31471" w:rsidP="00A31471">
            <w:pPr>
              <w:jc w:val="center"/>
              <w:rPr>
                <w:sz w:val="22"/>
                <w:szCs w:val="22"/>
              </w:rPr>
            </w:pPr>
            <w:r w:rsidRPr="0018701E">
              <w:rPr>
                <w:sz w:val="22"/>
                <w:szCs w:val="22"/>
              </w:rPr>
              <w:t>20</w:t>
            </w:r>
          </w:p>
        </w:tc>
        <w:tc>
          <w:tcPr>
            <w:tcW w:w="1624" w:type="dxa"/>
            <w:tcBorders>
              <w:top w:val="nil"/>
              <w:left w:val="single" w:sz="8" w:space="0" w:color="auto"/>
              <w:bottom w:val="single" w:sz="8" w:space="0" w:color="auto"/>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tcBorders>
              <w:top w:val="nil"/>
              <w:left w:val="nil"/>
              <w:bottom w:val="single" w:sz="8"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 xml:space="preserve">Рыбоучетное заграждение с ловушкой </w:t>
            </w:r>
          </w:p>
        </w:tc>
        <w:tc>
          <w:tcPr>
            <w:tcW w:w="800" w:type="dxa"/>
            <w:tcBorders>
              <w:top w:val="nil"/>
              <w:left w:val="single" w:sz="8" w:space="0" w:color="auto"/>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w:t>
            </w:r>
          </w:p>
        </w:tc>
        <w:tc>
          <w:tcPr>
            <w:tcW w:w="1545"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825"/>
        </w:trPr>
        <w:tc>
          <w:tcPr>
            <w:tcW w:w="560" w:type="dxa"/>
            <w:tcBorders>
              <w:top w:val="single" w:sz="8" w:space="0" w:color="auto"/>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21</w:t>
            </w:r>
          </w:p>
        </w:tc>
        <w:tc>
          <w:tcPr>
            <w:tcW w:w="1624" w:type="dxa"/>
            <w:tcBorders>
              <w:top w:val="nil"/>
              <w:left w:val="nil"/>
              <w:bottom w:val="single" w:sz="4" w:space="0" w:color="auto"/>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ЛРЗ "Озерки"</w:t>
            </w:r>
          </w:p>
        </w:tc>
        <w:tc>
          <w:tcPr>
            <w:tcW w:w="3689" w:type="dxa"/>
            <w:tcBorders>
              <w:top w:val="nil"/>
              <w:left w:val="nil"/>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Инкубаторы:</w:t>
            </w:r>
            <w:r w:rsidRPr="0018701E">
              <w:rPr>
                <w:sz w:val="22"/>
                <w:szCs w:val="22"/>
              </w:rPr>
              <w:t xml:space="preserve"> Аткинса</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20</w:t>
            </w:r>
          </w:p>
        </w:tc>
        <w:tc>
          <w:tcPr>
            <w:tcW w:w="154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66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22</w:t>
            </w:r>
          </w:p>
        </w:tc>
        <w:tc>
          <w:tcPr>
            <w:tcW w:w="1624" w:type="dxa"/>
            <w:tcBorders>
              <w:top w:val="single" w:sz="4" w:space="0" w:color="auto"/>
              <w:left w:val="single" w:sz="4" w:space="0" w:color="auto"/>
              <w:bottom w:val="single" w:sz="4" w:space="0" w:color="auto"/>
              <w:right w:val="single" w:sz="4"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rPr>
                <w:sz w:val="22"/>
                <w:szCs w:val="22"/>
              </w:rPr>
            </w:pPr>
            <w:r w:rsidRPr="0018701E">
              <w:rPr>
                <w:sz w:val="22"/>
                <w:szCs w:val="22"/>
              </w:rPr>
              <w:t xml:space="preserve">                         "Бокс"</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A31471" w:rsidRPr="0018701E" w:rsidRDefault="00A31471" w:rsidP="00A31471">
            <w:pPr>
              <w:jc w:val="center"/>
              <w:rPr>
                <w:sz w:val="22"/>
                <w:szCs w:val="22"/>
              </w:rPr>
            </w:pPr>
            <w:r w:rsidRPr="0018701E">
              <w:rPr>
                <w:sz w:val="22"/>
                <w:szCs w:val="22"/>
              </w:rPr>
              <w:t>6 шт. не установлены</w:t>
            </w:r>
          </w:p>
        </w:tc>
      </w:tr>
      <w:tr w:rsidR="00A31471">
        <w:trPr>
          <w:trHeight w:val="315"/>
        </w:trPr>
        <w:tc>
          <w:tcPr>
            <w:tcW w:w="560"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23</w:t>
            </w:r>
          </w:p>
        </w:tc>
        <w:tc>
          <w:tcPr>
            <w:tcW w:w="1624" w:type="dxa"/>
            <w:tcBorders>
              <w:top w:val="single" w:sz="4" w:space="0" w:color="auto"/>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single" w:sz="4" w:space="0" w:color="auto"/>
              <w:left w:val="nil"/>
              <w:bottom w:val="single" w:sz="4" w:space="0" w:color="000000"/>
              <w:right w:val="nil"/>
            </w:tcBorders>
            <w:shd w:val="clear" w:color="auto" w:fill="auto"/>
            <w:vAlign w:val="center"/>
          </w:tcPr>
          <w:p w:rsidR="00A31471" w:rsidRPr="0018701E" w:rsidRDefault="00A31471" w:rsidP="00A31471">
            <w:pPr>
              <w:rPr>
                <w:bCs/>
                <w:sz w:val="22"/>
                <w:szCs w:val="22"/>
              </w:rPr>
            </w:pPr>
            <w:r w:rsidRPr="0018701E">
              <w:rPr>
                <w:bCs/>
                <w:sz w:val="22"/>
                <w:szCs w:val="22"/>
              </w:rPr>
              <w:t>Бассейны лоткового типа:</w:t>
            </w:r>
            <w:r w:rsidRPr="0018701E">
              <w:rPr>
                <w:sz w:val="22"/>
                <w:szCs w:val="22"/>
              </w:rPr>
              <w:t xml:space="preserve"> пластиковые</w:t>
            </w:r>
          </w:p>
        </w:tc>
        <w:tc>
          <w:tcPr>
            <w:tcW w:w="800" w:type="dxa"/>
            <w:tcBorders>
              <w:top w:val="single" w:sz="4" w:space="0" w:color="auto"/>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single" w:sz="4" w:space="0" w:color="auto"/>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38</w:t>
            </w:r>
          </w:p>
        </w:tc>
        <w:tc>
          <w:tcPr>
            <w:tcW w:w="1545" w:type="dxa"/>
            <w:vMerge w:val="restart"/>
            <w:tcBorders>
              <w:top w:val="single" w:sz="4" w:space="0" w:color="auto"/>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single" w:sz="4" w:space="0" w:color="auto"/>
              <w:left w:val="nil"/>
              <w:bottom w:val="single" w:sz="4" w:space="0" w:color="000000"/>
              <w:right w:val="nil"/>
            </w:tcBorders>
            <w:vAlign w:val="center"/>
          </w:tcPr>
          <w:p w:rsidR="00A31471" w:rsidRPr="0018701E" w:rsidRDefault="00A31471" w:rsidP="00A31471">
            <w:pPr>
              <w:rPr>
                <w:bCs/>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1520</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4" w:space="0" w:color="auto"/>
              <w:right w:val="single" w:sz="8" w:space="0" w:color="auto"/>
            </w:tcBorders>
            <w:shd w:val="clear" w:color="auto" w:fill="auto"/>
            <w:noWrap/>
            <w:vAlign w:val="bottom"/>
          </w:tcPr>
          <w:p w:rsidR="00A31471" w:rsidRPr="0018701E" w:rsidRDefault="00A31471" w:rsidP="00A31471">
            <w:pPr>
              <w:jc w:val="center"/>
              <w:rPr>
                <w:sz w:val="22"/>
                <w:szCs w:val="22"/>
              </w:rPr>
            </w:pPr>
            <w:r w:rsidRPr="0018701E">
              <w:rPr>
                <w:sz w:val="22"/>
                <w:szCs w:val="22"/>
              </w:rPr>
              <w:t>24</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nil"/>
              <w:left w:val="single" w:sz="8" w:space="0" w:color="auto"/>
              <w:bottom w:val="single" w:sz="4" w:space="0" w:color="auto"/>
              <w:right w:val="nil"/>
            </w:tcBorders>
            <w:shd w:val="clear" w:color="auto" w:fill="auto"/>
            <w:noWrap/>
            <w:vAlign w:val="center"/>
          </w:tcPr>
          <w:p w:rsidR="00A31471" w:rsidRPr="0018701E" w:rsidRDefault="00A31471" w:rsidP="00A31471">
            <w:pPr>
              <w:rPr>
                <w:sz w:val="22"/>
                <w:szCs w:val="22"/>
              </w:rPr>
            </w:pPr>
            <w:r w:rsidRPr="0018701E">
              <w:rPr>
                <w:sz w:val="22"/>
                <w:szCs w:val="22"/>
              </w:rPr>
              <w:t xml:space="preserve">                                                 бетонные</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noWrap/>
            <w:vAlign w:val="bottom"/>
          </w:tcPr>
          <w:p w:rsidR="00A31471" w:rsidRPr="0018701E" w:rsidRDefault="00A31471" w:rsidP="00A31471">
            <w:pPr>
              <w:jc w:val="center"/>
              <w:rPr>
                <w:sz w:val="22"/>
                <w:szCs w:val="22"/>
              </w:rPr>
            </w:pPr>
            <w:r w:rsidRPr="0018701E">
              <w:rPr>
                <w:sz w:val="22"/>
                <w:szCs w:val="22"/>
              </w:rPr>
              <w:t>2</w:t>
            </w:r>
          </w:p>
        </w:tc>
        <w:tc>
          <w:tcPr>
            <w:tcW w:w="1545" w:type="dxa"/>
            <w:vMerge w:val="restart"/>
            <w:tcBorders>
              <w:top w:val="nil"/>
              <w:left w:val="single" w:sz="8" w:space="0" w:color="auto"/>
              <w:bottom w:val="single" w:sz="4" w:space="0" w:color="000000"/>
              <w:right w:val="single" w:sz="8" w:space="0" w:color="auto"/>
            </w:tcBorders>
            <w:shd w:val="clear" w:color="auto" w:fill="auto"/>
            <w:noWrap/>
            <w:vAlign w:val="bottom"/>
          </w:tcPr>
          <w:p w:rsidR="00A31471" w:rsidRPr="0018701E" w:rsidRDefault="00A31471" w:rsidP="00A31471">
            <w:pP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nil"/>
              <w:left w:val="single" w:sz="8" w:space="0" w:color="auto"/>
              <w:bottom w:val="single" w:sz="4" w:space="0" w:color="auto"/>
              <w:right w:val="nil"/>
            </w:tcBorders>
            <w:vAlign w:val="center"/>
          </w:tcPr>
          <w:p w:rsidR="00A31471" w:rsidRPr="0018701E" w:rsidRDefault="00A31471" w:rsidP="00A31471">
            <w:pPr>
              <w:rPr>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single" w:sz="4" w:space="0" w:color="auto"/>
              <w:right w:val="single" w:sz="8" w:space="0" w:color="auto"/>
            </w:tcBorders>
            <w:shd w:val="clear" w:color="auto" w:fill="auto"/>
            <w:noWrap/>
            <w:vAlign w:val="bottom"/>
          </w:tcPr>
          <w:p w:rsidR="00A31471" w:rsidRPr="0018701E" w:rsidRDefault="00A31471" w:rsidP="00A31471">
            <w:pPr>
              <w:jc w:val="center"/>
              <w:rPr>
                <w:sz w:val="22"/>
                <w:szCs w:val="22"/>
              </w:rPr>
            </w:pPr>
            <w:r w:rsidRPr="0018701E">
              <w:rPr>
                <w:sz w:val="22"/>
                <w:szCs w:val="22"/>
              </w:rPr>
              <w:t>240</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4" w:space="0" w:color="000000"/>
              <w:right w:val="nil"/>
            </w:tcBorders>
            <w:shd w:val="clear" w:color="auto" w:fill="auto"/>
            <w:noWrap/>
            <w:vAlign w:val="bottom"/>
          </w:tcPr>
          <w:p w:rsidR="00A31471" w:rsidRPr="0018701E" w:rsidRDefault="00A31471" w:rsidP="00A31471">
            <w:pPr>
              <w:jc w:val="center"/>
              <w:rPr>
                <w:sz w:val="22"/>
                <w:szCs w:val="22"/>
              </w:rPr>
            </w:pPr>
            <w:r w:rsidRPr="0018701E">
              <w:rPr>
                <w:sz w:val="22"/>
                <w:szCs w:val="22"/>
              </w:rPr>
              <w:t>25</w:t>
            </w:r>
          </w:p>
        </w:tc>
        <w:tc>
          <w:tcPr>
            <w:tcW w:w="1624" w:type="dxa"/>
            <w:tcBorders>
              <w:top w:val="nil"/>
              <w:left w:val="single" w:sz="8" w:space="0" w:color="auto"/>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nil"/>
              <w:left w:val="single" w:sz="8" w:space="0" w:color="auto"/>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Садки</w:t>
            </w:r>
            <w:r w:rsidRPr="0018701E">
              <w:rPr>
                <w:sz w:val="22"/>
                <w:szCs w:val="22"/>
              </w:rPr>
              <w:t xml:space="preserve"> </w:t>
            </w:r>
            <w:r w:rsidRPr="0018701E">
              <w:rPr>
                <w:bCs/>
                <w:sz w:val="22"/>
                <w:szCs w:val="22"/>
              </w:rPr>
              <w:t>для выдерживания производителей</w:t>
            </w:r>
            <w:r w:rsidRPr="0018701E">
              <w:rPr>
                <w:sz w:val="22"/>
                <w:szCs w:val="22"/>
              </w:rPr>
              <w:t xml:space="preserve">     реечные         </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16</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000000"/>
              <w:right w:val="nil"/>
            </w:tcBorders>
            <w:vAlign w:val="center"/>
          </w:tcPr>
          <w:p w:rsidR="00A31471" w:rsidRPr="0018701E" w:rsidRDefault="00A31471" w:rsidP="00A31471">
            <w:pPr>
              <w:rPr>
                <w:sz w:val="22"/>
                <w:szCs w:val="22"/>
              </w:rPr>
            </w:pPr>
          </w:p>
        </w:tc>
        <w:tc>
          <w:tcPr>
            <w:tcW w:w="1624" w:type="dxa"/>
            <w:tcBorders>
              <w:top w:val="nil"/>
              <w:left w:val="single" w:sz="8" w:space="0" w:color="auto"/>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nil"/>
              <w:left w:val="single" w:sz="8" w:space="0" w:color="auto"/>
              <w:bottom w:val="single" w:sz="4" w:space="0" w:color="auto"/>
              <w:right w:val="nil"/>
            </w:tcBorders>
            <w:vAlign w:val="center"/>
          </w:tcPr>
          <w:p w:rsidR="00A31471" w:rsidRPr="0018701E" w:rsidRDefault="00A31471" w:rsidP="00A31471">
            <w:pPr>
              <w:rPr>
                <w:bCs/>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32</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30"/>
        </w:trPr>
        <w:tc>
          <w:tcPr>
            <w:tcW w:w="560" w:type="dxa"/>
            <w:tcBorders>
              <w:top w:val="nil"/>
              <w:left w:val="single" w:sz="8" w:space="0" w:color="auto"/>
              <w:bottom w:val="single" w:sz="4" w:space="0" w:color="auto"/>
              <w:right w:val="nil"/>
            </w:tcBorders>
            <w:shd w:val="clear" w:color="auto" w:fill="auto"/>
            <w:noWrap/>
            <w:vAlign w:val="bottom"/>
          </w:tcPr>
          <w:p w:rsidR="00A31471" w:rsidRPr="0018701E" w:rsidRDefault="00A31471" w:rsidP="00A31471">
            <w:pPr>
              <w:jc w:val="center"/>
              <w:rPr>
                <w:sz w:val="22"/>
                <w:szCs w:val="22"/>
              </w:rPr>
            </w:pPr>
            <w:r w:rsidRPr="0018701E">
              <w:rPr>
                <w:sz w:val="22"/>
                <w:szCs w:val="22"/>
              </w:rPr>
              <w:t>26</w:t>
            </w:r>
          </w:p>
        </w:tc>
        <w:tc>
          <w:tcPr>
            <w:tcW w:w="1624" w:type="dxa"/>
            <w:tcBorders>
              <w:top w:val="nil"/>
              <w:left w:val="single" w:sz="8" w:space="0" w:color="auto"/>
              <w:bottom w:val="single" w:sz="8" w:space="0" w:color="auto"/>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tcBorders>
              <w:top w:val="nil"/>
              <w:left w:val="nil"/>
              <w:bottom w:val="single" w:sz="8" w:space="0" w:color="auto"/>
              <w:right w:val="nil"/>
            </w:tcBorders>
            <w:shd w:val="clear" w:color="auto" w:fill="auto"/>
            <w:noWrap/>
            <w:vAlign w:val="center"/>
          </w:tcPr>
          <w:p w:rsidR="00A31471" w:rsidRPr="0018701E" w:rsidRDefault="00A31471" w:rsidP="00A31471">
            <w:pPr>
              <w:rPr>
                <w:bCs/>
                <w:sz w:val="22"/>
                <w:szCs w:val="22"/>
              </w:rPr>
            </w:pPr>
            <w:r w:rsidRPr="0018701E">
              <w:rPr>
                <w:bCs/>
                <w:sz w:val="22"/>
                <w:szCs w:val="22"/>
              </w:rPr>
              <w:t xml:space="preserve">Рыбоучетное заграждение с ловушкой </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8" w:space="0" w:color="auto"/>
              <w:right w:val="single" w:sz="8" w:space="0" w:color="auto"/>
            </w:tcBorders>
            <w:shd w:val="clear" w:color="auto" w:fill="auto"/>
            <w:noWrap/>
            <w:vAlign w:val="bottom"/>
          </w:tcPr>
          <w:p w:rsidR="00A31471" w:rsidRPr="0018701E" w:rsidRDefault="00A31471" w:rsidP="00A31471">
            <w:pPr>
              <w:jc w:val="center"/>
              <w:rPr>
                <w:sz w:val="22"/>
                <w:szCs w:val="22"/>
              </w:rPr>
            </w:pPr>
            <w:r w:rsidRPr="0018701E">
              <w:rPr>
                <w:sz w:val="22"/>
                <w:szCs w:val="22"/>
              </w:rPr>
              <w:t>2</w:t>
            </w:r>
          </w:p>
        </w:tc>
        <w:tc>
          <w:tcPr>
            <w:tcW w:w="1545" w:type="dxa"/>
            <w:tcBorders>
              <w:top w:val="nil"/>
              <w:left w:val="nil"/>
              <w:bottom w:val="single" w:sz="8" w:space="0" w:color="auto"/>
              <w:right w:val="single" w:sz="8" w:space="0" w:color="auto"/>
            </w:tcBorders>
            <w:shd w:val="clear" w:color="auto" w:fill="auto"/>
            <w:noWrap/>
            <w:vAlign w:val="bottom"/>
          </w:tcPr>
          <w:p w:rsidR="00A31471" w:rsidRPr="0018701E" w:rsidRDefault="00A31471" w:rsidP="00A31471">
            <w:pPr>
              <w:rPr>
                <w:sz w:val="22"/>
                <w:szCs w:val="22"/>
              </w:rPr>
            </w:pPr>
            <w:r w:rsidRPr="0018701E">
              <w:rPr>
                <w:sz w:val="22"/>
                <w:szCs w:val="22"/>
              </w:rPr>
              <w:t> </w:t>
            </w:r>
          </w:p>
        </w:tc>
      </w:tr>
      <w:tr w:rsidR="00A31471">
        <w:trPr>
          <w:trHeight w:val="750"/>
        </w:trPr>
        <w:tc>
          <w:tcPr>
            <w:tcW w:w="560" w:type="dxa"/>
            <w:tcBorders>
              <w:top w:val="single" w:sz="8" w:space="0" w:color="auto"/>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27</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Паратунский ЛРЗ</w:t>
            </w:r>
          </w:p>
        </w:tc>
        <w:tc>
          <w:tcPr>
            <w:tcW w:w="3689" w:type="dxa"/>
            <w:tcBorders>
              <w:top w:val="nil"/>
              <w:left w:val="nil"/>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Инкубационные аппараты</w:t>
            </w:r>
            <w:r w:rsidRPr="0018701E">
              <w:rPr>
                <w:sz w:val="22"/>
                <w:szCs w:val="22"/>
              </w:rPr>
              <w:t xml:space="preserve"> Аткинса </w:t>
            </w:r>
          </w:p>
        </w:tc>
        <w:tc>
          <w:tcPr>
            <w:tcW w:w="800" w:type="dxa"/>
            <w:tcBorders>
              <w:top w:val="single" w:sz="8" w:space="0" w:color="auto"/>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104</w:t>
            </w:r>
          </w:p>
        </w:tc>
        <w:tc>
          <w:tcPr>
            <w:tcW w:w="154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val="restart"/>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28</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nil"/>
              <w:left w:val="nil"/>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 xml:space="preserve">Бассейны лоткового типа </w:t>
            </w:r>
            <w:r w:rsidRPr="0018701E">
              <w:rPr>
                <w:sz w:val="22"/>
                <w:szCs w:val="22"/>
              </w:rPr>
              <w:t xml:space="preserve">пластиковые </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70</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nil"/>
              <w:left w:val="nil"/>
              <w:bottom w:val="single" w:sz="4" w:space="0" w:color="auto"/>
              <w:right w:val="nil"/>
            </w:tcBorders>
            <w:vAlign w:val="center"/>
          </w:tcPr>
          <w:p w:rsidR="00A31471" w:rsidRPr="0018701E" w:rsidRDefault="00A31471" w:rsidP="00A31471">
            <w:pPr>
              <w:rPr>
                <w:bCs/>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1485</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29</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nil"/>
              <w:left w:val="nil"/>
              <w:bottom w:val="single" w:sz="4" w:space="0" w:color="auto"/>
              <w:right w:val="nil"/>
            </w:tcBorders>
            <w:shd w:val="clear" w:color="auto" w:fill="auto"/>
            <w:vAlign w:val="center"/>
          </w:tcPr>
          <w:p w:rsidR="00A31471" w:rsidRPr="0018701E" w:rsidRDefault="00A31471" w:rsidP="00A31471">
            <w:pPr>
              <w:rPr>
                <w:sz w:val="22"/>
                <w:szCs w:val="22"/>
              </w:rPr>
            </w:pPr>
            <w:r w:rsidRPr="0018701E">
              <w:rPr>
                <w:sz w:val="22"/>
                <w:szCs w:val="22"/>
              </w:rPr>
              <w:t xml:space="preserve">                                                бетонные</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5</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rPr>
                <w:sz w:val="22"/>
                <w:szCs w:val="22"/>
              </w:rPr>
            </w:pPr>
            <w:r w:rsidRPr="0018701E">
              <w:rPr>
                <w:sz w:val="22"/>
                <w:szCs w:val="22"/>
              </w:rPr>
              <w:t> </w:t>
            </w:r>
          </w:p>
        </w:tc>
      </w:tr>
      <w:tr w:rsidR="00A31471">
        <w:trPr>
          <w:trHeight w:val="477"/>
        </w:trPr>
        <w:tc>
          <w:tcPr>
            <w:tcW w:w="560"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nil"/>
              <w:left w:val="nil"/>
              <w:bottom w:val="single" w:sz="4" w:space="0" w:color="auto"/>
              <w:right w:val="nil"/>
            </w:tcBorders>
            <w:vAlign w:val="center"/>
          </w:tcPr>
          <w:p w:rsidR="00A31471" w:rsidRPr="0018701E" w:rsidRDefault="00A31471" w:rsidP="00A31471">
            <w:pPr>
              <w:rPr>
                <w:sz w:val="22"/>
                <w:szCs w:val="22"/>
              </w:rPr>
            </w:pP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135</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vMerge w:val="restart"/>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30</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nil"/>
              <w:left w:val="nil"/>
              <w:bottom w:val="single" w:sz="4"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Садки</w:t>
            </w:r>
            <w:r w:rsidRPr="0018701E">
              <w:rPr>
                <w:sz w:val="22"/>
                <w:szCs w:val="22"/>
              </w:rPr>
              <w:t xml:space="preserve"> </w:t>
            </w:r>
            <w:r w:rsidRPr="0018701E">
              <w:rPr>
                <w:bCs/>
                <w:sz w:val="22"/>
                <w:szCs w:val="22"/>
              </w:rPr>
              <w:t>для выдерживания производителей</w:t>
            </w:r>
            <w:r w:rsidRPr="0018701E">
              <w:rPr>
                <w:sz w:val="22"/>
                <w:szCs w:val="22"/>
              </w:rPr>
              <w:t xml:space="preserve">     реечные         </w:t>
            </w:r>
          </w:p>
        </w:tc>
        <w:tc>
          <w:tcPr>
            <w:tcW w:w="80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51</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vMerge/>
            <w:tcBorders>
              <w:top w:val="nil"/>
              <w:left w:val="single" w:sz="8" w:space="0" w:color="auto"/>
              <w:bottom w:val="single" w:sz="4" w:space="0" w:color="auto"/>
              <w:right w:val="single" w:sz="8" w:space="0" w:color="auto"/>
            </w:tcBorders>
            <w:vAlign w:val="center"/>
          </w:tcPr>
          <w:p w:rsidR="00A31471" w:rsidRPr="0018701E" w:rsidRDefault="00A31471" w:rsidP="00A31471">
            <w:pPr>
              <w:rPr>
                <w:sz w:val="22"/>
                <w:szCs w:val="22"/>
              </w:rPr>
            </w:pP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nil"/>
              <w:left w:val="nil"/>
              <w:bottom w:val="single" w:sz="4" w:space="0" w:color="auto"/>
              <w:right w:val="nil"/>
            </w:tcBorders>
            <w:vAlign w:val="center"/>
          </w:tcPr>
          <w:p w:rsidR="00A31471" w:rsidRPr="0018701E" w:rsidRDefault="00A31471" w:rsidP="00A31471">
            <w:pPr>
              <w:rPr>
                <w:bCs/>
                <w:sz w:val="22"/>
                <w:szCs w:val="22"/>
              </w:rPr>
            </w:pPr>
          </w:p>
        </w:tc>
        <w:tc>
          <w:tcPr>
            <w:tcW w:w="800" w:type="dxa"/>
            <w:tcBorders>
              <w:top w:val="nil"/>
              <w:left w:val="single" w:sz="8" w:space="0" w:color="auto"/>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nil"/>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186,1</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315"/>
        </w:trPr>
        <w:tc>
          <w:tcPr>
            <w:tcW w:w="560" w:type="dxa"/>
            <w:tcBorders>
              <w:top w:val="single" w:sz="4" w:space="0" w:color="auto"/>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31</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rPr>
                <w:sz w:val="22"/>
                <w:szCs w:val="22"/>
              </w:rPr>
            </w:pPr>
            <w:r w:rsidRPr="0018701E">
              <w:rPr>
                <w:sz w:val="22"/>
                <w:szCs w:val="22"/>
              </w:rPr>
              <w:t>русловой</w:t>
            </w:r>
          </w:p>
        </w:tc>
        <w:tc>
          <w:tcPr>
            <w:tcW w:w="800" w:type="dxa"/>
            <w:tcBorders>
              <w:top w:val="single" w:sz="4" w:space="0" w:color="auto"/>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single" w:sz="4" w:space="0" w:color="auto"/>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w:t>
            </w:r>
          </w:p>
        </w:tc>
        <w:tc>
          <w:tcPr>
            <w:tcW w:w="1545" w:type="dxa"/>
            <w:vMerge w:val="restart"/>
            <w:tcBorders>
              <w:top w:val="nil"/>
              <w:left w:val="single" w:sz="8" w:space="0" w:color="auto"/>
              <w:bottom w:val="single" w:sz="4" w:space="0" w:color="000000"/>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r w:rsidR="00A31471">
        <w:trPr>
          <w:trHeight w:val="315"/>
        </w:trPr>
        <w:tc>
          <w:tcPr>
            <w:tcW w:w="560" w:type="dxa"/>
            <w:tcBorders>
              <w:top w:val="nil"/>
              <w:left w:val="single" w:sz="8" w:space="0" w:color="auto"/>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c>
          <w:tcPr>
            <w:tcW w:w="1624" w:type="dxa"/>
            <w:tcBorders>
              <w:top w:val="nil"/>
              <w:left w:val="nil"/>
              <w:bottom w:val="nil"/>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c>
          <w:tcPr>
            <w:tcW w:w="800"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кв. м</w:t>
            </w:r>
          </w:p>
        </w:tc>
        <w:tc>
          <w:tcPr>
            <w:tcW w:w="1685" w:type="dxa"/>
            <w:tcBorders>
              <w:top w:val="nil"/>
              <w:left w:val="nil"/>
              <w:bottom w:val="single" w:sz="4"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1500</w:t>
            </w:r>
          </w:p>
        </w:tc>
        <w:tc>
          <w:tcPr>
            <w:tcW w:w="1545" w:type="dxa"/>
            <w:vMerge/>
            <w:tcBorders>
              <w:top w:val="nil"/>
              <w:left w:val="single" w:sz="8" w:space="0" w:color="auto"/>
              <w:bottom w:val="single" w:sz="4" w:space="0" w:color="000000"/>
              <w:right w:val="single" w:sz="8" w:space="0" w:color="auto"/>
            </w:tcBorders>
            <w:vAlign w:val="center"/>
          </w:tcPr>
          <w:p w:rsidR="00A31471" w:rsidRPr="0018701E" w:rsidRDefault="00A31471" w:rsidP="00A31471">
            <w:pPr>
              <w:rPr>
                <w:sz w:val="22"/>
                <w:szCs w:val="22"/>
              </w:rPr>
            </w:pPr>
          </w:p>
        </w:tc>
      </w:tr>
      <w:tr w:rsidR="00A31471">
        <w:trPr>
          <w:trHeight w:val="690"/>
        </w:trPr>
        <w:tc>
          <w:tcPr>
            <w:tcW w:w="560" w:type="dxa"/>
            <w:tcBorders>
              <w:top w:val="nil"/>
              <w:left w:val="single" w:sz="8" w:space="0" w:color="auto"/>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32</w:t>
            </w:r>
          </w:p>
        </w:tc>
        <w:tc>
          <w:tcPr>
            <w:tcW w:w="1624" w:type="dxa"/>
            <w:tcBorders>
              <w:top w:val="nil"/>
              <w:left w:val="nil"/>
              <w:bottom w:val="single" w:sz="8" w:space="0" w:color="auto"/>
              <w:right w:val="single" w:sz="8" w:space="0" w:color="auto"/>
            </w:tcBorders>
            <w:shd w:val="clear" w:color="auto" w:fill="auto"/>
          </w:tcPr>
          <w:p w:rsidR="00A31471" w:rsidRPr="0018701E" w:rsidRDefault="00A31471" w:rsidP="00A31471">
            <w:pPr>
              <w:jc w:val="center"/>
              <w:rPr>
                <w:bCs/>
                <w:sz w:val="22"/>
                <w:szCs w:val="22"/>
              </w:rPr>
            </w:pPr>
            <w:r w:rsidRPr="0018701E">
              <w:rPr>
                <w:bCs/>
                <w:sz w:val="22"/>
                <w:szCs w:val="22"/>
              </w:rPr>
              <w:t> </w:t>
            </w:r>
          </w:p>
        </w:tc>
        <w:tc>
          <w:tcPr>
            <w:tcW w:w="3689" w:type="dxa"/>
            <w:tcBorders>
              <w:top w:val="nil"/>
              <w:left w:val="nil"/>
              <w:bottom w:val="single" w:sz="8" w:space="0" w:color="auto"/>
              <w:right w:val="nil"/>
            </w:tcBorders>
            <w:shd w:val="clear" w:color="auto" w:fill="auto"/>
            <w:vAlign w:val="center"/>
          </w:tcPr>
          <w:p w:rsidR="00A31471" w:rsidRPr="0018701E" w:rsidRDefault="00A31471" w:rsidP="00A31471">
            <w:pPr>
              <w:rPr>
                <w:bCs/>
                <w:sz w:val="22"/>
                <w:szCs w:val="22"/>
              </w:rPr>
            </w:pPr>
            <w:r w:rsidRPr="0018701E">
              <w:rPr>
                <w:bCs/>
                <w:sz w:val="22"/>
                <w:szCs w:val="22"/>
              </w:rPr>
              <w:t>Рыбоучетное заграждение с ловушкой</w:t>
            </w:r>
          </w:p>
        </w:tc>
        <w:tc>
          <w:tcPr>
            <w:tcW w:w="800" w:type="dxa"/>
            <w:tcBorders>
              <w:top w:val="nil"/>
              <w:left w:val="single" w:sz="8" w:space="0" w:color="auto"/>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шт.</w:t>
            </w:r>
          </w:p>
        </w:tc>
        <w:tc>
          <w:tcPr>
            <w:tcW w:w="1685"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1</w:t>
            </w:r>
          </w:p>
        </w:tc>
        <w:tc>
          <w:tcPr>
            <w:tcW w:w="1545" w:type="dxa"/>
            <w:tcBorders>
              <w:top w:val="nil"/>
              <w:left w:val="nil"/>
              <w:bottom w:val="single" w:sz="8" w:space="0" w:color="auto"/>
              <w:right w:val="single" w:sz="8" w:space="0" w:color="auto"/>
            </w:tcBorders>
            <w:shd w:val="clear" w:color="auto" w:fill="auto"/>
            <w:vAlign w:val="center"/>
          </w:tcPr>
          <w:p w:rsidR="00A31471" w:rsidRPr="0018701E" w:rsidRDefault="00A31471" w:rsidP="00A31471">
            <w:pPr>
              <w:jc w:val="center"/>
              <w:rPr>
                <w:sz w:val="22"/>
                <w:szCs w:val="22"/>
              </w:rPr>
            </w:pPr>
            <w:r w:rsidRPr="0018701E">
              <w:rPr>
                <w:sz w:val="22"/>
                <w:szCs w:val="22"/>
              </w:rPr>
              <w:t> </w:t>
            </w:r>
          </w:p>
        </w:tc>
      </w:tr>
    </w:tbl>
    <w:p w:rsidR="00A31471" w:rsidRPr="005E4021" w:rsidRDefault="00A31471" w:rsidP="00A31471">
      <w:pPr>
        <w:ind w:firstLine="708"/>
        <w:jc w:val="both"/>
        <w:rPr>
          <w:sz w:val="28"/>
          <w:szCs w:val="28"/>
        </w:rPr>
      </w:pPr>
    </w:p>
    <w:p w:rsidR="00A31471" w:rsidRPr="00BD22AA" w:rsidRDefault="00A31471" w:rsidP="00A31471">
      <w:pPr>
        <w:pStyle w:val="22"/>
        <w:jc w:val="center"/>
        <w:outlineLvl w:val="0"/>
        <w:rPr>
          <w:b/>
        </w:rPr>
      </w:pPr>
      <w:r w:rsidRPr="00BD22AA">
        <w:rPr>
          <w:b/>
        </w:rPr>
        <w:t>Производственные мощности рыбоводного предприятия ООО «Фалерон»</w:t>
      </w:r>
    </w:p>
    <w:p w:rsidR="00A31471" w:rsidRDefault="00A31471" w:rsidP="00A31471">
      <w:pPr>
        <w:ind w:firstLine="540"/>
        <w:jc w:val="both"/>
      </w:pPr>
      <w:r>
        <w:t>Производственные мощности ООО «Фалерон» были полностью уничтожены в феврале 2009 года в результате схода лавины.</w:t>
      </w:r>
    </w:p>
    <w:p w:rsidR="00A31471" w:rsidRDefault="00A31471" w:rsidP="00A31471"/>
    <w:p w:rsidR="00A31471" w:rsidRDefault="00A31471">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665D93" w:rsidRDefault="00665D93">
      <w:pPr>
        <w:rPr>
          <w:sz w:val="28"/>
          <w:szCs w:val="28"/>
        </w:rPr>
      </w:pPr>
    </w:p>
    <w:p w:rsidR="00D2430E" w:rsidRPr="00D2430E" w:rsidRDefault="00D2430E" w:rsidP="00D2430E">
      <w:pPr>
        <w:jc w:val="right"/>
      </w:pPr>
      <w:bookmarkStart w:id="36" w:name="_Toc207902650"/>
      <w:r w:rsidRPr="00D2430E">
        <w:t>Приложение 9</w:t>
      </w:r>
    </w:p>
    <w:p w:rsidR="00D2430E" w:rsidRPr="00D2430E" w:rsidRDefault="00D2430E" w:rsidP="00D2430E">
      <w:pPr>
        <w:jc w:val="right"/>
      </w:pPr>
      <w:r w:rsidRPr="00D2430E">
        <w:t>к Стратегии развития рыбопромышленного</w:t>
      </w:r>
    </w:p>
    <w:p w:rsidR="00D2430E" w:rsidRPr="00D2430E" w:rsidRDefault="00D2430E" w:rsidP="00D2430E">
      <w:pPr>
        <w:jc w:val="right"/>
      </w:pPr>
      <w:r w:rsidRPr="00D2430E">
        <w:t xml:space="preserve">комплекса  Камчатского  края  до 2025 года </w:t>
      </w:r>
    </w:p>
    <w:p w:rsidR="00D2430E" w:rsidRPr="00D2430E" w:rsidRDefault="00D2430E" w:rsidP="00D2430E">
      <w:pPr>
        <w:pStyle w:val="280"/>
        <w:rPr>
          <w:rFonts w:ascii="Times New Roman" w:hAnsi="Times New Roman" w:cs="Times New Roman"/>
          <w:color w:val="auto"/>
        </w:rPr>
      </w:pPr>
      <w:r w:rsidRPr="00D2430E">
        <w:rPr>
          <w:rFonts w:ascii="Times New Roman" w:hAnsi="Times New Roman" w:cs="Times New Roman"/>
          <w:color w:val="auto"/>
        </w:rPr>
        <w:t>Описание перспективных инвестиционных проектов</w:t>
      </w:r>
      <w:bookmarkEnd w:id="36"/>
      <w:r w:rsidRPr="00D2430E">
        <w:rPr>
          <w:rFonts w:ascii="Times New Roman" w:hAnsi="Times New Roman" w:cs="Times New Roman"/>
          <w:color w:val="auto"/>
        </w:rPr>
        <w:t xml:space="preserve"> (площадок)</w:t>
      </w:r>
    </w:p>
    <w:p w:rsidR="00D2430E" w:rsidRPr="00D2430E" w:rsidRDefault="00D2430E" w:rsidP="00D2430E">
      <w:pPr>
        <w:suppressAutoHyphens/>
        <w:ind w:firstLine="709"/>
        <w:jc w:val="both"/>
        <w:rPr>
          <w:sz w:val="28"/>
          <w:szCs w:val="28"/>
        </w:rPr>
      </w:pPr>
    </w:p>
    <w:p w:rsidR="00D2430E" w:rsidRPr="00D2430E" w:rsidRDefault="00D2430E" w:rsidP="00D2430E">
      <w:pPr>
        <w:suppressAutoHyphens/>
        <w:ind w:firstLine="720"/>
        <w:jc w:val="both"/>
        <w:rPr>
          <w:b/>
          <w:i/>
          <w:sz w:val="28"/>
          <w:szCs w:val="28"/>
        </w:rPr>
      </w:pPr>
      <w:r w:rsidRPr="00D2430E">
        <w:rPr>
          <w:b/>
          <w:i/>
          <w:sz w:val="28"/>
          <w:szCs w:val="28"/>
        </w:rPr>
        <w:t>1. Проект  «Инновационное обновление рыбопромыслового флота (100 судов)»</w:t>
      </w:r>
    </w:p>
    <w:p w:rsidR="00D2430E" w:rsidRPr="00D2430E" w:rsidRDefault="00D2430E" w:rsidP="00D2430E">
      <w:pPr>
        <w:suppressAutoHyphens/>
        <w:ind w:firstLine="709"/>
        <w:jc w:val="both"/>
        <w:rPr>
          <w:sz w:val="28"/>
          <w:szCs w:val="28"/>
        </w:rPr>
      </w:pPr>
      <w:r w:rsidRPr="00D2430E">
        <w:rPr>
          <w:sz w:val="28"/>
          <w:szCs w:val="28"/>
          <w:u w:val="single"/>
        </w:rPr>
        <w:t>Необходимость реализации проекта:</w:t>
      </w:r>
      <w:r w:rsidRPr="00D2430E">
        <w:rPr>
          <w:sz w:val="28"/>
          <w:szCs w:val="28"/>
        </w:rPr>
        <w:t xml:space="preserve"> состояние промыслового  флота  характеризуется   значительным  физическим  и  моральным  износом,  низким техническим уровнем. Большинство судов постройки 80-х годов, нормативный  срок  службы  которых  или  закончен,  или  близок  к завершению. Вносимые  ранее различные технические усовершенствования не приблизили технико-технологические  характеристики  флота  к современным  требованиям. Средний  возраст  крупных  добывающих судов  – 16  </w:t>
      </w:r>
      <w:r w:rsidR="00056751">
        <w:rPr>
          <w:sz w:val="28"/>
          <w:szCs w:val="28"/>
        </w:rPr>
        <w:t>лет</w:t>
      </w:r>
      <w:r w:rsidRPr="00D2430E">
        <w:rPr>
          <w:sz w:val="28"/>
          <w:szCs w:val="28"/>
        </w:rPr>
        <w:t xml:space="preserve">  (при  нормальной  эксплуатации  25  лет),  больших добывающих судов  24,7 </w:t>
      </w:r>
      <w:r w:rsidR="00056751">
        <w:rPr>
          <w:sz w:val="28"/>
          <w:szCs w:val="28"/>
        </w:rPr>
        <w:t>года</w:t>
      </w:r>
      <w:r w:rsidRPr="00D2430E">
        <w:rPr>
          <w:sz w:val="28"/>
          <w:szCs w:val="28"/>
        </w:rPr>
        <w:t xml:space="preserve"> (при  норме  17-20 лет), средних  -  21,9 </w:t>
      </w:r>
      <w:r w:rsidR="00056751">
        <w:rPr>
          <w:sz w:val="28"/>
          <w:szCs w:val="28"/>
        </w:rPr>
        <w:t>года</w:t>
      </w:r>
      <w:r w:rsidRPr="00D2430E">
        <w:rPr>
          <w:sz w:val="28"/>
          <w:szCs w:val="28"/>
        </w:rPr>
        <w:t xml:space="preserve"> (при  норме  15-17 лет),  малых  - 26,9 лет,  маломерных  –  22,3 </w:t>
      </w:r>
      <w:r w:rsidR="00056751">
        <w:rPr>
          <w:sz w:val="28"/>
          <w:szCs w:val="28"/>
        </w:rPr>
        <w:t>года</w:t>
      </w:r>
      <w:r w:rsidRPr="00D2430E">
        <w:rPr>
          <w:sz w:val="28"/>
          <w:szCs w:val="28"/>
        </w:rPr>
        <w:t xml:space="preserve"> (при  норме  15 лет). Средний возраст обрабатывающих судов – 19,3 </w:t>
      </w:r>
      <w:r w:rsidR="00056751">
        <w:rPr>
          <w:sz w:val="28"/>
          <w:szCs w:val="28"/>
        </w:rPr>
        <w:t>лет</w:t>
      </w:r>
      <w:r w:rsidRPr="00D2430E">
        <w:rPr>
          <w:sz w:val="28"/>
          <w:szCs w:val="28"/>
        </w:rPr>
        <w:t xml:space="preserve"> (при  нормальной  эксплуатации  25-30  лет). Приемо-транспортные суда в среднем отработали 21,3 года. </w:t>
      </w:r>
    </w:p>
    <w:p w:rsidR="00D2430E" w:rsidRPr="00D2430E" w:rsidRDefault="00D2430E" w:rsidP="00D2430E">
      <w:pPr>
        <w:pStyle w:val="a7"/>
        <w:jc w:val="both"/>
        <w:rPr>
          <w:sz w:val="28"/>
          <w:szCs w:val="28"/>
        </w:rPr>
      </w:pPr>
      <w:r w:rsidRPr="00D2430E">
        <w:rPr>
          <w:sz w:val="28"/>
          <w:szCs w:val="28"/>
        </w:rPr>
        <w:t>В условиях быстрого роста цен на ГСМ рыбопромысловый флот стоит перед стратегическим выбором:</w:t>
      </w:r>
    </w:p>
    <w:p w:rsidR="00D2430E" w:rsidRPr="00D2430E" w:rsidRDefault="00D2430E" w:rsidP="00D2430E">
      <w:pPr>
        <w:pStyle w:val="a7"/>
        <w:jc w:val="both"/>
        <w:rPr>
          <w:sz w:val="28"/>
          <w:szCs w:val="28"/>
        </w:rPr>
      </w:pPr>
      <w:r w:rsidRPr="00D2430E">
        <w:rPr>
          <w:sz w:val="28"/>
          <w:szCs w:val="28"/>
        </w:rPr>
        <w:t>- производить замену выбывающих судов на старые, бывшие в употреблении. Но в этом случае они будут значительно уступать по конкурентоспособности зарубежным новым и соответственно проблему роста рентабельности  и выхода на внешние рынки сбыта решить будет практически невозможно;</w:t>
      </w:r>
    </w:p>
    <w:p w:rsidR="00D2430E" w:rsidRPr="00D2430E" w:rsidRDefault="00D2430E" w:rsidP="00D2430E">
      <w:pPr>
        <w:pStyle w:val="a7"/>
        <w:jc w:val="both"/>
        <w:rPr>
          <w:sz w:val="28"/>
          <w:szCs w:val="28"/>
        </w:rPr>
      </w:pPr>
      <w:r w:rsidRPr="00D2430E">
        <w:rPr>
          <w:sz w:val="28"/>
          <w:szCs w:val="28"/>
        </w:rPr>
        <w:t>- полностью обновлять суда на более эффективные и высокопроизводительные. Это наиболее быстрый путь к повышению конкурентоспособности отрасли. Новая техника позволит резко повысить производительность труда, снизить затраты.</w:t>
      </w:r>
    </w:p>
    <w:p w:rsidR="00D2430E" w:rsidRPr="00D2430E" w:rsidRDefault="00D2430E" w:rsidP="00D2430E">
      <w:pPr>
        <w:suppressAutoHyphens/>
        <w:ind w:firstLine="709"/>
        <w:jc w:val="both"/>
        <w:rPr>
          <w:sz w:val="28"/>
          <w:szCs w:val="28"/>
        </w:rPr>
      </w:pPr>
      <w:r w:rsidRPr="00D2430E">
        <w:rPr>
          <w:sz w:val="28"/>
          <w:szCs w:val="28"/>
          <w:u w:val="single"/>
        </w:rPr>
        <w:t>Сущность проекта:</w:t>
      </w:r>
      <w:r w:rsidRPr="00D2430E">
        <w:rPr>
          <w:sz w:val="28"/>
          <w:szCs w:val="28"/>
        </w:rPr>
        <w:t xml:space="preserve"> обновление рыбопромыслового флота (100 судов), на основе замены неэкономичных по расходу топлива, неэффективных по системам РЛС, скоростным характеристикам и производительности труда на новые суда, способные обеспечить процесс глубокой переработки рыбной продукции в Камчатском крае. </w:t>
      </w:r>
    </w:p>
    <w:p w:rsidR="00D2430E" w:rsidRPr="00D2430E" w:rsidRDefault="00D2430E" w:rsidP="00D2430E">
      <w:pPr>
        <w:suppressAutoHyphens/>
        <w:ind w:firstLine="709"/>
        <w:jc w:val="both"/>
        <w:rPr>
          <w:sz w:val="28"/>
          <w:szCs w:val="28"/>
        </w:rPr>
      </w:pPr>
      <w:r w:rsidRPr="00D2430E">
        <w:rPr>
          <w:sz w:val="28"/>
          <w:szCs w:val="28"/>
          <w:u w:val="single"/>
        </w:rPr>
        <w:t>Ожидаемые результаты:</w:t>
      </w:r>
      <w:r w:rsidRPr="00D2430E">
        <w:rPr>
          <w:sz w:val="28"/>
          <w:szCs w:val="28"/>
        </w:rPr>
        <w:t xml:space="preserve"> рост производительности труда в 3 раза, изменение технологии переработки рыбной продукции, рост рентабельности. Среднегодовая доходность инвестиций по периоду без учета роста стоимости бизнеса и реинвестиций (ROI) порядка  16,0%, срок окупаемости  инвестиций (по ROI) с учетом срока строительства составит  11 лет.</w:t>
      </w:r>
    </w:p>
    <w:p w:rsidR="00D2430E" w:rsidRPr="00D2430E" w:rsidRDefault="00D2430E" w:rsidP="00D2430E">
      <w:pPr>
        <w:suppressAutoHyphens/>
        <w:ind w:firstLine="709"/>
        <w:jc w:val="both"/>
        <w:rPr>
          <w:sz w:val="28"/>
          <w:szCs w:val="28"/>
        </w:rPr>
      </w:pPr>
    </w:p>
    <w:p w:rsidR="00D2430E" w:rsidRPr="00D2430E" w:rsidRDefault="00D2430E" w:rsidP="00D2430E">
      <w:pPr>
        <w:adjustRightInd w:val="0"/>
        <w:snapToGrid w:val="0"/>
        <w:ind w:firstLine="709"/>
        <w:rPr>
          <w:b/>
          <w:i/>
          <w:sz w:val="28"/>
          <w:szCs w:val="28"/>
          <w:lang w:eastAsia="en-US"/>
        </w:rPr>
      </w:pPr>
      <w:bookmarkStart w:id="37" w:name="OLE_LINK7"/>
      <w:bookmarkStart w:id="38" w:name="OLE_LINK8"/>
      <w:r w:rsidRPr="00D2430E">
        <w:rPr>
          <w:b/>
          <w:i/>
          <w:sz w:val="28"/>
          <w:szCs w:val="28"/>
        </w:rPr>
        <w:t>2. Проект  «</w:t>
      </w:r>
      <w:r w:rsidRPr="00D2430E">
        <w:rPr>
          <w:b/>
          <w:i/>
          <w:sz w:val="28"/>
          <w:szCs w:val="28"/>
          <w:lang w:eastAsia="en-US"/>
        </w:rPr>
        <w:t>Создание инвестиционных и лизинговых компаний»</w:t>
      </w:r>
    </w:p>
    <w:p w:rsidR="00D2430E" w:rsidRPr="00D2430E" w:rsidRDefault="00D2430E" w:rsidP="00D2430E">
      <w:pPr>
        <w:pStyle w:val="280"/>
        <w:adjustRightInd w:val="0"/>
        <w:spacing w:before="0" w:after="0"/>
        <w:ind w:firstLine="709"/>
        <w:jc w:val="both"/>
        <w:rPr>
          <w:rFonts w:ascii="Times New Roman" w:hAnsi="Times New Roman"/>
          <w:b w:val="0"/>
          <w:bCs w:val="0"/>
          <w:i w:val="0"/>
          <w:iCs w:val="0"/>
          <w:color w:val="auto"/>
          <w:lang w:eastAsia="en-US"/>
        </w:rPr>
      </w:pPr>
      <w:bookmarkStart w:id="39" w:name="_Toc207901316"/>
      <w:bookmarkStart w:id="40" w:name="_Toc207902651"/>
      <w:r w:rsidRPr="00D2430E">
        <w:rPr>
          <w:rFonts w:ascii="Times New Roman" w:hAnsi="Times New Roman" w:cs="Times New Roman"/>
          <w:b w:val="0"/>
          <w:i w:val="0"/>
          <w:color w:val="auto"/>
          <w:u w:val="single"/>
        </w:rPr>
        <w:t>Необходимость реализации проекта</w:t>
      </w:r>
      <w:r w:rsidRPr="00D2430E">
        <w:rPr>
          <w:rFonts w:ascii="Times New Roman" w:hAnsi="Times New Roman" w:cs="Times New Roman"/>
          <w:b w:val="0"/>
          <w:i w:val="0"/>
          <w:color w:val="auto"/>
        </w:rPr>
        <w:t>: д</w:t>
      </w:r>
      <w:r w:rsidRPr="00D2430E">
        <w:rPr>
          <w:rFonts w:ascii="Times New Roman" w:hAnsi="Times New Roman" w:cs="Times New Roman"/>
          <w:b w:val="0"/>
          <w:i w:val="0"/>
          <w:color w:val="auto"/>
          <w:lang w:eastAsia="en-US"/>
        </w:rPr>
        <w:t xml:space="preserve">ля реализации проектов развития отрасли и края нужны крупные инвестиции. Лишь для обновления флота в ближайшие годы потребуется по минимальным оценкам 37 млрд. руб. Существующие возможности финансовой сферы края ограничены. Лизинговые компании края не имеют достаточных средств для финансирования крупных проектов обновления флота и инфраструктуры. </w:t>
      </w:r>
      <w:r w:rsidRPr="00D2430E">
        <w:rPr>
          <w:rFonts w:ascii="Times New Roman" w:hAnsi="Times New Roman" w:cs="Times New Roman"/>
          <w:b w:val="0"/>
          <w:bCs w:val="0"/>
          <w:i w:val="0"/>
          <w:iCs w:val="0"/>
          <w:color w:val="auto"/>
          <w:lang w:eastAsia="en-US"/>
        </w:rPr>
        <w:t>Выход на внешние инвестиционные рынки требует наличия развитой сети крупных инвестиционных компаний,  способных привлечь  достаточные объемы инвестиционных ресурсов, контролировать их целевое использование и своевременный возврат кредиторам и инвесторам</w:t>
      </w:r>
      <w:r w:rsidRPr="00D2430E">
        <w:rPr>
          <w:rFonts w:ascii="Times New Roman" w:hAnsi="Times New Roman"/>
          <w:b w:val="0"/>
          <w:bCs w:val="0"/>
          <w:i w:val="0"/>
          <w:iCs w:val="0"/>
          <w:color w:val="auto"/>
          <w:lang w:eastAsia="en-US"/>
        </w:rPr>
        <w:t>.</w:t>
      </w:r>
      <w:bookmarkEnd w:id="39"/>
      <w:bookmarkEnd w:id="40"/>
      <w:r w:rsidRPr="00D2430E">
        <w:rPr>
          <w:rFonts w:ascii="Times New Roman" w:hAnsi="Times New Roman"/>
          <w:b w:val="0"/>
          <w:bCs w:val="0"/>
          <w:i w:val="0"/>
          <w:iCs w:val="0"/>
          <w:color w:val="auto"/>
          <w:lang w:eastAsia="en-US"/>
        </w:rPr>
        <w:t xml:space="preserve"> </w:t>
      </w:r>
    </w:p>
    <w:p w:rsidR="00D2430E" w:rsidRPr="00D2430E" w:rsidRDefault="00D2430E" w:rsidP="00D2430E">
      <w:pPr>
        <w:pStyle w:val="280"/>
        <w:adjustRightInd w:val="0"/>
        <w:spacing w:before="0" w:after="0"/>
        <w:ind w:firstLine="709"/>
        <w:jc w:val="both"/>
        <w:rPr>
          <w:rFonts w:ascii="Times New Roman" w:hAnsi="Times New Roman"/>
          <w:b w:val="0"/>
          <w:bCs w:val="0"/>
          <w:i w:val="0"/>
          <w:iCs w:val="0"/>
          <w:color w:val="auto"/>
          <w:lang w:eastAsia="en-US"/>
        </w:rPr>
      </w:pPr>
      <w:bookmarkStart w:id="41" w:name="_Toc207901317"/>
      <w:bookmarkStart w:id="42" w:name="_Toc207902652"/>
      <w:r w:rsidRPr="00D2430E">
        <w:rPr>
          <w:rFonts w:ascii="Times New Roman" w:hAnsi="Times New Roman"/>
          <w:b w:val="0"/>
          <w:bCs w:val="0"/>
          <w:i w:val="0"/>
          <w:iCs w:val="0"/>
          <w:color w:val="auto"/>
          <w:u w:val="single"/>
          <w:lang w:eastAsia="en-US"/>
        </w:rPr>
        <w:t>Сущность</w:t>
      </w:r>
      <w:r w:rsidRPr="00D2430E">
        <w:rPr>
          <w:rFonts w:ascii="Times New Roman" w:hAnsi="Times New Roman"/>
          <w:b w:val="0"/>
          <w:bCs w:val="0"/>
          <w:i w:val="0"/>
          <w:iCs w:val="0"/>
          <w:color w:val="auto"/>
          <w:u w:val="single"/>
        </w:rPr>
        <w:t xml:space="preserve"> проекта:</w:t>
      </w:r>
      <w:r w:rsidRPr="00D2430E">
        <w:rPr>
          <w:rFonts w:ascii="Times New Roman" w:hAnsi="Times New Roman"/>
          <w:b w:val="0"/>
          <w:bCs w:val="0"/>
          <w:i w:val="0"/>
          <w:iCs w:val="0"/>
          <w:color w:val="auto"/>
        </w:rPr>
        <w:t xml:space="preserve"> </w:t>
      </w:r>
      <w:r w:rsidRPr="00D2430E">
        <w:rPr>
          <w:rFonts w:ascii="Times New Roman" w:hAnsi="Times New Roman"/>
          <w:b w:val="0"/>
          <w:bCs w:val="0"/>
          <w:i w:val="0"/>
          <w:iCs w:val="0"/>
          <w:color w:val="auto"/>
          <w:lang w:eastAsia="en-US"/>
        </w:rPr>
        <w:t>Создание сети крупных инвестиционных и лизинговых компаний, в том числе с иностранным участием, участием государства.</w:t>
      </w:r>
      <w:bookmarkEnd w:id="41"/>
      <w:bookmarkEnd w:id="42"/>
    </w:p>
    <w:p w:rsidR="00D2430E" w:rsidRPr="00D2430E" w:rsidRDefault="00D2430E" w:rsidP="00D2430E">
      <w:pPr>
        <w:suppressAutoHyphens/>
        <w:ind w:firstLine="709"/>
        <w:jc w:val="both"/>
        <w:rPr>
          <w:sz w:val="28"/>
          <w:szCs w:val="28"/>
          <w:lang w:eastAsia="en-US"/>
        </w:rPr>
      </w:pPr>
      <w:r w:rsidRPr="00D2430E">
        <w:rPr>
          <w:sz w:val="28"/>
          <w:szCs w:val="28"/>
          <w:u w:val="single"/>
        </w:rPr>
        <w:t>Ожидаемые результаты:</w:t>
      </w:r>
      <w:r w:rsidRPr="00D2430E">
        <w:rPr>
          <w:sz w:val="28"/>
          <w:szCs w:val="28"/>
        </w:rPr>
        <w:t xml:space="preserve"> </w:t>
      </w:r>
      <w:r w:rsidRPr="00D2430E">
        <w:rPr>
          <w:sz w:val="28"/>
          <w:szCs w:val="28"/>
          <w:lang w:eastAsia="en-US"/>
        </w:rPr>
        <w:t xml:space="preserve">Финансирование крупных инвестиционных проектов развития Камчатского РПК и края, доступ к более дешевым инвестиционным ресурсам,  быстрое приобретение основных фондов и инновационное обновление отрасли.  </w:t>
      </w:r>
    </w:p>
    <w:p w:rsidR="00D2430E" w:rsidRPr="00D2430E" w:rsidRDefault="00D2430E" w:rsidP="00D2430E">
      <w:pPr>
        <w:pStyle w:val="a7"/>
        <w:jc w:val="both"/>
        <w:rPr>
          <w:sz w:val="28"/>
          <w:szCs w:val="28"/>
        </w:rPr>
      </w:pPr>
      <w:r w:rsidRPr="00D2430E">
        <w:rPr>
          <w:sz w:val="28"/>
          <w:szCs w:val="28"/>
        </w:rPr>
        <w:t xml:space="preserve">Все указанные задачи крайне важны для стратегического развития отрасли и  требуют стратегического подхода и крупных инвестиций к их решению. Существующие компании отрасли не в состоянии обеспечить их решение, так как их цели  ориентированы на получение прибыли, нет возможностей привлечь крупные инвестиции. </w:t>
      </w:r>
    </w:p>
    <w:p w:rsidR="00D2430E" w:rsidRPr="00D2430E" w:rsidRDefault="00D2430E" w:rsidP="00D2430E">
      <w:pPr>
        <w:ind w:firstLine="709"/>
        <w:rPr>
          <w:sz w:val="28"/>
          <w:szCs w:val="28"/>
          <w:lang w:eastAsia="en-US"/>
        </w:rPr>
      </w:pPr>
    </w:p>
    <w:p w:rsidR="00D2430E" w:rsidRPr="00D2430E" w:rsidRDefault="00D2430E" w:rsidP="00D2430E">
      <w:pPr>
        <w:ind w:firstLine="709"/>
        <w:jc w:val="both"/>
        <w:rPr>
          <w:b/>
          <w:i/>
          <w:sz w:val="28"/>
          <w:szCs w:val="28"/>
          <w:lang w:eastAsia="en-US"/>
        </w:rPr>
      </w:pPr>
      <w:r w:rsidRPr="00D2430E">
        <w:rPr>
          <w:b/>
          <w:i/>
          <w:sz w:val="28"/>
          <w:szCs w:val="28"/>
        </w:rPr>
        <w:t xml:space="preserve">3. Проекты </w:t>
      </w:r>
      <w:r w:rsidRPr="00D2430E">
        <w:rPr>
          <w:b/>
          <w:i/>
          <w:sz w:val="28"/>
          <w:szCs w:val="28"/>
          <w:lang w:eastAsia="en-US"/>
        </w:rPr>
        <w:t xml:space="preserve"> «Создание торговых марок и брэндов рыбодобывающей промышленности» и «Создание торговых марок и брэндов рыбоперерабатывающей промышленности»</w:t>
      </w:r>
    </w:p>
    <w:p w:rsidR="00D2430E" w:rsidRPr="00D2430E" w:rsidRDefault="00D2430E" w:rsidP="00D2430E">
      <w:pPr>
        <w:ind w:firstLine="709"/>
        <w:jc w:val="both"/>
        <w:rPr>
          <w:b/>
          <w:i/>
          <w:sz w:val="28"/>
          <w:szCs w:val="28"/>
          <w:lang w:eastAsia="en-US"/>
        </w:rPr>
      </w:pPr>
    </w:p>
    <w:p w:rsidR="00D2430E" w:rsidRPr="00D2430E" w:rsidRDefault="00D2430E" w:rsidP="00D2430E">
      <w:pPr>
        <w:suppressAutoHyphens/>
        <w:ind w:firstLine="709"/>
        <w:jc w:val="both"/>
        <w:rPr>
          <w:bCs/>
          <w:iCs/>
          <w:sz w:val="28"/>
          <w:szCs w:val="28"/>
          <w:lang w:eastAsia="en-US"/>
        </w:rPr>
      </w:pPr>
      <w:r w:rsidRPr="00D2430E">
        <w:rPr>
          <w:sz w:val="28"/>
          <w:szCs w:val="28"/>
          <w:u w:val="single"/>
        </w:rPr>
        <w:t>Необходимость реализации проектов:</w:t>
      </w:r>
      <w:r w:rsidRPr="00D2430E">
        <w:rPr>
          <w:sz w:val="28"/>
          <w:szCs w:val="28"/>
        </w:rPr>
        <w:t xml:space="preserve"> </w:t>
      </w:r>
      <w:r w:rsidRPr="00D2430E">
        <w:rPr>
          <w:sz w:val="28"/>
          <w:szCs w:val="28"/>
          <w:lang w:eastAsia="en-US"/>
        </w:rPr>
        <w:t>В настоящее время одним из уязвимых мест Камчатского  РПК  является отсутствие брэндов, торговых марок</w:t>
      </w:r>
      <w:r w:rsidR="00056751">
        <w:rPr>
          <w:sz w:val="28"/>
          <w:szCs w:val="28"/>
          <w:lang w:eastAsia="en-US"/>
        </w:rPr>
        <w:t>,</w:t>
      </w:r>
      <w:r w:rsidRPr="00D2430E">
        <w:rPr>
          <w:sz w:val="28"/>
          <w:szCs w:val="28"/>
          <w:lang w:eastAsia="en-US"/>
        </w:rPr>
        <w:t xml:space="preserve"> обладающих большим маркетинговым потенциалом и широко известных на внутренних и внешних рынках. Н</w:t>
      </w:r>
      <w:r w:rsidRPr="00D2430E">
        <w:rPr>
          <w:bCs/>
          <w:iCs/>
          <w:sz w:val="28"/>
          <w:szCs w:val="28"/>
          <w:lang w:eastAsia="en-US"/>
        </w:rPr>
        <w:t>е обладая брэндом</w:t>
      </w:r>
      <w:r w:rsidR="00FA402E">
        <w:rPr>
          <w:bCs/>
          <w:iCs/>
          <w:sz w:val="28"/>
          <w:szCs w:val="28"/>
          <w:lang w:eastAsia="en-US"/>
        </w:rPr>
        <w:t>,</w:t>
      </w:r>
      <w:r w:rsidRPr="00D2430E">
        <w:rPr>
          <w:bCs/>
          <w:iCs/>
          <w:sz w:val="28"/>
          <w:szCs w:val="28"/>
          <w:lang w:eastAsia="en-US"/>
        </w:rPr>
        <w:t xml:space="preserve"> можно легко потерять как внешние, так и внутренние рынки.  Создание брэнда </w:t>
      </w:r>
      <w:r w:rsidR="00056751">
        <w:rPr>
          <w:bCs/>
          <w:iCs/>
          <w:sz w:val="28"/>
          <w:szCs w:val="28"/>
          <w:lang w:eastAsia="en-US"/>
        </w:rPr>
        <w:t xml:space="preserve">- </w:t>
      </w:r>
      <w:r w:rsidRPr="00D2430E">
        <w:rPr>
          <w:bCs/>
          <w:iCs/>
          <w:sz w:val="28"/>
          <w:szCs w:val="28"/>
          <w:lang w:eastAsia="en-US"/>
        </w:rPr>
        <w:t>важнейшее направление роста конкурентоспособности отрасли и неотъемлемая составная часть  перспективного развития.</w:t>
      </w:r>
    </w:p>
    <w:p w:rsidR="00D2430E" w:rsidRPr="00D2430E" w:rsidRDefault="00D2430E" w:rsidP="00D2430E">
      <w:pPr>
        <w:suppressAutoHyphens/>
        <w:ind w:firstLine="709"/>
        <w:jc w:val="both"/>
        <w:rPr>
          <w:sz w:val="28"/>
          <w:szCs w:val="28"/>
          <w:lang w:eastAsia="en-US"/>
        </w:rPr>
      </w:pPr>
      <w:r w:rsidRPr="00D2430E">
        <w:rPr>
          <w:sz w:val="28"/>
          <w:szCs w:val="28"/>
          <w:u w:val="single"/>
          <w:lang w:eastAsia="en-US"/>
        </w:rPr>
        <w:t>Сущность</w:t>
      </w:r>
      <w:r w:rsidRPr="00D2430E">
        <w:rPr>
          <w:sz w:val="28"/>
          <w:szCs w:val="28"/>
          <w:u w:val="single"/>
        </w:rPr>
        <w:t xml:space="preserve"> проектов:</w:t>
      </w:r>
      <w:r w:rsidRPr="00D2430E">
        <w:rPr>
          <w:sz w:val="28"/>
          <w:szCs w:val="28"/>
        </w:rPr>
        <w:t xml:space="preserve"> </w:t>
      </w:r>
      <w:r w:rsidRPr="00D2430E">
        <w:rPr>
          <w:sz w:val="28"/>
          <w:szCs w:val="28"/>
          <w:lang w:eastAsia="en-US"/>
        </w:rPr>
        <w:t xml:space="preserve">Разработка и продвижение брэндов РПК Камчатского края для занятия прочных позиций на внешних и внутренних рынках добычи и рыбопереработки. </w:t>
      </w:r>
    </w:p>
    <w:p w:rsidR="00D2430E" w:rsidRPr="00D2430E" w:rsidRDefault="00D2430E" w:rsidP="00D2430E">
      <w:pPr>
        <w:suppressAutoHyphens/>
        <w:ind w:firstLine="709"/>
        <w:jc w:val="both"/>
        <w:rPr>
          <w:sz w:val="28"/>
          <w:szCs w:val="28"/>
          <w:lang w:eastAsia="en-US"/>
        </w:rPr>
      </w:pPr>
      <w:r w:rsidRPr="00D2430E">
        <w:rPr>
          <w:sz w:val="28"/>
          <w:szCs w:val="28"/>
          <w:u w:val="single"/>
        </w:rPr>
        <w:t>Ожидаемые результаты:</w:t>
      </w:r>
      <w:r w:rsidRPr="00D2430E">
        <w:rPr>
          <w:sz w:val="28"/>
          <w:szCs w:val="28"/>
        </w:rPr>
        <w:t xml:space="preserve"> </w:t>
      </w:r>
      <w:r w:rsidRPr="00D2430E">
        <w:rPr>
          <w:sz w:val="28"/>
          <w:szCs w:val="28"/>
          <w:lang w:eastAsia="en-US"/>
        </w:rPr>
        <w:t xml:space="preserve">Рост конкурентоспособности и изменение позиций  компаний РПК Камчатского края на мировом и внутреннем рынке, повышение эффективности деятельности, рост доходности инвестиций,  рентабельности и повышение  финансовой устойчивости предприятий. </w:t>
      </w:r>
    </w:p>
    <w:p w:rsidR="00D2430E" w:rsidRPr="00D2430E" w:rsidRDefault="00D2430E" w:rsidP="00D2430E">
      <w:pPr>
        <w:ind w:firstLine="709"/>
        <w:jc w:val="both"/>
        <w:rPr>
          <w:sz w:val="28"/>
          <w:szCs w:val="28"/>
          <w:lang w:eastAsia="en-US"/>
        </w:rPr>
      </w:pPr>
    </w:p>
    <w:p w:rsidR="00D2430E" w:rsidRPr="00D2430E" w:rsidRDefault="00D2430E" w:rsidP="00D2430E">
      <w:pPr>
        <w:ind w:firstLine="709"/>
        <w:jc w:val="both"/>
        <w:rPr>
          <w:b/>
          <w:i/>
          <w:sz w:val="28"/>
          <w:szCs w:val="28"/>
          <w:lang w:eastAsia="en-US"/>
        </w:rPr>
      </w:pPr>
      <w:r w:rsidRPr="00D2430E">
        <w:rPr>
          <w:b/>
          <w:i/>
          <w:sz w:val="28"/>
          <w:szCs w:val="28"/>
        </w:rPr>
        <w:t>4. Проект «</w:t>
      </w:r>
      <w:r w:rsidRPr="00D2430E">
        <w:rPr>
          <w:b/>
          <w:i/>
          <w:sz w:val="28"/>
          <w:szCs w:val="28"/>
          <w:lang w:eastAsia="en-US"/>
        </w:rPr>
        <w:t>Создание  сетей сбыта  рыбной продукции в Российской Федерации и за рубежом и разработка логистических маршрутов РПК Камчатского края»</w:t>
      </w:r>
    </w:p>
    <w:p w:rsidR="00D2430E" w:rsidRPr="00D2430E" w:rsidRDefault="00D2430E" w:rsidP="00D2430E">
      <w:pPr>
        <w:suppressAutoHyphens/>
        <w:ind w:firstLine="709"/>
        <w:jc w:val="both"/>
        <w:rPr>
          <w:sz w:val="28"/>
          <w:szCs w:val="28"/>
        </w:rPr>
      </w:pPr>
    </w:p>
    <w:p w:rsidR="00D2430E" w:rsidRPr="00D2430E" w:rsidRDefault="00D2430E" w:rsidP="00D2430E">
      <w:pPr>
        <w:suppressAutoHyphens/>
        <w:ind w:firstLine="709"/>
        <w:jc w:val="both"/>
        <w:rPr>
          <w:sz w:val="28"/>
          <w:szCs w:val="28"/>
          <w:lang w:eastAsia="en-US"/>
        </w:rPr>
      </w:pPr>
      <w:r w:rsidRPr="00D2430E">
        <w:rPr>
          <w:sz w:val="28"/>
          <w:szCs w:val="28"/>
          <w:u w:val="single"/>
        </w:rPr>
        <w:t>Необходимость реализации проекта:</w:t>
      </w:r>
      <w:r w:rsidRPr="00D2430E">
        <w:rPr>
          <w:sz w:val="28"/>
          <w:szCs w:val="28"/>
        </w:rPr>
        <w:t xml:space="preserve"> </w:t>
      </w:r>
      <w:r w:rsidRPr="00D2430E">
        <w:rPr>
          <w:sz w:val="28"/>
          <w:szCs w:val="28"/>
          <w:lang w:eastAsia="en-US"/>
        </w:rPr>
        <w:t xml:space="preserve">Реализация преимущественно рыбной продукции сырца и без глубокой переработки в значительной мере объясняется неразвитостью собственных сетей рыбной продукции в Российской Федерации и за рубежом и логистических маршрутов. При этом значительная часть добавленной стоимости остается торгово-сбытовым посредникам,  что резко снижает доходность отрасли. Затраты на этот проект относительно невелики в сравнении с ожидаемыми результатами. </w:t>
      </w:r>
    </w:p>
    <w:p w:rsidR="00D2430E" w:rsidRPr="00D2430E" w:rsidRDefault="00D2430E" w:rsidP="00D2430E">
      <w:pPr>
        <w:suppressAutoHyphens/>
        <w:ind w:firstLine="709"/>
        <w:jc w:val="both"/>
        <w:rPr>
          <w:sz w:val="28"/>
          <w:szCs w:val="28"/>
          <w:lang w:eastAsia="en-US"/>
        </w:rPr>
      </w:pPr>
      <w:r w:rsidRPr="00D2430E">
        <w:rPr>
          <w:sz w:val="28"/>
          <w:szCs w:val="28"/>
          <w:u w:val="single"/>
          <w:lang w:eastAsia="en-US"/>
        </w:rPr>
        <w:t>Сущность</w:t>
      </w:r>
      <w:r w:rsidRPr="00D2430E">
        <w:rPr>
          <w:sz w:val="28"/>
          <w:szCs w:val="28"/>
          <w:u w:val="single"/>
        </w:rPr>
        <w:t xml:space="preserve"> проекта:</w:t>
      </w:r>
      <w:r w:rsidRPr="00D2430E">
        <w:rPr>
          <w:sz w:val="28"/>
          <w:szCs w:val="28"/>
        </w:rPr>
        <w:t xml:space="preserve"> </w:t>
      </w:r>
      <w:r w:rsidRPr="00D2430E">
        <w:rPr>
          <w:sz w:val="28"/>
          <w:szCs w:val="28"/>
          <w:lang w:eastAsia="en-US"/>
        </w:rPr>
        <w:t xml:space="preserve">Приобретение и разработка новых собственных сетей сбыта конечной продукции и логистических маршрутов компаниями РПК Камчатского края. </w:t>
      </w:r>
    </w:p>
    <w:p w:rsidR="00D2430E" w:rsidRPr="00D2430E" w:rsidRDefault="00D2430E" w:rsidP="00D2430E">
      <w:pPr>
        <w:ind w:firstLine="709"/>
        <w:jc w:val="both"/>
        <w:rPr>
          <w:sz w:val="28"/>
          <w:szCs w:val="28"/>
          <w:lang w:eastAsia="en-US"/>
        </w:rPr>
      </w:pPr>
      <w:r w:rsidRPr="00D2430E">
        <w:rPr>
          <w:sz w:val="28"/>
          <w:szCs w:val="28"/>
          <w:u w:val="single"/>
        </w:rPr>
        <w:t>Ожидаемые результаты:</w:t>
      </w:r>
      <w:r w:rsidRPr="00D2430E">
        <w:rPr>
          <w:sz w:val="28"/>
          <w:szCs w:val="28"/>
        </w:rPr>
        <w:t xml:space="preserve"> </w:t>
      </w:r>
      <w:r w:rsidRPr="00D2430E">
        <w:rPr>
          <w:sz w:val="28"/>
          <w:szCs w:val="28"/>
          <w:lang w:eastAsia="en-US"/>
        </w:rPr>
        <w:t>реализация проекта позволит отрасли влиять на ценовую политику рынков рыбной продукции,  новые логистические маршруты позволят выйти на новые рынки и будут способствовать расширению ассортимента освоению малоиспользуемых объектов промысла.</w:t>
      </w:r>
    </w:p>
    <w:p w:rsidR="00D2430E" w:rsidRPr="00D2430E" w:rsidRDefault="00D2430E" w:rsidP="00D2430E">
      <w:pPr>
        <w:suppressAutoHyphens/>
        <w:ind w:firstLine="709"/>
        <w:jc w:val="both"/>
        <w:rPr>
          <w:sz w:val="28"/>
          <w:szCs w:val="28"/>
          <w:lang w:eastAsia="en-US"/>
        </w:rPr>
      </w:pPr>
      <w:r w:rsidRPr="00D2430E">
        <w:rPr>
          <w:sz w:val="28"/>
          <w:szCs w:val="28"/>
          <w:lang w:eastAsia="en-US"/>
        </w:rPr>
        <w:t xml:space="preserve">Этот проект также будет способствовать развитию глубокой переработки рыбной продукции. </w:t>
      </w:r>
    </w:p>
    <w:p w:rsidR="00D2430E" w:rsidRPr="00D2430E" w:rsidRDefault="00D2430E" w:rsidP="00D2430E">
      <w:pPr>
        <w:ind w:firstLine="709"/>
        <w:jc w:val="center"/>
        <w:rPr>
          <w:rFonts w:ascii="Arial" w:hAnsi="Arial" w:cs="Arial"/>
          <w:b/>
          <w:i/>
          <w:sz w:val="28"/>
          <w:szCs w:val="28"/>
        </w:rPr>
      </w:pPr>
    </w:p>
    <w:p w:rsidR="00D2430E" w:rsidRPr="00D2430E" w:rsidRDefault="00D2430E" w:rsidP="00D2430E">
      <w:pPr>
        <w:ind w:firstLine="709"/>
        <w:jc w:val="both"/>
        <w:rPr>
          <w:b/>
          <w:i/>
          <w:sz w:val="28"/>
          <w:szCs w:val="28"/>
          <w:lang w:eastAsia="en-US"/>
        </w:rPr>
      </w:pPr>
      <w:r w:rsidRPr="00D2430E">
        <w:rPr>
          <w:b/>
          <w:i/>
          <w:sz w:val="28"/>
          <w:szCs w:val="28"/>
        </w:rPr>
        <w:t>5. Проект  «</w:t>
      </w:r>
      <w:r w:rsidRPr="00D2430E">
        <w:rPr>
          <w:b/>
          <w:i/>
          <w:sz w:val="28"/>
          <w:szCs w:val="28"/>
          <w:lang w:eastAsia="en-US"/>
        </w:rPr>
        <w:t>Создание  нефтеперерабатывающего завода»</w:t>
      </w:r>
    </w:p>
    <w:p w:rsidR="00D2430E" w:rsidRPr="00D2430E" w:rsidRDefault="00D2430E" w:rsidP="00D2430E">
      <w:pPr>
        <w:ind w:firstLine="709"/>
        <w:jc w:val="center"/>
        <w:rPr>
          <w:rFonts w:ascii="Arial" w:hAnsi="Arial" w:cs="Arial"/>
          <w:b/>
          <w:i/>
          <w:sz w:val="28"/>
          <w:szCs w:val="28"/>
          <w:lang w:eastAsia="en-US"/>
        </w:rPr>
      </w:pPr>
    </w:p>
    <w:p w:rsidR="00D2430E" w:rsidRPr="00D2430E" w:rsidRDefault="00D2430E" w:rsidP="00D2430E">
      <w:pPr>
        <w:suppressAutoHyphens/>
        <w:ind w:firstLine="709"/>
        <w:jc w:val="both"/>
        <w:rPr>
          <w:bCs/>
          <w:iCs/>
          <w:sz w:val="28"/>
          <w:szCs w:val="28"/>
          <w:lang w:eastAsia="en-US"/>
        </w:rPr>
      </w:pPr>
      <w:r w:rsidRPr="00D2430E">
        <w:rPr>
          <w:sz w:val="28"/>
          <w:szCs w:val="28"/>
          <w:u w:val="single"/>
        </w:rPr>
        <w:t>Необходимость реализации проекта:</w:t>
      </w:r>
      <w:r w:rsidRPr="00D2430E">
        <w:rPr>
          <w:sz w:val="28"/>
          <w:szCs w:val="28"/>
        </w:rPr>
        <w:t xml:space="preserve"> </w:t>
      </w:r>
      <w:r w:rsidRPr="00D2430E">
        <w:rPr>
          <w:sz w:val="28"/>
          <w:szCs w:val="28"/>
          <w:lang w:eastAsia="en-US"/>
        </w:rPr>
        <w:t xml:space="preserve">В настоящее время рост цен на ГСМ представляет одну из главных угроз развития и нормального функционирования отрасли, </w:t>
      </w:r>
      <w:r w:rsidRPr="00D2430E">
        <w:rPr>
          <w:bCs/>
          <w:iCs/>
          <w:sz w:val="28"/>
          <w:szCs w:val="28"/>
          <w:lang w:eastAsia="en-US"/>
        </w:rPr>
        <w:t>делает экономически нецелесообразным эксплуатацию флота в исключительной экономической зоне и в дальнейшем на прибрежном промысле. Создание собственного нефтеперерабатывающего завода  с учетом перспектив разработки шельфа Камчатки позволит в значительной степени влиять на уровень цен на ГСМ и привлечь суда компаний других регионов для их заправки в порту Петропавловск-Камчатского, что даст дополнительный импульс для его развития.</w:t>
      </w:r>
    </w:p>
    <w:p w:rsidR="00D2430E" w:rsidRPr="00D2430E" w:rsidRDefault="00D2430E" w:rsidP="00D2430E">
      <w:pPr>
        <w:suppressAutoHyphens/>
        <w:ind w:firstLine="709"/>
        <w:jc w:val="both"/>
        <w:rPr>
          <w:sz w:val="28"/>
          <w:szCs w:val="28"/>
          <w:lang w:eastAsia="en-US"/>
        </w:rPr>
      </w:pPr>
      <w:r w:rsidRPr="00D2430E">
        <w:rPr>
          <w:sz w:val="28"/>
          <w:szCs w:val="28"/>
          <w:u w:val="single"/>
          <w:lang w:eastAsia="en-US"/>
        </w:rPr>
        <w:t>Сущность</w:t>
      </w:r>
      <w:r w:rsidRPr="00D2430E">
        <w:rPr>
          <w:sz w:val="28"/>
          <w:szCs w:val="28"/>
          <w:u w:val="single"/>
        </w:rPr>
        <w:t xml:space="preserve"> проекта:</w:t>
      </w:r>
      <w:r w:rsidRPr="00D2430E">
        <w:rPr>
          <w:sz w:val="28"/>
          <w:szCs w:val="28"/>
        </w:rPr>
        <w:t xml:space="preserve"> </w:t>
      </w:r>
      <w:r w:rsidRPr="00D2430E">
        <w:rPr>
          <w:sz w:val="28"/>
          <w:szCs w:val="28"/>
          <w:lang w:eastAsia="en-US"/>
        </w:rPr>
        <w:t>Строительство собственного нефтеперерабатывающего завода способного производить различные виды ГСМ.</w:t>
      </w:r>
    </w:p>
    <w:p w:rsidR="00D2430E" w:rsidRPr="00D2430E" w:rsidRDefault="00D2430E" w:rsidP="00D2430E">
      <w:pPr>
        <w:suppressAutoHyphens/>
        <w:ind w:firstLine="709"/>
        <w:jc w:val="both"/>
        <w:rPr>
          <w:sz w:val="28"/>
          <w:szCs w:val="28"/>
          <w:lang w:eastAsia="en-US"/>
        </w:rPr>
      </w:pPr>
      <w:r w:rsidRPr="00D2430E">
        <w:rPr>
          <w:sz w:val="28"/>
          <w:szCs w:val="28"/>
          <w:u w:val="single"/>
        </w:rPr>
        <w:t>Ожидаемые результаты:</w:t>
      </w:r>
      <w:r w:rsidRPr="00D2430E">
        <w:rPr>
          <w:sz w:val="28"/>
          <w:szCs w:val="28"/>
        </w:rPr>
        <w:t xml:space="preserve"> </w:t>
      </w:r>
      <w:r w:rsidRPr="00D2430E">
        <w:rPr>
          <w:sz w:val="28"/>
          <w:szCs w:val="28"/>
          <w:lang w:eastAsia="en-US"/>
        </w:rPr>
        <w:t xml:space="preserve">Повышение финансовой устойчивости отрасли и  экономической  независимости края, сдерживание роста цен на ГСМ, развитие энергетической инфраструктуры края, рост занятости населения. </w:t>
      </w:r>
    </w:p>
    <w:p w:rsidR="00D2430E" w:rsidRPr="00D2430E" w:rsidRDefault="00D2430E" w:rsidP="00D2430E">
      <w:pPr>
        <w:ind w:firstLine="709"/>
        <w:jc w:val="both"/>
        <w:rPr>
          <w:sz w:val="28"/>
          <w:szCs w:val="28"/>
          <w:lang w:eastAsia="en-US"/>
        </w:rPr>
      </w:pPr>
    </w:p>
    <w:p w:rsidR="00D2430E" w:rsidRPr="00D2430E" w:rsidRDefault="00D2430E" w:rsidP="00D2430E">
      <w:pPr>
        <w:ind w:firstLine="709"/>
        <w:jc w:val="both"/>
        <w:rPr>
          <w:rFonts w:ascii="Arial" w:hAnsi="Arial" w:cs="Arial"/>
          <w:b/>
          <w:i/>
          <w:sz w:val="28"/>
          <w:szCs w:val="28"/>
          <w:lang w:eastAsia="en-US"/>
        </w:rPr>
      </w:pPr>
      <w:r w:rsidRPr="00D2430E">
        <w:rPr>
          <w:b/>
          <w:i/>
          <w:sz w:val="28"/>
          <w:szCs w:val="28"/>
        </w:rPr>
        <w:t>6. Проект  «</w:t>
      </w:r>
      <w:r w:rsidRPr="00D2430E">
        <w:rPr>
          <w:b/>
          <w:i/>
          <w:sz w:val="28"/>
          <w:szCs w:val="28"/>
          <w:lang w:eastAsia="en-US"/>
        </w:rPr>
        <w:t>Развитие государственной и коммерческой  систем отраслевой подготовки кадров</w:t>
      </w:r>
      <w:r w:rsidRPr="00D2430E">
        <w:rPr>
          <w:rFonts w:ascii="Arial" w:hAnsi="Arial" w:cs="Arial"/>
          <w:b/>
          <w:i/>
          <w:sz w:val="28"/>
          <w:szCs w:val="28"/>
          <w:lang w:eastAsia="en-US"/>
        </w:rPr>
        <w:t>»</w:t>
      </w:r>
    </w:p>
    <w:p w:rsidR="00D2430E" w:rsidRPr="00D2430E" w:rsidRDefault="00D2430E" w:rsidP="00D2430E">
      <w:pPr>
        <w:suppressAutoHyphens/>
        <w:ind w:firstLine="709"/>
        <w:jc w:val="both"/>
        <w:rPr>
          <w:sz w:val="28"/>
          <w:szCs w:val="28"/>
        </w:rPr>
      </w:pPr>
    </w:p>
    <w:p w:rsidR="00D2430E" w:rsidRPr="00D2430E" w:rsidRDefault="00D2430E" w:rsidP="00D2430E">
      <w:pPr>
        <w:suppressAutoHyphens/>
        <w:ind w:firstLine="709"/>
        <w:jc w:val="both"/>
        <w:rPr>
          <w:sz w:val="28"/>
          <w:szCs w:val="28"/>
          <w:lang w:eastAsia="en-US"/>
        </w:rPr>
      </w:pPr>
      <w:r w:rsidRPr="00D2430E">
        <w:rPr>
          <w:sz w:val="28"/>
          <w:szCs w:val="28"/>
          <w:u w:val="single"/>
        </w:rPr>
        <w:t>Необходимость реализации проекта:</w:t>
      </w:r>
      <w:r w:rsidRPr="00D2430E">
        <w:rPr>
          <w:sz w:val="28"/>
          <w:szCs w:val="28"/>
        </w:rPr>
        <w:t xml:space="preserve"> </w:t>
      </w:r>
      <w:r w:rsidRPr="00D2430E">
        <w:rPr>
          <w:sz w:val="28"/>
          <w:szCs w:val="28"/>
          <w:lang w:eastAsia="en-US"/>
        </w:rPr>
        <w:t>В настоящее время в отрасли растет дефицит всех рабочих специальностей:  механиков, тралмастеров, технологов, рыбообработчиков.   Нехватка кадров ощущается на уровне руководителей среднего звена управления предприятий, специалистов с высшим профессиональным образованием: судоводителей, инженеров-механиков, промрыбаков. Сохранение существующего состояния кадрового «голода» может привести к потере объемов добычи рыбы и простаиванию мощностей по переработке.</w:t>
      </w:r>
    </w:p>
    <w:p w:rsidR="00D2430E" w:rsidRPr="00D2430E" w:rsidRDefault="00D2430E" w:rsidP="00D2430E">
      <w:pPr>
        <w:suppressAutoHyphens/>
        <w:ind w:firstLine="709"/>
        <w:jc w:val="both"/>
        <w:rPr>
          <w:sz w:val="28"/>
          <w:szCs w:val="28"/>
          <w:lang w:eastAsia="en-US"/>
        </w:rPr>
      </w:pPr>
      <w:r w:rsidRPr="00D2430E">
        <w:rPr>
          <w:sz w:val="28"/>
          <w:szCs w:val="28"/>
          <w:lang w:eastAsia="en-US"/>
        </w:rPr>
        <w:t>В то же время  в крае существует развитая система подготовки кадров для отрасли, которая в полной мере не удовлетворяет потребности отрасли.</w:t>
      </w:r>
    </w:p>
    <w:p w:rsidR="00D2430E" w:rsidRPr="00D2430E" w:rsidRDefault="00D2430E" w:rsidP="00D2430E">
      <w:pPr>
        <w:suppressAutoHyphens/>
        <w:ind w:firstLine="709"/>
        <w:jc w:val="both"/>
        <w:rPr>
          <w:sz w:val="28"/>
          <w:szCs w:val="28"/>
          <w:lang w:eastAsia="en-US"/>
        </w:rPr>
      </w:pPr>
      <w:r w:rsidRPr="00D2430E">
        <w:rPr>
          <w:sz w:val="28"/>
          <w:szCs w:val="28"/>
          <w:lang w:eastAsia="en-US"/>
        </w:rPr>
        <w:t>Необходима реорганизация существующей системы подготовки кадров, ее переоснащение с целью адаптации специалистов к новым технологиям,  применяемым в компаниях отрасли.</w:t>
      </w:r>
    </w:p>
    <w:p w:rsidR="00D2430E" w:rsidRPr="00D2430E" w:rsidRDefault="00D2430E" w:rsidP="00D2430E">
      <w:pPr>
        <w:suppressAutoHyphens/>
        <w:ind w:firstLine="709"/>
        <w:jc w:val="both"/>
        <w:rPr>
          <w:sz w:val="28"/>
          <w:szCs w:val="28"/>
          <w:lang w:eastAsia="en-US"/>
        </w:rPr>
      </w:pPr>
      <w:r w:rsidRPr="00D2430E">
        <w:rPr>
          <w:sz w:val="28"/>
          <w:szCs w:val="28"/>
          <w:u w:val="single"/>
          <w:lang w:eastAsia="en-US"/>
        </w:rPr>
        <w:t>Сущность</w:t>
      </w:r>
      <w:r w:rsidRPr="00D2430E">
        <w:rPr>
          <w:sz w:val="28"/>
          <w:szCs w:val="28"/>
          <w:u w:val="single"/>
        </w:rPr>
        <w:t xml:space="preserve"> проекта:</w:t>
      </w:r>
      <w:r w:rsidRPr="00D2430E">
        <w:rPr>
          <w:sz w:val="28"/>
          <w:szCs w:val="28"/>
        </w:rPr>
        <w:t xml:space="preserve"> </w:t>
      </w:r>
      <w:r w:rsidRPr="00D2430E">
        <w:rPr>
          <w:sz w:val="28"/>
          <w:szCs w:val="28"/>
          <w:lang w:eastAsia="en-US"/>
        </w:rPr>
        <w:t>Разработка новых программ и методов подготовки кадров отрасли, отвечающих современным потребностям отрасли, позволяющим интегрировать учебный процесс с производством. Открытие корпоративных кафедр в существующих учебных заведениях, сотрудничество с ведущими  зарубежными и российскими учебными заведениями отрасли в области подготовки и переподготовки кадров, расширение научных исследований на базе учебных заведений и крупных предприятий отрасли, открытие новых лабораторий и экспериментальных площадок для разработки и реализации инновационных проектов.</w:t>
      </w:r>
    </w:p>
    <w:p w:rsidR="00D2430E" w:rsidRPr="00D2430E" w:rsidRDefault="00D2430E" w:rsidP="00D2430E">
      <w:pPr>
        <w:ind w:firstLine="720"/>
        <w:jc w:val="both"/>
        <w:rPr>
          <w:sz w:val="28"/>
          <w:szCs w:val="28"/>
        </w:rPr>
      </w:pPr>
      <w:r w:rsidRPr="00D2430E">
        <w:rPr>
          <w:sz w:val="28"/>
          <w:szCs w:val="28"/>
          <w:u w:val="single"/>
        </w:rPr>
        <w:t>Ожидаемые результаты</w:t>
      </w:r>
      <w:r w:rsidRPr="00D2430E">
        <w:rPr>
          <w:sz w:val="28"/>
          <w:szCs w:val="28"/>
        </w:rPr>
        <w:t xml:space="preserve">: </w:t>
      </w:r>
      <w:bookmarkEnd w:id="37"/>
      <w:bookmarkEnd w:id="38"/>
      <w:r w:rsidRPr="00D2430E">
        <w:rPr>
          <w:sz w:val="28"/>
          <w:szCs w:val="28"/>
        </w:rPr>
        <w:t>Удовлетворение потребностей отрасли в квалифицированных  кадр</w:t>
      </w:r>
      <w:r w:rsidR="00DD3E06">
        <w:rPr>
          <w:sz w:val="28"/>
          <w:szCs w:val="28"/>
        </w:rPr>
        <w:t>ах</w:t>
      </w:r>
      <w:r w:rsidRPr="00D2430E">
        <w:rPr>
          <w:sz w:val="28"/>
          <w:szCs w:val="28"/>
        </w:rPr>
        <w:t>, в первую очередь, рабочих специальностей, а также в востребованных специалистах с высшим образованием. Проведение прикладных научных исследований и сокращение сроков внедрения разработок в хозяйственную практику.</w:t>
      </w:r>
    </w:p>
    <w:p w:rsidR="00665D93" w:rsidRPr="00EC12D7" w:rsidRDefault="00665D93">
      <w:pPr>
        <w:rPr>
          <w:sz w:val="28"/>
          <w:szCs w:val="28"/>
        </w:rPr>
      </w:pPr>
      <w:bookmarkStart w:id="43" w:name="_GoBack"/>
      <w:bookmarkEnd w:id="43"/>
    </w:p>
    <w:sectPr w:rsidR="00665D93" w:rsidRPr="00EC12D7" w:rsidSect="00BD30C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A9A" w:rsidRDefault="00F34A9A">
      <w:r>
        <w:separator/>
      </w:r>
    </w:p>
  </w:endnote>
  <w:endnote w:type="continuationSeparator" w:id="0">
    <w:p w:rsidR="00F34A9A" w:rsidRDefault="00F3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9D" w:rsidRDefault="00B91D9D" w:rsidP="00B6677F">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1D9D" w:rsidRDefault="00B91D9D" w:rsidP="00B6677F">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9D" w:rsidRDefault="00B91D9D" w:rsidP="00BD30C8">
    <w:pPr>
      <w:pStyle w:val="af2"/>
      <w:framePr w:wrap="around" w:vAnchor="text" w:hAnchor="page" w:x="10882" w:y="38"/>
      <w:rPr>
        <w:rStyle w:val="a5"/>
      </w:rPr>
    </w:pPr>
    <w:r>
      <w:rPr>
        <w:rStyle w:val="a5"/>
      </w:rPr>
      <w:fldChar w:fldCharType="begin"/>
    </w:r>
    <w:r>
      <w:rPr>
        <w:rStyle w:val="a5"/>
      </w:rPr>
      <w:instrText xml:space="preserve">PAGE  </w:instrText>
    </w:r>
    <w:r>
      <w:rPr>
        <w:rStyle w:val="a5"/>
      </w:rPr>
      <w:fldChar w:fldCharType="separate"/>
    </w:r>
    <w:r w:rsidR="00020341">
      <w:rPr>
        <w:rStyle w:val="a5"/>
        <w:noProof/>
      </w:rPr>
      <w:t>3</w:t>
    </w:r>
    <w:r>
      <w:rPr>
        <w:rStyle w:val="a5"/>
      </w:rPr>
      <w:fldChar w:fldCharType="end"/>
    </w:r>
  </w:p>
  <w:p w:rsidR="00B91D9D" w:rsidRDefault="00B91D9D" w:rsidP="00B6677F">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A9A" w:rsidRDefault="00F34A9A">
      <w:r>
        <w:separator/>
      </w:r>
    </w:p>
  </w:footnote>
  <w:footnote w:type="continuationSeparator" w:id="0">
    <w:p w:rsidR="00F34A9A" w:rsidRDefault="00F3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9D" w:rsidRDefault="00B91D9D" w:rsidP="00133DA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1D9D" w:rsidRDefault="00B91D9D" w:rsidP="00133DA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9D" w:rsidRDefault="00B91D9D" w:rsidP="00133DA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3A23174"/>
    <w:lvl w:ilvl="0">
      <w:numFmt w:val="bullet"/>
      <w:lvlText w:val="*"/>
      <w:lvlJc w:val="left"/>
    </w:lvl>
  </w:abstractNum>
  <w:abstractNum w:abstractNumId="1">
    <w:nsid w:val="03557E2C"/>
    <w:multiLevelType w:val="hybridMultilevel"/>
    <w:tmpl w:val="72C44C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AC549A8"/>
    <w:multiLevelType w:val="hybridMultilevel"/>
    <w:tmpl w:val="EF901AC4"/>
    <w:lvl w:ilvl="0" w:tplc="2AA0B35A">
      <w:start w:val="1"/>
      <w:numFmt w:val="bullet"/>
      <w:lvlText w:val=""/>
      <w:lvlJc w:val="left"/>
      <w:pPr>
        <w:tabs>
          <w:tab w:val="num" w:pos="1068"/>
        </w:tabs>
        <w:ind w:left="1068" w:hanging="360"/>
      </w:pPr>
      <w:rPr>
        <w:rFonts w:ascii="Symbol" w:hAnsi="Symbol" w:hint="default"/>
        <w:color w:val="003366"/>
        <w:sz w:val="20"/>
        <w:szCs w:val="20"/>
      </w:rPr>
    </w:lvl>
    <w:lvl w:ilvl="1" w:tplc="04190003">
      <w:start w:val="1"/>
      <w:numFmt w:val="bullet"/>
      <w:lvlText w:val="o"/>
      <w:lvlJc w:val="left"/>
      <w:pPr>
        <w:tabs>
          <w:tab w:val="num" w:pos="168"/>
        </w:tabs>
        <w:ind w:left="168" w:hanging="360"/>
      </w:pPr>
      <w:rPr>
        <w:rFonts w:ascii="Courier New" w:hAnsi="Courier New" w:cs="Courier New" w:hint="default"/>
      </w:rPr>
    </w:lvl>
    <w:lvl w:ilvl="2" w:tplc="04190005" w:tentative="1">
      <w:start w:val="1"/>
      <w:numFmt w:val="bullet"/>
      <w:lvlText w:val=""/>
      <w:lvlJc w:val="left"/>
      <w:pPr>
        <w:tabs>
          <w:tab w:val="num" w:pos="888"/>
        </w:tabs>
        <w:ind w:left="888" w:hanging="360"/>
      </w:pPr>
      <w:rPr>
        <w:rFonts w:ascii="Wingdings" w:hAnsi="Wingdings" w:hint="default"/>
      </w:rPr>
    </w:lvl>
    <w:lvl w:ilvl="3" w:tplc="04190001" w:tentative="1">
      <w:start w:val="1"/>
      <w:numFmt w:val="bullet"/>
      <w:lvlText w:val=""/>
      <w:lvlJc w:val="left"/>
      <w:pPr>
        <w:tabs>
          <w:tab w:val="num" w:pos="1608"/>
        </w:tabs>
        <w:ind w:left="1608" w:hanging="360"/>
      </w:pPr>
      <w:rPr>
        <w:rFonts w:ascii="Symbol" w:hAnsi="Symbol" w:hint="default"/>
      </w:rPr>
    </w:lvl>
    <w:lvl w:ilvl="4" w:tplc="04190003" w:tentative="1">
      <w:start w:val="1"/>
      <w:numFmt w:val="bullet"/>
      <w:lvlText w:val="o"/>
      <w:lvlJc w:val="left"/>
      <w:pPr>
        <w:tabs>
          <w:tab w:val="num" w:pos="2328"/>
        </w:tabs>
        <w:ind w:left="2328" w:hanging="360"/>
      </w:pPr>
      <w:rPr>
        <w:rFonts w:ascii="Courier New" w:hAnsi="Courier New" w:cs="Courier New" w:hint="default"/>
      </w:rPr>
    </w:lvl>
    <w:lvl w:ilvl="5" w:tplc="04190005" w:tentative="1">
      <w:start w:val="1"/>
      <w:numFmt w:val="bullet"/>
      <w:lvlText w:val=""/>
      <w:lvlJc w:val="left"/>
      <w:pPr>
        <w:tabs>
          <w:tab w:val="num" w:pos="3048"/>
        </w:tabs>
        <w:ind w:left="3048" w:hanging="360"/>
      </w:pPr>
      <w:rPr>
        <w:rFonts w:ascii="Wingdings" w:hAnsi="Wingdings" w:hint="default"/>
      </w:rPr>
    </w:lvl>
    <w:lvl w:ilvl="6" w:tplc="04190001" w:tentative="1">
      <w:start w:val="1"/>
      <w:numFmt w:val="bullet"/>
      <w:lvlText w:val=""/>
      <w:lvlJc w:val="left"/>
      <w:pPr>
        <w:tabs>
          <w:tab w:val="num" w:pos="3768"/>
        </w:tabs>
        <w:ind w:left="3768" w:hanging="360"/>
      </w:pPr>
      <w:rPr>
        <w:rFonts w:ascii="Symbol" w:hAnsi="Symbol" w:hint="default"/>
      </w:rPr>
    </w:lvl>
    <w:lvl w:ilvl="7" w:tplc="04190003" w:tentative="1">
      <w:start w:val="1"/>
      <w:numFmt w:val="bullet"/>
      <w:lvlText w:val="o"/>
      <w:lvlJc w:val="left"/>
      <w:pPr>
        <w:tabs>
          <w:tab w:val="num" w:pos="4488"/>
        </w:tabs>
        <w:ind w:left="4488" w:hanging="360"/>
      </w:pPr>
      <w:rPr>
        <w:rFonts w:ascii="Courier New" w:hAnsi="Courier New" w:cs="Courier New" w:hint="default"/>
      </w:rPr>
    </w:lvl>
    <w:lvl w:ilvl="8" w:tplc="04190005" w:tentative="1">
      <w:start w:val="1"/>
      <w:numFmt w:val="bullet"/>
      <w:lvlText w:val=""/>
      <w:lvlJc w:val="left"/>
      <w:pPr>
        <w:tabs>
          <w:tab w:val="num" w:pos="5208"/>
        </w:tabs>
        <w:ind w:left="5208" w:hanging="360"/>
      </w:pPr>
      <w:rPr>
        <w:rFonts w:ascii="Wingdings" w:hAnsi="Wingdings" w:hint="default"/>
      </w:rPr>
    </w:lvl>
  </w:abstractNum>
  <w:abstractNum w:abstractNumId="3">
    <w:nsid w:val="0D680718"/>
    <w:multiLevelType w:val="hybridMultilevel"/>
    <w:tmpl w:val="0A1C41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514BE9"/>
    <w:multiLevelType w:val="hybridMultilevel"/>
    <w:tmpl w:val="B99ABFB6"/>
    <w:lvl w:ilvl="0" w:tplc="4FD4DA8C">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A63479"/>
    <w:multiLevelType w:val="multilevel"/>
    <w:tmpl w:val="AD16DA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35F4C1F"/>
    <w:multiLevelType w:val="hybridMultilevel"/>
    <w:tmpl w:val="7102BAEE"/>
    <w:lvl w:ilvl="0" w:tplc="04190001">
      <w:start w:val="1"/>
      <w:numFmt w:val="bullet"/>
      <w:lvlText w:val=""/>
      <w:lvlJc w:val="left"/>
      <w:pPr>
        <w:tabs>
          <w:tab w:val="num" w:pos="986"/>
        </w:tabs>
        <w:ind w:left="986" w:hanging="360"/>
      </w:pPr>
      <w:rPr>
        <w:rFonts w:ascii="Symbol" w:hAnsi="Symbol" w:hint="default"/>
      </w:rPr>
    </w:lvl>
    <w:lvl w:ilvl="1" w:tplc="04190003" w:tentative="1">
      <w:start w:val="1"/>
      <w:numFmt w:val="bullet"/>
      <w:lvlText w:val="o"/>
      <w:lvlJc w:val="left"/>
      <w:pPr>
        <w:tabs>
          <w:tab w:val="num" w:pos="1706"/>
        </w:tabs>
        <w:ind w:left="1706" w:hanging="360"/>
      </w:pPr>
      <w:rPr>
        <w:rFonts w:ascii="Courier New" w:hAnsi="Courier New" w:cs="Courier New" w:hint="default"/>
      </w:rPr>
    </w:lvl>
    <w:lvl w:ilvl="2" w:tplc="04190005" w:tentative="1">
      <w:start w:val="1"/>
      <w:numFmt w:val="bullet"/>
      <w:lvlText w:val=""/>
      <w:lvlJc w:val="left"/>
      <w:pPr>
        <w:tabs>
          <w:tab w:val="num" w:pos="2426"/>
        </w:tabs>
        <w:ind w:left="2426" w:hanging="360"/>
      </w:pPr>
      <w:rPr>
        <w:rFonts w:ascii="Wingdings" w:hAnsi="Wingdings" w:hint="default"/>
      </w:rPr>
    </w:lvl>
    <w:lvl w:ilvl="3" w:tplc="04190001" w:tentative="1">
      <w:start w:val="1"/>
      <w:numFmt w:val="bullet"/>
      <w:lvlText w:val=""/>
      <w:lvlJc w:val="left"/>
      <w:pPr>
        <w:tabs>
          <w:tab w:val="num" w:pos="3146"/>
        </w:tabs>
        <w:ind w:left="3146" w:hanging="360"/>
      </w:pPr>
      <w:rPr>
        <w:rFonts w:ascii="Symbol" w:hAnsi="Symbol" w:hint="default"/>
      </w:rPr>
    </w:lvl>
    <w:lvl w:ilvl="4" w:tplc="04190003" w:tentative="1">
      <w:start w:val="1"/>
      <w:numFmt w:val="bullet"/>
      <w:lvlText w:val="o"/>
      <w:lvlJc w:val="left"/>
      <w:pPr>
        <w:tabs>
          <w:tab w:val="num" w:pos="3866"/>
        </w:tabs>
        <w:ind w:left="3866" w:hanging="360"/>
      </w:pPr>
      <w:rPr>
        <w:rFonts w:ascii="Courier New" w:hAnsi="Courier New" w:cs="Courier New" w:hint="default"/>
      </w:rPr>
    </w:lvl>
    <w:lvl w:ilvl="5" w:tplc="04190005" w:tentative="1">
      <w:start w:val="1"/>
      <w:numFmt w:val="bullet"/>
      <w:lvlText w:val=""/>
      <w:lvlJc w:val="left"/>
      <w:pPr>
        <w:tabs>
          <w:tab w:val="num" w:pos="4586"/>
        </w:tabs>
        <w:ind w:left="4586" w:hanging="360"/>
      </w:pPr>
      <w:rPr>
        <w:rFonts w:ascii="Wingdings" w:hAnsi="Wingdings" w:hint="default"/>
      </w:rPr>
    </w:lvl>
    <w:lvl w:ilvl="6" w:tplc="04190001" w:tentative="1">
      <w:start w:val="1"/>
      <w:numFmt w:val="bullet"/>
      <w:lvlText w:val=""/>
      <w:lvlJc w:val="left"/>
      <w:pPr>
        <w:tabs>
          <w:tab w:val="num" w:pos="5306"/>
        </w:tabs>
        <w:ind w:left="5306" w:hanging="360"/>
      </w:pPr>
      <w:rPr>
        <w:rFonts w:ascii="Symbol" w:hAnsi="Symbol" w:hint="default"/>
      </w:rPr>
    </w:lvl>
    <w:lvl w:ilvl="7" w:tplc="04190003" w:tentative="1">
      <w:start w:val="1"/>
      <w:numFmt w:val="bullet"/>
      <w:lvlText w:val="o"/>
      <w:lvlJc w:val="left"/>
      <w:pPr>
        <w:tabs>
          <w:tab w:val="num" w:pos="6026"/>
        </w:tabs>
        <w:ind w:left="6026" w:hanging="360"/>
      </w:pPr>
      <w:rPr>
        <w:rFonts w:ascii="Courier New" w:hAnsi="Courier New" w:cs="Courier New" w:hint="default"/>
      </w:rPr>
    </w:lvl>
    <w:lvl w:ilvl="8" w:tplc="04190005" w:tentative="1">
      <w:start w:val="1"/>
      <w:numFmt w:val="bullet"/>
      <w:lvlText w:val=""/>
      <w:lvlJc w:val="left"/>
      <w:pPr>
        <w:tabs>
          <w:tab w:val="num" w:pos="6746"/>
        </w:tabs>
        <w:ind w:left="6746" w:hanging="360"/>
      </w:pPr>
      <w:rPr>
        <w:rFonts w:ascii="Wingdings" w:hAnsi="Wingdings" w:hint="default"/>
      </w:rPr>
    </w:lvl>
  </w:abstractNum>
  <w:abstractNum w:abstractNumId="7">
    <w:nsid w:val="184364FC"/>
    <w:multiLevelType w:val="hybridMultilevel"/>
    <w:tmpl w:val="CB5619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426E33"/>
    <w:multiLevelType w:val="hybridMultilevel"/>
    <w:tmpl w:val="ED9E7902"/>
    <w:lvl w:ilvl="0" w:tplc="0419000F">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9">
    <w:nsid w:val="242973F5"/>
    <w:multiLevelType w:val="hybridMultilevel"/>
    <w:tmpl w:val="BB66C3E8"/>
    <w:lvl w:ilvl="0" w:tplc="1E309448">
      <w:start w:val="1"/>
      <w:numFmt w:val="bullet"/>
      <w:lvlText w:val="-"/>
      <w:lvlJc w:val="left"/>
      <w:pPr>
        <w:tabs>
          <w:tab w:val="num" w:pos="720"/>
        </w:tabs>
        <w:ind w:left="720" w:hanging="360"/>
      </w:pPr>
      <w:rPr>
        <w:rFonts w:ascii="Times New Roman" w:hAnsi="Times New Roman" w:cs="Times New Roman" w:hint="default"/>
        <w:b/>
        <w:i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183BEF"/>
    <w:multiLevelType w:val="hybridMultilevel"/>
    <w:tmpl w:val="E71CA716"/>
    <w:lvl w:ilvl="0" w:tplc="1E309448">
      <w:start w:val="1"/>
      <w:numFmt w:val="bullet"/>
      <w:lvlText w:val="-"/>
      <w:lvlJc w:val="left"/>
      <w:pPr>
        <w:tabs>
          <w:tab w:val="num" w:pos="720"/>
        </w:tabs>
        <w:ind w:left="720" w:hanging="360"/>
      </w:pPr>
      <w:rPr>
        <w:rFonts w:ascii="Times New Roman" w:hAnsi="Times New Roman" w:cs="Times New Roman"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343B88"/>
    <w:multiLevelType w:val="hybridMultilevel"/>
    <w:tmpl w:val="8F02D22A"/>
    <w:lvl w:ilvl="0" w:tplc="04190001">
      <w:start w:val="1"/>
      <w:numFmt w:val="bullet"/>
      <w:lvlText w:val=""/>
      <w:lvlJc w:val="left"/>
      <w:pPr>
        <w:tabs>
          <w:tab w:val="num" w:pos="1077"/>
        </w:tabs>
        <w:ind w:left="1077"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0F258D"/>
    <w:multiLevelType w:val="multilevel"/>
    <w:tmpl w:val="11C86F5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2022E52"/>
    <w:multiLevelType w:val="hybridMultilevel"/>
    <w:tmpl w:val="FF889872"/>
    <w:lvl w:ilvl="0" w:tplc="ECBEC1AE">
      <w:start w:val="1"/>
      <w:numFmt w:val="decimal"/>
      <w:lvlText w:val="%1."/>
      <w:lvlJc w:val="left"/>
      <w:pPr>
        <w:tabs>
          <w:tab w:val="num" w:pos="720"/>
        </w:tabs>
        <w:ind w:left="720" w:hanging="360"/>
      </w:pPr>
      <w:rPr>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36A244E"/>
    <w:multiLevelType w:val="hybridMultilevel"/>
    <w:tmpl w:val="F5263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3552E0"/>
    <w:multiLevelType w:val="hybridMultilevel"/>
    <w:tmpl w:val="56BE16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8B35DB8"/>
    <w:multiLevelType w:val="hybridMultilevel"/>
    <w:tmpl w:val="62C48F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A296D2E"/>
    <w:multiLevelType w:val="hybridMultilevel"/>
    <w:tmpl w:val="79BCC87A"/>
    <w:lvl w:ilvl="0" w:tplc="6EE48AD0">
      <w:start w:val="1"/>
      <w:numFmt w:val="bullet"/>
      <w:lvlText w:val=""/>
      <w:lvlJc w:val="left"/>
      <w:pPr>
        <w:tabs>
          <w:tab w:val="num" w:pos="720"/>
        </w:tabs>
        <w:ind w:left="720" w:hanging="360"/>
      </w:pPr>
      <w:rPr>
        <w:rFonts w:ascii="Wingdings" w:hAnsi="Wingdings" w:hint="default"/>
      </w:rPr>
    </w:lvl>
    <w:lvl w:ilvl="1" w:tplc="F5D20C36" w:tentative="1">
      <w:start w:val="1"/>
      <w:numFmt w:val="bullet"/>
      <w:lvlText w:val=""/>
      <w:lvlJc w:val="left"/>
      <w:pPr>
        <w:tabs>
          <w:tab w:val="num" w:pos="1440"/>
        </w:tabs>
        <w:ind w:left="1440" w:hanging="360"/>
      </w:pPr>
      <w:rPr>
        <w:rFonts w:ascii="Wingdings" w:hAnsi="Wingdings" w:hint="default"/>
      </w:rPr>
    </w:lvl>
    <w:lvl w:ilvl="2" w:tplc="C8E0EB20" w:tentative="1">
      <w:start w:val="1"/>
      <w:numFmt w:val="bullet"/>
      <w:lvlText w:val=""/>
      <w:lvlJc w:val="left"/>
      <w:pPr>
        <w:tabs>
          <w:tab w:val="num" w:pos="2160"/>
        </w:tabs>
        <w:ind w:left="2160" w:hanging="360"/>
      </w:pPr>
      <w:rPr>
        <w:rFonts w:ascii="Wingdings" w:hAnsi="Wingdings" w:hint="default"/>
      </w:rPr>
    </w:lvl>
    <w:lvl w:ilvl="3" w:tplc="C55E4858" w:tentative="1">
      <w:start w:val="1"/>
      <w:numFmt w:val="bullet"/>
      <w:lvlText w:val=""/>
      <w:lvlJc w:val="left"/>
      <w:pPr>
        <w:tabs>
          <w:tab w:val="num" w:pos="2880"/>
        </w:tabs>
        <w:ind w:left="2880" w:hanging="360"/>
      </w:pPr>
      <w:rPr>
        <w:rFonts w:ascii="Wingdings" w:hAnsi="Wingdings" w:hint="default"/>
      </w:rPr>
    </w:lvl>
    <w:lvl w:ilvl="4" w:tplc="AF3C0DB4" w:tentative="1">
      <w:start w:val="1"/>
      <w:numFmt w:val="bullet"/>
      <w:lvlText w:val=""/>
      <w:lvlJc w:val="left"/>
      <w:pPr>
        <w:tabs>
          <w:tab w:val="num" w:pos="3600"/>
        </w:tabs>
        <w:ind w:left="3600" w:hanging="360"/>
      </w:pPr>
      <w:rPr>
        <w:rFonts w:ascii="Wingdings" w:hAnsi="Wingdings" w:hint="default"/>
      </w:rPr>
    </w:lvl>
    <w:lvl w:ilvl="5" w:tplc="257A0616" w:tentative="1">
      <w:start w:val="1"/>
      <w:numFmt w:val="bullet"/>
      <w:lvlText w:val=""/>
      <w:lvlJc w:val="left"/>
      <w:pPr>
        <w:tabs>
          <w:tab w:val="num" w:pos="4320"/>
        </w:tabs>
        <w:ind w:left="4320" w:hanging="360"/>
      </w:pPr>
      <w:rPr>
        <w:rFonts w:ascii="Wingdings" w:hAnsi="Wingdings" w:hint="default"/>
      </w:rPr>
    </w:lvl>
    <w:lvl w:ilvl="6" w:tplc="CB982652" w:tentative="1">
      <w:start w:val="1"/>
      <w:numFmt w:val="bullet"/>
      <w:lvlText w:val=""/>
      <w:lvlJc w:val="left"/>
      <w:pPr>
        <w:tabs>
          <w:tab w:val="num" w:pos="5040"/>
        </w:tabs>
        <w:ind w:left="5040" w:hanging="360"/>
      </w:pPr>
      <w:rPr>
        <w:rFonts w:ascii="Wingdings" w:hAnsi="Wingdings" w:hint="default"/>
      </w:rPr>
    </w:lvl>
    <w:lvl w:ilvl="7" w:tplc="8F148306" w:tentative="1">
      <w:start w:val="1"/>
      <w:numFmt w:val="bullet"/>
      <w:lvlText w:val=""/>
      <w:lvlJc w:val="left"/>
      <w:pPr>
        <w:tabs>
          <w:tab w:val="num" w:pos="5760"/>
        </w:tabs>
        <w:ind w:left="5760" w:hanging="360"/>
      </w:pPr>
      <w:rPr>
        <w:rFonts w:ascii="Wingdings" w:hAnsi="Wingdings" w:hint="default"/>
      </w:rPr>
    </w:lvl>
    <w:lvl w:ilvl="8" w:tplc="1C44D9E0" w:tentative="1">
      <w:start w:val="1"/>
      <w:numFmt w:val="bullet"/>
      <w:lvlText w:val=""/>
      <w:lvlJc w:val="left"/>
      <w:pPr>
        <w:tabs>
          <w:tab w:val="num" w:pos="6480"/>
        </w:tabs>
        <w:ind w:left="6480" w:hanging="360"/>
      </w:pPr>
      <w:rPr>
        <w:rFonts w:ascii="Wingdings" w:hAnsi="Wingdings" w:hint="default"/>
      </w:rPr>
    </w:lvl>
  </w:abstractNum>
  <w:abstractNum w:abstractNumId="18">
    <w:nsid w:val="3ACF5636"/>
    <w:multiLevelType w:val="singleLevel"/>
    <w:tmpl w:val="2884BF7C"/>
    <w:lvl w:ilvl="0">
      <w:start w:val="1"/>
      <w:numFmt w:val="decimal"/>
      <w:lvlText w:val="%1."/>
      <w:legacy w:legacy="1" w:legacySpace="0" w:legacyIndent="706"/>
      <w:lvlJc w:val="left"/>
      <w:rPr>
        <w:rFonts w:ascii="Times New Roman" w:hAnsi="Times New Roman" w:cs="Times New Roman" w:hint="default"/>
      </w:rPr>
    </w:lvl>
  </w:abstractNum>
  <w:abstractNum w:abstractNumId="19">
    <w:nsid w:val="430C771A"/>
    <w:multiLevelType w:val="hybridMultilevel"/>
    <w:tmpl w:val="FECC810C"/>
    <w:lvl w:ilvl="0" w:tplc="0F349E96">
      <w:start w:val="1"/>
      <w:numFmt w:val="decimal"/>
      <w:lvlText w:val="%1."/>
      <w:lvlJc w:val="left"/>
      <w:pPr>
        <w:tabs>
          <w:tab w:val="num" w:pos="1077"/>
        </w:tabs>
        <w:ind w:left="1077"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215D15"/>
    <w:multiLevelType w:val="hybridMultilevel"/>
    <w:tmpl w:val="8EBE8AE0"/>
    <w:lvl w:ilvl="0" w:tplc="1D6AAED2">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3702E87"/>
    <w:multiLevelType w:val="hybridMultilevel"/>
    <w:tmpl w:val="7EACF0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A826D9C"/>
    <w:multiLevelType w:val="hybridMultilevel"/>
    <w:tmpl w:val="76CE425C"/>
    <w:lvl w:ilvl="0" w:tplc="9F38C3BE">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D3F09C6"/>
    <w:multiLevelType w:val="hybridMultilevel"/>
    <w:tmpl w:val="637C0D0A"/>
    <w:lvl w:ilvl="0" w:tplc="C4466AEA">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C35E25"/>
    <w:multiLevelType w:val="hybridMultilevel"/>
    <w:tmpl w:val="1400814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E715F67"/>
    <w:multiLevelType w:val="hybridMultilevel"/>
    <w:tmpl w:val="68BED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37F3FA6"/>
    <w:multiLevelType w:val="hybridMultilevel"/>
    <w:tmpl w:val="574A3D22"/>
    <w:lvl w:ilvl="0" w:tplc="900C9A50">
      <w:start w:val="1"/>
      <w:numFmt w:val="decimal"/>
      <w:lvlText w:val="%1."/>
      <w:lvlJc w:val="left"/>
      <w:pPr>
        <w:tabs>
          <w:tab w:val="num" w:pos="1077"/>
        </w:tabs>
        <w:ind w:left="1077"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97A2A0F"/>
    <w:multiLevelType w:val="hybridMultilevel"/>
    <w:tmpl w:val="91CE2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EC4AA8"/>
    <w:multiLevelType w:val="hybridMultilevel"/>
    <w:tmpl w:val="9F2031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6D9F47F9"/>
    <w:multiLevelType w:val="hybridMultilevel"/>
    <w:tmpl w:val="C0BA22EA"/>
    <w:lvl w:ilvl="0" w:tplc="1E309448">
      <w:start w:val="1"/>
      <w:numFmt w:val="bullet"/>
      <w:lvlText w:val="-"/>
      <w:lvlJc w:val="left"/>
      <w:pPr>
        <w:tabs>
          <w:tab w:val="num" w:pos="720"/>
        </w:tabs>
        <w:ind w:left="720" w:hanging="360"/>
      </w:pPr>
      <w:rPr>
        <w:rFonts w:ascii="Times New Roman" w:hAnsi="Times New Roman" w:cs="Times New Roman"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2C77DFC"/>
    <w:multiLevelType w:val="hybridMultilevel"/>
    <w:tmpl w:val="11C86F54"/>
    <w:lvl w:ilvl="0" w:tplc="78B2A068">
      <w:start w:val="1"/>
      <w:numFmt w:val="bullet"/>
      <w:lvlText w:val=""/>
      <w:lvlJc w:val="left"/>
      <w:pPr>
        <w:tabs>
          <w:tab w:val="num" w:pos="720"/>
        </w:tabs>
        <w:ind w:left="720" w:hanging="360"/>
      </w:pPr>
      <w:rPr>
        <w:rFonts w:ascii="Wingdings" w:hAnsi="Wingdings" w:hint="default"/>
      </w:rPr>
    </w:lvl>
    <w:lvl w:ilvl="1" w:tplc="3FB0CFE2" w:tentative="1">
      <w:start w:val="1"/>
      <w:numFmt w:val="bullet"/>
      <w:lvlText w:val=""/>
      <w:lvlJc w:val="left"/>
      <w:pPr>
        <w:tabs>
          <w:tab w:val="num" w:pos="1440"/>
        </w:tabs>
        <w:ind w:left="1440" w:hanging="360"/>
      </w:pPr>
      <w:rPr>
        <w:rFonts w:ascii="Wingdings" w:hAnsi="Wingdings" w:hint="default"/>
      </w:rPr>
    </w:lvl>
    <w:lvl w:ilvl="2" w:tplc="CFF0C99C" w:tentative="1">
      <w:start w:val="1"/>
      <w:numFmt w:val="bullet"/>
      <w:lvlText w:val=""/>
      <w:lvlJc w:val="left"/>
      <w:pPr>
        <w:tabs>
          <w:tab w:val="num" w:pos="2160"/>
        </w:tabs>
        <w:ind w:left="2160" w:hanging="360"/>
      </w:pPr>
      <w:rPr>
        <w:rFonts w:ascii="Wingdings" w:hAnsi="Wingdings" w:hint="default"/>
      </w:rPr>
    </w:lvl>
    <w:lvl w:ilvl="3" w:tplc="0EBCA906" w:tentative="1">
      <w:start w:val="1"/>
      <w:numFmt w:val="bullet"/>
      <w:lvlText w:val=""/>
      <w:lvlJc w:val="left"/>
      <w:pPr>
        <w:tabs>
          <w:tab w:val="num" w:pos="2880"/>
        </w:tabs>
        <w:ind w:left="2880" w:hanging="360"/>
      </w:pPr>
      <w:rPr>
        <w:rFonts w:ascii="Wingdings" w:hAnsi="Wingdings" w:hint="default"/>
      </w:rPr>
    </w:lvl>
    <w:lvl w:ilvl="4" w:tplc="C43E023C" w:tentative="1">
      <w:start w:val="1"/>
      <w:numFmt w:val="bullet"/>
      <w:lvlText w:val=""/>
      <w:lvlJc w:val="left"/>
      <w:pPr>
        <w:tabs>
          <w:tab w:val="num" w:pos="3600"/>
        </w:tabs>
        <w:ind w:left="3600" w:hanging="360"/>
      </w:pPr>
      <w:rPr>
        <w:rFonts w:ascii="Wingdings" w:hAnsi="Wingdings" w:hint="default"/>
      </w:rPr>
    </w:lvl>
    <w:lvl w:ilvl="5" w:tplc="13309A38" w:tentative="1">
      <w:start w:val="1"/>
      <w:numFmt w:val="bullet"/>
      <w:lvlText w:val=""/>
      <w:lvlJc w:val="left"/>
      <w:pPr>
        <w:tabs>
          <w:tab w:val="num" w:pos="4320"/>
        </w:tabs>
        <w:ind w:left="4320" w:hanging="360"/>
      </w:pPr>
      <w:rPr>
        <w:rFonts w:ascii="Wingdings" w:hAnsi="Wingdings" w:hint="default"/>
      </w:rPr>
    </w:lvl>
    <w:lvl w:ilvl="6" w:tplc="BB38CDA2" w:tentative="1">
      <w:start w:val="1"/>
      <w:numFmt w:val="bullet"/>
      <w:lvlText w:val=""/>
      <w:lvlJc w:val="left"/>
      <w:pPr>
        <w:tabs>
          <w:tab w:val="num" w:pos="5040"/>
        </w:tabs>
        <w:ind w:left="5040" w:hanging="360"/>
      </w:pPr>
      <w:rPr>
        <w:rFonts w:ascii="Wingdings" w:hAnsi="Wingdings" w:hint="default"/>
      </w:rPr>
    </w:lvl>
    <w:lvl w:ilvl="7" w:tplc="67AA632E" w:tentative="1">
      <w:start w:val="1"/>
      <w:numFmt w:val="bullet"/>
      <w:lvlText w:val=""/>
      <w:lvlJc w:val="left"/>
      <w:pPr>
        <w:tabs>
          <w:tab w:val="num" w:pos="5760"/>
        </w:tabs>
        <w:ind w:left="5760" w:hanging="360"/>
      </w:pPr>
      <w:rPr>
        <w:rFonts w:ascii="Wingdings" w:hAnsi="Wingdings" w:hint="default"/>
      </w:rPr>
    </w:lvl>
    <w:lvl w:ilvl="8" w:tplc="41B08920" w:tentative="1">
      <w:start w:val="1"/>
      <w:numFmt w:val="bullet"/>
      <w:lvlText w:val=""/>
      <w:lvlJc w:val="left"/>
      <w:pPr>
        <w:tabs>
          <w:tab w:val="num" w:pos="6480"/>
        </w:tabs>
        <w:ind w:left="6480" w:hanging="360"/>
      </w:pPr>
      <w:rPr>
        <w:rFonts w:ascii="Wingdings" w:hAnsi="Wingdings" w:hint="default"/>
      </w:rPr>
    </w:lvl>
  </w:abstractNum>
  <w:abstractNum w:abstractNumId="31">
    <w:nsid w:val="76B60473"/>
    <w:multiLevelType w:val="hybridMultilevel"/>
    <w:tmpl w:val="7FA09A0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7B8F74A0"/>
    <w:multiLevelType w:val="hybridMultilevel"/>
    <w:tmpl w:val="99889FA0"/>
    <w:lvl w:ilvl="0" w:tplc="4920BE6A">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FD96BCB"/>
    <w:multiLevelType w:val="hybridMultilevel"/>
    <w:tmpl w:val="028638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num w:numId="1">
    <w:abstractNumId w:val="33"/>
  </w:num>
  <w:num w:numId="2">
    <w:abstractNumId w:val="7"/>
  </w:num>
  <w:num w:numId="3">
    <w:abstractNumId w:val="16"/>
  </w:num>
  <w:num w:numId="4">
    <w:abstractNumId w:val="24"/>
  </w:num>
  <w:num w:numId="5">
    <w:abstractNumId w:val="15"/>
  </w:num>
  <w:num w:numId="6">
    <w:abstractNumId w:val="1"/>
  </w:num>
  <w:num w:numId="7">
    <w:abstractNumId w:val="5"/>
  </w:num>
  <w:num w:numId="8">
    <w:abstractNumId w:val="30"/>
  </w:num>
  <w:num w:numId="9">
    <w:abstractNumId w:val="12"/>
  </w:num>
  <w:num w:numId="10">
    <w:abstractNumId w:val="17"/>
  </w:num>
  <w:num w:numId="11">
    <w:abstractNumId w:val="14"/>
  </w:num>
  <w:num w:numId="12">
    <w:abstractNumId w:val="31"/>
  </w:num>
  <w:num w:numId="13">
    <w:abstractNumId w:val="3"/>
  </w:num>
  <w:num w:numId="14">
    <w:abstractNumId w:val="28"/>
  </w:num>
  <w:num w:numId="15">
    <w:abstractNumId w:val="21"/>
  </w:num>
  <w:num w:numId="16">
    <w:abstractNumId w:val="26"/>
  </w:num>
  <w:num w:numId="17">
    <w:abstractNumId w:val="23"/>
  </w:num>
  <w:num w:numId="18">
    <w:abstractNumId w:val="22"/>
  </w:num>
  <w:num w:numId="19">
    <w:abstractNumId w:val="4"/>
  </w:num>
  <w:num w:numId="20">
    <w:abstractNumId w:val="19"/>
  </w:num>
  <w:num w:numId="21">
    <w:abstractNumId w:val="20"/>
  </w:num>
  <w:num w:numId="22">
    <w:abstractNumId w:val="32"/>
  </w:num>
  <w:num w:numId="23">
    <w:abstractNumId w:val="13"/>
  </w:num>
  <w:num w:numId="24">
    <w:abstractNumId w:val="11"/>
  </w:num>
  <w:num w:numId="25">
    <w:abstractNumId w:val="6"/>
  </w:num>
  <w:num w:numId="26">
    <w:abstractNumId w:val="27"/>
  </w:num>
  <w:num w:numId="27">
    <w:abstractNumId w:val="25"/>
  </w:num>
  <w:num w:numId="28">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30">
    <w:abstractNumId w:val="2"/>
  </w:num>
  <w:num w:numId="31">
    <w:abstractNumId w:val="18"/>
  </w:num>
  <w:num w:numId="32">
    <w:abstractNumId w:val="29"/>
  </w:num>
  <w:num w:numId="33">
    <w:abstractNumId w:val="9"/>
  </w:num>
  <w:num w:numId="34">
    <w:abstractNumId w:val="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DAD"/>
    <w:rsid w:val="00001E73"/>
    <w:rsid w:val="00003101"/>
    <w:rsid w:val="0000370A"/>
    <w:rsid w:val="00003C04"/>
    <w:rsid w:val="00005971"/>
    <w:rsid w:val="0000664E"/>
    <w:rsid w:val="00006A31"/>
    <w:rsid w:val="00007E8A"/>
    <w:rsid w:val="00013595"/>
    <w:rsid w:val="00013ACE"/>
    <w:rsid w:val="000177FE"/>
    <w:rsid w:val="00020341"/>
    <w:rsid w:val="000212A0"/>
    <w:rsid w:val="00021B00"/>
    <w:rsid w:val="00025D45"/>
    <w:rsid w:val="00027D1F"/>
    <w:rsid w:val="00034E8A"/>
    <w:rsid w:val="000351CD"/>
    <w:rsid w:val="000359EA"/>
    <w:rsid w:val="00035C33"/>
    <w:rsid w:val="0003667A"/>
    <w:rsid w:val="00036E81"/>
    <w:rsid w:val="0003702A"/>
    <w:rsid w:val="00040870"/>
    <w:rsid w:val="00043B4B"/>
    <w:rsid w:val="0004478D"/>
    <w:rsid w:val="000459C0"/>
    <w:rsid w:val="00046A22"/>
    <w:rsid w:val="0004784C"/>
    <w:rsid w:val="00047AB3"/>
    <w:rsid w:val="00054240"/>
    <w:rsid w:val="00055A5E"/>
    <w:rsid w:val="00055FCC"/>
    <w:rsid w:val="0005647F"/>
    <w:rsid w:val="00056751"/>
    <w:rsid w:val="00060E46"/>
    <w:rsid w:val="000649A9"/>
    <w:rsid w:val="00064D18"/>
    <w:rsid w:val="0006587A"/>
    <w:rsid w:val="00065D14"/>
    <w:rsid w:val="00066EF2"/>
    <w:rsid w:val="00067F6C"/>
    <w:rsid w:val="00071639"/>
    <w:rsid w:val="00073093"/>
    <w:rsid w:val="00074EB9"/>
    <w:rsid w:val="000769F8"/>
    <w:rsid w:val="00077175"/>
    <w:rsid w:val="00077A5A"/>
    <w:rsid w:val="000830C4"/>
    <w:rsid w:val="000834D7"/>
    <w:rsid w:val="0008444F"/>
    <w:rsid w:val="00084A31"/>
    <w:rsid w:val="00084D24"/>
    <w:rsid w:val="00085F5E"/>
    <w:rsid w:val="000864C4"/>
    <w:rsid w:val="00090425"/>
    <w:rsid w:val="0009064A"/>
    <w:rsid w:val="00091304"/>
    <w:rsid w:val="000946F2"/>
    <w:rsid w:val="00094BCB"/>
    <w:rsid w:val="000965D1"/>
    <w:rsid w:val="000A010E"/>
    <w:rsid w:val="000A028F"/>
    <w:rsid w:val="000A36B9"/>
    <w:rsid w:val="000A55D2"/>
    <w:rsid w:val="000A6078"/>
    <w:rsid w:val="000A68C8"/>
    <w:rsid w:val="000A6C0A"/>
    <w:rsid w:val="000B1C8D"/>
    <w:rsid w:val="000B226F"/>
    <w:rsid w:val="000B2F49"/>
    <w:rsid w:val="000B34E0"/>
    <w:rsid w:val="000B387C"/>
    <w:rsid w:val="000B390D"/>
    <w:rsid w:val="000B6744"/>
    <w:rsid w:val="000C0A6E"/>
    <w:rsid w:val="000C1F15"/>
    <w:rsid w:val="000C2900"/>
    <w:rsid w:val="000C2B9F"/>
    <w:rsid w:val="000C468B"/>
    <w:rsid w:val="000C4C18"/>
    <w:rsid w:val="000C4ED5"/>
    <w:rsid w:val="000C59EE"/>
    <w:rsid w:val="000C697F"/>
    <w:rsid w:val="000C6EB2"/>
    <w:rsid w:val="000D1338"/>
    <w:rsid w:val="000D2952"/>
    <w:rsid w:val="000D4C50"/>
    <w:rsid w:val="000D5A80"/>
    <w:rsid w:val="000E2CF3"/>
    <w:rsid w:val="000E367E"/>
    <w:rsid w:val="000E3B0A"/>
    <w:rsid w:val="000E6A2C"/>
    <w:rsid w:val="000E795C"/>
    <w:rsid w:val="000F2320"/>
    <w:rsid w:val="000F3240"/>
    <w:rsid w:val="000F5774"/>
    <w:rsid w:val="000F73D1"/>
    <w:rsid w:val="000F7BF3"/>
    <w:rsid w:val="0010004D"/>
    <w:rsid w:val="001008F0"/>
    <w:rsid w:val="00100CDD"/>
    <w:rsid w:val="00101306"/>
    <w:rsid w:val="0010310B"/>
    <w:rsid w:val="0010318C"/>
    <w:rsid w:val="00103457"/>
    <w:rsid w:val="00104490"/>
    <w:rsid w:val="00111770"/>
    <w:rsid w:val="00111A42"/>
    <w:rsid w:val="00112D5C"/>
    <w:rsid w:val="00115313"/>
    <w:rsid w:val="001157F2"/>
    <w:rsid w:val="00123A62"/>
    <w:rsid w:val="00125547"/>
    <w:rsid w:val="00126469"/>
    <w:rsid w:val="00126C3E"/>
    <w:rsid w:val="001310CD"/>
    <w:rsid w:val="00133D4C"/>
    <w:rsid w:val="00133DAD"/>
    <w:rsid w:val="0013529F"/>
    <w:rsid w:val="00137029"/>
    <w:rsid w:val="001376AC"/>
    <w:rsid w:val="00137872"/>
    <w:rsid w:val="0013790E"/>
    <w:rsid w:val="00141832"/>
    <w:rsid w:val="00142A0F"/>
    <w:rsid w:val="00142EBA"/>
    <w:rsid w:val="00143308"/>
    <w:rsid w:val="00144CD5"/>
    <w:rsid w:val="001472B2"/>
    <w:rsid w:val="00150C40"/>
    <w:rsid w:val="001514B5"/>
    <w:rsid w:val="0015151F"/>
    <w:rsid w:val="00151F8A"/>
    <w:rsid w:val="00152874"/>
    <w:rsid w:val="00152B41"/>
    <w:rsid w:val="00153ECA"/>
    <w:rsid w:val="00153FDC"/>
    <w:rsid w:val="0015603C"/>
    <w:rsid w:val="001601FB"/>
    <w:rsid w:val="00160842"/>
    <w:rsid w:val="00160A73"/>
    <w:rsid w:val="00161877"/>
    <w:rsid w:val="00162184"/>
    <w:rsid w:val="0017155F"/>
    <w:rsid w:val="00176240"/>
    <w:rsid w:val="00184994"/>
    <w:rsid w:val="00185DDA"/>
    <w:rsid w:val="00185F96"/>
    <w:rsid w:val="0018701E"/>
    <w:rsid w:val="0019057F"/>
    <w:rsid w:val="00190FBA"/>
    <w:rsid w:val="0019135A"/>
    <w:rsid w:val="0019738B"/>
    <w:rsid w:val="001A0974"/>
    <w:rsid w:val="001A2FAA"/>
    <w:rsid w:val="001A5AFA"/>
    <w:rsid w:val="001A6AEF"/>
    <w:rsid w:val="001B0BAF"/>
    <w:rsid w:val="001B1C65"/>
    <w:rsid w:val="001B3664"/>
    <w:rsid w:val="001B3D0E"/>
    <w:rsid w:val="001B5ADA"/>
    <w:rsid w:val="001B6C06"/>
    <w:rsid w:val="001B6DDA"/>
    <w:rsid w:val="001C15C7"/>
    <w:rsid w:val="001C2632"/>
    <w:rsid w:val="001C36AB"/>
    <w:rsid w:val="001C376D"/>
    <w:rsid w:val="001C411F"/>
    <w:rsid w:val="001C4F73"/>
    <w:rsid w:val="001D2567"/>
    <w:rsid w:val="001D4D58"/>
    <w:rsid w:val="001D766D"/>
    <w:rsid w:val="001D7D4F"/>
    <w:rsid w:val="001E462B"/>
    <w:rsid w:val="001F2518"/>
    <w:rsid w:val="001F2E45"/>
    <w:rsid w:val="001F31EC"/>
    <w:rsid w:val="001F40BF"/>
    <w:rsid w:val="001F4F15"/>
    <w:rsid w:val="001F4F8C"/>
    <w:rsid w:val="001F52F5"/>
    <w:rsid w:val="001F59D5"/>
    <w:rsid w:val="00200468"/>
    <w:rsid w:val="00200C36"/>
    <w:rsid w:val="0020345F"/>
    <w:rsid w:val="0020371B"/>
    <w:rsid w:val="00204F2E"/>
    <w:rsid w:val="00205338"/>
    <w:rsid w:val="00207C65"/>
    <w:rsid w:val="002109D2"/>
    <w:rsid w:val="00211780"/>
    <w:rsid w:val="00212461"/>
    <w:rsid w:val="002140E5"/>
    <w:rsid w:val="002153FF"/>
    <w:rsid w:val="0021623B"/>
    <w:rsid w:val="00216C70"/>
    <w:rsid w:val="002203DC"/>
    <w:rsid w:val="00220984"/>
    <w:rsid w:val="00221CAE"/>
    <w:rsid w:val="00222C16"/>
    <w:rsid w:val="002261CA"/>
    <w:rsid w:val="0022630E"/>
    <w:rsid w:val="00226C9A"/>
    <w:rsid w:val="00230FB3"/>
    <w:rsid w:val="00231129"/>
    <w:rsid w:val="002326BB"/>
    <w:rsid w:val="002374BC"/>
    <w:rsid w:val="00237A35"/>
    <w:rsid w:val="00241039"/>
    <w:rsid w:val="002439FA"/>
    <w:rsid w:val="002449E7"/>
    <w:rsid w:val="00245354"/>
    <w:rsid w:val="00247453"/>
    <w:rsid w:val="002511E9"/>
    <w:rsid w:val="002530C0"/>
    <w:rsid w:val="002562BF"/>
    <w:rsid w:val="00256FF5"/>
    <w:rsid w:val="0026200E"/>
    <w:rsid w:val="002639AD"/>
    <w:rsid w:val="00267D11"/>
    <w:rsid w:val="002717F8"/>
    <w:rsid w:val="0027671E"/>
    <w:rsid w:val="00276ECA"/>
    <w:rsid w:val="00277B57"/>
    <w:rsid w:val="00277F29"/>
    <w:rsid w:val="00280AE4"/>
    <w:rsid w:val="00281C72"/>
    <w:rsid w:val="002848DF"/>
    <w:rsid w:val="00285746"/>
    <w:rsid w:val="0028684E"/>
    <w:rsid w:val="00292064"/>
    <w:rsid w:val="00293A7A"/>
    <w:rsid w:val="00294151"/>
    <w:rsid w:val="00294F8A"/>
    <w:rsid w:val="0029504B"/>
    <w:rsid w:val="00295D53"/>
    <w:rsid w:val="002962B4"/>
    <w:rsid w:val="00296FB1"/>
    <w:rsid w:val="002A2DFB"/>
    <w:rsid w:val="002A5901"/>
    <w:rsid w:val="002B33C5"/>
    <w:rsid w:val="002B387B"/>
    <w:rsid w:val="002B4345"/>
    <w:rsid w:val="002B4567"/>
    <w:rsid w:val="002B4D4E"/>
    <w:rsid w:val="002B614A"/>
    <w:rsid w:val="002B7380"/>
    <w:rsid w:val="002C2E59"/>
    <w:rsid w:val="002C4CFB"/>
    <w:rsid w:val="002C5C1C"/>
    <w:rsid w:val="002C67CF"/>
    <w:rsid w:val="002D0129"/>
    <w:rsid w:val="002D6DEA"/>
    <w:rsid w:val="002E1873"/>
    <w:rsid w:val="002E1A49"/>
    <w:rsid w:val="002E1FF9"/>
    <w:rsid w:val="002E2F69"/>
    <w:rsid w:val="002E5385"/>
    <w:rsid w:val="002E5EF9"/>
    <w:rsid w:val="002E6357"/>
    <w:rsid w:val="002E6ADD"/>
    <w:rsid w:val="002F00C2"/>
    <w:rsid w:val="002F058B"/>
    <w:rsid w:val="002F06FD"/>
    <w:rsid w:val="002F3013"/>
    <w:rsid w:val="002F44FA"/>
    <w:rsid w:val="002F4979"/>
    <w:rsid w:val="002F5202"/>
    <w:rsid w:val="002F62B6"/>
    <w:rsid w:val="002F6FDE"/>
    <w:rsid w:val="00302945"/>
    <w:rsid w:val="00305DB1"/>
    <w:rsid w:val="00305E17"/>
    <w:rsid w:val="00306B5C"/>
    <w:rsid w:val="003071CC"/>
    <w:rsid w:val="00314420"/>
    <w:rsid w:val="003162B8"/>
    <w:rsid w:val="003179C8"/>
    <w:rsid w:val="00320B76"/>
    <w:rsid w:val="003267CC"/>
    <w:rsid w:val="00327C72"/>
    <w:rsid w:val="003325DE"/>
    <w:rsid w:val="0033316C"/>
    <w:rsid w:val="00334D80"/>
    <w:rsid w:val="0033787A"/>
    <w:rsid w:val="003378A0"/>
    <w:rsid w:val="00337CCC"/>
    <w:rsid w:val="00340F46"/>
    <w:rsid w:val="00341DD8"/>
    <w:rsid w:val="0034288C"/>
    <w:rsid w:val="00344313"/>
    <w:rsid w:val="0035067F"/>
    <w:rsid w:val="00351B2E"/>
    <w:rsid w:val="00352EFC"/>
    <w:rsid w:val="00357AC4"/>
    <w:rsid w:val="00357DE4"/>
    <w:rsid w:val="00361145"/>
    <w:rsid w:val="0036267D"/>
    <w:rsid w:val="003627DE"/>
    <w:rsid w:val="00362ACB"/>
    <w:rsid w:val="0036371B"/>
    <w:rsid w:val="0036596C"/>
    <w:rsid w:val="0036641E"/>
    <w:rsid w:val="00366480"/>
    <w:rsid w:val="0036675D"/>
    <w:rsid w:val="0036700A"/>
    <w:rsid w:val="00367B92"/>
    <w:rsid w:val="003702EB"/>
    <w:rsid w:val="0037093C"/>
    <w:rsid w:val="00372D97"/>
    <w:rsid w:val="00372F76"/>
    <w:rsid w:val="00373DD6"/>
    <w:rsid w:val="00373E27"/>
    <w:rsid w:val="00377337"/>
    <w:rsid w:val="0038041F"/>
    <w:rsid w:val="003809D2"/>
    <w:rsid w:val="00381A01"/>
    <w:rsid w:val="00383AF8"/>
    <w:rsid w:val="00384BC6"/>
    <w:rsid w:val="00384FD9"/>
    <w:rsid w:val="00386B68"/>
    <w:rsid w:val="00387B2F"/>
    <w:rsid w:val="003912B8"/>
    <w:rsid w:val="003912D9"/>
    <w:rsid w:val="00395169"/>
    <w:rsid w:val="0039537A"/>
    <w:rsid w:val="0039702F"/>
    <w:rsid w:val="003A1EBE"/>
    <w:rsid w:val="003A2963"/>
    <w:rsid w:val="003A3029"/>
    <w:rsid w:val="003A31E5"/>
    <w:rsid w:val="003A3A59"/>
    <w:rsid w:val="003A54E9"/>
    <w:rsid w:val="003A655A"/>
    <w:rsid w:val="003A6FD8"/>
    <w:rsid w:val="003A78A0"/>
    <w:rsid w:val="003B0D50"/>
    <w:rsid w:val="003B2B27"/>
    <w:rsid w:val="003B398C"/>
    <w:rsid w:val="003B4A5B"/>
    <w:rsid w:val="003B5242"/>
    <w:rsid w:val="003C0359"/>
    <w:rsid w:val="003C13C9"/>
    <w:rsid w:val="003C3119"/>
    <w:rsid w:val="003C43AD"/>
    <w:rsid w:val="003C586D"/>
    <w:rsid w:val="003D12FA"/>
    <w:rsid w:val="003D2AF9"/>
    <w:rsid w:val="003D372F"/>
    <w:rsid w:val="003D4510"/>
    <w:rsid w:val="003D61FD"/>
    <w:rsid w:val="003E0648"/>
    <w:rsid w:val="003E082D"/>
    <w:rsid w:val="003E1317"/>
    <w:rsid w:val="003E288D"/>
    <w:rsid w:val="003E2A0D"/>
    <w:rsid w:val="003E2DD0"/>
    <w:rsid w:val="003E3C33"/>
    <w:rsid w:val="003E4C3C"/>
    <w:rsid w:val="003E79BA"/>
    <w:rsid w:val="003F1571"/>
    <w:rsid w:val="003F20FE"/>
    <w:rsid w:val="003F25BF"/>
    <w:rsid w:val="003F280F"/>
    <w:rsid w:val="003F43E5"/>
    <w:rsid w:val="003F4D4D"/>
    <w:rsid w:val="003F4DC4"/>
    <w:rsid w:val="003F5597"/>
    <w:rsid w:val="00402C15"/>
    <w:rsid w:val="00406D5D"/>
    <w:rsid w:val="00410450"/>
    <w:rsid w:val="00410714"/>
    <w:rsid w:val="004145F4"/>
    <w:rsid w:val="004154B4"/>
    <w:rsid w:val="004218D0"/>
    <w:rsid w:val="00422280"/>
    <w:rsid w:val="0042322D"/>
    <w:rsid w:val="0042600F"/>
    <w:rsid w:val="0043228D"/>
    <w:rsid w:val="004331E4"/>
    <w:rsid w:val="00433CAD"/>
    <w:rsid w:val="004349FC"/>
    <w:rsid w:val="00436580"/>
    <w:rsid w:val="00436FD0"/>
    <w:rsid w:val="00445870"/>
    <w:rsid w:val="0044764E"/>
    <w:rsid w:val="0045096B"/>
    <w:rsid w:val="00452A74"/>
    <w:rsid w:val="00457DF2"/>
    <w:rsid w:val="00460F56"/>
    <w:rsid w:val="0046204A"/>
    <w:rsid w:val="004623F1"/>
    <w:rsid w:val="004659F2"/>
    <w:rsid w:val="00466C94"/>
    <w:rsid w:val="0047115F"/>
    <w:rsid w:val="00471F72"/>
    <w:rsid w:val="004741EB"/>
    <w:rsid w:val="004757CE"/>
    <w:rsid w:val="00477E43"/>
    <w:rsid w:val="004837F8"/>
    <w:rsid w:val="0048391E"/>
    <w:rsid w:val="0048400E"/>
    <w:rsid w:val="004848D7"/>
    <w:rsid w:val="004909A6"/>
    <w:rsid w:val="00490E3C"/>
    <w:rsid w:val="00491D35"/>
    <w:rsid w:val="00491F3D"/>
    <w:rsid w:val="00492B1F"/>
    <w:rsid w:val="004941F9"/>
    <w:rsid w:val="004A414B"/>
    <w:rsid w:val="004A47B7"/>
    <w:rsid w:val="004A585D"/>
    <w:rsid w:val="004A7564"/>
    <w:rsid w:val="004A7E91"/>
    <w:rsid w:val="004B0C04"/>
    <w:rsid w:val="004B0D8A"/>
    <w:rsid w:val="004B0E6C"/>
    <w:rsid w:val="004B21F8"/>
    <w:rsid w:val="004B2E1F"/>
    <w:rsid w:val="004B31E2"/>
    <w:rsid w:val="004B3665"/>
    <w:rsid w:val="004B41DA"/>
    <w:rsid w:val="004B4ABC"/>
    <w:rsid w:val="004B5944"/>
    <w:rsid w:val="004C2E79"/>
    <w:rsid w:val="004C61BB"/>
    <w:rsid w:val="004C6499"/>
    <w:rsid w:val="004D0375"/>
    <w:rsid w:val="004D1A44"/>
    <w:rsid w:val="004D75B8"/>
    <w:rsid w:val="004E256E"/>
    <w:rsid w:val="004E2CF4"/>
    <w:rsid w:val="004E4162"/>
    <w:rsid w:val="004E4679"/>
    <w:rsid w:val="004E71FA"/>
    <w:rsid w:val="004F0463"/>
    <w:rsid w:val="004F3F36"/>
    <w:rsid w:val="004F777F"/>
    <w:rsid w:val="005007FD"/>
    <w:rsid w:val="00500D45"/>
    <w:rsid w:val="00501BAB"/>
    <w:rsid w:val="00502833"/>
    <w:rsid w:val="005028FD"/>
    <w:rsid w:val="00503465"/>
    <w:rsid w:val="00504789"/>
    <w:rsid w:val="00511E1C"/>
    <w:rsid w:val="00512457"/>
    <w:rsid w:val="0051393F"/>
    <w:rsid w:val="005155D6"/>
    <w:rsid w:val="00515E33"/>
    <w:rsid w:val="00520029"/>
    <w:rsid w:val="00521E9A"/>
    <w:rsid w:val="0052635B"/>
    <w:rsid w:val="005275D8"/>
    <w:rsid w:val="00527F8A"/>
    <w:rsid w:val="00530D70"/>
    <w:rsid w:val="005311F3"/>
    <w:rsid w:val="005354D9"/>
    <w:rsid w:val="00536504"/>
    <w:rsid w:val="0054478D"/>
    <w:rsid w:val="00546534"/>
    <w:rsid w:val="005467E7"/>
    <w:rsid w:val="00546851"/>
    <w:rsid w:val="00553CE6"/>
    <w:rsid w:val="0055428C"/>
    <w:rsid w:val="00557CC2"/>
    <w:rsid w:val="00557CF6"/>
    <w:rsid w:val="00557D69"/>
    <w:rsid w:val="0056047E"/>
    <w:rsid w:val="00561956"/>
    <w:rsid w:val="00564173"/>
    <w:rsid w:val="0056743A"/>
    <w:rsid w:val="00571B25"/>
    <w:rsid w:val="00572E35"/>
    <w:rsid w:val="00572E8E"/>
    <w:rsid w:val="00573FB8"/>
    <w:rsid w:val="00576FE2"/>
    <w:rsid w:val="0057704E"/>
    <w:rsid w:val="00581360"/>
    <w:rsid w:val="00582ACC"/>
    <w:rsid w:val="00582F77"/>
    <w:rsid w:val="00583AC3"/>
    <w:rsid w:val="0058433E"/>
    <w:rsid w:val="00585938"/>
    <w:rsid w:val="0058593B"/>
    <w:rsid w:val="00586F89"/>
    <w:rsid w:val="00587D5B"/>
    <w:rsid w:val="00590656"/>
    <w:rsid w:val="00594657"/>
    <w:rsid w:val="00595741"/>
    <w:rsid w:val="00596A84"/>
    <w:rsid w:val="005A02FF"/>
    <w:rsid w:val="005A0425"/>
    <w:rsid w:val="005A0B19"/>
    <w:rsid w:val="005A2965"/>
    <w:rsid w:val="005A38C8"/>
    <w:rsid w:val="005A6CF3"/>
    <w:rsid w:val="005B0E2C"/>
    <w:rsid w:val="005B1C34"/>
    <w:rsid w:val="005B2CC2"/>
    <w:rsid w:val="005B4DEA"/>
    <w:rsid w:val="005B5F35"/>
    <w:rsid w:val="005B6042"/>
    <w:rsid w:val="005C0F3E"/>
    <w:rsid w:val="005C0F66"/>
    <w:rsid w:val="005C1D49"/>
    <w:rsid w:val="005C7C4C"/>
    <w:rsid w:val="005D07F7"/>
    <w:rsid w:val="005D1DB8"/>
    <w:rsid w:val="005D25D2"/>
    <w:rsid w:val="005D643F"/>
    <w:rsid w:val="005D6A42"/>
    <w:rsid w:val="005E2554"/>
    <w:rsid w:val="005E395E"/>
    <w:rsid w:val="005E3CAE"/>
    <w:rsid w:val="005E41AA"/>
    <w:rsid w:val="005E4AC9"/>
    <w:rsid w:val="005E50AD"/>
    <w:rsid w:val="005E79DC"/>
    <w:rsid w:val="005F0378"/>
    <w:rsid w:val="005F08E0"/>
    <w:rsid w:val="005F184E"/>
    <w:rsid w:val="005F2F41"/>
    <w:rsid w:val="005F5F19"/>
    <w:rsid w:val="005F69D2"/>
    <w:rsid w:val="0060033A"/>
    <w:rsid w:val="006010D0"/>
    <w:rsid w:val="00603442"/>
    <w:rsid w:val="00603CCF"/>
    <w:rsid w:val="0060460C"/>
    <w:rsid w:val="00604E93"/>
    <w:rsid w:val="00610691"/>
    <w:rsid w:val="006107B3"/>
    <w:rsid w:val="00615A5A"/>
    <w:rsid w:val="00616DD7"/>
    <w:rsid w:val="00621BA5"/>
    <w:rsid w:val="0062200B"/>
    <w:rsid w:val="006225F5"/>
    <w:rsid w:val="00625A8E"/>
    <w:rsid w:val="00625BB9"/>
    <w:rsid w:val="006278DF"/>
    <w:rsid w:val="00632B8A"/>
    <w:rsid w:val="00632BE2"/>
    <w:rsid w:val="00633443"/>
    <w:rsid w:val="00633E16"/>
    <w:rsid w:val="0063435C"/>
    <w:rsid w:val="00636413"/>
    <w:rsid w:val="006435BF"/>
    <w:rsid w:val="006447F4"/>
    <w:rsid w:val="0064511C"/>
    <w:rsid w:val="0064536D"/>
    <w:rsid w:val="00646867"/>
    <w:rsid w:val="0064715C"/>
    <w:rsid w:val="00647168"/>
    <w:rsid w:val="006515E0"/>
    <w:rsid w:val="00651CC1"/>
    <w:rsid w:val="00652554"/>
    <w:rsid w:val="006547C8"/>
    <w:rsid w:val="00655D6C"/>
    <w:rsid w:val="00657B8A"/>
    <w:rsid w:val="006608FD"/>
    <w:rsid w:val="006619E3"/>
    <w:rsid w:val="006632CA"/>
    <w:rsid w:val="00663F58"/>
    <w:rsid w:val="006647FE"/>
    <w:rsid w:val="00665D93"/>
    <w:rsid w:val="0066607B"/>
    <w:rsid w:val="0066696B"/>
    <w:rsid w:val="00671B31"/>
    <w:rsid w:val="006720B5"/>
    <w:rsid w:val="006739F5"/>
    <w:rsid w:val="0067502C"/>
    <w:rsid w:val="00675287"/>
    <w:rsid w:val="00675C80"/>
    <w:rsid w:val="00681188"/>
    <w:rsid w:val="00681771"/>
    <w:rsid w:val="00683483"/>
    <w:rsid w:val="00683587"/>
    <w:rsid w:val="0068730E"/>
    <w:rsid w:val="00687A13"/>
    <w:rsid w:val="006924CD"/>
    <w:rsid w:val="006947CE"/>
    <w:rsid w:val="00694C97"/>
    <w:rsid w:val="0069549C"/>
    <w:rsid w:val="0069575A"/>
    <w:rsid w:val="006979A4"/>
    <w:rsid w:val="00697A24"/>
    <w:rsid w:val="006A0105"/>
    <w:rsid w:val="006A0DE6"/>
    <w:rsid w:val="006A2DC5"/>
    <w:rsid w:val="006A7DD5"/>
    <w:rsid w:val="006B38E0"/>
    <w:rsid w:val="006B4219"/>
    <w:rsid w:val="006B5E19"/>
    <w:rsid w:val="006B6CCF"/>
    <w:rsid w:val="006C044B"/>
    <w:rsid w:val="006C0DD7"/>
    <w:rsid w:val="006C0E20"/>
    <w:rsid w:val="006C20A4"/>
    <w:rsid w:val="006C2537"/>
    <w:rsid w:val="006C2E2C"/>
    <w:rsid w:val="006C3E1D"/>
    <w:rsid w:val="006C44C9"/>
    <w:rsid w:val="006C4593"/>
    <w:rsid w:val="006C5D67"/>
    <w:rsid w:val="006C7DEB"/>
    <w:rsid w:val="006C7E24"/>
    <w:rsid w:val="006D0789"/>
    <w:rsid w:val="006D26A0"/>
    <w:rsid w:val="006D3EA2"/>
    <w:rsid w:val="006D74AB"/>
    <w:rsid w:val="006D7F4C"/>
    <w:rsid w:val="006E079C"/>
    <w:rsid w:val="006E0F12"/>
    <w:rsid w:val="006E203F"/>
    <w:rsid w:val="006E2F48"/>
    <w:rsid w:val="006E3BC7"/>
    <w:rsid w:val="006E5302"/>
    <w:rsid w:val="006E6580"/>
    <w:rsid w:val="006F09EC"/>
    <w:rsid w:val="006F0BE7"/>
    <w:rsid w:val="006F0D35"/>
    <w:rsid w:val="006F1380"/>
    <w:rsid w:val="006F23AD"/>
    <w:rsid w:val="006F36CB"/>
    <w:rsid w:val="006F427D"/>
    <w:rsid w:val="006F4CE6"/>
    <w:rsid w:val="006F5FD9"/>
    <w:rsid w:val="006F624F"/>
    <w:rsid w:val="006F7C94"/>
    <w:rsid w:val="00700235"/>
    <w:rsid w:val="00700E67"/>
    <w:rsid w:val="00702756"/>
    <w:rsid w:val="00703590"/>
    <w:rsid w:val="007036C2"/>
    <w:rsid w:val="00704294"/>
    <w:rsid w:val="007102C4"/>
    <w:rsid w:val="007158F0"/>
    <w:rsid w:val="00720B34"/>
    <w:rsid w:val="00720FD4"/>
    <w:rsid w:val="007233F8"/>
    <w:rsid w:val="00725C3A"/>
    <w:rsid w:val="00726152"/>
    <w:rsid w:val="00727CC4"/>
    <w:rsid w:val="007309B1"/>
    <w:rsid w:val="00732E6D"/>
    <w:rsid w:val="007432B1"/>
    <w:rsid w:val="007438A8"/>
    <w:rsid w:val="00744AE0"/>
    <w:rsid w:val="00744E4C"/>
    <w:rsid w:val="007464AC"/>
    <w:rsid w:val="007465E1"/>
    <w:rsid w:val="00746749"/>
    <w:rsid w:val="00746F40"/>
    <w:rsid w:val="00746FD4"/>
    <w:rsid w:val="00750992"/>
    <w:rsid w:val="007529C1"/>
    <w:rsid w:val="00756468"/>
    <w:rsid w:val="00757468"/>
    <w:rsid w:val="0076052E"/>
    <w:rsid w:val="00760D80"/>
    <w:rsid w:val="00762728"/>
    <w:rsid w:val="00763E32"/>
    <w:rsid w:val="00764E7D"/>
    <w:rsid w:val="007700E2"/>
    <w:rsid w:val="0077089F"/>
    <w:rsid w:val="0077148E"/>
    <w:rsid w:val="00771B17"/>
    <w:rsid w:val="00775EE7"/>
    <w:rsid w:val="0077660B"/>
    <w:rsid w:val="007804C2"/>
    <w:rsid w:val="00781719"/>
    <w:rsid w:val="0078380E"/>
    <w:rsid w:val="007861F9"/>
    <w:rsid w:val="007875DD"/>
    <w:rsid w:val="0079086F"/>
    <w:rsid w:val="00791385"/>
    <w:rsid w:val="007916F9"/>
    <w:rsid w:val="00792086"/>
    <w:rsid w:val="00792CA0"/>
    <w:rsid w:val="00793098"/>
    <w:rsid w:val="0079345A"/>
    <w:rsid w:val="00794358"/>
    <w:rsid w:val="00796A44"/>
    <w:rsid w:val="007A08C4"/>
    <w:rsid w:val="007A1379"/>
    <w:rsid w:val="007A4EF2"/>
    <w:rsid w:val="007A562C"/>
    <w:rsid w:val="007A6F80"/>
    <w:rsid w:val="007A7050"/>
    <w:rsid w:val="007A715A"/>
    <w:rsid w:val="007A7432"/>
    <w:rsid w:val="007B2BB4"/>
    <w:rsid w:val="007B4822"/>
    <w:rsid w:val="007B49A4"/>
    <w:rsid w:val="007B5950"/>
    <w:rsid w:val="007B60F7"/>
    <w:rsid w:val="007B79A5"/>
    <w:rsid w:val="007B7D50"/>
    <w:rsid w:val="007C019B"/>
    <w:rsid w:val="007C1EB2"/>
    <w:rsid w:val="007C3B02"/>
    <w:rsid w:val="007C5032"/>
    <w:rsid w:val="007C5311"/>
    <w:rsid w:val="007C5CA3"/>
    <w:rsid w:val="007C6AD9"/>
    <w:rsid w:val="007D0361"/>
    <w:rsid w:val="007D0E3B"/>
    <w:rsid w:val="007D2BF3"/>
    <w:rsid w:val="007D7EA0"/>
    <w:rsid w:val="007E0401"/>
    <w:rsid w:val="007E181D"/>
    <w:rsid w:val="007E483E"/>
    <w:rsid w:val="007E546A"/>
    <w:rsid w:val="007E55B6"/>
    <w:rsid w:val="007E60B4"/>
    <w:rsid w:val="007E62DC"/>
    <w:rsid w:val="007E7B9A"/>
    <w:rsid w:val="007E7FE1"/>
    <w:rsid w:val="007F005C"/>
    <w:rsid w:val="007F009A"/>
    <w:rsid w:val="007F0ECB"/>
    <w:rsid w:val="007F1735"/>
    <w:rsid w:val="007F3995"/>
    <w:rsid w:val="007F5B9D"/>
    <w:rsid w:val="007F5F9B"/>
    <w:rsid w:val="007F7554"/>
    <w:rsid w:val="008020AF"/>
    <w:rsid w:val="0080210E"/>
    <w:rsid w:val="008025E2"/>
    <w:rsid w:val="00802CFA"/>
    <w:rsid w:val="00802D78"/>
    <w:rsid w:val="00805EA3"/>
    <w:rsid w:val="008062F8"/>
    <w:rsid w:val="00806BB2"/>
    <w:rsid w:val="00806E0E"/>
    <w:rsid w:val="00806FBF"/>
    <w:rsid w:val="00807AA4"/>
    <w:rsid w:val="00812E1D"/>
    <w:rsid w:val="00813C31"/>
    <w:rsid w:val="00815011"/>
    <w:rsid w:val="0081779A"/>
    <w:rsid w:val="008201B7"/>
    <w:rsid w:val="008205AD"/>
    <w:rsid w:val="00821FB1"/>
    <w:rsid w:val="008262F0"/>
    <w:rsid w:val="0082693A"/>
    <w:rsid w:val="00830DCB"/>
    <w:rsid w:val="00832D0C"/>
    <w:rsid w:val="00836CA6"/>
    <w:rsid w:val="00840205"/>
    <w:rsid w:val="008408B8"/>
    <w:rsid w:val="008414AD"/>
    <w:rsid w:val="00841620"/>
    <w:rsid w:val="00842158"/>
    <w:rsid w:val="00845872"/>
    <w:rsid w:val="00852A79"/>
    <w:rsid w:val="00852E59"/>
    <w:rsid w:val="008551CB"/>
    <w:rsid w:val="0086013F"/>
    <w:rsid w:val="00860CEB"/>
    <w:rsid w:val="00863019"/>
    <w:rsid w:val="00863796"/>
    <w:rsid w:val="00866D1D"/>
    <w:rsid w:val="00867143"/>
    <w:rsid w:val="00870081"/>
    <w:rsid w:val="00870BF3"/>
    <w:rsid w:val="00870F6D"/>
    <w:rsid w:val="00871362"/>
    <w:rsid w:val="0087248E"/>
    <w:rsid w:val="008735E6"/>
    <w:rsid w:val="00874EBD"/>
    <w:rsid w:val="008779FC"/>
    <w:rsid w:val="00881118"/>
    <w:rsid w:val="00881196"/>
    <w:rsid w:val="008821D4"/>
    <w:rsid w:val="008826C7"/>
    <w:rsid w:val="0088485B"/>
    <w:rsid w:val="008853E1"/>
    <w:rsid w:val="00886130"/>
    <w:rsid w:val="00886A1B"/>
    <w:rsid w:val="008929C7"/>
    <w:rsid w:val="008933B2"/>
    <w:rsid w:val="008957CA"/>
    <w:rsid w:val="00895A64"/>
    <w:rsid w:val="0089766F"/>
    <w:rsid w:val="008A10E5"/>
    <w:rsid w:val="008A1C1E"/>
    <w:rsid w:val="008A2C4E"/>
    <w:rsid w:val="008B090F"/>
    <w:rsid w:val="008B0B6F"/>
    <w:rsid w:val="008B0CEF"/>
    <w:rsid w:val="008B0DEE"/>
    <w:rsid w:val="008B0E7A"/>
    <w:rsid w:val="008B2E63"/>
    <w:rsid w:val="008B442B"/>
    <w:rsid w:val="008B7A5B"/>
    <w:rsid w:val="008C0079"/>
    <w:rsid w:val="008C1F5B"/>
    <w:rsid w:val="008C470A"/>
    <w:rsid w:val="008C75CA"/>
    <w:rsid w:val="008D2DA2"/>
    <w:rsid w:val="008D32CA"/>
    <w:rsid w:val="008D3D56"/>
    <w:rsid w:val="008E26EF"/>
    <w:rsid w:val="008E66B2"/>
    <w:rsid w:val="008E7989"/>
    <w:rsid w:val="008F05EB"/>
    <w:rsid w:val="008F203B"/>
    <w:rsid w:val="008F4975"/>
    <w:rsid w:val="008F49B1"/>
    <w:rsid w:val="008F4B71"/>
    <w:rsid w:val="008F5A56"/>
    <w:rsid w:val="008F65E8"/>
    <w:rsid w:val="008F67E2"/>
    <w:rsid w:val="008F7851"/>
    <w:rsid w:val="00901C03"/>
    <w:rsid w:val="00902832"/>
    <w:rsid w:val="009066C4"/>
    <w:rsid w:val="009116FE"/>
    <w:rsid w:val="0091286F"/>
    <w:rsid w:val="00913266"/>
    <w:rsid w:val="00913DC3"/>
    <w:rsid w:val="0091473A"/>
    <w:rsid w:val="00915DAF"/>
    <w:rsid w:val="00915F87"/>
    <w:rsid w:val="00916894"/>
    <w:rsid w:val="009211A5"/>
    <w:rsid w:val="0092245A"/>
    <w:rsid w:val="00922A33"/>
    <w:rsid w:val="009256CD"/>
    <w:rsid w:val="00926484"/>
    <w:rsid w:val="00926C71"/>
    <w:rsid w:val="00930169"/>
    <w:rsid w:val="009360BA"/>
    <w:rsid w:val="00937244"/>
    <w:rsid w:val="00941022"/>
    <w:rsid w:val="009420FB"/>
    <w:rsid w:val="0094271C"/>
    <w:rsid w:val="00942A09"/>
    <w:rsid w:val="009446A5"/>
    <w:rsid w:val="00946F6A"/>
    <w:rsid w:val="009512EC"/>
    <w:rsid w:val="00952DF3"/>
    <w:rsid w:val="00960720"/>
    <w:rsid w:val="00961889"/>
    <w:rsid w:val="00966940"/>
    <w:rsid w:val="00966E01"/>
    <w:rsid w:val="0096700B"/>
    <w:rsid w:val="009708FF"/>
    <w:rsid w:val="00970CDA"/>
    <w:rsid w:val="00972170"/>
    <w:rsid w:val="00980066"/>
    <w:rsid w:val="0098200B"/>
    <w:rsid w:val="009844E5"/>
    <w:rsid w:val="00984CC9"/>
    <w:rsid w:val="00987514"/>
    <w:rsid w:val="00987A56"/>
    <w:rsid w:val="00990541"/>
    <w:rsid w:val="009922AF"/>
    <w:rsid w:val="009926E7"/>
    <w:rsid w:val="00995292"/>
    <w:rsid w:val="00995831"/>
    <w:rsid w:val="009A3325"/>
    <w:rsid w:val="009A4F2F"/>
    <w:rsid w:val="009B01B3"/>
    <w:rsid w:val="009B1398"/>
    <w:rsid w:val="009B2671"/>
    <w:rsid w:val="009B3CE4"/>
    <w:rsid w:val="009B77A3"/>
    <w:rsid w:val="009B79B5"/>
    <w:rsid w:val="009B7D40"/>
    <w:rsid w:val="009C0864"/>
    <w:rsid w:val="009C2112"/>
    <w:rsid w:val="009C214A"/>
    <w:rsid w:val="009C21C2"/>
    <w:rsid w:val="009C3637"/>
    <w:rsid w:val="009C3C37"/>
    <w:rsid w:val="009C3D56"/>
    <w:rsid w:val="009C406A"/>
    <w:rsid w:val="009C485D"/>
    <w:rsid w:val="009C530F"/>
    <w:rsid w:val="009C53CE"/>
    <w:rsid w:val="009C5500"/>
    <w:rsid w:val="009C5D39"/>
    <w:rsid w:val="009C653A"/>
    <w:rsid w:val="009C6812"/>
    <w:rsid w:val="009C6BC0"/>
    <w:rsid w:val="009C7ACE"/>
    <w:rsid w:val="009D17AD"/>
    <w:rsid w:val="009D210D"/>
    <w:rsid w:val="009D4E70"/>
    <w:rsid w:val="009D636F"/>
    <w:rsid w:val="009D6BFD"/>
    <w:rsid w:val="009D7ADC"/>
    <w:rsid w:val="009E0D25"/>
    <w:rsid w:val="009E1FE9"/>
    <w:rsid w:val="009E268C"/>
    <w:rsid w:val="009E26AF"/>
    <w:rsid w:val="009E5F0A"/>
    <w:rsid w:val="009E6545"/>
    <w:rsid w:val="009F019C"/>
    <w:rsid w:val="009F14D5"/>
    <w:rsid w:val="009F376C"/>
    <w:rsid w:val="009F6054"/>
    <w:rsid w:val="009F701E"/>
    <w:rsid w:val="00A01770"/>
    <w:rsid w:val="00A0327D"/>
    <w:rsid w:val="00A032FC"/>
    <w:rsid w:val="00A0330E"/>
    <w:rsid w:val="00A03450"/>
    <w:rsid w:val="00A0633C"/>
    <w:rsid w:val="00A1114B"/>
    <w:rsid w:val="00A14812"/>
    <w:rsid w:val="00A15A88"/>
    <w:rsid w:val="00A17488"/>
    <w:rsid w:val="00A17EB5"/>
    <w:rsid w:val="00A216E2"/>
    <w:rsid w:val="00A22CA8"/>
    <w:rsid w:val="00A242F5"/>
    <w:rsid w:val="00A247E4"/>
    <w:rsid w:val="00A259B9"/>
    <w:rsid w:val="00A259C5"/>
    <w:rsid w:val="00A31471"/>
    <w:rsid w:val="00A359BC"/>
    <w:rsid w:val="00A36E60"/>
    <w:rsid w:val="00A41AA1"/>
    <w:rsid w:val="00A432EF"/>
    <w:rsid w:val="00A43C57"/>
    <w:rsid w:val="00A450D9"/>
    <w:rsid w:val="00A50D48"/>
    <w:rsid w:val="00A51CEF"/>
    <w:rsid w:val="00A52FBA"/>
    <w:rsid w:val="00A52FF5"/>
    <w:rsid w:val="00A540DC"/>
    <w:rsid w:val="00A55303"/>
    <w:rsid w:val="00A558F5"/>
    <w:rsid w:val="00A618CB"/>
    <w:rsid w:val="00A63034"/>
    <w:rsid w:val="00A63BF3"/>
    <w:rsid w:val="00A64373"/>
    <w:rsid w:val="00A65348"/>
    <w:rsid w:val="00A70341"/>
    <w:rsid w:val="00A74BD4"/>
    <w:rsid w:val="00A75AF1"/>
    <w:rsid w:val="00A75EFF"/>
    <w:rsid w:val="00A775E9"/>
    <w:rsid w:val="00A812C6"/>
    <w:rsid w:val="00A81BA4"/>
    <w:rsid w:val="00A83978"/>
    <w:rsid w:val="00A86B7C"/>
    <w:rsid w:val="00A909D1"/>
    <w:rsid w:val="00A923AF"/>
    <w:rsid w:val="00A931A0"/>
    <w:rsid w:val="00A936D9"/>
    <w:rsid w:val="00AA0943"/>
    <w:rsid w:val="00AA0FD9"/>
    <w:rsid w:val="00AA19EA"/>
    <w:rsid w:val="00AA1C3D"/>
    <w:rsid w:val="00AA5B9F"/>
    <w:rsid w:val="00AA6C3D"/>
    <w:rsid w:val="00AB1DEA"/>
    <w:rsid w:val="00AB440D"/>
    <w:rsid w:val="00AB6E6B"/>
    <w:rsid w:val="00AC39ED"/>
    <w:rsid w:val="00AC41F5"/>
    <w:rsid w:val="00AC581C"/>
    <w:rsid w:val="00AC6ADB"/>
    <w:rsid w:val="00AD097D"/>
    <w:rsid w:val="00AD2188"/>
    <w:rsid w:val="00AD28EC"/>
    <w:rsid w:val="00AD7844"/>
    <w:rsid w:val="00AE0575"/>
    <w:rsid w:val="00AE371A"/>
    <w:rsid w:val="00AE4F33"/>
    <w:rsid w:val="00AE5611"/>
    <w:rsid w:val="00AE6FB7"/>
    <w:rsid w:val="00AE735D"/>
    <w:rsid w:val="00AE7519"/>
    <w:rsid w:val="00AF2408"/>
    <w:rsid w:val="00AF2BBB"/>
    <w:rsid w:val="00AF3095"/>
    <w:rsid w:val="00AF318B"/>
    <w:rsid w:val="00AF4C0C"/>
    <w:rsid w:val="00AF7ACC"/>
    <w:rsid w:val="00B04687"/>
    <w:rsid w:val="00B04938"/>
    <w:rsid w:val="00B06157"/>
    <w:rsid w:val="00B10BB6"/>
    <w:rsid w:val="00B11B37"/>
    <w:rsid w:val="00B1270C"/>
    <w:rsid w:val="00B12984"/>
    <w:rsid w:val="00B12AEE"/>
    <w:rsid w:val="00B142AC"/>
    <w:rsid w:val="00B170C0"/>
    <w:rsid w:val="00B17615"/>
    <w:rsid w:val="00B176FA"/>
    <w:rsid w:val="00B22445"/>
    <w:rsid w:val="00B2307A"/>
    <w:rsid w:val="00B235B5"/>
    <w:rsid w:val="00B23EBB"/>
    <w:rsid w:val="00B31AD4"/>
    <w:rsid w:val="00B32379"/>
    <w:rsid w:val="00B34F06"/>
    <w:rsid w:val="00B34F19"/>
    <w:rsid w:val="00B37876"/>
    <w:rsid w:val="00B404E7"/>
    <w:rsid w:val="00B405B3"/>
    <w:rsid w:val="00B41477"/>
    <w:rsid w:val="00B42A1A"/>
    <w:rsid w:val="00B44ADB"/>
    <w:rsid w:val="00B46EF1"/>
    <w:rsid w:val="00B50537"/>
    <w:rsid w:val="00B50D90"/>
    <w:rsid w:val="00B50F07"/>
    <w:rsid w:val="00B51347"/>
    <w:rsid w:val="00B51D65"/>
    <w:rsid w:val="00B51DAB"/>
    <w:rsid w:val="00B524FB"/>
    <w:rsid w:val="00B52515"/>
    <w:rsid w:val="00B53112"/>
    <w:rsid w:val="00B53B16"/>
    <w:rsid w:val="00B550AC"/>
    <w:rsid w:val="00B55B13"/>
    <w:rsid w:val="00B572D8"/>
    <w:rsid w:val="00B602A7"/>
    <w:rsid w:val="00B61071"/>
    <w:rsid w:val="00B65539"/>
    <w:rsid w:val="00B6677F"/>
    <w:rsid w:val="00B70097"/>
    <w:rsid w:val="00B70554"/>
    <w:rsid w:val="00B73CE4"/>
    <w:rsid w:val="00B75D2E"/>
    <w:rsid w:val="00B761E8"/>
    <w:rsid w:val="00B763D1"/>
    <w:rsid w:val="00B77971"/>
    <w:rsid w:val="00B8023D"/>
    <w:rsid w:val="00B806A4"/>
    <w:rsid w:val="00B819CA"/>
    <w:rsid w:val="00B81BB5"/>
    <w:rsid w:val="00B81E5A"/>
    <w:rsid w:val="00B840EE"/>
    <w:rsid w:val="00B84E07"/>
    <w:rsid w:val="00B86405"/>
    <w:rsid w:val="00B869A2"/>
    <w:rsid w:val="00B86B16"/>
    <w:rsid w:val="00B87596"/>
    <w:rsid w:val="00B905A5"/>
    <w:rsid w:val="00B90F8C"/>
    <w:rsid w:val="00B912F6"/>
    <w:rsid w:val="00B91D9D"/>
    <w:rsid w:val="00B943BB"/>
    <w:rsid w:val="00B956C2"/>
    <w:rsid w:val="00BA14FC"/>
    <w:rsid w:val="00BA1952"/>
    <w:rsid w:val="00BA59A4"/>
    <w:rsid w:val="00BA625A"/>
    <w:rsid w:val="00BC017A"/>
    <w:rsid w:val="00BC0A46"/>
    <w:rsid w:val="00BC2782"/>
    <w:rsid w:val="00BC2BA8"/>
    <w:rsid w:val="00BC5A38"/>
    <w:rsid w:val="00BC7287"/>
    <w:rsid w:val="00BD1DDF"/>
    <w:rsid w:val="00BD1F3D"/>
    <w:rsid w:val="00BD22AA"/>
    <w:rsid w:val="00BD30C8"/>
    <w:rsid w:val="00BD38EC"/>
    <w:rsid w:val="00BD6FC5"/>
    <w:rsid w:val="00BD70CA"/>
    <w:rsid w:val="00BE01DE"/>
    <w:rsid w:val="00BE07E5"/>
    <w:rsid w:val="00BE2737"/>
    <w:rsid w:val="00BE66F1"/>
    <w:rsid w:val="00BE7A7F"/>
    <w:rsid w:val="00BE7D85"/>
    <w:rsid w:val="00BF190E"/>
    <w:rsid w:val="00BF243D"/>
    <w:rsid w:val="00BF3349"/>
    <w:rsid w:val="00BF549A"/>
    <w:rsid w:val="00BF691C"/>
    <w:rsid w:val="00BF7285"/>
    <w:rsid w:val="00C04E5C"/>
    <w:rsid w:val="00C05377"/>
    <w:rsid w:val="00C104EC"/>
    <w:rsid w:val="00C1630A"/>
    <w:rsid w:val="00C16734"/>
    <w:rsid w:val="00C17BA0"/>
    <w:rsid w:val="00C222D5"/>
    <w:rsid w:val="00C22FDC"/>
    <w:rsid w:val="00C247B0"/>
    <w:rsid w:val="00C2530F"/>
    <w:rsid w:val="00C277A3"/>
    <w:rsid w:val="00C30BCA"/>
    <w:rsid w:val="00C31F9D"/>
    <w:rsid w:val="00C330FE"/>
    <w:rsid w:val="00C35C6F"/>
    <w:rsid w:val="00C400DE"/>
    <w:rsid w:val="00C412C0"/>
    <w:rsid w:val="00C41FD7"/>
    <w:rsid w:val="00C42BE1"/>
    <w:rsid w:val="00C44EF7"/>
    <w:rsid w:val="00C45672"/>
    <w:rsid w:val="00C47360"/>
    <w:rsid w:val="00C47AA1"/>
    <w:rsid w:val="00C52374"/>
    <w:rsid w:val="00C52C91"/>
    <w:rsid w:val="00C52FC6"/>
    <w:rsid w:val="00C562A7"/>
    <w:rsid w:val="00C603A7"/>
    <w:rsid w:val="00C631AD"/>
    <w:rsid w:val="00C656EA"/>
    <w:rsid w:val="00C700A2"/>
    <w:rsid w:val="00C71316"/>
    <w:rsid w:val="00C72415"/>
    <w:rsid w:val="00C73FC9"/>
    <w:rsid w:val="00C80824"/>
    <w:rsid w:val="00C809EE"/>
    <w:rsid w:val="00C82ABD"/>
    <w:rsid w:val="00C843ED"/>
    <w:rsid w:val="00C858D0"/>
    <w:rsid w:val="00C87D97"/>
    <w:rsid w:val="00C92CEE"/>
    <w:rsid w:val="00C966D2"/>
    <w:rsid w:val="00C96C6D"/>
    <w:rsid w:val="00C97A99"/>
    <w:rsid w:val="00CA14F5"/>
    <w:rsid w:val="00CA29C5"/>
    <w:rsid w:val="00CB0790"/>
    <w:rsid w:val="00CB5057"/>
    <w:rsid w:val="00CC3A21"/>
    <w:rsid w:val="00CC5683"/>
    <w:rsid w:val="00CC56E5"/>
    <w:rsid w:val="00CC6D0F"/>
    <w:rsid w:val="00CC78DA"/>
    <w:rsid w:val="00CD01C5"/>
    <w:rsid w:val="00CD172C"/>
    <w:rsid w:val="00CD5443"/>
    <w:rsid w:val="00CD607A"/>
    <w:rsid w:val="00CD6E34"/>
    <w:rsid w:val="00CD7A3A"/>
    <w:rsid w:val="00CE00D1"/>
    <w:rsid w:val="00CE1096"/>
    <w:rsid w:val="00CE1377"/>
    <w:rsid w:val="00CE1D37"/>
    <w:rsid w:val="00CE3682"/>
    <w:rsid w:val="00CE5AB9"/>
    <w:rsid w:val="00CF017D"/>
    <w:rsid w:val="00CF11B1"/>
    <w:rsid w:val="00CF1496"/>
    <w:rsid w:val="00CF23D7"/>
    <w:rsid w:val="00CF2874"/>
    <w:rsid w:val="00CF2DDE"/>
    <w:rsid w:val="00CF6B80"/>
    <w:rsid w:val="00CF6ECF"/>
    <w:rsid w:val="00CF7950"/>
    <w:rsid w:val="00D00E7D"/>
    <w:rsid w:val="00D02E18"/>
    <w:rsid w:val="00D03498"/>
    <w:rsid w:val="00D036C1"/>
    <w:rsid w:val="00D05B78"/>
    <w:rsid w:val="00D05C7C"/>
    <w:rsid w:val="00D0737B"/>
    <w:rsid w:val="00D1051E"/>
    <w:rsid w:val="00D15831"/>
    <w:rsid w:val="00D15C14"/>
    <w:rsid w:val="00D1695A"/>
    <w:rsid w:val="00D2430E"/>
    <w:rsid w:val="00D25155"/>
    <w:rsid w:val="00D300E2"/>
    <w:rsid w:val="00D3113B"/>
    <w:rsid w:val="00D3259F"/>
    <w:rsid w:val="00D32FE0"/>
    <w:rsid w:val="00D36EFC"/>
    <w:rsid w:val="00D41424"/>
    <w:rsid w:val="00D418BB"/>
    <w:rsid w:val="00D43FC3"/>
    <w:rsid w:val="00D4412B"/>
    <w:rsid w:val="00D45CE1"/>
    <w:rsid w:val="00D47F02"/>
    <w:rsid w:val="00D5250C"/>
    <w:rsid w:val="00D53F9F"/>
    <w:rsid w:val="00D552DC"/>
    <w:rsid w:val="00D55520"/>
    <w:rsid w:val="00D56336"/>
    <w:rsid w:val="00D57566"/>
    <w:rsid w:val="00D57ADB"/>
    <w:rsid w:val="00D6181A"/>
    <w:rsid w:val="00D61B1D"/>
    <w:rsid w:val="00D65E24"/>
    <w:rsid w:val="00D66532"/>
    <w:rsid w:val="00D72069"/>
    <w:rsid w:val="00D72154"/>
    <w:rsid w:val="00D72D85"/>
    <w:rsid w:val="00D74A89"/>
    <w:rsid w:val="00D74C83"/>
    <w:rsid w:val="00D75A79"/>
    <w:rsid w:val="00D777C1"/>
    <w:rsid w:val="00D816E1"/>
    <w:rsid w:val="00D84C2D"/>
    <w:rsid w:val="00D8691B"/>
    <w:rsid w:val="00D874AB"/>
    <w:rsid w:val="00D963E2"/>
    <w:rsid w:val="00D96625"/>
    <w:rsid w:val="00DA11DB"/>
    <w:rsid w:val="00DA1F4F"/>
    <w:rsid w:val="00DA2314"/>
    <w:rsid w:val="00DA617E"/>
    <w:rsid w:val="00DB0627"/>
    <w:rsid w:val="00DB765A"/>
    <w:rsid w:val="00DB7978"/>
    <w:rsid w:val="00DB7BAA"/>
    <w:rsid w:val="00DC05A5"/>
    <w:rsid w:val="00DC09BE"/>
    <w:rsid w:val="00DC0FDC"/>
    <w:rsid w:val="00DC3DB2"/>
    <w:rsid w:val="00DC420E"/>
    <w:rsid w:val="00DC4D7F"/>
    <w:rsid w:val="00DC754E"/>
    <w:rsid w:val="00DD0E09"/>
    <w:rsid w:val="00DD0EB0"/>
    <w:rsid w:val="00DD12C6"/>
    <w:rsid w:val="00DD20DA"/>
    <w:rsid w:val="00DD3E06"/>
    <w:rsid w:val="00DD5CA1"/>
    <w:rsid w:val="00DD6E3A"/>
    <w:rsid w:val="00DD76D6"/>
    <w:rsid w:val="00DD7F43"/>
    <w:rsid w:val="00DE0CAA"/>
    <w:rsid w:val="00DE1073"/>
    <w:rsid w:val="00DE33CF"/>
    <w:rsid w:val="00DE3418"/>
    <w:rsid w:val="00DE4CFF"/>
    <w:rsid w:val="00DE530D"/>
    <w:rsid w:val="00DE7135"/>
    <w:rsid w:val="00DF1882"/>
    <w:rsid w:val="00DF1E4C"/>
    <w:rsid w:val="00DF338C"/>
    <w:rsid w:val="00DF4362"/>
    <w:rsid w:val="00DF45E4"/>
    <w:rsid w:val="00DF5DD3"/>
    <w:rsid w:val="00E023E6"/>
    <w:rsid w:val="00E024A9"/>
    <w:rsid w:val="00E043CC"/>
    <w:rsid w:val="00E05020"/>
    <w:rsid w:val="00E10CF0"/>
    <w:rsid w:val="00E13C91"/>
    <w:rsid w:val="00E1525C"/>
    <w:rsid w:val="00E15810"/>
    <w:rsid w:val="00E1716C"/>
    <w:rsid w:val="00E20163"/>
    <w:rsid w:val="00E202B4"/>
    <w:rsid w:val="00E21A09"/>
    <w:rsid w:val="00E22574"/>
    <w:rsid w:val="00E23572"/>
    <w:rsid w:val="00E23D1F"/>
    <w:rsid w:val="00E25757"/>
    <w:rsid w:val="00E34740"/>
    <w:rsid w:val="00E360C4"/>
    <w:rsid w:val="00E36A8E"/>
    <w:rsid w:val="00E37401"/>
    <w:rsid w:val="00E4202E"/>
    <w:rsid w:val="00E45FCF"/>
    <w:rsid w:val="00E46243"/>
    <w:rsid w:val="00E46F54"/>
    <w:rsid w:val="00E51841"/>
    <w:rsid w:val="00E52C4C"/>
    <w:rsid w:val="00E539D8"/>
    <w:rsid w:val="00E56030"/>
    <w:rsid w:val="00E56BF7"/>
    <w:rsid w:val="00E575CC"/>
    <w:rsid w:val="00E62790"/>
    <w:rsid w:val="00E63828"/>
    <w:rsid w:val="00E64FF7"/>
    <w:rsid w:val="00E66183"/>
    <w:rsid w:val="00E6747E"/>
    <w:rsid w:val="00E70BCB"/>
    <w:rsid w:val="00E7172D"/>
    <w:rsid w:val="00E74CB9"/>
    <w:rsid w:val="00E76B81"/>
    <w:rsid w:val="00E80CFA"/>
    <w:rsid w:val="00E81A51"/>
    <w:rsid w:val="00E81D01"/>
    <w:rsid w:val="00E85B34"/>
    <w:rsid w:val="00E86405"/>
    <w:rsid w:val="00E8755C"/>
    <w:rsid w:val="00E90CE2"/>
    <w:rsid w:val="00E90D0D"/>
    <w:rsid w:val="00E962D3"/>
    <w:rsid w:val="00E96B62"/>
    <w:rsid w:val="00E97266"/>
    <w:rsid w:val="00EA456C"/>
    <w:rsid w:val="00EA7327"/>
    <w:rsid w:val="00EA7B46"/>
    <w:rsid w:val="00EA7E1B"/>
    <w:rsid w:val="00EB234C"/>
    <w:rsid w:val="00EB2FB0"/>
    <w:rsid w:val="00EB46FE"/>
    <w:rsid w:val="00EB71AF"/>
    <w:rsid w:val="00EB726E"/>
    <w:rsid w:val="00EB7A3B"/>
    <w:rsid w:val="00EB7B92"/>
    <w:rsid w:val="00EC0035"/>
    <w:rsid w:val="00EC12D7"/>
    <w:rsid w:val="00EC14BF"/>
    <w:rsid w:val="00EC297B"/>
    <w:rsid w:val="00EC3AEB"/>
    <w:rsid w:val="00EC4951"/>
    <w:rsid w:val="00EC6B5E"/>
    <w:rsid w:val="00ED32B9"/>
    <w:rsid w:val="00ED3A9B"/>
    <w:rsid w:val="00ED47B3"/>
    <w:rsid w:val="00ED69AD"/>
    <w:rsid w:val="00ED7C45"/>
    <w:rsid w:val="00EE06A1"/>
    <w:rsid w:val="00EE1089"/>
    <w:rsid w:val="00EE1BEB"/>
    <w:rsid w:val="00EE3E5A"/>
    <w:rsid w:val="00EF1F85"/>
    <w:rsid w:val="00EF2419"/>
    <w:rsid w:val="00EF251C"/>
    <w:rsid w:val="00EF5388"/>
    <w:rsid w:val="00EF5AA9"/>
    <w:rsid w:val="00EF702C"/>
    <w:rsid w:val="00F00B4A"/>
    <w:rsid w:val="00F017D5"/>
    <w:rsid w:val="00F03E7F"/>
    <w:rsid w:val="00F03EE5"/>
    <w:rsid w:val="00F06916"/>
    <w:rsid w:val="00F07033"/>
    <w:rsid w:val="00F075B8"/>
    <w:rsid w:val="00F10988"/>
    <w:rsid w:val="00F1099C"/>
    <w:rsid w:val="00F11D8C"/>
    <w:rsid w:val="00F120D1"/>
    <w:rsid w:val="00F14A4F"/>
    <w:rsid w:val="00F15A38"/>
    <w:rsid w:val="00F16870"/>
    <w:rsid w:val="00F20023"/>
    <w:rsid w:val="00F20366"/>
    <w:rsid w:val="00F210CB"/>
    <w:rsid w:val="00F214A3"/>
    <w:rsid w:val="00F229B6"/>
    <w:rsid w:val="00F22D24"/>
    <w:rsid w:val="00F23A3C"/>
    <w:rsid w:val="00F241AA"/>
    <w:rsid w:val="00F24B5A"/>
    <w:rsid w:val="00F309B4"/>
    <w:rsid w:val="00F30EBA"/>
    <w:rsid w:val="00F31732"/>
    <w:rsid w:val="00F34A9A"/>
    <w:rsid w:val="00F34F34"/>
    <w:rsid w:val="00F35575"/>
    <w:rsid w:val="00F36107"/>
    <w:rsid w:val="00F40483"/>
    <w:rsid w:val="00F40E68"/>
    <w:rsid w:val="00F4260F"/>
    <w:rsid w:val="00F4281D"/>
    <w:rsid w:val="00F4317B"/>
    <w:rsid w:val="00F44346"/>
    <w:rsid w:val="00F44F32"/>
    <w:rsid w:val="00F45729"/>
    <w:rsid w:val="00F468B4"/>
    <w:rsid w:val="00F510A5"/>
    <w:rsid w:val="00F52E3A"/>
    <w:rsid w:val="00F53809"/>
    <w:rsid w:val="00F55076"/>
    <w:rsid w:val="00F5622B"/>
    <w:rsid w:val="00F57488"/>
    <w:rsid w:val="00F60518"/>
    <w:rsid w:val="00F60F2B"/>
    <w:rsid w:val="00F61A12"/>
    <w:rsid w:val="00F61D00"/>
    <w:rsid w:val="00F633D4"/>
    <w:rsid w:val="00F65532"/>
    <w:rsid w:val="00F67217"/>
    <w:rsid w:val="00F73763"/>
    <w:rsid w:val="00F7617E"/>
    <w:rsid w:val="00F80DBF"/>
    <w:rsid w:val="00F83437"/>
    <w:rsid w:val="00F865A0"/>
    <w:rsid w:val="00F87484"/>
    <w:rsid w:val="00F94396"/>
    <w:rsid w:val="00F94DA1"/>
    <w:rsid w:val="00F95480"/>
    <w:rsid w:val="00F96DCE"/>
    <w:rsid w:val="00F97789"/>
    <w:rsid w:val="00FA08FA"/>
    <w:rsid w:val="00FA322C"/>
    <w:rsid w:val="00FA36DF"/>
    <w:rsid w:val="00FA3C9C"/>
    <w:rsid w:val="00FA402E"/>
    <w:rsid w:val="00FA4AA9"/>
    <w:rsid w:val="00FB11D1"/>
    <w:rsid w:val="00FB1E83"/>
    <w:rsid w:val="00FB4417"/>
    <w:rsid w:val="00FC0C78"/>
    <w:rsid w:val="00FC1AE3"/>
    <w:rsid w:val="00FC44DE"/>
    <w:rsid w:val="00FC4933"/>
    <w:rsid w:val="00FC4B02"/>
    <w:rsid w:val="00FD586E"/>
    <w:rsid w:val="00FE0061"/>
    <w:rsid w:val="00FE37FA"/>
    <w:rsid w:val="00FE3E01"/>
    <w:rsid w:val="00FE4419"/>
    <w:rsid w:val="00FE4700"/>
    <w:rsid w:val="00FE4B6F"/>
    <w:rsid w:val="00FE5ED5"/>
    <w:rsid w:val="00FE7CBE"/>
    <w:rsid w:val="00FF0274"/>
    <w:rsid w:val="00FF0490"/>
    <w:rsid w:val="00FF0C9A"/>
    <w:rsid w:val="00FF1271"/>
    <w:rsid w:val="00FF1CC8"/>
    <w:rsid w:val="00FF3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ABAFC05-E75E-4EE7-B3AB-6EA7FBA6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DAD"/>
    <w:rPr>
      <w:sz w:val="24"/>
      <w:szCs w:val="24"/>
    </w:rPr>
  </w:style>
  <w:style w:type="paragraph" w:styleId="1">
    <w:name w:val="heading 1"/>
    <w:basedOn w:val="a"/>
    <w:next w:val="a"/>
    <w:qFormat/>
    <w:rsid w:val="00866D1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0703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33DAD"/>
    <w:pPr>
      <w:keepNext/>
      <w:spacing w:before="240" w:after="60"/>
      <w:outlineLvl w:val="2"/>
    </w:pPr>
    <w:rPr>
      <w:rFonts w:ascii="Arial" w:hAnsi="Arial" w:cs="Arial"/>
      <w:b/>
      <w:bCs/>
      <w:sz w:val="26"/>
      <w:szCs w:val="26"/>
    </w:rPr>
  </w:style>
  <w:style w:type="paragraph" w:styleId="6">
    <w:name w:val="heading 6"/>
    <w:basedOn w:val="a"/>
    <w:next w:val="a"/>
    <w:qFormat/>
    <w:rsid w:val="00133DA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3DAD"/>
    <w:rPr>
      <w:rFonts w:ascii="Arial" w:hAnsi="Arial" w:cs="Arial"/>
      <w:b/>
      <w:bCs/>
      <w:i/>
      <w:iCs/>
      <w:sz w:val="28"/>
      <w:szCs w:val="28"/>
      <w:lang w:val="ru-RU" w:eastAsia="ru-RU" w:bidi="ar-SA"/>
    </w:rPr>
  </w:style>
  <w:style w:type="paragraph" w:customStyle="1" w:styleId="a3">
    <w:name w:val="Знак"/>
    <w:basedOn w:val="a"/>
    <w:rsid w:val="00866D1D"/>
    <w:pPr>
      <w:spacing w:after="160" w:line="240" w:lineRule="exact"/>
      <w:ind w:firstLine="709"/>
      <w:jc w:val="both"/>
    </w:pPr>
    <w:rPr>
      <w:szCs w:val="20"/>
      <w:lang w:val="en-US" w:eastAsia="en-US"/>
    </w:rPr>
  </w:style>
  <w:style w:type="character" w:customStyle="1" w:styleId="30">
    <w:name w:val="Заголовок 3 Знак"/>
    <w:basedOn w:val="a0"/>
    <w:link w:val="3"/>
    <w:rsid w:val="00133DAD"/>
    <w:rPr>
      <w:rFonts w:ascii="Arial" w:hAnsi="Arial" w:cs="Arial"/>
      <w:b/>
      <w:bCs/>
      <w:sz w:val="26"/>
      <w:szCs w:val="26"/>
      <w:lang w:val="ru-RU" w:eastAsia="ru-RU" w:bidi="ar-SA"/>
    </w:rPr>
  </w:style>
  <w:style w:type="paragraph" w:customStyle="1" w:styleId="10">
    <w:name w:val="Стиль Заголовок 1 + По центру Перед:  0 пт"/>
    <w:basedOn w:val="1"/>
    <w:rsid w:val="00866D1D"/>
    <w:pPr>
      <w:spacing w:before="0"/>
      <w:jc w:val="center"/>
    </w:pPr>
    <w:rPr>
      <w:rFonts w:ascii="Times New Roman" w:hAnsi="Times New Roman" w:cs="Times New Roman"/>
      <w:szCs w:val="20"/>
    </w:rPr>
  </w:style>
  <w:style w:type="paragraph" w:customStyle="1" w:styleId="280">
    <w:name w:val="Стиль Заголовок 2 + Серый 80%"/>
    <w:basedOn w:val="2"/>
    <w:link w:val="2800"/>
    <w:rsid w:val="00866D1D"/>
    <w:pPr>
      <w:jc w:val="center"/>
    </w:pPr>
    <w:rPr>
      <w:color w:val="333333"/>
    </w:rPr>
  </w:style>
  <w:style w:type="character" w:customStyle="1" w:styleId="2800">
    <w:name w:val="Стиль Заголовок 2 + Серый 80% Знак"/>
    <w:basedOn w:val="20"/>
    <w:link w:val="280"/>
    <w:rsid w:val="00133DAD"/>
    <w:rPr>
      <w:rFonts w:ascii="Arial" w:hAnsi="Arial" w:cs="Arial"/>
      <w:b/>
      <w:bCs/>
      <w:i/>
      <w:iCs/>
      <w:color w:val="333333"/>
      <w:sz w:val="28"/>
      <w:szCs w:val="28"/>
      <w:lang w:val="ru-RU" w:eastAsia="ru-RU" w:bidi="ar-SA"/>
    </w:rPr>
  </w:style>
  <w:style w:type="paragraph" w:styleId="a4">
    <w:name w:val="header"/>
    <w:basedOn w:val="a"/>
    <w:rsid w:val="00133DAD"/>
    <w:pPr>
      <w:tabs>
        <w:tab w:val="center" w:pos="4677"/>
        <w:tab w:val="right" w:pos="9355"/>
      </w:tabs>
    </w:pPr>
  </w:style>
  <w:style w:type="character" w:styleId="a5">
    <w:name w:val="page number"/>
    <w:basedOn w:val="a0"/>
    <w:rsid w:val="00133DAD"/>
    <w:rPr>
      <w:sz w:val="24"/>
      <w:lang w:val="en-US" w:eastAsia="en-US" w:bidi="ar-SA"/>
    </w:rPr>
  </w:style>
  <w:style w:type="paragraph" w:styleId="21">
    <w:name w:val="toc 2"/>
    <w:basedOn w:val="a"/>
    <w:next w:val="a"/>
    <w:autoRedefine/>
    <w:semiHidden/>
    <w:rsid w:val="00133DAD"/>
    <w:pPr>
      <w:ind w:left="240"/>
    </w:pPr>
  </w:style>
  <w:style w:type="paragraph" w:styleId="31">
    <w:name w:val="toc 3"/>
    <w:basedOn w:val="a"/>
    <w:next w:val="a"/>
    <w:autoRedefine/>
    <w:semiHidden/>
    <w:rsid w:val="00133DAD"/>
    <w:pPr>
      <w:ind w:left="480"/>
    </w:pPr>
  </w:style>
  <w:style w:type="character" w:styleId="a6">
    <w:name w:val="Hyperlink"/>
    <w:basedOn w:val="a0"/>
    <w:rsid w:val="00133DAD"/>
    <w:rPr>
      <w:color w:val="0000FF"/>
      <w:sz w:val="24"/>
      <w:u w:val="single"/>
      <w:lang w:val="en-US" w:eastAsia="en-US" w:bidi="ar-SA"/>
    </w:rPr>
  </w:style>
  <w:style w:type="paragraph" w:styleId="a7">
    <w:name w:val="Body Text Indent"/>
    <w:basedOn w:val="a"/>
    <w:link w:val="a8"/>
    <w:rsid w:val="00133DAD"/>
    <w:pPr>
      <w:ind w:firstLine="709"/>
    </w:pPr>
  </w:style>
  <w:style w:type="character" w:customStyle="1" w:styleId="a8">
    <w:name w:val="Основний текст з відступом Знак"/>
    <w:basedOn w:val="a0"/>
    <w:link w:val="a7"/>
    <w:rsid w:val="00133DAD"/>
    <w:rPr>
      <w:sz w:val="24"/>
      <w:szCs w:val="24"/>
      <w:lang w:val="ru-RU" w:eastAsia="ru-RU" w:bidi="ar-SA"/>
    </w:rPr>
  </w:style>
  <w:style w:type="paragraph" w:styleId="32">
    <w:name w:val="Body Text Indent 3"/>
    <w:basedOn w:val="a"/>
    <w:rsid w:val="00133DAD"/>
    <w:pPr>
      <w:spacing w:line="336" w:lineRule="auto"/>
      <w:ind w:firstLine="709"/>
      <w:jc w:val="both"/>
    </w:pPr>
    <w:rPr>
      <w:sz w:val="28"/>
    </w:rPr>
  </w:style>
  <w:style w:type="table" w:styleId="a9">
    <w:name w:val="Table Grid"/>
    <w:basedOn w:val="a1"/>
    <w:rsid w:val="00133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rsid w:val="00133DAD"/>
    <w:pPr>
      <w:spacing w:after="120"/>
    </w:pPr>
  </w:style>
  <w:style w:type="character" w:styleId="ab">
    <w:name w:val="footnote reference"/>
    <w:aliases w:val="Ссылка на сноску 45,Appel note de bas de page,Знак сноски 1,Знак сноски-FN,Ciae niinee-FN,Referencia nota al pie"/>
    <w:basedOn w:val="a0"/>
    <w:semiHidden/>
    <w:rsid w:val="00133DAD"/>
    <w:rPr>
      <w:rFonts w:ascii="Verdana" w:hAnsi="Verdana"/>
      <w:sz w:val="24"/>
      <w:szCs w:val="24"/>
      <w:vertAlign w:val="superscript"/>
      <w:lang w:val="en-US" w:eastAsia="en-US" w:bidi="ar-SA"/>
    </w:rPr>
  </w:style>
  <w:style w:type="paragraph" w:styleId="ac">
    <w:name w:val="caption"/>
    <w:basedOn w:val="a"/>
    <w:next w:val="a"/>
    <w:autoRedefine/>
    <w:qFormat/>
    <w:rsid w:val="00160842"/>
    <w:pPr>
      <w:jc w:val="center"/>
    </w:pPr>
    <w:rPr>
      <w:b/>
      <w:bCs/>
      <w:sz w:val="22"/>
      <w:szCs w:val="22"/>
    </w:rPr>
  </w:style>
  <w:style w:type="paragraph" w:customStyle="1" w:styleId="ad">
    <w:name w:val="Подпись к рис и табл жирный"/>
    <w:basedOn w:val="a"/>
    <w:autoRedefine/>
    <w:rsid w:val="0003667A"/>
    <w:pPr>
      <w:framePr w:hSpace="180" w:wrap="around" w:vAnchor="text" w:hAnchor="margin" w:y="166"/>
      <w:spacing w:before="120" w:after="120"/>
      <w:jc w:val="both"/>
    </w:pPr>
    <w:rPr>
      <w:i/>
      <w:sz w:val="26"/>
    </w:rPr>
  </w:style>
  <w:style w:type="paragraph" w:customStyle="1" w:styleId="ae">
    <w:name w:val="Загололовк без номера"/>
    <w:basedOn w:val="2"/>
    <w:link w:val="af"/>
    <w:autoRedefine/>
    <w:rsid w:val="00C96C6D"/>
    <w:pPr>
      <w:keepNext w:val="0"/>
      <w:spacing w:before="0" w:after="0"/>
      <w:jc w:val="center"/>
    </w:pPr>
    <w:rPr>
      <w:rFonts w:ascii="Times New Roman" w:hAnsi="Times New Roman" w:cs="Times New Roman"/>
      <w:i w:val="0"/>
      <w:spacing w:val="-6"/>
      <w:sz w:val="24"/>
      <w:szCs w:val="24"/>
    </w:rPr>
  </w:style>
  <w:style w:type="character" w:customStyle="1" w:styleId="af">
    <w:name w:val="Загололовк без номера Знак"/>
    <w:basedOn w:val="20"/>
    <w:link w:val="ae"/>
    <w:rsid w:val="00C96C6D"/>
    <w:rPr>
      <w:rFonts w:ascii="Arial" w:hAnsi="Arial" w:cs="Arial"/>
      <w:b/>
      <w:bCs/>
      <w:i/>
      <w:iCs/>
      <w:spacing w:val="-6"/>
      <w:sz w:val="24"/>
      <w:szCs w:val="24"/>
      <w:lang w:val="ru-RU" w:eastAsia="ru-RU" w:bidi="ar-SA"/>
    </w:rPr>
  </w:style>
  <w:style w:type="paragraph" w:customStyle="1" w:styleId="Arial10">
    <w:name w:val="Стиль Стиль Arial По ширине + Слева:  1 см Первая строка:  0 см"/>
    <w:basedOn w:val="a"/>
    <w:autoRedefine/>
    <w:rsid w:val="00133DAD"/>
    <w:pPr>
      <w:jc w:val="both"/>
    </w:pPr>
    <w:rPr>
      <w:rFonts w:ascii="Arial" w:hAnsi="Arial"/>
      <w:szCs w:val="20"/>
    </w:rPr>
  </w:style>
  <w:style w:type="paragraph" w:styleId="11">
    <w:name w:val="toc 1"/>
    <w:basedOn w:val="a"/>
    <w:next w:val="a"/>
    <w:autoRedefine/>
    <w:semiHidden/>
    <w:rsid w:val="00133DAD"/>
  </w:style>
  <w:style w:type="paragraph" w:customStyle="1" w:styleId="af0">
    <w:name w:val="Текст в таблице"/>
    <w:basedOn w:val="a"/>
    <w:rsid w:val="00133DAD"/>
    <w:rPr>
      <w:rFonts w:ascii="Arial" w:hAnsi="Arial"/>
      <w:szCs w:val="20"/>
    </w:rPr>
  </w:style>
  <w:style w:type="paragraph" w:customStyle="1" w:styleId="af1">
    <w:name w:val="Знак"/>
    <w:basedOn w:val="a"/>
    <w:rsid w:val="00133DAD"/>
    <w:pPr>
      <w:spacing w:after="160" w:line="240" w:lineRule="exact"/>
      <w:jc w:val="both"/>
    </w:pPr>
    <w:rPr>
      <w:szCs w:val="20"/>
      <w:lang w:val="en-US" w:eastAsia="en-US"/>
    </w:rPr>
  </w:style>
  <w:style w:type="paragraph" w:styleId="af2">
    <w:name w:val="footer"/>
    <w:basedOn w:val="a"/>
    <w:rsid w:val="00133DAD"/>
    <w:pPr>
      <w:tabs>
        <w:tab w:val="center" w:pos="4677"/>
        <w:tab w:val="right" w:pos="9355"/>
      </w:tabs>
    </w:pPr>
  </w:style>
  <w:style w:type="paragraph" w:customStyle="1" w:styleId="ConsPlusNormal">
    <w:name w:val="ConsPlusNormal"/>
    <w:rsid w:val="00CD7A3A"/>
    <w:pPr>
      <w:widowControl w:val="0"/>
      <w:autoSpaceDE w:val="0"/>
      <w:autoSpaceDN w:val="0"/>
      <w:adjustRightInd w:val="0"/>
      <w:ind w:firstLine="720"/>
    </w:pPr>
    <w:rPr>
      <w:rFonts w:ascii="Arial" w:hAnsi="Arial" w:cs="Arial"/>
    </w:rPr>
  </w:style>
  <w:style w:type="paragraph" w:customStyle="1" w:styleId="ConsPlusNonformat">
    <w:name w:val="ConsPlusNonformat"/>
    <w:rsid w:val="00CD7A3A"/>
    <w:pPr>
      <w:widowControl w:val="0"/>
      <w:autoSpaceDE w:val="0"/>
      <w:autoSpaceDN w:val="0"/>
      <w:adjustRightInd w:val="0"/>
    </w:pPr>
    <w:rPr>
      <w:rFonts w:ascii="Courier New" w:hAnsi="Courier New" w:cs="Courier New"/>
    </w:rPr>
  </w:style>
  <w:style w:type="paragraph" w:styleId="af3">
    <w:name w:val="Normal (Web)"/>
    <w:basedOn w:val="a"/>
    <w:rsid w:val="00CD7A3A"/>
    <w:pPr>
      <w:spacing w:before="100" w:beforeAutospacing="1" w:after="100" w:afterAutospacing="1"/>
    </w:pPr>
  </w:style>
  <w:style w:type="paragraph" w:customStyle="1" w:styleId="af4">
    <w:name w:val="Комментарий"/>
    <w:basedOn w:val="a"/>
    <w:next w:val="a"/>
    <w:rsid w:val="00CD7A3A"/>
    <w:pPr>
      <w:autoSpaceDE w:val="0"/>
      <w:autoSpaceDN w:val="0"/>
      <w:adjustRightInd w:val="0"/>
      <w:ind w:left="170"/>
      <w:jc w:val="both"/>
    </w:pPr>
    <w:rPr>
      <w:rFonts w:ascii="Arial" w:hAnsi="Arial"/>
      <w:i/>
      <w:iCs/>
      <w:color w:val="800080"/>
      <w:sz w:val="20"/>
      <w:szCs w:val="20"/>
    </w:rPr>
  </w:style>
  <w:style w:type="paragraph" w:customStyle="1" w:styleId="af5">
    <w:name w:val="Стиль Название объекта + По ширине"/>
    <w:basedOn w:val="ac"/>
    <w:link w:val="af6"/>
    <w:autoRedefine/>
    <w:rsid w:val="00DD0EB0"/>
    <w:pPr>
      <w:spacing w:after="240"/>
    </w:pPr>
    <w:rPr>
      <w:bCs w:val="0"/>
    </w:rPr>
  </w:style>
  <w:style w:type="character" w:customStyle="1" w:styleId="af6">
    <w:name w:val="Стиль Название объекта + По ширине Знак"/>
    <w:basedOn w:val="a0"/>
    <w:link w:val="af5"/>
    <w:rsid w:val="00DD0EB0"/>
    <w:rPr>
      <w:b/>
      <w:sz w:val="22"/>
      <w:szCs w:val="22"/>
      <w:lang w:val="ru-RU" w:eastAsia="ru-RU" w:bidi="ar-SA"/>
    </w:rPr>
  </w:style>
  <w:style w:type="paragraph" w:customStyle="1" w:styleId="12126">
    <w:name w:val="Стиль Стиль Название объекта + По ширине + 12 пт Слева:  126 см"/>
    <w:basedOn w:val="af5"/>
    <w:rsid w:val="00EB46FE"/>
    <w:pPr>
      <w:ind w:left="717"/>
    </w:pPr>
    <w:rPr>
      <w:sz w:val="24"/>
      <w:szCs w:val="20"/>
    </w:rPr>
  </w:style>
  <w:style w:type="table" w:styleId="8">
    <w:name w:val="Table Grid 8"/>
    <w:basedOn w:val="a1"/>
    <w:rsid w:val="00EB46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zag3">
    <w:name w:val="zag3"/>
    <w:basedOn w:val="a"/>
    <w:rsid w:val="00466C94"/>
    <w:pPr>
      <w:spacing w:before="240" w:after="240"/>
      <w:jc w:val="center"/>
    </w:pPr>
  </w:style>
  <w:style w:type="paragraph" w:styleId="22">
    <w:name w:val="Body Text 2"/>
    <w:basedOn w:val="a"/>
    <w:rsid w:val="00BD22AA"/>
    <w:pPr>
      <w:spacing w:after="120" w:line="480" w:lineRule="auto"/>
    </w:pPr>
  </w:style>
  <w:style w:type="paragraph" w:styleId="af7">
    <w:name w:val="Balloon Text"/>
    <w:basedOn w:val="a"/>
    <w:semiHidden/>
    <w:rsid w:val="00C44EF7"/>
    <w:rPr>
      <w:rFonts w:ascii="Tahoma" w:hAnsi="Tahoma" w:cs="Tahoma"/>
      <w:sz w:val="16"/>
      <w:szCs w:val="16"/>
    </w:rPr>
  </w:style>
  <w:style w:type="paragraph" w:styleId="a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semiHidden/>
    <w:rsid w:val="00C44EF7"/>
    <w:rPr>
      <w:sz w:val="20"/>
      <w:szCs w:val="20"/>
    </w:rPr>
  </w:style>
  <w:style w:type="paragraph" w:styleId="23">
    <w:name w:val="Body Text Indent 2"/>
    <w:basedOn w:val="a"/>
    <w:rsid w:val="006B5E19"/>
    <w:pPr>
      <w:spacing w:after="120" w:line="480" w:lineRule="auto"/>
      <w:ind w:left="283"/>
    </w:pPr>
  </w:style>
  <w:style w:type="paragraph" w:customStyle="1" w:styleId="af9">
    <w:name w:val="Известия ТИНРО"/>
    <w:basedOn w:val="a"/>
    <w:autoRedefine/>
    <w:rsid w:val="006B5E19"/>
    <w:pPr>
      <w:ind w:right="-96" w:firstLine="709"/>
      <w:jc w:val="both"/>
    </w:pPr>
    <w:rPr>
      <w:rFonts w:ascii="Arial" w:hAnsi="Arial" w:cs="Arial"/>
    </w:rPr>
  </w:style>
  <w:style w:type="paragraph" w:customStyle="1" w:styleId="310">
    <w:name w:val="Основний текст з відступом 31"/>
    <w:basedOn w:val="a"/>
    <w:rsid w:val="006B5E19"/>
    <w:pPr>
      <w:spacing w:line="360" w:lineRule="auto"/>
      <w:ind w:firstLine="397"/>
      <w:jc w:val="both"/>
    </w:pPr>
    <w:rPr>
      <w:rFonts w:ascii="Arial" w:hAnsi="Arial"/>
      <w:szCs w:val="20"/>
    </w:rPr>
  </w:style>
  <w:style w:type="paragraph" w:customStyle="1" w:styleId="210">
    <w:name w:val="Основний текст 21"/>
    <w:basedOn w:val="a"/>
    <w:rsid w:val="006B5E19"/>
    <w:pPr>
      <w:overflowPunct w:val="0"/>
      <w:autoSpaceDE w:val="0"/>
      <w:autoSpaceDN w:val="0"/>
      <w:adjustRightInd w:val="0"/>
      <w:ind w:right="42" w:firstLine="709"/>
      <w:jc w:val="both"/>
      <w:textAlignment w:val="baseline"/>
    </w:pPr>
    <w:rPr>
      <w:rFonts w:ascii="Arial" w:hAnsi="Arial"/>
      <w:szCs w:val="20"/>
    </w:rPr>
  </w:style>
  <w:style w:type="paragraph" w:styleId="afa">
    <w:name w:val="Plain Text"/>
    <w:basedOn w:val="a"/>
    <w:rsid w:val="006B5E19"/>
    <w:rPr>
      <w:rFonts w:ascii="Courier New" w:hAnsi="Courier New"/>
      <w:sz w:val="20"/>
      <w:szCs w:val="20"/>
    </w:rPr>
  </w:style>
  <w:style w:type="paragraph" w:styleId="afb">
    <w:name w:val="Title"/>
    <w:basedOn w:val="a"/>
    <w:qFormat/>
    <w:rsid w:val="006B5E19"/>
    <w:pPr>
      <w:jc w:val="center"/>
    </w:pPr>
    <w:rPr>
      <w:rFonts w:ascii="Arial" w:hAnsi="Arial"/>
      <w:szCs w:val="20"/>
    </w:rPr>
  </w:style>
  <w:style w:type="paragraph" w:customStyle="1" w:styleId="afc">
    <w:name w:val="Знак Знак Знак Знак Знак Знак Знак Знак Знак Знак Знак Знак Знак Знак Знак Знак Знак Знак"/>
    <w:basedOn w:val="a"/>
    <w:rsid w:val="00C17BA0"/>
    <w:pPr>
      <w:widowControl w:val="0"/>
      <w:adjustRightInd w:val="0"/>
      <w:spacing w:after="160" w:line="240" w:lineRule="exact"/>
      <w:jc w:val="right"/>
    </w:pPr>
    <w:rPr>
      <w:sz w:val="20"/>
      <w:szCs w:val="20"/>
      <w:lang w:val="en-GB" w:eastAsia="en-US"/>
    </w:rPr>
  </w:style>
  <w:style w:type="paragraph" w:customStyle="1" w:styleId="ConsPlusTitle">
    <w:name w:val="ConsPlusTitle"/>
    <w:rsid w:val="00B763D1"/>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164">
      <w:bodyDiv w:val="1"/>
      <w:marLeft w:val="0"/>
      <w:marRight w:val="0"/>
      <w:marTop w:val="0"/>
      <w:marBottom w:val="0"/>
      <w:divBdr>
        <w:top w:val="none" w:sz="0" w:space="0" w:color="auto"/>
        <w:left w:val="none" w:sz="0" w:space="0" w:color="auto"/>
        <w:bottom w:val="none" w:sz="0" w:space="0" w:color="auto"/>
        <w:right w:val="none" w:sz="0" w:space="0" w:color="auto"/>
      </w:divBdr>
    </w:div>
    <w:div w:id="78723546">
      <w:bodyDiv w:val="1"/>
      <w:marLeft w:val="0"/>
      <w:marRight w:val="0"/>
      <w:marTop w:val="0"/>
      <w:marBottom w:val="0"/>
      <w:divBdr>
        <w:top w:val="none" w:sz="0" w:space="0" w:color="auto"/>
        <w:left w:val="none" w:sz="0" w:space="0" w:color="auto"/>
        <w:bottom w:val="none" w:sz="0" w:space="0" w:color="auto"/>
        <w:right w:val="none" w:sz="0" w:space="0" w:color="auto"/>
      </w:divBdr>
    </w:div>
    <w:div w:id="168253923">
      <w:bodyDiv w:val="1"/>
      <w:marLeft w:val="0"/>
      <w:marRight w:val="0"/>
      <w:marTop w:val="0"/>
      <w:marBottom w:val="0"/>
      <w:divBdr>
        <w:top w:val="none" w:sz="0" w:space="0" w:color="auto"/>
        <w:left w:val="none" w:sz="0" w:space="0" w:color="auto"/>
        <w:bottom w:val="none" w:sz="0" w:space="0" w:color="auto"/>
        <w:right w:val="none" w:sz="0" w:space="0" w:color="auto"/>
      </w:divBdr>
    </w:div>
    <w:div w:id="211498759">
      <w:bodyDiv w:val="1"/>
      <w:marLeft w:val="0"/>
      <w:marRight w:val="0"/>
      <w:marTop w:val="0"/>
      <w:marBottom w:val="0"/>
      <w:divBdr>
        <w:top w:val="none" w:sz="0" w:space="0" w:color="auto"/>
        <w:left w:val="none" w:sz="0" w:space="0" w:color="auto"/>
        <w:bottom w:val="none" w:sz="0" w:space="0" w:color="auto"/>
        <w:right w:val="none" w:sz="0" w:space="0" w:color="auto"/>
      </w:divBdr>
    </w:div>
    <w:div w:id="277570650">
      <w:bodyDiv w:val="1"/>
      <w:marLeft w:val="0"/>
      <w:marRight w:val="0"/>
      <w:marTop w:val="0"/>
      <w:marBottom w:val="0"/>
      <w:divBdr>
        <w:top w:val="none" w:sz="0" w:space="0" w:color="auto"/>
        <w:left w:val="none" w:sz="0" w:space="0" w:color="auto"/>
        <w:bottom w:val="none" w:sz="0" w:space="0" w:color="auto"/>
        <w:right w:val="none" w:sz="0" w:space="0" w:color="auto"/>
      </w:divBdr>
    </w:div>
    <w:div w:id="314115523">
      <w:bodyDiv w:val="1"/>
      <w:marLeft w:val="0"/>
      <w:marRight w:val="0"/>
      <w:marTop w:val="0"/>
      <w:marBottom w:val="0"/>
      <w:divBdr>
        <w:top w:val="none" w:sz="0" w:space="0" w:color="auto"/>
        <w:left w:val="none" w:sz="0" w:space="0" w:color="auto"/>
        <w:bottom w:val="none" w:sz="0" w:space="0" w:color="auto"/>
        <w:right w:val="none" w:sz="0" w:space="0" w:color="auto"/>
      </w:divBdr>
    </w:div>
    <w:div w:id="319627459">
      <w:bodyDiv w:val="1"/>
      <w:marLeft w:val="0"/>
      <w:marRight w:val="0"/>
      <w:marTop w:val="0"/>
      <w:marBottom w:val="0"/>
      <w:divBdr>
        <w:top w:val="none" w:sz="0" w:space="0" w:color="auto"/>
        <w:left w:val="none" w:sz="0" w:space="0" w:color="auto"/>
        <w:bottom w:val="none" w:sz="0" w:space="0" w:color="auto"/>
        <w:right w:val="none" w:sz="0" w:space="0" w:color="auto"/>
      </w:divBdr>
    </w:div>
    <w:div w:id="421072103">
      <w:bodyDiv w:val="1"/>
      <w:marLeft w:val="0"/>
      <w:marRight w:val="0"/>
      <w:marTop w:val="0"/>
      <w:marBottom w:val="0"/>
      <w:divBdr>
        <w:top w:val="none" w:sz="0" w:space="0" w:color="auto"/>
        <w:left w:val="none" w:sz="0" w:space="0" w:color="auto"/>
        <w:bottom w:val="none" w:sz="0" w:space="0" w:color="auto"/>
        <w:right w:val="none" w:sz="0" w:space="0" w:color="auto"/>
      </w:divBdr>
    </w:div>
    <w:div w:id="821586427">
      <w:bodyDiv w:val="1"/>
      <w:marLeft w:val="0"/>
      <w:marRight w:val="0"/>
      <w:marTop w:val="0"/>
      <w:marBottom w:val="0"/>
      <w:divBdr>
        <w:top w:val="none" w:sz="0" w:space="0" w:color="auto"/>
        <w:left w:val="none" w:sz="0" w:space="0" w:color="auto"/>
        <w:bottom w:val="none" w:sz="0" w:space="0" w:color="auto"/>
        <w:right w:val="none" w:sz="0" w:space="0" w:color="auto"/>
      </w:divBdr>
    </w:div>
    <w:div w:id="1298802050">
      <w:bodyDiv w:val="1"/>
      <w:marLeft w:val="0"/>
      <w:marRight w:val="0"/>
      <w:marTop w:val="0"/>
      <w:marBottom w:val="0"/>
      <w:divBdr>
        <w:top w:val="none" w:sz="0" w:space="0" w:color="auto"/>
        <w:left w:val="none" w:sz="0" w:space="0" w:color="auto"/>
        <w:bottom w:val="none" w:sz="0" w:space="0" w:color="auto"/>
        <w:right w:val="none" w:sz="0" w:space="0" w:color="auto"/>
      </w:divBdr>
    </w:div>
    <w:div w:id="1497763181">
      <w:bodyDiv w:val="1"/>
      <w:marLeft w:val="0"/>
      <w:marRight w:val="0"/>
      <w:marTop w:val="0"/>
      <w:marBottom w:val="0"/>
      <w:divBdr>
        <w:top w:val="none" w:sz="0" w:space="0" w:color="auto"/>
        <w:left w:val="none" w:sz="0" w:space="0" w:color="auto"/>
        <w:bottom w:val="none" w:sz="0" w:space="0" w:color="auto"/>
        <w:right w:val="none" w:sz="0" w:space="0" w:color="auto"/>
      </w:divBdr>
    </w:div>
    <w:div w:id="1677228667">
      <w:bodyDiv w:val="1"/>
      <w:marLeft w:val="0"/>
      <w:marRight w:val="0"/>
      <w:marTop w:val="0"/>
      <w:marBottom w:val="0"/>
      <w:divBdr>
        <w:top w:val="none" w:sz="0" w:space="0" w:color="auto"/>
        <w:left w:val="none" w:sz="0" w:space="0" w:color="auto"/>
        <w:bottom w:val="none" w:sz="0" w:space="0" w:color="auto"/>
        <w:right w:val="none" w:sz="0" w:space="0" w:color="auto"/>
      </w:divBdr>
    </w:div>
    <w:div w:id="1759785806">
      <w:bodyDiv w:val="1"/>
      <w:marLeft w:val="0"/>
      <w:marRight w:val="0"/>
      <w:marTop w:val="0"/>
      <w:marBottom w:val="0"/>
      <w:divBdr>
        <w:top w:val="none" w:sz="0" w:space="0" w:color="auto"/>
        <w:left w:val="none" w:sz="0" w:space="0" w:color="auto"/>
        <w:bottom w:val="none" w:sz="0" w:space="0" w:color="auto"/>
        <w:right w:val="none" w:sz="0" w:space="0" w:color="auto"/>
      </w:divBdr>
    </w:div>
    <w:div w:id="18331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23200</Words>
  <Characters>132243</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Министерство рыбного хозяйства Камчатского края</vt:lpstr>
    </vt:vector>
  </TitlesOfParts>
  <Company>дом</Company>
  <LinksUpToDate>false</LinksUpToDate>
  <CharactersWithSpaces>155133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рыбного хозяйства Камчатского края</dc:title>
  <dc:subject/>
  <dc:creator>111</dc:creator>
  <cp:keywords/>
  <cp:lastModifiedBy>Irina</cp:lastModifiedBy>
  <cp:revision>2</cp:revision>
  <cp:lastPrinted>2011-02-07T18:28:00Z</cp:lastPrinted>
  <dcterms:created xsi:type="dcterms:W3CDTF">2014-09-05T01:23:00Z</dcterms:created>
  <dcterms:modified xsi:type="dcterms:W3CDTF">2014-09-05T01:23:00Z</dcterms:modified>
</cp:coreProperties>
</file>