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13" w:rsidRPr="00173168" w:rsidRDefault="00002013" w:rsidP="00002013">
      <w:pPr>
        <w:jc w:val="center"/>
        <w:rPr>
          <w:b/>
          <w:sz w:val="28"/>
          <w:szCs w:val="28"/>
        </w:rPr>
      </w:pPr>
      <w:r w:rsidRPr="00173168">
        <w:rPr>
          <w:b/>
          <w:sz w:val="28"/>
          <w:szCs w:val="28"/>
        </w:rPr>
        <w:t>ФЕДЕРАЛЬНОЕ АГЕНТСТВО ПО ОБРАЗОВАНИЮ</w:t>
      </w:r>
    </w:p>
    <w:p w:rsidR="00002013" w:rsidRPr="00173168" w:rsidRDefault="00002013" w:rsidP="00002013">
      <w:pPr>
        <w:jc w:val="center"/>
        <w:rPr>
          <w:b/>
          <w:sz w:val="28"/>
          <w:szCs w:val="28"/>
        </w:rPr>
      </w:pPr>
      <w:r w:rsidRPr="00173168">
        <w:rPr>
          <w:b/>
          <w:sz w:val="28"/>
          <w:szCs w:val="28"/>
        </w:rPr>
        <w:t>ФЕДЕРАЛЬНОЕ ГОСУДАРСТВЕННОЕ ОБРАЗОВАТЕЛЬНОЕ УЧРЕЖДЕНИЕ ВЫСШЕГО ПРОФЕССИОНАЛЬНОГО ОБРАЗОВАНИЯ</w:t>
      </w:r>
    </w:p>
    <w:p w:rsidR="00002013" w:rsidRPr="00173168" w:rsidRDefault="00002013" w:rsidP="00002013">
      <w:pPr>
        <w:jc w:val="center"/>
        <w:rPr>
          <w:b/>
          <w:sz w:val="28"/>
          <w:szCs w:val="28"/>
        </w:rPr>
      </w:pPr>
      <w:r w:rsidRPr="00173168">
        <w:rPr>
          <w:b/>
          <w:sz w:val="28"/>
          <w:szCs w:val="28"/>
        </w:rPr>
        <w:t>«РОССИЙСКИЙ ГОСУДАРСТВЕННЫЙ УНИВЕРСИТЕТ ТУРИЗМА И СЕРВИСА»</w:t>
      </w:r>
    </w:p>
    <w:p w:rsidR="00002013" w:rsidRPr="00173168" w:rsidRDefault="00002013" w:rsidP="00002013">
      <w:pPr>
        <w:jc w:val="center"/>
        <w:rPr>
          <w:b/>
          <w:sz w:val="28"/>
          <w:szCs w:val="28"/>
        </w:rPr>
      </w:pPr>
      <w:r w:rsidRPr="00173168">
        <w:rPr>
          <w:b/>
          <w:sz w:val="28"/>
          <w:szCs w:val="28"/>
        </w:rPr>
        <w:t>ФГОУВПО «РГУТиС»</w:t>
      </w: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туризма и гостеприимства</w:t>
      </w: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«Технология и организация туристической деятельности»</w:t>
      </w: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right"/>
        <w:rPr>
          <w:sz w:val="28"/>
          <w:szCs w:val="28"/>
        </w:rPr>
      </w:pPr>
      <w:r w:rsidRPr="00173168">
        <w:rPr>
          <w:sz w:val="28"/>
          <w:szCs w:val="28"/>
        </w:rPr>
        <w:t>УТВЕРЖДАЮ</w:t>
      </w:r>
    </w:p>
    <w:p w:rsidR="00002013" w:rsidRPr="00173168" w:rsidRDefault="00002013" w:rsidP="00002013">
      <w:pPr>
        <w:jc w:val="right"/>
        <w:rPr>
          <w:sz w:val="28"/>
          <w:szCs w:val="28"/>
        </w:rPr>
      </w:pPr>
    </w:p>
    <w:p w:rsidR="00002013" w:rsidRPr="00173168" w:rsidRDefault="00002013" w:rsidP="00002013">
      <w:pPr>
        <w:jc w:val="right"/>
        <w:rPr>
          <w:sz w:val="28"/>
          <w:szCs w:val="28"/>
        </w:rPr>
      </w:pPr>
      <w:r w:rsidRPr="00173168">
        <w:rPr>
          <w:sz w:val="28"/>
          <w:szCs w:val="28"/>
        </w:rPr>
        <w:t>Проректор по учебной работе,</w:t>
      </w:r>
    </w:p>
    <w:p w:rsidR="00002013" w:rsidRPr="00173168" w:rsidRDefault="00002013" w:rsidP="00002013">
      <w:pPr>
        <w:jc w:val="right"/>
        <w:rPr>
          <w:sz w:val="28"/>
          <w:szCs w:val="28"/>
        </w:rPr>
      </w:pPr>
      <w:r w:rsidRPr="00173168">
        <w:rPr>
          <w:sz w:val="28"/>
          <w:szCs w:val="28"/>
        </w:rPr>
        <w:t>д.э.н., профессор</w:t>
      </w:r>
    </w:p>
    <w:p w:rsidR="00002013" w:rsidRPr="00173168" w:rsidRDefault="00002013" w:rsidP="00002013">
      <w:pPr>
        <w:jc w:val="right"/>
        <w:rPr>
          <w:sz w:val="28"/>
          <w:szCs w:val="28"/>
        </w:rPr>
      </w:pPr>
      <w:r w:rsidRPr="00173168">
        <w:rPr>
          <w:sz w:val="28"/>
          <w:szCs w:val="28"/>
        </w:rPr>
        <w:t>_____________________________Новикова Н.Г.</w:t>
      </w:r>
    </w:p>
    <w:p w:rsidR="00002013" w:rsidRPr="00173168" w:rsidRDefault="00002013" w:rsidP="00002013">
      <w:pPr>
        <w:jc w:val="right"/>
        <w:rPr>
          <w:sz w:val="28"/>
          <w:szCs w:val="28"/>
        </w:rPr>
      </w:pPr>
      <w:r w:rsidRPr="00173168">
        <w:rPr>
          <w:sz w:val="28"/>
          <w:szCs w:val="28"/>
        </w:rPr>
        <w:t>«____»______________________________200__г.</w:t>
      </w: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b/>
          <w:sz w:val="28"/>
          <w:szCs w:val="28"/>
        </w:rPr>
      </w:pPr>
      <w:r w:rsidRPr="00173168">
        <w:rPr>
          <w:b/>
          <w:sz w:val="28"/>
          <w:szCs w:val="28"/>
        </w:rPr>
        <w:t>МЕТОДИЧЕСКИЕ РЕКОМЕНДАЦИИ ДЛЯ ПРЕПОДАВАТЕЛЯ</w:t>
      </w:r>
    </w:p>
    <w:p w:rsidR="00002013" w:rsidRPr="00173168" w:rsidRDefault="00002013" w:rsidP="0000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к лекционным занятиям</w:t>
      </w:r>
    </w:p>
    <w:p w:rsidR="00002013" w:rsidRPr="00173168" w:rsidRDefault="00002013" w:rsidP="00002013">
      <w:pPr>
        <w:jc w:val="center"/>
        <w:rPr>
          <w:b/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Дисциплина  </w:t>
      </w:r>
      <w:r>
        <w:rPr>
          <w:b/>
          <w:sz w:val="28"/>
          <w:szCs w:val="28"/>
          <w:u w:val="single"/>
        </w:rPr>
        <w:t>ОПД.Ф.11</w:t>
      </w:r>
      <w:r w:rsidRPr="00541270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«Организация обслуживания»</w:t>
      </w:r>
    </w:p>
    <w:p w:rsidR="00002013" w:rsidRDefault="00002013" w:rsidP="00002013">
      <w:pPr>
        <w:rPr>
          <w:b/>
          <w:sz w:val="20"/>
          <w:szCs w:val="20"/>
        </w:rPr>
      </w:pPr>
    </w:p>
    <w:p w:rsidR="00002013" w:rsidRDefault="00002013" w:rsidP="00002013">
      <w:pPr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Специальность   </w:t>
      </w:r>
      <w:r>
        <w:rPr>
          <w:sz w:val="28"/>
          <w:szCs w:val="28"/>
          <w:u w:val="single"/>
        </w:rPr>
        <w:t>100201.65 «Туризм»</w:t>
      </w:r>
    </w:p>
    <w:p w:rsidR="00002013" w:rsidRDefault="00002013" w:rsidP="00002013">
      <w:pPr>
        <w:rPr>
          <w:sz w:val="28"/>
          <w:szCs w:val="28"/>
          <w:u w:val="single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</w:p>
    <w:p w:rsidR="00002013" w:rsidRPr="00173168" w:rsidRDefault="00002013" w:rsidP="00002013">
      <w:pPr>
        <w:jc w:val="center"/>
        <w:rPr>
          <w:sz w:val="28"/>
          <w:szCs w:val="28"/>
        </w:rPr>
      </w:pPr>
      <w:r w:rsidRPr="00173168"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 w:rsidRPr="00173168">
          <w:rPr>
            <w:sz w:val="28"/>
            <w:szCs w:val="28"/>
          </w:rPr>
          <w:t>2009 г</w:t>
        </w:r>
      </w:smartTag>
      <w:r w:rsidRPr="00173168">
        <w:rPr>
          <w:sz w:val="28"/>
          <w:szCs w:val="28"/>
        </w:rPr>
        <w:t>.</w:t>
      </w:r>
    </w:p>
    <w:p w:rsidR="00002013" w:rsidRPr="00173168" w:rsidRDefault="00002013" w:rsidP="0000201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73168">
        <w:rPr>
          <w:sz w:val="28"/>
          <w:szCs w:val="28"/>
        </w:rPr>
        <w:t>Методические рекомендации составлены на основании рабочей программы дисциплины</w:t>
      </w:r>
    </w:p>
    <w:p w:rsidR="00002013" w:rsidRPr="00173168" w:rsidRDefault="00002013" w:rsidP="0000201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ОПД.Ф.11</w:t>
      </w:r>
      <w:r>
        <w:rPr>
          <w:sz w:val="28"/>
          <w:szCs w:val="28"/>
          <w:u w:val="single"/>
        </w:rPr>
        <w:t xml:space="preserve">  «Организация обслуживания»</w:t>
      </w:r>
    </w:p>
    <w:p w:rsidR="00002013" w:rsidRPr="00173168" w:rsidRDefault="00002013" w:rsidP="00002013">
      <w:pPr>
        <w:jc w:val="center"/>
        <w:rPr>
          <w:sz w:val="20"/>
          <w:szCs w:val="20"/>
        </w:rPr>
      </w:pPr>
      <w:r w:rsidRPr="00173168">
        <w:rPr>
          <w:sz w:val="20"/>
          <w:szCs w:val="20"/>
        </w:rPr>
        <w:t>(индекс и наименование дисциплины)</w:t>
      </w:r>
    </w:p>
    <w:p w:rsidR="00002013" w:rsidRDefault="00002013" w:rsidP="00002013">
      <w:pPr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Методические рекомендации рассмотрены и утверждены на заседании кафедры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«Технология и организация туристической деятельности»</w:t>
      </w:r>
    </w:p>
    <w:p w:rsidR="00002013" w:rsidRPr="00173168" w:rsidRDefault="00002013" w:rsidP="00002013">
      <w:pPr>
        <w:jc w:val="center"/>
        <w:rPr>
          <w:sz w:val="20"/>
          <w:szCs w:val="20"/>
        </w:rPr>
      </w:pPr>
      <w:r w:rsidRPr="00173168">
        <w:rPr>
          <w:sz w:val="20"/>
          <w:szCs w:val="20"/>
        </w:rPr>
        <w:t xml:space="preserve"> (название кафедры)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Протокол №_____                       «_____» ____________________200__г.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</w:rPr>
      </w:pPr>
      <w:r>
        <w:rPr>
          <w:sz w:val="28"/>
          <w:szCs w:val="28"/>
        </w:rPr>
        <w:t>Зав.кафедрой                                                   д.и.н., профессор Федулин А.А.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173168">
        <w:rPr>
          <w:rStyle w:val="FontStyle17"/>
          <w:sz w:val="28"/>
          <w:szCs w:val="28"/>
        </w:rPr>
        <w:t xml:space="preserve">Методические рекомендации рекомендованы Научно-методической секцией </w:t>
      </w:r>
    </w:p>
    <w:p w:rsidR="00002013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Факультета туризма и гостеприимства</w:t>
      </w:r>
    </w:p>
    <w:p w:rsidR="00002013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jc w:val="center"/>
        <w:rPr>
          <w:rStyle w:val="FontStyle17"/>
          <w:sz w:val="20"/>
          <w:szCs w:val="20"/>
        </w:rPr>
      </w:pPr>
      <w:r w:rsidRPr="00173168">
        <w:rPr>
          <w:rStyle w:val="FontStyle17"/>
          <w:sz w:val="20"/>
          <w:szCs w:val="20"/>
        </w:rPr>
        <w:t xml:space="preserve"> </w:t>
      </w:r>
    </w:p>
    <w:p w:rsidR="00002013" w:rsidRPr="00173168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jc w:val="center"/>
        <w:rPr>
          <w:rStyle w:val="FontStyle17"/>
          <w:sz w:val="20"/>
          <w:szCs w:val="20"/>
        </w:rPr>
      </w:pPr>
    </w:p>
    <w:p w:rsidR="00002013" w:rsidRPr="00173168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173168">
        <w:rPr>
          <w:rStyle w:val="FontStyle17"/>
          <w:sz w:val="28"/>
          <w:szCs w:val="28"/>
        </w:rPr>
        <w:t>Протокол №_______                            «_____» ____________________200__г.</w:t>
      </w:r>
    </w:p>
    <w:p w:rsidR="00002013" w:rsidRPr="00173168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</w:p>
    <w:p w:rsidR="00002013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Председатель </w:t>
      </w:r>
    </w:p>
    <w:p w:rsidR="00002013" w:rsidRDefault="00002013" w:rsidP="0000201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Научно-методической секции                              к.п.н., доцент Сахарчук Е.С.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Методические рекомендации одобрены Научно-методическим советом ФГОУВПО «РГУТиС»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Протокол №_____                   «_____»______________________200__г.</w:t>
      </w: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 xml:space="preserve">Ученый секретарь </w:t>
      </w: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 xml:space="preserve">Научно-методического совета            </w:t>
      </w: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к.и.н., доцент                                                                             Юрчикова Е.В.</w:t>
      </w:r>
    </w:p>
    <w:p w:rsidR="00002013" w:rsidRDefault="00002013" w:rsidP="00002013">
      <w:pPr>
        <w:rPr>
          <w:sz w:val="28"/>
          <w:szCs w:val="28"/>
        </w:rPr>
      </w:pPr>
    </w:p>
    <w:p w:rsidR="00002013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</w:p>
    <w:p w:rsidR="00002013" w:rsidRPr="00173168" w:rsidRDefault="00002013" w:rsidP="00002013">
      <w:pPr>
        <w:rPr>
          <w:sz w:val="28"/>
          <w:szCs w:val="28"/>
        </w:rPr>
      </w:pPr>
      <w:r w:rsidRPr="00173168">
        <w:rPr>
          <w:sz w:val="28"/>
          <w:szCs w:val="28"/>
        </w:rPr>
        <w:t>Методические рекомендации разработал:</w:t>
      </w:r>
    </w:p>
    <w:p w:rsidR="00002013" w:rsidRPr="00173168" w:rsidRDefault="00002013" w:rsidP="0000201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173168">
        <w:rPr>
          <w:sz w:val="28"/>
          <w:szCs w:val="28"/>
        </w:rPr>
        <w:t>реподаватель кафедры</w:t>
      </w:r>
    </w:p>
    <w:p w:rsidR="00002013" w:rsidRDefault="00002013" w:rsidP="000020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«Технология и организация </w:t>
      </w:r>
    </w:p>
    <w:p w:rsidR="00002013" w:rsidRDefault="00002013" w:rsidP="00002013">
      <w:pPr>
        <w:rPr>
          <w:sz w:val="28"/>
          <w:szCs w:val="28"/>
        </w:rPr>
      </w:pPr>
      <w:r>
        <w:rPr>
          <w:sz w:val="28"/>
          <w:szCs w:val="28"/>
          <w:u w:val="single"/>
        </w:rPr>
        <w:t>туристической деятельности»</w:t>
      </w:r>
      <w:r>
        <w:rPr>
          <w:sz w:val="28"/>
          <w:szCs w:val="28"/>
        </w:rPr>
        <w:t xml:space="preserve">                               к.э.н., доцент Духовная Л.Л.</w:t>
      </w:r>
    </w:p>
    <w:p w:rsidR="00002013" w:rsidRPr="00173168" w:rsidRDefault="00002013" w:rsidP="00002013"/>
    <w:p w:rsidR="00755FE0" w:rsidRPr="0038622F" w:rsidRDefault="00002013" w:rsidP="0000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55FE0">
        <w:rPr>
          <w:b/>
          <w:sz w:val="28"/>
          <w:szCs w:val="28"/>
        </w:rPr>
        <w:t>МЕТОДИЧЕСКИЕ РЕКОМЕНДАЦИИ</w:t>
      </w:r>
      <w:r w:rsidR="00755FE0" w:rsidRPr="0038622F">
        <w:rPr>
          <w:b/>
          <w:sz w:val="28"/>
          <w:szCs w:val="28"/>
        </w:rPr>
        <w:t xml:space="preserve"> ДЛЯ ПРЕПОДАВАТЕЛЯ</w:t>
      </w:r>
    </w:p>
    <w:p w:rsidR="00755FE0" w:rsidRPr="0038622F" w:rsidRDefault="00755FE0" w:rsidP="00755FE0">
      <w:pPr>
        <w:spacing w:line="360" w:lineRule="auto"/>
        <w:jc w:val="center"/>
        <w:rPr>
          <w:bCs/>
          <w:snapToGrid w:val="0"/>
          <w:sz w:val="28"/>
          <w:szCs w:val="28"/>
        </w:rPr>
      </w:pPr>
    </w:p>
    <w:p w:rsidR="00755FE0" w:rsidRPr="0038622F" w:rsidRDefault="00755FE0" w:rsidP="00755FE0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22F">
        <w:rPr>
          <w:sz w:val="28"/>
          <w:szCs w:val="28"/>
        </w:rPr>
        <w:t>Н</w:t>
      </w:r>
      <w:r>
        <w:rPr>
          <w:sz w:val="28"/>
          <w:szCs w:val="28"/>
        </w:rPr>
        <w:t>а первом занятии по</w:t>
      </w:r>
      <w:r w:rsidRPr="0038622F">
        <w:rPr>
          <w:sz w:val="28"/>
          <w:szCs w:val="28"/>
        </w:rPr>
        <w:t xml:space="preserve"> учебной дисциплине</w:t>
      </w:r>
      <w:r>
        <w:rPr>
          <w:sz w:val="28"/>
          <w:szCs w:val="28"/>
        </w:rPr>
        <w:t xml:space="preserve"> </w:t>
      </w:r>
      <w:r w:rsidRPr="00755FE0">
        <w:rPr>
          <w:b/>
          <w:sz w:val="28"/>
          <w:szCs w:val="28"/>
        </w:rPr>
        <w:t>«Организация обслуживания»</w:t>
      </w:r>
      <w:r w:rsidRPr="0038622F">
        <w:rPr>
          <w:sz w:val="28"/>
          <w:szCs w:val="28"/>
        </w:rPr>
        <w:t xml:space="preserve">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 их вопросы.</w:t>
      </w:r>
    </w:p>
    <w:p w:rsidR="00755FE0" w:rsidRPr="0038622F" w:rsidRDefault="00755FE0" w:rsidP="00755FE0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22F">
        <w:rPr>
          <w:sz w:val="28"/>
          <w:szCs w:val="28"/>
        </w:rPr>
        <w:t xml:space="preserve">При подготовке к лекционным занятиям необходимо продумать план его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</w:t>
      </w:r>
    </w:p>
    <w:p w:rsidR="00755FE0" w:rsidRPr="0038622F" w:rsidRDefault="00755FE0" w:rsidP="00755FE0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22F">
        <w:rPr>
          <w:sz w:val="28"/>
          <w:szCs w:val="28"/>
        </w:rPr>
        <w:t>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категориях, явлениях и процессах, особенностях их протекания. Раскрывать сущность и содержание различных точек зрения и научных подходов к объяснению тех или иных явлений и процессов.</w:t>
      </w:r>
    </w:p>
    <w:p w:rsidR="00755FE0" w:rsidRPr="0038622F" w:rsidRDefault="00755FE0" w:rsidP="00755FE0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22F">
        <w:rPr>
          <w:sz w:val="28"/>
          <w:szCs w:val="28"/>
        </w:rPr>
        <w:t xml:space="preserve">Следует аргументировано обосновать собственную позицию по спорным теоретическим вопросам. Приводить примеры. Задавать по ходу изложения лекционного материала риторические вопросы и самому давать на них ответ.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темы. В заключительной части лекции необходимо сформулировать общие выводы по теме, раскрывающие содержание всех вопросов, поставленных в лекции. </w:t>
      </w:r>
    </w:p>
    <w:p w:rsidR="00755FE0" w:rsidRDefault="00755FE0" w:rsidP="00755FE0">
      <w:pPr>
        <w:ind w:firstLine="709"/>
        <w:jc w:val="both"/>
        <w:rPr>
          <w:sz w:val="28"/>
          <w:szCs w:val="28"/>
        </w:rPr>
      </w:pPr>
      <w:r w:rsidRPr="0038622F">
        <w:rPr>
          <w:sz w:val="28"/>
          <w:szCs w:val="28"/>
        </w:rPr>
        <w:t>После каждого лекционного занятия сделать соответствующую запись в журналах учета посещаемости занятий студентами, выяснить у старост учебных групп причины отсутствия студентов на занятиях. Проводить групповые и индивидуальные консультации студентов в ходе их подготовки к текущей и промежуточной аттестации по учебной дисциплине.</w:t>
      </w:r>
    </w:p>
    <w:p w:rsidR="00755FE0" w:rsidRDefault="00755FE0" w:rsidP="00755FE0">
      <w:pPr>
        <w:ind w:firstLine="709"/>
        <w:jc w:val="both"/>
        <w:rPr>
          <w:sz w:val="28"/>
          <w:szCs w:val="28"/>
        </w:rPr>
      </w:pPr>
    </w:p>
    <w:p w:rsidR="00755FE0" w:rsidRPr="0038622F" w:rsidRDefault="00755FE0" w:rsidP="00755FE0">
      <w:pPr>
        <w:ind w:firstLine="709"/>
        <w:jc w:val="both"/>
        <w:rPr>
          <w:sz w:val="28"/>
          <w:szCs w:val="28"/>
        </w:rPr>
      </w:pPr>
    </w:p>
    <w:p w:rsidR="002A3286" w:rsidRDefault="002A3286"/>
    <w:p w:rsidR="00755FE0" w:rsidRDefault="00755FE0"/>
    <w:p w:rsidR="00755FE0" w:rsidRDefault="00755FE0"/>
    <w:p w:rsidR="00755FE0" w:rsidRPr="0038622F" w:rsidRDefault="00755FE0" w:rsidP="00755FE0">
      <w:pPr>
        <w:jc w:val="center"/>
        <w:rPr>
          <w:b/>
          <w:sz w:val="28"/>
          <w:szCs w:val="28"/>
        </w:rPr>
      </w:pPr>
      <w:r w:rsidRPr="0038622F">
        <w:rPr>
          <w:b/>
          <w:sz w:val="28"/>
          <w:szCs w:val="28"/>
        </w:rPr>
        <w:t>МЕТОДИЧЕСКИЕ РЕКОМЕНДАЦИИ ДЛЯ ПРЕПОДАВАТЕЛЯ</w:t>
      </w:r>
    </w:p>
    <w:p w:rsidR="00755FE0" w:rsidRPr="00755FE0" w:rsidRDefault="00755FE0" w:rsidP="00755FE0">
      <w:pPr>
        <w:jc w:val="center"/>
        <w:rPr>
          <w:b/>
          <w:sz w:val="28"/>
          <w:szCs w:val="28"/>
        </w:rPr>
      </w:pPr>
      <w:r w:rsidRPr="0038622F">
        <w:rPr>
          <w:sz w:val="28"/>
          <w:szCs w:val="28"/>
        </w:rPr>
        <w:t>по проведению</w:t>
      </w:r>
      <w:r w:rsidRPr="0038622F">
        <w:rPr>
          <w:b/>
          <w:sz w:val="28"/>
          <w:szCs w:val="28"/>
        </w:rPr>
        <w:t xml:space="preserve"> </w:t>
      </w:r>
      <w:r w:rsidRPr="00755FE0">
        <w:rPr>
          <w:sz w:val="28"/>
          <w:szCs w:val="28"/>
        </w:rPr>
        <w:t>лекций</w:t>
      </w:r>
      <w:r>
        <w:rPr>
          <w:sz w:val="28"/>
          <w:szCs w:val="28"/>
        </w:rPr>
        <w:t xml:space="preserve"> </w:t>
      </w:r>
      <w:r w:rsidRPr="0038622F">
        <w:rPr>
          <w:sz w:val="28"/>
          <w:szCs w:val="28"/>
        </w:rPr>
        <w:t xml:space="preserve">по курсу </w:t>
      </w:r>
      <w:r w:rsidRPr="00755FE0">
        <w:rPr>
          <w:b/>
          <w:sz w:val="28"/>
          <w:szCs w:val="28"/>
        </w:rPr>
        <w:t>«Организация обслуживания»</w:t>
      </w:r>
    </w:p>
    <w:p w:rsidR="00755FE0" w:rsidRPr="00755FE0" w:rsidRDefault="00755FE0" w:rsidP="00755FE0">
      <w:pPr>
        <w:ind w:left="1440"/>
        <w:jc w:val="both"/>
        <w:rPr>
          <w:b/>
          <w:sz w:val="28"/>
          <w:szCs w:val="28"/>
        </w:rPr>
      </w:pPr>
    </w:p>
    <w:p w:rsidR="00755FE0" w:rsidRPr="00EC0E49" w:rsidRDefault="00755FE0" w:rsidP="00755FE0">
      <w:pPr>
        <w:jc w:val="both"/>
        <w:rPr>
          <w:sz w:val="28"/>
          <w:szCs w:val="28"/>
        </w:rPr>
      </w:pPr>
      <w:r w:rsidRPr="00EC0E49">
        <w:rPr>
          <w:sz w:val="28"/>
          <w:szCs w:val="28"/>
        </w:rPr>
        <w:t>ТЕМА 1:</w:t>
      </w:r>
      <w:r w:rsidRPr="0038622F">
        <w:rPr>
          <w:sz w:val="28"/>
          <w:szCs w:val="28"/>
        </w:rPr>
        <w:t xml:space="preserve"> </w:t>
      </w:r>
      <w:r w:rsidRPr="00355657">
        <w:rPr>
          <w:b/>
          <w:sz w:val="28"/>
          <w:szCs w:val="28"/>
        </w:rPr>
        <w:t>Введение в индустрию гостеприимства</w:t>
      </w:r>
    </w:p>
    <w:p w:rsidR="00755FE0" w:rsidRPr="00EC0E49" w:rsidRDefault="00755FE0" w:rsidP="00755FE0">
      <w:pPr>
        <w:jc w:val="both"/>
        <w:rPr>
          <w:sz w:val="28"/>
          <w:szCs w:val="28"/>
        </w:rPr>
      </w:pPr>
    </w:p>
    <w:p w:rsidR="00755FE0" w:rsidRPr="005A331B" w:rsidRDefault="00755FE0" w:rsidP="00755FE0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ЦЕЛЬ:</w:t>
      </w:r>
      <w:r w:rsidRPr="00755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Рассмотреть вопросы, связанные с возникновением и развитие гостиничного хозяйства. Изучить законодательные основы гостиничного хозяйства,международные гостиничные правила и гостиничную конвенцию.</w:t>
      </w:r>
      <w:r w:rsidRPr="0038622F">
        <w:rPr>
          <w:sz w:val="28"/>
          <w:szCs w:val="28"/>
        </w:rPr>
        <w:t xml:space="preserve"> </w:t>
      </w:r>
    </w:p>
    <w:p w:rsidR="00EC0E49" w:rsidRDefault="00EC0E49" w:rsidP="00755FE0">
      <w:pPr>
        <w:jc w:val="both"/>
        <w:rPr>
          <w:sz w:val="28"/>
          <w:szCs w:val="28"/>
        </w:rPr>
      </w:pPr>
    </w:p>
    <w:p w:rsidR="00755FE0" w:rsidRPr="0038622F" w:rsidRDefault="00EC0E49" w:rsidP="00755FE0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ЗАДАЧИ:</w:t>
      </w:r>
    </w:p>
    <w:p w:rsidR="00755FE0" w:rsidRPr="00EC0E49" w:rsidRDefault="00EC0E49" w:rsidP="00755FE0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Рассмотреть и</w:t>
      </w:r>
      <w:r w:rsidR="00755FE0" w:rsidRPr="00EC0E49">
        <w:rPr>
          <w:sz w:val="28"/>
          <w:szCs w:val="28"/>
        </w:rPr>
        <w:t>сторические этапы развития услуг и сервисной деятельности в разных странах мира.</w:t>
      </w:r>
    </w:p>
    <w:p w:rsidR="00755FE0" w:rsidRPr="00EC0E49" w:rsidRDefault="00EC0E49" w:rsidP="00755FE0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</w:t>
      </w:r>
      <w:r w:rsidR="00755FE0" w:rsidRPr="00EC0E49">
        <w:rPr>
          <w:rFonts w:ascii="Times New Roman" w:hAnsi="Times New Roman"/>
          <w:sz w:val="28"/>
          <w:szCs w:val="28"/>
        </w:rPr>
        <w:t xml:space="preserve"> услуг и их основны</w:t>
      </w:r>
      <w:r>
        <w:rPr>
          <w:rFonts w:ascii="Times New Roman" w:hAnsi="Times New Roman"/>
          <w:sz w:val="28"/>
          <w:szCs w:val="28"/>
        </w:rPr>
        <w:t>м</w:t>
      </w:r>
      <w:r w:rsidR="00755FE0" w:rsidRPr="00EC0E49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ям.</w:t>
      </w:r>
    </w:p>
    <w:p w:rsidR="00755FE0" w:rsidRPr="00EC0E49" w:rsidRDefault="00EC0E49" w:rsidP="00755FE0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классификацию</w:t>
      </w:r>
      <w:r w:rsidRPr="00EC0E49">
        <w:rPr>
          <w:rFonts w:ascii="Times New Roman" w:hAnsi="Times New Roman"/>
          <w:sz w:val="28"/>
          <w:szCs w:val="28"/>
        </w:rPr>
        <w:t>, х</w:t>
      </w:r>
      <w:r>
        <w:rPr>
          <w:rFonts w:ascii="Times New Roman" w:hAnsi="Times New Roman"/>
          <w:sz w:val="28"/>
          <w:szCs w:val="28"/>
        </w:rPr>
        <w:t>арактеристику</w:t>
      </w:r>
      <w:r w:rsidR="00755FE0" w:rsidRPr="00EC0E49">
        <w:rPr>
          <w:rFonts w:ascii="Times New Roman" w:hAnsi="Times New Roman"/>
          <w:sz w:val="28"/>
          <w:szCs w:val="28"/>
        </w:rPr>
        <w:t xml:space="preserve"> услуг и их основные особенности</w:t>
      </w:r>
    </w:p>
    <w:p w:rsidR="00755FE0" w:rsidRPr="0038622F" w:rsidRDefault="00755FE0" w:rsidP="00755FE0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755FE0" w:rsidRPr="0038622F" w:rsidRDefault="00755FE0" w:rsidP="00755FE0">
      <w:pPr>
        <w:jc w:val="both"/>
        <w:rPr>
          <w:sz w:val="28"/>
          <w:szCs w:val="28"/>
        </w:rPr>
      </w:pPr>
    </w:p>
    <w:p w:rsidR="00755FE0" w:rsidRPr="0038622F" w:rsidRDefault="00EC0E49" w:rsidP="00755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="00755FE0"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="00755FE0"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755FE0" w:rsidRPr="0038622F" w:rsidRDefault="00755FE0" w:rsidP="00755FE0">
      <w:pPr>
        <w:jc w:val="both"/>
        <w:rPr>
          <w:sz w:val="28"/>
          <w:szCs w:val="28"/>
        </w:rPr>
      </w:pPr>
    </w:p>
    <w:p w:rsidR="00755FE0" w:rsidRPr="0038622F" w:rsidRDefault="00755FE0" w:rsidP="00755FE0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8A47F6" w:rsidRDefault="00755FE0" w:rsidP="00755FE0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 w:rsidR="00EC0E49">
        <w:rPr>
          <w:sz w:val="28"/>
          <w:szCs w:val="28"/>
        </w:rPr>
        <w:t xml:space="preserve"> </w:t>
      </w:r>
    </w:p>
    <w:p w:rsidR="00EC0E49" w:rsidRDefault="00EC0E49" w:rsidP="00755FE0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сведения, связанные с историей возникновения и развития сервисной деятельности.</w:t>
      </w:r>
    </w:p>
    <w:p w:rsidR="00EC0E49" w:rsidRDefault="00EC0E49" w:rsidP="00755FE0">
      <w:pPr>
        <w:jc w:val="both"/>
        <w:rPr>
          <w:sz w:val="28"/>
          <w:szCs w:val="28"/>
        </w:rPr>
      </w:pPr>
    </w:p>
    <w:p w:rsidR="00EC0E49" w:rsidRDefault="00755FE0" w:rsidP="00755FE0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После изучения темы</w:t>
      </w:r>
      <w:r w:rsidRPr="0038622F">
        <w:rPr>
          <w:sz w:val="28"/>
          <w:szCs w:val="28"/>
        </w:rPr>
        <w:t xml:space="preserve">: </w:t>
      </w:r>
    </w:p>
    <w:p w:rsidR="00EC0E49" w:rsidRPr="00EC0E49" w:rsidRDefault="00EC0E49" w:rsidP="00EC0E4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 Основные этапы в  развитии мирового гостиничного хозяйства;</w:t>
      </w:r>
    </w:p>
    <w:p w:rsidR="00EC0E49" w:rsidRPr="00EC0E49" w:rsidRDefault="00EC0E49" w:rsidP="00EC0E4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-Нормативно-правовую основу гостиничного мирового гостиничного хозяйства и гостиничного хозяйства РФ;</w:t>
      </w:r>
    </w:p>
    <w:p w:rsidR="00EC0E49" w:rsidRPr="00EC0E49" w:rsidRDefault="00EC0E49" w:rsidP="00EC0E49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-Особенности фирменного стиля мировых цепочек отелей «Ритц», «Статлер», «Хилтон», «Марриот», «Шератон».</w:t>
      </w:r>
    </w:p>
    <w:p w:rsidR="00755FE0" w:rsidRDefault="00755FE0" w:rsidP="00755FE0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 xml:space="preserve">: 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 xml:space="preserve">Перечислите основные исторические предпосылки возникновения гостиничного хозяйства. 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 xml:space="preserve"> Каков состав законодательной базы гостиничного хозяйства?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 xml:space="preserve"> Назовите все известные гостиничные ассоциации.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 xml:space="preserve"> Какие основные проблемы освящены в Международной гостиничной конвенции?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Международные гостиничные правила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История возникновения знаменитых сетей отелей «Ритц», «Статлер», «Хилтон», «Марриот», «Шератон».</w:t>
      </w:r>
    </w:p>
    <w:p w:rsidR="008A47F6" w:rsidRPr="008A47F6" w:rsidRDefault="008A47F6" w:rsidP="008A47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Перечислите и охарактеризуйте основные исторические этапы развития гостиничного хозяйства в России.</w:t>
      </w:r>
    </w:p>
    <w:p w:rsidR="008A47F6" w:rsidRPr="008A47F6" w:rsidRDefault="008A47F6" w:rsidP="008A47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47F6">
        <w:rPr>
          <w:sz w:val="28"/>
          <w:szCs w:val="28"/>
        </w:rPr>
        <w:t xml:space="preserve"> Каковы меры поддержки гостиничной отрасли в РФ?</w:t>
      </w:r>
    </w:p>
    <w:p w:rsidR="008A47F6" w:rsidRPr="008A47F6" w:rsidRDefault="008A47F6" w:rsidP="008A47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47F6">
        <w:rPr>
          <w:sz w:val="28"/>
          <w:szCs w:val="28"/>
        </w:rPr>
        <w:t>Каковы меры поддержки гостиничной отрасли  в зарубежных странах?</w:t>
      </w:r>
    </w:p>
    <w:p w:rsidR="008A47F6" w:rsidRPr="008A47F6" w:rsidRDefault="008A47F6" w:rsidP="008A47F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47F6">
        <w:rPr>
          <w:sz w:val="28"/>
          <w:szCs w:val="28"/>
        </w:rPr>
        <w:t>В чем заключаются проблемы развития гостиничного хозяйства в России?</w:t>
      </w:r>
    </w:p>
    <w:p w:rsidR="008A47F6" w:rsidRPr="007C3FB6" w:rsidRDefault="008A47F6" w:rsidP="008A47F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8A47F6" w:rsidRPr="007C3FB6" w:rsidRDefault="008A47F6" w:rsidP="008A47F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8A47F6" w:rsidRPr="007D0D3A" w:rsidRDefault="008A47F6" w:rsidP="008A47F6">
      <w:pPr>
        <w:numPr>
          <w:ilvl w:val="0"/>
          <w:numId w:val="3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с.20-27</w:t>
      </w:r>
    </w:p>
    <w:p w:rsidR="008A47F6" w:rsidRDefault="008A47F6" w:rsidP="008A47F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 23-30</w:t>
      </w:r>
    </w:p>
    <w:p w:rsidR="008A47F6" w:rsidRDefault="008A47F6" w:rsidP="008A47F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с.21-29</w:t>
      </w:r>
    </w:p>
    <w:p w:rsidR="008A47F6" w:rsidRPr="007C3FB6" w:rsidRDefault="008A47F6" w:rsidP="008A47F6">
      <w:pPr>
        <w:spacing w:line="360" w:lineRule="auto"/>
        <w:ind w:left="72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 xml:space="preserve">Б) Дополнительная </w:t>
      </w:r>
    </w:p>
    <w:p w:rsidR="008A47F6" w:rsidRPr="002F6772" w:rsidRDefault="008A47F6" w:rsidP="008A47F6">
      <w:pPr>
        <w:numPr>
          <w:ilvl w:val="0"/>
          <w:numId w:val="3"/>
        </w:numPr>
        <w:spacing w:line="360" w:lineRule="auto"/>
        <w:ind w:left="1077" w:hanging="357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8A47F6" w:rsidRPr="002F6772" w:rsidRDefault="008A47F6" w:rsidP="008A47F6">
      <w:pPr>
        <w:numPr>
          <w:ilvl w:val="0"/>
          <w:numId w:val="3"/>
        </w:numPr>
        <w:spacing w:line="360" w:lineRule="auto"/>
        <w:ind w:left="1077" w:hanging="357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8A47F6" w:rsidRPr="002F6772" w:rsidRDefault="008A47F6" w:rsidP="008A47F6">
      <w:pPr>
        <w:numPr>
          <w:ilvl w:val="0"/>
          <w:numId w:val="3"/>
        </w:numPr>
        <w:spacing w:line="360" w:lineRule="auto"/>
        <w:ind w:left="1077" w:hanging="357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A831FE" w:rsidRPr="00355657" w:rsidRDefault="00A831FE" w:rsidP="008A47F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ТЕМА 2 .</w:t>
      </w:r>
      <w:r w:rsidRPr="00A831FE">
        <w:rPr>
          <w:sz w:val="28"/>
          <w:szCs w:val="28"/>
        </w:rPr>
        <w:t xml:space="preserve"> </w:t>
      </w:r>
      <w:r w:rsidRPr="00355657">
        <w:rPr>
          <w:b/>
          <w:sz w:val="28"/>
          <w:szCs w:val="28"/>
        </w:rPr>
        <w:t>Характеристика и особенности услуг как основного вида деятельности в индустрии сервиса</w:t>
      </w:r>
    </w:p>
    <w:p w:rsidR="00A831FE" w:rsidRDefault="00A831FE" w:rsidP="00A831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Сформировать знания об особенностях и основных показателях услуг</w:t>
      </w:r>
      <w:r w:rsidRPr="00A831FE">
        <w:rPr>
          <w:sz w:val="28"/>
          <w:szCs w:val="28"/>
        </w:rPr>
        <w:t xml:space="preserve"> </w:t>
      </w:r>
      <w:r w:rsidRPr="00E71202">
        <w:rPr>
          <w:sz w:val="28"/>
          <w:szCs w:val="28"/>
        </w:rPr>
        <w:t>как основного вида деятельности в индустрии сервиса</w:t>
      </w:r>
    </w:p>
    <w:p w:rsidR="00A831FE" w:rsidRDefault="00A831FE" w:rsidP="008A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831FE" w:rsidRPr="00EC0E49" w:rsidRDefault="00A831FE" w:rsidP="00A831FE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</w:t>
      </w:r>
      <w:r w:rsidRPr="00EC0E49">
        <w:rPr>
          <w:rFonts w:ascii="Times New Roman" w:hAnsi="Times New Roman"/>
          <w:sz w:val="28"/>
          <w:szCs w:val="28"/>
        </w:rPr>
        <w:t xml:space="preserve"> услуг и их основны</w:t>
      </w:r>
      <w:r>
        <w:rPr>
          <w:rFonts w:ascii="Times New Roman" w:hAnsi="Times New Roman"/>
          <w:sz w:val="28"/>
          <w:szCs w:val="28"/>
        </w:rPr>
        <w:t>м</w:t>
      </w:r>
      <w:r w:rsidRPr="00EC0E49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ям.</w:t>
      </w:r>
    </w:p>
    <w:p w:rsidR="00A831FE" w:rsidRPr="00EC0E49" w:rsidRDefault="00A831FE" w:rsidP="00A831FE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классификацию</w:t>
      </w:r>
      <w:r w:rsidRPr="00EC0E49">
        <w:rPr>
          <w:rFonts w:ascii="Times New Roman" w:hAnsi="Times New Roman"/>
          <w:sz w:val="28"/>
          <w:szCs w:val="28"/>
        </w:rPr>
        <w:t>, х</w:t>
      </w:r>
      <w:r>
        <w:rPr>
          <w:rFonts w:ascii="Times New Roman" w:hAnsi="Times New Roman"/>
          <w:sz w:val="28"/>
          <w:szCs w:val="28"/>
        </w:rPr>
        <w:t>арактеристику</w:t>
      </w:r>
      <w:r w:rsidRPr="00EC0E49">
        <w:rPr>
          <w:rFonts w:ascii="Times New Roman" w:hAnsi="Times New Roman"/>
          <w:sz w:val="28"/>
          <w:szCs w:val="28"/>
        </w:rPr>
        <w:t xml:space="preserve"> услуг и их основные особенности</w:t>
      </w:r>
    </w:p>
    <w:p w:rsidR="00A831FE" w:rsidRPr="0038622F" w:rsidRDefault="00A831FE" w:rsidP="00A831FE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A831FE" w:rsidRPr="0038622F" w:rsidRDefault="00A831FE" w:rsidP="00A831FE">
      <w:pPr>
        <w:jc w:val="both"/>
        <w:rPr>
          <w:sz w:val="28"/>
          <w:szCs w:val="28"/>
        </w:rPr>
      </w:pPr>
    </w:p>
    <w:p w:rsidR="00A831FE" w:rsidRPr="0038622F" w:rsidRDefault="00A831FE" w:rsidP="00A83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A831FE" w:rsidRPr="0038622F" w:rsidRDefault="00A831FE" w:rsidP="00A831FE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A831FE" w:rsidRDefault="00A831FE" w:rsidP="00A831FE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A831FE" w:rsidRPr="00EC0E49" w:rsidRDefault="00A831FE" w:rsidP="00A831FE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 Основные этапы в  развитии мирового гостиничного хозяйства;</w:t>
      </w:r>
    </w:p>
    <w:p w:rsidR="00A831FE" w:rsidRPr="00EC0E49" w:rsidRDefault="00A831FE" w:rsidP="00A831FE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-Нормативно-правовую основу гостиничного мирового гостиничного хозяйства и гостиничного хозяйства РФ;</w:t>
      </w:r>
    </w:p>
    <w:p w:rsidR="00A831FE" w:rsidRPr="00EC0E49" w:rsidRDefault="00A831FE" w:rsidP="00A831FE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0E49">
        <w:rPr>
          <w:rFonts w:ascii="Times New Roman" w:hAnsi="Times New Roman"/>
          <w:sz w:val="28"/>
          <w:szCs w:val="28"/>
        </w:rPr>
        <w:t>-Особенности фирменного стиля мировых цепочек отелей «Ритц», «Статлер», «Хилтон», «Марриот», «Шератон».</w:t>
      </w:r>
    </w:p>
    <w:p w:rsidR="00A831FE" w:rsidRDefault="00A831FE" w:rsidP="008A47F6">
      <w:pPr>
        <w:spacing w:line="360" w:lineRule="auto"/>
        <w:rPr>
          <w:b/>
          <w:sz w:val="28"/>
          <w:szCs w:val="28"/>
        </w:rPr>
      </w:pPr>
      <w:r w:rsidRPr="00A831FE">
        <w:rPr>
          <w:b/>
          <w:sz w:val="28"/>
          <w:szCs w:val="28"/>
        </w:rPr>
        <w:t>После изучения темы:</w:t>
      </w:r>
    </w:p>
    <w:p w:rsidR="00A831FE" w:rsidRDefault="00A831FE" w:rsidP="008A47F6">
      <w:pPr>
        <w:spacing w:line="360" w:lineRule="auto"/>
        <w:rPr>
          <w:sz w:val="28"/>
          <w:szCs w:val="28"/>
        </w:rPr>
      </w:pPr>
      <w:r w:rsidRPr="00A831FE">
        <w:rPr>
          <w:sz w:val="28"/>
          <w:szCs w:val="28"/>
        </w:rPr>
        <w:t>- определение услуги в различных трактовках</w:t>
      </w:r>
    </w:p>
    <w:p w:rsidR="00A831FE" w:rsidRDefault="00A831FE" w:rsidP="008A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классификацию услуг</w:t>
      </w:r>
    </w:p>
    <w:p w:rsidR="00A831FE" w:rsidRDefault="00A831FE" w:rsidP="008A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основные особенности услуг</w:t>
      </w:r>
    </w:p>
    <w:p w:rsidR="00503C36" w:rsidRPr="00A831FE" w:rsidRDefault="00503C36" w:rsidP="008A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КОНТРОЛЬНЫЕ  ВОПРОСЫ: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 w:rsidRPr="00503C36">
        <w:rPr>
          <w:rFonts w:ascii="Times New Roman" w:hAnsi="Times New Roman"/>
          <w:i/>
          <w:sz w:val="28"/>
          <w:szCs w:val="28"/>
        </w:rPr>
        <w:t>услуга.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Перечислите факторы, влияющие на процесс формирования услуги?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Что такое материальная и нематериальная услуга?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 w:rsidRPr="00503C36">
        <w:rPr>
          <w:rFonts w:ascii="Times New Roman" w:hAnsi="Times New Roman"/>
          <w:i/>
          <w:sz w:val="28"/>
          <w:szCs w:val="28"/>
        </w:rPr>
        <w:t>потребность</w:t>
      </w:r>
      <w:r w:rsidRPr="00503C36">
        <w:rPr>
          <w:rFonts w:ascii="Times New Roman" w:hAnsi="Times New Roman"/>
          <w:sz w:val="28"/>
          <w:szCs w:val="28"/>
        </w:rPr>
        <w:t xml:space="preserve">. 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Что такое иерархи</w:t>
      </w:r>
      <w:r w:rsidRPr="00503C36">
        <w:rPr>
          <w:rFonts w:ascii="Times New Roman" w:hAnsi="Times New Roman"/>
          <w:sz w:val="32"/>
          <w:szCs w:val="28"/>
        </w:rPr>
        <w:t xml:space="preserve">я </w:t>
      </w:r>
      <w:r w:rsidRPr="00503C36">
        <w:rPr>
          <w:rFonts w:ascii="Times New Roman" w:hAnsi="Times New Roman"/>
          <w:sz w:val="28"/>
          <w:szCs w:val="28"/>
        </w:rPr>
        <w:t xml:space="preserve">потребностей? Обоснуйте это на основе практических примеров. 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Каковы исторические предпосылки возникновения различных потребностей человека?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 xml:space="preserve">Основные виды классификаций услуг. В чем особенности классификации Ловелока, ОКУН. МСКО? 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Каковы характерные особенности туристских услуг?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Каковы особенности формирования спроса на туристские услуги?</w:t>
      </w:r>
    </w:p>
    <w:p w:rsidR="00503C36" w:rsidRPr="00503C36" w:rsidRDefault="00503C36" w:rsidP="00503C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Перечислите основные направления совершенствования и повышения эффективности оказания гостиничных услуг.</w:t>
      </w:r>
    </w:p>
    <w:p w:rsidR="00503C36" w:rsidRPr="007C3FB6" w:rsidRDefault="00503C36" w:rsidP="00503C3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503C36" w:rsidRPr="007C3FB6" w:rsidRDefault="00503C36" w:rsidP="00503C3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503C36" w:rsidRPr="007D0D3A" w:rsidRDefault="00503C36" w:rsidP="00503C36">
      <w:pPr>
        <w:numPr>
          <w:ilvl w:val="0"/>
          <w:numId w:val="9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с.20-27</w:t>
      </w:r>
    </w:p>
    <w:p w:rsidR="00503C36" w:rsidRDefault="00503C36" w:rsidP="00503C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 23-30</w:t>
      </w:r>
    </w:p>
    <w:p w:rsidR="00503C36" w:rsidRDefault="00503C36" w:rsidP="00503C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с.21-29</w:t>
      </w:r>
    </w:p>
    <w:p w:rsidR="00503C36" w:rsidRPr="007C3FB6" w:rsidRDefault="00503C36" w:rsidP="00503C36">
      <w:pPr>
        <w:spacing w:line="360" w:lineRule="auto"/>
        <w:ind w:left="108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503C36" w:rsidRPr="002F6772" w:rsidRDefault="00503C36" w:rsidP="00503C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503C36" w:rsidRPr="002F6772" w:rsidRDefault="00503C36" w:rsidP="00503C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503C36" w:rsidRPr="002F6772" w:rsidRDefault="00503C36" w:rsidP="00503C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503C36" w:rsidRDefault="00503C36" w:rsidP="00503C36">
      <w:pPr>
        <w:rPr>
          <w:sz w:val="28"/>
          <w:szCs w:val="28"/>
        </w:rPr>
      </w:pPr>
    </w:p>
    <w:p w:rsidR="00A831FE" w:rsidRDefault="00A831FE" w:rsidP="008A47F6">
      <w:pPr>
        <w:spacing w:line="360" w:lineRule="auto"/>
        <w:rPr>
          <w:sz w:val="28"/>
          <w:szCs w:val="28"/>
        </w:rPr>
      </w:pPr>
    </w:p>
    <w:p w:rsidR="00A831FE" w:rsidRDefault="00A831FE" w:rsidP="008A47F6">
      <w:pPr>
        <w:spacing w:line="360" w:lineRule="auto"/>
        <w:rPr>
          <w:sz w:val="28"/>
          <w:szCs w:val="28"/>
        </w:rPr>
      </w:pPr>
    </w:p>
    <w:p w:rsidR="000042DB" w:rsidRDefault="000042DB" w:rsidP="008A47F6">
      <w:pPr>
        <w:spacing w:line="360" w:lineRule="auto"/>
        <w:rPr>
          <w:sz w:val="28"/>
          <w:szCs w:val="28"/>
        </w:rPr>
      </w:pPr>
    </w:p>
    <w:p w:rsidR="000042DB" w:rsidRDefault="000042DB" w:rsidP="008A47F6">
      <w:pPr>
        <w:spacing w:line="360" w:lineRule="auto"/>
        <w:rPr>
          <w:sz w:val="28"/>
          <w:szCs w:val="28"/>
        </w:rPr>
      </w:pPr>
    </w:p>
    <w:p w:rsidR="008A47F6" w:rsidRPr="008A47F6" w:rsidRDefault="008A47F6" w:rsidP="008A47F6">
      <w:pPr>
        <w:spacing w:line="360" w:lineRule="auto"/>
        <w:rPr>
          <w:sz w:val="36"/>
          <w:szCs w:val="36"/>
        </w:rPr>
      </w:pPr>
      <w:r>
        <w:rPr>
          <w:sz w:val="28"/>
          <w:szCs w:val="28"/>
        </w:rPr>
        <w:t xml:space="preserve">ТЕМА </w:t>
      </w:r>
      <w:r w:rsidR="00A831F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55657">
        <w:rPr>
          <w:b/>
          <w:sz w:val="28"/>
          <w:szCs w:val="28"/>
        </w:rPr>
        <w:t>Процесс и формы обслуживания потребителей</w:t>
      </w:r>
      <w:r w:rsidRPr="008A47F6">
        <w:rPr>
          <w:sz w:val="36"/>
          <w:szCs w:val="36"/>
        </w:rPr>
        <w:t>.</w:t>
      </w:r>
    </w:p>
    <w:p w:rsidR="008A47F6" w:rsidRDefault="008A47F6" w:rsidP="008A47F6">
      <w:pPr>
        <w:spacing w:line="360" w:lineRule="auto"/>
        <w:rPr>
          <w:sz w:val="28"/>
          <w:szCs w:val="28"/>
        </w:rPr>
      </w:pPr>
      <w:r w:rsidRPr="008A47F6">
        <w:rPr>
          <w:sz w:val="28"/>
          <w:szCs w:val="28"/>
        </w:rPr>
        <w:t>ЦЕЛЬ: Изучить круг вопросов, связанный с процессом и формами обслуживания потребителей.</w:t>
      </w:r>
    </w:p>
    <w:p w:rsidR="008A47F6" w:rsidRPr="008A47F6" w:rsidRDefault="008A47F6" w:rsidP="008A47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ЗАЛАЧИ:</w:t>
      </w:r>
    </w:p>
    <w:p w:rsidR="008A47F6" w:rsidRPr="008A47F6" w:rsidRDefault="008A47F6" w:rsidP="008A47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о</w:t>
      </w:r>
      <w:r w:rsidRPr="008A47F6">
        <w:rPr>
          <w:rFonts w:ascii="Times New Roman" w:hAnsi="Times New Roman"/>
          <w:sz w:val="28"/>
          <w:szCs w:val="28"/>
        </w:rPr>
        <w:t>собенности процесса обслуживания</w:t>
      </w:r>
    </w:p>
    <w:p w:rsidR="008A47F6" w:rsidRPr="008A47F6" w:rsidRDefault="008A47F6" w:rsidP="008A47F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ф</w:t>
      </w:r>
      <w:r w:rsidRPr="008A47F6">
        <w:rPr>
          <w:rFonts w:ascii="Times New Roman" w:hAnsi="Times New Roman"/>
          <w:sz w:val="28"/>
          <w:szCs w:val="28"/>
        </w:rPr>
        <w:t>ормы обслуживания и показатель затрат времени</w:t>
      </w:r>
    </w:p>
    <w:p w:rsidR="008A47F6" w:rsidRPr="008A47F6" w:rsidRDefault="008A47F6" w:rsidP="008A47F6">
      <w:pPr>
        <w:pStyle w:val="a3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Проанализировать о</w:t>
      </w:r>
      <w:r w:rsidRPr="008A47F6">
        <w:rPr>
          <w:rFonts w:ascii="Times New Roman" w:hAnsi="Times New Roman"/>
          <w:sz w:val="28"/>
          <w:szCs w:val="28"/>
        </w:rPr>
        <w:t>собенности процесса обслуживания</w:t>
      </w:r>
    </w:p>
    <w:p w:rsidR="008A47F6" w:rsidRPr="0038622F" w:rsidRDefault="008A47F6" w:rsidP="008A47F6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8A47F6" w:rsidRPr="0038622F" w:rsidRDefault="008A47F6" w:rsidP="008A47F6">
      <w:pPr>
        <w:jc w:val="both"/>
        <w:rPr>
          <w:sz w:val="28"/>
          <w:szCs w:val="28"/>
        </w:rPr>
      </w:pPr>
    </w:p>
    <w:p w:rsidR="008A47F6" w:rsidRPr="0038622F" w:rsidRDefault="008A47F6" w:rsidP="008A4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8A47F6" w:rsidRDefault="008A47F6" w:rsidP="008A47F6">
      <w:pPr>
        <w:rPr>
          <w:sz w:val="28"/>
          <w:szCs w:val="28"/>
        </w:rPr>
      </w:pPr>
    </w:p>
    <w:p w:rsidR="008A47F6" w:rsidRPr="0038622F" w:rsidRDefault="008A47F6" w:rsidP="008A47F6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503C36" w:rsidRDefault="008A47F6" w:rsidP="00503C36">
      <w:pPr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-основные виды классификаций услуг. Особенности классификации Ловелока, ОКУН. МСКО.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 xml:space="preserve">- понятие </w:t>
      </w:r>
      <w:r w:rsidRPr="00503C36">
        <w:rPr>
          <w:rFonts w:ascii="Times New Roman" w:hAnsi="Times New Roman"/>
          <w:i/>
          <w:sz w:val="28"/>
          <w:szCs w:val="28"/>
        </w:rPr>
        <w:t xml:space="preserve">услуга, потребность, </w:t>
      </w:r>
      <w:r w:rsidRPr="00503C36">
        <w:rPr>
          <w:rFonts w:ascii="Times New Roman" w:hAnsi="Times New Roman"/>
          <w:sz w:val="28"/>
          <w:szCs w:val="28"/>
        </w:rPr>
        <w:t xml:space="preserve"> </w:t>
      </w:r>
      <w:r w:rsidRPr="00503C36">
        <w:rPr>
          <w:rFonts w:ascii="Times New Roman" w:hAnsi="Times New Roman"/>
          <w:i/>
          <w:sz w:val="28"/>
          <w:szCs w:val="28"/>
        </w:rPr>
        <w:t>иерархи</w:t>
      </w:r>
      <w:r w:rsidRPr="00503C36">
        <w:rPr>
          <w:rFonts w:ascii="Times New Roman" w:hAnsi="Times New Roman"/>
          <w:i/>
          <w:sz w:val="32"/>
          <w:szCs w:val="28"/>
        </w:rPr>
        <w:t xml:space="preserve">я </w:t>
      </w:r>
      <w:r w:rsidRPr="00503C36">
        <w:rPr>
          <w:rFonts w:ascii="Times New Roman" w:hAnsi="Times New Roman"/>
          <w:i/>
          <w:sz w:val="28"/>
          <w:szCs w:val="28"/>
        </w:rPr>
        <w:t>потребностей.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основные направления совершенствования и повышения эффективности оказания гостиничных услуг.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03C36">
        <w:rPr>
          <w:rFonts w:ascii="Times New Roman" w:hAnsi="Times New Roman"/>
          <w:b/>
          <w:sz w:val="28"/>
          <w:szCs w:val="28"/>
        </w:rPr>
        <w:t xml:space="preserve"> После изучения темы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Понимать суть процесса формирования различных «арен общения» в зависимости от преобладания процедурного компонента и компонента общения.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Классификацию «сложных» клиентов.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Основные формы и виды обслуживания в туристской индустрии.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Особенности процесса обслуживания клиентов в туристических фирмах.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Особенности процесса обслуживания клиентов в туристских комплексах.</w:t>
      </w:r>
    </w:p>
    <w:p w:rsidR="00503C36" w:rsidRDefault="00503C36" w:rsidP="00503C36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 w:rsidRPr="00503C36">
        <w:rPr>
          <w:rFonts w:ascii="Times New Roman" w:hAnsi="Times New Roman"/>
          <w:i/>
          <w:sz w:val="28"/>
          <w:szCs w:val="28"/>
        </w:rPr>
        <w:t>обслуживание.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Какие существуют формы и типы обслуживания?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Понятие и основные виды контактных зон. Требования, предъявляемые к контактной зоне.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Какова роль процедурного компонента и компонента общения и их влияние на качество процесса обслуживания.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В чем сущность процесса формирования различных «арен общения» в зависимости от преобладания процедурного компонента и компонента общения?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Классификация «сложных» клиентов.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Какие существуют основные формы и виды обслуживания в туристской индустрии?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В чем особенности процесса обслуживания клиентов в туристических фирмах?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В чем особенности процесса обслуживания клиентов в туристских комплексах?</w:t>
      </w:r>
    </w:p>
    <w:p w:rsidR="00503C36" w:rsidRPr="00503C36" w:rsidRDefault="00503C36" w:rsidP="00503C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В чем особенности процесса обслуживания клиентов в ресторанах?</w:t>
      </w:r>
    </w:p>
    <w:p w:rsidR="00503C36" w:rsidRDefault="00503C36" w:rsidP="00857DAD">
      <w:pPr>
        <w:rPr>
          <w:sz w:val="28"/>
          <w:szCs w:val="28"/>
        </w:rPr>
      </w:pPr>
    </w:p>
    <w:p w:rsidR="00503C36" w:rsidRPr="007C3FB6" w:rsidRDefault="00503C36" w:rsidP="00503C3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503C36" w:rsidRPr="007C3FB6" w:rsidRDefault="00503C36" w:rsidP="00503C36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503C36" w:rsidRPr="007D0D3A" w:rsidRDefault="00503C36" w:rsidP="00503C36">
      <w:pPr>
        <w:numPr>
          <w:ilvl w:val="0"/>
          <w:numId w:val="12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с.54-67</w:t>
      </w:r>
    </w:p>
    <w:p w:rsidR="00503C36" w:rsidRDefault="00503C36" w:rsidP="00503C3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с.35-43</w:t>
      </w:r>
    </w:p>
    <w:p w:rsidR="00503C36" w:rsidRDefault="00503C36" w:rsidP="00503C3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с.32-40</w:t>
      </w:r>
    </w:p>
    <w:p w:rsidR="00503C36" w:rsidRPr="007C3FB6" w:rsidRDefault="00503C36" w:rsidP="00503C36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503C36" w:rsidRPr="002F6772" w:rsidRDefault="00503C36" w:rsidP="00503C3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503C36" w:rsidRPr="002F6772" w:rsidRDefault="00503C36" w:rsidP="00503C3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503C36" w:rsidRPr="002F6772" w:rsidRDefault="00503C36" w:rsidP="00503C36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503C36" w:rsidRDefault="00503C36" w:rsidP="00503C36">
      <w:pPr>
        <w:spacing w:line="360" w:lineRule="auto"/>
        <w:ind w:left="357"/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503C36" w:rsidRDefault="00503C36" w:rsidP="00857DAD">
      <w:pPr>
        <w:rPr>
          <w:sz w:val="28"/>
          <w:szCs w:val="28"/>
        </w:rPr>
      </w:pPr>
    </w:p>
    <w:p w:rsidR="000042DB" w:rsidRDefault="000042DB" w:rsidP="00857DAD">
      <w:pPr>
        <w:jc w:val="both"/>
        <w:rPr>
          <w:b/>
          <w:sz w:val="28"/>
          <w:szCs w:val="28"/>
        </w:rPr>
      </w:pPr>
    </w:p>
    <w:p w:rsidR="00503C36" w:rsidRPr="00355657" w:rsidRDefault="00503C36" w:rsidP="00857DAD">
      <w:pPr>
        <w:jc w:val="both"/>
        <w:rPr>
          <w:b/>
          <w:sz w:val="28"/>
          <w:szCs w:val="28"/>
        </w:rPr>
      </w:pPr>
      <w:r w:rsidRPr="00355657">
        <w:rPr>
          <w:sz w:val="28"/>
          <w:szCs w:val="28"/>
        </w:rPr>
        <w:t xml:space="preserve">ТЕМА 4. </w:t>
      </w:r>
      <w:r w:rsidRPr="00355657">
        <w:rPr>
          <w:b/>
          <w:sz w:val="28"/>
          <w:szCs w:val="28"/>
        </w:rPr>
        <w:t>Маркетинг в туристской индустрии.</w:t>
      </w:r>
    </w:p>
    <w:p w:rsidR="00503C36" w:rsidRDefault="00503C36" w:rsidP="00857DAD">
      <w:pPr>
        <w:jc w:val="both"/>
        <w:rPr>
          <w:sz w:val="28"/>
          <w:szCs w:val="28"/>
        </w:rPr>
      </w:pPr>
    </w:p>
    <w:p w:rsidR="00503C36" w:rsidRDefault="00503C36" w:rsidP="00503C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ЦЕЛЬ: Определить роль маркетинговых программ в сфере туриндустрии.</w:t>
      </w:r>
    </w:p>
    <w:p w:rsidR="00503C36" w:rsidRDefault="00503C36" w:rsidP="00503C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03C36" w:rsidRDefault="00503C36" w:rsidP="00503C36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Рассмотреть</w:t>
      </w:r>
      <w:r w:rsidRPr="0024103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54632">
        <w:rPr>
          <w:sz w:val="28"/>
          <w:szCs w:val="28"/>
        </w:rPr>
        <w:t>собенности сегментации рынка гостиничных услуг</w:t>
      </w:r>
      <w:r>
        <w:rPr>
          <w:sz w:val="28"/>
          <w:szCs w:val="28"/>
        </w:rPr>
        <w:t>.</w:t>
      </w:r>
    </w:p>
    <w:p w:rsidR="00503C36" w:rsidRDefault="00503C36" w:rsidP="00503C36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Изучить основные этапы позиционирования гостиничного продукта.</w:t>
      </w:r>
    </w:p>
    <w:p w:rsidR="00503C36" w:rsidRDefault="00503C36" w:rsidP="00503C36">
      <w:pPr>
        <w:pStyle w:val="a3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специальные маркетинговые программы и технологии обслуживания</w:t>
      </w:r>
    </w:p>
    <w:p w:rsidR="00503C36" w:rsidRDefault="00503C36" w:rsidP="00857DAD">
      <w:pPr>
        <w:jc w:val="both"/>
        <w:rPr>
          <w:b/>
          <w:sz w:val="28"/>
          <w:szCs w:val="28"/>
        </w:rPr>
      </w:pPr>
    </w:p>
    <w:p w:rsidR="00503C36" w:rsidRPr="0038622F" w:rsidRDefault="00503C36" w:rsidP="00503C36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503C36" w:rsidRPr="0038622F" w:rsidRDefault="00503C36" w:rsidP="00503C36">
      <w:pPr>
        <w:jc w:val="both"/>
        <w:rPr>
          <w:sz w:val="28"/>
          <w:szCs w:val="28"/>
        </w:rPr>
      </w:pPr>
    </w:p>
    <w:p w:rsidR="00503C36" w:rsidRPr="0038622F" w:rsidRDefault="00503C36" w:rsidP="00503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503C36" w:rsidRDefault="00503C36" w:rsidP="00503C36">
      <w:pPr>
        <w:rPr>
          <w:sz w:val="28"/>
          <w:szCs w:val="28"/>
        </w:rPr>
      </w:pPr>
    </w:p>
    <w:p w:rsidR="00503C36" w:rsidRPr="0038622F" w:rsidRDefault="00503C36" w:rsidP="00503C36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503C36" w:rsidRDefault="00503C36" w:rsidP="00503C36">
      <w:pPr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Понимать суть процесса формирования различных «арен общения» в зависимости от преобладания процедурного компонента и компонента общения.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Классификацию «сложных» клиентов.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Основные формы и виды обслуживания в туристской индустрии.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Особенности процесса обслуживания клиентов в туристических фирмах.</w:t>
      </w:r>
    </w:p>
    <w:p w:rsidR="00503C36" w:rsidRPr="00503C36" w:rsidRDefault="00503C36" w:rsidP="00503C36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Особенности процесса обслуживания клиентов в туристских комплексах.</w:t>
      </w:r>
    </w:p>
    <w:p w:rsidR="00503C36" w:rsidRDefault="00503C36" w:rsidP="00857D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После изучения темы:</w:t>
      </w:r>
    </w:p>
    <w:p w:rsidR="00503C36" w:rsidRDefault="00503C36" w:rsidP="004772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54632">
        <w:rPr>
          <w:sz w:val="28"/>
          <w:szCs w:val="28"/>
        </w:rPr>
        <w:t>собенности сегментации рынка гостиничных услуг</w:t>
      </w:r>
      <w:r>
        <w:rPr>
          <w:sz w:val="28"/>
          <w:szCs w:val="28"/>
        </w:rPr>
        <w:t>.</w:t>
      </w:r>
    </w:p>
    <w:p w:rsidR="00503C36" w:rsidRDefault="00503C36" w:rsidP="004772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основные этапы позиционирования гостиничного продукта</w:t>
      </w:r>
    </w:p>
    <w:p w:rsidR="00503C36" w:rsidRPr="00503C36" w:rsidRDefault="00503C36" w:rsidP="0047723F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3C36">
        <w:rPr>
          <w:rFonts w:ascii="Times New Roman" w:hAnsi="Times New Roman"/>
          <w:sz w:val="28"/>
          <w:szCs w:val="28"/>
        </w:rPr>
        <w:t>- роль специальных маркетинговых программ и технологий обслуживания</w:t>
      </w:r>
    </w:p>
    <w:p w:rsidR="0047723F" w:rsidRDefault="0047723F" w:rsidP="0047723F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Каковы особенности сегментации рынка гостиничных услуг?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Перечислите основные группы критериев сегментации рынка в гостиничном  бизнесе.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Назовите основные этапы позиционирования гостиничного продукта.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Охарактеризуйте специфику дифференцированной и недифференцированной стратегии маркетинга, их отличительные особенности.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Специальные маркетинговые программы и технологии обслуживания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Основные виды PR- деятельности в гостиничном бизнесе и ее роль в формировании спроса на различные виды гостиничных услуг.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>Роль СМИ в процессе формирования спроса на рынке туристских услуг.</w:t>
      </w:r>
    </w:p>
    <w:p w:rsidR="0047723F" w:rsidRPr="0047723F" w:rsidRDefault="0047723F" w:rsidP="0047723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723F">
        <w:rPr>
          <w:rFonts w:ascii="Times New Roman" w:hAnsi="Times New Roman"/>
          <w:sz w:val="28"/>
          <w:szCs w:val="28"/>
        </w:rPr>
        <w:t xml:space="preserve">Наиболее  известные и масштабные </w:t>
      </w:r>
      <w:r w:rsidRPr="0047723F">
        <w:rPr>
          <w:rFonts w:ascii="Times New Roman" w:hAnsi="Times New Roman"/>
          <w:sz w:val="28"/>
          <w:szCs w:val="28"/>
          <w:lang w:val="en-US"/>
        </w:rPr>
        <w:t>PR</w:t>
      </w:r>
      <w:r w:rsidRPr="0047723F">
        <w:rPr>
          <w:rFonts w:ascii="Times New Roman" w:hAnsi="Times New Roman"/>
          <w:sz w:val="28"/>
          <w:szCs w:val="28"/>
        </w:rPr>
        <w:t>- акции в практике гостиничного хозяйства.</w:t>
      </w:r>
    </w:p>
    <w:p w:rsidR="00503C36" w:rsidRPr="0047723F" w:rsidRDefault="00503C36" w:rsidP="00857DAD">
      <w:pPr>
        <w:jc w:val="both"/>
        <w:rPr>
          <w:b/>
          <w:sz w:val="28"/>
          <w:szCs w:val="28"/>
        </w:rPr>
      </w:pPr>
    </w:p>
    <w:p w:rsidR="008C3AFC" w:rsidRPr="007C3FB6" w:rsidRDefault="008C3AFC" w:rsidP="008C3AFC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8C3AFC" w:rsidRPr="007C3FB6" w:rsidRDefault="008C3AFC" w:rsidP="008C3AFC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8C3AFC" w:rsidRPr="007D0D3A" w:rsidRDefault="008C3AFC" w:rsidP="008C3AFC">
      <w:pPr>
        <w:numPr>
          <w:ilvl w:val="0"/>
          <w:numId w:val="15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с.70-75</w:t>
      </w:r>
    </w:p>
    <w:p w:rsidR="008C3AFC" w:rsidRDefault="008C3AFC" w:rsidP="008C3AF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с.45-53</w:t>
      </w:r>
    </w:p>
    <w:p w:rsidR="008C3AFC" w:rsidRDefault="008C3AFC" w:rsidP="008C3AF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с.44-49</w:t>
      </w:r>
    </w:p>
    <w:p w:rsidR="008C3AFC" w:rsidRPr="007C3FB6" w:rsidRDefault="008C3AFC" w:rsidP="008C3AFC">
      <w:pPr>
        <w:spacing w:line="360" w:lineRule="auto"/>
        <w:ind w:left="357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8C3AFC" w:rsidRPr="002F6772" w:rsidRDefault="008C3AFC" w:rsidP="008C3AF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8C3AFC" w:rsidRPr="002F6772" w:rsidRDefault="008C3AFC" w:rsidP="008C3AF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8C3AFC" w:rsidRPr="002F6772" w:rsidRDefault="008C3AFC" w:rsidP="008C3AFC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8C3AFC" w:rsidRDefault="008C3AFC" w:rsidP="008C3AFC">
      <w:pPr>
        <w:spacing w:line="360" w:lineRule="auto"/>
        <w:ind w:left="357"/>
        <w:rPr>
          <w:sz w:val="28"/>
          <w:szCs w:val="28"/>
        </w:rPr>
      </w:pPr>
    </w:p>
    <w:p w:rsidR="00503C36" w:rsidRDefault="00503C36" w:rsidP="00857DAD">
      <w:pPr>
        <w:jc w:val="both"/>
        <w:rPr>
          <w:b/>
          <w:sz w:val="28"/>
          <w:szCs w:val="28"/>
        </w:rPr>
      </w:pPr>
    </w:p>
    <w:p w:rsidR="00503C36" w:rsidRDefault="00503C36" w:rsidP="00857DAD">
      <w:pPr>
        <w:jc w:val="both"/>
        <w:rPr>
          <w:b/>
          <w:sz w:val="28"/>
          <w:szCs w:val="28"/>
        </w:rPr>
      </w:pPr>
    </w:p>
    <w:p w:rsidR="00857DAD" w:rsidRPr="00355657" w:rsidRDefault="00A831FE" w:rsidP="00857DAD">
      <w:pPr>
        <w:jc w:val="both"/>
        <w:rPr>
          <w:b/>
          <w:sz w:val="28"/>
          <w:szCs w:val="28"/>
        </w:rPr>
      </w:pPr>
      <w:r w:rsidRPr="00355657">
        <w:rPr>
          <w:sz w:val="28"/>
          <w:szCs w:val="28"/>
        </w:rPr>
        <w:t>ТЕМА 5</w:t>
      </w:r>
      <w:r w:rsidR="00857DAD">
        <w:rPr>
          <w:b/>
          <w:sz w:val="28"/>
          <w:szCs w:val="28"/>
        </w:rPr>
        <w:t xml:space="preserve">. </w:t>
      </w:r>
      <w:r w:rsidR="00857DAD" w:rsidRPr="00355657">
        <w:rPr>
          <w:b/>
          <w:sz w:val="28"/>
          <w:szCs w:val="28"/>
        </w:rPr>
        <w:t>Качество услуг сервисных предприятий</w:t>
      </w:r>
    </w:p>
    <w:p w:rsidR="00857DAD" w:rsidRDefault="00857DAD">
      <w:pPr>
        <w:rPr>
          <w:sz w:val="28"/>
          <w:szCs w:val="28"/>
        </w:rPr>
      </w:pPr>
    </w:p>
    <w:p w:rsidR="00857DAD" w:rsidRDefault="00857DAD">
      <w:pPr>
        <w:rPr>
          <w:sz w:val="28"/>
          <w:szCs w:val="28"/>
        </w:rPr>
      </w:pPr>
      <w:r>
        <w:rPr>
          <w:sz w:val="28"/>
          <w:szCs w:val="28"/>
        </w:rPr>
        <w:t xml:space="preserve">ЦЕЛЬ: Способствовать формированию знаний по вопросу качества услуг. </w:t>
      </w:r>
    </w:p>
    <w:p w:rsidR="00857DAD" w:rsidRDefault="00857DAD">
      <w:pPr>
        <w:rPr>
          <w:sz w:val="28"/>
          <w:szCs w:val="28"/>
        </w:rPr>
      </w:pPr>
    </w:p>
    <w:p w:rsidR="00857DAD" w:rsidRDefault="00857DAD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57DAD" w:rsidRPr="00857DAD" w:rsidRDefault="00857DAD" w:rsidP="00857DAD">
      <w:pPr>
        <w:pStyle w:val="2"/>
        <w:numPr>
          <w:ilvl w:val="0"/>
          <w:numId w:val="7"/>
        </w:numPr>
        <w:spacing w:before="0" w:after="0" w:line="360" w:lineRule="auto"/>
        <w:rPr>
          <w:rFonts w:ascii="Times New Roman" w:hAnsi="Times New Roman"/>
          <w:b w:val="0"/>
          <w:i w:val="0"/>
          <w:iCs w:val="0"/>
        </w:rPr>
      </w:pPr>
      <w:bookmarkStart w:id="0" w:name="_Toc179120898"/>
      <w:r w:rsidRPr="00857DAD">
        <w:rPr>
          <w:rFonts w:ascii="Times New Roman" w:hAnsi="Times New Roman"/>
          <w:b w:val="0"/>
          <w:i w:val="0"/>
          <w:iCs w:val="0"/>
        </w:rPr>
        <w:t>Рассмотреть сущность понятия «качество».  Основные критерии и показатели качества услуг</w:t>
      </w:r>
    </w:p>
    <w:p w:rsidR="00857DAD" w:rsidRPr="00857DAD" w:rsidRDefault="00857DAD" w:rsidP="00857DAD">
      <w:pPr>
        <w:pStyle w:val="2"/>
        <w:numPr>
          <w:ilvl w:val="0"/>
          <w:numId w:val="7"/>
        </w:numPr>
        <w:spacing w:before="0" w:after="0" w:line="360" w:lineRule="auto"/>
        <w:rPr>
          <w:rFonts w:ascii="Times New Roman" w:hAnsi="Times New Roman"/>
          <w:b w:val="0"/>
          <w:i w:val="0"/>
          <w:iCs w:val="0"/>
        </w:rPr>
      </w:pPr>
      <w:r w:rsidRPr="00857DAD">
        <w:rPr>
          <w:rFonts w:ascii="Times New Roman" w:hAnsi="Times New Roman"/>
          <w:b w:val="0"/>
          <w:i w:val="0"/>
          <w:iCs w:val="0"/>
        </w:rPr>
        <w:t>Определить качество услуг как фактор повышения конкурентоспособности предприяти</w:t>
      </w:r>
      <w:bookmarkEnd w:id="0"/>
      <w:r w:rsidRPr="00857DAD">
        <w:rPr>
          <w:rFonts w:ascii="Times New Roman" w:hAnsi="Times New Roman"/>
          <w:b w:val="0"/>
          <w:i w:val="0"/>
          <w:iCs w:val="0"/>
        </w:rPr>
        <w:t>й сервиса</w:t>
      </w:r>
    </w:p>
    <w:p w:rsidR="00857DAD" w:rsidRPr="00857DAD" w:rsidRDefault="00857DAD" w:rsidP="00857DAD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857DAD">
        <w:rPr>
          <w:sz w:val="28"/>
          <w:szCs w:val="28"/>
        </w:rPr>
        <w:t>Изучить процесс управления качеством услуг, контроля стандартов и безопасности обслуживания</w:t>
      </w:r>
    </w:p>
    <w:p w:rsidR="00857DAD" w:rsidRPr="00857DAD" w:rsidRDefault="00857DAD" w:rsidP="00857DAD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857DAD">
        <w:rPr>
          <w:sz w:val="28"/>
          <w:szCs w:val="28"/>
        </w:rPr>
        <w:t>Проанализировать принципы построения системы менеджмента качества</w:t>
      </w:r>
    </w:p>
    <w:p w:rsidR="00857DAD" w:rsidRPr="0038622F" w:rsidRDefault="00857DAD" w:rsidP="00857DAD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857DAD" w:rsidRPr="0038622F" w:rsidRDefault="00857DAD" w:rsidP="00857DAD">
      <w:pPr>
        <w:jc w:val="both"/>
        <w:rPr>
          <w:sz w:val="28"/>
          <w:szCs w:val="28"/>
        </w:rPr>
      </w:pPr>
    </w:p>
    <w:p w:rsidR="00857DAD" w:rsidRPr="0038622F" w:rsidRDefault="00857DAD" w:rsidP="00857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857DAD" w:rsidRDefault="00857DAD" w:rsidP="00857DAD">
      <w:pPr>
        <w:rPr>
          <w:sz w:val="28"/>
          <w:szCs w:val="28"/>
        </w:rPr>
      </w:pPr>
    </w:p>
    <w:p w:rsidR="00857DAD" w:rsidRPr="0038622F" w:rsidRDefault="00857DAD" w:rsidP="00857DAD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857DAD" w:rsidRDefault="00857DAD" w:rsidP="00857DAD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857DAD" w:rsidRPr="008A47F6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- Основные понятия темы услуга, потребность, потребитель услуги,  потребительский спрос;</w:t>
      </w:r>
    </w:p>
    <w:p w:rsidR="00857DAD" w:rsidRPr="008A47F6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- Основные виды классификаций услуг;</w:t>
      </w:r>
    </w:p>
    <w:p w:rsidR="00857DAD" w:rsidRPr="008A47F6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47F6">
        <w:rPr>
          <w:rFonts w:ascii="Times New Roman" w:hAnsi="Times New Roman"/>
          <w:sz w:val="28"/>
          <w:szCs w:val="28"/>
        </w:rPr>
        <w:t>- Место туристической услуги в общей классификации потребительских услуг;</w:t>
      </w:r>
    </w:p>
    <w:p w:rsidR="00857DAD" w:rsidRDefault="00857DAD" w:rsidP="00857DAD">
      <w:pPr>
        <w:rPr>
          <w:b/>
          <w:sz w:val="28"/>
          <w:szCs w:val="28"/>
        </w:rPr>
      </w:pPr>
      <w:r w:rsidRPr="008A47F6">
        <w:rPr>
          <w:b/>
          <w:sz w:val="28"/>
          <w:szCs w:val="28"/>
        </w:rPr>
        <w:t>После изучения темы:</w:t>
      </w:r>
    </w:p>
    <w:p w:rsidR="00857DAD" w:rsidRPr="00857DAD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 основные виды формы обслуживания клиентов</w:t>
      </w:r>
    </w:p>
    <w:p w:rsidR="00857DAD" w:rsidRPr="00857DAD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 понятие «контактной зоны»</w:t>
      </w:r>
    </w:p>
    <w:p w:rsidR="00857DAD" w:rsidRPr="00857DAD" w:rsidRDefault="00857DAD" w:rsidP="00857DA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-классификацию «сложных клиентов» как наиболее эффективный маркетинговый инструмент организации обслуживания</w:t>
      </w:r>
    </w:p>
    <w:p w:rsidR="000042DB" w:rsidRDefault="000042DB" w:rsidP="008C3AFC">
      <w:pPr>
        <w:spacing w:line="360" w:lineRule="auto"/>
        <w:jc w:val="both"/>
        <w:rPr>
          <w:sz w:val="28"/>
          <w:szCs w:val="28"/>
        </w:rPr>
      </w:pPr>
    </w:p>
    <w:p w:rsidR="000042DB" w:rsidRDefault="000042DB" w:rsidP="008C3AFC">
      <w:pPr>
        <w:spacing w:line="360" w:lineRule="auto"/>
        <w:jc w:val="both"/>
        <w:rPr>
          <w:sz w:val="28"/>
          <w:szCs w:val="28"/>
        </w:rPr>
      </w:pPr>
    </w:p>
    <w:p w:rsidR="000042DB" w:rsidRDefault="000042DB" w:rsidP="008C3AFC">
      <w:pPr>
        <w:spacing w:line="360" w:lineRule="auto"/>
        <w:jc w:val="both"/>
        <w:rPr>
          <w:sz w:val="28"/>
          <w:szCs w:val="28"/>
        </w:rPr>
      </w:pPr>
    </w:p>
    <w:p w:rsidR="008C3AFC" w:rsidRDefault="008C3AFC" w:rsidP="008C3AFC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8C3AFC" w:rsidRPr="008C3AFC" w:rsidRDefault="008C3AFC" w:rsidP="008C3AFC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1.Что такое </w:t>
      </w:r>
      <w:r w:rsidRPr="008C3AFC">
        <w:rPr>
          <w:rFonts w:ascii="Times New Roman" w:hAnsi="Times New Roman"/>
          <w:i/>
          <w:sz w:val="28"/>
          <w:szCs w:val="28"/>
        </w:rPr>
        <w:t>качество услуги</w:t>
      </w:r>
      <w:r w:rsidRPr="008C3AFC">
        <w:rPr>
          <w:rFonts w:ascii="Times New Roman" w:hAnsi="Times New Roman"/>
          <w:sz w:val="28"/>
          <w:szCs w:val="28"/>
        </w:rPr>
        <w:t xml:space="preserve">, </w:t>
      </w:r>
      <w:r w:rsidRPr="008C3AFC">
        <w:rPr>
          <w:rFonts w:ascii="Times New Roman" w:hAnsi="Times New Roman"/>
          <w:i/>
          <w:sz w:val="28"/>
          <w:szCs w:val="28"/>
        </w:rPr>
        <w:t>качество обслуживания?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Назовите основные показатели качества услуги и обслуживания, охарактеризуйте их роль в обеспечении контроля качества. 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Перечислите характерные особенности и составляющие </w:t>
      </w:r>
      <w:r w:rsidRPr="008C3AFC">
        <w:rPr>
          <w:rFonts w:ascii="Times New Roman" w:hAnsi="Times New Roman"/>
          <w:i/>
          <w:sz w:val="28"/>
          <w:szCs w:val="28"/>
        </w:rPr>
        <w:t>показателя надежности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Перечислите характерные особенности и составляющие </w:t>
      </w:r>
      <w:r w:rsidRPr="008C3AFC">
        <w:rPr>
          <w:rFonts w:ascii="Times New Roman" w:hAnsi="Times New Roman"/>
          <w:i/>
          <w:sz w:val="28"/>
          <w:szCs w:val="28"/>
        </w:rPr>
        <w:t>показателя совместимости.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Перечислите характерные особенности и составляющие </w:t>
      </w:r>
      <w:r w:rsidRPr="008C3AFC">
        <w:rPr>
          <w:rFonts w:ascii="Times New Roman" w:hAnsi="Times New Roman"/>
          <w:i/>
          <w:sz w:val="28"/>
          <w:szCs w:val="28"/>
        </w:rPr>
        <w:t>показателя безопасности.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Перечислите характерные особенности и составляющие </w:t>
      </w:r>
      <w:r w:rsidRPr="008C3AFC">
        <w:rPr>
          <w:rFonts w:ascii="Times New Roman" w:hAnsi="Times New Roman"/>
          <w:i/>
          <w:sz w:val="28"/>
          <w:szCs w:val="28"/>
        </w:rPr>
        <w:t>показателя информативности.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Перечислите характерные особенности и составляющие </w:t>
      </w:r>
      <w:r w:rsidRPr="008C3AFC">
        <w:rPr>
          <w:rFonts w:ascii="Times New Roman" w:hAnsi="Times New Roman"/>
          <w:i/>
          <w:sz w:val="28"/>
          <w:szCs w:val="28"/>
        </w:rPr>
        <w:t>показателя эстетичности.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>Назовите основные методы контроля качества услуг.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>В чем заключаются основные проблемы повышения конкурентоспособности гостиничных и туристских комплексов?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>Каковы пути повышения конкурентоспособности гостиничных и туристских комплексов?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 Охарактеризуйте роль и особенности стандартизации, сертификации и лицензирования в повышении конкурентоспособности гостиничных предприятий.</w:t>
      </w:r>
    </w:p>
    <w:p w:rsidR="008C3AFC" w:rsidRPr="008C3AFC" w:rsidRDefault="008C3AFC" w:rsidP="008C3A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3AFC">
        <w:rPr>
          <w:rFonts w:ascii="Times New Roman" w:hAnsi="Times New Roman"/>
          <w:sz w:val="28"/>
          <w:szCs w:val="28"/>
        </w:rPr>
        <w:t xml:space="preserve"> Перечислите основные принципы СМК и ее роль в повышении конкурентоспособности гостиничных и туристских комплексов.</w:t>
      </w:r>
    </w:p>
    <w:p w:rsidR="008C3AFC" w:rsidRPr="007C3FB6" w:rsidRDefault="008C3AFC" w:rsidP="008C3AFC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8C3AFC" w:rsidRPr="007C3FB6" w:rsidRDefault="008C3AFC" w:rsidP="008C3AFC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8C3AFC" w:rsidRPr="007D0D3A" w:rsidRDefault="008C3AFC" w:rsidP="008C3AFC">
      <w:pPr>
        <w:numPr>
          <w:ilvl w:val="0"/>
          <w:numId w:val="17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с.80-85</w:t>
      </w:r>
    </w:p>
    <w:p w:rsidR="008C3AFC" w:rsidRDefault="008C3AFC" w:rsidP="008C3AFC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с.55-60</w:t>
      </w:r>
    </w:p>
    <w:p w:rsidR="008C3AFC" w:rsidRDefault="008C3AFC" w:rsidP="008C3AFC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с.51-55</w:t>
      </w:r>
    </w:p>
    <w:p w:rsidR="008C3AFC" w:rsidRDefault="008C3AFC" w:rsidP="008C3AFC">
      <w:pPr>
        <w:spacing w:line="360" w:lineRule="auto"/>
        <w:ind w:left="357"/>
        <w:rPr>
          <w:sz w:val="28"/>
          <w:szCs w:val="28"/>
        </w:rPr>
      </w:pPr>
    </w:p>
    <w:p w:rsidR="008C3AFC" w:rsidRPr="007C3FB6" w:rsidRDefault="008C3AFC" w:rsidP="008C3AFC">
      <w:pPr>
        <w:spacing w:line="360" w:lineRule="auto"/>
        <w:ind w:left="357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8C3AFC" w:rsidRPr="002F6772" w:rsidRDefault="008C3AFC" w:rsidP="008C3AFC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8C3AFC" w:rsidRPr="002F6772" w:rsidRDefault="008C3AFC" w:rsidP="008C3AFC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8C3AFC" w:rsidRPr="002F6772" w:rsidRDefault="008C3AFC" w:rsidP="008C3AFC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8C3AFC" w:rsidRDefault="008C3AFC" w:rsidP="008C3AFC">
      <w:pPr>
        <w:spacing w:line="360" w:lineRule="auto"/>
        <w:ind w:left="357"/>
        <w:rPr>
          <w:sz w:val="28"/>
          <w:szCs w:val="28"/>
        </w:rPr>
      </w:pPr>
    </w:p>
    <w:p w:rsidR="00857DAD" w:rsidRDefault="00857DAD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8C3AFC" w:rsidRPr="00355657" w:rsidRDefault="008C3AFC" w:rsidP="008C3A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 6. </w:t>
      </w:r>
      <w:r w:rsidRPr="00355657">
        <w:rPr>
          <w:b/>
          <w:sz w:val="28"/>
          <w:szCs w:val="28"/>
        </w:rPr>
        <w:t>Организационно-управленческая структура мирового гостиничного комплекса</w:t>
      </w:r>
    </w:p>
    <w:p w:rsidR="008C3AFC" w:rsidRPr="00355657" w:rsidRDefault="008C3AFC" w:rsidP="00857DAD">
      <w:pPr>
        <w:rPr>
          <w:b/>
          <w:sz w:val="28"/>
          <w:szCs w:val="28"/>
        </w:rPr>
      </w:pPr>
    </w:p>
    <w:p w:rsidR="008C3AFC" w:rsidRPr="008E78AB" w:rsidRDefault="008C3AFC" w:rsidP="008C3AFC">
      <w:pPr>
        <w:rPr>
          <w:sz w:val="28"/>
          <w:szCs w:val="28"/>
        </w:rPr>
      </w:pPr>
      <w:r>
        <w:rPr>
          <w:sz w:val="28"/>
          <w:szCs w:val="28"/>
        </w:rPr>
        <w:t>ЦЕЛЬ: Сформировать знания об о</w:t>
      </w:r>
      <w:r w:rsidRPr="008E78AB">
        <w:rPr>
          <w:sz w:val="28"/>
          <w:szCs w:val="28"/>
        </w:rPr>
        <w:t>рганизационно-управленческ</w:t>
      </w:r>
      <w:r>
        <w:rPr>
          <w:sz w:val="28"/>
          <w:szCs w:val="28"/>
        </w:rPr>
        <w:t>ой структуре</w:t>
      </w:r>
      <w:r w:rsidRPr="008E78AB">
        <w:rPr>
          <w:sz w:val="28"/>
          <w:szCs w:val="28"/>
        </w:rPr>
        <w:t xml:space="preserve"> мирового гостиничного комплекса</w:t>
      </w:r>
    </w:p>
    <w:p w:rsidR="008C3AFC" w:rsidRDefault="008C3AFC" w:rsidP="008C3AFC">
      <w:pPr>
        <w:rPr>
          <w:sz w:val="28"/>
          <w:szCs w:val="28"/>
        </w:rPr>
      </w:pPr>
    </w:p>
    <w:p w:rsidR="008C3AFC" w:rsidRDefault="008C3AFC" w:rsidP="008C3AFC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C3AFC" w:rsidRDefault="008C3AFC" w:rsidP="00156C1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6C1B">
        <w:rPr>
          <w:sz w:val="28"/>
          <w:szCs w:val="28"/>
        </w:rPr>
        <w:t xml:space="preserve">Рассмотреть </w:t>
      </w:r>
      <w:r w:rsidR="00156C1B" w:rsidRPr="00156C1B">
        <w:rPr>
          <w:sz w:val="28"/>
          <w:szCs w:val="28"/>
        </w:rPr>
        <w:t>о</w:t>
      </w:r>
      <w:r w:rsidRPr="00156C1B">
        <w:rPr>
          <w:sz w:val="28"/>
          <w:szCs w:val="28"/>
        </w:rPr>
        <w:t>сновные этапы возникновения и развития гостинич</w:t>
      </w:r>
      <w:r w:rsidR="00156C1B">
        <w:rPr>
          <w:sz w:val="28"/>
          <w:szCs w:val="28"/>
        </w:rPr>
        <w:t>ного</w:t>
      </w:r>
      <w:r w:rsidRPr="00156C1B">
        <w:rPr>
          <w:sz w:val="28"/>
          <w:szCs w:val="28"/>
        </w:rPr>
        <w:t xml:space="preserve"> хоз</w:t>
      </w:r>
      <w:r w:rsidR="00156C1B">
        <w:rPr>
          <w:sz w:val="28"/>
          <w:szCs w:val="28"/>
        </w:rPr>
        <w:t>яйства</w:t>
      </w:r>
    </w:p>
    <w:p w:rsidR="00156C1B" w:rsidRDefault="00156C1B" w:rsidP="00156C1B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6C1B">
        <w:rPr>
          <w:sz w:val="28"/>
          <w:szCs w:val="28"/>
        </w:rPr>
        <w:t xml:space="preserve">Изучить </w:t>
      </w:r>
      <w:r>
        <w:rPr>
          <w:sz w:val="28"/>
          <w:szCs w:val="28"/>
        </w:rPr>
        <w:t>з</w:t>
      </w:r>
      <w:r w:rsidR="008C3AFC" w:rsidRPr="00156C1B">
        <w:rPr>
          <w:sz w:val="28"/>
          <w:szCs w:val="28"/>
        </w:rPr>
        <w:t>аконодательные основы гостинич</w:t>
      </w:r>
      <w:r>
        <w:rPr>
          <w:sz w:val="28"/>
          <w:szCs w:val="28"/>
        </w:rPr>
        <w:t>ного</w:t>
      </w:r>
      <w:r w:rsidR="008C3AFC" w:rsidRPr="00156C1B">
        <w:rPr>
          <w:sz w:val="28"/>
          <w:szCs w:val="28"/>
        </w:rPr>
        <w:t xml:space="preserve"> хоз</w:t>
      </w:r>
      <w:r>
        <w:rPr>
          <w:sz w:val="28"/>
          <w:szCs w:val="28"/>
        </w:rPr>
        <w:t>яйства</w:t>
      </w:r>
    </w:p>
    <w:p w:rsidR="008C3AFC" w:rsidRDefault="00156C1B" w:rsidP="00156C1B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Рассмотреть </w:t>
      </w:r>
      <w:r w:rsidRPr="00156C1B">
        <w:rPr>
          <w:sz w:val="28"/>
          <w:szCs w:val="28"/>
        </w:rPr>
        <w:t>м</w:t>
      </w:r>
      <w:r w:rsidR="008C3AFC" w:rsidRPr="00156C1B">
        <w:rPr>
          <w:sz w:val="28"/>
          <w:szCs w:val="28"/>
        </w:rPr>
        <w:t>одели организации гостиничного бизнеса</w:t>
      </w:r>
      <w:r w:rsidR="008C3AFC">
        <w:rPr>
          <w:i/>
          <w:sz w:val="28"/>
          <w:szCs w:val="28"/>
        </w:rPr>
        <w:t xml:space="preserve"> </w:t>
      </w:r>
    </w:p>
    <w:p w:rsidR="00156C1B" w:rsidRPr="0038622F" w:rsidRDefault="00156C1B" w:rsidP="00156C1B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156C1B" w:rsidRPr="0038622F" w:rsidRDefault="00156C1B" w:rsidP="00156C1B">
      <w:pPr>
        <w:jc w:val="both"/>
        <w:rPr>
          <w:sz w:val="28"/>
          <w:szCs w:val="28"/>
        </w:rPr>
      </w:pPr>
    </w:p>
    <w:p w:rsidR="00156C1B" w:rsidRPr="0038622F" w:rsidRDefault="00156C1B" w:rsidP="00156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156C1B" w:rsidRDefault="00156C1B" w:rsidP="00156C1B">
      <w:pPr>
        <w:rPr>
          <w:sz w:val="28"/>
          <w:szCs w:val="28"/>
        </w:rPr>
      </w:pPr>
    </w:p>
    <w:p w:rsidR="00156C1B" w:rsidRPr="0038622F" w:rsidRDefault="00156C1B" w:rsidP="00156C1B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156C1B" w:rsidRDefault="00156C1B" w:rsidP="00156C1B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156C1B" w:rsidRPr="00857DAD" w:rsidRDefault="00156C1B" w:rsidP="00156C1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 основные виды формы обслуживания клиентов</w:t>
      </w:r>
    </w:p>
    <w:p w:rsidR="00156C1B" w:rsidRPr="00857DAD" w:rsidRDefault="00156C1B" w:rsidP="00156C1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 понятие «контактной зоны»</w:t>
      </w:r>
    </w:p>
    <w:p w:rsidR="00156C1B" w:rsidRPr="00857DAD" w:rsidRDefault="00156C1B" w:rsidP="00156C1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7DAD">
        <w:rPr>
          <w:rFonts w:ascii="Times New Roman" w:hAnsi="Times New Roman"/>
          <w:sz w:val="28"/>
          <w:szCs w:val="28"/>
        </w:rPr>
        <w:t>-классификацию «сложных клиентов» как наиболее эффективный маркетинговый инструмент организации обслуживания</w:t>
      </w:r>
    </w:p>
    <w:p w:rsidR="00156C1B" w:rsidRPr="00156C1B" w:rsidRDefault="00156C1B" w:rsidP="00156C1B">
      <w:pPr>
        <w:spacing w:after="200" w:line="276" w:lineRule="auto"/>
        <w:jc w:val="both"/>
        <w:rPr>
          <w:b/>
          <w:sz w:val="28"/>
          <w:szCs w:val="28"/>
        </w:rPr>
      </w:pPr>
      <w:r w:rsidRPr="00156C1B">
        <w:rPr>
          <w:b/>
          <w:sz w:val="28"/>
          <w:szCs w:val="28"/>
        </w:rPr>
        <w:t>После изучения темы:</w:t>
      </w:r>
    </w:p>
    <w:p w:rsidR="00156C1B" w:rsidRDefault="00156C1B" w:rsidP="00156C1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системы франчайзинга. Прямой и косвенный франчайзинг.</w:t>
      </w:r>
    </w:p>
    <w:p w:rsidR="00156C1B" w:rsidRDefault="00156C1B" w:rsidP="00156C1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коллективных средств размещения, основные группы и типы гостиничных предприятий.</w:t>
      </w:r>
    </w:p>
    <w:p w:rsidR="00156C1B" w:rsidRDefault="00156C1B" w:rsidP="00156C1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номерного фонда и классификацию гостиничных номеров.</w:t>
      </w:r>
    </w:p>
    <w:p w:rsidR="00156C1B" w:rsidRDefault="00156C1B" w:rsidP="00156C1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Роль стандартизации и системы управления качеством в гостиничном хозяйстве.</w:t>
      </w:r>
    </w:p>
    <w:p w:rsidR="00156C1B" w:rsidRDefault="00156C1B" w:rsidP="00156C1B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чем характерные особенности системы франчайзинга?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прямой и косвенный франчайзинг?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известные вам коллективные средства размещения.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группы и типы гостиничных предприятий.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цели и задачи государственной системы классификации?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наиболее распространенные системы классификации.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</w:t>
      </w:r>
      <w:r w:rsidRPr="00741F2D">
        <w:rPr>
          <w:sz w:val="28"/>
          <w:szCs w:val="28"/>
        </w:rPr>
        <w:t>онятие номерного фонда.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Какая существует классификация гостиничных номеров?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европейский стандарт классификации номеров?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стандартизации и системы управления качеством в гостиничном хозяйстве?</w:t>
      </w:r>
    </w:p>
    <w:p w:rsidR="00156C1B" w:rsidRDefault="00156C1B" w:rsidP="00156C1B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принципы системы Всеобщего управления качеством (TQM).</w:t>
      </w:r>
    </w:p>
    <w:p w:rsidR="00156C1B" w:rsidRPr="007C3FB6" w:rsidRDefault="00156C1B" w:rsidP="00156C1B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156C1B" w:rsidRDefault="00156C1B" w:rsidP="00156C1B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156C1B" w:rsidRPr="002F6772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Зайцева Н.А. Менеджмент в социально-культурном сервисе и туризме. Учебное пособие/ Н.А. Зайцева, 2-е изд. испр.и дополн.,-М.: Академия, 200</w:t>
      </w:r>
      <w:r>
        <w:rPr>
          <w:sz w:val="28"/>
          <w:szCs w:val="28"/>
        </w:rPr>
        <w:t>7. с. 234-242</w:t>
      </w:r>
    </w:p>
    <w:p w:rsidR="00156C1B" w:rsidRPr="007D0D3A" w:rsidRDefault="00156C1B" w:rsidP="00156C1B">
      <w:pPr>
        <w:numPr>
          <w:ilvl w:val="0"/>
          <w:numId w:val="20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с.95-103</w:t>
      </w:r>
    </w:p>
    <w:p w:rsidR="00156C1B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с.66-71</w:t>
      </w:r>
    </w:p>
    <w:p w:rsidR="00156C1B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с.67-69</w:t>
      </w:r>
    </w:p>
    <w:p w:rsidR="00156C1B" w:rsidRPr="007C3FB6" w:rsidRDefault="00156C1B" w:rsidP="00156C1B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156C1B" w:rsidRPr="002F6772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156C1B" w:rsidRPr="002F6772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156C1B" w:rsidRPr="002F6772" w:rsidRDefault="00156C1B" w:rsidP="00156C1B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0042DB" w:rsidRDefault="000042DB" w:rsidP="00156C1B">
      <w:pPr>
        <w:rPr>
          <w:sz w:val="28"/>
          <w:szCs w:val="28"/>
        </w:rPr>
      </w:pPr>
    </w:p>
    <w:p w:rsidR="00156C1B" w:rsidRPr="00355657" w:rsidRDefault="00156C1B" w:rsidP="000042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 7. </w:t>
      </w:r>
      <w:r w:rsidRPr="00355657">
        <w:rPr>
          <w:b/>
          <w:sz w:val="28"/>
          <w:szCs w:val="28"/>
        </w:rPr>
        <w:t>Система управления гостиничным хозяйством</w:t>
      </w:r>
    </w:p>
    <w:p w:rsidR="00156C1B" w:rsidRDefault="00156C1B" w:rsidP="00156C1B">
      <w:pPr>
        <w:spacing w:line="360" w:lineRule="auto"/>
        <w:jc w:val="both"/>
        <w:rPr>
          <w:sz w:val="28"/>
          <w:szCs w:val="28"/>
        </w:rPr>
      </w:pPr>
    </w:p>
    <w:p w:rsidR="00156C1B" w:rsidRDefault="00156C1B" w:rsidP="00156C1B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ЦЕЛЬ: Рассмотреть круг вопросов, связанных с о</w:t>
      </w:r>
      <w:r>
        <w:rPr>
          <w:color w:val="000000"/>
          <w:spacing w:val="-1"/>
          <w:sz w:val="28"/>
          <w:szCs w:val="28"/>
        </w:rPr>
        <w:t xml:space="preserve">собенностями работы в сфере гостиничного хозяйства. </w:t>
      </w:r>
    </w:p>
    <w:p w:rsidR="00156C1B" w:rsidRDefault="00156C1B" w:rsidP="00156C1B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ЗАДАЧИ: </w:t>
      </w:r>
    </w:p>
    <w:p w:rsidR="00156C1B" w:rsidRDefault="00156C1B" w:rsidP="00156C1B">
      <w:pPr>
        <w:spacing w:line="360" w:lineRule="auto"/>
        <w:ind w:left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1.Изучить организационные структуры менеджмента в гостиничном хозяйстве. </w:t>
      </w:r>
    </w:p>
    <w:p w:rsidR="00156C1B" w:rsidRDefault="00156C1B" w:rsidP="00156C1B">
      <w:pPr>
        <w:spacing w:line="360" w:lineRule="auto"/>
        <w:ind w:left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2.Рассмотреть специфику функционирования основных служб гостиницы.</w:t>
      </w:r>
    </w:p>
    <w:p w:rsidR="0029546A" w:rsidRDefault="00156C1B" w:rsidP="0029546A">
      <w:pPr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</w:t>
      </w:r>
      <w:r w:rsidR="0029546A">
        <w:rPr>
          <w:sz w:val="28"/>
          <w:szCs w:val="28"/>
        </w:rPr>
        <w:t>Оценить роль маркетинговых исследований в повышении эффективности функционирования гостиничных предприятий.</w:t>
      </w:r>
    </w:p>
    <w:p w:rsidR="0029546A" w:rsidRPr="0038622F" w:rsidRDefault="0029546A" w:rsidP="0029546A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29546A" w:rsidRPr="0038622F" w:rsidRDefault="0029546A" w:rsidP="0029546A">
      <w:pPr>
        <w:jc w:val="both"/>
        <w:rPr>
          <w:sz w:val="28"/>
          <w:szCs w:val="28"/>
        </w:rPr>
      </w:pPr>
    </w:p>
    <w:p w:rsidR="0029546A" w:rsidRPr="0038622F" w:rsidRDefault="0029546A" w:rsidP="00295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29546A" w:rsidRDefault="0029546A" w:rsidP="0029546A">
      <w:pPr>
        <w:rPr>
          <w:sz w:val="28"/>
          <w:szCs w:val="28"/>
        </w:rPr>
      </w:pPr>
    </w:p>
    <w:p w:rsidR="0029546A" w:rsidRPr="0038622F" w:rsidRDefault="0029546A" w:rsidP="0029546A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29546A" w:rsidRDefault="0029546A" w:rsidP="0029546A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системы франчайзинга. Прямой и косвенный франчайзинг.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коллективных средств размещения, основные группы и типы гостиничных предприятий.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номерного фонда и классификацию гостиничных номеров.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Роль стандартизации и системы управления качеством в гостиничном хозяйстве.</w:t>
      </w:r>
    </w:p>
    <w:p w:rsidR="00156C1B" w:rsidRDefault="0029546A" w:rsidP="00156C1B">
      <w:pPr>
        <w:spacing w:line="360" w:lineRule="auto"/>
        <w:jc w:val="both"/>
        <w:rPr>
          <w:b/>
          <w:sz w:val="28"/>
          <w:szCs w:val="28"/>
        </w:rPr>
      </w:pPr>
      <w:r w:rsidRPr="0029546A">
        <w:rPr>
          <w:b/>
          <w:sz w:val="28"/>
          <w:szCs w:val="28"/>
        </w:rPr>
        <w:t>После изучения темы: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принципы построения организационных структур управления гостиничными предприятиями.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функционирования основных подразделений гостиницы.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-роль маркетинговых исследований в повышении эффективности функционирования гостиничных предприятий.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принципы построения линейной структуры управления (ЛСУ).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принципы построения функциональной структуры управления (ФСУ).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принципы построения линейно-функциональной структуры управления (ЛФСУ).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принципы построения дивизионных структур управления (ДСУ).</w:t>
      </w:r>
    </w:p>
    <w:p w:rsidR="0029546A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принципы построения матричной структуры управления (МСУ).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</w:t>
      </w:r>
      <w:r w:rsidRPr="000C1F2F">
        <w:rPr>
          <w:sz w:val="28"/>
          <w:szCs w:val="28"/>
        </w:rPr>
        <w:t>собенности  и основные ф</w:t>
      </w:r>
      <w:r>
        <w:rPr>
          <w:sz w:val="28"/>
          <w:szCs w:val="28"/>
        </w:rPr>
        <w:t>ункции службы приема размещения?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Каков п</w:t>
      </w:r>
      <w:r w:rsidRPr="000C1F2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регистрации и размещения гостей?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</w:t>
      </w:r>
      <w:r w:rsidRPr="000C1F2F">
        <w:rPr>
          <w:sz w:val="28"/>
          <w:szCs w:val="28"/>
        </w:rPr>
        <w:t>сновные функции службы бронирования.</w:t>
      </w:r>
    </w:p>
    <w:p w:rsidR="0029546A" w:rsidRPr="000C1F2F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</w:t>
      </w:r>
      <w:r w:rsidRPr="000C1F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C1F2F">
        <w:rPr>
          <w:sz w:val="28"/>
          <w:szCs w:val="28"/>
        </w:rPr>
        <w:t>сновные функции службы эксплуатации номерного фонда.</w:t>
      </w:r>
    </w:p>
    <w:p w:rsidR="0029546A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</w:t>
      </w:r>
      <w:r w:rsidRPr="000C1F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C1F2F">
        <w:rPr>
          <w:sz w:val="28"/>
          <w:szCs w:val="28"/>
        </w:rPr>
        <w:t>сновные методы обслуживания, используемые службой питания.</w:t>
      </w:r>
    </w:p>
    <w:p w:rsidR="0029546A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принципы непрерывным управлением гостиницей.</w:t>
      </w:r>
    </w:p>
    <w:p w:rsidR="0029546A" w:rsidRDefault="0029546A" w:rsidP="0029546A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маркетинговых исследований в повышении эффективности функционирования гостиничных предприятий?</w:t>
      </w:r>
    </w:p>
    <w:p w:rsidR="0029546A" w:rsidRPr="007C3FB6" w:rsidRDefault="0029546A" w:rsidP="0029546A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Рекомендуемая литература:</w:t>
      </w:r>
    </w:p>
    <w:p w:rsidR="0029546A" w:rsidRDefault="0029546A" w:rsidP="0029546A">
      <w:pPr>
        <w:spacing w:line="360" w:lineRule="auto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А) Основная</w:t>
      </w:r>
    </w:p>
    <w:p w:rsidR="0029546A" w:rsidRPr="002F6772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Зайцева Н.А. Менеджмент в социально-культурном сервисе и туризме. Учебное пособие/ Н.А. Зайцева, 2-е изд. испр.и дополн.,-М.: Академия, 200</w:t>
      </w:r>
      <w:r>
        <w:rPr>
          <w:sz w:val="28"/>
          <w:szCs w:val="28"/>
        </w:rPr>
        <w:t>7. с. 251-259</w:t>
      </w:r>
    </w:p>
    <w:p w:rsidR="0029546A" w:rsidRPr="007D0D3A" w:rsidRDefault="0029546A" w:rsidP="0029546A">
      <w:pPr>
        <w:numPr>
          <w:ilvl w:val="0"/>
          <w:numId w:val="23"/>
        </w:numPr>
        <w:spacing w:line="360" w:lineRule="auto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с.110-115</w:t>
      </w:r>
    </w:p>
    <w:p w:rsidR="0029546A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с.75-80</w:t>
      </w:r>
    </w:p>
    <w:p w:rsidR="0029546A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с.71-80</w:t>
      </w:r>
    </w:p>
    <w:p w:rsidR="0029546A" w:rsidRPr="007C3FB6" w:rsidRDefault="0029546A" w:rsidP="0029546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29546A" w:rsidRPr="002F6772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29546A" w:rsidRPr="002F6772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29546A" w:rsidRPr="002F6772" w:rsidRDefault="0029546A" w:rsidP="0029546A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29546A" w:rsidRDefault="0029546A" w:rsidP="0029546A">
      <w:pPr>
        <w:spacing w:line="360" w:lineRule="auto"/>
        <w:ind w:left="360"/>
        <w:jc w:val="both"/>
        <w:rPr>
          <w:sz w:val="28"/>
          <w:szCs w:val="28"/>
        </w:rPr>
      </w:pPr>
    </w:p>
    <w:p w:rsidR="008C3AFC" w:rsidRDefault="008C3AFC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29546A" w:rsidRPr="008E78AB" w:rsidRDefault="0029546A" w:rsidP="0029546A">
      <w:pPr>
        <w:rPr>
          <w:sz w:val="28"/>
          <w:szCs w:val="28"/>
        </w:rPr>
      </w:pPr>
      <w:r>
        <w:rPr>
          <w:sz w:val="28"/>
          <w:szCs w:val="28"/>
        </w:rPr>
        <w:t>ТЕМА 8.</w:t>
      </w:r>
      <w:r w:rsidRPr="0029546A">
        <w:rPr>
          <w:sz w:val="28"/>
          <w:szCs w:val="28"/>
        </w:rPr>
        <w:t xml:space="preserve"> </w:t>
      </w:r>
      <w:r w:rsidRPr="00355657">
        <w:rPr>
          <w:b/>
          <w:sz w:val="28"/>
          <w:szCs w:val="28"/>
        </w:rPr>
        <w:t>Санитарно-гигиенические требования к содержанию помещений</w:t>
      </w:r>
      <w:r w:rsidRPr="00034426">
        <w:rPr>
          <w:b/>
          <w:sz w:val="28"/>
          <w:szCs w:val="28"/>
        </w:rPr>
        <w:t xml:space="preserve"> </w:t>
      </w:r>
    </w:p>
    <w:p w:rsidR="0029546A" w:rsidRDefault="0029546A" w:rsidP="00857DAD">
      <w:pPr>
        <w:rPr>
          <w:sz w:val="28"/>
          <w:szCs w:val="28"/>
        </w:rPr>
      </w:pP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Изучения принципов и методов обеспечения безопасных условий жилых и производственных помещений.</w:t>
      </w:r>
    </w:p>
    <w:p w:rsidR="0029546A" w:rsidRDefault="0029546A" w:rsidP="002954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29546A" w:rsidRDefault="0029546A" w:rsidP="0029546A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понятие безопасности и комфортности жилой среды. Основные показатели безопасности и комфортности.</w:t>
      </w:r>
    </w:p>
    <w:p w:rsidR="0029546A" w:rsidRDefault="0029546A" w:rsidP="0029546A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основные санитарно-гигиенические требования, предъявляемые к жилым и производственным помещениям.</w:t>
      </w:r>
    </w:p>
    <w:p w:rsidR="0029546A" w:rsidRDefault="0029546A" w:rsidP="0029546A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Обучить порядку использования законодательной и нормативно-технической базы обеспечения безопасности производственных и жилых помещений.</w:t>
      </w:r>
    </w:p>
    <w:p w:rsidR="0029546A" w:rsidRPr="0038622F" w:rsidRDefault="0029546A" w:rsidP="0029546A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29546A" w:rsidRPr="0038622F" w:rsidRDefault="0029546A" w:rsidP="0029546A">
      <w:pPr>
        <w:jc w:val="both"/>
        <w:rPr>
          <w:sz w:val="28"/>
          <w:szCs w:val="28"/>
        </w:rPr>
      </w:pPr>
    </w:p>
    <w:p w:rsidR="0029546A" w:rsidRPr="0038622F" w:rsidRDefault="0029546A" w:rsidP="00295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29546A" w:rsidRDefault="0029546A" w:rsidP="0029546A">
      <w:pPr>
        <w:rPr>
          <w:sz w:val="28"/>
          <w:szCs w:val="28"/>
        </w:rPr>
      </w:pPr>
    </w:p>
    <w:p w:rsidR="0029546A" w:rsidRPr="0038622F" w:rsidRDefault="0029546A" w:rsidP="0029546A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29546A" w:rsidRDefault="0029546A" w:rsidP="0029546A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29546A" w:rsidRDefault="00900DB2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546A">
        <w:rPr>
          <w:sz w:val="28"/>
          <w:szCs w:val="28"/>
        </w:rPr>
        <w:t>основные принципы построения организационных структур управления гостиничными предприятиями.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функционирования основных подразделений гостиницы.</w:t>
      </w:r>
    </w:p>
    <w:p w:rsidR="0029546A" w:rsidRDefault="0029546A" w:rsidP="002954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-роль маркетинговых исследований в повышении эффективности функционирования гостиничных предприятий.</w:t>
      </w:r>
    </w:p>
    <w:p w:rsidR="0029546A" w:rsidRPr="0029546A" w:rsidRDefault="0029546A" w:rsidP="0029546A">
      <w:pPr>
        <w:spacing w:line="360" w:lineRule="auto"/>
        <w:jc w:val="both"/>
        <w:rPr>
          <w:b/>
          <w:sz w:val="28"/>
          <w:szCs w:val="28"/>
        </w:rPr>
      </w:pPr>
      <w:r w:rsidRPr="0029546A">
        <w:rPr>
          <w:b/>
          <w:sz w:val="28"/>
          <w:szCs w:val="28"/>
        </w:rPr>
        <w:t>После изучения темы: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показатели безопасности и комфортности среды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 пожаробезопасности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</w:t>
      </w:r>
      <w:r>
        <w:rPr>
          <w:sz w:val="28"/>
          <w:szCs w:val="28"/>
        </w:rPr>
        <w:t xml:space="preserve"> электробезопасности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нормативно-правовую базу обеспечения безопасных и комфортных условий жизнедеятельности</w:t>
      </w:r>
    </w:p>
    <w:p w:rsidR="0029546A" w:rsidRPr="00593CFF" w:rsidRDefault="0029546A" w:rsidP="0029546A">
      <w:pPr>
        <w:spacing w:line="360" w:lineRule="auto"/>
        <w:jc w:val="both"/>
        <w:rPr>
          <w:sz w:val="28"/>
          <w:szCs w:val="28"/>
        </w:rPr>
      </w:pPr>
    </w:p>
    <w:p w:rsidR="0029546A" w:rsidRDefault="0029546A" w:rsidP="00857DAD">
      <w:pPr>
        <w:rPr>
          <w:sz w:val="28"/>
          <w:szCs w:val="28"/>
        </w:rPr>
      </w:pP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понятие безопасности и комфортности жилой среды.   Приведите основные показатели безопасности и комфортности.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санитарно-гигиенические требования, предъявляемые к жилым и производственным помещениям гостиницы.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санитарно - гигиенические требования, предъявляемые к техническому оборудованию гостиницы.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методы и способы обеспечения электробезопасности.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м</w:t>
      </w:r>
      <w:r w:rsidRPr="003370D0">
        <w:rPr>
          <w:sz w:val="28"/>
          <w:szCs w:val="28"/>
        </w:rPr>
        <w:t>етоды и способы обеспечения пожаробезопасности</w:t>
      </w:r>
      <w:r>
        <w:rPr>
          <w:sz w:val="28"/>
          <w:szCs w:val="28"/>
        </w:rPr>
        <w:t>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Приведите основную нормативно-техническую и законодательную базу обеспечения безопасности и комфортности жилых и производственных помещений гостиниц.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н</w:t>
      </w:r>
      <w:r w:rsidRPr="00170872">
        <w:rPr>
          <w:sz w:val="28"/>
          <w:szCs w:val="28"/>
        </w:rPr>
        <w:t>аиболее известные случаи возникновения пожаров и других ЧС в практике мирового гостиничного бизнеса.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Каково влияние оптимального микроклимата на самочувствие человека?</w:t>
      </w:r>
    </w:p>
    <w:p w:rsidR="00900DB2" w:rsidRDefault="00900DB2" w:rsidP="00900DB2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Каково влияние освещенности на здоровье человека?</w:t>
      </w:r>
    </w:p>
    <w:p w:rsidR="00900DB2" w:rsidRPr="008128D7" w:rsidRDefault="00900DB2" w:rsidP="00900DB2">
      <w:pPr>
        <w:numPr>
          <w:ilvl w:val="0"/>
          <w:numId w:val="27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Перечислите известные вам с</w:t>
      </w:r>
      <w:r w:rsidRPr="008128D7">
        <w:rPr>
          <w:sz w:val="28"/>
          <w:szCs w:val="28"/>
        </w:rPr>
        <w:t>овременные технические системы</w:t>
      </w:r>
      <w:r>
        <w:rPr>
          <w:sz w:val="28"/>
          <w:szCs w:val="28"/>
        </w:rPr>
        <w:t xml:space="preserve"> обеспечения безопасной и комфортной среды.</w:t>
      </w:r>
    </w:p>
    <w:p w:rsidR="0029546A" w:rsidRDefault="0029546A" w:rsidP="00857DAD">
      <w:pPr>
        <w:rPr>
          <w:sz w:val="28"/>
          <w:szCs w:val="28"/>
        </w:rPr>
      </w:pPr>
    </w:p>
    <w:p w:rsidR="00900DB2" w:rsidRDefault="00900DB2" w:rsidP="00900DB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Рекомендуемая литература:</w:t>
      </w:r>
    </w:p>
    <w:p w:rsidR="00900DB2" w:rsidRPr="007D0D3A" w:rsidRDefault="00900DB2" w:rsidP="00900DB2">
      <w:pPr>
        <w:numPr>
          <w:ilvl w:val="0"/>
          <w:numId w:val="28"/>
        </w:numPr>
        <w:spacing w:line="360" w:lineRule="auto"/>
        <w:jc w:val="both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с.110-115</w:t>
      </w:r>
    </w:p>
    <w:p w:rsidR="00900DB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с.75-80</w:t>
      </w:r>
    </w:p>
    <w:p w:rsidR="00900DB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с.71-80</w:t>
      </w:r>
    </w:p>
    <w:p w:rsidR="00900DB2" w:rsidRPr="007C3FB6" w:rsidRDefault="00900DB2" w:rsidP="00900DB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900DB2" w:rsidRPr="002F677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900DB2" w:rsidRPr="002F677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900DB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900DB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 от 19.11.1994 г. № 125 «О пожарной безопасности».</w:t>
      </w:r>
    </w:p>
    <w:p w:rsidR="00900DB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СНиП 23-05-95 «Естественное и искусственное освещение»</w:t>
      </w:r>
    </w:p>
    <w:p w:rsidR="00900DB2" w:rsidRPr="002F6772" w:rsidRDefault="00900DB2" w:rsidP="00900DB2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586.1.1.4.-86 «Общие санитарно-гигиенические требования к воздуху рабочей зоны».</w:t>
      </w:r>
    </w:p>
    <w:p w:rsidR="0029546A" w:rsidRDefault="0029546A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Pr="00355657" w:rsidRDefault="00900DB2" w:rsidP="00857DA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 9. </w:t>
      </w:r>
      <w:r w:rsidRPr="00355657">
        <w:rPr>
          <w:b/>
          <w:sz w:val="28"/>
          <w:szCs w:val="28"/>
        </w:rPr>
        <w:t>Управление персоналом как ключевой фактор повышения эффективности обслуживания</w:t>
      </w:r>
    </w:p>
    <w:p w:rsidR="00900DB2" w:rsidRDefault="00900DB2" w:rsidP="00857DAD">
      <w:pPr>
        <w:rPr>
          <w:sz w:val="28"/>
          <w:szCs w:val="28"/>
        </w:rPr>
      </w:pPr>
    </w:p>
    <w:p w:rsidR="00900DB2" w:rsidRPr="009E16B4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Оценка роли у</w:t>
      </w:r>
      <w:r w:rsidRPr="009E16B4">
        <w:rPr>
          <w:sz w:val="28"/>
          <w:szCs w:val="28"/>
        </w:rPr>
        <w:t>п</w:t>
      </w:r>
      <w:r>
        <w:rPr>
          <w:sz w:val="28"/>
          <w:szCs w:val="28"/>
        </w:rPr>
        <w:t>равление персоналом как ключевого</w:t>
      </w:r>
      <w:r w:rsidRPr="009E16B4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а</w:t>
      </w:r>
      <w:r w:rsidRPr="009E16B4">
        <w:rPr>
          <w:sz w:val="28"/>
          <w:szCs w:val="28"/>
        </w:rPr>
        <w:t xml:space="preserve"> повышения эффективности обслуживания.</w:t>
      </w:r>
    </w:p>
    <w:p w:rsidR="00900DB2" w:rsidRDefault="00900DB2" w:rsidP="00900DB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900DB2" w:rsidRPr="007B6DB4" w:rsidRDefault="00900DB2" w:rsidP="00900DB2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Оценить р</w:t>
      </w:r>
      <w:r w:rsidRPr="007B6DB4">
        <w:rPr>
          <w:sz w:val="28"/>
          <w:szCs w:val="28"/>
        </w:rPr>
        <w:t>оль образования в подготовке персонала гостиничного бизнеса. Наиболее известные школы индустрии гостеприимства.</w:t>
      </w:r>
    </w:p>
    <w:p w:rsidR="00900DB2" w:rsidRPr="007B6DB4" w:rsidRDefault="00900DB2" w:rsidP="00900DB2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о</w:t>
      </w:r>
      <w:r w:rsidRPr="007B6DB4">
        <w:rPr>
          <w:sz w:val="28"/>
          <w:szCs w:val="28"/>
        </w:rPr>
        <w:t xml:space="preserve">сновные </w:t>
      </w:r>
      <w:r>
        <w:rPr>
          <w:sz w:val="28"/>
          <w:szCs w:val="28"/>
        </w:rPr>
        <w:t>п</w:t>
      </w:r>
      <w:r w:rsidRPr="007B6DB4">
        <w:rPr>
          <w:sz w:val="28"/>
          <w:szCs w:val="28"/>
        </w:rPr>
        <w:t>ринципы построения системы руководства</w:t>
      </w:r>
    </w:p>
    <w:p w:rsidR="00900DB2" w:rsidRPr="007B6DB4" w:rsidRDefault="00900DB2" w:rsidP="00900DB2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э</w:t>
      </w:r>
      <w:r w:rsidRPr="007B6DB4">
        <w:rPr>
          <w:sz w:val="28"/>
          <w:szCs w:val="28"/>
        </w:rPr>
        <w:t>тапы управления трудовым коллективом</w:t>
      </w:r>
    </w:p>
    <w:p w:rsidR="00900DB2" w:rsidRDefault="00900DB2" w:rsidP="00900DB2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систему</w:t>
      </w:r>
      <w:r w:rsidRPr="007B6DB4">
        <w:rPr>
          <w:sz w:val="28"/>
          <w:szCs w:val="28"/>
        </w:rPr>
        <w:t xml:space="preserve"> мотивации персонала в гостиничном бизнесе. Принципы управления мотивацией.</w:t>
      </w:r>
    </w:p>
    <w:p w:rsidR="00900DB2" w:rsidRDefault="00900DB2" w:rsidP="00857DAD">
      <w:pPr>
        <w:rPr>
          <w:sz w:val="28"/>
          <w:szCs w:val="28"/>
        </w:rPr>
      </w:pPr>
    </w:p>
    <w:p w:rsidR="00900DB2" w:rsidRPr="0038622F" w:rsidRDefault="00900DB2" w:rsidP="00900DB2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900DB2" w:rsidRPr="0038622F" w:rsidRDefault="00900DB2" w:rsidP="00900DB2">
      <w:pPr>
        <w:jc w:val="both"/>
        <w:rPr>
          <w:sz w:val="28"/>
          <w:szCs w:val="28"/>
        </w:rPr>
      </w:pPr>
    </w:p>
    <w:p w:rsidR="00900DB2" w:rsidRPr="0038622F" w:rsidRDefault="00900DB2" w:rsidP="00900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900DB2" w:rsidRDefault="00900DB2" w:rsidP="00900DB2">
      <w:pPr>
        <w:rPr>
          <w:sz w:val="28"/>
          <w:szCs w:val="28"/>
        </w:rPr>
      </w:pPr>
    </w:p>
    <w:p w:rsidR="00900DB2" w:rsidRPr="0038622F" w:rsidRDefault="00900DB2" w:rsidP="00900DB2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900DB2" w:rsidRDefault="00900DB2" w:rsidP="00900DB2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показатели безопасности и комфортности среды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 пожаробезопасности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</w:t>
      </w:r>
      <w:r>
        <w:rPr>
          <w:sz w:val="28"/>
          <w:szCs w:val="28"/>
        </w:rPr>
        <w:t xml:space="preserve"> электробезопасности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нормативно-правовую базу обеспечения безопасных и комфортных условий жизнедеятельности</w:t>
      </w:r>
    </w:p>
    <w:p w:rsidR="00900DB2" w:rsidRPr="00900DB2" w:rsidRDefault="00900DB2" w:rsidP="00900DB2">
      <w:pPr>
        <w:spacing w:line="360" w:lineRule="auto"/>
        <w:jc w:val="both"/>
        <w:rPr>
          <w:b/>
          <w:sz w:val="28"/>
          <w:szCs w:val="28"/>
        </w:rPr>
      </w:pPr>
      <w:r w:rsidRPr="00900DB2">
        <w:rPr>
          <w:b/>
          <w:sz w:val="28"/>
          <w:szCs w:val="28"/>
        </w:rPr>
        <w:t>После изучения темы: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принципы построения системы руководства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этапы управления трудовым коллективом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-психологические аспекты управления персоналом</w:t>
      </w:r>
    </w:p>
    <w:p w:rsidR="00900DB2" w:rsidRPr="0038622F" w:rsidRDefault="00900DB2" w:rsidP="00900DB2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СРЕДСТВА ОБУЧЕНИЯ</w:t>
      </w:r>
      <w:r>
        <w:rPr>
          <w:sz w:val="28"/>
          <w:szCs w:val="28"/>
        </w:rPr>
        <w:t xml:space="preserve">: </w:t>
      </w:r>
      <w:r w:rsidRPr="0038622F">
        <w:rPr>
          <w:sz w:val="28"/>
          <w:szCs w:val="28"/>
        </w:rPr>
        <w:t>Лекция строится на сочетании текста и зрительного ряда (видео, слайды,  наглядные иллюстрации)</w:t>
      </w:r>
      <w:r>
        <w:rPr>
          <w:sz w:val="28"/>
          <w:szCs w:val="28"/>
        </w:rPr>
        <w:t>)</w:t>
      </w:r>
      <w:r w:rsidRPr="0038622F">
        <w:rPr>
          <w:sz w:val="28"/>
          <w:szCs w:val="28"/>
        </w:rPr>
        <w:t xml:space="preserve">. </w:t>
      </w:r>
    </w:p>
    <w:p w:rsidR="00900DB2" w:rsidRPr="0038622F" w:rsidRDefault="00900DB2" w:rsidP="00900DB2">
      <w:pPr>
        <w:jc w:val="both"/>
        <w:rPr>
          <w:sz w:val="28"/>
          <w:szCs w:val="28"/>
        </w:rPr>
      </w:pPr>
    </w:p>
    <w:p w:rsidR="00900DB2" w:rsidRPr="0038622F" w:rsidRDefault="00900DB2" w:rsidP="00900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</w:t>
      </w:r>
      <w:r w:rsidRPr="0038622F">
        <w:rPr>
          <w:sz w:val="28"/>
          <w:szCs w:val="28"/>
        </w:rPr>
        <w:t>Создание зрительного ряда, комментирование зрительного ряда. На</w:t>
      </w:r>
      <w:r>
        <w:rPr>
          <w:sz w:val="28"/>
          <w:szCs w:val="28"/>
        </w:rPr>
        <w:t>учная литература, учебно-методическая литература, интернет-ресурсы, т</w:t>
      </w:r>
      <w:r w:rsidRPr="0038622F">
        <w:rPr>
          <w:sz w:val="28"/>
          <w:szCs w:val="28"/>
        </w:rPr>
        <w:t xml:space="preserve">екстовый материал, подготовленный преподавателем. </w:t>
      </w:r>
    </w:p>
    <w:p w:rsidR="00900DB2" w:rsidRDefault="00900DB2" w:rsidP="00900DB2">
      <w:pPr>
        <w:rPr>
          <w:sz w:val="28"/>
          <w:szCs w:val="28"/>
        </w:rPr>
      </w:pPr>
    </w:p>
    <w:p w:rsidR="00900DB2" w:rsidRPr="0038622F" w:rsidRDefault="00900DB2" w:rsidP="00900DB2">
      <w:pPr>
        <w:jc w:val="both"/>
        <w:rPr>
          <w:sz w:val="28"/>
          <w:szCs w:val="28"/>
        </w:rPr>
      </w:pPr>
      <w:r w:rsidRPr="0038622F">
        <w:rPr>
          <w:sz w:val="28"/>
          <w:szCs w:val="28"/>
        </w:rPr>
        <w:t>СТУДЕНТ ДОЛЖЕН ЗНАТЬ:</w:t>
      </w:r>
    </w:p>
    <w:p w:rsidR="00900DB2" w:rsidRDefault="00900DB2" w:rsidP="00900DB2">
      <w:pPr>
        <w:jc w:val="both"/>
        <w:rPr>
          <w:sz w:val="28"/>
          <w:szCs w:val="28"/>
        </w:rPr>
      </w:pPr>
      <w:r w:rsidRPr="00B42C62">
        <w:rPr>
          <w:b/>
          <w:sz w:val="28"/>
          <w:szCs w:val="28"/>
        </w:rPr>
        <w:t>До изучения темы</w:t>
      </w:r>
      <w:r w:rsidRPr="003862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показатели безопасности и комфортности среды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 пожаробезопасности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3370D0">
        <w:rPr>
          <w:sz w:val="28"/>
          <w:szCs w:val="28"/>
        </w:rPr>
        <w:t>етоды и способы обеспечения</w:t>
      </w:r>
      <w:r>
        <w:rPr>
          <w:sz w:val="28"/>
          <w:szCs w:val="28"/>
        </w:rPr>
        <w:t xml:space="preserve"> электробезопасности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нормативно-правовую базу обеспечения безопасных и комфортных условий жизнедеятельности</w:t>
      </w:r>
    </w:p>
    <w:p w:rsidR="00900DB2" w:rsidRDefault="00900DB2" w:rsidP="00857DAD">
      <w:pPr>
        <w:rPr>
          <w:b/>
          <w:sz w:val="28"/>
          <w:szCs w:val="28"/>
        </w:rPr>
      </w:pPr>
      <w:r w:rsidRPr="00900DB2">
        <w:rPr>
          <w:b/>
          <w:sz w:val="28"/>
          <w:szCs w:val="28"/>
        </w:rPr>
        <w:t>После изучения темы: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принципы построения системы руководства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этапы управления трудовым коллективом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-психологические аспекты управления персоналом</w:t>
      </w:r>
    </w:p>
    <w:p w:rsidR="00900DB2" w:rsidRDefault="00900DB2" w:rsidP="00900DB2">
      <w:pPr>
        <w:spacing w:line="360" w:lineRule="auto"/>
        <w:jc w:val="both"/>
        <w:rPr>
          <w:sz w:val="28"/>
          <w:szCs w:val="28"/>
        </w:rPr>
      </w:pPr>
      <w:r w:rsidRPr="005A331B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900DB2" w:rsidRPr="007B6DB4" w:rsidRDefault="00900DB2" w:rsidP="00900DB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Каковы о</w:t>
      </w:r>
      <w:r w:rsidRPr="007B6DB4">
        <w:rPr>
          <w:sz w:val="28"/>
          <w:szCs w:val="28"/>
        </w:rPr>
        <w:t xml:space="preserve">сновные </w:t>
      </w:r>
      <w:r>
        <w:rPr>
          <w:sz w:val="28"/>
          <w:szCs w:val="28"/>
        </w:rPr>
        <w:t>п</w:t>
      </w:r>
      <w:r w:rsidRPr="007B6DB4">
        <w:rPr>
          <w:sz w:val="28"/>
          <w:szCs w:val="28"/>
        </w:rPr>
        <w:t>ринципы построения системы руководства</w:t>
      </w:r>
    </w:p>
    <w:p w:rsidR="00900DB2" w:rsidRPr="007B6DB4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э</w:t>
      </w:r>
      <w:r w:rsidRPr="007B6DB4">
        <w:rPr>
          <w:sz w:val="28"/>
          <w:szCs w:val="28"/>
        </w:rPr>
        <w:t>тапы управления трудовым коллективом</w:t>
      </w:r>
    </w:p>
    <w:p w:rsidR="00900DB2" w:rsidRPr="007B6DB4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принципы системы</w:t>
      </w:r>
      <w:r w:rsidRPr="007B6DB4">
        <w:rPr>
          <w:sz w:val="28"/>
          <w:szCs w:val="28"/>
        </w:rPr>
        <w:t xml:space="preserve"> мотивации персонала в гостиничном бизнесе. Принципы управления мотивацией.</w:t>
      </w:r>
    </w:p>
    <w:p w:rsidR="00900DB2" w:rsidRPr="007B6DB4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н</w:t>
      </w:r>
      <w:r w:rsidRPr="007B6DB4">
        <w:rPr>
          <w:sz w:val="28"/>
          <w:szCs w:val="28"/>
        </w:rPr>
        <w:t>ематериальная сист</w:t>
      </w:r>
      <w:r>
        <w:rPr>
          <w:sz w:val="28"/>
          <w:szCs w:val="28"/>
        </w:rPr>
        <w:t>ема мотивации?</w:t>
      </w:r>
    </w:p>
    <w:p w:rsidR="00900DB2" w:rsidRPr="007B6DB4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7B6DB4">
        <w:rPr>
          <w:sz w:val="28"/>
          <w:szCs w:val="28"/>
        </w:rPr>
        <w:t xml:space="preserve"> известные </w:t>
      </w:r>
      <w:r>
        <w:rPr>
          <w:sz w:val="28"/>
          <w:szCs w:val="28"/>
        </w:rPr>
        <w:t xml:space="preserve"> вам </w:t>
      </w:r>
      <w:r w:rsidRPr="007B6DB4">
        <w:rPr>
          <w:sz w:val="28"/>
          <w:szCs w:val="28"/>
        </w:rPr>
        <w:t>варианты системы чаевых.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</w:t>
      </w:r>
      <w:r w:rsidRPr="009137BF">
        <w:rPr>
          <w:sz w:val="28"/>
          <w:szCs w:val="28"/>
        </w:rPr>
        <w:t>равила и стандарты общения персонала с клиентами.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</w:t>
      </w:r>
      <w:r w:rsidRPr="009137BF">
        <w:rPr>
          <w:sz w:val="28"/>
          <w:szCs w:val="28"/>
        </w:rPr>
        <w:t>сновные составл</w:t>
      </w:r>
      <w:r>
        <w:rPr>
          <w:sz w:val="28"/>
          <w:szCs w:val="28"/>
        </w:rPr>
        <w:t>яющие профессионального общения?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р</w:t>
      </w:r>
      <w:r w:rsidRPr="009137BF">
        <w:rPr>
          <w:sz w:val="28"/>
          <w:szCs w:val="28"/>
        </w:rPr>
        <w:t>оль процесса информирования клиента как неотъемлемый фа</w:t>
      </w:r>
      <w:r>
        <w:rPr>
          <w:sz w:val="28"/>
          <w:szCs w:val="28"/>
        </w:rPr>
        <w:t>ктор качественного обслуживания?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9137BF">
        <w:rPr>
          <w:sz w:val="28"/>
          <w:szCs w:val="28"/>
        </w:rPr>
        <w:t>Позиция персонала (психологические проблемы), Отношение к клиенту.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Назовите н</w:t>
      </w:r>
      <w:r w:rsidRPr="009137BF">
        <w:rPr>
          <w:sz w:val="28"/>
          <w:szCs w:val="28"/>
        </w:rPr>
        <w:t>аиболее распространенные и эффективные способы привлечения потенциальных клиентов.</w:t>
      </w:r>
    </w:p>
    <w:p w:rsidR="00900DB2" w:rsidRPr="009137BF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функционирует с</w:t>
      </w:r>
      <w:r w:rsidRPr="009137BF">
        <w:rPr>
          <w:sz w:val="28"/>
          <w:szCs w:val="28"/>
        </w:rPr>
        <w:t>истема о</w:t>
      </w:r>
      <w:r>
        <w:rPr>
          <w:sz w:val="28"/>
          <w:szCs w:val="28"/>
        </w:rPr>
        <w:t xml:space="preserve">ценки удовлетворенности клиента? </w:t>
      </w:r>
      <w:r w:rsidRPr="009137BF">
        <w:rPr>
          <w:sz w:val="28"/>
          <w:szCs w:val="28"/>
        </w:rPr>
        <w:t xml:space="preserve"> Роль аудита  качества обслуживания.</w:t>
      </w:r>
    </w:p>
    <w:p w:rsidR="00900DB2" w:rsidRDefault="00900DB2" w:rsidP="00900DB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Принципы и методы а</w:t>
      </w:r>
      <w:r w:rsidRPr="009137B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137BF">
        <w:rPr>
          <w:sz w:val="28"/>
          <w:szCs w:val="28"/>
        </w:rPr>
        <w:t xml:space="preserve"> качества обслуживания</w:t>
      </w:r>
    </w:p>
    <w:p w:rsidR="00900DB2" w:rsidRDefault="00900DB2" w:rsidP="00900DB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Рекомендуемая литература:</w:t>
      </w:r>
    </w:p>
    <w:p w:rsidR="00900DB2" w:rsidRPr="007D0D3A" w:rsidRDefault="00900DB2" w:rsidP="00900DB2">
      <w:pPr>
        <w:numPr>
          <w:ilvl w:val="0"/>
          <w:numId w:val="31"/>
        </w:numPr>
        <w:spacing w:line="360" w:lineRule="auto"/>
        <w:jc w:val="both"/>
        <w:rPr>
          <w:b/>
          <w:bCs/>
          <w:szCs w:val="28"/>
        </w:rPr>
      </w:pPr>
      <w:r w:rsidRPr="002F6772">
        <w:rPr>
          <w:sz w:val="28"/>
          <w:szCs w:val="28"/>
        </w:rPr>
        <w:t>Сорокина А.В. Организация обслуживания в гостиница</w:t>
      </w:r>
      <w:r w:rsidRPr="007D0D3A">
        <w:rPr>
          <w:sz w:val="28"/>
          <w:szCs w:val="28"/>
        </w:rPr>
        <w:t xml:space="preserve">х и туристских комплексах. </w:t>
      </w:r>
      <w:r w:rsidRPr="007D0D3A">
        <w:rPr>
          <w:bCs/>
          <w:sz w:val="28"/>
          <w:szCs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Pr="007D0D3A">
        <w:rPr>
          <w:sz w:val="28"/>
          <w:szCs w:val="28"/>
        </w:rPr>
        <w:t xml:space="preserve"> </w:t>
      </w:r>
      <w:r w:rsidRPr="002F6772">
        <w:rPr>
          <w:sz w:val="28"/>
          <w:szCs w:val="28"/>
        </w:rPr>
        <w:t>М.: Альфа-М – Инфра-М, 2007.</w:t>
      </w:r>
      <w:r>
        <w:rPr>
          <w:sz w:val="28"/>
          <w:szCs w:val="28"/>
        </w:rPr>
        <w:t xml:space="preserve"> с.121-126</w:t>
      </w:r>
    </w:p>
    <w:p w:rsidR="00900DB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Романович Ж.А., Калачев С.Л. Сервисная деятельность. М.: Издательско-торговая корпорация «Дашков и К</w:t>
      </w:r>
      <w:r w:rsidRPr="002F677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2006, с.82-88</w:t>
      </w:r>
    </w:p>
    <w:p w:rsidR="00900DB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Аванесова Г.А. Сервисная деятельность: Историческая и современная практика, предпринимательство и менеджмент6 Учебное пособие.-М.: Аспект Пресс, 2007, с.85-97</w:t>
      </w:r>
    </w:p>
    <w:p w:rsidR="00900DB2" w:rsidRPr="002F677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Алешина И.В. Поведение потребителей</w:t>
      </w:r>
      <w:r>
        <w:rPr>
          <w:sz w:val="28"/>
          <w:szCs w:val="28"/>
        </w:rPr>
        <w:t>. М.:, Деловая литература, 2005, с.35-47</w:t>
      </w:r>
    </w:p>
    <w:p w:rsidR="00900DB2" w:rsidRPr="007C3FB6" w:rsidRDefault="00900DB2" w:rsidP="00900DB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7C3FB6">
        <w:rPr>
          <w:b/>
          <w:sz w:val="28"/>
          <w:szCs w:val="28"/>
        </w:rPr>
        <w:t>Б) Дополнительная</w:t>
      </w:r>
    </w:p>
    <w:p w:rsidR="00900DB2" w:rsidRPr="002F677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 xml:space="preserve">Закон РФ  от 7.02.1992 г.№2300-1 «О защите прав потребителя» </w:t>
      </w:r>
    </w:p>
    <w:p w:rsidR="00900DB2" w:rsidRPr="002F677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Федеральный  закон  от 24.11.1996 г. № 132-ФЗ «Об основах туристской деятельности в РФ».</w:t>
      </w:r>
    </w:p>
    <w:p w:rsidR="00900DB2" w:rsidRDefault="00900DB2" w:rsidP="00900DB2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F6772">
        <w:rPr>
          <w:sz w:val="28"/>
          <w:szCs w:val="28"/>
        </w:rPr>
        <w:t>Федеральный закон от 27.12.2002 г. № 184-ФЗ «О техническом регулировании».</w:t>
      </w:r>
    </w:p>
    <w:p w:rsidR="00900DB2" w:rsidRDefault="00900DB2" w:rsidP="00900DB2">
      <w:pPr>
        <w:spacing w:line="360" w:lineRule="auto"/>
        <w:ind w:left="360"/>
        <w:jc w:val="both"/>
        <w:rPr>
          <w:sz w:val="28"/>
          <w:szCs w:val="28"/>
        </w:rPr>
      </w:pPr>
    </w:p>
    <w:p w:rsidR="00900DB2" w:rsidRPr="00900DB2" w:rsidRDefault="00900DB2" w:rsidP="00857DAD">
      <w:pPr>
        <w:rPr>
          <w:b/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Default="00900DB2" w:rsidP="00857DAD">
      <w:pPr>
        <w:rPr>
          <w:sz w:val="28"/>
          <w:szCs w:val="28"/>
        </w:rPr>
      </w:pPr>
    </w:p>
    <w:p w:rsidR="00900DB2" w:rsidRPr="008C3AFC" w:rsidRDefault="00900DB2" w:rsidP="00857DAD">
      <w:pPr>
        <w:rPr>
          <w:sz w:val="28"/>
          <w:szCs w:val="28"/>
        </w:rPr>
      </w:pPr>
      <w:bookmarkStart w:id="1" w:name="_GoBack"/>
      <w:bookmarkEnd w:id="1"/>
    </w:p>
    <w:sectPr w:rsidR="00900DB2" w:rsidRPr="008C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01B"/>
    <w:multiLevelType w:val="hybridMultilevel"/>
    <w:tmpl w:val="AB66E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32CBB"/>
    <w:multiLevelType w:val="hybridMultilevel"/>
    <w:tmpl w:val="8488F53A"/>
    <w:lvl w:ilvl="0" w:tplc="2CE820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7951E96"/>
    <w:multiLevelType w:val="hybridMultilevel"/>
    <w:tmpl w:val="26DC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16E67"/>
    <w:multiLevelType w:val="hybridMultilevel"/>
    <w:tmpl w:val="87D2E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539A0"/>
    <w:multiLevelType w:val="hybridMultilevel"/>
    <w:tmpl w:val="E20EB358"/>
    <w:lvl w:ilvl="0" w:tplc="5DF4ACD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C7E32"/>
    <w:multiLevelType w:val="hybridMultilevel"/>
    <w:tmpl w:val="072E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0F6472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3BAF"/>
    <w:multiLevelType w:val="hybridMultilevel"/>
    <w:tmpl w:val="C0109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AB14B5"/>
    <w:multiLevelType w:val="hybridMultilevel"/>
    <w:tmpl w:val="3496D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A1D16"/>
    <w:multiLevelType w:val="hybridMultilevel"/>
    <w:tmpl w:val="FA808844"/>
    <w:lvl w:ilvl="0" w:tplc="3970DE2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0D8"/>
    <w:multiLevelType w:val="hybridMultilevel"/>
    <w:tmpl w:val="2244D7C4"/>
    <w:lvl w:ilvl="0" w:tplc="CF24413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2D4A2FF2"/>
    <w:multiLevelType w:val="hybridMultilevel"/>
    <w:tmpl w:val="F452A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6A4270"/>
    <w:multiLevelType w:val="hybridMultilevel"/>
    <w:tmpl w:val="02F48254"/>
    <w:lvl w:ilvl="0" w:tplc="3EBAE8E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C608BD"/>
    <w:multiLevelType w:val="hybridMultilevel"/>
    <w:tmpl w:val="F118E4B4"/>
    <w:lvl w:ilvl="0" w:tplc="2CE820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CA3EC6"/>
    <w:multiLevelType w:val="hybridMultilevel"/>
    <w:tmpl w:val="F7BA5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EB4A92"/>
    <w:multiLevelType w:val="hybridMultilevel"/>
    <w:tmpl w:val="560EF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D10E35"/>
    <w:multiLevelType w:val="hybridMultilevel"/>
    <w:tmpl w:val="8456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A054C"/>
    <w:multiLevelType w:val="hybridMultilevel"/>
    <w:tmpl w:val="79683114"/>
    <w:lvl w:ilvl="0" w:tplc="50006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4B083A86"/>
    <w:multiLevelType w:val="hybridMultilevel"/>
    <w:tmpl w:val="C680A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356C2A"/>
    <w:multiLevelType w:val="hybridMultilevel"/>
    <w:tmpl w:val="B75A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C2160"/>
    <w:multiLevelType w:val="hybridMultilevel"/>
    <w:tmpl w:val="0F28DC34"/>
    <w:lvl w:ilvl="0" w:tplc="426E0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291ECA"/>
    <w:multiLevelType w:val="hybridMultilevel"/>
    <w:tmpl w:val="B3348A58"/>
    <w:lvl w:ilvl="0" w:tplc="65C25C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E87344"/>
    <w:multiLevelType w:val="hybridMultilevel"/>
    <w:tmpl w:val="B6044E5C"/>
    <w:lvl w:ilvl="0" w:tplc="5DF4ACD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8E58BA"/>
    <w:multiLevelType w:val="hybridMultilevel"/>
    <w:tmpl w:val="F6166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A51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9162B"/>
    <w:multiLevelType w:val="hybridMultilevel"/>
    <w:tmpl w:val="39A4A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0A314E"/>
    <w:multiLevelType w:val="hybridMultilevel"/>
    <w:tmpl w:val="64C66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B04490"/>
    <w:multiLevelType w:val="hybridMultilevel"/>
    <w:tmpl w:val="84564812"/>
    <w:lvl w:ilvl="0" w:tplc="2CE820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6">
    <w:nsid w:val="6E0B7177"/>
    <w:multiLevelType w:val="hybridMultilevel"/>
    <w:tmpl w:val="4834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C7955"/>
    <w:multiLevelType w:val="hybridMultilevel"/>
    <w:tmpl w:val="007854C2"/>
    <w:lvl w:ilvl="0" w:tplc="0700F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23983"/>
    <w:multiLevelType w:val="hybridMultilevel"/>
    <w:tmpl w:val="50A6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4E28"/>
    <w:multiLevelType w:val="hybridMultilevel"/>
    <w:tmpl w:val="6C48784C"/>
    <w:lvl w:ilvl="0" w:tplc="18F85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6760AA"/>
    <w:multiLevelType w:val="hybridMultilevel"/>
    <w:tmpl w:val="4746C136"/>
    <w:lvl w:ilvl="0" w:tplc="426E0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7"/>
  </w:num>
  <w:num w:numId="4">
    <w:abstractNumId w:val="2"/>
  </w:num>
  <w:num w:numId="5">
    <w:abstractNumId w:val="23"/>
  </w:num>
  <w:num w:numId="6">
    <w:abstractNumId w:val="17"/>
  </w:num>
  <w:num w:numId="7">
    <w:abstractNumId w:val="25"/>
  </w:num>
  <w:num w:numId="8">
    <w:abstractNumId w:val="1"/>
  </w:num>
  <w:num w:numId="9">
    <w:abstractNumId w:val="12"/>
  </w:num>
  <w:num w:numId="10">
    <w:abstractNumId w:val="0"/>
  </w:num>
  <w:num w:numId="11">
    <w:abstractNumId w:val="16"/>
  </w:num>
  <w:num w:numId="12">
    <w:abstractNumId w:val="24"/>
  </w:num>
  <w:num w:numId="13">
    <w:abstractNumId w:val="9"/>
  </w:num>
  <w:num w:numId="14">
    <w:abstractNumId w:val="22"/>
  </w:num>
  <w:num w:numId="15">
    <w:abstractNumId w:val="4"/>
  </w:num>
  <w:num w:numId="16">
    <w:abstractNumId w:val="3"/>
  </w:num>
  <w:num w:numId="17">
    <w:abstractNumId w:val="21"/>
  </w:num>
  <w:num w:numId="18">
    <w:abstractNumId w:val="28"/>
  </w:num>
  <w:num w:numId="19">
    <w:abstractNumId w:val="10"/>
  </w:num>
  <w:num w:numId="20">
    <w:abstractNumId w:val="6"/>
  </w:num>
  <w:num w:numId="21">
    <w:abstractNumId w:val="8"/>
  </w:num>
  <w:num w:numId="22">
    <w:abstractNumId w:val="18"/>
  </w:num>
  <w:num w:numId="23">
    <w:abstractNumId w:val="11"/>
  </w:num>
  <w:num w:numId="24">
    <w:abstractNumId w:val="15"/>
  </w:num>
  <w:num w:numId="25">
    <w:abstractNumId w:val="19"/>
  </w:num>
  <w:num w:numId="26">
    <w:abstractNumId w:val="7"/>
  </w:num>
  <w:num w:numId="27">
    <w:abstractNumId w:val="30"/>
  </w:num>
  <w:num w:numId="28">
    <w:abstractNumId w:val="13"/>
  </w:num>
  <w:num w:numId="29">
    <w:abstractNumId w:val="26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FE0"/>
    <w:rsid w:val="00002013"/>
    <w:rsid w:val="000042DB"/>
    <w:rsid w:val="00156C1B"/>
    <w:rsid w:val="0029546A"/>
    <w:rsid w:val="002A3286"/>
    <w:rsid w:val="00355657"/>
    <w:rsid w:val="0047723F"/>
    <w:rsid w:val="00503C36"/>
    <w:rsid w:val="005727A1"/>
    <w:rsid w:val="00755FE0"/>
    <w:rsid w:val="00857DAD"/>
    <w:rsid w:val="008A47F6"/>
    <w:rsid w:val="008C3AFC"/>
    <w:rsid w:val="008F5E01"/>
    <w:rsid w:val="00900DB2"/>
    <w:rsid w:val="00A831FE"/>
    <w:rsid w:val="00D442A8"/>
    <w:rsid w:val="00EC0E49"/>
    <w:rsid w:val="00E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0A05-1083-4AC6-B7EC-BA93796C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57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755FE0"/>
    <w:pPr>
      <w:spacing w:before="100" w:beforeAutospacing="1" w:after="100" w:afterAutospacing="1"/>
    </w:pPr>
  </w:style>
  <w:style w:type="paragraph" w:customStyle="1" w:styleId="a3">
    <w:name w:val="Абзац списка"/>
    <w:basedOn w:val="a"/>
    <w:qFormat/>
    <w:rsid w:val="00755F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857DA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Style4">
    <w:name w:val="Style4"/>
    <w:basedOn w:val="a"/>
    <w:rsid w:val="00002013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7">
    <w:name w:val="Font Style17"/>
    <w:basedOn w:val="a0"/>
    <w:rsid w:val="0000201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saharchukes</dc:creator>
  <cp:keywords/>
  <cp:lastModifiedBy>Irina</cp:lastModifiedBy>
  <cp:revision>2</cp:revision>
  <dcterms:created xsi:type="dcterms:W3CDTF">2014-09-02T13:40:00Z</dcterms:created>
  <dcterms:modified xsi:type="dcterms:W3CDTF">2014-09-02T13:40:00Z</dcterms:modified>
</cp:coreProperties>
</file>