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1DA" w:rsidRDefault="0061552A">
      <w:pPr>
        <w:pStyle w:val="1"/>
        <w:jc w:val="center"/>
      </w:pPr>
      <w:r>
        <w:t>Нострадамус (Мишель де Нотрдам)</w:t>
      </w:r>
    </w:p>
    <w:p w:rsidR="009271DA" w:rsidRPr="0061552A" w:rsidRDefault="0061552A">
      <w:pPr>
        <w:pStyle w:val="a3"/>
      </w:pPr>
      <w:r>
        <w:t>14 декабря 1503 года - 2 июля 1566 года</w:t>
      </w:r>
    </w:p>
    <w:p w:rsidR="009271DA" w:rsidRDefault="004A5D8F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25pt;height:300pt"/>
        </w:pict>
      </w:r>
    </w:p>
    <w:p w:rsidR="009271DA" w:rsidRDefault="0061552A">
      <w:pPr>
        <w:pStyle w:val="a3"/>
      </w:pPr>
      <w:r>
        <w:t>История жизни</w:t>
      </w:r>
    </w:p>
    <w:p w:rsidR="009271DA" w:rsidRDefault="0061552A">
      <w:pPr>
        <w:pStyle w:val="a3"/>
      </w:pPr>
      <w:r>
        <w:t> </w:t>
      </w:r>
    </w:p>
    <w:p w:rsidR="009271DA" w:rsidRDefault="0061552A">
      <w:pPr>
        <w:pStyle w:val="a3"/>
      </w:pPr>
      <w:r>
        <w:t>Мишель Нострадамус (латинская транскрипция французской фамилии Нотр Дам) родился в декабре 1503 года на юге Франции, в городке Сен-Реми в семье нотариуса. Его медицинская карьера была предопределена еще в детстве: оба его деда были медиками и постарались передать свои знания внуку. В 22 года он получил степень бакалавра в самом престижном медицинском университете Монпелье, а заодно и право на самостоятельную практику. Это право ему довольно быстро пригодилось, поскольку в Южной Франции началась эпидемия чумы. Искусное применение различных лекарственных трав во время этого бедствия снискало уважение юному медику.</w:t>
      </w:r>
    </w:p>
    <w:p w:rsidR="009271DA" w:rsidRDefault="0061552A">
      <w:pPr>
        <w:pStyle w:val="a3"/>
      </w:pPr>
      <w:r>
        <w:t>Нострадамус много странствовал, совмещая медицинскую практику с изучением магии, астрологии и других оккультных наук и мечтая с помощью науки приоткрыть завесу неизвестности, скрывающую будущее. Однако, его внутреннее стремление постичь тайны бытия могло иметь под собой и вполне материальную основу - занятие предсказаниями в то время было весьма выгодным, ибо каждый уважающий себя феодал обычно держал собственного астролога. С 1550 года Нострадамус начал выпускать ежегодные альманахи с помесячными предсказаниями, которые выходили до самой его смерти. А уже через пять лет предсказатель опубликовал первую часть своей книги "Пророчества", в которой в форме запутанных и туманных четверостиший изложил будущее человечества. Однако никакого успеха своему автору эта книга не принесла, и возможно так и бы о осталась в безвестности, если бы не одно обстоятельство.</w:t>
      </w:r>
    </w:p>
    <w:p w:rsidR="009271DA" w:rsidRDefault="0061552A">
      <w:pPr>
        <w:pStyle w:val="a3"/>
      </w:pPr>
      <w:r>
        <w:t>13 апреля 1559 года король Генрих II подписал мир между Францией и Испанией, закончив 65-летний период войн. Это радостное событие по традиции сопровождалось браком французской принцессы с испанским королем, и в ходе празднеств, естественно, предполагался и рыцарский турнир. Это было вполне безобидное занятие, так как железные латы и тупые копья гарантировали определенную безопасность участникам. На третий день турнира вышел сам король Генрих II. Его противником был капитан шотландской гвардии граф Габриэль Монтгомери. Дважды преломили они копья друг о друга, а во время третьей попытки острый обломок деревянного копья Монтгомери случайно попал в прорезь шлема короля и пронзил глаз. Через 10 дней Генрих II скончался. Нострадамус безуспешно пытался предупредить короля об опасности своим 35-м катреном I Центурии:</w:t>
      </w:r>
    </w:p>
    <w:p w:rsidR="009271DA" w:rsidRDefault="0061552A">
      <w:pPr>
        <w:pStyle w:val="a3"/>
      </w:pPr>
      <w:r>
        <w:t> </w:t>
      </w:r>
    </w:p>
    <w:p w:rsidR="009271DA" w:rsidRDefault="0061552A">
      <w:pPr>
        <w:pStyle w:val="a3"/>
      </w:pPr>
      <w:r>
        <w:t>Молодой лев одолеет старого</w:t>
      </w:r>
    </w:p>
    <w:p w:rsidR="009271DA" w:rsidRDefault="0061552A">
      <w:pPr>
        <w:pStyle w:val="a3"/>
      </w:pPr>
      <w:r>
        <w:t>На поле битвы в одиночной дуэли.</w:t>
      </w:r>
    </w:p>
    <w:p w:rsidR="009271DA" w:rsidRDefault="0061552A">
      <w:pPr>
        <w:pStyle w:val="a3"/>
      </w:pPr>
      <w:r>
        <w:t>Он выколет ему глаза в золотой клетке.</w:t>
      </w:r>
    </w:p>
    <w:p w:rsidR="009271DA" w:rsidRDefault="0061552A">
      <w:pPr>
        <w:pStyle w:val="a3"/>
      </w:pPr>
      <w:r>
        <w:t>Два перелома - одно, потом</w:t>
      </w:r>
    </w:p>
    <w:p w:rsidR="009271DA" w:rsidRDefault="0061552A">
      <w:pPr>
        <w:pStyle w:val="a3"/>
      </w:pPr>
      <w:r>
        <w:t>умрет жестокой смертью.</w:t>
      </w:r>
    </w:p>
    <w:p w:rsidR="009271DA" w:rsidRDefault="0061552A">
      <w:pPr>
        <w:pStyle w:val="a3"/>
      </w:pPr>
      <w:r>
        <w:t> </w:t>
      </w:r>
    </w:p>
    <w:p w:rsidR="009271DA" w:rsidRDefault="0061552A">
      <w:pPr>
        <w:pStyle w:val="a3"/>
      </w:pPr>
      <w:r>
        <w:t>Надо отметить, что современники Нострадамуса не были избалованы точными предсказаниями, и теперь даже приблизительное сходство предсказанного с реальным поразило воображение людей. С этого момента слава врача начала стремительно расти. Теперь на все мало-мальски важные события искали ответ в его катренах. Интересно, что со смертью предсказателя его популярность ничуть не уменьшилась, а стала распространяться и на другие страны. Как заметил один из исследователей наследия Нострадамуса, это едва ли не единственная книга после Библии, которую переиздают непрерывно уже более 400 лет. И сейчас, как и много лет назад, пережив какие-нибудь неожиданные повороты истории, люди обращаются к книге "Столетий" в поисках катрена, в котором можно было угадать соответствующие события. Неудивительно, что недавнему терракту в США тут же было найдено подтверждение в книге Нострадамуса.</w:t>
      </w:r>
    </w:p>
    <w:p w:rsidR="009271DA" w:rsidRDefault="0061552A">
      <w:pPr>
        <w:pStyle w:val="a3"/>
      </w:pPr>
      <w:r>
        <w:t>В городе Бога раздастся страшный грохот,</w:t>
      </w:r>
    </w:p>
    <w:p w:rsidR="009271DA" w:rsidRDefault="0061552A">
      <w:pPr>
        <w:pStyle w:val="a3"/>
      </w:pPr>
      <w:r>
        <w:t>Хаос двух братьев разрушит на куски.</w:t>
      </w:r>
    </w:p>
    <w:p w:rsidR="009271DA" w:rsidRDefault="0061552A">
      <w:pPr>
        <w:pStyle w:val="a3"/>
      </w:pPr>
      <w:r>
        <w:t>Не устоит великий лидер.</w:t>
      </w:r>
    </w:p>
    <w:p w:rsidR="009271DA" w:rsidRDefault="0061552A">
      <w:pPr>
        <w:pStyle w:val="a3"/>
      </w:pPr>
      <w:r>
        <w:t>Начнется третья большая война,</w:t>
      </w:r>
    </w:p>
    <w:p w:rsidR="009271DA" w:rsidRDefault="0061552A">
      <w:pPr>
        <w:pStyle w:val="a3"/>
      </w:pPr>
      <w:r>
        <w:t>Пока горит огромный город.</w:t>
      </w:r>
    </w:p>
    <w:p w:rsidR="009271DA" w:rsidRDefault="0061552A">
      <w:pPr>
        <w:pStyle w:val="a3"/>
      </w:pPr>
      <w:r>
        <w:t> </w:t>
      </w:r>
    </w:p>
    <w:p w:rsidR="009271DA" w:rsidRDefault="0061552A">
      <w:pPr>
        <w:pStyle w:val="a3"/>
      </w:pPr>
      <w:r>
        <w:t>Споры о правдивости предсказаний Нострадамуса продолжаются до сих пор, ведь толковать его катрены можно как угодно, подстраивая их под любое время и почти под любого правителя. Но точные даты, имена и описания неизвестных в то время технических средств, встречающиеся в некоторых четверостишиях, заставляют искать в них нечто большее, чем просто результат коммерческой деятельности предсказателя. Сейчас уже трудно установить, были ли пророчества результатом наследственного дара ясновидения, подкрепленного астрологическими изысканиями ученого, или просто галлюцинациями из-за длительного практикования медитаций на пламени свечи.</w:t>
      </w:r>
    </w:p>
    <w:p w:rsidR="009271DA" w:rsidRDefault="0061552A">
      <w:pPr>
        <w:pStyle w:val="a3"/>
      </w:pPr>
      <w:r>
        <w:t> </w:t>
      </w:r>
    </w:p>
    <w:p w:rsidR="009271DA" w:rsidRDefault="0061552A">
      <w:pPr>
        <w:pStyle w:val="a3"/>
      </w:pPr>
      <w:r>
        <w:t>Таинственным знаньем пронизана память,</w:t>
      </w:r>
    </w:p>
    <w:p w:rsidR="009271DA" w:rsidRDefault="0061552A">
      <w:pPr>
        <w:pStyle w:val="a3"/>
      </w:pPr>
      <w:r>
        <w:t>Подземные воды горят от свечи,</w:t>
      </w:r>
    </w:p>
    <w:p w:rsidR="009271DA" w:rsidRDefault="0061552A">
      <w:pPr>
        <w:pStyle w:val="a3"/>
      </w:pPr>
      <w:r>
        <w:t>Трепещет, искрится бледное пламя</w:t>
      </w:r>
    </w:p>
    <w:p w:rsidR="009271DA" w:rsidRDefault="0061552A">
      <w:pPr>
        <w:pStyle w:val="a3"/>
      </w:pPr>
      <w:r>
        <w:t>И в судьбы столетий бросает лучи.</w:t>
      </w:r>
    </w:p>
    <w:p w:rsidR="009271DA" w:rsidRDefault="0061552A">
      <w:pPr>
        <w:pStyle w:val="a3"/>
      </w:pPr>
      <w:r>
        <w:t> </w:t>
      </w:r>
    </w:p>
    <w:p w:rsidR="009271DA" w:rsidRDefault="0061552A">
      <w:pPr>
        <w:pStyle w:val="a3"/>
      </w:pPr>
      <w:r>
        <w:t>Как будто сам Бог у меня за спиною,</w:t>
      </w:r>
    </w:p>
    <w:p w:rsidR="009271DA" w:rsidRDefault="0061552A">
      <w:pPr>
        <w:pStyle w:val="a3"/>
      </w:pPr>
      <w:r>
        <w:t>(Треножник из бронзы украсила вязь),</w:t>
      </w:r>
    </w:p>
    <w:p w:rsidR="009271DA" w:rsidRDefault="0061552A">
      <w:pPr>
        <w:pStyle w:val="a3"/>
      </w:pPr>
      <w:r>
        <w:t>Он водит моею дрожащей рукою,</w:t>
      </w:r>
    </w:p>
    <w:p w:rsidR="009271DA" w:rsidRDefault="0061552A">
      <w:pPr>
        <w:pStyle w:val="a3"/>
      </w:pPr>
      <w:r>
        <w:t>Небес и земли повелитель и князь.</w:t>
      </w:r>
    </w:p>
    <w:p w:rsidR="009271DA" w:rsidRDefault="0061552A">
      <w:pPr>
        <w:pStyle w:val="a3"/>
      </w:pPr>
      <w:r>
        <w:t> </w:t>
      </w:r>
    </w:p>
    <w:p w:rsidR="009271DA" w:rsidRDefault="0061552A">
      <w:pPr>
        <w:pStyle w:val="a3"/>
      </w:pPr>
      <w:r>
        <w:t>По словам Нострадамуса, география пророчеств охватывает Европу, Африку и часть Азии в непрерывном временном интервале с 1555 по 3797 год. И хотя существует немало довольно точно исполнившихся пророчеств, их аллегорическая форма и хронологическая перепутанность не дает возможности абсолютного толкования. Впрочем, Нострадамуса, намеренно зашифровавшего свои видения, можно понять: святая инквизиция тщательно отслеживала деятельность всех пророков, чтобы вовремя отправить их на костер, а реакция людей, до которых он хотел донести правду о будущем, могла быть не очень адекватной.</w:t>
      </w:r>
      <w:bookmarkStart w:id="0" w:name="_GoBack"/>
      <w:bookmarkEnd w:id="0"/>
    </w:p>
    <w:sectPr w:rsidR="009271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52A"/>
    <w:rsid w:val="004A5D8F"/>
    <w:rsid w:val="0061552A"/>
    <w:rsid w:val="0092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A474B9F-3701-4AA2-BA8D-21289E9A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759</Words>
  <Characters>4331</Characters>
  <Application>Microsoft Office Word</Application>
  <DocSecurity>0</DocSecurity>
  <Lines>36</Lines>
  <Paragraphs>10</Paragraphs>
  <ScaleCrop>false</ScaleCrop>
  <Company>diakov.net</Company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Нострадамус (Мишель де Нотрдам)</dc:title>
  <dc:subject/>
  <dc:creator>Irina</dc:creator>
  <cp:keywords/>
  <dc:description/>
  <cp:lastModifiedBy>Irina</cp:lastModifiedBy>
  <cp:revision>2</cp:revision>
  <dcterms:created xsi:type="dcterms:W3CDTF">2014-07-19T03:51:00Z</dcterms:created>
  <dcterms:modified xsi:type="dcterms:W3CDTF">2014-07-19T03:51:00Z</dcterms:modified>
</cp:coreProperties>
</file>