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ED" w:rsidRDefault="005C0DED">
      <w:pPr>
        <w:pStyle w:val="2"/>
        <w:jc w:val="both"/>
      </w:pPr>
    </w:p>
    <w:p w:rsidR="004C36CF" w:rsidRDefault="004C36CF">
      <w:pPr>
        <w:pStyle w:val="2"/>
        <w:jc w:val="both"/>
      </w:pPr>
      <w:r>
        <w:t>Идейно-художественное своеобразие сказок М. Е. Салтыкова-Щедрина</w:t>
      </w:r>
    </w:p>
    <w:p w:rsidR="004C36CF" w:rsidRDefault="004C36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4C36CF" w:rsidRPr="005C0DED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Салтыкова-Щедрина в ПОЛНОЙ мере выразились его гражданский темперамент, вера в возможность нравственно исцелить и политически преобразовать русскую жизнь. С наибольшей полнотой и силой сатирический дар Салтыкова-Щедрина раскрылся в его сказках «для детей изрядного возраста».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Салтыкова-Щедрина первичен политический смысл художественного произведения. В этом его позиция совладает со взглядами Некрасова о назначении писателя и целях творчества. Сатирические сказки Салтыкова-Шедрина посвящены обличению социального" зла (носителями которою являются прежде всего «господа» - помещики, чиновники, купцы и прочие). Автор прибегает к сказочной фантастике, но насыщает ее «духом времени», вследствие чего традиционные сказочные персонажи предстают в новом, художественно переосмысленном облике.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Заяц становится «здравомыслящим» и даже «самоотверженным, волк - «бедным", баран - «непомнящим», орел - «меценатом». Социальные типажи современной Салтыкову-Шедрину эпохи воплощены в образах премудрого пескаря, карася-идеалиста, вяленой воблы. У Салтыкова-Шедрина звери, птицы и рыбы вершат суд и расправу, ведут «научные» дискуссии, проповедуют, дрожат...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сталкивает представителей антагонистических сил, строит повествование на резких социальных контрастах. Так, в «Повести о том, как один мужи двух генералов прокормил» Писатель изображает двух крупных чиновников, всю жизнь прослуживших в регистратуре, которую потом устранили «за ненадобностью». Генералы ни на что не способны, совершенно не приспособлены к жизни - они воображают, что «булки в том виде родятся, как их утром к кофею подают», и были бы обречены па голодную смерть, если бы рядом не оказалось мужика.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использует традиционное сказочное начало («Жили да были...»), фольклор («...но щучьему велению, по моему хотению»), сочетает простонародный язык («пенсии ихние», «зачал... действовать») с канцеляризмами («Примите уверение в совершенном моем почтении и преданности»). Действие начинается благодаря сказочной фантастике: генералы переносятся на необитаемый остров, где и обнаруживается их никчемность. Мужик рисуется как фольклорный добрый молодец, наделенный не только привлекательными человеческими чертами (трудолюбием, находчивостью, беззлобностью), но и чудесными способностями (он варит в пригоршне суп).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сатирического обличения в «Повести...» являются, как и в большинстве других сказок, «господа». Высмеивая генералов, автор гиперболизирует их отрицательные черты - тупость, незнание жизни, неблагодарность, склонность к пустой болтовне о «высоких» предметах (находясь па необитаемом острове, генералы важно размышляют о том, что есть Вавилонское столпотворение - исторический факт или иносказание?). В изображении героев присутствует и гротесковое начало. Оно обнаруживается в той сцене, где генералы, отчаявшись найти себе пропитание (хотя кругом полно плодов, рыбы, дичи), едва не сожрали друг друга. Едкая ирония явственно слышна уже в начале «Повести...»: «Служили генералы в какой-то регистратуре... следовательно, ничего не понимали».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сказках писателя народ всегда представлен в облике страдающего от несправедливости, но в то же время единственно жизнеспособного и жизнедеятельного героя, не понимающего своих подлинных возможностей. К мужику из «Повести...» автор относится с нескрываемой симпатией, в конце сказки выражает свое сочувствие герою, рассказав о том, как генералы, вернувшись в Петербург, «денег загребли» (во время их отсутствия генералам начислялась пенсия), а мужику, спасшему их от голодной смерти, выслали «рюмку водки да пятак серебра: веселись, мужичина!»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том, что мужик унижен и обманут, есть и его вина: он добровольно стал прислуживать генералам и даже согласился, но их требованию, совершить абсурдное действие - свить веревку для самого себя. Автор осуждает героя, но осуждение в этом случае значительно мягче и высказано с долей сочувствующей и горькой иронии. На примере мужика, согласившегося в силу привычки на добровольное рабство (в ситуации, когда никто не мог принудить его к этому), сатирик убеждает читателя в бессмысленности и недопустимости компромисса с миром «господ». </w:t>
      </w:r>
    </w:p>
    <w:p w:rsidR="004C36CF" w:rsidRDefault="004C36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Смех Салтыкова-Щедрина неотделим от его понимания страданий человека, обреченного «уставиться лбом в стену и в этом положении замереть». Судьбой своих сказочных персонажей он говорит современникам, что пассивное приспособление к существующему порядку вещей ведет к нравственной деградации общества, которое нуждается в том, чтобы изменить «исстари заведенный» порядок, когда «волки с зайцев шкуру дерут, а коршуны и совы ворон ощипывают».</w:t>
      </w:r>
      <w:bookmarkStart w:id="0" w:name="_GoBack"/>
      <w:bookmarkEnd w:id="0"/>
    </w:p>
    <w:sectPr w:rsidR="004C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DED"/>
    <w:rsid w:val="004C36CF"/>
    <w:rsid w:val="005C0DED"/>
    <w:rsid w:val="00C245E8"/>
    <w:rsid w:val="00E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F0A7-BC47-4A6A-89DF-67BFBD2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Идейно-художественное своеобразие сказок М. Е. Салтыкова-Щедрина - CoolReferat.com</vt:lpstr>
    </vt:vector>
  </TitlesOfParts>
  <Company>*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Идейно-художественное своеобразие сказок М. Е. 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2014-08-30T05:08:00Z</dcterms:created>
  <dcterms:modified xsi:type="dcterms:W3CDTF">2014-08-30T05:08:00Z</dcterms:modified>
</cp:coreProperties>
</file>