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72D" w:rsidRPr="00E76F06" w:rsidRDefault="00AE672D" w:rsidP="009F31B0">
      <w:pPr>
        <w:pStyle w:val="Ar16"/>
      </w:pPr>
      <w:bookmarkStart w:id="0" w:name="_Toc154757015"/>
      <w:r w:rsidRPr="00E76F06">
        <w:t>Проблемы развития малого бизнеса в России</w:t>
      </w:r>
    </w:p>
    <w:p w:rsidR="00166E72" w:rsidRPr="00E76F06" w:rsidRDefault="00166E72" w:rsidP="009D7765">
      <w:pPr>
        <w:pStyle w:val="Ar14"/>
        <w:ind w:firstLine="0"/>
      </w:pPr>
      <w:bookmarkStart w:id="1" w:name="_Toc154757016"/>
      <w:bookmarkEnd w:id="0"/>
      <w:r w:rsidRPr="00E76F06">
        <w:t>Введение</w:t>
      </w:r>
      <w:bookmarkEnd w:id="1"/>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Самой историей доказано: предпринимательство было и будет основным компонентом экономической системы того общества, которое называет себя цивилизованным. Поэтому переход к рыночным отношениям ставит перед нашим обществом множество сложных задач, среди которых важное место занимает развитие предпринимательства.</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Следует отметить, что в посткоммунистической России предпринимательство было развито слабо. Отсутствие собственного практического опыта предпринимательства заставляет заимствовать западный. Но попытки слепо копировать Запад во всем, что необходимо для развития рынка, не приведут к положительному результату. Необходимо приспособление, адаптация известных рыночных структур и институтов к своеобразным российским условиям. Скорее всего, следует ожидать, что период, на протяжении которого новое поколение российских предпринимателей методом проб и ошибок будет осваивать практическую философию бизнеса, окажется длительным. Пройдет немало времени, прежде чем можно будет говорить о сложившейся культуре предпринимательства, о предпринимательской этике, отвергающей любые пути нечестного извлечения прибыли.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Экономический строй, базировавшийся на безграничном господстве государственной собственности, не смог обеспечить условий для творчества и инициативы, без которых невозможно широкое распространение нововведений. Следует признать, что непременным условием развития предпринимательства является частная собственность.</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Под предпринимательством, или предпринимательской деятельностью, понимают инициативную самостоятельную деятельность граждан и их объединений, осуществляемую на свой риск и под свою имущественную ответственность, направленную на получение прибыли.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Для развития предпринимательства нужны и другие условия. Они включают в себя стабильность государственной экономической и социальной политики, льготный налоговый режим, развитую инфраструктуру поддержки предпринимательства, существование эффективной системы защиты интеллектуальной собственности, формирование гибких рыночных механизмов повышения деловой активности предпринимателей. Предприниматели должны иметь возможность свободного выхода на внешний рынок. Следует создать доступную для предпринимателей кредитную систему, предоставить возможность приобретать необходимые средства производства, сырье и комплектующие изделия.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Это обусловило актуальность данной дипломной работы.</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Цель работы – выявить проблемы развития малого бизнеса в России и Нижегородской области (г. Павлово).</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Задачи:</w:t>
      </w:r>
    </w:p>
    <w:p w:rsidR="00166E72" w:rsidRPr="00E76F06" w:rsidRDefault="00166E72" w:rsidP="009F31B0">
      <w:pPr>
        <w:pStyle w:val="10"/>
        <w:numPr>
          <w:ilvl w:val="0"/>
          <w:numId w:val="11"/>
        </w:numPr>
        <w:tabs>
          <w:tab w:val="left" w:pos="684"/>
        </w:tabs>
        <w:ind w:left="0" w:firstLine="684"/>
        <w:rPr>
          <w:rFonts w:ascii="Arial" w:hAnsi="Arial" w:cs="Arial"/>
          <w:sz w:val="24"/>
          <w:szCs w:val="28"/>
        </w:rPr>
      </w:pPr>
      <w:r w:rsidRPr="00E76F06">
        <w:rPr>
          <w:rFonts w:ascii="Arial" w:hAnsi="Arial" w:cs="Arial"/>
          <w:sz w:val="24"/>
          <w:szCs w:val="28"/>
        </w:rPr>
        <w:t>Выявить законодательные и нормативные основы малого предпринимательства.</w:t>
      </w:r>
    </w:p>
    <w:p w:rsidR="00166E72" w:rsidRPr="00E76F06" w:rsidRDefault="00166E72" w:rsidP="009F31B0">
      <w:pPr>
        <w:pStyle w:val="10"/>
        <w:numPr>
          <w:ilvl w:val="0"/>
          <w:numId w:val="11"/>
        </w:numPr>
        <w:tabs>
          <w:tab w:val="left" w:pos="684"/>
        </w:tabs>
        <w:ind w:left="0" w:firstLine="684"/>
        <w:rPr>
          <w:rFonts w:ascii="Arial" w:hAnsi="Arial" w:cs="Arial"/>
          <w:noProof/>
          <w:sz w:val="24"/>
          <w:szCs w:val="28"/>
        </w:rPr>
      </w:pPr>
      <w:r w:rsidRPr="00E76F06">
        <w:rPr>
          <w:rFonts w:ascii="Arial" w:hAnsi="Arial" w:cs="Arial"/>
          <w:noProof/>
          <w:sz w:val="24"/>
          <w:szCs w:val="28"/>
        </w:rPr>
        <w:t>Рассмотреть взаимоотношение малого бизнеса и государства: ответственность субъектов предпринимательской деятельности.</w:t>
      </w:r>
    </w:p>
    <w:p w:rsidR="00166E72" w:rsidRPr="00E76F06" w:rsidRDefault="00166E72" w:rsidP="009F31B0">
      <w:pPr>
        <w:pStyle w:val="10"/>
        <w:numPr>
          <w:ilvl w:val="0"/>
          <w:numId w:val="11"/>
        </w:numPr>
        <w:tabs>
          <w:tab w:val="left" w:pos="684"/>
        </w:tabs>
        <w:ind w:left="0" w:firstLine="684"/>
        <w:rPr>
          <w:rFonts w:ascii="Arial" w:hAnsi="Arial" w:cs="Arial"/>
          <w:sz w:val="24"/>
        </w:rPr>
      </w:pPr>
      <w:r w:rsidRPr="00E76F06">
        <w:rPr>
          <w:rFonts w:ascii="Arial" w:hAnsi="Arial" w:cs="Arial"/>
          <w:sz w:val="24"/>
        </w:rPr>
        <w:t>Исследовать развитие малого бизнеса в Нижегородской области.</w:t>
      </w:r>
    </w:p>
    <w:p w:rsidR="00166E72" w:rsidRPr="00E76F06" w:rsidRDefault="00166E72" w:rsidP="009F31B0">
      <w:pPr>
        <w:pStyle w:val="10"/>
        <w:numPr>
          <w:ilvl w:val="0"/>
          <w:numId w:val="11"/>
        </w:numPr>
        <w:tabs>
          <w:tab w:val="left" w:pos="684"/>
        </w:tabs>
        <w:ind w:left="0" w:firstLine="684"/>
        <w:rPr>
          <w:rFonts w:ascii="Arial" w:hAnsi="Arial" w:cs="Arial"/>
          <w:sz w:val="24"/>
        </w:rPr>
      </w:pPr>
      <w:r w:rsidRPr="00E76F06">
        <w:rPr>
          <w:rFonts w:ascii="Arial" w:hAnsi="Arial" w:cs="Arial"/>
          <w:sz w:val="24"/>
        </w:rPr>
        <w:t>Выявить подходы к развитию инфраструктуры поддержки малого предпринимательства Нижегородской области.</w:t>
      </w:r>
    </w:p>
    <w:p w:rsidR="00166E72" w:rsidRPr="00E76F06" w:rsidRDefault="00166E72" w:rsidP="009F31B0">
      <w:pPr>
        <w:pStyle w:val="10"/>
        <w:numPr>
          <w:ilvl w:val="0"/>
          <w:numId w:val="11"/>
        </w:numPr>
        <w:tabs>
          <w:tab w:val="left" w:pos="684"/>
        </w:tabs>
        <w:ind w:left="0" w:firstLine="684"/>
        <w:rPr>
          <w:rFonts w:ascii="Arial" w:hAnsi="Arial" w:cs="Arial"/>
          <w:sz w:val="24"/>
        </w:rPr>
      </w:pPr>
      <w:r w:rsidRPr="00E76F06">
        <w:rPr>
          <w:rFonts w:ascii="Arial" w:hAnsi="Arial" w:cs="Arial"/>
          <w:sz w:val="24"/>
        </w:rPr>
        <w:t>Рассмотреть областной и городской государственный фонд поддержки малого бизнеса.</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Теоретической базой данного дипломного исследования являлись нормативные и правовые акты в области предпринимательства, специальная литература, данные статистических ежегодников и другие статистические источники.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 xml:space="preserve">Дипломная работа состоит из введения, трех глав, заключения и списка литературы.  </w:t>
      </w:r>
    </w:p>
    <w:p w:rsidR="001E7E4B" w:rsidRDefault="001E7E4B" w:rsidP="009F31B0">
      <w:pPr>
        <w:pStyle w:val="2"/>
        <w:tabs>
          <w:tab w:val="left" w:pos="684"/>
        </w:tabs>
        <w:spacing w:before="0" w:after="0" w:line="360" w:lineRule="auto"/>
        <w:ind w:firstLine="684"/>
        <w:jc w:val="both"/>
        <w:rPr>
          <w:b w:val="0"/>
          <w:bCs w:val="0"/>
          <w:i w:val="0"/>
          <w:iCs w:val="0"/>
          <w:sz w:val="24"/>
          <w:lang w:val="en-US"/>
        </w:rPr>
      </w:pPr>
      <w:bookmarkStart w:id="2" w:name="_Toc154757017"/>
    </w:p>
    <w:p w:rsidR="00166E72" w:rsidRPr="00E76F06" w:rsidRDefault="00166E72" w:rsidP="001E7E4B">
      <w:pPr>
        <w:pStyle w:val="Ar14"/>
        <w:ind w:firstLine="0"/>
      </w:pPr>
      <w:r w:rsidRPr="00E76F06">
        <w:t>1. Законодательные и нормативные основы малого предпринимательства</w:t>
      </w:r>
      <w:bookmarkEnd w:id="2"/>
    </w:p>
    <w:p w:rsidR="00166E72" w:rsidRPr="00E76F06" w:rsidRDefault="00166E72" w:rsidP="000D1223">
      <w:pPr>
        <w:pStyle w:val="Ar12"/>
      </w:pPr>
      <w:bookmarkStart w:id="3" w:name="_Toc154757018"/>
      <w:r w:rsidRPr="00E76F06">
        <w:t>1.1. Состояние федерального законодательства, регулирующего предпринимательскую деятельность</w:t>
      </w:r>
      <w:bookmarkEnd w:id="3"/>
      <w:r w:rsidRPr="00E76F06">
        <w:t xml:space="preserve"> </w:t>
      </w:r>
    </w:p>
    <w:p w:rsidR="00234A11" w:rsidRPr="00E76F06" w:rsidRDefault="00234A11" w:rsidP="009F31B0">
      <w:pPr>
        <w:tabs>
          <w:tab w:val="left" w:pos="684"/>
        </w:tabs>
        <w:spacing w:line="360" w:lineRule="auto"/>
        <w:ind w:firstLine="684"/>
        <w:jc w:val="both"/>
        <w:rPr>
          <w:rFonts w:ascii="Arial" w:hAnsi="Arial" w:cs="Arial"/>
        </w:rPr>
      </w:pPr>
    </w:p>
    <w:p w:rsidR="00234A11" w:rsidRPr="00E76F06" w:rsidRDefault="00234A11" w:rsidP="009F31B0">
      <w:pPr>
        <w:pStyle w:val="10"/>
        <w:tabs>
          <w:tab w:val="left" w:pos="684"/>
        </w:tabs>
        <w:ind w:firstLine="684"/>
        <w:rPr>
          <w:rFonts w:ascii="Arial" w:hAnsi="Arial" w:cs="Arial"/>
          <w:sz w:val="24"/>
          <w:szCs w:val="22"/>
        </w:rPr>
      </w:pPr>
      <w:r w:rsidRPr="00E76F06">
        <w:rPr>
          <w:rFonts w:ascii="Arial" w:hAnsi="Arial" w:cs="Arial"/>
          <w:sz w:val="24"/>
          <w:szCs w:val="22"/>
        </w:rPr>
        <w:tab/>
        <w:t>Государственная поддержка предпринимательства с самого начала была направлена на создание экономических, правовых и организационных условий для деятельности субъектов малого бизнеса. Предполагалось, что все реализованные мероприятия Федеральных программ поддержки в комплексе обеспечат формирование и развитие институциональной среды малого бизнеса, увеличение численности малых предприятий и рост результативности этого сектора экономики.</w:t>
      </w:r>
    </w:p>
    <w:p w:rsidR="00166E72" w:rsidRPr="00E76F06" w:rsidRDefault="00234A11" w:rsidP="009F31B0">
      <w:pPr>
        <w:pStyle w:val="10"/>
        <w:tabs>
          <w:tab w:val="left" w:pos="684"/>
        </w:tabs>
        <w:ind w:firstLine="684"/>
        <w:rPr>
          <w:rFonts w:ascii="Arial" w:hAnsi="Arial" w:cs="Arial"/>
          <w:sz w:val="24"/>
          <w:szCs w:val="28"/>
        </w:rPr>
      </w:pPr>
      <w:r w:rsidRPr="00E76F06">
        <w:rPr>
          <w:rFonts w:ascii="Arial" w:hAnsi="Arial" w:cs="Arial"/>
          <w:sz w:val="24"/>
          <w:szCs w:val="22"/>
        </w:rPr>
        <w:tab/>
        <w:t>В то же время ключевые количественные показатели развития малого и среднего предпринимательства в России, по оценкам аналитиков, остаются практически неизменными с 1994 года.</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Общее отношение субъектов малого бизнеса к реализуемой государством поддержке как к недостаточно действенной находит косвенное выражение в относительно низкой активности их обращений к структурам, осуществляющим поддержку предпринимательства.</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Финансово-кредитная поддержка малого бизнеса является одним из основных направлений государственной поддержки, поскольку низкая доступность финансовых ресурсов признана одной из ключевых проблем в деятельности малых предприятий. Сложившийся к настоящему времени механизм оказания финансовой поддержки таков, что преимущественное право на ее получение предоставляется субъектам МБ, производственный профиль которых отвечает определенным требованиям. Например, основное направление деятельности данного предприятия должно соответствовать одному из приоритетных для данного региона видов деятельности, либо на момент подачи заявки на финансовую поддержку предприниматель должен производить работы по выполнению местного заказа, либо участвовать в реализации территориальной или отраслевой программы социально-экономического развития.</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 xml:space="preserve">Финансирование субъектов МП осуществляется на конкурсной основе под конкретные инвестиционные проекты или бизнес-планы, представляемые на экспертизу в соответствующий уполномоченный орган. </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 xml:space="preserve">Нормативно-правовая поддержка малого бизнеса со стороны государства заключается в создании такой нормативно-правовой базы, которая, регулируя деятельность малых предприятий на всех этапах его жизненного цикла, обеспечивала бы при этом наиболее благоприятные возможности для развития этого сектора экономики. </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К сожалению, в настоящее время российский малый бизнес не располагает самостоятельной законодательной и нормативной базой, учитывающей специфику условий деятельности субъектов малого предпринимательства, особенности его взаимоотношений с различными хозяйствующими субъектами и органами власти и управления, несмотря на то, что, по оценкам специалистов, деятельность субъектов малого бизнеса только на федеральном уровне регулируется несколькими тысячами правовых актов, включая ведомственные нормативные правовые акты.</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Как следствие, при регулировании сектора МСП возникают многочисленные административные барьеры на этапах регистрации, лицензирования, контроля деятельности малых предприятий и др.</w:t>
      </w:r>
    </w:p>
    <w:p w:rsidR="00234A11" w:rsidRPr="00E76F06" w:rsidRDefault="00234A11" w:rsidP="009F31B0">
      <w:pPr>
        <w:pStyle w:val="10"/>
        <w:tabs>
          <w:tab w:val="left" w:pos="684"/>
        </w:tabs>
        <w:ind w:firstLine="684"/>
        <w:rPr>
          <w:rFonts w:ascii="Arial" w:hAnsi="Arial" w:cs="Arial"/>
          <w:sz w:val="24"/>
        </w:rPr>
      </w:pPr>
      <w:r w:rsidRPr="00E76F06">
        <w:rPr>
          <w:rFonts w:ascii="Arial" w:hAnsi="Arial" w:cs="Arial"/>
          <w:sz w:val="24"/>
        </w:rPr>
        <w:tab/>
        <w:t>Наиболее важным, с правовой точки зрения, для эффективной реализации государственной политики в сфере поддержки предпринимательства является Федеральный закон «О государственной поддержке малого и среднего предпринимательства в России». Принятый в 1995 году, он до сих пор играет исключительную роль в правовом регулировании взаимоотношений между государством и малым бизнесом, хотя и имеет свои недостатки. О необходимости совершенствования этого закона, принятия новой его редакции говорят специалисты, фиксирующие различные рассогласования с действующей нормативной правовой базой, а также желающие укрепить правовую основу для решения серьезных проблем в практической деятельности по государственной поддержке малых предприятий.</w:t>
      </w:r>
    </w:p>
    <w:p w:rsidR="007D611C" w:rsidRPr="00E76F06" w:rsidRDefault="007D611C" w:rsidP="009F31B0">
      <w:pPr>
        <w:pStyle w:val="10"/>
        <w:tabs>
          <w:tab w:val="left" w:pos="684"/>
        </w:tabs>
        <w:ind w:firstLine="684"/>
        <w:rPr>
          <w:rFonts w:ascii="Arial" w:hAnsi="Arial" w:cs="Arial"/>
          <w:sz w:val="24"/>
        </w:rPr>
      </w:pPr>
      <w:r w:rsidRPr="00E76F06">
        <w:rPr>
          <w:rFonts w:ascii="Arial" w:hAnsi="Arial" w:cs="Arial"/>
          <w:sz w:val="24"/>
        </w:rPr>
        <w:tab/>
        <w:t>Исследование, которое было осуществлено автономной некоммерческой организацией «Информационно-консультационный центр «Бизнес-Тезаурус» в 2001 году по заказу Федерального фонда поддержки малого предпринимательства, который решением Правительства России в настоящее время ликвидирован, показало следующие результаты.</w:t>
      </w:r>
    </w:p>
    <w:p w:rsidR="007D611C" w:rsidRPr="00E76F06" w:rsidRDefault="007D611C" w:rsidP="009F31B0">
      <w:pPr>
        <w:pStyle w:val="10"/>
        <w:tabs>
          <w:tab w:val="left" w:pos="684"/>
        </w:tabs>
        <w:ind w:firstLine="684"/>
        <w:rPr>
          <w:rFonts w:ascii="Arial" w:hAnsi="Arial" w:cs="Arial"/>
          <w:sz w:val="24"/>
          <w:szCs w:val="22"/>
        </w:rPr>
      </w:pPr>
      <w:r w:rsidRPr="00E76F06">
        <w:rPr>
          <w:rFonts w:ascii="Arial" w:hAnsi="Arial" w:cs="Arial"/>
          <w:sz w:val="24"/>
          <w:szCs w:val="22"/>
        </w:rPr>
        <w:tab/>
        <w:t>Одной из целей проведенного исследования было выявление того, насколько ощущают предприниматели необходимость изменения данного Федерального закона, исходя из реальных проблем, с которыми они сталкиваются при ведении своего бизнеса, есть ли у них какое-либо определенное мнение на этот счет, каково их отношение к конкретным вариантам поправок к данному Закону, которые наиболее часто встречаются в средствах массовой информации, прозвучали на всероссийской конференции предпринимателей, заявляются от имени предпринимателей в проекте концепции «Государственная политика и развитие малого предпринимательства в России».</w:t>
      </w:r>
    </w:p>
    <w:p w:rsidR="007D611C" w:rsidRPr="00E76F06" w:rsidRDefault="007D611C" w:rsidP="009F31B0">
      <w:pPr>
        <w:pStyle w:val="10"/>
        <w:tabs>
          <w:tab w:val="left" w:pos="684"/>
        </w:tabs>
        <w:ind w:firstLine="684"/>
        <w:rPr>
          <w:rFonts w:ascii="Arial" w:hAnsi="Arial" w:cs="Arial"/>
          <w:sz w:val="24"/>
          <w:szCs w:val="22"/>
        </w:rPr>
      </w:pPr>
      <w:r w:rsidRPr="00E76F06">
        <w:rPr>
          <w:rFonts w:ascii="Arial" w:hAnsi="Arial" w:cs="Arial"/>
          <w:sz w:val="24"/>
          <w:szCs w:val="22"/>
        </w:rPr>
        <w:tab/>
        <w:t>Материалы опроса показали, что три четверти предпринимателей имеют вполне определенное мнение о качестве данного закона (см. рис. 1). На вопрос о том, нуждается ли в изменениях Закон РФ «О государственной поддержке малого предпринимательства в РФ» ответили практически все принимавшие участие в опросе, при этом только 24,9% ответивших по всей выборке в целом затруднились дать определенный ответ о необходимости изменений. Затруднения при ответе на данный вопрос отметили 68,7% предпринимателей из Новосибирска. Это рекордное количество затруднившихся. Меньше всего затруднений вопрос встретил у москвичей, где только 9,0% опрошенных не смогли проявить свою точку зрения. Немного затруднившихся с ответом оказалось в Ростове-на-Дону (13,0%) и Екатеринбурге (13,3%), а также в Курске (19,8%).</w:t>
      </w:r>
    </w:p>
    <w:p w:rsidR="007D611C" w:rsidRPr="00E76F06" w:rsidRDefault="00995059" w:rsidP="009F31B0">
      <w:pPr>
        <w:pStyle w:val="10"/>
        <w:tabs>
          <w:tab w:val="left" w:pos="684"/>
        </w:tabs>
        <w:ind w:firstLine="684"/>
        <w:rPr>
          <w:rFonts w:ascii="Arial" w:hAnsi="Arial" w:cs="Arial"/>
          <w:sz w:val="24"/>
        </w:rPr>
      </w:pPr>
      <w:r>
        <w:rPr>
          <w:rFonts w:ascii="Arial" w:hAnsi="Arial" w:cs="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36.25pt">
            <v:imagedata r:id="rId7" o:title="" croptop="11775f" cropbottom="2169f" cropleft="5191f" cropright="1081f"/>
          </v:shape>
        </w:pict>
      </w:r>
    </w:p>
    <w:p w:rsidR="007D611C" w:rsidRPr="00E76F06" w:rsidRDefault="007D611C" w:rsidP="009F31B0">
      <w:pPr>
        <w:pStyle w:val="10"/>
        <w:tabs>
          <w:tab w:val="left" w:pos="684"/>
        </w:tabs>
        <w:ind w:firstLine="684"/>
        <w:rPr>
          <w:rFonts w:ascii="Arial" w:hAnsi="Arial" w:cs="Arial"/>
          <w:sz w:val="24"/>
        </w:rPr>
      </w:pPr>
      <w:r w:rsidRPr="00E76F06">
        <w:rPr>
          <w:rFonts w:ascii="Arial" w:hAnsi="Arial" w:cs="Arial"/>
          <w:sz w:val="24"/>
        </w:rPr>
        <w:t>Рис. 1. Распределение ответов на вопрос «Нуждается ли в изменениях закон РФ «О государственной поддержке малого предпринимательства в РФ»</w:t>
      </w:r>
    </w:p>
    <w:p w:rsidR="007D611C" w:rsidRPr="00E76F06" w:rsidRDefault="007D611C" w:rsidP="009F31B0">
      <w:pPr>
        <w:pStyle w:val="10"/>
        <w:tabs>
          <w:tab w:val="left" w:pos="684"/>
        </w:tabs>
        <w:ind w:firstLine="684"/>
        <w:rPr>
          <w:rFonts w:ascii="Arial" w:hAnsi="Arial" w:cs="Arial"/>
          <w:sz w:val="24"/>
        </w:rPr>
      </w:pPr>
    </w:p>
    <w:p w:rsidR="007D611C" w:rsidRPr="00E76F06" w:rsidRDefault="007D611C" w:rsidP="009F31B0">
      <w:pPr>
        <w:pStyle w:val="10"/>
        <w:tabs>
          <w:tab w:val="left" w:pos="684"/>
        </w:tabs>
        <w:ind w:firstLine="684"/>
        <w:rPr>
          <w:rFonts w:ascii="Arial" w:hAnsi="Arial" w:cs="Arial"/>
          <w:sz w:val="24"/>
        </w:rPr>
      </w:pPr>
      <w:r w:rsidRPr="00E76F06">
        <w:rPr>
          <w:rFonts w:ascii="Arial" w:hAnsi="Arial" w:cs="Arial"/>
          <w:sz w:val="24"/>
        </w:rPr>
        <w:tab/>
        <w:t>Из 75,1% респондентов, которые смогли дать определенную оценку Закону РФ «О государственной поддержке малого предпринимательства» только 1,7% посчитали, что он не нуждается в изменениях. Во всех региональных группах, кроме представителей Екатеринбурга, этот ответ поддержало от 3% до 1% предпринимателей. В Екатеринбурге не нашлось ни одного респондента, разделяющего это мнение.</w:t>
      </w:r>
    </w:p>
    <w:p w:rsidR="007D611C" w:rsidRPr="00E76F06" w:rsidRDefault="007D611C" w:rsidP="009F31B0">
      <w:pPr>
        <w:pStyle w:val="10"/>
        <w:tabs>
          <w:tab w:val="left" w:pos="684"/>
        </w:tabs>
        <w:ind w:firstLine="684"/>
        <w:rPr>
          <w:rFonts w:ascii="Arial" w:hAnsi="Arial" w:cs="Arial"/>
          <w:sz w:val="24"/>
        </w:rPr>
      </w:pPr>
      <w:r w:rsidRPr="00E76F06">
        <w:rPr>
          <w:rFonts w:ascii="Arial" w:hAnsi="Arial" w:cs="Arial"/>
          <w:sz w:val="24"/>
        </w:rPr>
        <w:tab/>
        <w:t>Все остальные, а это 73,4% ответивших, заявили, что закон нуждается в изменениях. Несколько более половины опрошенных предпринимателей (52,0%) дали ответ: «Да, нуждается в значительных изменениях». Причем, наиболее радикально настроены предприниматели из Екатеринбурга, где за значительные изменения закона выступило 84,7% всех представителей региона. Самыми умеренными в этом вопросе оказались предприниматели Новосибирска, где поддержать значительные изменения закона готовы 20,0% участников опроса из этого города. Остальные регионы не имели существенных различий (от Москвы, где за значительные изменения проголосовало 57,0% москвичей, до Курска, где таких голосов 43,8%).</w:t>
      </w:r>
    </w:p>
    <w:p w:rsidR="007D611C" w:rsidRPr="00E76F06" w:rsidRDefault="007D611C" w:rsidP="009F31B0">
      <w:pPr>
        <w:pStyle w:val="10"/>
        <w:tabs>
          <w:tab w:val="left" w:pos="684"/>
        </w:tabs>
        <w:ind w:firstLine="684"/>
        <w:rPr>
          <w:rFonts w:ascii="Arial" w:hAnsi="Arial" w:cs="Arial"/>
          <w:sz w:val="24"/>
        </w:rPr>
      </w:pPr>
      <w:r w:rsidRPr="00E76F06">
        <w:rPr>
          <w:rFonts w:ascii="Arial" w:hAnsi="Arial" w:cs="Arial"/>
          <w:sz w:val="24"/>
        </w:rPr>
        <w:tab/>
        <w:t>С тем, что закон «О государственной поддержке малого предпринимательства в РФ» нуждается в незначительных изменениях, согласились 21,4% опрошенных предпринимателей из всех шести регионов. Наибольшее число поддержавших эту точку зрения оказалось в трех регионах: Курск (35,4% опрошенных в Курске); Ростов-на-Дону (33,0% ростовчан); Москва (31,0% москвичей). За то в Екатеринбурге за незначительные изменения проголосовало всего 2% предпринимателей, в Новосибирске несколько больше – 10%, а в Нижнем Новгороде – 16,5%.</w:t>
      </w:r>
    </w:p>
    <w:p w:rsidR="007D611C" w:rsidRPr="00E76F06" w:rsidRDefault="007D611C" w:rsidP="009F31B0">
      <w:pPr>
        <w:pStyle w:val="10"/>
        <w:tabs>
          <w:tab w:val="left" w:pos="684"/>
        </w:tabs>
        <w:ind w:firstLine="684"/>
        <w:rPr>
          <w:rFonts w:ascii="Arial" w:hAnsi="Arial" w:cs="Arial"/>
          <w:sz w:val="24"/>
        </w:rPr>
      </w:pPr>
      <w:r w:rsidRPr="00E76F06">
        <w:rPr>
          <w:rFonts w:ascii="Arial" w:hAnsi="Arial" w:cs="Arial"/>
          <w:sz w:val="24"/>
        </w:rPr>
        <w:tab/>
        <w:t xml:space="preserve">Поскольку содержание поправок и изменений должно позволить решить многочисленные проблемы в осуществлении государственной поддержки субъектов малого бизнеса, обеспечить рост ее эффективности, а самое главное, удовлетворить реальные запросы и ожидания предпринимателей, существенным является вопрос о том, кто должен быть автором этих поправок, кто сможет реализовать в данном случае интересы предпринимателей. </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В ходе исследования выяснялось мнение представителей малого бизнеса отдельных регионов относительно поставленных вопросов.</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На вопрос о том, кто должен разработать юридически грамотные формулировки поправок к Закону РФ «О государственной поддержке малого предпринимательства в РФ» в интересах предпринимателей, респонденты достаточно единодушно ответили: «Юристы-профессионалы» (рис. 2). С этой точкой зрения согласилось 76,3% опрошенных. За профессионалов выступили практически все представители Новосибирска (94,0%). Другие регионы продемонстрировали отсутствие различий, за исключением Ростова-на-Дону, где только 63,0% выразили согласие с этой позицией.</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Практически равноценной силой представляются в данном процессе сами предприниматели. Вторым по значимости оказался ответ «Предприниматели (их союзы, объединения)». Так ответили 70,7% всех опрошенных предпринимателей. Наибольшее количество согласных с этой точкой зрения оказалось среди москвичей (88,9%) и среди представителей Новосибирска (76,5%). Более сдержанно к этой альтернативе отнеслись в Ростове-на-Дону (64,0% поддержавших) и Нижнем Новгороде (63,3%).</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Все остальные варианты ответов получили значительно менее существенную поддержку.</w:t>
      </w:r>
    </w:p>
    <w:p w:rsidR="00976175" w:rsidRPr="00E76F06" w:rsidRDefault="00995059" w:rsidP="009F31B0">
      <w:pPr>
        <w:pStyle w:val="10"/>
        <w:tabs>
          <w:tab w:val="left" w:pos="684"/>
        </w:tabs>
        <w:ind w:firstLine="684"/>
        <w:rPr>
          <w:rFonts w:ascii="Arial" w:hAnsi="Arial" w:cs="Arial"/>
          <w:sz w:val="24"/>
        </w:rPr>
      </w:pPr>
      <w:r>
        <w:rPr>
          <w:rFonts w:ascii="Arial" w:hAnsi="Arial" w:cs="Arial"/>
          <w:sz w:val="24"/>
        </w:rPr>
        <w:pict>
          <v:shape id="_x0000_i1026" type="#_x0000_t75" style="width:286.5pt;height:172.5pt">
            <v:imagedata r:id="rId8" o:title="" croptop="9774f" cropbottom="3205f" cropleft="3178f" cropright="2740f"/>
          </v:shape>
        </w:pict>
      </w:r>
    </w:p>
    <w:p w:rsidR="00976175" w:rsidRPr="00E76F06" w:rsidRDefault="00976175" w:rsidP="009F31B0">
      <w:pPr>
        <w:pStyle w:val="10"/>
        <w:tabs>
          <w:tab w:val="left" w:pos="684"/>
        </w:tabs>
        <w:ind w:firstLine="684"/>
        <w:rPr>
          <w:rFonts w:ascii="Arial" w:hAnsi="Arial" w:cs="Arial"/>
          <w:sz w:val="24"/>
        </w:rPr>
      </w:pP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Рис. 2. Распределение ответов на вопрос «Кто должен разрабатывать формулировки поправок к Закону РФ «О государственной поддержке малого предпринимательства в РФ»</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С тем, что формулировки поправок к Закону должны разрабатывать сотрудники Федерального Фонда поддержки предпринимательства, согласились 28,1% предпринимателей, участвовавших в опросе. Лидерами среди них оказались три региона: Ростов-на-Дону (36,0%); Москва (35,4%) и Нижний Новгород (34,7%). Минимальное количество согласных с этой точкой зрения оказалось в Курске (15,6%) и Новосибирске (19,2%).</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Отдать разработку поправок к Закону депутатам Госдумы согласно 22,4% предпринимателей. Наибольшее доверие вызывают депутаты у предпринимателей из Екатеринбурга, где более половины (52,0%) опрошенных считают, что именно они должны заниматься поправками к Закону. Совершенно иная картина в Ростове-на-Дону, где только 6,0% поддержали эту идею.</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Предложение передать разработку поправок к Закону РФ «О государственной поддержке малого предпринимательства в РФ» государственным служащим из Министерства по антимонопольной политике и поддержке предпринимательства (МАП России) поддержали только 18,0% предпринимателей. Среди регионов наиболее положительно к нему отнеслись Москва, отдавшая в поддержку 29,3% голосов, и Ростов-на-Дону, где оказалось 20,0% поддержавших.</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У предпринимателей при определении позиции по этому вопросу практически не возникало затруднений (4,2% не определились с ответами). Среди регионов «первенство» по затруднениям с ответом на этот вопрос оказалось у Нижнего Новгорода (7,1%) и Ростова-на-Дону (7,0%). Не было трудностей у Москвы и Новосибирска.</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Другие лица и структуры для разработки поправок предпринимателями не предлагались.</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Интересным было также мнение представителей малого бизнеса о том, из каких источников должна оплачиваться работа по совершенствованию закона о государственной поддержке предпринимательства. Несмотря на то, что недостаточное финансирование господдержки приводит к тому, что предприниматели практически не получают ее, респонденты проявили понимание приоритетности полноценной законодательной базы и, в большинстве своем, сочли, что на эту работу должны быть направлены финансовые средства, выделенные на господдержку малого бизнеса.</w:t>
      </w:r>
    </w:p>
    <w:p w:rsidR="00976175" w:rsidRPr="00E76F06" w:rsidRDefault="00976175" w:rsidP="009F31B0">
      <w:pPr>
        <w:pStyle w:val="10"/>
        <w:tabs>
          <w:tab w:val="left" w:pos="684"/>
        </w:tabs>
        <w:ind w:firstLine="684"/>
        <w:rPr>
          <w:rFonts w:ascii="Arial" w:hAnsi="Arial" w:cs="Arial"/>
          <w:sz w:val="24"/>
        </w:rPr>
      </w:pPr>
      <w:r w:rsidRPr="00E76F06">
        <w:rPr>
          <w:rFonts w:ascii="Arial" w:hAnsi="Arial" w:cs="Arial"/>
          <w:sz w:val="24"/>
          <w:szCs w:val="22"/>
        </w:rPr>
        <w:tab/>
        <w:t>На вопрос об источниках оплаты разработки поправок к Закону РФ «О государственной поддержке малого предпринимательства в РФ» большинство предпринимателей (61,3%) указали на вариант «Из средств госбюджета на цели поддержки предпринимательства». Наибольшее число сторонников этого варианта оплаты оказалось в Новосибирске (82,5% от общего количества опрошенных в Новосибирске предпринимателей) и Москве (75%). Наименьшую поддержку этот вариант получил в Екатеринбурге (47,4%). Распределение ответов представлено на рисунке 3.</w:t>
      </w:r>
    </w:p>
    <w:p w:rsidR="00976175" w:rsidRPr="00E76F06" w:rsidRDefault="00995059" w:rsidP="009F31B0">
      <w:pPr>
        <w:pStyle w:val="10"/>
        <w:tabs>
          <w:tab w:val="left" w:pos="684"/>
        </w:tabs>
        <w:ind w:firstLine="684"/>
        <w:rPr>
          <w:rFonts w:ascii="Arial" w:hAnsi="Arial" w:cs="Arial"/>
          <w:sz w:val="24"/>
        </w:rPr>
      </w:pPr>
      <w:r>
        <w:rPr>
          <w:rFonts w:ascii="Arial" w:hAnsi="Arial" w:cs="Arial"/>
          <w:sz w:val="24"/>
        </w:rPr>
        <w:pict>
          <v:shape id="_x0000_i1027" type="#_x0000_t75" style="width:443.25pt;height:290.25pt">
            <v:imagedata r:id="rId9" o:title="" croptop="9779f" cropright="8453f"/>
          </v:shape>
        </w:pic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Рис. 3. Распределение ответов предпринимателей на вопрос: «Из каких источников должна оплачиваться разработка поправок к закону?»</w:t>
      </w:r>
    </w:p>
    <w:p w:rsidR="00976175" w:rsidRPr="00E76F06" w:rsidRDefault="00976175" w:rsidP="009F31B0">
      <w:pPr>
        <w:pStyle w:val="10"/>
        <w:tabs>
          <w:tab w:val="left" w:pos="684"/>
        </w:tabs>
        <w:ind w:firstLine="684"/>
        <w:rPr>
          <w:rFonts w:ascii="Arial" w:hAnsi="Arial" w:cs="Arial"/>
          <w:sz w:val="24"/>
          <w:szCs w:val="22"/>
        </w:rPr>
      </w:pP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Второе место занял вариант «Из средств госбюджета на содержание МАПа». Его выделили 40,9% предпринимателей. Больше всего сторонников у варианта оказалось в Москве (53,6%), а меньше – в Нижнем Новгороде (40,0%).</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На третьем месте предложение оплачивать разработку поправок «Из средств предпринимателей (их союзов, объединений)» – его поддержали 14,8% опрошенных, среди которых больше всего представителей Новосибирска (23,7%) и Нижнего Новгорода (22,4%).</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 xml:space="preserve">Положительное отношение у 10,7% опрошенных встретила идея оплачивать работу «Из средств международных организаций и фондов». Значительную поддержку идея получила в Нижнем Новгороде, где за нее проголосовало 23,5% предпринимателей. </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Не имеют определенного мнения по поводу источника финансирования необходимых работ 9,6% опрошенных предпринимателей. Больше всего затруднившихся с оценкой в Нижнем Новгороде (18,8%).</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Таким образом, опрос подтвердил, что потребность в изменениях законодательной базы малого бизнеса, и, в частности, Закона РФ «О государственной поддержке малого предпринимательства в РФ», очень высока и осознана представителями малого бизнеса. Острота проблемы для предпринимателей проявляется настолько, что они выражают готовность участвовать в ее решении, занимаясь непосредственной разработкой поправок и даже финансированием необходимых работ.</w:t>
      </w:r>
    </w:p>
    <w:p w:rsidR="007D611C" w:rsidRPr="00E76F06" w:rsidRDefault="00976175" w:rsidP="009F31B0">
      <w:pPr>
        <w:pStyle w:val="10"/>
        <w:tabs>
          <w:tab w:val="left" w:pos="684"/>
        </w:tabs>
        <w:ind w:firstLine="684"/>
        <w:rPr>
          <w:rFonts w:ascii="Arial" w:hAnsi="Arial" w:cs="Arial"/>
          <w:sz w:val="24"/>
        </w:rPr>
      </w:pPr>
      <w:r w:rsidRPr="00E76F06">
        <w:rPr>
          <w:rFonts w:ascii="Arial" w:hAnsi="Arial" w:cs="Arial"/>
          <w:sz w:val="24"/>
        </w:rPr>
        <w:tab/>
        <w:t>Результаты исследования, на наш взгляд, не потеряли своей актуальности и сегодня, в условиях серьезной трансформации всей системы государственной поддержки малого предпринимательства на федеральном уровне.</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Предоставление возможности малым предприятиям участвовать в выполнении государственных заказов рассматривается в качестве одного из направлений поддержки малого предпринимательства и является одним из механизмов поддержки МП путем развития локальных рынков товаров и услуг. Поскольку специфика деятельности малых предприятий, в частности, масштабы применяемых средств производства и финансовых ресурсов, узкая специализация деятельности, упрощенная схема сбыта произведенной продукции и т.д., обуславливают преимущественную ориентацию МП на локальные рынки, качество этих локальных рынков в значительной степени формирует внешнюю среду малого предпринимательства.</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Для субъектов малого бизнеса участие в выполнении государственных и муниципальных заказов является важным фактором обеспечения гарантий сбыта продукции, расширения доступа к источникам приобретения ресурсов, новым технологиям, информации о конъюнктуре рынка. Таким образом, привлечение к выполнению заказов государственных и муниципальных органов власти и управления способствует устойчивости МП, дает гарантию некоторой стабильности, создает определенные условия для развития и потому является чрезвычайно привлекательным для предпринимателей.</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Сами по себе государственные заказы со стороны федеральных, региональных органов власти, являясь инструментом поддержки отдельных малых предприятий, могут отрицательно влиять на состояние локальных рынков, поскольку неотработанность механизмов размещения заказов фактически приводит к усилению монополизма, дискриминации отдельных хозяйствующих субъектов, нарушению конкурентной среды и, кроме того, к различным злоупотреблениям.</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Одним из способов преодоления возможных негативных последствий и ухудшения ситуации в этом секторе локальных рынков является последовательное совершенствование процедур и правил размещения госзаказов, внедрение конкурентных начал в процесс организации закупок при одновременном расширении круга потенциальных поставщиков – субъектов малого бизнеса.</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 xml:space="preserve">В программах поддержки предпринимательства, разрабатываемых на федеральном и региональном уровнях, вопросы совершенствования механизмов предоставления государственных заказов присутствуют в обязательном порядке. На сегодняшний день в общем и целом сформировался механизм конкурсного размещения госзаказов, который в качестве своего основного элемента включает открытые торги (открытый конкурс), которые ориентированы на максимальное расширение круга возможных участников. Порядок конкурса предусматривает обязательную публикацию в средствах массовой информации подробных разъяснений об условиях торгов и результатах их проведения. </w:t>
      </w:r>
    </w:p>
    <w:p w:rsidR="00976175" w:rsidRPr="00E76F06" w:rsidRDefault="00976175" w:rsidP="009F31B0">
      <w:pPr>
        <w:pStyle w:val="10"/>
        <w:tabs>
          <w:tab w:val="left" w:pos="684"/>
        </w:tabs>
        <w:ind w:firstLine="684"/>
        <w:rPr>
          <w:rFonts w:ascii="Arial" w:hAnsi="Arial" w:cs="Arial"/>
          <w:sz w:val="24"/>
          <w:szCs w:val="22"/>
        </w:rPr>
      </w:pPr>
      <w:r w:rsidRPr="00E76F06">
        <w:rPr>
          <w:rFonts w:ascii="Arial" w:hAnsi="Arial" w:cs="Arial"/>
          <w:sz w:val="24"/>
          <w:szCs w:val="22"/>
        </w:rPr>
        <w:tab/>
        <w:t>Сама идея конкурсного отбора требует соблюдения таких принципов, как гласность, открытость информации, равный доступ к информации, справедливость процедуры отбора и др. Для этого четко регламентируются права и обязанности заказчиков (органов исполнительной власти соответствующего уровня или юридических лиц, которым передана часть полномочий по размещению заказа), сроки предоставления и содержание документов, необходимых для участия в конкурсе. Устанавливается запрет на действия заказчиков, которые могут необоснованно ограничить конкуренцию при размещении закупок.</w:t>
      </w:r>
    </w:p>
    <w:p w:rsidR="007B0815" w:rsidRPr="00E76F06" w:rsidRDefault="007B0815" w:rsidP="009F31B0">
      <w:pPr>
        <w:pStyle w:val="10"/>
        <w:tabs>
          <w:tab w:val="left" w:pos="684"/>
        </w:tabs>
        <w:ind w:firstLine="684"/>
        <w:rPr>
          <w:rFonts w:ascii="Arial" w:hAnsi="Arial" w:cs="Arial"/>
          <w:sz w:val="24"/>
        </w:rPr>
      </w:pPr>
    </w:p>
    <w:p w:rsidR="00166E72" w:rsidRPr="00E76F06" w:rsidRDefault="00166E72" w:rsidP="000D1223">
      <w:pPr>
        <w:pStyle w:val="Ar12"/>
      </w:pPr>
      <w:bookmarkStart w:id="4" w:name="_Toc154757019"/>
      <w:r w:rsidRPr="00E76F06">
        <w:t>1.2. Федеральные Программы поддержки предпринимательства в России</w:t>
      </w:r>
      <w:bookmarkEnd w:id="4"/>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За период с 1994 года было разработано четыре Федеральных программы госу</w:t>
      </w:r>
      <w:r w:rsidRPr="00E76F06">
        <w:rPr>
          <w:rFonts w:ascii="Arial" w:hAnsi="Arial" w:cs="Arial"/>
          <w:sz w:val="24"/>
        </w:rPr>
        <w:softHyphen/>
        <w:t>дарственной поддержки малого предпринимательства, из которых три реализованы полностью, а одна находится на стадии завершения.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первой Программе на 1994-1995 гг. была предпринята попытка создать основные предпосылки для формирования необходимой для функционирования субъектов малого бизнеса среды. В качестве главной цели осуществляемых мер по государственной поддержке малых предприятий выступало создание на федеральном уровне экономических, правовых и организационных условий для формирования в России развитой инфраструктуры малого предпринимательства, обеспечивающей его эффективный рост. Реализация этой цели в сочетании с мероприятиями регионального, муниципального и отраслевого уровня должна была привести к существенным качественным изменениям в структуре экономики; созданию реальной конкурентной среды; насыщению рынка товарами и услугами; укреплению налоговой базы бюджета; росту занятости населения, в том числе вследствие значительного увеличения числа малых негосударственных предприятий, повышения доли производимой ими продукции (работ, услуг) в валовом внутреннем продукте, усиления конкуренции на региональных и местных рынках.</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 xml:space="preserve">Для этого Федеральной программой предусматривалось выделение следующих основных направлений по государственной поддержке малого предпринимательства, осуществляемых на федеральном уровне: </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формирование нормативно-правовой базы поддержки малого предпринимательства;</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совершенствование системы финансовой поддержки малого предпринимательства;</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создание системы информационного обеспечения малого предпринимательства;</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содействие внешнеэкономической деятельности субъектов малого предпринимательства;</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подготовка, переподготовка и повышение квалификации кадров, специализирующихся в области малого предпринимательства;</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производственно-технологическая поддержка малого предпринимательства;</w:t>
      </w:r>
    </w:p>
    <w:p w:rsidR="00166E72" w:rsidRPr="00E76F06" w:rsidRDefault="00166E72"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мероприятия по государственной поддержке малого предпринимательства в регионах Российской Федерации с долевым участием Фонда поддержки предпринимательства и развития конкуренции.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Программа содержала мероприятия, реализация которых на начальном этапе развития малого бизнеса считалась наиболее актуальной. Это меры по подготовке и повышению квалификации кадров малого предпринимательства; совершенствованию нормативно-правовой базы; развитию системы финансовых учреждений, обслуживающих предпринимателей; сети производственно-технологических центров, бизнес-инкубаторов, технопарков, лизинговых фирм; переструктурированию производства и передачи субъектам малого предпринимательства в аренду с последующим выкупом освобождающихся производственных площадей и оборудования. Ключевым моментом программы стала подпрограмма нормативно-правовой поддержки, ориен</w:t>
      </w:r>
      <w:r w:rsidRPr="00E76F06">
        <w:rPr>
          <w:rFonts w:ascii="Arial" w:hAnsi="Arial" w:cs="Arial"/>
          <w:sz w:val="24"/>
        </w:rPr>
        <w:softHyphen/>
        <w:t>тированная на принятие необходимых законодательных актов. Боль</w:t>
      </w:r>
      <w:r w:rsidRPr="00E76F06">
        <w:rPr>
          <w:rFonts w:ascii="Arial" w:hAnsi="Arial" w:cs="Arial"/>
          <w:sz w:val="24"/>
        </w:rPr>
        <w:softHyphen/>
        <w:t>шинство предусмотренных этой подпрограммой документов было подготовлено и принято, в их числе — закон РФ «О госу</w:t>
      </w:r>
      <w:r w:rsidRPr="00E76F06">
        <w:rPr>
          <w:rFonts w:ascii="Arial" w:hAnsi="Arial" w:cs="Arial"/>
          <w:sz w:val="24"/>
        </w:rPr>
        <w:softHyphen/>
        <w:t>дарственной поддержке малого предпринимательства в Российской Федерации».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Первая программа была ориентирована на мероприятия феде</w:t>
      </w:r>
      <w:r w:rsidRPr="00E76F06">
        <w:rPr>
          <w:rFonts w:ascii="Arial" w:hAnsi="Arial" w:cs="Arial"/>
          <w:sz w:val="24"/>
        </w:rPr>
        <w:softHyphen/>
        <w:t>рального уровня, обеспечивающие формирование базисных элементов институциональной среды, создание необходимых правовых, финансо</w:t>
      </w:r>
      <w:r w:rsidRPr="00E76F06">
        <w:rPr>
          <w:rFonts w:ascii="Arial" w:hAnsi="Arial" w:cs="Arial"/>
          <w:sz w:val="24"/>
        </w:rPr>
        <w:softHyphen/>
        <w:t>вых и организационных условий становления малого бизнеса. Конкре</w:t>
      </w:r>
      <w:r w:rsidRPr="00E76F06">
        <w:rPr>
          <w:rFonts w:ascii="Arial" w:hAnsi="Arial" w:cs="Arial"/>
          <w:sz w:val="24"/>
        </w:rPr>
        <w:softHyphen/>
        <w:t>тизация этих мер с учетом реальных условий должна была осущест</w:t>
      </w:r>
      <w:r w:rsidRPr="00E76F06">
        <w:rPr>
          <w:rFonts w:ascii="Arial" w:hAnsi="Arial" w:cs="Arial"/>
          <w:sz w:val="24"/>
        </w:rPr>
        <w:softHyphen/>
        <w:t>вляться на региональном уровне с частичным финансированием из фе</w:t>
      </w:r>
      <w:r w:rsidRPr="00E76F06">
        <w:rPr>
          <w:rFonts w:ascii="Arial" w:hAnsi="Arial" w:cs="Arial"/>
          <w:sz w:val="24"/>
        </w:rPr>
        <w:softHyphen/>
        <w:t>дерального бюджета. С целью отработки отдельных элементов системы поддержки ма</w:t>
      </w:r>
      <w:r w:rsidRPr="00E76F06">
        <w:rPr>
          <w:rFonts w:ascii="Arial" w:hAnsi="Arial" w:cs="Arial"/>
          <w:sz w:val="24"/>
        </w:rPr>
        <w:softHyphen/>
        <w:t xml:space="preserve">лого предпринимательства на региональном уровне в федеральную программу были включены для экспериментальной апробации несколько региональных пилотных проектов: бизнес-инкубаторы, технопарки, лизинговые компании и др.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 xml:space="preserve">Предполагалось, что для выполнения первой федеральной программы понадобится 210 млрд. руб. однако на финансирование предусмотренных мер было фактически выделено всего 20-25 млрд. рублей, а сама программа была одобрена практически к концу срока ее реализации. В итоге большинство мероприятий программы осуществить не удалось.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 xml:space="preserve">Вторая федеральная программа государственной поддержки малого предпринимательства на 1996-1997 гг. разрабатывалась в период, когда появились первые признаки приближающегося оздоровления экономики и снижения инфляции.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1995 го</w:t>
      </w:r>
      <w:r w:rsidRPr="00E76F06">
        <w:rPr>
          <w:rFonts w:ascii="Arial" w:hAnsi="Arial" w:cs="Arial"/>
          <w:sz w:val="24"/>
        </w:rPr>
        <w:softHyphen/>
        <w:t>ду дей</w:t>
      </w:r>
      <w:r w:rsidRPr="00E76F06">
        <w:rPr>
          <w:rFonts w:ascii="Arial" w:hAnsi="Arial" w:cs="Arial"/>
          <w:sz w:val="24"/>
        </w:rPr>
        <w:softHyphen/>
        <w:t>ст</w:t>
      </w:r>
      <w:r w:rsidRPr="00E76F06">
        <w:rPr>
          <w:rFonts w:ascii="Arial" w:hAnsi="Arial" w:cs="Arial"/>
          <w:sz w:val="24"/>
        </w:rPr>
        <w:softHyphen/>
        <w:t>во</w:t>
      </w:r>
      <w:r w:rsidRPr="00E76F06">
        <w:rPr>
          <w:rFonts w:ascii="Arial" w:hAnsi="Arial" w:cs="Arial"/>
          <w:sz w:val="24"/>
        </w:rPr>
        <w:softHyphen/>
        <w:t>ва</w:t>
      </w:r>
      <w:r w:rsidRPr="00E76F06">
        <w:rPr>
          <w:rFonts w:ascii="Arial" w:hAnsi="Arial" w:cs="Arial"/>
          <w:sz w:val="24"/>
        </w:rPr>
        <w:softHyphen/>
        <w:t>ло око</w:t>
      </w:r>
      <w:r w:rsidRPr="00E76F06">
        <w:rPr>
          <w:rFonts w:ascii="Arial" w:hAnsi="Arial" w:cs="Arial"/>
          <w:sz w:val="24"/>
        </w:rPr>
        <w:softHyphen/>
        <w:t>ло 1 млн. ма</w:t>
      </w:r>
      <w:r w:rsidRPr="00E76F06">
        <w:rPr>
          <w:rFonts w:ascii="Arial" w:hAnsi="Arial" w:cs="Arial"/>
          <w:sz w:val="24"/>
        </w:rPr>
        <w:softHyphen/>
        <w:t>лых пред</w:t>
      </w:r>
      <w:r w:rsidRPr="00E76F06">
        <w:rPr>
          <w:rFonts w:ascii="Arial" w:hAnsi="Arial" w:cs="Arial"/>
          <w:sz w:val="24"/>
        </w:rPr>
        <w:softHyphen/>
        <w:t>при</w:t>
      </w:r>
      <w:r w:rsidRPr="00E76F06">
        <w:rPr>
          <w:rFonts w:ascii="Arial" w:hAnsi="Arial" w:cs="Arial"/>
          <w:sz w:val="24"/>
        </w:rPr>
        <w:softHyphen/>
        <w:t>ятий, чис</w:t>
      </w:r>
      <w:r w:rsidRPr="00E76F06">
        <w:rPr>
          <w:rFonts w:ascii="Arial" w:hAnsi="Arial" w:cs="Arial"/>
          <w:sz w:val="24"/>
        </w:rPr>
        <w:softHyphen/>
        <w:t>лен</w:t>
      </w:r>
      <w:r w:rsidRPr="00E76F06">
        <w:rPr>
          <w:rFonts w:ascii="Arial" w:hAnsi="Arial" w:cs="Arial"/>
          <w:sz w:val="24"/>
        </w:rPr>
        <w:softHyphen/>
        <w:t>ность за</w:t>
      </w:r>
      <w:r w:rsidRPr="00E76F06">
        <w:rPr>
          <w:rFonts w:ascii="Arial" w:hAnsi="Arial" w:cs="Arial"/>
          <w:sz w:val="24"/>
        </w:rPr>
        <w:softHyphen/>
        <w:t>ня</w:t>
      </w:r>
      <w:r w:rsidRPr="00E76F06">
        <w:rPr>
          <w:rFonts w:ascii="Arial" w:hAnsi="Arial" w:cs="Arial"/>
          <w:sz w:val="24"/>
        </w:rPr>
        <w:softHyphen/>
        <w:t>тых в ма</w:t>
      </w:r>
      <w:r w:rsidRPr="00E76F06">
        <w:rPr>
          <w:rFonts w:ascii="Arial" w:hAnsi="Arial" w:cs="Arial"/>
          <w:sz w:val="24"/>
        </w:rPr>
        <w:softHyphen/>
        <w:t>лом биз</w:t>
      </w:r>
      <w:r w:rsidRPr="00E76F06">
        <w:rPr>
          <w:rFonts w:ascii="Arial" w:hAnsi="Arial" w:cs="Arial"/>
          <w:sz w:val="24"/>
        </w:rPr>
        <w:softHyphen/>
        <w:t>не</w:t>
      </w:r>
      <w:r w:rsidRPr="00E76F06">
        <w:rPr>
          <w:rFonts w:ascii="Arial" w:hAnsi="Arial" w:cs="Arial"/>
          <w:sz w:val="24"/>
        </w:rPr>
        <w:softHyphen/>
        <w:t>се со</w:t>
      </w:r>
      <w:r w:rsidRPr="00E76F06">
        <w:rPr>
          <w:rFonts w:ascii="Arial" w:hAnsi="Arial" w:cs="Arial"/>
          <w:sz w:val="24"/>
        </w:rPr>
        <w:softHyphen/>
        <w:t>ста</w:t>
      </w:r>
      <w:r w:rsidRPr="00E76F06">
        <w:rPr>
          <w:rFonts w:ascii="Arial" w:hAnsi="Arial" w:cs="Arial"/>
          <w:sz w:val="24"/>
        </w:rPr>
        <w:softHyphen/>
        <w:t>ви</w:t>
      </w:r>
      <w:r w:rsidRPr="00E76F06">
        <w:rPr>
          <w:rFonts w:ascii="Arial" w:hAnsi="Arial" w:cs="Arial"/>
          <w:sz w:val="24"/>
        </w:rPr>
        <w:softHyphen/>
        <w:t>ла око</w:t>
      </w:r>
      <w:r w:rsidRPr="00E76F06">
        <w:rPr>
          <w:rFonts w:ascii="Arial" w:hAnsi="Arial" w:cs="Arial"/>
          <w:sz w:val="24"/>
        </w:rPr>
        <w:softHyphen/>
        <w:t>ло 9 млн. че</w:t>
      </w:r>
      <w:r w:rsidRPr="00E76F06">
        <w:rPr>
          <w:rFonts w:ascii="Arial" w:hAnsi="Arial" w:cs="Arial"/>
          <w:sz w:val="24"/>
        </w:rPr>
        <w:softHyphen/>
        <w:t>ло</w:t>
      </w:r>
      <w:r w:rsidRPr="00E76F06">
        <w:rPr>
          <w:rFonts w:ascii="Arial" w:hAnsi="Arial" w:cs="Arial"/>
          <w:sz w:val="24"/>
        </w:rPr>
        <w:softHyphen/>
        <w:t>век. Наи</w:t>
      </w:r>
      <w:r w:rsidRPr="00E76F06">
        <w:rPr>
          <w:rFonts w:ascii="Arial" w:hAnsi="Arial" w:cs="Arial"/>
          <w:sz w:val="24"/>
        </w:rPr>
        <w:softHyphen/>
        <w:t>бо</w:t>
      </w:r>
      <w:r w:rsidRPr="00E76F06">
        <w:rPr>
          <w:rFonts w:ascii="Arial" w:hAnsi="Arial" w:cs="Arial"/>
          <w:sz w:val="24"/>
        </w:rPr>
        <w:softHyphen/>
        <w:t>лее бы</w:t>
      </w:r>
      <w:r w:rsidRPr="00E76F06">
        <w:rPr>
          <w:rFonts w:ascii="Arial" w:hAnsi="Arial" w:cs="Arial"/>
          <w:sz w:val="24"/>
        </w:rPr>
        <w:softHyphen/>
        <w:t>ст</w:t>
      </w:r>
      <w:r w:rsidRPr="00E76F06">
        <w:rPr>
          <w:rFonts w:ascii="Arial" w:hAnsi="Arial" w:cs="Arial"/>
          <w:sz w:val="24"/>
        </w:rPr>
        <w:softHyphen/>
        <w:t>ры</w:t>
      </w:r>
      <w:r w:rsidRPr="00E76F06">
        <w:rPr>
          <w:rFonts w:ascii="Arial" w:hAnsi="Arial" w:cs="Arial"/>
          <w:sz w:val="24"/>
        </w:rPr>
        <w:softHyphen/>
        <w:t>ми тем</w:t>
      </w:r>
      <w:r w:rsidRPr="00E76F06">
        <w:rPr>
          <w:rFonts w:ascii="Arial" w:hAnsi="Arial" w:cs="Arial"/>
          <w:sz w:val="24"/>
        </w:rPr>
        <w:softHyphen/>
        <w:t>па</w:t>
      </w:r>
      <w:r w:rsidRPr="00E76F06">
        <w:rPr>
          <w:rFonts w:ascii="Arial" w:hAnsi="Arial" w:cs="Arial"/>
          <w:sz w:val="24"/>
        </w:rPr>
        <w:softHyphen/>
        <w:t>ми рос</w:t>
      </w:r>
      <w:r w:rsidRPr="00E76F06">
        <w:rPr>
          <w:rFonts w:ascii="Arial" w:hAnsi="Arial" w:cs="Arial"/>
          <w:sz w:val="24"/>
        </w:rPr>
        <w:softHyphen/>
        <w:t>ла чис</w:t>
      </w:r>
      <w:r w:rsidRPr="00E76F06">
        <w:rPr>
          <w:rFonts w:ascii="Arial" w:hAnsi="Arial" w:cs="Arial"/>
          <w:sz w:val="24"/>
        </w:rPr>
        <w:softHyphen/>
        <w:t>лен</w:t>
      </w:r>
      <w:r w:rsidRPr="00E76F06">
        <w:rPr>
          <w:rFonts w:ascii="Arial" w:hAnsi="Arial" w:cs="Arial"/>
          <w:sz w:val="24"/>
        </w:rPr>
        <w:softHyphen/>
        <w:t>ность лиц, за</w:t>
      </w:r>
      <w:r w:rsidRPr="00E76F06">
        <w:rPr>
          <w:rFonts w:ascii="Arial" w:hAnsi="Arial" w:cs="Arial"/>
          <w:sz w:val="24"/>
        </w:rPr>
        <w:softHyphen/>
        <w:t>ня</w:t>
      </w:r>
      <w:r w:rsidRPr="00E76F06">
        <w:rPr>
          <w:rFonts w:ascii="Arial" w:hAnsi="Arial" w:cs="Arial"/>
          <w:sz w:val="24"/>
        </w:rPr>
        <w:softHyphen/>
        <w:t>тых об</w:t>
      </w:r>
      <w:r w:rsidRPr="00E76F06">
        <w:rPr>
          <w:rFonts w:ascii="Arial" w:hAnsi="Arial" w:cs="Arial"/>
          <w:sz w:val="24"/>
        </w:rPr>
        <w:softHyphen/>
        <w:t>щей ком</w:t>
      </w:r>
      <w:r w:rsidRPr="00E76F06">
        <w:rPr>
          <w:rFonts w:ascii="Arial" w:hAnsi="Arial" w:cs="Arial"/>
          <w:sz w:val="24"/>
        </w:rPr>
        <w:softHyphen/>
        <w:t>мер</w:t>
      </w:r>
      <w:r w:rsidRPr="00E76F06">
        <w:rPr>
          <w:rFonts w:ascii="Arial" w:hAnsi="Arial" w:cs="Arial"/>
          <w:sz w:val="24"/>
        </w:rPr>
        <w:softHyphen/>
        <w:t>че</w:t>
      </w:r>
      <w:r w:rsidRPr="00E76F06">
        <w:rPr>
          <w:rFonts w:ascii="Arial" w:hAnsi="Arial" w:cs="Arial"/>
          <w:sz w:val="24"/>
        </w:rPr>
        <w:softHyphen/>
        <w:t>ской дея</w:t>
      </w:r>
      <w:r w:rsidRPr="00E76F06">
        <w:rPr>
          <w:rFonts w:ascii="Arial" w:hAnsi="Arial" w:cs="Arial"/>
          <w:sz w:val="24"/>
        </w:rPr>
        <w:softHyphen/>
        <w:t>тель</w:t>
      </w:r>
      <w:r w:rsidRPr="00E76F06">
        <w:rPr>
          <w:rFonts w:ascii="Arial" w:hAnsi="Arial" w:cs="Arial"/>
          <w:sz w:val="24"/>
        </w:rPr>
        <w:softHyphen/>
        <w:t>но</w:t>
      </w:r>
      <w:r w:rsidRPr="00E76F06">
        <w:rPr>
          <w:rFonts w:ascii="Arial" w:hAnsi="Arial" w:cs="Arial"/>
          <w:sz w:val="24"/>
        </w:rPr>
        <w:softHyphen/>
        <w:t>стью - в 19 раз, ком</w:t>
      </w:r>
      <w:r w:rsidRPr="00E76F06">
        <w:rPr>
          <w:rFonts w:ascii="Arial" w:hAnsi="Arial" w:cs="Arial"/>
          <w:sz w:val="24"/>
        </w:rPr>
        <w:softHyphen/>
        <w:t>мер</w:t>
      </w:r>
      <w:r w:rsidRPr="00E76F06">
        <w:rPr>
          <w:rFonts w:ascii="Arial" w:hAnsi="Arial" w:cs="Arial"/>
          <w:sz w:val="24"/>
        </w:rPr>
        <w:softHyphen/>
        <w:t>че</w:t>
      </w:r>
      <w:r w:rsidRPr="00E76F06">
        <w:rPr>
          <w:rFonts w:ascii="Arial" w:hAnsi="Arial" w:cs="Arial"/>
          <w:sz w:val="24"/>
        </w:rPr>
        <w:softHyphen/>
        <w:t>ской дея</w:t>
      </w:r>
      <w:r w:rsidRPr="00E76F06">
        <w:rPr>
          <w:rFonts w:ascii="Arial" w:hAnsi="Arial" w:cs="Arial"/>
          <w:sz w:val="24"/>
        </w:rPr>
        <w:softHyphen/>
        <w:t>тель</w:t>
      </w:r>
      <w:r w:rsidRPr="00E76F06">
        <w:rPr>
          <w:rFonts w:ascii="Arial" w:hAnsi="Arial" w:cs="Arial"/>
          <w:sz w:val="24"/>
        </w:rPr>
        <w:softHyphen/>
        <w:t>но</w:t>
      </w:r>
      <w:r w:rsidRPr="00E76F06">
        <w:rPr>
          <w:rFonts w:ascii="Arial" w:hAnsi="Arial" w:cs="Arial"/>
          <w:sz w:val="24"/>
        </w:rPr>
        <w:softHyphen/>
        <w:t>стью в сфе</w:t>
      </w:r>
      <w:r w:rsidRPr="00E76F06">
        <w:rPr>
          <w:rFonts w:ascii="Arial" w:hAnsi="Arial" w:cs="Arial"/>
          <w:sz w:val="24"/>
        </w:rPr>
        <w:softHyphen/>
        <w:t>ре тор</w:t>
      </w:r>
      <w:r w:rsidRPr="00E76F06">
        <w:rPr>
          <w:rFonts w:ascii="Arial" w:hAnsi="Arial" w:cs="Arial"/>
          <w:sz w:val="24"/>
        </w:rPr>
        <w:softHyphen/>
        <w:t>гов</w:t>
      </w:r>
      <w:r w:rsidRPr="00E76F06">
        <w:rPr>
          <w:rFonts w:ascii="Arial" w:hAnsi="Arial" w:cs="Arial"/>
          <w:sz w:val="24"/>
        </w:rPr>
        <w:softHyphen/>
        <w:t>ли и об</w:t>
      </w:r>
      <w:r w:rsidRPr="00E76F06">
        <w:rPr>
          <w:rFonts w:ascii="Arial" w:hAnsi="Arial" w:cs="Arial"/>
          <w:sz w:val="24"/>
        </w:rPr>
        <w:softHyphen/>
        <w:t>ще</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w:t>
      </w:r>
      <w:r w:rsidRPr="00E76F06">
        <w:rPr>
          <w:rFonts w:ascii="Arial" w:hAnsi="Arial" w:cs="Arial"/>
          <w:sz w:val="24"/>
        </w:rPr>
        <w:softHyphen/>
        <w:t>го питания - в 2,3 раза, в сфе</w:t>
      </w:r>
      <w:r w:rsidRPr="00E76F06">
        <w:rPr>
          <w:rFonts w:ascii="Arial" w:hAnsi="Arial" w:cs="Arial"/>
          <w:sz w:val="24"/>
        </w:rPr>
        <w:softHyphen/>
        <w:t>ре про</w:t>
      </w:r>
      <w:r w:rsidRPr="00E76F06">
        <w:rPr>
          <w:rFonts w:ascii="Arial" w:hAnsi="Arial" w:cs="Arial"/>
          <w:sz w:val="24"/>
        </w:rPr>
        <w:softHyphen/>
        <w:t>мыш</w:t>
      </w:r>
      <w:r w:rsidRPr="00E76F06">
        <w:rPr>
          <w:rFonts w:ascii="Arial" w:hAnsi="Arial" w:cs="Arial"/>
          <w:sz w:val="24"/>
        </w:rPr>
        <w:softHyphen/>
        <w:t>лен</w:t>
      </w:r>
      <w:r w:rsidRPr="00E76F06">
        <w:rPr>
          <w:rFonts w:ascii="Arial" w:hAnsi="Arial" w:cs="Arial"/>
          <w:sz w:val="24"/>
        </w:rPr>
        <w:softHyphen/>
        <w:t>но</w:t>
      </w:r>
      <w:r w:rsidRPr="00E76F06">
        <w:rPr>
          <w:rFonts w:ascii="Arial" w:hAnsi="Arial" w:cs="Arial"/>
          <w:sz w:val="24"/>
        </w:rPr>
        <w:softHyphen/>
        <w:t>сти и строи</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 в 1,3 раза. Динамика по</w:t>
      </w:r>
      <w:r w:rsidRPr="00E76F06">
        <w:rPr>
          <w:rFonts w:ascii="Arial" w:hAnsi="Arial" w:cs="Arial"/>
          <w:sz w:val="24"/>
        </w:rPr>
        <w:softHyphen/>
        <w:t>ка</w:t>
      </w:r>
      <w:r w:rsidRPr="00E76F06">
        <w:rPr>
          <w:rFonts w:ascii="Arial" w:hAnsi="Arial" w:cs="Arial"/>
          <w:sz w:val="24"/>
        </w:rPr>
        <w:softHyphen/>
        <w:t>за</w:t>
      </w:r>
      <w:r w:rsidRPr="00E76F06">
        <w:rPr>
          <w:rFonts w:ascii="Arial" w:hAnsi="Arial" w:cs="Arial"/>
          <w:sz w:val="24"/>
        </w:rPr>
        <w:softHyphen/>
        <w:t>те</w:t>
      </w:r>
      <w:r w:rsidRPr="00E76F06">
        <w:rPr>
          <w:rFonts w:ascii="Arial" w:hAnsi="Arial" w:cs="Arial"/>
          <w:sz w:val="24"/>
        </w:rPr>
        <w:softHyphen/>
        <w:t>лей раз</w:t>
      </w:r>
      <w:r w:rsidRPr="00E76F06">
        <w:rPr>
          <w:rFonts w:ascii="Arial" w:hAnsi="Arial" w:cs="Arial"/>
          <w:sz w:val="24"/>
        </w:rPr>
        <w:softHyphen/>
        <w:t>ви</w:t>
      </w:r>
      <w:r w:rsidRPr="00E76F06">
        <w:rPr>
          <w:rFonts w:ascii="Arial" w:hAnsi="Arial" w:cs="Arial"/>
          <w:sz w:val="24"/>
        </w:rPr>
        <w:softHyphen/>
        <w:t>тия ма</w:t>
      </w:r>
      <w:r w:rsidRPr="00E76F06">
        <w:rPr>
          <w:rFonts w:ascii="Arial" w:hAnsi="Arial" w:cs="Arial"/>
          <w:sz w:val="24"/>
        </w:rPr>
        <w:softHyphen/>
        <w:t>лых пред</w:t>
      </w:r>
      <w:r w:rsidRPr="00E76F06">
        <w:rPr>
          <w:rFonts w:ascii="Arial" w:hAnsi="Arial" w:cs="Arial"/>
          <w:sz w:val="24"/>
        </w:rPr>
        <w:softHyphen/>
        <w:t>при</w:t>
      </w:r>
      <w:r w:rsidRPr="00E76F06">
        <w:rPr>
          <w:rFonts w:ascii="Arial" w:hAnsi="Arial" w:cs="Arial"/>
          <w:sz w:val="24"/>
        </w:rPr>
        <w:softHyphen/>
        <w:t>ятий в от</w:t>
      </w:r>
      <w:r w:rsidRPr="00E76F06">
        <w:rPr>
          <w:rFonts w:ascii="Arial" w:hAnsi="Arial" w:cs="Arial"/>
          <w:sz w:val="24"/>
        </w:rPr>
        <w:softHyphen/>
        <w:t>дель</w:t>
      </w:r>
      <w:r w:rsidRPr="00E76F06">
        <w:rPr>
          <w:rFonts w:ascii="Arial" w:hAnsi="Arial" w:cs="Arial"/>
          <w:sz w:val="24"/>
        </w:rPr>
        <w:softHyphen/>
        <w:t>ных ре</w:t>
      </w:r>
      <w:r w:rsidRPr="00E76F06">
        <w:rPr>
          <w:rFonts w:ascii="Arial" w:hAnsi="Arial" w:cs="Arial"/>
          <w:sz w:val="24"/>
        </w:rPr>
        <w:softHyphen/>
        <w:t>гио</w:t>
      </w:r>
      <w:r w:rsidRPr="00E76F06">
        <w:rPr>
          <w:rFonts w:ascii="Arial" w:hAnsi="Arial" w:cs="Arial"/>
          <w:sz w:val="24"/>
        </w:rPr>
        <w:softHyphen/>
        <w:t>нах свиде</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вовала о вы</w:t>
      </w:r>
      <w:r w:rsidRPr="00E76F06">
        <w:rPr>
          <w:rFonts w:ascii="Arial" w:hAnsi="Arial" w:cs="Arial"/>
          <w:sz w:val="24"/>
        </w:rPr>
        <w:softHyphen/>
        <w:t>со</w:t>
      </w:r>
      <w:r w:rsidRPr="00E76F06">
        <w:rPr>
          <w:rFonts w:ascii="Arial" w:hAnsi="Arial" w:cs="Arial"/>
          <w:sz w:val="24"/>
        </w:rPr>
        <w:softHyphen/>
        <w:t>ком по</w:t>
      </w:r>
      <w:r w:rsidRPr="00E76F06">
        <w:rPr>
          <w:rFonts w:ascii="Arial" w:hAnsi="Arial" w:cs="Arial"/>
          <w:sz w:val="24"/>
        </w:rPr>
        <w:softHyphen/>
        <w:t>тен</w:t>
      </w:r>
      <w:r w:rsidRPr="00E76F06">
        <w:rPr>
          <w:rFonts w:ascii="Arial" w:hAnsi="Arial" w:cs="Arial"/>
          <w:sz w:val="24"/>
        </w:rPr>
        <w:softHyphen/>
        <w:t>циа</w:t>
      </w:r>
      <w:r w:rsidRPr="00E76F06">
        <w:rPr>
          <w:rFonts w:ascii="Arial" w:hAnsi="Arial" w:cs="Arial"/>
          <w:sz w:val="24"/>
        </w:rPr>
        <w:softHyphen/>
        <w:t>ле и жиз</w:t>
      </w:r>
      <w:r w:rsidRPr="00E76F06">
        <w:rPr>
          <w:rFonts w:ascii="Arial" w:hAnsi="Arial" w:cs="Arial"/>
          <w:sz w:val="24"/>
        </w:rPr>
        <w:softHyphen/>
        <w:t>не</w:t>
      </w:r>
      <w:r w:rsidRPr="00E76F06">
        <w:rPr>
          <w:rFonts w:ascii="Arial" w:hAnsi="Arial" w:cs="Arial"/>
          <w:sz w:val="24"/>
        </w:rPr>
        <w:softHyphen/>
        <w:t>спо</w:t>
      </w:r>
      <w:r w:rsidRPr="00E76F06">
        <w:rPr>
          <w:rFonts w:ascii="Arial" w:hAnsi="Arial" w:cs="Arial"/>
          <w:sz w:val="24"/>
        </w:rPr>
        <w:softHyphen/>
        <w:t>соб</w:t>
      </w:r>
      <w:r w:rsidRPr="00E76F06">
        <w:rPr>
          <w:rFonts w:ascii="Arial" w:hAnsi="Arial" w:cs="Arial"/>
          <w:sz w:val="24"/>
        </w:rPr>
        <w:softHyphen/>
        <w:t>но</w:t>
      </w:r>
      <w:r w:rsidRPr="00E76F06">
        <w:rPr>
          <w:rFonts w:ascii="Arial" w:hAnsi="Arial" w:cs="Arial"/>
          <w:sz w:val="24"/>
        </w:rPr>
        <w:softHyphen/>
        <w:t>сти это</w:t>
      </w:r>
      <w:r w:rsidRPr="00E76F06">
        <w:rPr>
          <w:rFonts w:ascii="Arial" w:hAnsi="Arial" w:cs="Arial"/>
          <w:sz w:val="24"/>
        </w:rPr>
        <w:softHyphen/>
        <w:t>го сек</w:t>
      </w:r>
      <w:r w:rsidRPr="00E76F06">
        <w:rPr>
          <w:rFonts w:ascii="Arial" w:hAnsi="Arial" w:cs="Arial"/>
          <w:sz w:val="24"/>
        </w:rPr>
        <w:softHyphen/>
        <w:t>то</w:t>
      </w:r>
      <w:r w:rsidRPr="00E76F06">
        <w:rPr>
          <w:rFonts w:ascii="Arial" w:hAnsi="Arial" w:cs="Arial"/>
          <w:sz w:val="24"/>
        </w:rPr>
        <w:softHyphen/>
        <w:t>ра эко</w:t>
      </w:r>
      <w:r w:rsidRPr="00E76F06">
        <w:rPr>
          <w:rFonts w:ascii="Arial" w:hAnsi="Arial" w:cs="Arial"/>
          <w:sz w:val="24"/>
        </w:rPr>
        <w:softHyphen/>
        <w:t>но</w:t>
      </w:r>
      <w:r w:rsidRPr="00E76F06">
        <w:rPr>
          <w:rFonts w:ascii="Arial" w:hAnsi="Arial" w:cs="Arial"/>
          <w:sz w:val="24"/>
        </w:rPr>
        <w:softHyphen/>
        <w:t>ми</w:t>
      </w:r>
      <w:r w:rsidRPr="00E76F06">
        <w:rPr>
          <w:rFonts w:ascii="Arial" w:hAnsi="Arial" w:cs="Arial"/>
          <w:sz w:val="24"/>
        </w:rPr>
        <w:softHyphen/>
        <w:t>ки. Хотя в раз</w:t>
      </w:r>
      <w:r w:rsidRPr="00E76F06">
        <w:rPr>
          <w:rFonts w:ascii="Arial" w:hAnsi="Arial" w:cs="Arial"/>
          <w:sz w:val="24"/>
        </w:rPr>
        <w:softHyphen/>
        <w:t>ви</w:t>
      </w:r>
      <w:r w:rsidRPr="00E76F06">
        <w:rPr>
          <w:rFonts w:ascii="Arial" w:hAnsi="Arial" w:cs="Arial"/>
          <w:sz w:val="24"/>
        </w:rPr>
        <w:softHyphen/>
        <w:t>тии ма</w:t>
      </w:r>
      <w:r w:rsidRPr="00E76F06">
        <w:rPr>
          <w:rFonts w:ascii="Arial" w:hAnsi="Arial" w:cs="Arial"/>
          <w:sz w:val="24"/>
        </w:rPr>
        <w:softHyphen/>
        <w:t>ло</w:t>
      </w:r>
      <w:r w:rsidRPr="00E76F06">
        <w:rPr>
          <w:rFonts w:ascii="Arial" w:hAnsi="Arial" w:cs="Arial"/>
          <w:sz w:val="24"/>
        </w:rPr>
        <w:softHyphen/>
        <w:t>го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со</w:t>
      </w:r>
      <w:r w:rsidRPr="00E76F06">
        <w:rPr>
          <w:rFonts w:ascii="Arial" w:hAnsi="Arial" w:cs="Arial"/>
          <w:sz w:val="24"/>
        </w:rPr>
        <w:softHyphen/>
        <w:t>хра</w:t>
      </w:r>
      <w:r w:rsidRPr="00E76F06">
        <w:rPr>
          <w:rFonts w:ascii="Arial" w:hAnsi="Arial" w:cs="Arial"/>
          <w:sz w:val="24"/>
        </w:rPr>
        <w:softHyphen/>
        <w:t>ня</w:t>
      </w:r>
      <w:r w:rsidRPr="00E76F06">
        <w:rPr>
          <w:rFonts w:ascii="Arial" w:hAnsi="Arial" w:cs="Arial"/>
          <w:sz w:val="24"/>
        </w:rPr>
        <w:softHyphen/>
        <w:t>л</w:t>
      </w:r>
      <w:r w:rsidRPr="00E76F06">
        <w:rPr>
          <w:rFonts w:ascii="Arial" w:hAnsi="Arial" w:cs="Arial"/>
          <w:sz w:val="24"/>
        </w:rPr>
        <w:softHyphen/>
        <w:t>ся и ряд нега</w:t>
      </w:r>
      <w:r w:rsidRPr="00E76F06">
        <w:rPr>
          <w:rFonts w:ascii="Arial" w:hAnsi="Arial" w:cs="Arial"/>
          <w:sz w:val="24"/>
        </w:rPr>
        <w:softHyphen/>
        <w:t>тив</w:t>
      </w:r>
      <w:r w:rsidRPr="00E76F06">
        <w:rPr>
          <w:rFonts w:ascii="Arial" w:hAnsi="Arial" w:cs="Arial"/>
          <w:sz w:val="24"/>
        </w:rPr>
        <w:softHyphen/>
        <w:t>ных тен</w:t>
      </w:r>
      <w:r w:rsidRPr="00E76F06">
        <w:rPr>
          <w:rFonts w:ascii="Arial" w:hAnsi="Arial" w:cs="Arial"/>
          <w:sz w:val="24"/>
        </w:rPr>
        <w:softHyphen/>
        <w:t>ден</w:t>
      </w:r>
      <w:r w:rsidRPr="00E76F06">
        <w:rPr>
          <w:rFonts w:ascii="Arial" w:hAnsi="Arial" w:cs="Arial"/>
          <w:sz w:val="24"/>
        </w:rPr>
        <w:softHyphen/>
        <w:t>ций. Зна</w:t>
      </w:r>
      <w:r w:rsidRPr="00E76F06">
        <w:rPr>
          <w:rFonts w:ascii="Arial" w:hAnsi="Arial" w:cs="Arial"/>
          <w:sz w:val="24"/>
        </w:rPr>
        <w:softHyphen/>
        <w:t>чи</w:t>
      </w:r>
      <w:r w:rsidRPr="00E76F06">
        <w:rPr>
          <w:rFonts w:ascii="Arial" w:hAnsi="Arial" w:cs="Arial"/>
          <w:sz w:val="24"/>
        </w:rPr>
        <w:softHyphen/>
        <w:t>тель</w:t>
      </w:r>
      <w:r w:rsidRPr="00E76F06">
        <w:rPr>
          <w:rFonts w:ascii="Arial" w:hAnsi="Arial" w:cs="Arial"/>
          <w:sz w:val="24"/>
        </w:rPr>
        <w:softHyphen/>
        <w:t>ное чис</w:t>
      </w:r>
      <w:r w:rsidRPr="00E76F06">
        <w:rPr>
          <w:rFonts w:ascii="Arial" w:hAnsi="Arial" w:cs="Arial"/>
          <w:sz w:val="24"/>
        </w:rPr>
        <w:softHyphen/>
        <w:t>ло про</w:t>
      </w:r>
      <w:r w:rsidRPr="00E76F06">
        <w:rPr>
          <w:rFonts w:ascii="Arial" w:hAnsi="Arial" w:cs="Arial"/>
          <w:sz w:val="24"/>
        </w:rPr>
        <w:softHyphen/>
        <w:t>шед</w:t>
      </w:r>
      <w:r w:rsidRPr="00E76F06">
        <w:rPr>
          <w:rFonts w:ascii="Arial" w:hAnsi="Arial" w:cs="Arial"/>
          <w:sz w:val="24"/>
        </w:rPr>
        <w:softHyphen/>
        <w:t>ших ре</w:t>
      </w:r>
      <w:r w:rsidRPr="00E76F06">
        <w:rPr>
          <w:rFonts w:ascii="Arial" w:hAnsi="Arial" w:cs="Arial"/>
          <w:sz w:val="24"/>
        </w:rPr>
        <w:softHyphen/>
        <w:t>ги</w:t>
      </w:r>
      <w:r w:rsidRPr="00E76F06">
        <w:rPr>
          <w:rFonts w:ascii="Arial" w:hAnsi="Arial" w:cs="Arial"/>
          <w:sz w:val="24"/>
        </w:rPr>
        <w:softHyphen/>
        <w:t>ст</w:t>
      </w:r>
      <w:r w:rsidRPr="00E76F06">
        <w:rPr>
          <w:rFonts w:ascii="Arial" w:hAnsi="Arial" w:cs="Arial"/>
          <w:sz w:val="24"/>
        </w:rPr>
        <w:softHyphen/>
        <w:t>ра</w:t>
      </w:r>
      <w:r w:rsidRPr="00E76F06">
        <w:rPr>
          <w:rFonts w:ascii="Arial" w:hAnsi="Arial" w:cs="Arial"/>
          <w:sz w:val="24"/>
        </w:rPr>
        <w:softHyphen/>
        <w:t>цию предприятий ли</w:t>
      </w:r>
      <w:r w:rsidRPr="00E76F06">
        <w:rPr>
          <w:rFonts w:ascii="Arial" w:hAnsi="Arial" w:cs="Arial"/>
          <w:sz w:val="24"/>
        </w:rPr>
        <w:softHyphen/>
        <w:t>бо не при</w:t>
      </w:r>
      <w:r w:rsidRPr="00E76F06">
        <w:rPr>
          <w:rFonts w:ascii="Arial" w:hAnsi="Arial" w:cs="Arial"/>
          <w:sz w:val="24"/>
        </w:rPr>
        <w:softHyphen/>
        <w:t>сту</w:t>
      </w:r>
      <w:r w:rsidRPr="00E76F06">
        <w:rPr>
          <w:rFonts w:ascii="Arial" w:hAnsi="Arial" w:cs="Arial"/>
          <w:sz w:val="24"/>
        </w:rPr>
        <w:softHyphen/>
        <w:t>па</w:t>
      </w:r>
      <w:r w:rsidRPr="00E76F06">
        <w:rPr>
          <w:rFonts w:ascii="Arial" w:hAnsi="Arial" w:cs="Arial"/>
          <w:sz w:val="24"/>
        </w:rPr>
        <w:softHyphen/>
        <w:t>ли к хо</w:t>
      </w:r>
      <w:r w:rsidRPr="00E76F06">
        <w:rPr>
          <w:rFonts w:ascii="Arial" w:hAnsi="Arial" w:cs="Arial"/>
          <w:sz w:val="24"/>
        </w:rPr>
        <w:softHyphen/>
        <w:t>зяй</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ной дея</w:t>
      </w:r>
      <w:r w:rsidRPr="00E76F06">
        <w:rPr>
          <w:rFonts w:ascii="Arial" w:hAnsi="Arial" w:cs="Arial"/>
          <w:sz w:val="24"/>
        </w:rPr>
        <w:softHyphen/>
        <w:t>тель</w:t>
      </w:r>
      <w:r w:rsidRPr="00E76F06">
        <w:rPr>
          <w:rFonts w:ascii="Arial" w:hAnsi="Arial" w:cs="Arial"/>
          <w:sz w:val="24"/>
        </w:rPr>
        <w:softHyphen/>
        <w:t>но</w:t>
      </w:r>
      <w:r w:rsidRPr="00E76F06">
        <w:rPr>
          <w:rFonts w:ascii="Arial" w:hAnsi="Arial" w:cs="Arial"/>
          <w:sz w:val="24"/>
        </w:rPr>
        <w:softHyphen/>
        <w:t>сти, ли</w:t>
      </w:r>
      <w:r w:rsidRPr="00E76F06">
        <w:rPr>
          <w:rFonts w:ascii="Arial" w:hAnsi="Arial" w:cs="Arial"/>
          <w:sz w:val="24"/>
        </w:rPr>
        <w:softHyphen/>
        <w:t>бо вско</w:t>
      </w:r>
      <w:r w:rsidRPr="00E76F06">
        <w:rPr>
          <w:rFonts w:ascii="Arial" w:hAnsi="Arial" w:cs="Arial"/>
          <w:sz w:val="24"/>
        </w:rPr>
        <w:softHyphen/>
        <w:t>ре ли</w:t>
      </w:r>
      <w:r w:rsidRPr="00E76F06">
        <w:rPr>
          <w:rFonts w:ascii="Arial" w:hAnsi="Arial" w:cs="Arial"/>
          <w:sz w:val="24"/>
        </w:rPr>
        <w:softHyphen/>
        <w:t>к</w:t>
      </w:r>
      <w:r w:rsidRPr="00E76F06">
        <w:rPr>
          <w:rFonts w:ascii="Arial" w:hAnsi="Arial" w:cs="Arial"/>
          <w:sz w:val="24"/>
        </w:rPr>
        <w:softHyphen/>
        <w:t>види</w:t>
      </w:r>
      <w:r w:rsidRPr="00E76F06">
        <w:rPr>
          <w:rFonts w:ascii="Arial" w:hAnsi="Arial" w:cs="Arial"/>
          <w:sz w:val="24"/>
        </w:rPr>
        <w:softHyphen/>
        <w:t>ровались. Осо</w:t>
      </w:r>
      <w:r w:rsidRPr="00E76F06">
        <w:rPr>
          <w:rFonts w:ascii="Arial" w:hAnsi="Arial" w:cs="Arial"/>
          <w:sz w:val="24"/>
        </w:rPr>
        <w:softHyphen/>
        <w:t>бое бес</w:t>
      </w:r>
      <w:r w:rsidRPr="00E76F06">
        <w:rPr>
          <w:rFonts w:ascii="Arial" w:hAnsi="Arial" w:cs="Arial"/>
          <w:sz w:val="24"/>
        </w:rPr>
        <w:softHyphen/>
        <w:t>по</w:t>
      </w:r>
      <w:r w:rsidRPr="00E76F06">
        <w:rPr>
          <w:rFonts w:ascii="Arial" w:hAnsi="Arial" w:cs="Arial"/>
          <w:sz w:val="24"/>
        </w:rPr>
        <w:softHyphen/>
        <w:t>кой</w:t>
      </w:r>
      <w:r w:rsidRPr="00E76F06">
        <w:rPr>
          <w:rFonts w:ascii="Arial" w:hAnsi="Arial" w:cs="Arial"/>
          <w:sz w:val="24"/>
        </w:rPr>
        <w:softHyphen/>
        <w:t>ст</w:t>
      </w:r>
      <w:r w:rsidRPr="00E76F06">
        <w:rPr>
          <w:rFonts w:ascii="Arial" w:hAnsi="Arial" w:cs="Arial"/>
          <w:sz w:val="24"/>
        </w:rPr>
        <w:softHyphen/>
        <w:t>во вы</w:t>
      </w:r>
      <w:r w:rsidRPr="00E76F06">
        <w:rPr>
          <w:rFonts w:ascii="Arial" w:hAnsi="Arial" w:cs="Arial"/>
          <w:sz w:val="24"/>
        </w:rPr>
        <w:softHyphen/>
        <w:t>зы</w:t>
      </w:r>
      <w:r w:rsidRPr="00E76F06">
        <w:rPr>
          <w:rFonts w:ascii="Arial" w:hAnsi="Arial" w:cs="Arial"/>
          <w:sz w:val="24"/>
        </w:rPr>
        <w:softHyphen/>
        <w:t>ва</w:t>
      </w:r>
      <w:r w:rsidRPr="00E76F06">
        <w:rPr>
          <w:rFonts w:ascii="Arial" w:hAnsi="Arial" w:cs="Arial"/>
          <w:sz w:val="24"/>
        </w:rPr>
        <w:softHyphen/>
        <w:t>ли не</w:t>
      </w:r>
      <w:r w:rsidRPr="00E76F06">
        <w:rPr>
          <w:rFonts w:ascii="Arial" w:hAnsi="Arial" w:cs="Arial"/>
          <w:sz w:val="24"/>
        </w:rPr>
        <w:softHyphen/>
        <w:t>дос</w:t>
      </w:r>
      <w:r w:rsidRPr="00E76F06">
        <w:rPr>
          <w:rFonts w:ascii="Arial" w:hAnsi="Arial" w:cs="Arial"/>
          <w:sz w:val="24"/>
        </w:rPr>
        <w:softHyphen/>
        <w:t>та</w:t>
      </w:r>
      <w:r w:rsidRPr="00E76F06">
        <w:rPr>
          <w:rFonts w:ascii="Arial" w:hAnsi="Arial" w:cs="Arial"/>
          <w:sz w:val="24"/>
        </w:rPr>
        <w:softHyphen/>
        <w:t>точ</w:t>
      </w:r>
      <w:r w:rsidRPr="00E76F06">
        <w:rPr>
          <w:rFonts w:ascii="Arial" w:hAnsi="Arial" w:cs="Arial"/>
          <w:sz w:val="24"/>
        </w:rPr>
        <w:softHyphen/>
        <w:t>ные тем</w:t>
      </w:r>
      <w:r w:rsidRPr="00E76F06">
        <w:rPr>
          <w:rFonts w:ascii="Arial" w:hAnsi="Arial" w:cs="Arial"/>
          <w:sz w:val="24"/>
        </w:rPr>
        <w:softHyphen/>
        <w:t>пы развития ма</w:t>
      </w:r>
      <w:r w:rsidRPr="00E76F06">
        <w:rPr>
          <w:rFonts w:ascii="Arial" w:hAnsi="Arial" w:cs="Arial"/>
          <w:sz w:val="24"/>
        </w:rPr>
        <w:softHyphen/>
        <w:t>лых пред</w:t>
      </w:r>
      <w:r w:rsidRPr="00E76F06">
        <w:rPr>
          <w:rFonts w:ascii="Arial" w:hAnsi="Arial" w:cs="Arial"/>
          <w:sz w:val="24"/>
        </w:rPr>
        <w:softHyphen/>
        <w:t>при</w:t>
      </w:r>
      <w:r w:rsidRPr="00E76F06">
        <w:rPr>
          <w:rFonts w:ascii="Arial" w:hAnsi="Arial" w:cs="Arial"/>
          <w:sz w:val="24"/>
        </w:rPr>
        <w:softHyphen/>
        <w:t>ятий в про</w:t>
      </w:r>
      <w:r w:rsidRPr="00E76F06">
        <w:rPr>
          <w:rFonts w:ascii="Arial" w:hAnsi="Arial" w:cs="Arial"/>
          <w:sz w:val="24"/>
        </w:rPr>
        <w:softHyphen/>
        <w:t>мыш</w:t>
      </w:r>
      <w:r w:rsidRPr="00E76F06">
        <w:rPr>
          <w:rFonts w:ascii="Arial" w:hAnsi="Arial" w:cs="Arial"/>
          <w:sz w:val="24"/>
        </w:rPr>
        <w:softHyphen/>
        <w:t>лен</w:t>
      </w:r>
      <w:r w:rsidRPr="00E76F06">
        <w:rPr>
          <w:rFonts w:ascii="Arial" w:hAnsi="Arial" w:cs="Arial"/>
          <w:sz w:val="24"/>
        </w:rPr>
        <w:softHyphen/>
        <w:t>но</w:t>
      </w:r>
      <w:r w:rsidRPr="00E76F06">
        <w:rPr>
          <w:rFonts w:ascii="Arial" w:hAnsi="Arial" w:cs="Arial"/>
          <w:sz w:val="24"/>
        </w:rPr>
        <w:softHyphen/>
        <w:t>сти, строи</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ве и инновационной сфе</w:t>
      </w:r>
      <w:r w:rsidRPr="00E76F06">
        <w:rPr>
          <w:rFonts w:ascii="Arial" w:hAnsi="Arial" w:cs="Arial"/>
          <w:sz w:val="24"/>
        </w:rPr>
        <w:softHyphen/>
        <w:t>ре. В ря</w:t>
      </w:r>
      <w:r w:rsidRPr="00E76F06">
        <w:rPr>
          <w:rFonts w:ascii="Arial" w:hAnsi="Arial" w:cs="Arial"/>
          <w:sz w:val="24"/>
        </w:rPr>
        <w:softHyphen/>
        <w:t>де ре</w:t>
      </w:r>
      <w:r w:rsidRPr="00E76F06">
        <w:rPr>
          <w:rFonts w:ascii="Arial" w:hAnsi="Arial" w:cs="Arial"/>
          <w:sz w:val="24"/>
        </w:rPr>
        <w:softHyphen/>
        <w:t>гио</w:t>
      </w:r>
      <w:r w:rsidRPr="00E76F06">
        <w:rPr>
          <w:rFonts w:ascii="Arial" w:hAnsi="Arial" w:cs="Arial"/>
          <w:sz w:val="24"/>
        </w:rPr>
        <w:softHyphen/>
        <w:t>нов Рос</w:t>
      </w:r>
      <w:r w:rsidRPr="00E76F06">
        <w:rPr>
          <w:rFonts w:ascii="Arial" w:hAnsi="Arial" w:cs="Arial"/>
          <w:sz w:val="24"/>
        </w:rPr>
        <w:softHyphen/>
        <w:t>сии не уде</w:t>
      </w:r>
      <w:r w:rsidRPr="00E76F06">
        <w:rPr>
          <w:rFonts w:ascii="Arial" w:hAnsi="Arial" w:cs="Arial"/>
          <w:sz w:val="24"/>
        </w:rPr>
        <w:softHyphen/>
        <w:t>ля</w:t>
      </w:r>
      <w:r w:rsidRPr="00E76F06">
        <w:rPr>
          <w:rFonts w:ascii="Arial" w:hAnsi="Arial" w:cs="Arial"/>
          <w:sz w:val="24"/>
        </w:rPr>
        <w:softHyphen/>
        <w:t>лось долж</w:t>
      </w:r>
      <w:r w:rsidRPr="00E76F06">
        <w:rPr>
          <w:rFonts w:ascii="Arial" w:hAnsi="Arial" w:cs="Arial"/>
          <w:sz w:val="24"/>
        </w:rPr>
        <w:softHyphen/>
        <w:t>но</w:t>
      </w:r>
      <w:r w:rsidRPr="00E76F06">
        <w:rPr>
          <w:rFonts w:ascii="Arial" w:hAnsi="Arial" w:cs="Arial"/>
          <w:sz w:val="24"/>
        </w:rPr>
        <w:softHyphen/>
        <w:t>го внимания и не оказы</w:t>
      </w:r>
      <w:r w:rsidRPr="00E76F06">
        <w:rPr>
          <w:rFonts w:ascii="Arial" w:hAnsi="Arial" w:cs="Arial"/>
          <w:sz w:val="24"/>
        </w:rPr>
        <w:softHyphen/>
        <w:t>ва</w:t>
      </w:r>
      <w:r w:rsidRPr="00E76F06">
        <w:rPr>
          <w:rFonts w:ascii="Arial" w:hAnsi="Arial" w:cs="Arial"/>
          <w:sz w:val="24"/>
        </w:rPr>
        <w:softHyphen/>
        <w:t>лось не</w:t>
      </w:r>
      <w:r w:rsidRPr="00E76F06">
        <w:rPr>
          <w:rFonts w:ascii="Arial" w:hAnsi="Arial" w:cs="Arial"/>
          <w:sz w:val="24"/>
        </w:rPr>
        <w:softHyphen/>
        <w:t>об</w:t>
      </w:r>
      <w:r w:rsidRPr="00E76F06">
        <w:rPr>
          <w:rFonts w:ascii="Arial" w:hAnsi="Arial" w:cs="Arial"/>
          <w:sz w:val="24"/>
        </w:rPr>
        <w:softHyphen/>
        <w:t>хо</w:t>
      </w:r>
      <w:r w:rsidRPr="00E76F06">
        <w:rPr>
          <w:rFonts w:ascii="Arial" w:hAnsi="Arial" w:cs="Arial"/>
          <w:sz w:val="24"/>
        </w:rPr>
        <w:softHyphen/>
        <w:t>ди</w:t>
      </w:r>
      <w:r w:rsidRPr="00E76F06">
        <w:rPr>
          <w:rFonts w:ascii="Arial" w:hAnsi="Arial" w:cs="Arial"/>
          <w:sz w:val="24"/>
        </w:rPr>
        <w:softHyphen/>
        <w:t>мой под</w:t>
      </w:r>
      <w:r w:rsidRPr="00E76F06">
        <w:rPr>
          <w:rFonts w:ascii="Arial" w:hAnsi="Arial" w:cs="Arial"/>
          <w:sz w:val="24"/>
        </w:rPr>
        <w:softHyphen/>
        <w:t>держ</w:t>
      </w:r>
      <w:r w:rsidRPr="00E76F06">
        <w:rPr>
          <w:rFonts w:ascii="Arial" w:hAnsi="Arial" w:cs="Arial"/>
          <w:sz w:val="24"/>
        </w:rPr>
        <w:softHyphen/>
        <w:t>ки раз</w:t>
      </w:r>
      <w:r w:rsidRPr="00E76F06">
        <w:rPr>
          <w:rFonts w:ascii="Arial" w:hAnsi="Arial" w:cs="Arial"/>
          <w:sz w:val="24"/>
        </w:rPr>
        <w:softHyphen/>
        <w:t>ви</w:t>
      </w:r>
      <w:r w:rsidRPr="00E76F06">
        <w:rPr>
          <w:rFonts w:ascii="Arial" w:hAnsi="Arial" w:cs="Arial"/>
          <w:sz w:val="24"/>
        </w:rPr>
        <w:softHyphen/>
        <w:t>тию ма</w:t>
      </w:r>
      <w:r w:rsidRPr="00E76F06">
        <w:rPr>
          <w:rFonts w:ascii="Arial" w:hAnsi="Arial" w:cs="Arial"/>
          <w:sz w:val="24"/>
        </w:rPr>
        <w:softHyphen/>
        <w:t>лых предприятий.</w:t>
      </w:r>
    </w:p>
    <w:p w:rsidR="00166E72" w:rsidRPr="00E76F06" w:rsidRDefault="00166E72" w:rsidP="009F31B0">
      <w:pPr>
        <w:pStyle w:val="10"/>
        <w:tabs>
          <w:tab w:val="left" w:pos="684"/>
        </w:tabs>
        <w:suppressAutoHyphens/>
        <w:ind w:firstLine="684"/>
        <w:rPr>
          <w:rFonts w:ascii="Arial" w:hAnsi="Arial" w:cs="Arial"/>
          <w:sz w:val="24"/>
        </w:rPr>
      </w:pPr>
      <w:r w:rsidRPr="00E76F06">
        <w:rPr>
          <w:rFonts w:ascii="Arial" w:hAnsi="Arial" w:cs="Arial"/>
          <w:sz w:val="24"/>
        </w:rPr>
        <w:tab/>
        <w:t>В это время ор</w:t>
      </w:r>
      <w:r w:rsidRPr="00E76F06">
        <w:rPr>
          <w:rFonts w:ascii="Arial" w:hAnsi="Arial" w:cs="Arial"/>
          <w:sz w:val="24"/>
        </w:rPr>
        <w:softHyphen/>
        <w:t>га</w:t>
      </w:r>
      <w:r w:rsidRPr="00E76F06">
        <w:rPr>
          <w:rFonts w:ascii="Arial" w:hAnsi="Arial" w:cs="Arial"/>
          <w:sz w:val="24"/>
        </w:rPr>
        <w:softHyphen/>
        <w:t>ны го</w:t>
      </w:r>
      <w:r w:rsidRPr="00E76F06">
        <w:rPr>
          <w:rFonts w:ascii="Arial" w:hAnsi="Arial" w:cs="Arial"/>
          <w:sz w:val="24"/>
        </w:rPr>
        <w:softHyphen/>
        <w:t>су</w:t>
      </w:r>
      <w:r w:rsidRPr="00E76F06">
        <w:rPr>
          <w:rFonts w:ascii="Arial" w:hAnsi="Arial" w:cs="Arial"/>
          <w:sz w:val="24"/>
        </w:rPr>
        <w:softHyphen/>
        <w:t>дар</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ной вла</w:t>
      </w:r>
      <w:r w:rsidRPr="00E76F06">
        <w:rPr>
          <w:rFonts w:ascii="Arial" w:hAnsi="Arial" w:cs="Arial"/>
          <w:sz w:val="24"/>
        </w:rPr>
        <w:softHyphen/>
        <w:t>сти уси</w:t>
      </w:r>
      <w:r w:rsidRPr="00E76F06">
        <w:rPr>
          <w:rFonts w:ascii="Arial" w:hAnsi="Arial" w:cs="Arial"/>
          <w:sz w:val="24"/>
        </w:rPr>
        <w:softHyphen/>
        <w:t>ли</w:t>
      </w:r>
      <w:r w:rsidRPr="00E76F06">
        <w:rPr>
          <w:rFonts w:ascii="Arial" w:hAnsi="Arial" w:cs="Arial"/>
          <w:sz w:val="24"/>
        </w:rPr>
        <w:softHyphen/>
        <w:t>ли вни</w:t>
      </w:r>
      <w:r w:rsidRPr="00E76F06">
        <w:rPr>
          <w:rFonts w:ascii="Arial" w:hAnsi="Arial" w:cs="Arial"/>
          <w:sz w:val="24"/>
        </w:rPr>
        <w:softHyphen/>
        <w:t>ма</w:t>
      </w:r>
      <w:r w:rsidRPr="00E76F06">
        <w:rPr>
          <w:rFonts w:ascii="Arial" w:hAnsi="Arial" w:cs="Arial"/>
          <w:sz w:val="24"/>
        </w:rPr>
        <w:softHyphen/>
        <w:t>ние к проблемам ин</w:t>
      </w:r>
      <w:r w:rsidRPr="00E76F06">
        <w:rPr>
          <w:rFonts w:ascii="Arial" w:hAnsi="Arial" w:cs="Arial"/>
          <w:sz w:val="24"/>
        </w:rPr>
        <w:softHyphen/>
        <w:t>сти</w:t>
      </w:r>
      <w:r w:rsidRPr="00E76F06">
        <w:rPr>
          <w:rFonts w:ascii="Arial" w:hAnsi="Arial" w:cs="Arial"/>
          <w:sz w:val="24"/>
        </w:rPr>
        <w:softHyphen/>
        <w:t>ту</w:t>
      </w:r>
      <w:r w:rsidRPr="00E76F06">
        <w:rPr>
          <w:rFonts w:ascii="Arial" w:hAnsi="Arial" w:cs="Arial"/>
          <w:sz w:val="24"/>
        </w:rPr>
        <w:softHyphen/>
        <w:t>цио</w:t>
      </w:r>
      <w:r w:rsidRPr="00E76F06">
        <w:rPr>
          <w:rFonts w:ascii="Arial" w:hAnsi="Arial" w:cs="Arial"/>
          <w:sz w:val="24"/>
        </w:rPr>
        <w:softHyphen/>
        <w:t>наль</w:t>
      </w:r>
      <w:r w:rsidRPr="00E76F06">
        <w:rPr>
          <w:rFonts w:ascii="Arial" w:hAnsi="Arial" w:cs="Arial"/>
          <w:sz w:val="24"/>
        </w:rPr>
        <w:softHyphen/>
        <w:t>ных пре</w:t>
      </w:r>
      <w:r w:rsidRPr="00E76F06">
        <w:rPr>
          <w:rFonts w:ascii="Arial" w:hAnsi="Arial" w:cs="Arial"/>
          <w:sz w:val="24"/>
        </w:rPr>
        <w:softHyphen/>
        <w:t>об</w:t>
      </w:r>
      <w:r w:rsidRPr="00E76F06">
        <w:rPr>
          <w:rFonts w:ascii="Arial" w:hAnsi="Arial" w:cs="Arial"/>
          <w:sz w:val="24"/>
        </w:rPr>
        <w:softHyphen/>
        <w:t>ра</w:t>
      </w:r>
      <w:r w:rsidRPr="00E76F06">
        <w:rPr>
          <w:rFonts w:ascii="Arial" w:hAnsi="Arial" w:cs="Arial"/>
          <w:sz w:val="24"/>
        </w:rPr>
        <w:softHyphen/>
        <w:t>зо</w:t>
      </w:r>
      <w:r w:rsidRPr="00E76F06">
        <w:rPr>
          <w:rFonts w:ascii="Arial" w:hAnsi="Arial" w:cs="Arial"/>
          <w:sz w:val="24"/>
        </w:rPr>
        <w:softHyphen/>
        <w:t>ва</w:t>
      </w:r>
      <w:r w:rsidRPr="00E76F06">
        <w:rPr>
          <w:rFonts w:ascii="Arial" w:hAnsi="Arial" w:cs="Arial"/>
          <w:sz w:val="24"/>
        </w:rPr>
        <w:softHyphen/>
        <w:t>ний, на</w:t>
      </w:r>
      <w:r w:rsidRPr="00E76F06">
        <w:rPr>
          <w:rFonts w:ascii="Arial" w:hAnsi="Arial" w:cs="Arial"/>
          <w:sz w:val="24"/>
        </w:rPr>
        <w:softHyphen/>
        <w:t>прав</w:t>
      </w:r>
      <w:r w:rsidRPr="00E76F06">
        <w:rPr>
          <w:rFonts w:ascii="Arial" w:hAnsi="Arial" w:cs="Arial"/>
          <w:sz w:val="24"/>
        </w:rPr>
        <w:softHyphen/>
        <w:t>лен</w:t>
      </w:r>
      <w:r w:rsidRPr="00E76F06">
        <w:rPr>
          <w:rFonts w:ascii="Arial" w:hAnsi="Arial" w:cs="Arial"/>
          <w:sz w:val="24"/>
        </w:rPr>
        <w:softHyphen/>
        <w:t>ных на ус</w:t>
      </w:r>
      <w:r w:rsidRPr="00E76F06">
        <w:rPr>
          <w:rFonts w:ascii="Arial" w:hAnsi="Arial" w:cs="Arial"/>
          <w:sz w:val="24"/>
        </w:rPr>
        <w:softHyphen/>
        <w:t>ко</w:t>
      </w:r>
      <w:r w:rsidRPr="00E76F06">
        <w:rPr>
          <w:rFonts w:ascii="Arial" w:hAnsi="Arial" w:cs="Arial"/>
          <w:sz w:val="24"/>
        </w:rPr>
        <w:softHyphen/>
        <w:t>ре</w:t>
      </w:r>
      <w:r w:rsidRPr="00E76F06">
        <w:rPr>
          <w:rFonts w:ascii="Arial" w:hAnsi="Arial" w:cs="Arial"/>
          <w:sz w:val="24"/>
        </w:rPr>
        <w:softHyphen/>
        <w:t>ние раз</w:t>
      </w:r>
      <w:r w:rsidRPr="00E76F06">
        <w:rPr>
          <w:rFonts w:ascii="Arial" w:hAnsi="Arial" w:cs="Arial"/>
          <w:sz w:val="24"/>
        </w:rPr>
        <w:softHyphen/>
        <w:t>ви</w:t>
      </w:r>
      <w:r w:rsidRPr="00E76F06">
        <w:rPr>
          <w:rFonts w:ascii="Arial" w:hAnsi="Arial" w:cs="Arial"/>
          <w:sz w:val="24"/>
        </w:rPr>
        <w:softHyphen/>
        <w:t>тия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Это на</w:t>
      </w:r>
      <w:r w:rsidRPr="00E76F06">
        <w:rPr>
          <w:rFonts w:ascii="Arial" w:hAnsi="Arial" w:cs="Arial"/>
          <w:sz w:val="24"/>
        </w:rPr>
        <w:softHyphen/>
        <w:t>шло от</w:t>
      </w:r>
      <w:r w:rsidRPr="00E76F06">
        <w:rPr>
          <w:rFonts w:ascii="Arial" w:hAnsi="Arial" w:cs="Arial"/>
          <w:sz w:val="24"/>
        </w:rPr>
        <w:softHyphen/>
        <w:t>ра</w:t>
      </w:r>
      <w:r w:rsidRPr="00E76F06">
        <w:rPr>
          <w:rFonts w:ascii="Arial" w:hAnsi="Arial" w:cs="Arial"/>
          <w:sz w:val="24"/>
        </w:rPr>
        <w:softHyphen/>
        <w:t>же</w:t>
      </w:r>
      <w:r w:rsidRPr="00E76F06">
        <w:rPr>
          <w:rFonts w:ascii="Arial" w:hAnsi="Arial" w:cs="Arial"/>
          <w:sz w:val="24"/>
        </w:rPr>
        <w:softHyphen/>
        <w:t>ние в ря</w:t>
      </w:r>
      <w:r w:rsidRPr="00E76F06">
        <w:rPr>
          <w:rFonts w:ascii="Arial" w:hAnsi="Arial" w:cs="Arial"/>
          <w:sz w:val="24"/>
        </w:rPr>
        <w:softHyphen/>
        <w:t>де за</w:t>
      </w:r>
      <w:r w:rsidRPr="00E76F06">
        <w:rPr>
          <w:rFonts w:ascii="Arial" w:hAnsi="Arial" w:cs="Arial"/>
          <w:sz w:val="24"/>
        </w:rPr>
        <w:softHyphen/>
        <w:t>ко</w:t>
      </w:r>
      <w:r w:rsidRPr="00E76F06">
        <w:rPr>
          <w:rFonts w:ascii="Arial" w:hAnsi="Arial" w:cs="Arial"/>
          <w:sz w:val="24"/>
        </w:rPr>
        <w:softHyphen/>
        <w:t>но</w:t>
      </w:r>
      <w:r w:rsidRPr="00E76F06">
        <w:rPr>
          <w:rFonts w:ascii="Arial" w:hAnsi="Arial" w:cs="Arial"/>
          <w:sz w:val="24"/>
        </w:rPr>
        <w:softHyphen/>
        <w:t>да</w:t>
      </w:r>
      <w:r w:rsidRPr="00E76F06">
        <w:rPr>
          <w:rFonts w:ascii="Arial" w:hAnsi="Arial" w:cs="Arial"/>
          <w:sz w:val="24"/>
        </w:rPr>
        <w:softHyphen/>
        <w:t>тель</w:t>
      </w:r>
      <w:r w:rsidRPr="00E76F06">
        <w:rPr>
          <w:rFonts w:ascii="Arial" w:hAnsi="Arial" w:cs="Arial"/>
          <w:sz w:val="24"/>
        </w:rPr>
        <w:softHyphen/>
        <w:t>ных ак</w:t>
      </w:r>
      <w:r w:rsidRPr="00E76F06">
        <w:rPr>
          <w:rFonts w:ascii="Arial" w:hAnsi="Arial" w:cs="Arial"/>
          <w:sz w:val="24"/>
        </w:rPr>
        <w:softHyphen/>
        <w:t>тов Рос</w:t>
      </w:r>
      <w:r w:rsidRPr="00E76F06">
        <w:rPr>
          <w:rFonts w:ascii="Arial" w:hAnsi="Arial" w:cs="Arial"/>
          <w:sz w:val="24"/>
        </w:rPr>
        <w:softHyphen/>
        <w:t>сий</w:t>
      </w:r>
      <w:r w:rsidRPr="00E76F06">
        <w:rPr>
          <w:rFonts w:ascii="Arial" w:hAnsi="Arial" w:cs="Arial"/>
          <w:sz w:val="24"/>
        </w:rPr>
        <w:softHyphen/>
        <w:t>ской Фе</w:t>
      </w:r>
      <w:r w:rsidRPr="00E76F06">
        <w:rPr>
          <w:rFonts w:ascii="Arial" w:hAnsi="Arial" w:cs="Arial"/>
          <w:sz w:val="24"/>
        </w:rPr>
        <w:softHyphen/>
        <w:t>де</w:t>
      </w:r>
      <w:r w:rsidRPr="00E76F06">
        <w:rPr>
          <w:rFonts w:ascii="Arial" w:hAnsi="Arial" w:cs="Arial"/>
          <w:sz w:val="24"/>
        </w:rPr>
        <w:softHyphen/>
        <w:t>ра</w:t>
      </w:r>
      <w:r w:rsidRPr="00E76F06">
        <w:rPr>
          <w:rFonts w:ascii="Arial" w:hAnsi="Arial" w:cs="Arial"/>
          <w:sz w:val="24"/>
        </w:rPr>
        <w:softHyphen/>
        <w:t>ции, про</w:t>
      </w:r>
      <w:r w:rsidRPr="00E76F06">
        <w:rPr>
          <w:rFonts w:ascii="Arial" w:hAnsi="Arial" w:cs="Arial"/>
          <w:sz w:val="24"/>
        </w:rPr>
        <w:softHyphen/>
        <w:t>грамм</w:t>
      </w:r>
      <w:r w:rsidRPr="00E76F06">
        <w:rPr>
          <w:rFonts w:ascii="Arial" w:hAnsi="Arial" w:cs="Arial"/>
          <w:sz w:val="24"/>
        </w:rPr>
        <w:softHyphen/>
        <w:t>ных до</w:t>
      </w:r>
      <w:r w:rsidRPr="00E76F06">
        <w:rPr>
          <w:rFonts w:ascii="Arial" w:hAnsi="Arial" w:cs="Arial"/>
          <w:sz w:val="24"/>
        </w:rPr>
        <w:softHyphen/>
        <w:t>ку</w:t>
      </w:r>
      <w:r w:rsidRPr="00E76F06">
        <w:rPr>
          <w:rFonts w:ascii="Arial" w:hAnsi="Arial" w:cs="Arial"/>
          <w:sz w:val="24"/>
        </w:rPr>
        <w:softHyphen/>
        <w:t>мен</w:t>
      </w:r>
      <w:r w:rsidRPr="00E76F06">
        <w:rPr>
          <w:rFonts w:ascii="Arial" w:hAnsi="Arial" w:cs="Arial"/>
          <w:sz w:val="24"/>
        </w:rPr>
        <w:softHyphen/>
        <w:t>тов по уг</w:t>
      </w:r>
      <w:r w:rsidRPr="00E76F06">
        <w:rPr>
          <w:rFonts w:ascii="Arial" w:hAnsi="Arial" w:cs="Arial"/>
          <w:sz w:val="24"/>
        </w:rPr>
        <w:softHyphen/>
        <w:t>луб</w:t>
      </w:r>
      <w:r w:rsidRPr="00E76F06">
        <w:rPr>
          <w:rFonts w:ascii="Arial" w:hAnsi="Arial" w:cs="Arial"/>
          <w:sz w:val="24"/>
        </w:rPr>
        <w:softHyphen/>
        <w:t>ле</w:t>
      </w:r>
      <w:r w:rsidRPr="00E76F06">
        <w:rPr>
          <w:rFonts w:ascii="Arial" w:hAnsi="Arial" w:cs="Arial"/>
          <w:sz w:val="24"/>
        </w:rPr>
        <w:softHyphen/>
        <w:t>нию экономи</w:t>
      </w:r>
      <w:r w:rsidRPr="00E76F06">
        <w:rPr>
          <w:rFonts w:ascii="Arial" w:hAnsi="Arial" w:cs="Arial"/>
          <w:sz w:val="24"/>
        </w:rPr>
        <w:softHyphen/>
        <w:t>че</w:t>
      </w:r>
      <w:r w:rsidRPr="00E76F06">
        <w:rPr>
          <w:rFonts w:ascii="Arial" w:hAnsi="Arial" w:cs="Arial"/>
          <w:sz w:val="24"/>
        </w:rPr>
        <w:softHyphen/>
        <w:t>ских ре</w:t>
      </w:r>
      <w:r w:rsidRPr="00E76F06">
        <w:rPr>
          <w:rFonts w:ascii="Arial" w:hAnsi="Arial" w:cs="Arial"/>
          <w:sz w:val="24"/>
        </w:rPr>
        <w:softHyphen/>
        <w:t>форм. Прак</w:t>
      </w:r>
      <w:r w:rsidRPr="00E76F06">
        <w:rPr>
          <w:rFonts w:ascii="Arial" w:hAnsi="Arial" w:cs="Arial"/>
          <w:sz w:val="24"/>
        </w:rPr>
        <w:softHyphen/>
        <w:t>ти</w:t>
      </w:r>
      <w:r w:rsidRPr="00E76F06">
        <w:rPr>
          <w:rFonts w:ascii="Arial" w:hAnsi="Arial" w:cs="Arial"/>
          <w:sz w:val="24"/>
        </w:rPr>
        <w:softHyphen/>
        <w:t>че</w:t>
      </w:r>
      <w:r w:rsidRPr="00E76F06">
        <w:rPr>
          <w:rFonts w:ascii="Arial" w:hAnsi="Arial" w:cs="Arial"/>
          <w:sz w:val="24"/>
        </w:rPr>
        <w:softHyphen/>
        <w:t>ски на</w:t>
      </w:r>
      <w:r w:rsidRPr="00E76F06">
        <w:rPr>
          <w:rFonts w:ascii="Arial" w:hAnsi="Arial" w:cs="Arial"/>
          <w:sz w:val="24"/>
        </w:rPr>
        <w:softHyphen/>
        <w:t>ча</w:t>
      </w:r>
      <w:r w:rsidRPr="00E76F06">
        <w:rPr>
          <w:rFonts w:ascii="Arial" w:hAnsi="Arial" w:cs="Arial"/>
          <w:sz w:val="24"/>
        </w:rPr>
        <w:softHyphen/>
        <w:t>ла дей</w:t>
      </w:r>
      <w:r w:rsidRPr="00E76F06">
        <w:rPr>
          <w:rFonts w:ascii="Arial" w:hAnsi="Arial" w:cs="Arial"/>
          <w:sz w:val="24"/>
        </w:rPr>
        <w:softHyphen/>
        <w:t>ст</w:t>
      </w:r>
      <w:r w:rsidRPr="00E76F06">
        <w:rPr>
          <w:rFonts w:ascii="Arial" w:hAnsi="Arial" w:cs="Arial"/>
          <w:sz w:val="24"/>
        </w:rPr>
        <w:softHyphen/>
        <w:t>во</w:t>
      </w:r>
      <w:r w:rsidRPr="00E76F06">
        <w:rPr>
          <w:rFonts w:ascii="Arial" w:hAnsi="Arial" w:cs="Arial"/>
          <w:sz w:val="24"/>
        </w:rPr>
        <w:softHyphen/>
        <w:t>вать еди</w:t>
      </w:r>
      <w:r w:rsidRPr="00E76F06">
        <w:rPr>
          <w:rFonts w:ascii="Arial" w:hAnsi="Arial" w:cs="Arial"/>
          <w:sz w:val="24"/>
        </w:rPr>
        <w:softHyphen/>
        <w:t>ная сис</w:t>
      </w:r>
      <w:r w:rsidRPr="00E76F06">
        <w:rPr>
          <w:rFonts w:ascii="Arial" w:hAnsi="Arial" w:cs="Arial"/>
          <w:sz w:val="24"/>
        </w:rPr>
        <w:softHyphen/>
        <w:t>те</w:t>
      </w:r>
      <w:r w:rsidRPr="00E76F06">
        <w:rPr>
          <w:rFonts w:ascii="Arial" w:hAnsi="Arial" w:cs="Arial"/>
          <w:sz w:val="24"/>
        </w:rPr>
        <w:softHyphen/>
        <w:t>ма поддерж</w:t>
      </w:r>
      <w:r w:rsidRPr="00E76F06">
        <w:rPr>
          <w:rFonts w:ascii="Arial" w:hAnsi="Arial" w:cs="Arial"/>
          <w:sz w:val="24"/>
        </w:rPr>
        <w:softHyphen/>
        <w:t>ки ма</w:t>
      </w:r>
      <w:r w:rsidRPr="00E76F06">
        <w:rPr>
          <w:rFonts w:ascii="Arial" w:hAnsi="Arial" w:cs="Arial"/>
          <w:sz w:val="24"/>
        </w:rPr>
        <w:softHyphen/>
        <w:t>ло</w:t>
      </w:r>
      <w:r w:rsidRPr="00E76F06">
        <w:rPr>
          <w:rFonts w:ascii="Arial" w:hAnsi="Arial" w:cs="Arial"/>
          <w:sz w:val="24"/>
        </w:rPr>
        <w:softHyphen/>
        <w:t>го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вклю</w:t>
      </w:r>
      <w:r w:rsidRPr="00E76F06">
        <w:rPr>
          <w:rFonts w:ascii="Arial" w:hAnsi="Arial" w:cs="Arial"/>
          <w:sz w:val="24"/>
        </w:rPr>
        <w:softHyphen/>
        <w:t>чаю</w:t>
      </w:r>
      <w:r w:rsidRPr="00E76F06">
        <w:rPr>
          <w:rFonts w:ascii="Arial" w:hAnsi="Arial" w:cs="Arial"/>
          <w:sz w:val="24"/>
        </w:rPr>
        <w:softHyphen/>
        <w:t>щая в се</w:t>
      </w:r>
      <w:r w:rsidRPr="00E76F06">
        <w:rPr>
          <w:rFonts w:ascii="Arial" w:hAnsi="Arial" w:cs="Arial"/>
          <w:sz w:val="24"/>
        </w:rPr>
        <w:softHyphen/>
        <w:t>бя Го</w:t>
      </w:r>
      <w:r w:rsidRPr="00E76F06">
        <w:rPr>
          <w:rFonts w:ascii="Arial" w:hAnsi="Arial" w:cs="Arial"/>
          <w:sz w:val="24"/>
        </w:rPr>
        <w:softHyphen/>
        <w:t>су</w:t>
      </w:r>
      <w:r w:rsidRPr="00E76F06">
        <w:rPr>
          <w:rFonts w:ascii="Arial" w:hAnsi="Arial" w:cs="Arial"/>
          <w:sz w:val="24"/>
        </w:rPr>
        <w:softHyphen/>
        <w:t>дар</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ный ко</w:t>
      </w:r>
      <w:r w:rsidRPr="00E76F06">
        <w:rPr>
          <w:rFonts w:ascii="Arial" w:hAnsi="Arial" w:cs="Arial"/>
          <w:sz w:val="24"/>
        </w:rPr>
        <w:softHyphen/>
        <w:t>ми</w:t>
      </w:r>
      <w:r w:rsidRPr="00E76F06">
        <w:rPr>
          <w:rFonts w:ascii="Arial" w:hAnsi="Arial" w:cs="Arial"/>
          <w:sz w:val="24"/>
        </w:rPr>
        <w:softHyphen/>
        <w:t>тет Рос</w:t>
      </w:r>
      <w:r w:rsidRPr="00E76F06">
        <w:rPr>
          <w:rFonts w:ascii="Arial" w:hAnsi="Arial" w:cs="Arial"/>
          <w:sz w:val="24"/>
        </w:rPr>
        <w:softHyphen/>
        <w:t>сий</w:t>
      </w:r>
      <w:r w:rsidRPr="00E76F06">
        <w:rPr>
          <w:rFonts w:ascii="Arial" w:hAnsi="Arial" w:cs="Arial"/>
          <w:sz w:val="24"/>
        </w:rPr>
        <w:softHyphen/>
        <w:t>ской Фе</w:t>
      </w:r>
      <w:r w:rsidRPr="00E76F06">
        <w:rPr>
          <w:rFonts w:ascii="Arial" w:hAnsi="Arial" w:cs="Arial"/>
          <w:sz w:val="24"/>
        </w:rPr>
        <w:softHyphen/>
        <w:t>де</w:t>
      </w:r>
      <w:r w:rsidRPr="00E76F06">
        <w:rPr>
          <w:rFonts w:ascii="Arial" w:hAnsi="Arial" w:cs="Arial"/>
          <w:sz w:val="24"/>
        </w:rPr>
        <w:softHyphen/>
        <w:t>ра</w:t>
      </w:r>
      <w:r w:rsidRPr="00E76F06">
        <w:rPr>
          <w:rFonts w:ascii="Arial" w:hAnsi="Arial" w:cs="Arial"/>
          <w:sz w:val="24"/>
        </w:rPr>
        <w:softHyphen/>
        <w:t>ции по под</w:t>
      </w:r>
      <w:r w:rsidRPr="00E76F06">
        <w:rPr>
          <w:rFonts w:ascii="Arial" w:hAnsi="Arial" w:cs="Arial"/>
          <w:sz w:val="24"/>
        </w:rPr>
        <w:softHyphen/>
        <w:t>держ</w:t>
      </w:r>
      <w:r w:rsidRPr="00E76F06">
        <w:rPr>
          <w:rFonts w:ascii="Arial" w:hAnsi="Arial" w:cs="Arial"/>
          <w:sz w:val="24"/>
        </w:rPr>
        <w:softHyphen/>
        <w:t>ке и раз</w:t>
      </w:r>
      <w:r w:rsidRPr="00E76F06">
        <w:rPr>
          <w:rFonts w:ascii="Arial" w:hAnsi="Arial" w:cs="Arial"/>
          <w:sz w:val="24"/>
        </w:rPr>
        <w:softHyphen/>
        <w:t>ви</w:t>
      </w:r>
      <w:r w:rsidRPr="00E76F06">
        <w:rPr>
          <w:rFonts w:ascii="Arial" w:hAnsi="Arial" w:cs="Arial"/>
          <w:sz w:val="24"/>
        </w:rPr>
        <w:softHyphen/>
        <w:t>тию ма</w:t>
      </w:r>
      <w:r w:rsidRPr="00E76F06">
        <w:rPr>
          <w:rFonts w:ascii="Arial" w:hAnsi="Arial" w:cs="Arial"/>
          <w:sz w:val="24"/>
        </w:rPr>
        <w:softHyphen/>
        <w:t>ло</w:t>
      </w:r>
      <w:r w:rsidRPr="00E76F06">
        <w:rPr>
          <w:rFonts w:ascii="Arial" w:hAnsi="Arial" w:cs="Arial"/>
          <w:sz w:val="24"/>
        </w:rPr>
        <w:softHyphen/>
        <w:t>го предпринима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Фе</w:t>
      </w:r>
      <w:r w:rsidRPr="00E76F06">
        <w:rPr>
          <w:rFonts w:ascii="Arial" w:hAnsi="Arial" w:cs="Arial"/>
          <w:sz w:val="24"/>
        </w:rPr>
        <w:softHyphen/>
        <w:t>дераль</w:t>
      </w:r>
      <w:r w:rsidRPr="00E76F06">
        <w:rPr>
          <w:rFonts w:ascii="Arial" w:hAnsi="Arial" w:cs="Arial"/>
          <w:sz w:val="24"/>
        </w:rPr>
        <w:softHyphen/>
        <w:t>ный фонд под</w:t>
      </w:r>
      <w:r w:rsidRPr="00E76F06">
        <w:rPr>
          <w:rFonts w:ascii="Arial" w:hAnsi="Arial" w:cs="Arial"/>
          <w:sz w:val="24"/>
        </w:rPr>
        <w:softHyphen/>
        <w:t>держ</w:t>
      </w:r>
      <w:r w:rsidRPr="00E76F06">
        <w:rPr>
          <w:rFonts w:ascii="Arial" w:hAnsi="Arial" w:cs="Arial"/>
          <w:sz w:val="24"/>
        </w:rPr>
        <w:softHyphen/>
        <w:t>ке ма</w:t>
      </w:r>
      <w:r w:rsidRPr="00E76F06">
        <w:rPr>
          <w:rFonts w:ascii="Arial" w:hAnsi="Arial" w:cs="Arial"/>
          <w:sz w:val="24"/>
        </w:rPr>
        <w:softHyphen/>
        <w:t>ло</w:t>
      </w:r>
      <w:r w:rsidRPr="00E76F06">
        <w:rPr>
          <w:rFonts w:ascii="Arial" w:hAnsi="Arial" w:cs="Arial"/>
          <w:sz w:val="24"/>
        </w:rPr>
        <w:softHyphen/>
        <w:t>го предпринимательст</w:t>
      </w:r>
      <w:r w:rsidRPr="00E76F06">
        <w:rPr>
          <w:rFonts w:ascii="Arial" w:hAnsi="Arial" w:cs="Arial"/>
          <w:sz w:val="24"/>
        </w:rPr>
        <w:softHyphen/>
        <w:t>ва, регио</w:t>
      </w:r>
      <w:r w:rsidRPr="00E76F06">
        <w:rPr>
          <w:rFonts w:ascii="Arial" w:hAnsi="Arial" w:cs="Arial"/>
          <w:sz w:val="24"/>
        </w:rPr>
        <w:softHyphen/>
        <w:t>наль</w:t>
      </w:r>
      <w:r w:rsidRPr="00E76F06">
        <w:rPr>
          <w:rFonts w:ascii="Arial" w:hAnsi="Arial" w:cs="Arial"/>
          <w:sz w:val="24"/>
        </w:rPr>
        <w:softHyphen/>
        <w:t>ные фон</w:t>
      </w:r>
      <w:r w:rsidRPr="00E76F06">
        <w:rPr>
          <w:rFonts w:ascii="Arial" w:hAnsi="Arial" w:cs="Arial"/>
          <w:sz w:val="24"/>
        </w:rPr>
        <w:softHyphen/>
        <w:t>ды и цен</w:t>
      </w:r>
      <w:r w:rsidRPr="00E76F06">
        <w:rPr>
          <w:rFonts w:ascii="Arial" w:hAnsi="Arial" w:cs="Arial"/>
          <w:sz w:val="24"/>
        </w:rPr>
        <w:softHyphen/>
        <w:t>тры под</w:t>
      </w:r>
      <w:r w:rsidRPr="00E76F06">
        <w:rPr>
          <w:rFonts w:ascii="Arial" w:hAnsi="Arial" w:cs="Arial"/>
          <w:sz w:val="24"/>
        </w:rPr>
        <w:softHyphen/>
        <w:t>держ</w:t>
      </w:r>
      <w:r w:rsidRPr="00E76F06">
        <w:rPr>
          <w:rFonts w:ascii="Arial" w:hAnsi="Arial" w:cs="Arial"/>
          <w:sz w:val="24"/>
        </w:rPr>
        <w:softHyphen/>
        <w:t>ки предприниматель</w:t>
      </w:r>
      <w:r w:rsidRPr="00E76F06">
        <w:rPr>
          <w:rFonts w:ascii="Arial" w:hAnsi="Arial" w:cs="Arial"/>
          <w:sz w:val="24"/>
        </w:rPr>
        <w:softHyphen/>
        <w:t>ст</w:t>
      </w:r>
      <w:r w:rsidRPr="00E76F06">
        <w:rPr>
          <w:rFonts w:ascii="Arial" w:hAnsi="Arial" w:cs="Arial"/>
          <w:sz w:val="24"/>
        </w:rPr>
        <w:softHyphen/>
        <w:t>ва. Осу</w:t>
      </w:r>
      <w:r w:rsidRPr="00E76F06">
        <w:rPr>
          <w:rFonts w:ascii="Arial" w:hAnsi="Arial" w:cs="Arial"/>
          <w:sz w:val="24"/>
        </w:rPr>
        <w:softHyphen/>
        <w:t>ще</w:t>
      </w:r>
      <w:r w:rsidRPr="00E76F06">
        <w:rPr>
          <w:rFonts w:ascii="Arial" w:hAnsi="Arial" w:cs="Arial"/>
          <w:sz w:val="24"/>
        </w:rPr>
        <w:softHyphen/>
        <w:t>ст</w:t>
      </w:r>
      <w:r w:rsidRPr="00E76F06">
        <w:rPr>
          <w:rFonts w:ascii="Arial" w:hAnsi="Arial" w:cs="Arial"/>
          <w:sz w:val="24"/>
        </w:rPr>
        <w:softHyphen/>
        <w:t>в</w:t>
      </w:r>
      <w:r w:rsidRPr="00E76F06">
        <w:rPr>
          <w:rFonts w:ascii="Arial" w:hAnsi="Arial" w:cs="Arial"/>
          <w:sz w:val="24"/>
        </w:rPr>
        <w:softHyphen/>
        <w:t>ля</w:t>
      </w:r>
      <w:r w:rsidRPr="00E76F06">
        <w:rPr>
          <w:rFonts w:ascii="Arial" w:hAnsi="Arial" w:cs="Arial"/>
          <w:sz w:val="24"/>
        </w:rPr>
        <w:softHyphen/>
        <w:t>лась фи</w:t>
      </w:r>
      <w:r w:rsidRPr="00E76F06">
        <w:rPr>
          <w:rFonts w:ascii="Arial" w:hAnsi="Arial" w:cs="Arial"/>
          <w:sz w:val="24"/>
        </w:rPr>
        <w:softHyphen/>
        <w:t>нан</w:t>
      </w:r>
      <w:r w:rsidRPr="00E76F06">
        <w:rPr>
          <w:rFonts w:ascii="Arial" w:hAnsi="Arial" w:cs="Arial"/>
          <w:sz w:val="24"/>
        </w:rPr>
        <w:softHyphen/>
        <w:t>со</w:t>
      </w:r>
      <w:r w:rsidRPr="00E76F06">
        <w:rPr>
          <w:rFonts w:ascii="Arial" w:hAnsi="Arial" w:cs="Arial"/>
          <w:sz w:val="24"/>
        </w:rPr>
        <w:softHyphen/>
        <w:t>вая под</w:t>
      </w:r>
      <w:r w:rsidRPr="00E76F06">
        <w:rPr>
          <w:rFonts w:ascii="Arial" w:hAnsi="Arial" w:cs="Arial"/>
          <w:sz w:val="24"/>
        </w:rPr>
        <w:softHyphen/>
        <w:t>держ</w:t>
      </w:r>
      <w:r w:rsidRPr="00E76F06">
        <w:rPr>
          <w:rFonts w:ascii="Arial" w:hAnsi="Arial" w:cs="Arial"/>
          <w:sz w:val="24"/>
        </w:rPr>
        <w:softHyphen/>
        <w:t>ка ма</w:t>
      </w:r>
      <w:r w:rsidRPr="00E76F06">
        <w:rPr>
          <w:rFonts w:ascii="Arial" w:hAnsi="Arial" w:cs="Arial"/>
          <w:sz w:val="24"/>
        </w:rPr>
        <w:softHyphen/>
        <w:t>лых предприятий за счет средств спе</w:t>
      </w:r>
      <w:r w:rsidRPr="00E76F06">
        <w:rPr>
          <w:rFonts w:ascii="Arial" w:hAnsi="Arial" w:cs="Arial"/>
          <w:sz w:val="24"/>
        </w:rPr>
        <w:softHyphen/>
        <w:t>циа</w:t>
      </w:r>
      <w:r w:rsidRPr="00E76F06">
        <w:rPr>
          <w:rFonts w:ascii="Arial" w:hAnsi="Arial" w:cs="Arial"/>
          <w:sz w:val="24"/>
        </w:rPr>
        <w:softHyphen/>
        <w:t>ли</w:t>
      </w:r>
      <w:r w:rsidRPr="00E76F06">
        <w:rPr>
          <w:rFonts w:ascii="Arial" w:hAnsi="Arial" w:cs="Arial"/>
          <w:sz w:val="24"/>
        </w:rPr>
        <w:softHyphen/>
        <w:t>зи</w:t>
      </w:r>
      <w:r w:rsidRPr="00E76F06">
        <w:rPr>
          <w:rFonts w:ascii="Arial" w:hAnsi="Arial" w:cs="Arial"/>
          <w:sz w:val="24"/>
        </w:rPr>
        <w:softHyphen/>
        <w:t>ро</w:t>
      </w:r>
      <w:r w:rsidRPr="00E76F06">
        <w:rPr>
          <w:rFonts w:ascii="Arial" w:hAnsi="Arial" w:cs="Arial"/>
          <w:sz w:val="24"/>
        </w:rPr>
        <w:softHyphen/>
        <w:t>ван</w:t>
      </w:r>
      <w:r w:rsidRPr="00E76F06">
        <w:rPr>
          <w:rFonts w:ascii="Arial" w:hAnsi="Arial" w:cs="Arial"/>
          <w:sz w:val="24"/>
        </w:rPr>
        <w:softHyphen/>
        <w:t>ных фон</w:t>
      </w:r>
      <w:r w:rsidRPr="00E76F06">
        <w:rPr>
          <w:rFonts w:ascii="Arial" w:hAnsi="Arial" w:cs="Arial"/>
          <w:sz w:val="24"/>
        </w:rPr>
        <w:softHyphen/>
        <w:t>дов. Вводились льго</w:t>
      </w:r>
      <w:r w:rsidRPr="00E76F06">
        <w:rPr>
          <w:rFonts w:ascii="Arial" w:hAnsi="Arial" w:cs="Arial"/>
          <w:sz w:val="24"/>
        </w:rPr>
        <w:softHyphen/>
        <w:t>ты по ме</w:t>
      </w:r>
      <w:r w:rsidRPr="00E76F06">
        <w:rPr>
          <w:rFonts w:ascii="Arial" w:hAnsi="Arial" w:cs="Arial"/>
          <w:sz w:val="24"/>
        </w:rPr>
        <w:softHyphen/>
        <w:t>ст</w:t>
      </w:r>
      <w:r w:rsidRPr="00E76F06">
        <w:rPr>
          <w:rFonts w:ascii="Arial" w:hAnsi="Arial" w:cs="Arial"/>
          <w:sz w:val="24"/>
        </w:rPr>
        <w:softHyphen/>
        <w:t>ным на</w:t>
      </w:r>
      <w:r w:rsidRPr="00E76F06">
        <w:rPr>
          <w:rFonts w:ascii="Arial" w:hAnsi="Arial" w:cs="Arial"/>
          <w:sz w:val="24"/>
        </w:rPr>
        <w:softHyphen/>
        <w:t>ло</w:t>
      </w:r>
      <w:r w:rsidRPr="00E76F06">
        <w:rPr>
          <w:rFonts w:ascii="Arial" w:hAnsi="Arial" w:cs="Arial"/>
          <w:sz w:val="24"/>
        </w:rPr>
        <w:softHyphen/>
        <w:t>гам, вы</w:t>
      </w:r>
      <w:r w:rsidRPr="00E76F06">
        <w:rPr>
          <w:rFonts w:ascii="Arial" w:hAnsi="Arial" w:cs="Arial"/>
          <w:sz w:val="24"/>
        </w:rPr>
        <w:softHyphen/>
        <w:t>де</w:t>
      </w:r>
      <w:r w:rsidRPr="00E76F06">
        <w:rPr>
          <w:rFonts w:ascii="Arial" w:hAnsi="Arial" w:cs="Arial"/>
          <w:sz w:val="24"/>
        </w:rPr>
        <w:softHyphen/>
        <w:t>ля</w:t>
      </w:r>
      <w:r w:rsidRPr="00E76F06">
        <w:rPr>
          <w:rFonts w:ascii="Arial" w:hAnsi="Arial" w:cs="Arial"/>
          <w:sz w:val="24"/>
        </w:rPr>
        <w:softHyphen/>
        <w:t>лись сред</w:t>
      </w:r>
      <w:r w:rsidRPr="00E76F06">
        <w:rPr>
          <w:rFonts w:ascii="Arial" w:hAnsi="Arial" w:cs="Arial"/>
          <w:sz w:val="24"/>
        </w:rPr>
        <w:softHyphen/>
        <w:t>ст</w:t>
      </w:r>
      <w:r w:rsidRPr="00E76F06">
        <w:rPr>
          <w:rFonts w:ascii="Arial" w:hAnsi="Arial" w:cs="Arial"/>
          <w:sz w:val="24"/>
        </w:rPr>
        <w:softHyphen/>
        <w:t>ва из ме</w:t>
      </w:r>
      <w:r w:rsidRPr="00E76F06">
        <w:rPr>
          <w:rFonts w:ascii="Arial" w:hAnsi="Arial" w:cs="Arial"/>
          <w:sz w:val="24"/>
        </w:rPr>
        <w:softHyphen/>
        <w:t>ст</w:t>
      </w:r>
      <w:r w:rsidRPr="00E76F06">
        <w:rPr>
          <w:rFonts w:ascii="Arial" w:hAnsi="Arial" w:cs="Arial"/>
          <w:sz w:val="24"/>
        </w:rPr>
        <w:softHyphen/>
        <w:t>ных бюд</w:t>
      </w:r>
      <w:r w:rsidRPr="00E76F06">
        <w:rPr>
          <w:rFonts w:ascii="Arial" w:hAnsi="Arial" w:cs="Arial"/>
          <w:sz w:val="24"/>
        </w:rPr>
        <w:softHyphen/>
        <w:t>же</w:t>
      </w:r>
      <w:r w:rsidRPr="00E76F06">
        <w:rPr>
          <w:rFonts w:ascii="Arial" w:hAnsi="Arial" w:cs="Arial"/>
          <w:sz w:val="24"/>
        </w:rPr>
        <w:softHyphen/>
        <w:t>тов на соз</w:t>
      </w:r>
      <w:r w:rsidRPr="00E76F06">
        <w:rPr>
          <w:rFonts w:ascii="Arial" w:hAnsi="Arial" w:cs="Arial"/>
          <w:sz w:val="24"/>
        </w:rPr>
        <w:softHyphen/>
        <w:t>да</w:t>
      </w:r>
      <w:r w:rsidRPr="00E76F06">
        <w:rPr>
          <w:rFonts w:ascii="Arial" w:hAnsi="Arial" w:cs="Arial"/>
          <w:sz w:val="24"/>
        </w:rPr>
        <w:softHyphen/>
        <w:t>ние ин</w:t>
      </w:r>
      <w:r w:rsidRPr="00E76F06">
        <w:rPr>
          <w:rFonts w:ascii="Arial" w:hAnsi="Arial" w:cs="Arial"/>
          <w:sz w:val="24"/>
        </w:rPr>
        <w:softHyphen/>
        <w:t>фра</w:t>
      </w:r>
      <w:r w:rsidRPr="00E76F06">
        <w:rPr>
          <w:rFonts w:ascii="Arial" w:hAnsi="Arial" w:cs="Arial"/>
          <w:sz w:val="24"/>
        </w:rPr>
        <w:softHyphen/>
        <w:t>струк</w:t>
      </w:r>
      <w:r w:rsidRPr="00E76F06">
        <w:rPr>
          <w:rFonts w:ascii="Arial" w:hAnsi="Arial" w:cs="Arial"/>
          <w:sz w:val="24"/>
        </w:rPr>
        <w:softHyphen/>
        <w:t>ту</w:t>
      </w:r>
      <w:r w:rsidRPr="00E76F06">
        <w:rPr>
          <w:rFonts w:ascii="Arial" w:hAnsi="Arial" w:cs="Arial"/>
          <w:sz w:val="24"/>
        </w:rPr>
        <w:softHyphen/>
        <w:t>ры ма</w:t>
      </w:r>
      <w:r w:rsidRPr="00E76F06">
        <w:rPr>
          <w:rFonts w:ascii="Arial" w:hAnsi="Arial" w:cs="Arial"/>
          <w:sz w:val="24"/>
        </w:rPr>
        <w:softHyphen/>
        <w:t>ло</w:t>
      </w:r>
      <w:r w:rsidRPr="00E76F06">
        <w:rPr>
          <w:rFonts w:ascii="Arial" w:hAnsi="Arial" w:cs="Arial"/>
          <w:sz w:val="24"/>
        </w:rPr>
        <w:softHyphen/>
        <w:t>го биз</w:t>
      </w:r>
      <w:r w:rsidRPr="00E76F06">
        <w:rPr>
          <w:rFonts w:ascii="Arial" w:hAnsi="Arial" w:cs="Arial"/>
          <w:sz w:val="24"/>
        </w:rPr>
        <w:softHyphen/>
        <w:t>не</w:t>
      </w:r>
      <w:r w:rsidRPr="00E76F06">
        <w:rPr>
          <w:rFonts w:ascii="Arial" w:hAnsi="Arial" w:cs="Arial"/>
          <w:sz w:val="24"/>
        </w:rPr>
        <w:softHyphen/>
        <w:t>са. Были об</w:t>
      </w:r>
      <w:r w:rsidRPr="00E76F06">
        <w:rPr>
          <w:rFonts w:ascii="Arial" w:hAnsi="Arial" w:cs="Arial"/>
          <w:sz w:val="24"/>
        </w:rPr>
        <w:softHyphen/>
        <w:t>ра</w:t>
      </w:r>
      <w:r w:rsidRPr="00E76F06">
        <w:rPr>
          <w:rFonts w:ascii="Arial" w:hAnsi="Arial" w:cs="Arial"/>
          <w:sz w:val="24"/>
        </w:rPr>
        <w:softHyphen/>
        <w:t>зо</w:t>
      </w:r>
      <w:r w:rsidRPr="00E76F06">
        <w:rPr>
          <w:rFonts w:ascii="Arial" w:hAnsi="Arial" w:cs="Arial"/>
          <w:sz w:val="24"/>
        </w:rPr>
        <w:softHyphen/>
        <w:t>ва</w:t>
      </w:r>
      <w:r w:rsidRPr="00E76F06">
        <w:rPr>
          <w:rFonts w:ascii="Arial" w:hAnsi="Arial" w:cs="Arial"/>
          <w:sz w:val="24"/>
        </w:rPr>
        <w:softHyphen/>
        <w:t>ны и дей</w:t>
      </w:r>
      <w:r w:rsidRPr="00E76F06">
        <w:rPr>
          <w:rFonts w:ascii="Arial" w:hAnsi="Arial" w:cs="Arial"/>
          <w:sz w:val="24"/>
        </w:rPr>
        <w:softHyphen/>
        <w:t>ст</w:t>
      </w:r>
      <w:r w:rsidRPr="00E76F06">
        <w:rPr>
          <w:rFonts w:ascii="Arial" w:hAnsi="Arial" w:cs="Arial"/>
          <w:sz w:val="24"/>
        </w:rPr>
        <w:softHyphen/>
        <w:t>вовали агент</w:t>
      </w:r>
      <w:r w:rsidRPr="00E76F06">
        <w:rPr>
          <w:rFonts w:ascii="Arial" w:hAnsi="Arial" w:cs="Arial"/>
          <w:sz w:val="24"/>
        </w:rPr>
        <w:softHyphen/>
        <w:t>ст</w:t>
      </w:r>
      <w:r w:rsidRPr="00E76F06">
        <w:rPr>
          <w:rFonts w:ascii="Arial" w:hAnsi="Arial" w:cs="Arial"/>
          <w:sz w:val="24"/>
        </w:rPr>
        <w:softHyphen/>
        <w:t>ва под</w:t>
      </w:r>
      <w:r w:rsidRPr="00E76F06">
        <w:rPr>
          <w:rFonts w:ascii="Arial" w:hAnsi="Arial" w:cs="Arial"/>
          <w:sz w:val="24"/>
        </w:rPr>
        <w:softHyphen/>
        <w:t>держ</w:t>
      </w:r>
      <w:r w:rsidRPr="00E76F06">
        <w:rPr>
          <w:rFonts w:ascii="Arial" w:hAnsi="Arial" w:cs="Arial"/>
          <w:sz w:val="24"/>
        </w:rPr>
        <w:softHyphen/>
        <w:t>ки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учеб</w:t>
      </w:r>
      <w:r w:rsidRPr="00E76F06">
        <w:rPr>
          <w:rFonts w:ascii="Arial" w:hAnsi="Arial" w:cs="Arial"/>
          <w:sz w:val="24"/>
        </w:rPr>
        <w:softHyphen/>
        <w:t>но-де</w:t>
      </w:r>
      <w:r w:rsidRPr="00E76F06">
        <w:rPr>
          <w:rFonts w:ascii="Arial" w:hAnsi="Arial" w:cs="Arial"/>
          <w:sz w:val="24"/>
        </w:rPr>
        <w:softHyphen/>
        <w:t>ло</w:t>
      </w:r>
      <w:r w:rsidRPr="00E76F06">
        <w:rPr>
          <w:rFonts w:ascii="Arial" w:hAnsi="Arial" w:cs="Arial"/>
          <w:sz w:val="24"/>
        </w:rPr>
        <w:softHyphen/>
        <w:t>вые и ин</w:t>
      </w:r>
      <w:r w:rsidRPr="00E76F06">
        <w:rPr>
          <w:rFonts w:ascii="Arial" w:hAnsi="Arial" w:cs="Arial"/>
          <w:sz w:val="24"/>
        </w:rPr>
        <w:softHyphen/>
        <w:t>фор</w:t>
      </w:r>
      <w:r w:rsidRPr="00E76F06">
        <w:rPr>
          <w:rFonts w:ascii="Arial" w:hAnsi="Arial" w:cs="Arial"/>
          <w:sz w:val="24"/>
        </w:rPr>
        <w:softHyphen/>
        <w:t>ма</w:t>
      </w:r>
      <w:r w:rsidRPr="00E76F06">
        <w:rPr>
          <w:rFonts w:ascii="Arial" w:hAnsi="Arial" w:cs="Arial"/>
          <w:sz w:val="24"/>
        </w:rPr>
        <w:softHyphen/>
        <w:t>ци</w:t>
      </w:r>
      <w:r w:rsidRPr="00E76F06">
        <w:rPr>
          <w:rFonts w:ascii="Arial" w:hAnsi="Arial" w:cs="Arial"/>
          <w:sz w:val="24"/>
        </w:rPr>
        <w:softHyphen/>
        <w:t>он</w:t>
      </w:r>
      <w:r w:rsidRPr="00E76F06">
        <w:rPr>
          <w:rFonts w:ascii="Arial" w:hAnsi="Arial" w:cs="Arial"/>
          <w:sz w:val="24"/>
        </w:rPr>
        <w:softHyphen/>
        <w:t>ные цен</w:t>
      </w:r>
      <w:r w:rsidRPr="00E76F06">
        <w:rPr>
          <w:rFonts w:ascii="Arial" w:hAnsi="Arial" w:cs="Arial"/>
          <w:sz w:val="24"/>
        </w:rPr>
        <w:softHyphen/>
        <w:t>тры, биз</w:t>
      </w:r>
      <w:r w:rsidRPr="00E76F06">
        <w:rPr>
          <w:rFonts w:ascii="Arial" w:hAnsi="Arial" w:cs="Arial"/>
          <w:sz w:val="24"/>
        </w:rPr>
        <w:softHyphen/>
        <w:t>нес-ин</w:t>
      </w:r>
      <w:r w:rsidRPr="00E76F06">
        <w:rPr>
          <w:rFonts w:ascii="Arial" w:hAnsi="Arial" w:cs="Arial"/>
          <w:sz w:val="24"/>
        </w:rPr>
        <w:softHyphen/>
        <w:t>ку</w:t>
      </w:r>
      <w:r w:rsidRPr="00E76F06">
        <w:rPr>
          <w:rFonts w:ascii="Arial" w:hAnsi="Arial" w:cs="Arial"/>
          <w:sz w:val="24"/>
        </w:rPr>
        <w:softHyphen/>
        <w:t>ба</w:t>
      </w:r>
      <w:r w:rsidRPr="00E76F06">
        <w:rPr>
          <w:rFonts w:ascii="Arial" w:hAnsi="Arial" w:cs="Arial"/>
          <w:sz w:val="24"/>
        </w:rPr>
        <w:softHyphen/>
        <w:t>то</w:t>
      </w:r>
      <w:r w:rsidRPr="00E76F06">
        <w:rPr>
          <w:rFonts w:ascii="Arial" w:hAnsi="Arial" w:cs="Arial"/>
          <w:sz w:val="24"/>
        </w:rPr>
        <w:softHyphen/>
        <w:t>ры, юри</w:t>
      </w:r>
      <w:r w:rsidRPr="00E76F06">
        <w:rPr>
          <w:rFonts w:ascii="Arial" w:hAnsi="Arial" w:cs="Arial"/>
          <w:sz w:val="24"/>
        </w:rPr>
        <w:softHyphen/>
        <w:t>ди</w:t>
      </w:r>
      <w:r w:rsidRPr="00E76F06">
        <w:rPr>
          <w:rFonts w:ascii="Arial" w:hAnsi="Arial" w:cs="Arial"/>
          <w:sz w:val="24"/>
        </w:rPr>
        <w:softHyphen/>
        <w:t>че</w:t>
      </w:r>
      <w:r w:rsidRPr="00E76F06">
        <w:rPr>
          <w:rFonts w:ascii="Arial" w:hAnsi="Arial" w:cs="Arial"/>
          <w:sz w:val="24"/>
        </w:rPr>
        <w:softHyphen/>
        <w:t>ские, ау</w:t>
      </w:r>
      <w:r w:rsidRPr="00E76F06">
        <w:rPr>
          <w:rFonts w:ascii="Arial" w:hAnsi="Arial" w:cs="Arial"/>
          <w:sz w:val="24"/>
        </w:rPr>
        <w:softHyphen/>
        <w:t>ди</w:t>
      </w:r>
      <w:r w:rsidRPr="00E76F06">
        <w:rPr>
          <w:rFonts w:ascii="Arial" w:hAnsi="Arial" w:cs="Arial"/>
          <w:sz w:val="24"/>
        </w:rPr>
        <w:softHyphen/>
        <w:t>тор</w:t>
      </w:r>
      <w:r w:rsidRPr="00E76F06">
        <w:rPr>
          <w:rFonts w:ascii="Arial" w:hAnsi="Arial" w:cs="Arial"/>
          <w:sz w:val="24"/>
        </w:rPr>
        <w:softHyphen/>
        <w:t>ские и консалтинговые фир</w:t>
      </w:r>
      <w:r w:rsidRPr="00E76F06">
        <w:rPr>
          <w:rFonts w:ascii="Arial" w:hAnsi="Arial" w:cs="Arial"/>
          <w:sz w:val="24"/>
        </w:rPr>
        <w:softHyphen/>
        <w:t>мы, об</w:t>
      </w:r>
      <w:r w:rsidRPr="00E76F06">
        <w:rPr>
          <w:rFonts w:ascii="Arial" w:hAnsi="Arial" w:cs="Arial"/>
          <w:sz w:val="24"/>
        </w:rPr>
        <w:softHyphen/>
        <w:t>слу</w:t>
      </w:r>
      <w:r w:rsidRPr="00E76F06">
        <w:rPr>
          <w:rFonts w:ascii="Arial" w:hAnsi="Arial" w:cs="Arial"/>
          <w:sz w:val="24"/>
        </w:rPr>
        <w:softHyphen/>
        <w:t>жи</w:t>
      </w:r>
      <w:r w:rsidRPr="00E76F06">
        <w:rPr>
          <w:rFonts w:ascii="Arial" w:hAnsi="Arial" w:cs="Arial"/>
          <w:sz w:val="24"/>
        </w:rPr>
        <w:softHyphen/>
        <w:t>ваю</w:t>
      </w:r>
      <w:r w:rsidRPr="00E76F06">
        <w:rPr>
          <w:rFonts w:ascii="Arial" w:hAnsi="Arial" w:cs="Arial"/>
          <w:sz w:val="24"/>
        </w:rPr>
        <w:softHyphen/>
        <w:t>щие ма</w:t>
      </w:r>
      <w:r w:rsidRPr="00E76F06">
        <w:rPr>
          <w:rFonts w:ascii="Arial" w:hAnsi="Arial" w:cs="Arial"/>
          <w:sz w:val="24"/>
        </w:rPr>
        <w:softHyphen/>
        <w:t>лое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 xml:space="preserve">во.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Однако в этих благоприятных условиях новая программа не предусматривала кардинального изменения стратегии в отношении малого предпринимательства. В ней предполагалось для обес</w:t>
      </w:r>
      <w:r w:rsidRPr="00E76F06">
        <w:rPr>
          <w:rFonts w:ascii="Arial" w:hAnsi="Arial" w:cs="Arial"/>
          <w:sz w:val="24"/>
        </w:rPr>
        <w:softHyphen/>
        <w:t>пе</w:t>
      </w:r>
      <w:r w:rsidRPr="00E76F06">
        <w:rPr>
          <w:rFonts w:ascii="Arial" w:hAnsi="Arial" w:cs="Arial"/>
          <w:sz w:val="24"/>
        </w:rPr>
        <w:softHyphen/>
        <w:t>че</w:t>
      </w:r>
      <w:r w:rsidRPr="00E76F06">
        <w:rPr>
          <w:rFonts w:ascii="Arial" w:hAnsi="Arial" w:cs="Arial"/>
          <w:sz w:val="24"/>
        </w:rPr>
        <w:softHyphen/>
        <w:t>ния ус</w:t>
      </w:r>
      <w:r w:rsidRPr="00E76F06">
        <w:rPr>
          <w:rFonts w:ascii="Arial" w:hAnsi="Arial" w:cs="Arial"/>
          <w:sz w:val="24"/>
        </w:rPr>
        <w:softHyphen/>
        <w:t>той</w:t>
      </w:r>
      <w:r w:rsidRPr="00E76F06">
        <w:rPr>
          <w:rFonts w:ascii="Arial" w:hAnsi="Arial" w:cs="Arial"/>
          <w:sz w:val="24"/>
        </w:rPr>
        <w:softHyphen/>
        <w:t>чи</w:t>
      </w:r>
      <w:r w:rsidRPr="00E76F06">
        <w:rPr>
          <w:rFonts w:ascii="Arial" w:hAnsi="Arial" w:cs="Arial"/>
          <w:sz w:val="24"/>
        </w:rPr>
        <w:softHyphen/>
        <w:t>во</w:t>
      </w:r>
      <w:r w:rsidRPr="00E76F06">
        <w:rPr>
          <w:rFonts w:ascii="Arial" w:hAnsi="Arial" w:cs="Arial"/>
          <w:sz w:val="24"/>
        </w:rPr>
        <w:softHyphen/>
        <w:t>го раз</w:t>
      </w:r>
      <w:r w:rsidRPr="00E76F06">
        <w:rPr>
          <w:rFonts w:ascii="Arial" w:hAnsi="Arial" w:cs="Arial"/>
          <w:sz w:val="24"/>
        </w:rPr>
        <w:softHyphen/>
        <w:t>ви</w:t>
      </w:r>
      <w:r w:rsidRPr="00E76F06">
        <w:rPr>
          <w:rFonts w:ascii="Arial" w:hAnsi="Arial" w:cs="Arial"/>
          <w:sz w:val="24"/>
        </w:rPr>
        <w:softHyphen/>
        <w:t>тия ма</w:t>
      </w:r>
      <w:r w:rsidRPr="00E76F06">
        <w:rPr>
          <w:rFonts w:ascii="Arial" w:hAnsi="Arial" w:cs="Arial"/>
          <w:sz w:val="24"/>
        </w:rPr>
        <w:softHyphen/>
        <w:t>ло</w:t>
      </w:r>
      <w:r w:rsidRPr="00E76F06">
        <w:rPr>
          <w:rFonts w:ascii="Arial" w:hAnsi="Arial" w:cs="Arial"/>
          <w:sz w:val="24"/>
        </w:rPr>
        <w:softHyphen/>
        <w:t>го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в про</w:t>
      </w:r>
      <w:r w:rsidRPr="00E76F06">
        <w:rPr>
          <w:rFonts w:ascii="Arial" w:hAnsi="Arial" w:cs="Arial"/>
          <w:sz w:val="24"/>
        </w:rPr>
        <w:softHyphen/>
        <w:t>из</w:t>
      </w:r>
      <w:r w:rsidRPr="00E76F06">
        <w:rPr>
          <w:rFonts w:ascii="Arial" w:hAnsi="Arial" w:cs="Arial"/>
          <w:sz w:val="24"/>
        </w:rPr>
        <w:softHyphen/>
        <w:t>вод</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ной, ин</w:t>
      </w:r>
      <w:r w:rsidRPr="00E76F06">
        <w:rPr>
          <w:rFonts w:ascii="Arial" w:hAnsi="Arial" w:cs="Arial"/>
          <w:sz w:val="24"/>
        </w:rPr>
        <w:softHyphen/>
        <w:t>но</w:t>
      </w:r>
      <w:r w:rsidRPr="00E76F06">
        <w:rPr>
          <w:rFonts w:ascii="Arial" w:hAnsi="Arial" w:cs="Arial"/>
          <w:sz w:val="24"/>
        </w:rPr>
        <w:softHyphen/>
        <w:t>ва</w:t>
      </w:r>
      <w:r w:rsidRPr="00E76F06">
        <w:rPr>
          <w:rFonts w:ascii="Arial" w:hAnsi="Arial" w:cs="Arial"/>
          <w:sz w:val="24"/>
        </w:rPr>
        <w:softHyphen/>
        <w:t>ци</w:t>
      </w:r>
      <w:r w:rsidRPr="00E76F06">
        <w:rPr>
          <w:rFonts w:ascii="Arial" w:hAnsi="Arial" w:cs="Arial"/>
          <w:sz w:val="24"/>
        </w:rPr>
        <w:softHyphen/>
        <w:t>он</w:t>
      </w:r>
      <w:r w:rsidRPr="00E76F06">
        <w:rPr>
          <w:rFonts w:ascii="Arial" w:hAnsi="Arial" w:cs="Arial"/>
          <w:sz w:val="24"/>
        </w:rPr>
        <w:softHyphen/>
        <w:t>ной и дру</w:t>
      </w:r>
      <w:r w:rsidRPr="00E76F06">
        <w:rPr>
          <w:rFonts w:ascii="Arial" w:hAnsi="Arial" w:cs="Arial"/>
          <w:sz w:val="24"/>
        </w:rPr>
        <w:softHyphen/>
        <w:t>гих сфе</w:t>
      </w:r>
      <w:r w:rsidRPr="00E76F06">
        <w:rPr>
          <w:rFonts w:ascii="Arial" w:hAnsi="Arial" w:cs="Arial"/>
          <w:sz w:val="24"/>
        </w:rPr>
        <w:softHyphen/>
        <w:t>рах эко</w:t>
      </w:r>
      <w:r w:rsidRPr="00E76F06">
        <w:rPr>
          <w:rFonts w:ascii="Arial" w:hAnsi="Arial" w:cs="Arial"/>
          <w:sz w:val="24"/>
        </w:rPr>
        <w:softHyphen/>
        <w:t>но</w:t>
      </w:r>
      <w:r w:rsidRPr="00E76F06">
        <w:rPr>
          <w:rFonts w:ascii="Arial" w:hAnsi="Arial" w:cs="Arial"/>
          <w:sz w:val="24"/>
        </w:rPr>
        <w:softHyphen/>
        <w:t>ми</w:t>
      </w:r>
      <w:r w:rsidRPr="00E76F06">
        <w:rPr>
          <w:rFonts w:ascii="Arial" w:hAnsi="Arial" w:cs="Arial"/>
          <w:sz w:val="24"/>
        </w:rPr>
        <w:softHyphen/>
        <w:t>ки продолжить дальнейшее углубление направлений, содержавшихся в предыдущей программе. Задачи программы были ориентированы, прежде всего, на соз</w:t>
      </w:r>
      <w:r w:rsidRPr="00E76F06">
        <w:rPr>
          <w:rFonts w:ascii="Arial" w:hAnsi="Arial" w:cs="Arial"/>
          <w:sz w:val="24"/>
        </w:rPr>
        <w:softHyphen/>
        <w:t>да</w:t>
      </w:r>
      <w:r w:rsidRPr="00E76F06">
        <w:rPr>
          <w:rFonts w:ascii="Arial" w:hAnsi="Arial" w:cs="Arial"/>
          <w:sz w:val="24"/>
        </w:rPr>
        <w:softHyphen/>
        <w:t>ние пра</w:t>
      </w:r>
      <w:r w:rsidRPr="00E76F06">
        <w:rPr>
          <w:rFonts w:ascii="Arial" w:hAnsi="Arial" w:cs="Arial"/>
          <w:sz w:val="24"/>
        </w:rPr>
        <w:softHyphen/>
        <w:t>во</w:t>
      </w:r>
      <w:r w:rsidRPr="00E76F06">
        <w:rPr>
          <w:rFonts w:ascii="Arial" w:hAnsi="Arial" w:cs="Arial"/>
          <w:sz w:val="24"/>
        </w:rPr>
        <w:softHyphen/>
        <w:t>вых, эко</w:t>
      </w:r>
      <w:r w:rsidRPr="00E76F06">
        <w:rPr>
          <w:rFonts w:ascii="Arial" w:hAnsi="Arial" w:cs="Arial"/>
          <w:sz w:val="24"/>
        </w:rPr>
        <w:softHyphen/>
        <w:t>но</w:t>
      </w:r>
      <w:r w:rsidRPr="00E76F06">
        <w:rPr>
          <w:rFonts w:ascii="Arial" w:hAnsi="Arial" w:cs="Arial"/>
          <w:sz w:val="24"/>
        </w:rPr>
        <w:softHyphen/>
        <w:t>ми</w:t>
      </w:r>
      <w:r w:rsidRPr="00E76F06">
        <w:rPr>
          <w:rFonts w:ascii="Arial" w:hAnsi="Arial" w:cs="Arial"/>
          <w:sz w:val="24"/>
        </w:rPr>
        <w:softHyphen/>
        <w:t>че</w:t>
      </w:r>
      <w:r w:rsidRPr="00E76F06">
        <w:rPr>
          <w:rFonts w:ascii="Arial" w:hAnsi="Arial" w:cs="Arial"/>
          <w:sz w:val="24"/>
        </w:rPr>
        <w:softHyphen/>
        <w:t>ских и ор</w:t>
      </w:r>
      <w:r w:rsidRPr="00E76F06">
        <w:rPr>
          <w:rFonts w:ascii="Arial" w:hAnsi="Arial" w:cs="Arial"/>
          <w:sz w:val="24"/>
        </w:rPr>
        <w:softHyphen/>
        <w:t>га</w:t>
      </w:r>
      <w:r w:rsidRPr="00E76F06">
        <w:rPr>
          <w:rFonts w:ascii="Arial" w:hAnsi="Arial" w:cs="Arial"/>
          <w:sz w:val="24"/>
        </w:rPr>
        <w:softHyphen/>
        <w:t>ни</w:t>
      </w:r>
      <w:r w:rsidRPr="00E76F06">
        <w:rPr>
          <w:rFonts w:ascii="Arial" w:hAnsi="Arial" w:cs="Arial"/>
          <w:sz w:val="24"/>
        </w:rPr>
        <w:softHyphen/>
        <w:t>за</w:t>
      </w:r>
      <w:r w:rsidRPr="00E76F06">
        <w:rPr>
          <w:rFonts w:ascii="Arial" w:hAnsi="Arial" w:cs="Arial"/>
          <w:sz w:val="24"/>
        </w:rPr>
        <w:softHyphen/>
        <w:t>ци</w:t>
      </w:r>
      <w:r w:rsidRPr="00E76F06">
        <w:rPr>
          <w:rFonts w:ascii="Arial" w:hAnsi="Arial" w:cs="Arial"/>
          <w:sz w:val="24"/>
        </w:rPr>
        <w:softHyphen/>
        <w:t>он</w:t>
      </w:r>
      <w:r w:rsidRPr="00E76F06">
        <w:rPr>
          <w:rFonts w:ascii="Arial" w:hAnsi="Arial" w:cs="Arial"/>
          <w:sz w:val="24"/>
        </w:rPr>
        <w:softHyphen/>
        <w:t>ных ус</w:t>
      </w:r>
      <w:r w:rsidRPr="00E76F06">
        <w:rPr>
          <w:rFonts w:ascii="Arial" w:hAnsi="Arial" w:cs="Arial"/>
          <w:sz w:val="24"/>
        </w:rPr>
        <w:softHyphen/>
        <w:t>ло</w:t>
      </w:r>
      <w:r w:rsidRPr="00E76F06">
        <w:rPr>
          <w:rFonts w:ascii="Arial" w:hAnsi="Arial" w:cs="Arial"/>
          <w:sz w:val="24"/>
        </w:rPr>
        <w:softHyphen/>
        <w:t>вий; це</w:t>
      </w:r>
      <w:r w:rsidRPr="00E76F06">
        <w:rPr>
          <w:rFonts w:ascii="Arial" w:hAnsi="Arial" w:cs="Arial"/>
          <w:sz w:val="24"/>
        </w:rPr>
        <w:softHyphen/>
        <w:t>ле</w:t>
      </w:r>
      <w:r w:rsidRPr="00E76F06">
        <w:rPr>
          <w:rFonts w:ascii="Arial" w:hAnsi="Arial" w:cs="Arial"/>
          <w:sz w:val="24"/>
        </w:rPr>
        <w:softHyphen/>
        <w:t>на</w:t>
      </w:r>
      <w:r w:rsidRPr="00E76F06">
        <w:rPr>
          <w:rFonts w:ascii="Arial" w:hAnsi="Arial" w:cs="Arial"/>
          <w:sz w:val="24"/>
        </w:rPr>
        <w:softHyphen/>
        <w:t>прав</w:t>
      </w:r>
      <w:r w:rsidRPr="00E76F06">
        <w:rPr>
          <w:rFonts w:ascii="Arial" w:hAnsi="Arial" w:cs="Arial"/>
          <w:sz w:val="24"/>
        </w:rPr>
        <w:softHyphen/>
        <w:t>лен</w:t>
      </w:r>
      <w:r w:rsidRPr="00E76F06">
        <w:rPr>
          <w:rFonts w:ascii="Arial" w:hAnsi="Arial" w:cs="Arial"/>
          <w:sz w:val="24"/>
        </w:rPr>
        <w:softHyphen/>
        <w:t>ное фор</w:t>
      </w:r>
      <w:r w:rsidRPr="00E76F06">
        <w:rPr>
          <w:rFonts w:ascii="Arial" w:hAnsi="Arial" w:cs="Arial"/>
          <w:sz w:val="24"/>
        </w:rPr>
        <w:softHyphen/>
        <w:t>ми</w:t>
      </w:r>
      <w:r w:rsidRPr="00E76F06">
        <w:rPr>
          <w:rFonts w:ascii="Arial" w:hAnsi="Arial" w:cs="Arial"/>
          <w:sz w:val="24"/>
        </w:rPr>
        <w:softHyphen/>
        <w:t>ро</w:t>
      </w:r>
      <w:r w:rsidRPr="00E76F06">
        <w:rPr>
          <w:rFonts w:ascii="Arial" w:hAnsi="Arial" w:cs="Arial"/>
          <w:sz w:val="24"/>
        </w:rPr>
        <w:softHyphen/>
        <w:t>ва</w:t>
      </w:r>
      <w:r w:rsidRPr="00E76F06">
        <w:rPr>
          <w:rFonts w:ascii="Arial" w:hAnsi="Arial" w:cs="Arial"/>
          <w:sz w:val="24"/>
        </w:rPr>
        <w:softHyphen/>
        <w:t>ние сис</w:t>
      </w:r>
      <w:r w:rsidRPr="00E76F06">
        <w:rPr>
          <w:rFonts w:ascii="Arial" w:hAnsi="Arial" w:cs="Arial"/>
          <w:sz w:val="24"/>
        </w:rPr>
        <w:softHyphen/>
        <w:t>те</w:t>
      </w:r>
      <w:r w:rsidRPr="00E76F06">
        <w:rPr>
          <w:rFonts w:ascii="Arial" w:hAnsi="Arial" w:cs="Arial"/>
          <w:sz w:val="24"/>
        </w:rPr>
        <w:softHyphen/>
        <w:t>мы го</w:t>
      </w:r>
      <w:r w:rsidRPr="00E76F06">
        <w:rPr>
          <w:rFonts w:ascii="Arial" w:hAnsi="Arial" w:cs="Arial"/>
          <w:sz w:val="24"/>
        </w:rPr>
        <w:softHyphen/>
        <w:t>су</w:t>
      </w:r>
      <w:r w:rsidRPr="00E76F06">
        <w:rPr>
          <w:rFonts w:ascii="Arial" w:hAnsi="Arial" w:cs="Arial"/>
          <w:sz w:val="24"/>
        </w:rPr>
        <w:softHyphen/>
        <w:t>дар</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ной под</w:t>
      </w:r>
      <w:r w:rsidRPr="00E76F06">
        <w:rPr>
          <w:rFonts w:ascii="Arial" w:hAnsi="Arial" w:cs="Arial"/>
          <w:sz w:val="24"/>
        </w:rPr>
        <w:softHyphen/>
        <w:t>держ</w:t>
      </w:r>
      <w:r w:rsidRPr="00E76F06">
        <w:rPr>
          <w:rFonts w:ascii="Arial" w:hAnsi="Arial" w:cs="Arial"/>
          <w:sz w:val="24"/>
        </w:rPr>
        <w:softHyphen/>
        <w:t>ки ма</w:t>
      </w:r>
      <w:r w:rsidRPr="00E76F06">
        <w:rPr>
          <w:rFonts w:ascii="Arial" w:hAnsi="Arial" w:cs="Arial"/>
          <w:sz w:val="24"/>
        </w:rPr>
        <w:softHyphen/>
        <w:t>ло</w:t>
      </w:r>
      <w:r w:rsidRPr="00E76F06">
        <w:rPr>
          <w:rFonts w:ascii="Arial" w:hAnsi="Arial" w:cs="Arial"/>
          <w:sz w:val="24"/>
        </w:rPr>
        <w:softHyphen/>
        <w:t>го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 соз</w:t>
      </w:r>
      <w:r w:rsidRPr="00E76F06">
        <w:rPr>
          <w:rFonts w:ascii="Arial" w:hAnsi="Arial" w:cs="Arial"/>
          <w:sz w:val="24"/>
        </w:rPr>
        <w:softHyphen/>
        <w:t>да</w:t>
      </w:r>
      <w:r w:rsidRPr="00E76F06">
        <w:rPr>
          <w:rFonts w:ascii="Arial" w:hAnsi="Arial" w:cs="Arial"/>
          <w:sz w:val="24"/>
        </w:rPr>
        <w:softHyphen/>
        <w:t>ние но</w:t>
      </w:r>
      <w:r w:rsidRPr="00E76F06">
        <w:rPr>
          <w:rFonts w:ascii="Arial" w:hAnsi="Arial" w:cs="Arial"/>
          <w:sz w:val="24"/>
        </w:rPr>
        <w:softHyphen/>
        <w:t>вых ра</w:t>
      </w:r>
      <w:r w:rsidRPr="00E76F06">
        <w:rPr>
          <w:rFonts w:ascii="Arial" w:hAnsi="Arial" w:cs="Arial"/>
          <w:sz w:val="24"/>
        </w:rPr>
        <w:softHyphen/>
        <w:t>бо</w:t>
      </w:r>
      <w:r w:rsidRPr="00E76F06">
        <w:rPr>
          <w:rFonts w:ascii="Arial" w:hAnsi="Arial" w:cs="Arial"/>
          <w:sz w:val="24"/>
        </w:rPr>
        <w:softHyphen/>
        <w:t>чих мест, от</w:t>
      </w:r>
      <w:r w:rsidRPr="00E76F06">
        <w:rPr>
          <w:rFonts w:ascii="Arial" w:hAnsi="Arial" w:cs="Arial"/>
          <w:sz w:val="24"/>
        </w:rPr>
        <w:softHyphen/>
        <w:t>кры</w:t>
      </w:r>
      <w:r w:rsidRPr="00E76F06">
        <w:rPr>
          <w:rFonts w:ascii="Arial" w:hAnsi="Arial" w:cs="Arial"/>
          <w:sz w:val="24"/>
        </w:rPr>
        <w:softHyphen/>
        <w:t>тие и под</w:t>
      </w:r>
      <w:r w:rsidRPr="00E76F06">
        <w:rPr>
          <w:rFonts w:ascii="Arial" w:hAnsi="Arial" w:cs="Arial"/>
          <w:sz w:val="24"/>
        </w:rPr>
        <w:softHyphen/>
        <w:t>держ</w:t>
      </w:r>
      <w:r w:rsidRPr="00E76F06">
        <w:rPr>
          <w:rFonts w:ascii="Arial" w:hAnsi="Arial" w:cs="Arial"/>
          <w:sz w:val="24"/>
        </w:rPr>
        <w:softHyphen/>
        <w:t>ка ма</w:t>
      </w:r>
      <w:r w:rsidRPr="00E76F06">
        <w:rPr>
          <w:rFonts w:ascii="Arial" w:hAnsi="Arial" w:cs="Arial"/>
          <w:sz w:val="24"/>
        </w:rPr>
        <w:softHyphen/>
        <w:t>лых пред</w:t>
      </w:r>
      <w:r w:rsidRPr="00E76F06">
        <w:rPr>
          <w:rFonts w:ascii="Arial" w:hAnsi="Arial" w:cs="Arial"/>
          <w:sz w:val="24"/>
        </w:rPr>
        <w:softHyphen/>
        <w:t>при</w:t>
      </w:r>
      <w:r w:rsidRPr="00E76F06">
        <w:rPr>
          <w:rFonts w:ascii="Arial" w:hAnsi="Arial" w:cs="Arial"/>
          <w:sz w:val="24"/>
        </w:rPr>
        <w:softHyphen/>
        <w:t>ятий в про</w:t>
      </w:r>
      <w:r w:rsidRPr="00E76F06">
        <w:rPr>
          <w:rFonts w:ascii="Arial" w:hAnsi="Arial" w:cs="Arial"/>
          <w:sz w:val="24"/>
        </w:rPr>
        <w:softHyphen/>
        <w:t>из</w:t>
      </w:r>
      <w:r w:rsidRPr="00E76F06">
        <w:rPr>
          <w:rFonts w:ascii="Arial" w:hAnsi="Arial" w:cs="Arial"/>
          <w:sz w:val="24"/>
        </w:rPr>
        <w:softHyphen/>
        <w:t>вод</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ной, инновационной и со</w:t>
      </w:r>
      <w:r w:rsidRPr="00E76F06">
        <w:rPr>
          <w:rFonts w:ascii="Arial" w:hAnsi="Arial" w:cs="Arial"/>
          <w:sz w:val="24"/>
        </w:rPr>
        <w:softHyphen/>
        <w:t>ци</w:t>
      </w:r>
      <w:r w:rsidRPr="00E76F06">
        <w:rPr>
          <w:rFonts w:ascii="Arial" w:hAnsi="Arial" w:cs="Arial"/>
          <w:sz w:val="24"/>
        </w:rPr>
        <w:softHyphen/>
        <w:t>аль</w:t>
      </w:r>
      <w:r w:rsidRPr="00E76F06">
        <w:rPr>
          <w:rFonts w:ascii="Arial" w:hAnsi="Arial" w:cs="Arial"/>
          <w:sz w:val="24"/>
        </w:rPr>
        <w:softHyphen/>
        <w:t>ной сфе</w:t>
      </w:r>
      <w:r w:rsidRPr="00E76F06">
        <w:rPr>
          <w:rFonts w:ascii="Arial" w:hAnsi="Arial" w:cs="Arial"/>
          <w:sz w:val="24"/>
        </w:rPr>
        <w:softHyphen/>
        <w:t>рах для обес</w:t>
      </w:r>
      <w:r w:rsidRPr="00E76F06">
        <w:rPr>
          <w:rFonts w:ascii="Arial" w:hAnsi="Arial" w:cs="Arial"/>
          <w:sz w:val="24"/>
        </w:rPr>
        <w:softHyphen/>
        <w:t>пе</w:t>
      </w:r>
      <w:r w:rsidRPr="00E76F06">
        <w:rPr>
          <w:rFonts w:ascii="Arial" w:hAnsi="Arial" w:cs="Arial"/>
          <w:sz w:val="24"/>
        </w:rPr>
        <w:softHyphen/>
        <w:t>че</w:t>
      </w:r>
      <w:r w:rsidRPr="00E76F06">
        <w:rPr>
          <w:rFonts w:ascii="Arial" w:hAnsi="Arial" w:cs="Arial"/>
          <w:sz w:val="24"/>
        </w:rPr>
        <w:softHyphen/>
        <w:t>ния рын</w:t>
      </w:r>
      <w:r w:rsidRPr="00E76F06">
        <w:rPr>
          <w:rFonts w:ascii="Arial" w:hAnsi="Arial" w:cs="Arial"/>
          <w:sz w:val="24"/>
        </w:rPr>
        <w:softHyphen/>
        <w:t>ка то</w:t>
      </w:r>
      <w:r w:rsidRPr="00E76F06">
        <w:rPr>
          <w:rFonts w:ascii="Arial" w:hAnsi="Arial" w:cs="Arial"/>
          <w:sz w:val="24"/>
        </w:rPr>
        <w:softHyphen/>
        <w:t>ва</w:t>
      </w:r>
      <w:r w:rsidRPr="00E76F06">
        <w:rPr>
          <w:rFonts w:ascii="Arial" w:hAnsi="Arial" w:cs="Arial"/>
          <w:sz w:val="24"/>
        </w:rPr>
        <w:softHyphen/>
        <w:t>ра</w:t>
      </w:r>
      <w:r w:rsidRPr="00E76F06">
        <w:rPr>
          <w:rFonts w:ascii="Arial" w:hAnsi="Arial" w:cs="Arial"/>
          <w:sz w:val="24"/>
        </w:rPr>
        <w:softHyphen/>
        <w:t>ми и услуга</w:t>
      </w:r>
      <w:r w:rsidRPr="00E76F06">
        <w:rPr>
          <w:rFonts w:ascii="Arial" w:hAnsi="Arial" w:cs="Arial"/>
          <w:sz w:val="24"/>
        </w:rPr>
        <w:softHyphen/>
        <w:t>ми; под</w:t>
      </w:r>
      <w:r w:rsidRPr="00E76F06">
        <w:rPr>
          <w:rFonts w:ascii="Arial" w:hAnsi="Arial" w:cs="Arial"/>
          <w:sz w:val="24"/>
        </w:rPr>
        <w:softHyphen/>
        <w:t>дер</w:t>
      </w:r>
      <w:r w:rsidRPr="00E76F06">
        <w:rPr>
          <w:rFonts w:ascii="Arial" w:hAnsi="Arial" w:cs="Arial"/>
          <w:sz w:val="24"/>
        </w:rPr>
        <w:softHyphen/>
        <w:t>жа</w:t>
      </w:r>
      <w:r w:rsidRPr="00E76F06">
        <w:rPr>
          <w:rFonts w:ascii="Arial" w:hAnsi="Arial" w:cs="Arial"/>
          <w:sz w:val="24"/>
        </w:rPr>
        <w:softHyphen/>
        <w:t>ние де</w:t>
      </w:r>
      <w:r w:rsidRPr="00E76F06">
        <w:rPr>
          <w:rFonts w:ascii="Arial" w:hAnsi="Arial" w:cs="Arial"/>
          <w:sz w:val="24"/>
        </w:rPr>
        <w:softHyphen/>
        <w:t>ло</w:t>
      </w:r>
      <w:r w:rsidRPr="00E76F06">
        <w:rPr>
          <w:rFonts w:ascii="Arial" w:hAnsi="Arial" w:cs="Arial"/>
          <w:sz w:val="24"/>
        </w:rPr>
        <w:softHyphen/>
        <w:t>вой и ин</w:t>
      </w:r>
      <w:r w:rsidRPr="00E76F06">
        <w:rPr>
          <w:rFonts w:ascii="Arial" w:hAnsi="Arial" w:cs="Arial"/>
          <w:sz w:val="24"/>
        </w:rPr>
        <w:softHyphen/>
        <w:t>ве</w:t>
      </w:r>
      <w:r w:rsidRPr="00E76F06">
        <w:rPr>
          <w:rFonts w:ascii="Arial" w:hAnsi="Arial" w:cs="Arial"/>
          <w:sz w:val="24"/>
        </w:rPr>
        <w:softHyphen/>
        <w:t>сти</w:t>
      </w:r>
      <w:r w:rsidRPr="00E76F06">
        <w:rPr>
          <w:rFonts w:ascii="Arial" w:hAnsi="Arial" w:cs="Arial"/>
          <w:sz w:val="24"/>
        </w:rPr>
        <w:softHyphen/>
        <w:t>ци</w:t>
      </w:r>
      <w:r w:rsidRPr="00E76F06">
        <w:rPr>
          <w:rFonts w:ascii="Arial" w:hAnsi="Arial" w:cs="Arial"/>
          <w:sz w:val="24"/>
        </w:rPr>
        <w:softHyphen/>
        <w:t>он</w:t>
      </w:r>
      <w:r w:rsidRPr="00E76F06">
        <w:rPr>
          <w:rFonts w:ascii="Arial" w:hAnsi="Arial" w:cs="Arial"/>
          <w:sz w:val="24"/>
        </w:rPr>
        <w:softHyphen/>
        <w:t>ной ак</w:t>
      </w:r>
      <w:r w:rsidRPr="00E76F06">
        <w:rPr>
          <w:rFonts w:ascii="Arial" w:hAnsi="Arial" w:cs="Arial"/>
          <w:sz w:val="24"/>
        </w:rPr>
        <w:softHyphen/>
        <w:t>тив</w:t>
      </w:r>
      <w:r w:rsidRPr="00E76F06">
        <w:rPr>
          <w:rFonts w:ascii="Arial" w:hAnsi="Arial" w:cs="Arial"/>
          <w:sz w:val="24"/>
        </w:rPr>
        <w:softHyphen/>
        <w:t>но</w:t>
      </w:r>
      <w:r w:rsidRPr="00E76F06">
        <w:rPr>
          <w:rFonts w:ascii="Arial" w:hAnsi="Arial" w:cs="Arial"/>
          <w:sz w:val="24"/>
        </w:rPr>
        <w:softHyphen/>
        <w:t>сти, раз</w:t>
      </w:r>
      <w:r w:rsidRPr="00E76F06">
        <w:rPr>
          <w:rFonts w:ascii="Arial" w:hAnsi="Arial" w:cs="Arial"/>
          <w:sz w:val="24"/>
        </w:rPr>
        <w:softHyphen/>
        <w:t>ви</w:t>
      </w:r>
      <w:r w:rsidRPr="00E76F06">
        <w:rPr>
          <w:rFonts w:ascii="Arial" w:hAnsi="Arial" w:cs="Arial"/>
          <w:sz w:val="24"/>
        </w:rPr>
        <w:softHyphen/>
        <w:t>тие конкурен</w:t>
      </w:r>
      <w:r w:rsidRPr="00E76F06">
        <w:rPr>
          <w:rFonts w:ascii="Arial" w:hAnsi="Arial" w:cs="Arial"/>
          <w:sz w:val="24"/>
        </w:rPr>
        <w:softHyphen/>
        <w:t>ции на рын</w:t>
      </w:r>
      <w:r w:rsidRPr="00E76F06">
        <w:rPr>
          <w:rFonts w:ascii="Arial" w:hAnsi="Arial" w:cs="Arial"/>
          <w:sz w:val="24"/>
        </w:rPr>
        <w:softHyphen/>
        <w:t>ке то</w:t>
      </w:r>
      <w:r w:rsidRPr="00E76F06">
        <w:rPr>
          <w:rFonts w:ascii="Arial" w:hAnsi="Arial" w:cs="Arial"/>
          <w:sz w:val="24"/>
        </w:rPr>
        <w:softHyphen/>
        <w:t>ва</w:t>
      </w:r>
      <w:r w:rsidRPr="00E76F06">
        <w:rPr>
          <w:rFonts w:ascii="Arial" w:hAnsi="Arial" w:cs="Arial"/>
          <w:sz w:val="24"/>
        </w:rPr>
        <w:softHyphen/>
        <w:t>ров и ус</w:t>
      </w:r>
      <w:r w:rsidRPr="00E76F06">
        <w:rPr>
          <w:rFonts w:ascii="Arial" w:hAnsi="Arial" w:cs="Arial"/>
          <w:sz w:val="24"/>
        </w:rPr>
        <w:softHyphen/>
        <w:t>луг; ини</w:t>
      </w:r>
      <w:r w:rsidRPr="00E76F06">
        <w:rPr>
          <w:rFonts w:ascii="Arial" w:hAnsi="Arial" w:cs="Arial"/>
          <w:sz w:val="24"/>
        </w:rPr>
        <w:softHyphen/>
        <w:t>ции</w:t>
      </w:r>
      <w:r w:rsidRPr="00E76F06">
        <w:rPr>
          <w:rFonts w:ascii="Arial" w:hAnsi="Arial" w:cs="Arial"/>
          <w:sz w:val="24"/>
        </w:rPr>
        <w:softHyphen/>
        <w:t>ро</w:t>
      </w:r>
      <w:r w:rsidRPr="00E76F06">
        <w:rPr>
          <w:rFonts w:ascii="Arial" w:hAnsi="Arial" w:cs="Arial"/>
          <w:sz w:val="24"/>
        </w:rPr>
        <w:softHyphen/>
        <w:t>ва</w:t>
      </w:r>
      <w:r w:rsidRPr="00E76F06">
        <w:rPr>
          <w:rFonts w:ascii="Arial" w:hAnsi="Arial" w:cs="Arial"/>
          <w:sz w:val="24"/>
        </w:rPr>
        <w:softHyphen/>
        <w:t>ние фи</w:t>
      </w:r>
      <w:r w:rsidRPr="00E76F06">
        <w:rPr>
          <w:rFonts w:ascii="Arial" w:hAnsi="Arial" w:cs="Arial"/>
          <w:sz w:val="24"/>
        </w:rPr>
        <w:softHyphen/>
        <w:t>нан</w:t>
      </w:r>
      <w:r w:rsidRPr="00E76F06">
        <w:rPr>
          <w:rFonts w:ascii="Arial" w:hAnsi="Arial" w:cs="Arial"/>
          <w:sz w:val="24"/>
        </w:rPr>
        <w:softHyphen/>
        <w:t>со</w:t>
      </w:r>
      <w:r w:rsidRPr="00E76F06">
        <w:rPr>
          <w:rFonts w:ascii="Arial" w:hAnsi="Arial" w:cs="Arial"/>
          <w:sz w:val="24"/>
        </w:rPr>
        <w:softHyphen/>
        <w:t>во-кре</w:t>
      </w:r>
      <w:r w:rsidRPr="00E76F06">
        <w:rPr>
          <w:rFonts w:ascii="Arial" w:hAnsi="Arial" w:cs="Arial"/>
          <w:sz w:val="24"/>
        </w:rPr>
        <w:softHyphen/>
        <w:t>дит</w:t>
      </w:r>
      <w:r w:rsidRPr="00E76F06">
        <w:rPr>
          <w:rFonts w:ascii="Arial" w:hAnsi="Arial" w:cs="Arial"/>
          <w:sz w:val="24"/>
        </w:rPr>
        <w:softHyphen/>
        <w:t>ных и ин</w:t>
      </w:r>
      <w:r w:rsidRPr="00E76F06">
        <w:rPr>
          <w:rFonts w:ascii="Arial" w:hAnsi="Arial" w:cs="Arial"/>
          <w:sz w:val="24"/>
        </w:rPr>
        <w:softHyphen/>
        <w:t>ве</w:t>
      </w:r>
      <w:r w:rsidRPr="00E76F06">
        <w:rPr>
          <w:rFonts w:ascii="Arial" w:hAnsi="Arial" w:cs="Arial"/>
          <w:sz w:val="24"/>
        </w:rPr>
        <w:softHyphen/>
        <w:t>сти</w:t>
      </w:r>
      <w:r w:rsidRPr="00E76F06">
        <w:rPr>
          <w:rFonts w:ascii="Arial" w:hAnsi="Arial" w:cs="Arial"/>
          <w:sz w:val="24"/>
        </w:rPr>
        <w:softHyphen/>
        <w:t>ци</w:t>
      </w:r>
      <w:r w:rsidRPr="00E76F06">
        <w:rPr>
          <w:rFonts w:ascii="Arial" w:hAnsi="Arial" w:cs="Arial"/>
          <w:sz w:val="24"/>
        </w:rPr>
        <w:softHyphen/>
        <w:t>он</w:t>
      </w:r>
      <w:r w:rsidRPr="00E76F06">
        <w:rPr>
          <w:rFonts w:ascii="Arial" w:hAnsi="Arial" w:cs="Arial"/>
          <w:sz w:val="24"/>
        </w:rPr>
        <w:softHyphen/>
        <w:t>ных ме</w:t>
      </w:r>
      <w:r w:rsidRPr="00E76F06">
        <w:rPr>
          <w:rFonts w:ascii="Arial" w:hAnsi="Arial" w:cs="Arial"/>
          <w:sz w:val="24"/>
        </w:rPr>
        <w:softHyphen/>
        <w:t>ха</w:t>
      </w:r>
      <w:r w:rsidRPr="00E76F06">
        <w:rPr>
          <w:rFonts w:ascii="Arial" w:hAnsi="Arial" w:cs="Arial"/>
          <w:sz w:val="24"/>
        </w:rPr>
        <w:softHyphen/>
        <w:t>низ</w:t>
      </w:r>
      <w:r w:rsidRPr="00E76F06">
        <w:rPr>
          <w:rFonts w:ascii="Arial" w:hAnsi="Arial" w:cs="Arial"/>
          <w:sz w:val="24"/>
        </w:rPr>
        <w:softHyphen/>
        <w:t>мов, по</w:t>
      </w:r>
      <w:r w:rsidRPr="00E76F06">
        <w:rPr>
          <w:rFonts w:ascii="Arial" w:hAnsi="Arial" w:cs="Arial"/>
          <w:sz w:val="24"/>
        </w:rPr>
        <w:softHyphen/>
        <w:t>иск но</w:t>
      </w:r>
      <w:r w:rsidRPr="00E76F06">
        <w:rPr>
          <w:rFonts w:ascii="Arial" w:hAnsi="Arial" w:cs="Arial"/>
          <w:sz w:val="24"/>
        </w:rPr>
        <w:softHyphen/>
        <w:t>вых ис</w:t>
      </w:r>
      <w:r w:rsidRPr="00E76F06">
        <w:rPr>
          <w:rFonts w:ascii="Arial" w:hAnsi="Arial" w:cs="Arial"/>
          <w:sz w:val="24"/>
        </w:rPr>
        <w:softHyphen/>
        <w:t>точ</w:t>
      </w:r>
      <w:r w:rsidRPr="00E76F06">
        <w:rPr>
          <w:rFonts w:ascii="Arial" w:hAnsi="Arial" w:cs="Arial"/>
          <w:sz w:val="24"/>
        </w:rPr>
        <w:softHyphen/>
        <w:t>ни</w:t>
      </w:r>
      <w:r w:rsidRPr="00E76F06">
        <w:rPr>
          <w:rFonts w:ascii="Arial" w:hAnsi="Arial" w:cs="Arial"/>
          <w:sz w:val="24"/>
        </w:rPr>
        <w:softHyphen/>
        <w:t>ков фи</w:t>
      </w:r>
      <w:r w:rsidRPr="00E76F06">
        <w:rPr>
          <w:rFonts w:ascii="Arial" w:hAnsi="Arial" w:cs="Arial"/>
          <w:sz w:val="24"/>
        </w:rPr>
        <w:softHyphen/>
        <w:t>нан</w:t>
      </w:r>
      <w:r w:rsidRPr="00E76F06">
        <w:rPr>
          <w:rFonts w:ascii="Arial" w:hAnsi="Arial" w:cs="Arial"/>
          <w:sz w:val="24"/>
        </w:rPr>
        <w:softHyphen/>
        <w:t>си</w:t>
      </w:r>
      <w:r w:rsidRPr="00E76F06">
        <w:rPr>
          <w:rFonts w:ascii="Arial" w:hAnsi="Arial" w:cs="Arial"/>
          <w:sz w:val="24"/>
        </w:rPr>
        <w:softHyphen/>
        <w:t>ро</w:t>
      </w:r>
      <w:r w:rsidRPr="00E76F06">
        <w:rPr>
          <w:rFonts w:ascii="Arial" w:hAnsi="Arial" w:cs="Arial"/>
          <w:sz w:val="24"/>
        </w:rPr>
        <w:softHyphen/>
        <w:t>ва</w:t>
      </w:r>
      <w:r w:rsidRPr="00E76F06">
        <w:rPr>
          <w:rFonts w:ascii="Arial" w:hAnsi="Arial" w:cs="Arial"/>
          <w:sz w:val="24"/>
        </w:rPr>
        <w:softHyphen/>
        <w:t>ния предпри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ской дея</w:t>
      </w:r>
      <w:r w:rsidRPr="00E76F06">
        <w:rPr>
          <w:rFonts w:ascii="Arial" w:hAnsi="Arial" w:cs="Arial"/>
          <w:sz w:val="24"/>
        </w:rPr>
        <w:softHyphen/>
        <w:t>тель</w:t>
      </w:r>
      <w:r w:rsidRPr="00E76F06">
        <w:rPr>
          <w:rFonts w:ascii="Arial" w:hAnsi="Arial" w:cs="Arial"/>
          <w:sz w:val="24"/>
        </w:rPr>
        <w:softHyphen/>
        <w:t>но</w:t>
      </w:r>
      <w:r w:rsidRPr="00E76F06">
        <w:rPr>
          <w:rFonts w:ascii="Arial" w:hAnsi="Arial" w:cs="Arial"/>
          <w:sz w:val="24"/>
        </w:rPr>
        <w:softHyphen/>
        <w:t>сти, пре</w:t>
      </w:r>
      <w:r w:rsidRPr="00E76F06">
        <w:rPr>
          <w:rFonts w:ascii="Arial" w:hAnsi="Arial" w:cs="Arial"/>
          <w:sz w:val="24"/>
        </w:rPr>
        <w:softHyphen/>
        <w:t>ж</w:t>
      </w:r>
      <w:r w:rsidRPr="00E76F06">
        <w:rPr>
          <w:rFonts w:ascii="Arial" w:hAnsi="Arial" w:cs="Arial"/>
          <w:sz w:val="24"/>
        </w:rPr>
        <w:softHyphen/>
        <w:t>де все</w:t>
      </w:r>
      <w:r w:rsidRPr="00E76F06">
        <w:rPr>
          <w:rFonts w:ascii="Arial" w:hAnsi="Arial" w:cs="Arial"/>
          <w:sz w:val="24"/>
        </w:rPr>
        <w:softHyphen/>
        <w:t>го за счет соб</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ных возможно</w:t>
      </w:r>
      <w:r w:rsidRPr="00E76F06">
        <w:rPr>
          <w:rFonts w:ascii="Arial" w:hAnsi="Arial" w:cs="Arial"/>
          <w:sz w:val="24"/>
        </w:rPr>
        <w:softHyphen/>
        <w:t>стей эф</w:t>
      </w:r>
      <w:r w:rsidRPr="00E76F06">
        <w:rPr>
          <w:rFonts w:ascii="Arial" w:hAnsi="Arial" w:cs="Arial"/>
          <w:sz w:val="24"/>
        </w:rPr>
        <w:softHyphen/>
        <w:t>фек</w:t>
      </w:r>
      <w:r w:rsidRPr="00E76F06">
        <w:rPr>
          <w:rFonts w:ascii="Arial" w:hAnsi="Arial" w:cs="Arial"/>
          <w:sz w:val="24"/>
        </w:rPr>
        <w:softHyphen/>
        <w:t>тив</w:t>
      </w:r>
      <w:r w:rsidRPr="00E76F06">
        <w:rPr>
          <w:rFonts w:ascii="Arial" w:hAnsi="Arial" w:cs="Arial"/>
          <w:sz w:val="24"/>
        </w:rPr>
        <w:softHyphen/>
        <w:t>но раз</w:t>
      </w:r>
      <w:r w:rsidRPr="00E76F06">
        <w:rPr>
          <w:rFonts w:ascii="Arial" w:hAnsi="Arial" w:cs="Arial"/>
          <w:sz w:val="24"/>
        </w:rPr>
        <w:softHyphen/>
        <w:t>ви</w:t>
      </w:r>
      <w:r w:rsidRPr="00E76F06">
        <w:rPr>
          <w:rFonts w:ascii="Arial" w:hAnsi="Arial" w:cs="Arial"/>
          <w:sz w:val="24"/>
        </w:rPr>
        <w:softHyphen/>
        <w:t>ваю</w:t>
      </w:r>
      <w:r w:rsidRPr="00E76F06">
        <w:rPr>
          <w:rFonts w:ascii="Arial" w:hAnsi="Arial" w:cs="Arial"/>
          <w:sz w:val="24"/>
        </w:rPr>
        <w:softHyphen/>
        <w:t>щих</w:t>
      </w:r>
      <w:r w:rsidRPr="00E76F06">
        <w:rPr>
          <w:rFonts w:ascii="Arial" w:hAnsi="Arial" w:cs="Arial"/>
          <w:sz w:val="24"/>
        </w:rPr>
        <w:softHyphen/>
        <w:t>ся ма</w:t>
      </w:r>
      <w:r w:rsidRPr="00E76F06">
        <w:rPr>
          <w:rFonts w:ascii="Arial" w:hAnsi="Arial" w:cs="Arial"/>
          <w:sz w:val="24"/>
        </w:rPr>
        <w:softHyphen/>
        <w:t>лых пред</w:t>
      </w:r>
      <w:r w:rsidRPr="00E76F06">
        <w:rPr>
          <w:rFonts w:ascii="Arial" w:hAnsi="Arial" w:cs="Arial"/>
          <w:sz w:val="24"/>
        </w:rPr>
        <w:softHyphen/>
        <w:t>при</w:t>
      </w:r>
      <w:r w:rsidRPr="00E76F06">
        <w:rPr>
          <w:rFonts w:ascii="Arial" w:hAnsi="Arial" w:cs="Arial"/>
          <w:sz w:val="24"/>
        </w:rPr>
        <w:softHyphen/>
        <w:t>ятий; ши</w:t>
      </w:r>
      <w:r w:rsidRPr="00E76F06">
        <w:rPr>
          <w:rFonts w:ascii="Arial" w:hAnsi="Arial" w:cs="Arial"/>
          <w:sz w:val="24"/>
        </w:rPr>
        <w:softHyphen/>
        <w:t>ро</w:t>
      </w:r>
      <w:r w:rsidRPr="00E76F06">
        <w:rPr>
          <w:rFonts w:ascii="Arial" w:hAnsi="Arial" w:cs="Arial"/>
          <w:sz w:val="24"/>
        </w:rPr>
        <w:softHyphen/>
        <w:t>кое распро</w:t>
      </w:r>
      <w:r w:rsidRPr="00E76F06">
        <w:rPr>
          <w:rFonts w:ascii="Arial" w:hAnsi="Arial" w:cs="Arial"/>
          <w:sz w:val="24"/>
        </w:rPr>
        <w:softHyphen/>
        <w:t>стра</w:t>
      </w:r>
      <w:r w:rsidRPr="00E76F06">
        <w:rPr>
          <w:rFonts w:ascii="Arial" w:hAnsi="Arial" w:cs="Arial"/>
          <w:sz w:val="24"/>
        </w:rPr>
        <w:softHyphen/>
        <w:t>не</w:t>
      </w:r>
      <w:r w:rsidRPr="00E76F06">
        <w:rPr>
          <w:rFonts w:ascii="Arial" w:hAnsi="Arial" w:cs="Arial"/>
          <w:sz w:val="24"/>
        </w:rPr>
        <w:softHyphen/>
        <w:t>ние ти</w:t>
      </w:r>
      <w:r w:rsidRPr="00E76F06">
        <w:rPr>
          <w:rFonts w:ascii="Arial" w:hAnsi="Arial" w:cs="Arial"/>
          <w:sz w:val="24"/>
        </w:rPr>
        <w:softHyphen/>
        <w:t>по</w:t>
      </w:r>
      <w:r w:rsidRPr="00E76F06">
        <w:rPr>
          <w:rFonts w:ascii="Arial" w:hAnsi="Arial" w:cs="Arial"/>
          <w:sz w:val="24"/>
        </w:rPr>
        <w:softHyphen/>
        <w:t>вых эле</w:t>
      </w:r>
      <w:r w:rsidRPr="00E76F06">
        <w:rPr>
          <w:rFonts w:ascii="Arial" w:hAnsi="Arial" w:cs="Arial"/>
          <w:sz w:val="24"/>
        </w:rPr>
        <w:softHyphen/>
        <w:t>мен</w:t>
      </w:r>
      <w:r w:rsidRPr="00E76F06">
        <w:rPr>
          <w:rFonts w:ascii="Arial" w:hAnsi="Arial" w:cs="Arial"/>
          <w:sz w:val="24"/>
        </w:rPr>
        <w:softHyphen/>
        <w:t>тов ин</w:t>
      </w:r>
      <w:r w:rsidRPr="00E76F06">
        <w:rPr>
          <w:rFonts w:ascii="Arial" w:hAnsi="Arial" w:cs="Arial"/>
          <w:sz w:val="24"/>
        </w:rPr>
        <w:softHyphen/>
        <w:t>фра</w:t>
      </w:r>
      <w:r w:rsidRPr="00E76F06">
        <w:rPr>
          <w:rFonts w:ascii="Arial" w:hAnsi="Arial" w:cs="Arial"/>
          <w:sz w:val="24"/>
        </w:rPr>
        <w:softHyphen/>
        <w:t>струк</w:t>
      </w:r>
      <w:r w:rsidRPr="00E76F06">
        <w:rPr>
          <w:rFonts w:ascii="Arial" w:hAnsi="Arial" w:cs="Arial"/>
          <w:sz w:val="24"/>
        </w:rPr>
        <w:softHyphen/>
        <w:t>ту</w:t>
      </w:r>
      <w:r w:rsidRPr="00E76F06">
        <w:rPr>
          <w:rFonts w:ascii="Arial" w:hAnsi="Arial" w:cs="Arial"/>
          <w:sz w:val="24"/>
        </w:rPr>
        <w:softHyphen/>
        <w:t>ры, соз</w:t>
      </w:r>
      <w:r w:rsidRPr="00E76F06">
        <w:rPr>
          <w:rFonts w:ascii="Arial" w:hAnsi="Arial" w:cs="Arial"/>
          <w:sz w:val="24"/>
        </w:rPr>
        <w:softHyphen/>
        <w:t>дан</w:t>
      </w:r>
      <w:r w:rsidRPr="00E76F06">
        <w:rPr>
          <w:rFonts w:ascii="Arial" w:hAnsi="Arial" w:cs="Arial"/>
          <w:sz w:val="24"/>
        </w:rPr>
        <w:softHyphen/>
        <w:t>ных в рам</w:t>
      </w:r>
      <w:r w:rsidRPr="00E76F06">
        <w:rPr>
          <w:rFonts w:ascii="Arial" w:hAnsi="Arial" w:cs="Arial"/>
          <w:sz w:val="24"/>
        </w:rPr>
        <w:softHyphen/>
        <w:t>ках программ</w:t>
      </w:r>
      <w:r w:rsidRPr="00E76F06">
        <w:rPr>
          <w:rFonts w:ascii="Arial" w:hAnsi="Arial" w:cs="Arial"/>
          <w:sz w:val="24"/>
        </w:rPr>
        <w:softHyphen/>
        <w:t>ных раз</w:t>
      </w:r>
      <w:r w:rsidRPr="00E76F06">
        <w:rPr>
          <w:rFonts w:ascii="Arial" w:hAnsi="Arial" w:cs="Arial"/>
          <w:sz w:val="24"/>
        </w:rPr>
        <w:softHyphen/>
        <w:t>ра</w:t>
      </w:r>
      <w:r w:rsidRPr="00E76F06">
        <w:rPr>
          <w:rFonts w:ascii="Arial" w:hAnsi="Arial" w:cs="Arial"/>
          <w:sz w:val="24"/>
        </w:rPr>
        <w:softHyphen/>
        <w:t>бо</w:t>
      </w:r>
      <w:r w:rsidRPr="00E76F06">
        <w:rPr>
          <w:rFonts w:ascii="Arial" w:hAnsi="Arial" w:cs="Arial"/>
          <w:sz w:val="24"/>
        </w:rPr>
        <w:softHyphen/>
        <w:t>ток в 1994-1995 годах.</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Для отработки новых элементов инфраструктуры и механизмов поддержки МП была поставлена задача подготовить концепцию об</w:t>
      </w:r>
      <w:r w:rsidRPr="00E76F06">
        <w:rPr>
          <w:rFonts w:ascii="Arial" w:hAnsi="Arial" w:cs="Arial"/>
          <w:sz w:val="24"/>
        </w:rPr>
        <w:softHyphen/>
        <w:t>ществ взаимного кредитования, страхования субъектов малого пред</w:t>
      </w:r>
      <w:r w:rsidRPr="00E76F06">
        <w:rPr>
          <w:rFonts w:ascii="Arial" w:hAnsi="Arial" w:cs="Arial"/>
          <w:sz w:val="24"/>
        </w:rPr>
        <w:softHyphen/>
        <w:t>принимательства в государственных инвестиционных программах. Предполагалось, что сочетание мер прямой и косвенной поддержки будет способствовать формированию необхо</w:t>
      </w:r>
      <w:r w:rsidRPr="00E76F06">
        <w:rPr>
          <w:rFonts w:ascii="Arial" w:hAnsi="Arial" w:cs="Arial"/>
          <w:sz w:val="24"/>
        </w:rPr>
        <w:softHyphen/>
        <w:t>димого стартового капитала для вновь создаваемых МП и преодоле</w:t>
      </w:r>
      <w:r w:rsidRPr="00E76F06">
        <w:rPr>
          <w:rFonts w:ascii="Arial" w:hAnsi="Arial" w:cs="Arial"/>
          <w:sz w:val="24"/>
        </w:rPr>
        <w:softHyphen/>
        <w:t>нию негативной тенденции ухода малого бизнеса от налогообложения. Для повышения эффективности использования кредитных ресурсов намечалось формирование механизма предоставления государственных гарантий по целевым кредитам и инвестиционным кредитам, выдаваемым кредитно-финансовыми учреждениями малым предприятиям.</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От</w:t>
      </w:r>
      <w:r w:rsidRPr="00E76F06">
        <w:rPr>
          <w:rFonts w:ascii="Arial" w:hAnsi="Arial" w:cs="Arial"/>
          <w:sz w:val="24"/>
        </w:rPr>
        <w:softHyphen/>
        <w:t>ли</w:t>
      </w:r>
      <w:r w:rsidRPr="00E76F06">
        <w:rPr>
          <w:rFonts w:ascii="Arial" w:hAnsi="Arial" w:cs="Arial"/>
          <w:sz w:val="24"/>
        </w:rPr>
        <w:softHyphen/>
        <w:t>чи</w:t>
      </w:r>
      <w:r w:rsidRPr="00E76F06">
        <w:rPr>
          <w:rFonts w:ascii="Arial" w:hAnsi="Arial" w:cs="Arial"/>
          <w:sz w:val="24"/>
        </w:rPr>
        <w:softHyphen/>
        <w:t>тель</w:t>
      </w:r>
      <w:r w:rsidRPr="00E76F06">
        <w:rPr>
          <w:rFonts w:ascii="Arial" w:hAnsi="Arial" w:cs="Arial"/>
          <w:sz w:val="24"/>
        </w:rPr>
        <w:softHyphen/>
        <w:t>ной осо</w:t>
      </w:r>
      <w:r w:rsidRPr="00E76F06">
        <w:rPr>
          <w:rFonts w:ascii="Arial" w:hAnsi="Arial" w:cs="Arial"/>
          <w:sz w:val="24"/>
        </w:rPr>
        <w:softHyphen/>
        <w:t>бен</w:t>
      </w:r>
      <w:r w:rsidRPr="00E76F06">
        <w:rPr>
          <w:rFonts w:ascii="Arial" w:hAnsi="Arial" w:cs="Arial"/>
          <w:sz w:val="24"/>
        </w:rPr>
        <w:softHyphen/>
        <w:t>но</w:t>
      </w:r>
      <w:r w:rsidRPr="00E76F06">
        <w:rPr>
          <w:rFonts w:ascii="Arial" w:hAnsi="Arial" w:cs="Arial"/>
          <w:sz w:val="24"/>
        </w:rPr>
        <w:softHyphen/>
        <w:t>стью Про</w:t>
      </w:r>
      <w:r w:rsidRPr="00E76F06">
        <w:rPr>
          <w:rFonts w:ascii="Arial" w:hAnsi="Arial" w:cs="Arial"/>
          <w:sz w:val="24"/>
        </w:rPr>
        <w:softHyphen/>
        <w:t>грам</w:t>
      </w:r>
      <w:r w:rsidRPr="00E76F06">
        <w:rPr>
          <w:rFonts w:ascii="Arial" w:hAnsi="Arial" w:cs="Arial"/>
          <w:sz w:val="24"/>
        </w:rPr>
        <w:softHyphen/>
        <w:t>мы яв</w:t>
      </w:r>
      <w:r w:rsidRPr="00E76F06">
        <w:rPr>
          <w:rFonts w:ascii="Arial" w:hAnsi="Arial" w:cs="Arial"/>
          <w:sz w:val="24"/>
        </w:rPr>
        <w:softHyphen/>
        <w:t>лялось бо</w:t>
      </w:r>
      <w:r w:rsidRPr="00E76F06">
        <w:rPr>
          <w:rFonts w:ascii="Arial" w:hAnsi="Arial" w:cs="Arial"/>
          <w:sz w:val="24"/>
        </w:rPr>
        <w:softHyphen/>
        <w:t>лее чет</w:t>
      </w:r>
      <w:r w:rsidRPr="00E76F06">
        <w:rPr>
          <w:rFonts w:ascii="Arial" w:hAnsi="Arial" w:cs="Arial"/>
          <w:sz w:val="24"/>
        </w:rPr>
        <w:softHyphen/>
        <w:t>кое раз</w:t>
      </w:r>
      <w:r w:rsidRPr="00E76F06">
        <w:rPr>
          <w:rFonts w:ascii="Arial" w:hAnsi="Arial" w:cs="Arial"/>
          <w:sz w:val="24"/>
        </w:rPr>
        <w:softHyphen/>
        <w:t>гра</w:t>
      </w:r>
      <w:r w:rsidRPr="00E76F06">
        <w:rPr>
          <w:rFonts w:ascii="Arial" w:hAnsi="Arial" w:cs="Arial"/>
          <w:sz w:val="24"/>
        </w:rPr>
        <w:softHyphen/>
        <w:t>ни</w:t>
      </w:r>
      <w:r w:rsidRPr="00E76F06">
        <w:rPr>
          <w:rFonts w:ascii="Arial" w:hAnsi="Arial" w:cs="Arial"/>
          <w:sz w:val="24"/>
        </w:rPr>
        <w:softHyphen/>
        <w:t>че</w:t>
      </w:r>
      <w:r w:rsidRPr="00E76F06">
        <w:rPr>
          <w:rFonts w:ascii="Arial" w:hAnsi="Arial" w:cs="Arial"/>
          <w:sz w:val="24"/>
        </w:rPr>
        <w:softHyphen/>
        <w:t>ние пол</w:t>
      </w:r>
      <w:r w:rsidRPr="00E76F06">
        <w:rPr>
          <w:rFonts w:ascii="Arial" w:hAnsi="Arial" w:cs="Arial"/>
          <w:sz w:val="24"/>
        </w:rPr>
        <w:softHyphen/>
        <w:t>но</w:t>
      </w:r>
      <w:r w:rsidRPr="00E76F06">
        <w:rPr>
          <w:rFonts w:ascii="Arial" w:hAnsi="Arial" w:cs="Arial"/>
          <w:sz w:val="24"/>
        </w:rPr>
        <w:softHyphen/>
        <w:t>мо</w:t>
      </w:r>
      <w:r w:rsidRPr="00E76F06">
        <w:rPr>
          <w:rFonts w:ascii="Arial" w:hAnsi="Arial" w:cs="Arial"/>
          <w:sz w:val="24"/>
        </w:rPr>
        <w:softHyphen/>
        <w:t>чий и от</w:t>
      </w:r>
      <w:r w:rsidRPr="00E76F06">
        <w:rPr>
          <w:rFonts w:ascii="Arial" w:hAnsi="Arial" w:cs="Arial"/>
          <w:sz w:val="24"/>
        </w:rPr>
        <w:softHyphen/>
        <w:t>вет</w:t>
      </w:r>
      <w:r w:rsidRPr="00E76F06">
        <w:rPr>
          <w:rFonts w:ascii="Arial" w:hAnsi="Arial" w:cs="Arial"/>
          <w:sz w:val="24"/>
        </w:rPr>
        <w:softHyphen/>
        <w:t>ст</w:t>
      </w:r>
      <w:r w:rsidRPr="00E76F06">
        <w:rPr>
          <w:rFonts w:ascii="Arial" w:hAnsi="Arial" w:cs="Arial"/>
          <w:sz w:val="24"/>
        </w:rPr>
        <w:softHyphen/>
        <w:t>вен</w:t>
      </w:r>
      <w:r w:rsidRPr="00E76F06">
        <w:rPr>
          <w:rFonts w:ascii="Arial" w:hAnsi="Arial" w:cs="Arial"/>
          <w:sz w:val="24"/>
        </w:rPr>
        <w:softHyphen/>
        <w:t>но</w:t>
      </w:r>
      <w:r w:rsidRPr="00E76F06">
        <w:rPr>
          <w:rFonts w:ascii="Arial" w:hAnsi="Arial" w:cs="Arial"/>
          <w:sz w:val="24"/>
        </w:rPr>
        <w:softHyphen/>
        <w:t>сти Рос</w:t>
      </w:r>
      <w:r w:rsidRPr="00E76F06">
        <w:rPr>
          <w:rFonts w:ascii="Arial" w:hAnsi="Arial" w:cs="Arial"/>
          <w:sz w:val="24"/>
        </w:rPr>
        <w:softHyphen/>
        <w:t>сий</w:t>
      </w:r>
      <w:r w:rsidRPr="00E76F06">
        <w:rPr>
          <w:rFonts w:ascii="Arial" w:hAnsi="Arial" w:cs="Arial"/>
          <w:sz w:val="24"/>
        </w:rPr>
        <w:softHyphen/>
        <w:t>ской Фе</w:t>
      </w:r>
      <w:r w:rsidRPr="00E76F06">
        <w:rPr>
          <w:rFonts w:ascii="Arial" w:hAnsi="Arial" w:cs="Arial"/>
          <w:sz w:val="24"/>
        </w:rPr>
        <w:softHyphen/>
        <w:t>де</w:t>
      </w:r>
      <w:r w:rsidRPr="00E76F06">
        <w:rPr>
          <w:rFonts w:ascii="Arial" w:hAnsi="Arial" w:cs="Arial"/>
          <w:sz w:val="24"/>
        </w:rPr>
        <w:softHyphen/>
        <w:t>ра</w:t>
      </w:r>
      <w:r w:rsidRPr="00E76F06">
        <w:rPr>
          <w:rFonts w:ascii="Arial" w:hAnsi="Arial" w:cs="Arial"/>
          <w:sz w:val="24"/>
        </w:rPr>
        <w:softHyphen/>
        <w:t>ции и ее субъ</w:t>
      </w:r>
      <w:r w:rsidRPr="00E76F06">
        <w:rPr>
          <w:rFonts w:ascii="Arial" w:hAnsi="Arial" w:cs="Arial"/>
          <w:sz w:val="24"/>
        </w:rPr>
        <w:softHyphen/>
        <w:t>ек</w:t>
      </w:r>
      <w:r w:rsidRPr="00E76F06">
        <w:rPr>
          <w:rFonts w:ascii="Arial" w:hAnsi="Arial" w:cs="Arial"/>
          <w:sz w:val="24"/>
        </w:rPr>
        <w:softHyphen/>
        <w:t>тов за ре</w:t>
      </w:r>
      <w:r w:rsidRPr="00E76F06">
        <w:rPr>
          <w:rFonts w:ascii="Arial" w:hAnsi="Arial" w:cs="Arial"/>
          <w:sz w:val="24"/>
        </w:rPr>
        <w:softHyphen/>
        <w:t>ше</w:t>
      </w:r>
      <w:r w:rsidRPr="00E76F06">
        <w:rPr>
          <w:rFonts w:ascii="Arial" w:hAnsi="Arial" w:cs="Arial"/>
          <w:sz w:val="24"/>
        </w:rPr>
        <w:softHyphen/>
        <w:t>ние во</w:t>
      </w:r>
      <w:r w:rsidRPr="00E76F06">
        <w:rPr>
          <w:rFonts w:ascii="Arial" w:hAnsi="Arial" w:cs="Arial"/>
          <w:sz w:val="24"/>
        </w:rPr>
        <w:softHyphen/>
        <w:t>про</w:t>
      </w:r>
      <w:r w:rsidRPr="00E76F06">
        <w:rPr>
          <w:rFonts w:ascii="Arial" w:hAnsi="Arial" w:cs="Arial"/>
          <w:sz w:val="24"/>
        </w:rPr>
        <w:softHyphen/>
        <w:t>сов под</w:t>
      </w:r>
      <w:r w:rsidRPr="00E76F06">
        <w:rPr>
          <w:rFonts w:ascii="Arial" w:hAnsi="Arial" w:cs="Arial"/>
          <w:sz w:val="24"/>
        </w:rPr>
        <w:softHyphen/>
        <w:t>держ</w:t>
      </w:r>
      <w:r w:rsidRPr="00E76F06">
        <w:rPr>
          <w:rFonts w:ascii="Arial" w:hAnsi="Arial" w:cs="Arial"/>
          <w:sz w:val="24"/>
        </w:rPr>
        <w:softHyphen/>
        <w:t>ки и ре</w:t>
      </w:r>
      <w:r w:rsidRPr="00E76F06">
        <w:rPr>
          <w:rFonts w:ascii="Arial" w:hAnsi="Arial" w:cs="Arial"/>
          <w:sz w:val="24"/>
        </w:rPr>
        <w:softHyphen/>
        <w:t>гу</w:t>
      </w:r>
      <w:r w:rsidRPr="00E76F06">
        <w:rPr>
          <w:rFonts w:ascii="Arial" w:hAnsi="Arial" w:cs="Arial"/>
          <w:sz w:val="24"/>
        </w:rPr>
        <w:softHyphen/>
        <w:t>ли</w:t>
      </w:r>
      <w:r w:rsidRPr="00E76F06">
        <w:rPr>
          <w:rFonts w:ascii="Arial" w:hAnsi="Arial" w:cs="Arial"/>
          <w:sz w:val="24"/>
        </w:rPr>
        <w:softHyphen/>
        <w:t>ро</w:t>
      </w:r>
      <w:r w:rsidRPr="00E76F06">
        <w:rPr>
          <w:rFonts w:ascii="Arial" w:hAnsi="Arial" w:cs="Arial"/>
          <w:sz w:val="24"/>
        </w:rPr>
        <w:softHyphen/>
        <w:t>ва</w:t>
      </w:r>
      <w:r w:rsidRPr="00E76F06">
        <w:rPr>
          <w:rFonts w:ascii="Arial" w:hAnsi="Arial" w:cs="Arial"/>
          <w:sz w:val="24"/>
        </w:rPr>
        <w:softHyphen/>
        <w:t>ния ма</w:t>
      </w:r>
      <w:r w:rsidRPr="00E76F06">
        <w:rPr>
          <w:rFonts w:ascii="Arial" w:hAnsi="Arial" w:cs="Arial"/>
          <w:sz w:val="24"/>
        </w:rPr>
        <w:softHyphen/>
        <w:t>ло</w:t>
      </w:r>
      <w:r w:rsidRPr="00E76F06">
        <w:rPr>
          <w:rFonts w:ascii="Arial" w:hAnsi="Arial" w:cs="Arial"/>
          <w:sz w:val="24"/>
        </w:rPr>
        <w:softHyphen/>
        <w:t>го пред</w:t>
      </w:r>
      <w:r w:rsidRPr="00E76F06">
        <w:rPr>
          <w:rFonts w:ascii="Arial" w:hAnsi="Arial" w:cs="Arial"/>
          <w:sz w:val="24"/>
        </w:rPr>
        <w:softHyphen/>
        <w:t>при</w:t>
      </w:r>
      <w:r w:rsidRPr="00E76F06">
        <w:rPr>
          <w:rFonts w:ascii="Arial" w:hAnsi="Arial" w:cs="Arial"/>
          <w:sz w:val="24"/>
        </w:rPr>
        <w:softHyphen/>
        <w:t>ни</w:t>
      </w:r>
      <w:r w:rsidRPr="00E76F06">
        <w:rPr>
          <w:rFonts w:ascii="Arial" w:hAnsi="Arial" w:cs="Arial"/>
          <w:sz w:val="24"/>
        </w:rPr>
        <w:softHyphen/>
        <w:t>ма</w:t>
      </w:r>
      <w:r w:rsidRPr="00E76F06">
        <w:rPr>
          <w:rFonts w:ascii="Arial" w:hAnsi="Arial" w:cs="Arial"/>
          <w:sz w:val="24"/>
        </w:rPr>
        <w:softHyphen/>
        <w:t>тель</w:t>
      </w:r>
      <w:r w:rsidRPr="00E76F06">
        <w:rPr>
          <w:rFonts w:ascii="Arial" w:hAnsi="Arial" w:cs="Arial"/>
          <w:sz w:val="24"/>
        </w:rPr>
        <w:softHyphen/>
        <w:t>ст</w:t>
      </w:r>
      <w:r w:rsidRPr="00E76F06">
        <w:rPr>
          <w:rFonts w:ascii="Arial" w:hAnsi="Arial" w:cs="Arial"/>
          <w:sz w:val="24"/>
        </w:rPr>
        <w:softHyphen/>
        <w:t>ва.</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Однако, нечеткая согласованность действий исполнителей, организационные просчеты, нарушения при финансировании мероприятий Программы, влияние ряда негативных факторов и недостаток ресурсов фактически позволили выполнить Программу только наполовину. По оценкам из 81 намеченного мероприятия полностью было выполнено 53%, частично выполнено 25% и не выполнено - 22% мероприятий.</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 xml:space="preserve">С учетом развития системы поддержки малого предпринимательства и преемственности по отношению к ранее выполнявшимся программам основной целью Федеральной программы является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федеральном уровне.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Федеральная программа включает в себя шесть разделов, отражающих приоритетные направления государственной поддержки малого предпринимательства:</w:t>
      </w:r>
    </w:p>
    <w:p w:rsidR="00166E72" w:rsidRPr="00E76F06" w:rsidRDefault="00166E72" w:rsidP="009F31B0">
      <w:pPr>
        <w:pStyle w:val="10"/>
        <w:numPr>
          <w:ilvl w:val="0"/>
          <w:numId w:val="2"/>
        </w:numPr>
        <w:tabs>
          <w:tab w:val="left" w:pos="684"/>
        </w:tabs>
        <w:ind w:left="0" w:firstLine="684"/>
        <w:rPr>
          <w:rFonts w:ascii="Arial" w:hAnsi="Arial" w:cs="Arial"/>
          <w:sz w:val="24"/>
        </w:rPr>
      </w:pPr>
      <w:r w:rsidRPr="00E76F06">
        <w:rPr>
          <w:rFonts w:ascii="Arial" w:hAnsi="Arial" w:cs="Arial"/>
          <w:sz w:val="24"/>
        </w:rPr>
        <w:t>нормативно-правовое обеспечение малого предпринимательства (содержит мероприятия по совершенствованию нормативной правовой базы, обеспечивающей развитие малого предпринимательства, и анализу регионального законодательства);</w:t>
      </w:r>
    </w:p>
    <w:p w:rsidR="00166E72" w:rsidRPr="00E76F06" w:rsidRDefault="00166E72" w:rsidP="009F31B0">
      <w:pPr>
        <w:pStyle w:val="10"/>
        <w:numPr>
          <w:ilvl w:val="0"/>
          <w:numId w:val="2"/>
        </w:numPr>
        <w:tabs>
          <w:tab w:val="left" w:pos="684"/>
        </w:tabs>
        <w:ind w:left="0" w:firstLine="684"/>
        <w:rPr>
          <w:rFonts w:ascii="Arial" w:hAnsi="Arial" w:cs="Arial"/>
          <w:sz w:val="24"/>
        </w:rPr>
      </w:pPr>
      <w:r w:rsidRPr="00E76F06">
        <w:rPr>
          <w:rFonts w:ascii="Arial" w:hAnsi="Arial" w:cs="Arial"/>
          <w:sz w:val="24"/>
        </w:rPr>
        <w:t>развитие прогрессивных финансовых технологий (определяет меры по развитию прогрессивных механизмов привлечения внебюджетных ресурсов, в том числе создание специализированных кредитных организаций для работы с малым бизнесом, развитие рынка ценных бумаг малых предприятий, создание условий для удешевления кредитных ресурсов, использование гарантийных механизмов кредитно-инвестиционной поддержки малых предприятий, развитие лизинга и франчайзинга, системы самофинансирования малого бизнеса и микрокредитования);</w:t>
      </w:r>
    </w:p>
    <w:p w:rsidR="00166E72" w:rsidRPr="00E76F06" w:rsidRDefault="00166E72" w:rsidP="009F31B0">
      <w:pPr>
        <w:pStyle w:val="10"/>
        <w:numPr>
          <w:ilvl w:val="0"/>
          <w:numId w:val="2"/>
        </w:numPr>
        <w:tabs>
          <w:tab w:val="left" w:pos="684"/>
        </w:tabs>
        <w:ind w:left="0" w:firstLine="684"/>
        <w:rPr>
          <w:rFonts w:ascii="Arial" w:hAnsi="Arial" w:cs="Arial"/>
          <w:sz w:val="24"/>
        </w:rPr>
      </w:pPr>
      <w:r w:rsidRPr="00E76F06">
        <w:rPr>
          <w:rFonts w:ascii="Arial" w:hAnsi="Arial" w:cs="Arial"/>
          <w:sz w:val="24"/>
        </w:rPr>
        <w:t>реализация приоритетных направлений развития малого предпринимательства (определяет приоритетные отрасли и сферы деятельности, в которых в 2000 – 2001 гг. должно стимулироваться развитие малого предпринимательства, в том числе агропромышленный комплекс и переработка сельскохозяйственной продукции, малое промышленное производство и производство импортозамещающих товаров народного потребления малая строительная индустрия, транспорт и транспортно-экспедиционная деятельность, дорожное хозяйство и придорожный сервис, почтово-информационный сервис, инновационная сфера, общественное питание и сфера услуг);</w:t>
      </w:r>
    </w:p>
    <w:p w:rsidR="00166E72" w:rsidRPr="00E76F06" w:rsidRDefault="00166E72" w:rsidP="009F31B0">
      <w:pPr>
        <w:pStyle w:val="10"/>
        <w:numPr>
          <w:ilvl w:val="0"/>
          <w:numId w:val="2"/>
        </w:numPr>
        <w:tabs>
          <w:tab w:val="left" w:pos="684"/>
        </w:tabs>
        <w:ind w:left="0" w:firstLine="684"/>
        <w:rPr>
          <w:rFonts w:ascii="Arial" w:hAnsi="Arial" w:cs="Arial"/>
          <w:sz w:val="24"/>
        </w:rPr>
      </w:pPr>
      <w:r w:rsidRPr="00E76F06">
        <w:rPr>
          <w:rFonts w:ascii="Arial" w:hAnsi="Arial" w:cs="Arial"/>
          <w:sz w:val="24"/>
        </w:rPr>
        <w:t>повышение эффективности использования созданной инфраструктуры поддержки малого предпринимательства и информационных систем (повышение эффективности существующей институциональной системы, мониторинг действующих элементов инфраструктуры поддержки малого предпринимательства, преодоление необоснованного дублирования деятельности государственных и пользующихся финансовой поддержкой государства субъектов инфраструктуры, распространение передового регионального опыта по развитию системы поддержки малого предпринимательства, интеграцию и взаимодействие информационных систем обеспечения малого предпринимательства);</w:t>
      </w:r>
    </w:p>
    <w:p w:rsidR="00166E72" w:rsidRPr="00E76F06" w:rsidRDefault="00166E72" w:rsidP="009F31B0">
      <w:pPr>
        <w:pStyle w:val="10"/>
        <w:numPr>
          <w:ilvl w:val="0"/>
          <w:numId w:val="2"/>
        </w:numPr>
        <w:tabs>
          <w:tab w:val="left" w:pos="684"/>
        </w:tabs>
        <w:ind w:left="0" w:firstLine="684"/>
        <w:rPr>
          <w:rFonts w:ascii="Arial" w:hAnsi="Arial" w:cs="Arial"/>
          <w:sz w:val="24"/>
        </w:rPr>
      </w:pPr>
      <w:r w:rsidRPr="00E76F06">
        <w:rPr>
          <w:rFonts w:ascii="Arial" w:hAnsi="Arial" w:cs="Arial"/>
          <w:sz w:val="24"/>
        </w:rPr>
        <w:t>научно-методическое и кадровое обеспечение малого предпринимательства, взаимодействие со средствами массовой информации и пропаганда предпринимательской деятельности;</w:t>
      </w:r>
    </w:p>
    <w:p w:rsidR="00166E72" w:rsidRPr="00E76F06" w:rsidRDefault="00166E72" w:rsidP="009F31B0">
      <w:pPr>
        <w:pStyle w:val="10"/>
        <w:numPr>
          <w:ilvl w:val="0"/>
          <w:numId w:val="2"/>
        </w:numPr>
        <w:tabs>
          <w:tab w:val="left" w:pos="684"/>
        </w:tabs>
        <w:ind w:left="0" w:firstLine="684"/>
        <w:rPr>
          <w:rFonts w:ascii="Arial" w:hAnsi="Arial" w:cs="Arial"/>
          <w:sz w:val="24"/>
        </w:rPr>
      </w:pPr>
      <w:r w:rsidRPr="00E76F06">
        <w:rPr>
          <w:rFonts w:ascii="Arial" w:hAnsi="Arial" w:cs="Arial"/>
          <w:sz w:val="24"/>
        </w:rPr>
        <w:t>международное сотрудничество в сфере малого предпринимательства.</w:t>
      </w:r>
    </w:p>
    <w:p w:rsidR="00166E72" w:rsidRPr="00E76F06" w:rsidRDefault="00166E72" w:rsidP="000D1223">
      <w:pPr>
        <w:pStyle w:val="Ar14"/>
      </w:pPr>
    </w:p>
    <w:p w:rsidR="00166E72" w:rsidRPr="00E76F06" w:rsidRDefault="000D1223" w:rsidP="000D1223">
      <w:pPr>
        <w:pStyle w:val="Ar14"/>
        <w:ind w:firstLine="0"/>
      </w:pPr>
      <w:bookmarkStart w:id="5" w:name="_Toc154757020"/>
      <w:r>
        <w:t>Глава II</w:t>
      </w:r>
      <w:r w:rsidR="00166E72" w:rsidRPr="00E76F06">
        <w:t>. Взаимоотношение малого бизнеса и государства: ответственность субъектов предпринимательской деятельности</w:t>
      </w:r>
      <w:bookmarkEnd w:id="5"/>
    </w:p>
    <w:p w:rsidR="00166E72" w:rsidRPr="00E76F06" w:rsidRDefault="00166E72" w:rsidP="000D1223">
      <w:pPr>
        <w:pStyle w:val="Ar12"/>
        <w:rPr>
          <w:noProof/>
        </w:rPr>
      </w:pPr>
      <w:bookmarkStart w:id="6" w:name="_Toc154757021"/>
      <w:r w:rsidRPr="00E76F06">
        <w:rPr>
          <w:noProof/>
        </w:rPr>
        <w:t>2.1. Способы обеспечения исполнения предпринимателями своих обязательств</w:t>
      </w:r>
      <w:bookmarkEnd w:id="6"/>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Под обязательством в гражданском законодательстве понимается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обязательства. Обязательства возникают из договора, вследствие причинения вреда и иных оснований, указанных в ГК РФ. В обязательстве в качестве каждой из его сторон - кредитора или должника - могут участвовать одно лицо или одновременно несколько лиц.</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таковых - в соответствии с обычаями делового оборота или иными предъявляемыми требованиями.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в зависимости от того, зафиксировано ли оно в каком-либо документе.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соответствии с ГК РФ способами исполнения обязательств являются неустойка, залог, удержание имущества должника, поручительство, банковская гарантия, задаток и другие способы, предусмотренные законом или договором.</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 в частности в случае просрочки исполнения. Кредитор не вправе требовать уплаты неустойки, если должник не несет ответственности за неисполнение или ненадлежащее исполнение обязательства. Если за неисполнение или ненадлежащее исполнение обязательства установлена неустойка, то убытки возмещаются в части, не покрытой неустойкой.</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Соглашение о неустойке должно быть совершено в письменной форме независимо от формы основного обязательства. Несоблюдение письменной формы влечет недействительность соглашения о неустойке.</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Кредитор вправе требовать уплаты неустойки, определенной законом (законная неустойка), независимо от того, предусмотрена ли обязанность ее уплаты соглашением сторон, но размер законной неустойки может быть увеличен соглашением сторон, если закон этого не запрещает. Однако, если подлежащая уплате неустойка явно несоразмерна последствиям нарушения обязательства, суд вправе ее уменьшить, кроме отдельных случав, установленных ГК РФ. Законом или договором могут быть предусмотрены случаи, когда: допускается взыскание только неустойки, но не убытков; убытки могут быть взысканы в полной сумме сверх неустойки; по выбору кредитора могут быть взысканы либо неустойка, либо убытки.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Под убытками понимаются расходы, которые лицо, чье право нарушено, произвело или должно будет произвести для восстановления нарушенного права, утрат или повреждения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менее, чем такие доходы.</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Уплата неустойки и возмещение убытков в случаях ненадлежащего исполнения обязательства не освобождает должника от исполнения обязательства в натуре, если иное не предусмотрено законом или договором.</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Залог - один из способов обеспечения исполнения обязательств. В силу залога кредитор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Залог возникает в силу заключенного договора о залоге, в котором должны быть указаны предмет залога, его оценка, существо, размер и срок исполнения обязательства, обеспечиваемого залогом.</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Поручительство - способ обеспечения исполнения обязательства, в соответствии с которым поручитель (третье лицо) обязывается перед кредитором другого лица отвечать за исполнение перед ним его обязательства полностью или в части. Договор поручительства совершается в письменной форме.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Банковская гарантия - письменное обязательство, в силу которого банк, иная кредитная или страховая организация (гарант) должны уплатить кредитору принципиала (бенифициару) в соответствии с условиями даваемого гарантом обязательства денежную сумму по предоставлении бенефициаром письменного требования об ее уплате (ст. 3658 ГК РФ). Принципиалом является должник, по просьбе которого гарант дает письменное обязательство уплатить кредитору денежную сумму, не уплаченную должником. За выдачу банковской гарантии принципиал уплачивает гаранту вознаграждение.</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обеспечении его исполнения. Соглашение о задатке независимо от суммы должно быть совершено в письменной форме.</w:t>
      </w:r>
    </w:p>
    <w:p w:rsidR="00166E72" w:rsidRPr="00E76F06" w:rsidRDefault="00166E72" w:rsidP="009F31B0">
      <w:pPr>
        <w:tabs>
          <w:tab w:val="left" w:pos="684"/>
        </w:tabs>
        <w:spacing w:line="360" w:lineRule="auto"/>
        <w:ind w:firstLine="684"/>
        <w:jc w:val="both"/>
        <w:rPr>
          <w:rFonts w:ascii="Arial" w:hAnsi="Arial" w:cs="Arial"/>
        </w:rPr>
      </w:pPr>
    </w:p>
    <w:p w:rsidR="00166E72" w:rsidRPr="00E76F06" w:rsidRDefault="00166E72" w:rsidP="000D1223">
      <w:pPr>
        <w:pStyle w:val="Ar12"/>
        <w:rPr>
          <w:noProof/>
        </w:rPr>
      </w:pPr>
      <w:bookmarkStart w:id="7" w:name="_Toc154757022"/>
      <w:r w:rsidRPr="00E76F06">
        <w:rPr>
          <w:noProof/>
        </w:rPr>
        <w:t>2.2. Ответственность предпринимателей за нарушение антимонопольного законодательства и за совершение налоговых правонарушений</w:t>
      </w:r>
      <w:bookmarkEnd w:id="7"/>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соответствии с действующим законодательством организации или их руководители, а также индивидуальные предприниматели, виновные за противоправные деяния, нарушающие антимонопольное законодательство, несут гражданско-правовую, административную либо уголовную ответственность. Так, в случае нарушения антимонопольного законодательства предприятия (организации) в соответствии с предписанием антимонопольного органа обязаны прекратить нарушение, восстановить первоначальное положение, расторгнуть договор или внести в него изменения, заключить договор с другим хозяйствующим субъектом, перечислить прибыль, полученную в результате нарушения, в федеральный бюджет, осуществить реорганизацию в форме разделения или выделения с соблюдением условий и сроков, выполнить иные действия, предусмотренные предписанием.</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Ответственность в виде штрафа несут организации за следующие нарушения антимонопольного законодательства:</w:t>
      </w:r>
    </w:p>
    <w:p w:rsidR="00166E72" w:rsidRPr="00E76F06" w:rsidRDefault="00166E72" w:rsidP="009F31B0">
      <w:pPr>
        <w:pStyle w:val="10"/>
        <w:numPr>
          <w:ilvl w:val="0"/>
          <w:numId w:val="3"/>
        </w:numPr>
        <w:tabs>
          <w:tab w:val="left" w:pos="684"/>
        </w:tabs>
        <w:ind w:left="0" w:firstLine="684"/>
        <w:rPr>
          <w:rFonts w:ascii="Arial" w:hAnsi="Arial" w:cs="Arial"/>
          <w:sz w:val="24"/>
        </w:rPr>
      </w:pPr>
      <w:r w:rsidRPr="00E76F06">
        <w:rPr>
          <w:rFonts w:ascii="Arial" w:hAnsi="Arial" w:cs="Arial"/>
          <w:sz w:val="24"/>
        </w:rPr>
        <w:t xml:space="preserve">неисполнение в срок предписаний федерального антимонопольного органа (территориального органа); </w:t>
      </w:r>
    </w:p>
    <w:p w:rsidR="00166E72" w:rsidRPr="00E76F06" w:rsidRDefault="00166E72" w:rsidP="009F31B0">
      <w:pPr>
        <w:pStyle w:val="10"/>
        <w:numPr>
          <w:ilvl w:val="0"/>
          <w:numId w:val="3"/>
        </w:numPr>
        <w:tabs>
          <w:tab w:val="left" w:pos="684"/>
        </w:tabs>
        <w:ind w:left="0" w:firstLine="684"/>
        <w:rPr>
          <w:rFonts w:ascii="Arial" w:hAnsi="Arial" w:cs="Arial"/>
          <w:sz w:val="24"/>
        </w:rPr>
      </w:pPr>
      <w:r w:rsidRPr="00E76F06">
        <w:rPr>
          <w:rFonts w:ascii="Arial" w:hAnsi="Arial" w:cs="Arial"/>
          <w:sz w:val="24"/>
        </w:rPr>
        <w:t xml:space="preserve">совершение действий (бездействие) в нарушение порядка, предусмотренного ст. 17 и 18 Закона РФ «О конкуренции и ограничении монополистической деятельности на товарных рынках»; </w:t>
      </w:r>
    </w:p>
    <w:p w:rsidR="00166E72" w:rsidRPr="00E76F06" w:rsidRDefault="00166E72" w:rsidP="009F31B0">
      <w:pPr>
        <w:pStyle w:val="10"/>
        <w:numPr>
          <w:ilvl w:val="0"/>
          <w:numId w:val="3"/>
        </w:numPr>
        <w:tabs>
          <w:tab w:val="left" w:pos="684"/>
        </w:tabs>
        <w:ind w:left="0" w:firstLine="684"/>
        <w:rPr>
          <w:rFonts w:ascii="Arial" w:hAnsi="Arial" w:cs="Arial"/>
          <w:sz w:val="24"/>
        </w:rPr>
      </w:pPr>
      <w:r w:rsidRPr="00E76F06">
        <w:rPr>
          <w:rFonts w:ascii="Arial" w:hAnsi="Arial" w:cs="Arial"/>
          <w:sz w:val="24"/>
        </w:rPr>
        <w:t xml:space="preserve">непредставление в срок по требованию федерального антимонопольного органа (территориального органа) документов либо иной информации, подлежащей представлению в соответствии со ст. 17 и 18 указанного Закона; </w:t>
      </w:r>
    </w:p>
    <w:p w:rsidR="00166E72" w:rsidRPr="00E76F06" w:rsidRDefault="00166E72" w:rsidP="009F31B0">
      <w:pPr>
        <w:pStyle w:val="10"/>
        <w:numPr>
          <w:ilvl w:val="0"/>
          <w:numId w:val="3"/>
        </w:numPr>
        <w:tabs>
          <w:tab w:val="left" w:pos="684"/>
        </w:tabs>
        <w:ind w:left="0" w:firstLine="684"/>
        <w:rPr>
          <w:rFonts w:ascii="Arial" w:hAnsi="Arial" w:cs="Arial"/>
          <w:sz w:val="24"/>
        </w:rPr>
      </w:pPr>
      <w:r w:rsidRPr="00E76F06">
        <w:rPr>
          <w:rFonts w:ascii="Arial" w:hAnsi="Arial" w:cs="Arial"/>
          <w:sz w:val="24"/>
        </w:rPr>
        <w:t xml:space="preserve">нарушение установленного порядка представления сведений о своих аффилированных лицах при представлении информации на основании ходатайств и уведомлений, предусмотренных ст. 17 и 18 указанного Закона; </w:t>
      </w:r>
    </w:p>
    <w:p w:rsidR="00166E72" w:rsidRPr="00E76F06" w:rsidRDefault="00166E72" w:rsidP="009F31B0">
      <w:pPr>
        <w:pStyle w:val="10"/>
        <w:numPr>
          <w:ilvl w:val="0"/>
          <w:numId w:val="3"/>
        </w:numPr>
        <w:tabs>
          <w:tab w:val="left" w:pos="684"/>
        </w:tabs>
        <w:ind w:left="0" w:firstLine="684"/>
        <w:rPr>
          <w:rFonts w:ascii="Arial" w:hAnsi="Arial" w:cs="Arial"/>
          <w:sz w:val="24"/>
        </w:rPr>
      </w:pPr>
      <w:r w:rsidRPr="00E76F06">
        <w:rPr>
          <w:rFonts w:ascii="Arial" w:hAnsi="Arial" w:cs="Arial"/>
          <w:sz w:val="24"/>
        </w:rPr>
        <w:t xml:space="preserve">представление федеральному антимонопольному органу (территориальному органу) недостоверных сведений; </w:t>
      </w:r>
    </w:p>
    <w:p w:rsidR="00166E72" w:rsidRPr="00E76F06" w:rsidRDefault="00166E72" w:rsidP="009F31B0">
      <w:pPr>
        <w:pStyle w:val="10"/>
        <w:numPr>
          <w:ilvl w:val="0"/>
          <w:numId w:val="3"/>
        </w:numPr>
        <w:tabs>
          <w:tab w:val="left" w:pos="684"/>
        </w:tabs>
        <w:ind w:left="0" w:firstLine="684"/>
        <w:rPr>
          <w:rFonts w:ascii="Arial" w:hAnsi="Arial" w:cs="Arial"/>
          <w:sz w:val="24"/>
        </w:rPr>
      </w:pPr>
      <w:r w:rsidRPr="00E76F06">
        <w:rPr>
          <w:rFonts w:ascii="Arial" w:hAnsi="Arial" w:cs="Arial"/>
          <w:sz w:val="24"/>
        </w:rPr>
        <w:t xml:space="preserve">неисполнение законных требований федерального антимонопольного органа (территориального органа) в соответствии п. 3 ст. 17 и п. 4 ст. 18 Закона РФ «О конкуренции и ограничении монополистической деятельности на товарных рынках».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Индивидуальные предприниматели, виновные:</w:t>
      </w:r>
    </w:p>
    <w:p w:rsidR="00166E72" w:rsidRPr="00E76F06" w:rsidRDefault="00166E72" w:rsidP="009F31B0">
      <w:pPr>
        <w:pStyle w:val="10"/>
        <w:numPr>
          <w:ilvl w:val="0"/>
          <w:numId w:val="4"/>
        </w:numPr>
        <w:tabs>
          <w:tab w:val="left" w:pos="684"/>
        </w:tabs>
        <w:ind w:left="0" w:firstLine="684"/>
        <w:rPr>
          <w:rFonts w:ascii="Arial" w:hAnsi="Arial" w:cs="Arial"/>
          <w:sz w:val="24"/>
        </w:rPr>
      </w:pPr>
      <w:r w:rsidRPr="00E76F06">
        <w:rPr>
          <w:rFonts w:ascii="Arial" w:hAnsi="Arial" w:cs="Arial"/>
          <w:sz w:val="24"/>
        </w:rPr>
        <w:t xml:space="preserve">в непредставлении в срок по требованию федерального антимонопольного органа (территориального органа) документов либо иной информации, необходимой для осуществления его деятельности, в случаях, предусмотренных Законом РФ «О конкуренции и ограничении монополистической деятельности на товарных рынках», несут административную ответственность в виде предупреждений или штрафа; </w:t>
      </w:r>
    </w:p>
    <w:p w:rsidR="00166E72" w:rsidRPr="00E76F06" w:rsidRDefault="00166E72" w:rsidP="009F31B0">
      <w:pPr>
        <w:pStyle w:val="10"/>
        <w:numPr>
          <w:ilvl w:val="0"/>
          <w:numId w:val="4"/>
        </w:numPr>
        <w:tabs>
          <w:tab w:val="left" w:pos="684"/>
        </w:tabs>
        <w:ind w:left="0" w:firstLine="684"/>
        <w:rPr>
          <w:rFonts w:ascii="Arial" w:hAnsi="Arial" w:cs="Arial"/>
          <w:sz w:val="24"/>
        </w:rPr>
      </w:pPr>
      <w:r w:rsidRPr="00E76F06">
        <w:rPr>
          <w:rFonts w:ascii="Arial" w:hAnsi="Arial" w:cs="Arial"/>
          <w:sz w:val="24"/>
        </w:rPr>
        <w:t xml:space="preserve">в совершении действий (бездействий), нарушающих порядок, установленный ст. 17 и 18 указанного Закона, несут административную ответственность в виде предупреждения или штрафа в течение 2 месяцев со дня обнаружения данного правонарушения; </w:t>
      </w:r>
    </w:p>
    <w:p w:rsidR="00166E72" w:rsidRPr="00E76F06" w:rsidRDefault="00166E72" w:rsidP="009F31B0">
      <w:pPr>
        <w:pStyle w:val="10"/>
        <w:numPr>
          <w:ilvl w:val="0"/>
          <w:numId w:val="4"/>
        </w:numPr>
        <w:tabs>
          <w:tab w:val="left" w:pos="684"/>
        </w:tabs>
        <w:ind w:left="0" w:firstLine="684"/>
        <w:rPr>
          <w:rFonts w:ascii="Arial" w:hAnsi="Arial" w:cs="Arial"/>
          <w:sz w:val="24"/>
        </w:rPr>
      </w:pPr>
      <w:r w:rsidRPr="00E76F06">
        <w:rPr>
          <w:rFonts w:ascii="Arial" w:hAnsi="Arial" w:cs="Arial"/>
          <w:sz w:val="24"/>
        </w:rPr>
        <w:t xml:space="preserve">в неисполнении законных требований федерального антимонопольного органа (территориального органа), предъявляемых в соответствии с п. 3 ст. 17 и п. 4 ст. 18 указанного Закона, несут административную ответственность в виде предупреждения или штрафа.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Штраф, наложенный федеральным антимонопольным органом (территориальным органом) на коммерческую или некоммерческую организацию, за исключением индивидуальных предпринимателей взыскивается в федеральный бюджет в безакцептном порядке в 30-дневный срок со дня внесения решения о его взыскании. Штраф, наложенный на руководителя коммерческой или некоммерческой организации, индивидуальных предпринимателей, должен быть уплачен ими в 30-дневный срок со дня получения решения о наложении штрафа. При уклонении от уплаты штрафа или неуплаты штрафа в полном размере он взыскивается по решению суда в установленном порядке, а также взыскивается пеня в размере 1% от суммы штрафа или его неуплаченной части за каждый день просрочки.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за которое Налоговым кодексом РФ, Уголовным кодексом РФ, а также Законом РФ «Об основах налоговой системы в Российской Федерации» установлена ответственность.</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К налоговым правонарушениям относятся следующие:</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нарушение срока постановки на учет в налоговом органе;</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уклонение от постановки на учет в налоговом органе;</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нарушение срока представления сведений об открытии и закрытии счета в банке;</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непредставление налоговой декларации;</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грубое нарушение правил учета доходов и расходов и объектов налогообложения;</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неуплата или неполная уплата сумм налога;</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незаконное воспрепятствование доступу должностного лица налогового органа, органа государственного внебюджетного фонда на территорию или в помещение;</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непредставление налоговому органу сведений, необходимых для осуществления налогового контроля;</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неправомерное несообщение сведений налоговому органу;</w:t>
      </w:r>
    </w:p>
    <w:p w:rsidR="00166E72" w:rsidRPr="00E76F06" w:rsidRDefault="00166E72" w:rsidP="009F31B0">
      <w:pPr>
        <w:pStyle w:val="10"/>
        <w:numPr>
          <w:ilvl w:val="0"/>
          <w:numId w:val="5"/>
        </w:numPr>
        <w:tabs>
          <w:tab w:val="left" w:pos="684"/>
        </w:tabs>
        <w:ind w:left="0" w:firstLine="684"/>
        <w:rPr>
          <w:rFonts w:ascii="Arial" w:hAnsi="Arial" w:cs="Arial"/>
          <w:sz w:val="24"/>
        </w:rPr>
      </w:pPr>
      <w:r w:rsidRPr="00E76F06">
        <w:rPr>
          <w:rFonts w:ascii="Arial" w:hAnsi="Arial" w:cs="Arial"/>
          <w:sz w:val="24"/>
        </w:rPr>
        <w:t>несоблюдение порядка владения, пользования и (или) распоряжения имуществом, на которое наложен арест.</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За вышеперечисленные налоговые правонарушения первой частью Налогового кодекса РФ предусмотрены налоговые санкции, о сущности которых будет рассказано ниже.</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Налоговом кодексе РФ установлено, что никто не может быть привлечен к ответственности за нарушение налогового законодательства иначе как по основаниям и в порядке, которые предусмотрены кодексом, однако Законом РФ «Об основах налоговой системы в Российской Федерации» предусмотрена административная ответственность за отдельные налоговые правонарушения.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Виновным в совершении налогового правонарушения признается лицо, совершившее противоправное деяние умышленно или по неосторожности.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(бездействия) которых обусловили совершение данного правонарушения.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Налоговым кодексом РФ предусмотрены обстоятельства, смягчающие и отягчающие ответственность за совершение налогового правонарушения. Смягчающими ответственность признаются следующие обстоятельства:</w:t>
      </w:r>
    </w:p>
    <w:p w:rsidR="00166E72" w:rsidRPr="00E76F06" w:rsidRDefault="00166E72" w:rsidP="009F31B0">
      <w:pPr>
        <w:pStyle w:val="10"/>
        <w:numPr>
          <w:ilvl w:val="0"/>
          <w:numId w:val="6"/>
        </w:numPr>
        <w:tabs>
          <w:tab w:val="left" w:pos="684"/>
        </w:tabs>
        <w:ind w:left="0" w:firstLine="684"/>
        <w:rPr>
          <w:rFonts w:ascii="Arial" w:hAnsi="Arial" w:cs="Arial"/>
          <w:sz w:val="24"/>
        </w:rPr>
      </w:pPr>
      <w:r w:rsidRPr="00E76F06">
        <w:rPr>
          <w:rFonts w:ascii="Arial" w:hAnsi="Arial" w:cs="Arial"/>
          <w:sz w:val="24"/>
        </w:rPr>
        <w:t>совершение правонарушения вследствие стечения тяжелых личных или семейных обстоятельств;</w:t>
      </w:r>
    </w:p>
    <w:p w:rsidR="00166E72" w:rsidRPr="00E76F06" w:rsidRDefault="00166E72" w:rsidP="009F31B0">
      <w:pPr>
        <w:pStyle w:val="10"/>
        <w:numPr>
          <w:ilvl w:val="0"/>
          <w:numId w:val="6"/>
        </w:numPr>
        <w:tabs>
          <w:tab w:val="left" w:pos="684"/>
        </w:tabs>
        <w:ind w:left="0" w:firstLine="684"/>
        <w:rPr>
          <w:rFonts w:ascii="Arial" w:hAnsi="Arial" w:cs="Arial"/>
          <w:sz w:val="24"/>
        </w:rPr>
      </w:pPr>
      <w:r w:rsidRPr="00E76F06">
        <w:rPr>
          <w:rFonts w:ascii="Arial" w:hAnsi="Arial" w:cs="Arial"/>
          <w:sz w:val="24"/>
        </w:rPr>
        <w:t>совершение правонарушения под влиянием угрозы или принуждения либо в силу материальной, служебной или иной зависимости;</w:t>
      </w:r>
    </w:p>
    <w:p w:rsidR="00166E72" w:rsidRPr="00E76F06" w:rsidRDefault="00166E72" w:rsidP="009F31B0">
      <w:pPr>
        <w:pStyle w:val="10"/>
        <w:numPr>
          <w:ilvl w:val="0"/>
          <w:numId w:val="6"/>
        </w:numPr>
        <w:tabs>
          <w:tab w:val="left" w:pos="684"/>
        </w:tabs>
        <w:ind w:left="0" w:firstLine="684"/>
        <w:rPr>
          <w:rFonts w:ascii="Arial" w:hAnsi="Arial" w:cs="Arial"/>
          <w:sz w:val="24"/>
        </w:rPr>
      </w:pPr>
      <w:r w:rsidRPr="00E76F06">
        <w:rPr>
          <w:rFonts w:ascii="Arial" w:hAnsi="Arial" w:cs="Arial"/>
          <w:sz w:val="24"/>
        </w:rPr>
        <w:t>иные обстоятельства, которые судом могут быть признаны смягчающими.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Обстоятельством, отягощающим ответственность, признается совершение налогового правонарушения лицом, ранее привлекаемым к ответственности за аналогичное правонарушение.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Это положение не действует при совершении следующих налоговых правонарушений: грубое нарушение правил учета доходов и расходов и объемов налогообложения и недоплата или неполная уплата сумм налога.</w:t>
      </w:r>
    </w:p>
    <w:p w:rsidR="00166E72" w:rsidRPr="00E76F06" w:rsidRDefault="00166E72" w:rsidP="009F31B0">
      <w:pPr>
        <w:pStyle w:val="3"/>
        <w:tabs>
          <w:tab w:val="left" w:pos="684"/>
        </w:tabs>
        <w:spacing w:before="0" w:after="0" w:line="360" w:lineRule="auto"/>
        <w:ind w:firstLine="684"/>
        <w:jc w:val="both"/>
        <w:rPr>
          <w:b w:val="0"/>
          <w:bCs w:val="0"/>
          <w:noProof/>
          <w:sz w:val="24"/>
        </w:rPr>
      </w:pPr>
    </w:p>
    <w:p w:rsidR="00166E72" w:rsidRPr="00E76F06" w:rsidRDefault="00166E72" w:rsidP="000D1223">
      <w:pPr>
        <w:pStyle w:val="Ar12"/>
        <w:rPr>
          <w:noProof/>
        </w:rPr>
      </w:pPr>
      <w:bookmarkStart w:id="8" w:name="_Toc154757023"/>
      <w:r w:rsidRPr="00E76F06">
        <w:rPr>
          <w:noProof/>
        </w:rPr>
        <w:t>2.3. Социально-экономическая роль малого предпринимательства</w:t>
      </w:r>
      <w:bookmarkEnd w:id="8"/>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rPr>
        <w:tab/>
        <w:t xml:space="preserve">Большинство исследований в области малого предпринимательства традиционно посвящено </w:t>
      </w:r>
      <w:r w:rsidRPr="00E76F06">
        <w:rPr>
          <w:rFonts w:ascii="Arial" w:hAnsi="Arial" w:cs="Arial"/>
          <w:sz w:val="24"/>
          <w:szCs w:val="22"/>
        </w:rPr>
        <w:t>внешним факторам, определяющим его развитие - налоговой нагрузке, государственному регулированию и государственной поддержке и пр. В то же время большое значение в условиях ужесточения конкуренции имеют внутренние факторы развития бизнеса - наличие стратегии, обучение персонала, использование современных технологий ведения бизнеса, поиск внутренних источников повышения конкурентоспособности фирмы.</w:t>
      </w:r>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szCs w:val="22"/>
        </w:rPr>
        <w:tab/>
        <w:t>Глубинную сущность малого бизнеса составляют экономические отношения. На одной стороне этих отношений всегда стоит государство, которое видит в субъектах малого бизнеса опору, как в экономической, так и в социальной сфере. С другой стороны выступают предприниматели как субъекты малого бизнеса, чья заинтересованность проявляется в увеличении своих собственных доходов, улучшении благосостояния.</w:t>
      </w:r>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szCs w:val="22"/>
        </w:rPr>
        <w:tab/>
        <w:t>Малое предпринимательство выполняет ряд важных функций. Во-первых, оно обеспечивает необходимую мобильность в условиях рынка, создает глубокую специализацию и кооперацию, без которых немыслима его высокая эффективность. Во-вторых, оно способно не только быстро заполнять ниши, образующиеся в потребительской сфере, но и сравнительно быстро окупаться. В-третьих, создавать атмосферу конкуренции. В-четвертых (и это, пожалуй, самое главное), оно создает ту среду и дух предпринимательства, без которых рыночная экономика невозможна.</w:t>
      </w:r>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szCs w:val="22"/>
        </w:rPr>
        <w:tab/>
        <w:t xml:space="preserve">Малый бизнес обеспечивает новые рабочие места, так необходимые экономике РФ. Новые вакансии создаются за счет новых небольших фирм, а не за счет крупных устоявшихся компаний. </w:t>
      </w:r>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szCs w:val="22"/>
        </w:rPr>
        <w:tab/>
        <w:t>Малый бизнес создает благоприятные условия для более эффективного функционирования крупных предприятий, обеспечивая широкие возможности выполнения субподрядных работ и всевозможных услуг в тех областях, где деятельность крупных организаций традиционно нерентабельна.</w:t>
      </w:r>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szCs w:val="22"/>
        </w:rPr>
        <w:tab/>
        <w:t>В настоящее время малый бизнес в РФ испытывает большие трудности. Они связаны, в первую очередь, с непродуманностью национальной политики в этой области. Как и несколько лет назад проблемы у предпринимателей все те же - высокие ставки налогов и частые изменения в налоговой отчетности, нестабильное и непрозрачное законодательство, регламентирующее хозяйственную деятельность, низкий покупательский спрос, проверки контролирующих органов и давление со стороны местных властей. До сих пор высоки по сравнению с ближайшими соседями, издержки входа на рынок. Сложны и дорогостоящи процедуры регистрации, лицензирования и получения сертификатов. Одним из наиболее деструктивных факторов в развитии малых предприятий является отсутствие уверенности их руководителей в завтрашнем дне. Из этого всего напрашивается простой вывод:  малый бизнес нуждается в опеке и государственной поддержке.</w:t>
      </w:r>
    </w:p>
    <w:p w:rsidR="00166E72" w:rsidRPr="00E76F06" w:rsidRDefault="00166E72" w:rsidP="009F31B0">
      <w:pPr>
        <w:pStyle w:val="10"/>
        <w:tabs>
          <w:tab w:val="left" w:pos="684"/>
        </w:tabs>
        <w:ind w:firstLine="684"/>
        <w:rPr>
          <w:rFonts w:ascii="Arial" w:hAnsi="Arial" w:cs="Arial"/>
          <w:sz w:val="24"/>
          <w:szCs w:val="22"/>
        </w:rPr>
      </w:pPr>
      <w:r w:rsidRPr="00E76F06">
        <w:rPr>
          <w:rFonts w:ascii="Arial" w:hAnsi="Arial" w:cs="Arial"/>
          <w:sz w:val="24"/>
          <w:szCs w:val="22"/>
        </w:rPr>
        <w:tab/>
        <w:t>Таким образом, малый бизнес в РФ должен являться опорой государства в рамках проводимых социально-экономических реформ, а не быть всего лишь придатком крупных компаний, обеспечивающим лишь десятую часть ВВП страны.</w:t>
      </w:r>
    </w:p>
    <w:p w:rsidR="00166E72" w:rsidRPr="00E76F06" w:rsidRDefault="00166E72" w:rsidP="009F31B0">
      <w:pPr>
        <w:tabs>
          <w:tab w:val="left" w:pos="684"/>
        </w:tabs>
        <w:spacing w:line="360" w:lineRule="auto"/>
        <w:ind w:firstLine="684"/>
        <w:jc w:val="both"/>
        <w:rPr>
          <w:rFonts w:ascii="Arial" w:hAnsi="Arial" w:cs="Arial"/>
          <w:webHidden/>
        </w:rPr>
      </w:pPr>
    </w:p>
    <w:p w:rsidR="00166E72" w:rsidRPr="00E76F06" w:rsidRDefault="00166E72" w:rsidP="000D1223">
      <w:pPr>
        <w:pStyle w:val="Ar12"/>
        <w:rPr>
          <w:noProof/>
        </w:rPr>
      </w:pPr>
      <w:bookmarkStart w:id="9" w:name="_Toc154757024"/>
      <w:r w:rsidRPr="00E76F06">
        <w:rPr>
          <w:noProof/>
        </w:rPr>
        <w:t>2.4. Проблемы развития малого предпринимательства</w:t>
      </w:r>
      <w:bookmarkEnd w:id="9"/>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К середине 80-х годов XX века новому партийному руководству СССР стало очевидно, что далее невозможно, более того, чревато продолжать политику подавления предпринимательской активности населения. Так называемая перестройка в поиске новых эффективных форм хозяйствования на местах частично сняла это напряжение, собственно и дав вторую, после более чем семидесятилетнего перерыва, жизнь российскому малому предпринимательству - и до настоящего момента самому рыночному сектору экономики страны. Именно малое предпринимательство в конце 1980-х годов начало рыночные преобразования в России, реально предлагая гибкие формы ведения хозяйственной деятельности, в частности, быстро подняв на принципиально иной уровень качество бытовых услуг населению, розничной торговли, общепита.</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Может быть, поэтому, выступив локомотивом кардинальных изменений, произошедших в экономической системе России, и объективно опередив в этом государство, малое предпринимательство, как любой вырвавшийся вперед, оказалось в одиночестве, предоставленным самому себе. До последнего времени практически все попытки государственного регулирования и содействия развитию малого предпринимательства или утрачивали (вследствие инерции и бюрократии не до конца отлаженной государственной машины) свою актуальность еще до принятия соответствующего нормативного акта, или были временной данью политической ситуации, или не имели под собой реальной основы.</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 xml:space="preserve">Такой основой должен был бы быть некий государственный меморандум, в котором недвусмысленно была бы обозначена основная миссия малого предпринимательства - участие в формировании эффективных рыночных отношений, имеющих главной целью высокий уровень жизни россиян и обеспечение достойного места России в мировой экономике, — а также механизмы и способы государственного содействия этой миссии.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последние годы в России в нескольких выбранных регионах, при содействии ряда федеральных министерств и при участии ведущих аналитиков было проведено несколько высококачественных мониторингов состояния малого предпринимательства. Проанализировав их результаты, можно расставить по степени важности следующие основные проблемы отечественного малого предпринимательства:</w:t>
      </w:r>
    </w:p>
    <w:p w:rsidR="00166E72" w:rsidRPr="00E76F06" w:rsidRDefault="00166E72" w:rsidP="009F31B0">
      <w:pPr>
        <w:pStyle w:val="10"/>
        <w:numPr>
          <w:ilvl w:val="0"/>
          <w:numId w:val="7"/>
        </w:numPr>
        <w:tabs>
          <w:tab w:val="left" w:pos="684"/>
        </w:tabs>
        <w:ind w:left="0" w:firstLine="684"/>
        <w:rPr>
          <w:rFonts w:ascii="Arial" w:hAnsi="Arial" w:cs="Arial"/>
          <w:sz w:val="24"/>
        </w:rPr>
      </w:pPr>
      <w:r w:rsidRPr="00E76F06">
        <w:rPr>
          <w:rFonts w:ascii="Arial" w:hAnsi="Arial" w:cs="Arial"/>
          <w:sz w:val="24"/>
        </w:rPr>
        <w:t xml:space="preserve">Высокий уровень налогообложения. </w:t>
      </w:r>
    </w:p>
    <w:p w:rsidR="00166E72" w:rsidRPr="00E76F06" w:rsidRDefault="00166E72" w:rsidP="009F31B0">
      <w:pPr>
        <w:pStyle w:val="10"/>
        <w:numPr>
          <w:ilvl w:val="0"/>
          <w:numId w:val="7"/>
        </w:numPr>
        <w:tabs>
          <w:tab w:val="left" w:pos="684"/>
        </w:tabs>
        <w:ind w:left="0" w:firstLine="684"/>
        <w:rPr>
          <w:rFonts w:ascii="Arial" w:hAnsi="Arial" w:cs="Arial"/>
          <w:sz w:val="24"/>
        </w:rPr>
      </w:pPr>
      <w:r w:rsidRPr="00E76F06">
        <w:rPr>
          <w:rFonts w:ascii="Arial" w:hAnsi="Arial" w:cs="Arial"/>
          <w:sz w:val="24"/>
        </w:rPr>
        <w:t xml:space="preserve">Доступность кредитных ресурсов. </w:t>
      </w:r>
    </w:p>
    <w:p w:rsidR="00166E72" w:rsidRPr="00E76F06" w:rsidRDefault="00166E72" w:rsidP="009F31B0">
      <w:pPr>
        <w:pStyle w:val="10"/>
        <w:numPr>
          <w:ilvl w:val="0"/>
          <w:numId w:val="7"/>
        </w:numPr>
        <w:tabs>
          <w:tab w:val="left" w:pos="684"/>
        </w:tabs>
        <w:ind w:left="0" w:firstLine="684"/>
        <w:rPr>
          <w:rFonts w:ascii="Arial" w:hAnsi="Arial" w:cs="Arial"/>
          <w:sz w:val="24"/>
        </w:rPr>
      </w:pPr>
      <w:r w:rsidRPr="00E76F06">
        <w:rPr>
          <w:rFonts w:ascii="Arial" w:hAnsi="Arial" w:cs="Arial"/>
          <w:sz w:val="24"/>
        </w:rPr>
        <w:t xml:space="preserve">Административные барьеры.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При этом, не отрицая важности данных проблем и исходя из опыта государственной поддержки малого предпринимательства, представляется более правильным расставить их несколько по-иному и рассматривать степень их влияния на развитие малого предпринимательства в следующем порядке:</w:t>
      </w:r>
    </w:p>
    <w:p w:rsidR="00166E72" w:rsidRPr="00E76F06" w:rsidRDefault="00166E72" w:rsidP="009F31B0">
      <w:pPr>
        <w:pStyle w:val="10"/>
        <w:numPr>
          <w:ilvl w:val="0"/>
          <w:numId w:val="8"/>
        </w:numPr>
        <w:tabs>
          <w:tab w:val="left" w:pos="684"/>
        </w:tabs>
        <w:ind w:left="0" w:firstLine="684"/>
        <w:rPr>
          <w:rFonts w:ascii="Arial" w:hAnsi="Arial" w:cs="Arial"/>
          <w:sz w:val="24"/>
        </w:rPr>
      </w:pPr>
      <w:r w:rsidRPr="00E76F06">
        <w:rPr>
          <w:rFonts w:ascii="Arial" w:hAnsi="Arial" w:cs="Arial"/>
          <w:sz w:val="24"/>
        </w:rPr>
        <w:t xml:space="preserve">административные барьеры, </w:t>
      </w:r>
    </w:p>
    <w:p w:rsidR="00166E72" w:rsidRPr="00E76F06" w:rsidRDefault="00166E72" w:rsidP="009F31B0">
      <w:pPr>
        <w:pStyle w:val="10"/>
        <w:numPr>
          <w:ilvl w:val="0"/>
          <w:numId w:val="8"/>
        </w:numPr>
        <w:tabs>
          <w:tab w:val="left" w:pos="684"/>
        </w:tabs>
        <w:ind w:left="0" w:firstLine="684"/>
        <w:rPr>
          <w:rFonts w:ascii="Arial" w:hAnsi="Arial" w:cs="Arial"/>
          <w:sz w:val="24"/>
        </w:rPr>
      </w:pPr>
      <w:r w:rsidRPr="00E76F06">
        <w:rPr>
          <w:rFonts w:ascii="Arial" w:hAnsi="Arial" w:cs="Arial"/>
          <w:sz w:val="24"/>
        </w:rPr>
        <w:t xml:space="preserve">кадровая поддержка, </w:t>
      </w:r>
    </w:p>
    <w:p w:rsidR="00166E72" w:rsidRPr="00E76F06" w:rsidRDefault="00166E72" w:rsidP="009F31B0">
      <w:pPr>
        <w:pStyle w:val="10"/>
        <w:numPr>
          <w:ilvl w:val="0"/>
          <w:numId w:val="8"/>
        </w:numPr>
        <w:tabs>
          <w:tab w:val="left" w:pos="684"/>
        </w:tabs>
        <w:ind w:left="0" w:firstLine="684"/>
        <w:rPr>
          <w:rFonts w:ascii="Arial" w:hAnsi="Arial" w:cs="Arial"/>
          <w:sz w:val="24"/>
        </w:rPr>
      </w:pPr>
      <w:r w:rsidRPr="00E76F06">
        <w:rPr>
          <w:rFonts w:ascii="Arial" w:hAnsi="Arial" w:cs="Arial"/>
          <w:sz w:val="24"/>
        </w:rPr>
        <w:t xml:space="preserve">доступность кредитных ресурсов.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Теперь о том, почему так, а не иначе. Начнем с налогообложения, вернее, с того, почему оно не вошло в число первых трех приоритетов. На наш взгляд, уровень взимаемых налогов для малого предпринимательства во многих регионах России сегодня совершенно приемлемый. Проблема заключается в том, что часто путаются два понятия - налоги и всяческие выплаты (официальные и неофициальные) контролирующим ведомствам, которые развили за последние десять лет тотальное администрирование предпринимательской деятельности. Естественно, все это вкупе - налоги и оплата нередко абсурдных разрешений — иногда достигает астрономических для предпринимателя значений, и все это называется термином “налогообложение”. Решить проблему не так сложно — следует просто запретить государственным органам взимать (самостоятельно или через свои “отпочкованные” структуры) плату за выполнение обязанностей, которые они и так должны исполнять, находясь на содержании у государства. А штрафы и тому подобные выплаты — безусловно, они будут всегда, предпринимателей “не без греха” тоже достаточно — должны поступать полностью в бюджет государства.</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С этой ситуацией как раз и связан основной, на наш взгляд, бич российского малого предпринимательства — административные барьеры, порожденные сложившимся в России разрешительным принципом начала собственного бизнеса. То есть, если человек решил создать собственное дело, он должен собрать кучу нужных и ненужных справок, заплатить немалые суммы официально и неофициально не одному десятку чиновников, и это все только за то, что он хочет работать. Сейчас много говорится о том, что в России не растет количество малых предприятий — так оно при таком положении дел не будет расти никогда. Необходим не разрешительный, а в большей степени уведомительный принцип, при котором, открывая собственное дело, достаточно зарегистрироваться в соответствующем государственном органе. А уведомления в сертифицирующие, пожарные и другие службы должен направлять этот самый государственный орган. В свою очередь, все эти ведомства при необходимости должны сами приходить, проверять, ставить на контроль новый бизнес, причем уже бесплатно.</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Второе — кадры, точнее, их отсутствие. Сегодня ситуация такова, что рынок предъявляет особые требования к человеческому ресурсу, находящемуся или желающему войти в сектор малого предпринимательства. В настоящее время явно ощущается нехватка квалифицированных каменщиков, маляров, работников общепита, монтажников, стоматологов, представителей многих других профессий. Нельзя сказать, что их нет вообще — просто население уже привыкло к качественным услугам, а законодательство научилось наказывать за обман и низкое качество. Поэтому, чтобы завоевать себе место на рынке, малое предприятие изначально должно выдавать продукцию или услуги качеством не хуже, а ценой не выше, чем у конкурентов. Для этого нужна соответствующая рабочая сила, рынок которой должно формировать государство. Но есть и другая сторона этой медали.</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Количество малых предприятий в стране не растет в последнее время, думается, еще и потому, что за прошедшие годы генофонд предпринимателей-лидеров, тех, кто способен создать собственное дело и кого не привлекают вторые роли, по большому счету исчерпан. Все, кто мог, у кого сохранились за годы тоталитарной экономики предпринимательские гены прадедов, уже давно в предпринимательстве. Следовательно, вторая задача государства в этой связи — готовить по специальным программам будущих лидеров, менеджеров, руководителей - как угодно, - которые будут нацелены на создание собственного дела, хорошо зная, как это делается.</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Решение двух этих проблем создает нормальные условия для появления новых малых предприятий — необременительность разрешительных процедур и наличие необходимого человеческого ресурса. Остается третья — кредитные средства, позволяющие сделать необходимые вложения в минимум основных фондов, рекламу и так далее. В этом смысле сегодня особенно страдают производственные и инновационные малые предприятия — в отличие от других они больше нуждаются в относительно дешевых и долгосрочных (до 3-5 лет) кредитах, которыми сегодня российский финансовый рынок не располагает. Здесь, скорее всего, необходимы специальные государственные средства, пусть первоначально небольшие. Не лучший путь, но вряд ли целесообразнее ждать, пока “дозреет” банковская система. Сегодня уже понятно, что тот интеллектуальный и инновационный потенциал, которым все еще располагает Россия, может быть эффективно преобразован в наукоемкий коммерческий продукт и реализован, прежде всего, посредством развития малого предпринимательства. Это один из шагов, который позволит российской экономике, зависящей от цен на энергоресурсы, выйти из разряда стран — сырьевых доноров. Уже есть примеры, когда в наукоемком малом предпринимательстве годовая реализация собственной продукции из расчета на одного работника сравнима с аналогичным показателем в нефтяной отрасли. Это уже качественно новый уровень, и, пожалуй, именно в этом — ближайшее будущее взаимоотношений науки и малого бизнеса, когда последний не только пользуется наработками первой, но и создает структуры, эти самые наработки производящие. Очевидно, необходим государственный механизм, поощряющий такие тенденции, который позволил бы государству, изыскивающему пути оказания помощи науке, продвинуть ее продукцию на рынок, научить ее зарабатывать. Малое предпринимательство и здесь готово прийти на помощь.</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Все вышеназванные проблемы могут быть эффективно решены при одном условии — наличии действенной инфраструктуры поддержки малого предпринимательства. Это мировая практика, многократно проверенная жизнью. В таких странах, как США, Канада, Италия, Великобритания, Япония практикуется значительное бюджетное финансирование инфраструктуры поддержки малого предпринимательства. Именно через инфраструктуру поддержки в этих странах предприниматели получают любые консультации по открытию, ведению и планированию бизнеса, юридическим вопросам, маркетинговой стратегии, защите своих законных интересов. Прежде всего, через инфраструктуру поддержки осуществляется реализация специальных программ подготовки, переподготовки и подбора кадров для малого предпринимательства. Все эти страны в целях кредитования сектора малого предпринимательства имеют специальные инфраструктурные элементы — государственные или полугосударственные организации, кредитующие или предоставляющие малым предприятиям государственные гарантии. У нас это с успехом могут делать федеральный и региональные фонды поддержки малого предпринимательства.</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В России во многих регионах в целом существует инфраструктура поддержки малого предпринимательства; при этом слабая управляемость и отсутствие согласованности деятельности всех ее элементов не позволяют говорить о том, что это действительно реальная и целенаправленная помощь частному бизнесу. Приняв как аксиому необходимость развития такой инфраструктуры, государству следует в самые кратчайшие сроки определить пути повышения качества и эффективности ее деятельности.</w:t>
      </w:r>
    </w:p>
    <w:p w:rsidR="00166E72" w:rsidRPr="00E76F06" w:rsidRDefault="00166E72" w:rsidP="009F31B0">
      <w:pPr>
        <w:tabs>
          <w:tab w:val="left" w:pos="684"/>
        </w:tabs>
        <w:spacing w:line="360" w:lineRule="auto"/>
        <w:ind w:firstLine="684"/>
        <w:jc w:val="both"/>
        <w:rPr>
          <w:rFonts w:ascii="Arial" w:hAnsi="Arial" w:cs="Arial"/>
        </w:rPr>
      </w:pPr>
    </w:p>
    <w:p w:rsidR="00166E72" w:rsidRPr="00E76F06" w:rsidRDefault="000D1223" w:rsidP="000D1223">
      <w:pPr>
        <w:pStyle w:val="Ar14"/>
        <w:ind w:firstLine="0"/>
      </w:pPr>
      <w:bookmarkStart w:id="10" w:name="_Toc154757025"/>
      <w:r>
        <w:t xml:space="preserve">Глава </w:t>
      </w:r>
      <w:r>
        <w:rPr>
          <w:lang w:val="en-US"/>
        </w:rPr>
        <w:t>III</w:t>
      </w:r>
      <w:r w:rsidR="00166E72" w:rsidRPr="00E76F06">
        <w:t>. Общее состояние и проблемы развития малого предпринимательства на примере Нижегородской области (г. Павлово)</w:t>
      </w:r>
      <w:bookmarkEnd w:id="10"/>
    </w:p>
    <w:p w:rsidR="00166E72" w:rsidRPr="00E76F06" w:rsidRDefault="00166E72" w:rsidP="000D1223">
      <w:pPr>
        <w:pStyle w:val="Ar12"/>
      </w:pPr>
      <w:bookmarkStart w:id="11" w:name="_Toc154757026"/>
      <w:r w:rsidRPr="00E76F06">
        <w:t>3.1. Исследование развития малого бизнеса в Нижегородской области</w:t>
      </w:r>
      <w:bookmarkEnd w:id="11"/>
    </w:p>
    <w:p w:rsidR="00971212" w:rsidRPr="00E76F06" w:rsidRDefault="00971212" w:rsidP="009F31B0">
      <w:pPr>
        <w:pStyle w:val="10"/>
        <w:tabs>
          <w:tab w:val="left" w:pos="684"/>
        </w:tabs>
        <w:ind w:firstLine="684"/>
        <w:rPr>
          <w:rFonts w:ascii="Arial" w:hAnsi="Arial" w:cs="Arial"/>
          <w:sz w:val="24"/>
          <w:szCs w:val="20"/>
        </w:rPr>
      </w:pPr>
      <w:bookmarkStart w:id="12" w:name="top"/>
      <w:r w:rsidRPr="00E76F06">
        <w:rPr>
          <w:rFonts w:ascii="Arial" w:hAnsi="Arial" w:cs="Arial"/>
          <w:sz w:val="24"/>
        </w:rPr>
        <w:tab/>
        <w:t xml:space="preserve">По оценке Нижегородского областного комитета государственной статистики, в </w:t>
      </w:r>
      <w:smartTag w:uri="urn:schemas-microsoft-com:office:smarttags" w:element="metricconverter">
        <w:smartTagPr>
          <w:attr w:name="ProductID" w:val="2003 г"/>
        </w:smartTagPr>
        <w:r w:rsidRPr="00E76F06">
          <w:rPr>
            <w:rFonts w:ascii="Arial" w:hAnsi="Arial" w:cs="Arial"/>
            <w:sz w:val="24"/>
          </w:rPr>
          <w:t>2003 г</w:t>
        </w:r>
      </w:smartTag>
      <w:r w:rsidRPr="00E76F06">
        <w:rPr>
          <w:rFonts w:ascii="Arial" w:hAnsi="Arial" w:cs="Arial"/>
          <w:sz w:val="24"/>
        </w:rPr>
        <w:t>. в Нижегородской области действовало более 100 тысяч субъектов малого предпринимательства, том числе 18475 малых предприятий со статусом юридического лица и около 85 тысяч индивидуальных предпринимателей, действующих без образования юридического лица.</w:t>
      </w:r>
    </w:p>
    <w:p w:rsidR="00971212" w:rsidRDefault="00971212" w:rsidP="009F31B0">
      <w:pPr>
        <w:pStyle w:val="10"/>
        <w:tabs>
          <w:tab w:val="left" w:pos="684"/>
        </w:tabs>
        <w:ind w:firstLine="684"/>
        <w:rPr>
          <w:rFonts w:ascii="Arial" w:hAnsi="Arial" w:cs="Arial"/>
          <w:sz w:val="24"/>
        </w:rPr>
      </w:pPr>
      <w:r w:rsidRPr="00E76F06">
        <w:rPr>
          <w:rFonts w:ascii="Arial" w:hAnsi="Arial" w:cs="Arial"/>
          <w:sz w:val="24"/>
        </w:rPr>
        <w:tab/>
        <w:t>Отраслевая структура малого предпринимательства свидетельствует о том, что непроизводственная сфера остается более благоприятной для развития бизнеса: 50,2% всех малых предприятий - юридических лиц относятся торговле и общественному питанию (рис.4).</w:t>
      </w:r>
    </w:p>
    <w:p w:rsidR="000D1223" w:rsidRDefault="000D1223" w:rsidP="009F31B0">
      <w:pPr>
        <w:pStyle w:val="10"/>
        <w:tabs>
          <w:tab w:val="left" w:pos="684"/>
        </w:tabs>
        <w:ind w:firstLine="684"/>
        <w:rPr>
          <w:rFonts w:ascii="Arial" w:hAnsi="Arial" w:cs="Arial"/>
          <w:sz w:val="24"/>
        </w:rPr>
      </w:pPr>
    </w:p>
    <w:p w:rsidR="00971212" w:rsidRPr="00E76F06" w:rsidRDefault="00995059" w:rsidP="009F31B0">
      <w:pPr>
        <w:pStyle w:val="10"/>
        <w:tabs>
          <w:tab w:val="left" w:pos="684"/>
        </w:tabs>
        <w:ind w:firstLine="684"/>
        <w:rPr>
          <w:rFonts w:ascii="Arial" w:hAnsi="Arial" w:cs="Arial"/>
          <w:sz w:val="24"/>
        </w:rPr>
      </w:pPr>
      <w:r>
        <w:rPr>
          <w:rFonts w:ascii="Arial" w:hAnsi="Arial" w:cs="Arial"/>
          <w:sz w:val="24"/>
        </w:rPr>
        <w:pict>
          <v:shape id="_x0000_i1028" type="#_x0000_t75" alt="" style="width:411pt;height:264pt">
            <v:imagedata r:id="rId10" o:title=""/>
          </v:shape>
        </w:pic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Рис. 4. Распределение предприятий малого бизнеса по отраслям экономики</w:t>
      </w:r>
    </w:p>
    <w:p w:rsidR="000D1252" w:rsidRPr="00E76F06" w:rsidRDefault="000D1252" w:rsidP="009F31B0">
      <w:pPr>
        <w:pStyle w:val="10"/>
        <w:tabs>
          <w:tab w:val="left" w:pos="684"/>
        </w:tabs>
        <w:ind w:firstLine="684"/>
        <w:rPr>
          <w:rFonts w:ascii="Arial" w:hAnsi="Arial" w:cs="Arial"/>
          <w:sz w:val="24"/>
        </w:rPr>
      </w:pP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Интенсивное развитие малых предприятий происходит в отраслях, не требующих значительных капиталовложений (например, торговля). Строительные малые предприятия составляют 15%, а промышленные - 12,4% от общего количества малых предприятий области. По сравнению с 2000 г. структура бизнеса почти не изменилась, причем стоит отметить, что большинство малых предприятий являются многопрофильными, что существенно повышает их устойчивость.</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В 2003 г. среднесписочная численность на малых предприятиях - юридических лицах составила 210 тысяч человек. Численность работающих (с учетом вторичной занятости и предпринимателей без образования юридического лица) в сфере малого предпринимательства оценивается в 470 тыс. человек, что составляет примерно 25% населения, занятого в экономике области. В строительстве занято 20,5% от общего числа постоянно работающих на малых предприятиях, в промышленности – 24,3%, в сфере торговли и общественного питания – 33,1%, причем величина показателя, характеризующего роль малого бизнеса в обеспечении занятости населения несколько занижена поскольку широко распространены вторичная и неформальная занятость, нет учета занятых по найму у индивидуальных предпринимателей.</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 xml:space="preserve">За 9 месяцев 2003 г. малыми предприятиями - юридическими лицами было произведено продукции и оказано услуг на сумму 45315,5 млн. рублей. По сравнению с соответствующим периодом 2002 годом выпуск товаров и услуг увеличился в 1,8 раза. Доля товаров и услуг предприятий малого бизнеса в общем объеме товаров и услуг, выпущенных в целом крупными, средними и малыми предприятиями области составила 19,3%, в том числе по отраслям: </w:t>
      </w:r>
    </w:p>
    <w:p w:rsidR="00971212" w:rsidRPr="00E76F06" w:rsidRDefault="00971212" w:rsidP="009F31B0">
      <w:pPr>
        <w:pStyle w:val="10"/>
        <w:numPr>
          <w:ilvl w:val="0"/>
          <w:numId w:val="15"/>
        </w:numPr>
        <w:tabs>
          <w:tab w:val="left" w:pos="684"/>
        </w:tabs>
        <w:ind w:left="0" w:firstLine="684"/>
        <w:rPr>
          <w:rFonts w:ascii="Arial" w:hAnsi="Arial" w:cs="Arial"/>
          <w:sz w:val="24"/>
        </w:rPr>
      </w:pPr>
      <w:r w:rsidRPr="00E76F06">
        <w:rPr>
          <w:rFonts w:ascii="Arial" w:hAnsi="Arial" w:cs="Arial"/>
          <w:sz w:val="24"/>
        </w:rPr>
        <w:t xml:space="preserve">промышленность – 9,9%, </w:t>
      </w:r>
    </w:p>
    <w:p w:rsidR="00971212" w:rsidRPr="00E76F06" w:rsidRDefault="00971212" w:rsidP="009F31B0">
      <w:pPr>
        <w:pStyle w:val="10"/>
        <w:numPr>
          <w:ilvl w:val="0"/>
          <w:numId w:val="15"/>
        </w:numPr>
        <w:tabs>
          <w:tab w:val="left" w:pos="684"/>
        </w:tabs>
        <w:ind w:left="0" w:firstLine="684"/>
        <w:rPr>
          <w:rFonts w:ascii="Arial" w:hAnsi="Arial" w:cs="Arial"/>
          <w:sz w:val="24"/>
        </w:rPr>
      </w:pPr>
      <w:r w:rsidRPr="00E76F06">
        <w:rPr>
          <w:rFonts w:ascii="Arial" w:hAnsi="Arial" w:cs="Arial"/>
          <w:sz w:val="24"/>
        </w:rPr>
        <w:t xml:space="preserve">транспорт – 3,6%, </w:t>
      </w:r>
    </w:p>
    <w:p w:rsidR="00971212" w:rsidRPr="00E76F06" w:rsidRDefault="00971212" w:rsidP="009F31B0">
      <w:pPr>
        <w:pStyle w:val="10"/>
        <w:numPr>
          <w:ilvl w:val="0"/>
          <w:numId w:val="15"/>
        </w:numPr>
        <w:tabs>
          <w:tab w:val="left" w:pos="684"/>
        </w:tabs>
        <w:ind w:left="0" w:firstLine="684"/>
        <w:rPr>
          <w:rFonts w:ascii="Arial" w:hAnsi="Arial" w:cs="Arial"/>
          <w:sz w:val="24"/>
        </w:rPr>
      </w:pPr>
      <w:r w:rsidRPr="00E76F06">
        <w:rPr>
          <w:rFonts w:ascii="Arial" w:hAnsi="Arial" w:cs="Arial"/>
          <w:sz w:val="24"/>
        </w:rPr>
        <w:t xml:space="preserve">связь – 3,%. </w:t>
      </w:r>
    </w:p>
    <w:p w:rsidR="00971212" w:rsidRPr="00E76F06" w:rsidRDefault="00971212" w:rsidP="009F31B0">
      <w:pPr>
        <w:pStyle w:val="10"/>
        <w:tabs>
          <w:tab w:val="left" w:pos="684"/>
        </w:tabs>
        <w:ind w:firstLine="684"/>
        <w:rPr>
          <w:rFonts w:ascii="Arial" w:hAnsi="Arial" w:cs="Arial"/>
          <w:sz w:val="24"/>
          <w:szCs w:val="20"/>
        </w:rPr>
      </w:pPr>
      <w:r w:rsidRPr="00E76F06">
        <w:rPr>
          <w:rFonts w:ascii="Arial" w:hAnsi="Arial" w:cs="Arial"/>
          <w:sz w:val="24"/>
        </w:rPr>
        <w:tab/>
        <w:t>Отгружено товаров в фактических ценах за этот же период на 140630,4 млн. рублей. Доля налоговых поступлений  от субъектов малого предпринимательства в доходах более половины районов области превышает 15%.</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 xml:space="preserve">Доля налоговых поступлений от субъектов малого предпринимательства в налоговых доходах областного бюджета оценивается в 16,2%. Каждое предприятие транспортной сферы и отрасли финансов и кредита получили прибыль почти в 2 раза выше, чем предприятия связи, сельского хозяйства, и в 3 раза выше, чем в промышленности, строительстве и ряде других отраслей. Менее прибыльными являются предприятия ЖКХ и образования. </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За истекший период общий объем инвестиций, направленных предприятиями малого бизнеса в основной капитал, составил 662,5 млн. рублей, что в 1,6 раза больше, чем за соответствующий период прошлого года. Капитальные вложения малых предприятий также распределены по отраслям крайне неравномерно. Максимальные инвестиции в собственный капитал, приходящиеся на одно предприятие, отмечаются в сфере финансов и кредита, аутсайдером по данному показателю являются сферы образования и бытового обслуживания населения.</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На развитие малого предпринимательства в районах области влияет наличие инфраструктуры поддержки предпринимательства. В Нижнем Новгороде и области действуют 38 общественных организаций предпринимателей, создано 10 центров развития предпринимательства и домов малого бизнеса, действуют четыре фонда поддержки малого предпринимательства. Основной задачей создаваемой инфраструктуры поддержки малого предпринимательства является обеспечение предпринимателей квалифицированными услугами по различным аспектам ведения бизнеса.</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Разработан проект Комплексной целевой программы развития малого предпринимательства Нижегородской области на 2004-2005 годы. Целью Программы является обеспечение благоприятных условий для развития предпринимательства на основе повышения качества и эффективности мер государственной поддержки на областном уровне.</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Реализация Программы развития малого предпринимательства позволит обеспечить дальнейшее увеличение числа занятых в предпринимательском секторе деловой активности и снижение социальной напряженности в области.</w:t>
      </w:r>
    </w:p>
    <w:p w:rsidR="00971212" w:rsidRPr="00E76F06" w:rsidRDefault="00971212" w:rsidP="009F31B0">
      <w:pPr>
        <w:pStyle w:val="10"/>
        <w:tabs>
          <w:tab w:val="left" w:pos="684"/>
        </w:tabs>
        <w:ind w:firstLine="684"/>
        <w:rPr>
          <w:rFonts w:ascii="Arial" w:hAnsi="Arial" w:cs="Arial"/>
          <w:sz w:val="24"/>
          <w:szCs w:val="20"/>
        </w:rPr>
      </w:pPr>
      <w:r w:rsidRPr="00E76F06">
        <w:rPr>
          <w:rFonts w:ascii="Arial" w:hAnsi="Arial" w:cs="Arial"/>
          <w:sz w:val="24"/>
        </w:rPr>
        <w:tab/>
        <w:t>В 2004 году в Нижегородской области действовало более 90 тысяч субъектов малого предпринимательства, в том числе 19413 малых предприятий со статусом юридического лица.</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ab/>
        <w:t xml:space="preserve">Сложившаяся отраслевая структура малого предпринимательства свидетельствует о преимущественном развитии его в сфере торговли и общественного питания, что объясняется быстрой окупаемостью вложенных средств и наиболее стабильным потребительским спросом. </w:t>
      </w:r>
    </w:p>
    <w:p w:rsidR="000D1252" w:rsidRPr="00E76F06" w:rsidRDefault="00995059" w:rsidP="009F31B0">
      <w:pPr>
        <w:pStyle w:val="10"/>
        <w:tabs>
          <w:tab w:val="left" w:pos="684"/>
        </w:tabs>
        <w:ind w:firstLine="684"/>
        <w:rPr>
          <w:rFonts w:ascii="Arial" w:hAnsi="Arial" w:cs="Arial"/>
          <w:sz w:val="24"/>
        </w:rPr>
      </w:pPr>
      <w:r>
        <w:rPr>
          <w:rFonts w:ascii="Arial" w:hAnsi="Arial" w:cs="Arial"/>
          <w:sz w:val="24"/>
        </w:rPr>
        <w:pict>
          <v:shape id="_x0000_i1029" type="#_x0000_t75" alt="" style="width:369pt;height:225.75pt">
            <v:imagedata r:id="rId11" o:title=""/>
          </v:shape>
        </w:pict>
      </w:r>
    </w:p>
    <w:p w:rsidR="000D125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Рис. 5. Распределение по отраслям экономики за 2004 год</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br w:type="textWrapping" w:clear="all"/>
      </w:r>
      <w:r w:rsidR="000D1252" w:rsidRPr="00E76F06">
        <w:rPr>
          <w:rFonts w:ascii="Arial" w:hAnsi="Arial" w:cs="Arial"/>
          <w:sz w:val="24"/>
        </w:rPr>
        <w:tab/>
      </w:r>
      <w:r w:rsidRPr="00E76F06">
        <w:rPr>
          <w:rFonts w:ascii="Arial" w:hAnsi="Arial" w:cs="Arial"/>
          <w:sz w:val="24"/>
        </w:rPr>
        <w:t>Наибольшее количество малых предприятий – 46,3 % – приходится именно на эту отрасль, промышленность – 14%, строительство – 15,7%, транспорт – 2,6%, сельское хозяйство – 1,2%, другие отрасли – 16,9 процентов.</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В 2004 году численность работающих на малых предприятиях составила 279,1 тысяч человек. В промышленности занято 25,4% от общего числа работающих на малых предприятиях, в строительстве – 21,6%, в сфере торговли и общественного питания – 32,6%. Численность работающих, с учетом предпринимателей без образования юридического лица, в сфере малого предпринимательства оценивается в 470 тыс. человек, что составляет примерно 27% населения, занятого в экономике области.</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За 2004 год малыми предприятиями было произведено продукции (работ, услуг) на сумму 62,1 млрд. рублей. Приоритетными товарами, выпускаемыми малыми предприятиями области являются: хлебобулочные изделия, мебель, швейные изделия, вино-водочные изделия, пиломатериалы, мясные полуфабрикаты, товарная пищевая рыбная продукция. </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Среднемесячная заработная плата работников малых предприятий в январе-декабре 2004 года составила 3416,4 рублей.</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В 2004 году общий объем инвестиций, направленных предприятиями малого бизнеса в основной капитал, составил 5,4 млрд. рублей. Максимальные инвестиции в собственный капитал приходятся на предприятия, занятые в промышленности – 49,4%, строительстве – 16,5% и торговле – 13,2%.</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На развитие малого предпринимательства в районах области влияет наличие инфраструктуры поддержки малого предпринимательства. В настоящее время в области создано 12 центров развития предпринимательства и домов малого бизнеса, 9 фондов поддержки малого предпринимательства, действует более 40 общественных организаций предпринимателей. Основной задачей создаваемой инфраструктуры поддержки малого предпринимательства является обеспечение предпринимателей квалифицированными услугами по различным аспектам ведения бизнеса. Всего в 2004 году субъектами инфраструктуры было оказано офисных, обучающих, консультационных и других услуг 23,2 тыс. предпринимателей.</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Законом Нижегородской области утверждена </w:t>
      </w:r>
      <w:bookmarkEnd w:id="12"/>
      <w:r w:rsidRPr="00E76F06">
        <w:rPr>
          <w:rFonts w:ascii="Arial" w:hAnsi="Arial" w:cs="Arial"/>
          <w:sz w:val="24"/>
        </w:rPr>
        <w:t>«</w:t>
      </w:r>
      <w:r w:rsidR="00971212" w:rsidRPr="00E76F06">
        <w:rPr>
          <w:rFonts w:ascii="Arial" w:hAnsi="Arial" w:cs="Arial"/>
          <w:sz w:val="24"/>
        </w:rPr>
        <w:t>Комплексная целевая программа развития малого предпринимательства в Нижегородской области на 2004-2005 годы</w:t>
      </w:r>
      <w:r w:rsidRPr="00E76F06">
        <w:rPr>
          <w:rFonts w:ascii="Arial" w:hAnsi="Arial" w:cs="Arial"/>
          <w:sz w:val="24"/>
        </w:rPr>
        <w:t>»</w:t>
      </w:r>
      <w:r w:rsidR="00971212" w:rsidRPr="00E76F06">
        <w:rPr>
          <w:rFonts w:ascii="Arial" w:hAnsi="Arial" w:cs="Arial"/>
          <w:sz w:val="24"/>
        </w:rPr>
        <w:t>. Целью Программы является обеспечение благоприятных условий для развития предпринимательства на основе повышения качества и эффективности мер государственной поддержки на областном уровне.</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Реализация Программы развития малого предпринимательства позволит обеспечить дальнейшее увеличение числа занятых в предпринимательском секторе, деловой активности и снижение социальной напряженности в области.</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В 2004 году ГУ «Фонд поддержки малого предпринимательства Нижегородской области» на реализацию мероприятий Программы через механизм лизинга передано субъектам малого предпринимательства основных средств на сумму 9,3 млн. рублей. </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По программе Гарантийный фонд ГУ «ФПМП НО» в 2004 году были предоставлены гарантии 51 субъекту малого предпринимательства на сумму 9,8 млн. рублей. ОАО «НБД-Банк» выдал кредитов субъектам малого предпринимательства, в рамках данной программы, на сумму 28 млн. рублей. </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На реализацию мероприятий Программы по предоставлению микрозаймов субъектам малого предпринимательства, ГУ «ФПМП НО» в 2004 году, на условиях возвратности выделены денежные средства в размере 3,05 млн. рублей.</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В целом в 2004 году ГУ «ФПМП НО» профинансировано 103 предпринимательских проектов на сумму 24,8 млн. руб., что способствовало созданию не менее 667 рабочих мест.</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Особое распространение получила программа льготного кредитования за счет компенсации 0,5 ставки Центрального Банка из областного бюджета. Правительство Нижегородской области приняло постановление от 15.03.2004 № 51 «О частичном возмещении процентной ставки по кредитам коммерческих банков на поддержку малого предпринимательства и предприятий бытового обслуживания». </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В соответствии с этим постановлением проведен конкурс среди коммерческих банков на право осуществления льготного кредитования. По итогам конкурса определены уполномоченные банки: ОАО Волго–Вятский банк СБ РФ, ОАО «НБД-Банк», ОАО КБ «Эллипс банк» - по кредитованию субъектов малого предпринимательства и ОАО «АК БАРС» Банк, ОАО НКБ «Радиотехбанк», ОАО «УралСиб» – по кредитованию предприятий бытового обслуживания. </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В 2004 году комиссией по реализации предпринимательских проектов одобрен 81 проект на сумму кредитов в 206 млн. рублей.</w:t>
      </w:r>
    </w:p>
    <w:p w:rsidR="0097121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971212" w:rsidRPr="00E76F06">
        <w:rPr>
          <w:rFonts w:ascii="Arial" w:hAnsi="Arial" w:cs="Arial"/>
          <w:sz w:val="24"/>
        </w:rPr>
        <w:t xml:space="preserve">С целью формирования положительного имиджа предпринимательства проведен областной конкурс «Предприниматель года – 2004», в котором приняли участие 52 предпринимателя из 28 районов и городов Нижегородской области, а также 15 районных администраций. </w:t>
      </w:r>
    </w:p>
    <w:p w:rsidR="00771BD4"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771BD4" w:rsidRPr="00E76F06">
        <w:rPr>
          <w:rFonts w:ascii="Arial" w:hAnsi="Arial" w:cs="Arial"/>
          <w:sz w:val="24"/>
        </w:rPr>
        <w:t xml:space="preserve">По итогам  2005 года количество действующих в Нижегородской области малых предприятий  оценивается в 20714 единиц, что на 8% больше, чем в январе-декабре предыдущего года. </w:t>
      </w:r>
    </w:p>
    <w:p w:rsidR="00771BD4" w:rsidRPr="00E76F06" w:rsidRDefault="00995059" w:rsidP="009F31B0">
      <w:pPr>
        <w:pStyle w:val="10"/>
        <w:tabs>
          <w:tab w:val="left" w:pos="684"/>
        </w:tabs>
        <w:ind w:firstLine="684"/>
        <w:rPr>
          <w:rFonts w:ascii="Arial" w:hAnsi="Arial" w:cs="Arial"/>
          <w:sz w:val="24"/>
        </w:rPr>
      </w:pPr>
      <w:r>
        <w:rPr>
          <w:rFonts w:ascii="Arial" w:hAnsi="Arial" w:cs="Arial"/>
          <w:sz w:val="24"/>
        </w:rPr>
        <w:pict>
          <v:shape id="_x0000_i1030" type="#_x0000_t75" alt="" style="width:402.75pt;height:253.5pt">
            <v:imagedata r:id="rId12" o:title=""/>
          </v:shape>
        </w:pict>
      </w:r>
    </w:p>
    <w:p w:rsidR="000D125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Рис. 6. Распределение малых предприятий оп основным видам деятельности в 2005 году</w:t>
      </w:r>
    </w:p>
    <w:p w:rsidR="00771BD4"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771BD4" w:rsidRPr="00E76F06">
        <w:rPr>
          <w:rFonts w:ascii="Arial" w:hAnsi="Arial" w:cs="Arial"/>
          <w:sz w:val="24"/>
        </w:rPr>
        <w:t>Численность занятых на малых предприятиях области, по оценке, составила 319,6 тыс. человек, что на 40,5 тыс. человек больше, чем 2004 году. Каждый третий из числа работающих на малых предприятиях трудится в сфере торговли, каждый четвертый – в строительстве. На предприятиях обрабатывающих производств занят каждый пятый из числа работающих на малых предприятиях области. Услуги в операциях, связанных с недвижимым имуществом, арендой – оказывает каждый десятый работник малых предприятий. Всего численность работающих на малых предприятиях области в 2005 году составила 24% от общего числа занятых в экономике области (без учета индивидуальных предпринимателей).</w:t>
      </w:r>
    </w:p>
    <w:p w:rsidR="00771BD4"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771BD4" w:rsidRPr="00E76F06">
        <w:rPr>
          <w:rFonts w:ascii="Arial" w:hAnsi="Arial" w:cs="Arial"/>
          <w:sz w:val="24"/>
        </w:rPr>
        <w:t xml:space="preserve">Среднемесячная заработная плата работников списочного состава малых предприятий за 2005 год составила 4767,4 руб. и увеличилась по сравнению с предыдущим годом на 28,3%. </w:t>
      </w:r>
    </w:p>
    <w:p w:rsidR="00771BD4"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771BD4" w:rsidRPr="00E76F06">
        <w:rPr>
          <w:rFonts w:ascii="Arial" w:hAnsi="Arial" w:cs="Arial"/>
          <w:sz w:val="24"/>
        </w:rPr>
        <w:t xml:space="preserve">Оборот малых предприятий области в январе-декабре 2005 года составил в действующих ценах 371,4 млрд. руб. или 38,2% оборота организаций области. Объем отгруженных товаров собственного производства, а также работ и услуг, выполненных собственными силами, составил 45,9 млрд. рублей, из них 29,2% отгружено предприятиями обрабатывающих производств, 33,5% - строительными организациями.       Приоритетными товарами, выпускаемыми малыми предприятиями области, являются хлеб и хлебобулочные изделия, швейные изделия, мебель и пиломатериалы, товарная пищевая рыбная продукция, вино-водочные изделия, мясные полуфабрикаты. </w:t>
      </w:r>
    </w:p>
    <w:p w:rsidR="00771BD4"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r>
      <w:r w:rsidR="00771BD4" w:rsidRPr="00E76F06">
        <w:rPr>
          <w:rFonts w:ascii="Arial" w:hAnsi="Arial" w:cs="Arial"/>
          <w:sz w:val="24"/>
        </w:rPr>
        <w:t>Среди проданных малыми предприятиями товаров несобственного производства основную долю (96,5%) составляет продукция, реализованная предприятиями оптовой и розничной торговли.</w:t>
      </w:r>
    </w:p>
    <w:p w:rsidR="000D125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ab/>
        <w:t>Информация о деятельности субъектов инфраструктуры поддержки предпринимательства в Нижегородской области приведена в таблице 1.</w:t>
      </w:r>
    </w:p>
    <w:p w:rsidR="000D1252" w:rsidRPr="00E76F06" w:rsidRDefault="000D1252" w:rsidP="009F31B0">
      <w:pPr>
        <w:pStyle w:val="10"/>
        <w:tabs>
          <w:tab w:val="left" w:pos="684"/>
        </w:tabs>
        <w:ind w:firstLine="684"/>
        <w:rPr>
          <w:rFonts w:ascii="Arial" w:hAnsi="Arial" w:cs="Arial"/>
          <w:sz w:val="24"/>
        </w:rPr>
      </w:pPr>
      <w:r w:rsidRPr="00E76F06">
        <w:rPr>
          <w:rFonts w:ascii="Arial" w:hAnsi="Arial" w:cs="Arial"/>
          <w:sz w:val="24"/>
        </w:rPr>
        <w:t>Таблица 1</w:t>
      </w:r>
    </w:p>
    <w:p w:rsidR="00971212" w:rsidRPr="00E76F06" w:rsidRDefault="00971212" w:rsidP="009F31B0">
      <w:pPr>
        <w:pStyle w:val="10"/>
        <w:tabs>
          <w:tab w:val="left" w:pos="684"/>
        </w:tabs>
        <w:ind w:firstLine="684"/>
        <w:rPr>
          <w:rFonts w:ascii="Arial" w:hAnsi="Arial" w:cs="Arial"/>
          <w:sz w:val="24"/>
        </w:rPr>
      </w:pPr>
      <w:r w:rsidRPr="00E76F06">
        <w:rPr>
          <w:rFonts w:ascii="Arial" w:hAnsi="Arial" w:cs="Arial"/>
          <w:sz w:val="24"/>
        </w:rPr>
        <w:t>Информация о деятельности субъектов инфраструктуры поддержки предпринимательства в Нижегородской области</w:t>
      </w:r>
    </w:p>
    <w:tbl>
      <w:tblPr>
        <w:tblW w:w="5000" w:type="pct"/>
        <w:tblLook w:val="01E0" w:firstRow="1" w:lastRow="1" w:firstColumn="1" w:lastColumn="1" w:noHBand="0" w:noVBand="0"/>
      </w:tblPr>
      <w:tblGrid>
        <w:gridCol w:w="1369"/>
        <w:gridCol w:w="884"/>
        <w:gridCol w:w="1603"/>
        <w:gridCol w:w="1240"/>
        <w:gridCol w:w="1742"/>
        <w:gridCol w:w="1266"/>
        <w:gridCol w:w="2051"/>
      </w:tblGrid>
      <w:tr w:rsidR="0063304C" w:rsidRPr="00E76F06">
        <w:tc>
          <w:tcPr>
            <w:tcW w:w="620" w:type="pct"/>
            <w:vMerge w:val="restar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Год</w:t>
            </w:r>
          </w:p>
        </w:tc>
        <w:tc>
          <w:tcPr>
            <w:tcW w:w="4380" w:type="pct"/>
            <w:gridSpan w:val="6"/>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Оказано услуг</w:t>
            </w:r>
          </w:p>
        </w:tc>
      </w:tr>
      <w:tr w:rsidR="0063304C" w:rsidRPr="00E76F06">
        <w:tc>
          <w:tcPr>
            <w:tcW w:w="620" w:type="pct"/>
            <w:vMerge/>
          </w:tcPr>
          <w:p w:rsidR="0063304C" w:rsidRPr="00E76F06" w:rsidRDefault="0063304C" w:rsidP="000D1223">
            <w:pPr>
              <w:tabs>
                <w:tab w:val="left" w:pos="684"/>
              </w:tabs>
              <w:spacing w:line="360" w:lineRule="auto"/>
              <w:rPr>
                <w:rFonts w:ascii="Arial" w:hAnsi="Arial" w:cs="Arial"/>
              </w:rPr>
            </w:pPr>
          </w:p>
        </w:tc>
        <w:tc>
          <w:tcPr>
            <w:tcW w:w="620" w:type="pct"/>
            <w:vMerge w:val="restart"/>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Всего услуг</w:t>
            </w:r>
          </w:p>
        </w:tc>
        <w:tc>
          <w:tcPr>
            <w:tcW w:w="3760" w:type="pct"/>
            <w:gridSpan w:val="5"/>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в том числе:</w:t>
            </w:r>
          </w:p>
        </w:tc>
      </w:tr>
      <w:tr w:rsidR="0063304C" w:rsidRPr="00E76F06">
        <w:tc>
          <w:tcPr>
            <w:tcW w:w="620" w:type="pct"/>
            <w:vMerge/>
          </w:tcPr>
          <w:p w:rsidR="0063304C" w:rsidRPr="00E76F06" w:rsidRDefault="0063304C" w:rsidP="000D1223">
            <w:pPr>
              <w:tabs>
                <w:tab w:val="left" w:pos="684"/>
              </w:tabs>
              <w:spacing w:line="360" w:lineRule="auto"/>
              <w:rPr>
                <w:rFonts w:ascii="Arial" w:hAnsi="Arial" w:cs="Arial"/>
              </w:rPr>
            </w:pPr>
          </w:p>
        </w:tc>
        <w:tc>
          <w:tcPr>
            <w:tcW w:w="620" w:type="pct"/>
            <w:vMerge/>
            <w:vAlign w:val="center"/>
          </w:tcPr>
          <w:p w:rsidR="0063304C" w:rsidRPr="00E76F06" w:rsidRDefault="0063304C" w:rsidP="000D1223">
            <w:pPr>
              <w:tabs>
                <w:tab w:val="left" w:pos="684"/>
              </w:tabs>
              <w:spacing w:line="360" w:lineRule="auto"/>
              <w:rPr>
                <w:rFonts w:ascii="Arial" w:hAnsi="Arial" w:cs="Arial"/>
              </w:rPr>
            </w:pPr>
          </w:p>
        </w:tc>
        <w:tc>
          <w:tcPr>
            <w:tcW w:w="759" w:type="pct"/>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xml:space="preserve">микрозаймы </w:t>
            </w:r>
          </w:p>
        </w:tc>
        <w:tc>
          <w:tcPr>
            <w:tcW w:w="620" w:type="pct"/>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офисные услуги</w:t>
            </w:r>
          </w:p>
        </w:tc>
        <w:tc>
          <w:tcPr>
            <w:tcW w:w="829" w:type="pct"/>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консультации (семинары)</w:t>
            </w:r>
          </w:p>
        </w:tc>
        <w:tc>
          <w:tcPr>
            <w:tcW w:w="621" w:type="pct"/>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обучение</w:t>
            </w:r>
          </w:p>
        </w:tc>
        <w:tc>
          <w:tcPr>
            <w:tcW w:w="931" w:type="pct"/>
            <w:vAlign w:val="center"/>
          </w:tcPr>
          <w:p w:rsidR="0063304C" w:rsidRPr="00E76F06" w:rsidRDefault="0063304C" w:rsidP="000D1223">
            <w:pPr>
              <w:tabs>
                <w:tab w:val="left" w:pos="684"/>
              </w:tabs>
              <w:spacing w:line="360" w:lineRule="auto"/>
              <w:rPr>
                <w:rFonts w:ascii="Arial" w:hAnsi="Arial" w:cs="Arial"/>
              </w:rPr>
            </w:pPr>
            <w:r w:rsidRPr="00E76F06">
              <w:rPr>
                <w:rFonts w:ascii="Arial" w:hAnsi="Arial" w:cs="Arial"/>
              </w:rPr>
              <w:t>предоставление гарантий по программе Гарантийный фонд</w:t>
            </w:r>
          </w:p>
        </w:tc>
      </w:tr>
      <w:tr w:rsidR="0063304C" w:rsidRPr="00E76F06">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I полугодие 2005 г.</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13030</w:t>
            </w:r>
          </w:p>
        </w:tc>
        <w:tc>
          <w:tcPr>
            <w:tcW w:w="75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219</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10001</w:t>
            </w:r>
          </w:p>
        </w:tc>
        <w:tc>
          <w:tcPr>
            <w:tcW w:w="82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2429</w:t>
            </w:r>
          </w:p>
        </w:tc>
        <w:tc>
          <w:tcPr>
            <w:tcW w:w="62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316</w:t>
            </w:r>
          </w:p>
        </w:tc>
        <w:tc>
          <w:tcPr>
            <w:tcW w:w="93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65</w:t>
            </w:r>
          </w:p>
        </w:tc>
      </w:tr>
      <w:tr w:rsidR="0063304C" w:rsidRPr="00E76F06">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I полугодие 2004 г.</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4715</w:t>
            </w:r>
          </w:p>
        </w:tc>
        <w:tc>
          <w:tcPr>
            <w:tcW w:w="75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208</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2965</w:t>
            </w:r>
          </w:p>
        </w:tc>
        <w:tc>
          <w:tcPr>
            <w:tcW w:w="82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1203</w:t>
            </w:r>
          </w:p>
        </w:tc>
        <w:tc>
          <w:tcPr>
            <w:tcW w:w="62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314</w:t>
            </w:r>
          </w:p>
        </w:tc>
        <w:tc>
          <w:tcPr>
            <w:tcW w:w="93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25</w:t>
            </w:r>
          </w:p>
        </w:tc>
      </w:tr>
      <w:tr w:rsidR="0063304C" w:rsidRPr="00E76F06">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2005 г. к 2004 г.:</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c>
          <w:tcPr>
            <w:tcW w:w="75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c>
          <w:tcPr>
            <w:tcW w:w="82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c>
          <w:tcPr>
            <w:tcW w:w="62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c>
          <w:tcPr>
            <w:tcW w:w="93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r>
      <w:tr w:rsidR="0063304C" w:rsidRPr="00E76F06">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 -</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8315</w:t>
            </w:r>
          </w:p>
        </w:tc>
        <w:tc>
          <w:tcPr>
            <w:tcW w:w="75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11</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7036</w:t>
            </w:r>
          </w:p>
        </w:tc>
        <w:tc>
          <w:tcPr>
            <w:tcW w:w="82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1226</w:t>
            </w:r>
          </w:p>
        </w:tc>
        <w:tc>
          <w:tcPr>
            <w:tcW w:w="62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w:t>
            </w:r>
          </w:p>
        </w:tc>
        <w:tc>
          <w:tcPr>
            <w:tcW w:w="93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40</w:t>
            </w:r>
          </w:p>
        </w:tc>
      </w:tr>
      <w:tr w:rsidR="0063304C" w:rsidRPr="00E76F06">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276</w:t>
            </w:r>
          </w:p>
        </w:tc>
        <w:tc>
          <w:tcPr>
            <w:tcW w:w="75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105</w:t>
            </w:r>
          </w:p>
        </w:tc>
        <w:tc>
          <w:tcPr>
            <w:tcW w:w="620"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337</w:t>
            </w:r>
          </w:p>
        </w:tc>
        <w:tc>
          <w:tcPr>
            <w:tcW w:w="829"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202</w:t>
            </w:r>
          </w:p>
        </w:tc>
        <w:tc>
          <w:tcPr>
            <w:tcW w:w="62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100,6</w:t>
            </w:r>
          </w:p>
        </w:tc>
        <w:tc>
          <w:tcPr>
            <w:tcW w:w="931" w:type="pct"/>
          </w:tcPr>
          <w:p w:rsidR="0063304C" w:rsidRPr="00E76F06" w:rsidRDefault="0063304C" w:rsidP="000D1223">
            <w:pPr>
              <w:tabs>
                <w:tab w:val="left" w:pos="684"/>
              </w:tabs>
              <w:spacing w:line="360" w:lineRule="auto"/>
              <w:rPr>
                <w:rFonts w:ascii="Arial" w:hAnsi="Arial" w:cs="Arial"/>
              </w:rPr>
            </w:pPr>
            <w:r w:rsidRPr="00E76F06">
              <w:rPr>
                <w:rFonts w:ascii="Arial" w:hAnsi="Arial" w:cs="Arial"/>
              </w:rPr>
              <w:t>260</w:t>
            </w:r>
          </w:p>
        </w:tc>
      </w:tr>
    </w:tbl>
    <w:p w:rsidR="000D1252" w:rsidRPr="00E76F06" w:rsidRDefault="000D1252" w:rsidP="000D1223">
      <w:pPr>
        <w:pStyle w:val="10"/>
        <w:tabs>
          <w:tab w:val="left" w:pos="684"/>
        </w:tabs>
        <w:jc w:val="left"/>
        <w:rPr>
          <w:rFonts w:ascii="Arial" w:hAnsi="Arial" w:cs="Arial"/>
          <w:sz w:val="24"/>
        </w:rPr>
      </w:pP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 xml:space="preserve">Информация  о деятельности субъектов инфраструктуры поддержки предпринимательства в районах (городах) Нижегородской области в </w:t>
      </w:r>
      <w:r w:rsidRPr="00E76F06">
        <w:rPr>
          <w:rFonts w:ascii="Arial" w:hAnsi="Arial" w:cs="Arial"/>
          <w:sz w:val="24"/>
          <w:lang w:val="en-US"/>
        </w:rPr>
        <w:t>I</w:t>
      </w:r>
      <w:r w:rsidRPr="00E76F06">
        <w:rPr>
          <w:rFonts w:ascii="Arial" w:hAnsi="Arial" w:cs="Arial"/>
          <w:sz w:val="24"/>
        </w:rPr>
        <w:t xml:space="preserve"> полугодии 2005 года (курируемых ГУ ФПМП НО) представлена в Приложении.</w:t>
      </w:r>
    </w:p>
    <w:p w:rsidR="00166E72" w:rsidRPr="00E76F06" w:rsidRDefault="00166E72" w:rsidP="009F31B0">
      <w:pPr>
        <w:tabs>
          <w:tab w:val="left" w:pos="684"/>
        </w:tabs>
        <w:spacing w:line="360" w:lineRule="auto"/>
        <w:ind w:firstLine="684"/>
        <w:jc w:val="both"/>
        <w:rPr>
          <w:rFonts w:ascii="Arial" w:hAnsi="Arial" w:cs="Arial"/>
        </w:rPr>
      </w:pPr>
    </w:p>
    <w:p w:rsidR="00166E72" w:rsidRPr="00E76F06" w:rsidRDefault="00166E72" w:rsidP="000D1223">
      <w:pPr>
        <w:pStyle w:val="Ar12"/>
      </w:pPr>
      <w:bookmarkStart w:id="13" w:name="_Toc154757027"/>
      <w:r w:rsidRPr="00E76F06">
        <w:t>3.2. Подходы к развитию инфраструктуры поддержки малого предпринимательства Нижегородской области</w:t>
      </w:r>
      <w:r w:rsidR="00242DAB" w:rsidRPr="00E76F06">
        <w:t xml:space="preserve"> (г.Павлово)</w:t>
      </w:r>
      <w:bookmarkEnd w:id="13"/>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Большую роль в поддержке и развитии малого пред</w:t>
      </w:r>
      <w:r w:rsidRPr="00E76F06">
        <w:rPr>
          <w:rFonts w:ascii="Arial" w:hAnsi="Arial" w:cs="Arial"/>
          <w:sz w:val="24"/>
          <w:szCs w:val="23"/>
        </w:rPr>
        <w:softHyphen/>
        <w:t>принимательства имеет законодательство субъектов РФ и форми</w:t>
      </w:r>
      <w:r w:rsidRPr="00E76F06">
        <w:rPr>
          <w:rFonts w:ascii="Arial" w:hAnsi="Arial" w:cs="Arial"/>
          <w:sz w:val="24"/>
          <w:szCs w:val="23"/>
        </w:rPr>
        <w:softHyphen/>
        <w:t>рование в стране соответствующей инфраструктуры. Целеустрем</w:t>
      </w:r>
      <w:r w:rsidRPr="00E76F06">
        <w:rPr>
          <w:rFonts w:ascii="Arial" w:hAnsi="Arial" w:cs="Arial"/>
          <w:sz w:val="24"/>
          <w:szCs w:val="23"/>
        </w:rPr>
        <w:softHyphen/>
        <w:t>ленно и последовательно эту работу проводит большая часть субъектов РФ, а также активно ведется работа по формированию законодательной базы, по реальной поддержке малого пред</w:t>
      </w:r>
      <w:r w:rsidRPr="00E76F06">
        <w:rPr>
          <w:rFonts w:ascii="Arial" w:hAnsi="Arial" w:cs="Arial"/>
          <w:sz w:val="24"/>
          <w:szCs w:val="23"/>
        </w:rPr>
        <w:softHyphen/>
        <w:t>принимательства и по созданию условий, способствующих выра</w:t>
      </w:r>
      <w:r w:rsidRPr="00E76F06">
        <w:rPr>
          <w:rFonts w:ascii="Arial" w:hAnsi="Arial" w:cs="Arial"/>
          <w:sz w:val="24"/>
          <w:szCs w:val="23"/>
        </w:rPr>
        <w:softHyphen/>
        <w:t>ботке устойчивых состояний предпринимательской среды малого бизнеса.</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Данная стратегия является важным условием государствен</w:t>
      </w:r>
      <w:r w:rsidRPr="00E76F06">
        <w:rPr>
          <w:rFonts w:ascii="Arial" w:hAnsi="Arial" w:cs="Arial"/>
          <w:sz w:val="24"/>
          <w:szCs w:val="23"/>
        </w:rPr>
        <w:softHyphen/>
        <w:t>ной экономической политики, поскольку помощь или поддерж</w:t>
      </w:r>
      <w:r w:rsidRPr="00E76F06">
        <w:rPr>
          <w:rFonts w:ascii="Arial" w:hAnsi="Arial" w:cs="Arial"/>
          <w:sz w:val="24"/>
          <w:szCs w:val="23"/>
        </w:rPr>
        <w:softHyphen/>
        <w:t>ка всегда имеет элемент возмездности. От любой деятельности, особенно в сфере экономики, должна быть отдача. Поэтому ос</w:t>
      </w:r>
      <w:r w:rsidRPr="00E76F06">
        <w:rPr>
          <w:rFonts w:ascii="Arial" w:hAnsi="Arial" w:cs="Arial"/>
          <w:sz w:val="24"/>
          <w:szCs w:val="23"/>
        </w:rPr>
        <w:softHyphen/>
        <w:t>новным принципом при формировании предпринимательской среды является создание таких условий, при которых будет реги</w:t>
      </w:r>
      <w:r w:rsidRPr="00E76F06">
        <w:rPr>
          <w:rFonts w:ascii="Arial" w:hAnsi="Arial" w:cs="Arial"/>
          <w:sz w:val="24"/>
          <w:szCs w:val="23"/>
        </w:rPr>
        <w:softHyphen/>
        <w:t>стрироваться большое количество реально работающих малых предприятий с постоянно растущим объемом производимой и реализуемой продукции. Это позволит наполнять рынок товара</w:t>
      </w:r>
      <w:r w:rsidRPr="00E76F06">
        <w:rPr>
          <w:rFonts w:ascii="Arial" w:hAnsi="Arial" w:cs="Arial"/>
          <w:sz w:val="24"/>
          <w:szCs w:val="23"/>
        </w:rPr>
        <w:softHyphen/>
        <w:t>ми, работами и услугами, повышать их качество и конкурентос</w:t>
      </w:r>
      <w:r w:rsidRPr="00E76F06">
        <w:rPr>
          <w:rFonts w:ascii="Arial" w:hAnsi="Arial" w:cs="Arial"/>
          <w:sz w:val="24"/>
          <w:szCs w:val="23"/>
        </w:rPr>
        <w:softHyphen/>
        <w:t>пособность. Имея большое количество таких предприятий, госу</w:t>
      </w:r>
      <w:r w:rsidRPr="00E76F06">
        <w:rPr>
          <w:rFonts w:ascii="Arial" w:hAnsi="Arial" w:cs="Arial"/>
          <w:sz w:val="24"/>
          <w:szCs w:val="23"/>
        </w:rPr>
        <w:softHyphen/>
        <w:t>дарство может реально рассчитывать на увеличение доходной ча</w:t>
      </w:r>
      <w:r w:rsidRPr="00E76F06">
        <w:rPr>
          <w:rFonts w:ascii="Arial" w:hAnsi="Arial" w:cs="Arial"/>
          <w:sz w:val="24"/>
          <w:szCs w:val="23"/>
        </w:rPr>
        <w:softHyphen/>
        <w:t>сти государственного бюджета всех уровней.</w:t>
      </w:r>
    </w:p>
    <w:p w:rsidR="00242DAB" w:rsidRPr="00E76F06" w:rsidRDefault="00242DAB" w:rsidP="009F31B0">
      <w:pPr>
        <w:pStyle w:val="10"/>
        <w:tabs>
          <w:tab w:val="left" w:pos="684"/>
        </w:tabs>
        <w:ind w:firstLine="684"/>
        <w:rPr>
          <w:rFonts w:ascii="Arial" w:hAnsi="Arial" w:cs="Arial"/>
          <w:sz w:val="24"/>
          <w:szCs w:val="23"/>
        </w:rPr>
      </w:pPr>
      <w:r w:rsidRPr="00E76F06">
        <w:rPr>
          <w:rFonts w:ascii="Arial" w:hAnsi="Arial" w:cs="Arial"/>
          <w:sz w:val="24"/>
          <w:szCs w:val="23"/>
        </w:rPr>
        <w:tab/>
        <w:t>Понимая значение развития местной инфраструктуры и пред</w:t>
      </w:r>
      <w:r w:rsidRPr="00E76F06">
        <w:rPr>
          <w:rFonts w:ascii="Arial" w:hAnsi="Arial" w:cs="Arial"/>
          <w:sz w:val="24"/>
          <w:szCs w:val="23"/>
        </w:rPr>
        <w:softHyphen/>
        <w:t>принимательской среды малого и среднего бизнеса, законода</w:t>
      </w:r>
      <w:r w:rsidRPr="00E76F06">
        <w:rPr>
          <w:rFonts w:ascii="Arial" w:hAnsi="Arial" w:cs="Arial"/>
          <w:sz w:val="24"/>
          <w:szCs w:val="23"/>
        </w:rPr>
        <w:softHyphen/>
        <w:t>тельная и исполнительная власти городов, краев и областей на основе федеральных постановлений, указов, законов и программ самостоятельно развивают отдельные направления малого пред</w:t>
      </w:r>
      <w:r w:rsidRPr="00E76F06">
        <w:rPr>
          <w:rFonts w:ascii="Arial" w:hAnsi="Arial" w:cs="Arial"/>
          <w:sz w:val="24"/>
          <w:szCs w:val="23"/>
        </w:rPr>
        <w:softHyphen/>
        <w:t>принимательства, исходя из специфики регионов и накапливая свой практический опыт. Этим они укрепляют общегосударствен</w:t>
      </w:r>
      <w:r w:rsidRPr="00E76F06">
        <w:rPr>
          <w:rFonts w:ascii="Arial" w:hAnsi="Arial" w:cs="Arial"/>
          <w:sz w:val="24"/>
          <w:szCs w:val="23"/>
        </w:rPr>
        <w:softHyphen/>
        <w:t>ную поддержку малого бизнеса с помощью творческого исполь</w:t>
      </w:r>
      <w:r w:rsidRPr="00E76F06">
        <w:rPr>
          <w:rFonts w:ascii="Arial" w:hAnsi="Arial" w:cs="Arial"/>
          <w:sz w:val="24"/>
          <w:szCs w:val="23"/>
        </w:rPr>
        <w:softHyphen/>
        <w:t>зования местных экономических особенностей и создают базу для дальнейшего развития и совершенствования предпринимательс</w:t>
      </w:r>
      <w:r w:rsidRPr="00E76F06">
        <w:rPr>
          <w:rFonts w:ascii="Arial" w:hAnsi="Arial" w:cs="Arial"/>
          <w:sz w:val="24"/>
          <w:szCs w:val="23"/>
        </w:rPr>
        <w:softHyphen/>
        <w:t>кой экономики.</w:t>
      </w:r>
    </w:p>
    <w:p w:rsidR="00242DAB" w:rsidRPr="00E76F06" w:rsidRDefault="00EE3A65" w:rsidP="009F31B0">
      <w:pPr>
        <w:pStyle w:val="10"/>
        <w:tabs>
          <w:tab w:val="left" w:pos="684"/>
        </w:tabs>
        <w:ind w:firstLine="684"/>
        <w:rPr>
          <w:rFonts w:ascii="Arial" w:hAnsi="Arial" w:cs="Arial"/>
          <w:sz w:val="24"/>
        </w:rPr>
      </w:pPr>
      <w:r w:rsidRPr="00E76F06">
        <w:rPr>
          <w:rFonts w:ascii="Arial" w:hAnsi="Arial" w:cs="Arial"/>
          <w:sz w:val="24"/>
          <w:szCs w:val="23"/>
        </w:rPr>
        <w:tab/>
      </w:r>
      <w:r w:rsidR="00242DAB" w:rsidRPr="00E76F06">
        <w:rPr>
          <w:rFonts w:ascii="Arial" w:hAnsi="Arial" w:cs="Arial"/>
          <w:sz w:val="24"/>
          <w:szCs w:val="23"/>
        </w:rPr>
        <w:t>Отдавая должное важности государственной поддержки и регулированию предпринимательской деятельности, необходимо заметить, что решающим условием эффективного функциониро</w:t>
      </w:r>
      <w:r w:rsidR="00242DAB" w:rsidRPr="00E76F06">
        <w:rPr>
          <w:rFonts w:ascii="Arial" w:hAnsi="Arial" w:cs="Arial"/>
          <w:sz w:val="24"/>
          <w:szCs w:val="23"/>
        </w:rPr>
        <w:softHyphen/>
        <w:t>вания малого бизнеса является состояние предпринимательской среды в каждом отдельно взятом регионе. Степень отдачи всего спектра мероприятий по поддержке малого и среднего предпри</w:t>
      </w:r>
      <w:r w:rsidR="00242DAB" w:rsidRPr="00E76F06">
        <w:rPr>
          <w:rFonts w:ascii="Arial" w:hAnsi="Arial" w:cs="Arial"/>
          <w:sz w:val="24"/>
          <w:szCs w:val="23"/>
        </w:rPr>
        <w:softHyphen/>
        <w:t>нимательства, проводимых органами местного самоуправления, зависит от того, насколько эффективно согласуются разрознен</w:t>
      </w:r>
      <w:r w:rsidR="00242DAB" w:rsidRPr="00E76F06">
        <w:rPr>
          <w:rFonts w:ascii="Arial" w:hAnsi="Arial" w:cs="Arial"/>
          <w:sz w:val="24"/>
          <w:szCs w:val="23"/>
        </w:rPr>
        <w:softHyphen/>
        <w:t>ные действия представителей предпринимательского корпуса с деятельностью местной администрации и общегосударственны</w:t>
      </w:r>
      <w:r w:rsidR="00242DAB" w:rsidRPr="00E76F06">
        <w:rPr>
          <w:rFonts w:ascii="Arial" w:hAnsi="Arial" w:cs="Arial"/>
          <w:sz w:val="24"/>
          <w:szCs w:val="23"/>
        </w:rPr>
        <w:softHyphen/>
        <w:t>ми программами по развитию всех отраслей промышленности и малого бизнеса в данном регионе.</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Поддержка малого предпринимательства является частью системы развития экономики региона и повышения эффектив</w:t>
      </w:r>
      <w:r w:rsidRPr="00E76F06">
        <w:rPr>
          <w:rFonts w:ascii="Arial" w:hAnsi="Arial" w:cs="Arial"/>
          <w:sz w:val="24"/>
          <w:szCs w:val="23"/>
        </w:rPr>
        <w:softHyphen/>
        <w:t>ности отраслей народного хозяйства, присутствующих на данной территории. Снижение параметров отдельных элементов системы ухудшает эффективность функционирования всей системы. По</w:t>
      </w:r>
      <w:r w:rsidRPr="00E76F06">
        <w:rPr>
          <w:rFonts w:ascii="Arial" w:hAnsi="Arial" w:cs="Arial"/>
          <w:sz w:val="24"/>
          <w:szCs w:val="23"/>
        </w:rPr>
        <w:softHyphen/>
        <w:t>этому для совершенствования форм предпринимательской дея</w:t>
      </w:r>
      <w:r w:rsidRPr="00E76F06">
        <w:rPr>
          <w:rFonts w:ascii="Arial" w:hAnsi="Arial" w:cs="Arial"/>
          <w:sz w:val="24"/>
          <w:szCs w:val="23"/>
        </w:rPr>
        <w:softHyphen/>
        <w:t>тельности и экономики региона наряду с главной целью необхо</w:t>
      </w:r>
      <w:r w:rsidRPr="00E76F06">
        <w:rPr>
          <w:rFonts w:ascii="Arial" w:hAnsi="Arial" w:cs="Arial"/>
          <w:sz w:val="24"/>
          <w:szCs w:val="23"/>
        </w:rPr>
        <w:softHyphen/>
        <w:t>димо выстраивать многоуровневую целевую структуру таким об</w:t>
      </w:r>
      <w:r w:rsidRPr="00E76F06">
        <w:rPr>
          <w:rFonts w:ascii="Arial" w:hAnsi="Arial" w:cs="Arial"/>
          <w:sz w:val="24"/>
          <w:szCs w:val="23"/>
        </w:rPr>
        <w:softHyphen/>
        <w:t>разом, чтобы каждая цель экономических преобразований наря</w:t>
      </w:r>
      <w:r w:rsidRPr="00E76F06">
        <w:rPr>
          <w:rFonts w:ascii="Arial" w:hAnsi="Arial" w:cs="Arial"/>
          <w:sz w:val="24"/>
          <w:szCs w:val="23"/>
        </w:rPr>
        <w:softHyphen/>
        <w:t>ду со своей автономностью была составным блоком общей струк</w:t>
      </w:r>
      <w:r w:rsidRPr="00E76F06">
        <w:rPr>
          <w:rFonts w:ascii="Arial" w:hAnsi="Arial" w:cs="Arial"/>
          <w:sz w:val="24"/>
          <w:szCs w:val="23"/>
        </w:rPr>
        <w:softHyphen/>
        <w:t>туры. Так, например, на местном уровне, организуя работу по программам учебно-деловых центров и бизнес-инкубаторов для обучения желающих стать предпринимателями, следует предус</w:t>
      </w:r>
      <w:r w:rsidRPr="00E76F06">
        <w:rPr>
          <w:rFonts w:ascii="Arial" w:hAnsi="Arial" w:cs="Arial"/>
          <w:sz w:val="24"/>
          <w:szCs w:val="23"/>
        </w:rPr>
        <w:softHyphen/>
        <w:t>матривать на конкурсной основе квоты на выполнение реальных работ для нужд города.</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После пройденного обучения по вышеуказанным програм</w:t>
      </w:r>
      <w:r w:rsidRPr="00E76F06">
        <w:rPr>
          <w:rFonts w:ascii="Arial" w:hAnsi="Arial" w:cs="Arial"/>
          <w:sz w:val="24"/>
          <w:szCs w:val="23"/>
        </w:rPr>
        <w:softHyphen/>
        <w:t>мам, наиболее подготовленный конкурсант сможет благодаря тен</w:t>
      </w:r>
      <w:r w:rsidRPr="00E76F06">
        <w:rPr>
          <w:rFonts w:ascii="Arial" w:hAnsi="Arial" w:cs="Arial"/>
          <w:sz w:val="24"/>
          <w:szCs w:val="23"/>
        </w:rPr>
        <w:softHyphen/>
        <w:t>деру сразу перейти из разряда лиц, прослушавших курс предпри</w:t>
      </w:r>
      <w:r w:rsidRPr="00E76F06">
        <w:rPr>
          <w:rFonts w:ascii="Arial" w:hAnsi="Arial" w:cs="Arial"/>
          <w:sz w:val="24"/>
          <w:szCs w:val="23"/>
        </w:rPr>
        <w:softHyphen/>
        <w:t>нимательства, в действующие бизнесмены. Создание позитивно</w:t>
      </w:r>
      <w:r w:rsidRPr="00E76F06">
        <w:rPr>
          <w:rFonts w:ascii="Arial" w:hAnsi="Arial" w:cs="Arial"/>
          <w:sz w:val="24"/>
          <w:szCs w:val="23"/>
        </w:rPr>
        <w:softHyphen/>
        <w:t>го опыта и прохождение всех стадий становления начинающего предпринимателя, пусть даже для ограниченного числа лучших претендентов, упорядочивает поток поддержки малого предпри</w:t>
      </w:r>
      <w:r w:rsidRPr="00E76F06">
        <w:rPr>
          <w:rFonts w:ascii="Arial" w:hAnsi="Arial" w:cs="Arial"/>
          <w:sz w:val="24"/>
          <w:szCs w:val="23"/>
        </w:rPr>
        <w:softHyphen/>
        <w:t>нимательства, придавая ему конкретное направление развития.</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Общее состояние комплексных характеристик развития предпринимательской деятельности для города Павлово тако</w:t>
      </w:r>
      <w:r w:rsidRPr="00E76F06">
        <w:rPr>
          <w:rFonts w:ascii="Arial" w:hAnsi="Arial" w:cs="Arial"/>
          <w:sz w:val="24"/>
          <w:szCs w:val="23"/>
        </w:rPr>
        <w:softHyphen/>
        <w:t>во, что наряду с развитием новых, более совершенных форм пред</w:t>
      </w:r>
      <w:r w:rsidRPr="00E76F06">
        <w:rPr>
          <w:rFonts w:ascii="Arial" w:hAnsi="Arial" w:cs="Arial"/>
          <w:sz w:val="24"/>
          <w:szCs w:val="23"/>
        </w:rPr>
        <w:softHyphen/>
        <w:t>принимательства, требуется параллельно вести работу по созданию условии для своевременного их наполнения соответствую</w:t>
      </w:r>
      <w:r w:rsidRPr="00E76F06">
        <w:rPr>
          <w:rFonts w:ascii="Arial" w:hAnsi="Arial" w:cs="Arial"/>
          <w:sz w:val="24"/>
          <w:szCs w:val="23"/>
        </w:rPr>
        <w:softHyphen/>
        <w:t>щим содержанием. Поэтому правильнее говорить о направлениях совершенствования предпринимательской деятельности.</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Четко отрегулированные товарно-денежные потоки в эко</w:t>
      </w:r>
      <w:r w:rsidRPr="00E76F06">
        <w:rPr>
          <w:rFonts w:ascii="Arial" w:hAnsi="Arial" w:cs="Arial"/>
          <w:sz w:val="24"/>
          <w:szCs w:val="23"/>
        </w:rPr>
        <w:softHyphen/>
        <w:t>номике города и отождествление деловых партнеров с конкрет</w:t>
      </w:r>
      <w:r w:rsidRPr="00E76F06">
        <w:rPr>
          <w:rFonts w:ascii="Arial" w:hAnsi="Arial" w:cs="Arial"/>
          <w:sz w:val="24"/>
          <w:szCs w:val="23"/>
        </w:rPr>
        <w:softHyphen/>
        <w:t>ными людьми и личностями снижают степень предприниматель</w:t>
      </w:r>
      <w:r w:rsidRPr="00E76F06">
        <w:rPr>
          <w:rFonts w:ascii="Arial" w:hAnsi="Arial" w:cs="Arial"/>
          <w:sz w:val="24"/>
          <w:szCs w:val="23"/>
        </w:rPr>
        <w:softHyphen/>
        <w:t>ской активности. Другими словами, существующий рынок регио</w:t>
      </w:r>
      <w:r w:rsidRPr="00E76F06">
        <w:rPr>
          <w:rFonts w:ascii="Arial" w:hAnsi="Arial" w:cs="Arial"/>
          <w:sz w:val="24"/>
          <w:szCs w:val="23"/>
        </w:rPr>
        <w:softHyphen/>
        <w:t>на практически полностью распределен. Общее социально-эко</w:t>
      </w:r>
      <w:r w:rsidRPr="00E76F06">
        <w:rPr>
          <w:rFonts w:ascii="Arial" w:hAnsi="Arial" w:cs="Arial"/>
          <w:sz w:val="24"/>
          <w:szCs w:val="23"/>
        </w:rPr>
        <w:softHyphen/>
        <w:t>номическое положение в стране не способствует формированию новых рынков и дополнительного спроса на какие-либо товары, работы и услуги. В большей степени для основной части предпри</w:t>
      </w:r>
      <w:r w:rsidRPr="00E76F06">
        <w:rPr>
          <w:rFonts w:ascii="Arial" w:hAnsi="Arial" w:cs="Arial"/>
          <w:sz w:val="24"/>
          <w:szCs w:val="23"/>
        </w:rPr>
        <w:softHyphen/>
        <w:t>ятий характерна проблема выживания и создания прочной плат</w:t>
      </w:r>
      <w:r w:rsidRPr="00E76F06">
        <w:rPr>
          <w:rFonts w:ascii="Arial" w:hAnsi="Arial" w:cs="Arial"/>
          <w:sz w:val="24"/>
          <w:szCs w:val="23"/>
        </w:rPr>
        <w:softHyphen/>
        <w:t>формы безубыточности своего бизнеса. Не решив этих проблем, нельзя говорить об устойчивом развитии всех сфер экономики.</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Но чрезмерная увлеченность проблемами выживания и со</w:t>
      </w:r>
      <w:r w:rsidRPr="00E76F06">
        <w:rPr>
          <w:rFonts w:ascii="Arial" w:hAnsi="Arial" w:cs="Arial"/>
          <w:sz w:val="24"/>
          <w:szCs w:val="23"/>
        </w:rPr>
        <w:softHyphen/>
        <w:t>кращения производственных затрат способна привести к атрофированию способности развиваться. Решение данного проти</w:t>
      </w:r>
      <w:r w:rsidRPr="00E76F06">
        <w:rPr>
          <w:rFonts w:ascii="Arial" w:hAnsi="Arial" w:cs="Arial"/>
          <w:sz w:val="24"/>
          <w:szCs w:val="23"/>
        </w:rPr>
        <w:softHyphen/>
        <w:t>воречия заключается в поиске многоуровневых технологий по соединению имеющихся и функционирующих предприниматель</w:t>
      </w:r>
      <w:r w:rsidRPr="00E76F06">
        <w:rPr>
          <w:rFonts w:ascii="Arial" w:hAnsi="Arial" w:cs="Arial"/>
          <w:sz w:val="24"/>
          <w:szCs w:val="23"/>
        </w:rPr>
        <w:softHyphen/>
        <w:t>ских структур в новом качестве, а также добавление к ним прин</w:t>
      </w:r>
      <w:r w:rsidRPr="00E76F06">
        <w:rPr>
          <w:rFonts w:ascii="Arial" w:hAnsi="Arial" w:cs="Arial"/>
          <w:sz w:val="24"/>
          <w:szCs w:val="23"/>
        </w:rPr>
        <w:softHyphen/>
        <w:t>ципиально новых хозяйственных единиц, допустим, лизинго</w:t>
      </w:r>
      <w:r w:rsidRPr="00E76F06">
        <w:rPr>
          <w:rFonts w:ascii="Arial" w:hAnsi="Arial" w:cs="Arial"/>
          <w:sz w:val="24"/>
          <w:szCs w:val="23"/>
        </w:rPr>
        <w:softHyphen/>
        <w:t>вой компании.</w:t>
      </w:r>
    </w:p>
    <w:p w:rsidR="00242DAB" w:rsidRPr="00E76F06" w:rsidRDefault="00242DAB" w:rsidP="009F31B0">
      <w:pPr>
        <w:pStyle w:val="10"/>
        <w:tabs>
          <w:tab w:val="left" w:pos="684"/>
        </w:tabs>
        <w:ind w:firstLine="684"/>
        <w:rPr>
          <w:rFonts w:ascii="Arial" w:hAnsi="Arial" w:cs="Arial"/>
          <w:sz w:val="24"/>
          <w:szCs w:val="23"/>
        </w:rPr>
      </w:pPr>
      <w:r w:rsidRPr="00E76F06">
        <w:rPr>
          <w:rFonts w:ascii="Arial" w:hAnsi="Arial" w:cs="Arial"/>
          <w:sz w:val="24"/>
          <w:szCs w:val="23"/>
        </w:rPr>
        <w:t>Наличие реального проекта, имеющего возможность стабиль</w:t>
      </w:r>
      <w:r w:rsidRPr="00E76F06">
        <w:rPr>
          <w:rFonts w:ascii="Arial" w:hAnsi="Arial" w:cs="Arial"/>
          <w:sz w:val="24"/>
          <w:szCs w:val="23"/>
        </w:rPr>
        <w:softHyphen/>
        <w:t>ного финансирования, способно «оживлять» и обновлять уже созданные на сегодняшний день предпринимательские структу</w:t>
      </w:r>
      <w:r w:rsidRPr="00E76F06">
        <w:rPr>
          <w:rFonts w:ascii="Arial" w:hAnsi="Arial" w:cs="Arial"/>
          <w:sz w:val="24"/>
          <w:szCs w:val="23"/>
        </w:rPr>
        <w:softHyphen/>
        <w:t>ры. Взаимосогласованность и общая координация проектом дает возможность развития практики партнерства между различными, в том числе разнопрофилъными, предприятиями. Получаемый таким образом комплекс взаимоотношений в региональном биз</w:t>
      </w:r>
      <w:r w:rsidRPr="00E76F06">
        <w:rPr>
          <w:rFonts w:ascii="Arial" w:hAnsi="Arial" w:cs="Arial"/>
          <w:sz w:val="24"/>
          <w:szCs w:val="23"/>
        </w:rPr>
        <w:softHyphen/>
        <w:t>несе близок к известной в мировой практике форме межфирмен</w:t>
      </w:r>
      <w:r w:rsidRPr="00E76F06">
        <w:rPr>
          <w:rFonts w:ascii="Arial" w:hAnsi="Arial" w:cs="Arial"/>
          <w:sz w:val="24"/>
          <w:szCs w:val="23"/>
        </w:rPr>
        <w:softHyphen/>
        <w:t>ного взаимодействия, которая носит название предприниматель</w:t>
      </w:r>
      <w:r w:rsidRPr="00E76F06">
        <w:rPr>
          <w:rFonts w:ascii="Arial" w:hAnsi="Arial" w:cs="Arial"/>
          <w:sz w:val="24"/>
          <w:szCs w:val="23"/>
        </w:rPr>
        <w:softHyphen/>
        <w:t>ской сети.</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Ни одна из имеющихся структур, занимающихся содействием развитию малого бизнеса и иных форм предпринимательства, как например Нижегородская Торгово-промышленная палата, Обществен</w:t>
      </w:r>
      <w:r w:rsidRPr="00E76F06">
        <w:rPr>
          <w:rFonts w:ascii="Arial" w:hAnsi="Arial" w:cs="Arial"/>
          <w:sz w:val="24"/>
          <w:szCs w:val="23"/>
        </w:rPr>
        <w:softHyphen/>
        <w:t>ное объединение предпринимателей «Союз», ОПД «Павлово», различные службы поддержки предпринимательства при адми</w:t>
      </w:r>
      <w:r w:rsidRPr="00E76F06">
        <w:rPr>
          <w:rFonts w:ascii="Arial" w:hAnsi="Arial" w:cs="Arial"/>
          <w:sz w:val="24"/>
          <w:szCs w:val="23"/>
        </w:rPr>
        <w:softHyphen/>
        <w:t>нистрации города, в том составе и в той структуре, в которых они находятся на сегодняшний момент, не могут в односторон</w:t>
      </w:r>
      <w:r w:rsidRPr="00E76F06">
        <w:rPr>
          <w:rFonts w:ascii="Arial" w:hAnsi="Arial" w:cs="Arial"/>
          <w:sz w:val="24"/>
          <w:szCs w:val="23"/>
        </w:rPr>
        <w:softHyphen/>
        <w:t>нем порядке вести работу по созданию общегородской предпри</w:t>
      </w:r>
      <w:r w:rsidRPr="00E76F06">
        <w:rPr>
          <w:rFonts w:ascii="Arial" w:hAnsi="Arial" w:cs="Arial"/>
          <w:sz w:val="24"/>
          <w:szCs w:val="23"/>
        </w:rPr>
        <w:softHyphen/>
        <w:t>нимательской сети. Причины этого заключаются в следующем:</w:t>
      </w:r>
    </w:p>
    <w:p w:rsidR="00242DAB" w:rsidRPr="00E76F06" w:rsidRDefault="00242DAB" w:rsidP="009F31B0">
      <w:pPr>
        <w:pStyle w:val="10"/>
        <w:numPr>
          <w:ilvl w:val="0"/>
          <w:numId w:val="13"/>
        </w:numPr>
        <w:tabs>
          <w:tab w:val="left" w:pos="684"/>
        </w:tabs>
        <w:ind w:left="0" w:firstLine="684"/>
        <w:rPr>
          <w:rFonts w:ascii="Arial" w:hAnsi="Arial" w:cs="Arial"/>
          <w:sz w:val="24"/>
        </w:rPr>
      </w:pPr>
      <w:r w:rsidRPr="00E76F06">
        <w:rPr>
          <w:rFonts w:ascii="Arial" w:hAnsi="Arial" w:cs="Arial"/>
          <w:sz w:val="24"/>
          <w:szCs w:val="23"/>
        </w:rPr>
        <w:t>Субъективность подходов из-за наличия у каждой органи</w:t>
      </w:r>
      <w:r w:rsidRPr="00E76F06">
        <w:rPr>
          <w:rFonts w:ascii="Arial" w:hAnsi="Arial" w:cs="Arial"/>
          <w:sz w:val="24"/>
          <w:szCs w:val="23"/>
        </w:rPr>
        <w:softHyphen/>
        <w:t>зации уставных целей.</w:t>
      </w:r>
    </w:p>
    <w:p w:rsidR="00242DAB" w:rsidRPr="00E76F06" w:rsidRDefault="00242DAB" w:rsidP="009F31B0">
      <w:pPr>
        <w:pStyle w:val="10"/>
        <w:numPr>
          <w:ilvl w:val="0"/>
          <w:numId w:val="13"/>
        </w:numPr>
        <w:tabs>
          <w:tab w:val="left" w:pos="684"/>
        </w:tabs>
        <w:ind w:left="0" w:firstLine="684"/>
        <w:rPr>
          <w:rFonts w:ascii="Arial" w:hAnsi="Arial" w:cs="Arial"/>
          <w:sz w:val="24"/>
        </w:rPr>
      </w:pPr>
      <w:r w:rsidRPr="00E76F06">
        <w:rPr>
          <w:rFonts w:ascii="Arial" w:hAnsi="Arial" w:cs="Arial"/>
          <w:sz w:val="24"/>
          <w:szCs w:val="23"/>
        </w:rPr>
        <w:t>Ведение каждой организацией какой-либо хозяйственной деятельности и лоббирование собственных интересов.</w:t>
      </w:r>
    </w:p>
    <w:p w:rsidR="00242DAB" w:rsidRPr="00E76F06" w:rsidRDefault="00242DAB" w:rsidP="009F31B0">
      <w:pPr>
        <w:pStyle w:val="10"/>
        <w:numPr>
          <w:ilvl w:val="0"/>
          <w:numId w:val="13"/>
        </w:numPr>
        <w:tabs>
          <w:tab w:val="left" w:pos="684"/>
        </w:tabs>
        <w:ind w:left="0" w:firstLine="684"/>
        <w:rPr>
          <w:rFonts w:ascii="Arial" w:hAnsi="Arial" w:cs="Arial"/>
          <w:sz w:val="24"/>
        </w:rPr>
      </w:pPr>
      <w:r w:rsidRPr="00E76F06">
        <w:rPr>
          <w:rFonts w:ascii="Arial" w:hAnsi="Arial" w:cs="Arial"/>
          <w:sz w:val="24"/>
          <w:szCs w:val="23"/>
        </w:rPr>
        <w:t>Возможность преобладания сиюминутных интересов над потребностью в развитии долгосрочной программы предприни</w:t>
      </w:r>
      <w:r w:rsidRPr="00E76F06">
        <w:rPr>
          <w:rFonts w:ascii="Arial" w:hAnsi="Arial" w:cs="Arial"/>
          <w:sz w:val="24"/>
          <w:szCs w:val="23"/>
        </w:rPr>
        <w:softHyphen/>
        <w:t>мательских сетей.</w:t>
      </w:r>
    </w:p>
    <w:p w:rsidR="00242DAB" w:rsidRPr="00E76F06" w:rsidRDefault="00242DAB" w:rsidP="009F31B0">
      <w:pPr>
        <w:pStyle w:val="10"/>
        <w:numPr>
          <w:ilvl w:val="0"/>
          <w:numId w:val="13"/>
        </w:numPr>
        <w:tabs>
          <w:tab w:val="left" w:pos="684"/>
        </w:tabs>
        <w:ind w:left="0" w:firstLine="684"/>
        <w:rPr>
          <w:rFonts w:ascii="Arial" w:hAnsi="Arial" w:cs="Arial"/>
          <w:sz w:val="24"/>
        </w:rPr>
      </w:pPr>
      <w:r w:rsidRPr="00E76F06">
        <w:rPr>
          <w:rFonts w:ascii="Arial" w:hAnsi="Arial" w:cs="Arial"/>
          <w:sz w:val="24"/>
          <w:szCs w:val="23"/>
        </w:rPr>
        <w:t>Сложность исполнения и отсутствие финансирования.</w:t>
      </w:r>
    </w:p>
    <w:p w:rsidR="00242DAB" w:rsidRPr="00E76F06" w:rsidRDefault="00242DAB" w:rsidP="009F31B0">
      <w:pPr>
        <w:pStyle w:val="10"/>
        <w:tabs>
          <w:tab w:val="left" w:pos="684"/>
        </w:tabs>
        <w:ind w:firstLine="684"/>
        <w:rPr>
          <w:rFonts w:ascii="Arial" w:hAnsi="Arial" w:cs="Arial"/>
          <w:sz w:val="24"/>
          <w:szCs w:val="23"/>
        </w:rPr>
      </w:pPr>
      <w:r w:rsidRPr="00E76F06">
        <w:rPr>
          <w:rFonts w:ascii="Arial" w:hAnsi="Arial" w:cs="Arial"/>
          <w:sz w:val="24"/>
          <w:szCs w:val="23"/>
        </w:rPr>
        <w:tab/>
        <w:t>Несмотря на объективные трудности развития малого пред</w:t>
      </w:r>
      <w:r w:rsidRPr="00E76F06">
        <w:rPr>
          <w:rFonts w:ascii="Arial" w:hAnsi="Arial" w:cs="Arial"/>
          <w:sz w:val="24"/>
          <w:szCs w:val="23"/>
        </w:rPr>
        <w:softHyphen/>
        <w:t>принимательства, в целях укрепления экономики региона город</w:t>
      </w:r>
      <w:r w:rsidRPr="00E76F06">
        <w:rPr>
          <w:rFonts w:ascii="Arial" w:hAnsi="Arial" w:cs="Arial"/>
          <w:sz w:val="24"/>
          <w:szCs w:val="23"/>
        </w:rPr>
        <w:softHyphen/>
        <w:t>ским структурам необходимо сообща проводить мероприятия по созданию качественной предпринимательской среды, а предпри</w:t>
      </w:r>
      <w:r w:rsidRPr="00E76F06">
        <w:rPr>
          <w:rFonts w:ascii="Arial" w:hAnsi="Arial" w:cs="Arial"/>
          <w:sz w:val="24"/>
          <w:szCs w:val="23"/>
        </w:rPr>
        <w:softHyphen/>
        <w:t>нимателям объединяться для взаимопомощи и защиты своих ин</w:t>
      </w:r>
      <w:r w:rsidRPr="00E76F06">
        <w:rPr>
          <w:rFonts w:ascii="Arial" w:hAnsi="Arial" w:cs="Arial"/>
          <w:sz w:val="24"/>
          <w:szCs w:val="23"/>
        </w:rPr>
        <w:softHyphen/>
        <w:t>тересов. Подобные призывы неоднократно звучали как со сторо</w:t>
      </w:r>
      <w:r w:rsidRPr="00E76F06">
        <w:rPr>
          <w:rFonts w:ascii="Arial" w:hAnsi="Arial" w:cs="Arial"/>
          <w:sz w:val="24"/>
          <w:szCs w:val="23"/>
        </w:rPr>
        <w:softHyphen/>
        <w:t>ны администрации города, так и со стороны предпринимательс</w:t>
      </w:r>
      <w:r w:rsidRPr="00E76F06">
        <w:rPr>
          <w:rFonts w:ascii="Arial" w:hAnsi="Arial" w:cs="Arial"/>
          <w:sz w:val="24"/>
          <w:szCs w:val="23"/>
        </w:rPr>
        <w:softHyphen/>
        <w:t>ких структур, в частности Нижегородской ТПП и ОПД «Павлово», потому что необходимость соединения в единую регулируемую систему разрозненных, самостоятельно выстроенных предприни</w:t>
      </w:r>
      <w:r w:rsidRPr="00E76F06">
        <w:rPr>
          <w:rFonts w:ascii="Arial" w:hAnsi="Arial" w:cs="Arial"/>
          <w:sz w:val="24"/>
          <w:szCs w:val="23"/>
        </w:rPr>
        <w:softHyphen/>
        <w:t>мательских отношений на сегодняшний день очевидна.</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Огромная заслуга отдельных предпринимателей, сумевших открыть и привести к процветанию собственное дело, а затем создать локальную сеть вокруг своей фирмы с привлечением в нее представителей всей инфраструктуры города, начиная от по</w:t>
      </w:r>
      <w:r w:rsidRPr="00E76F06">
        <w:rPr>
          <w:rFonts w:ascii="Arial" w:hAnsi="Arial" w:cs="Arial"/>
          <w:sz w:val="24"/>
          <w:szCs w:val="23"/>
        </w:rPr>
        <w:softHyphen/>
        <w:t>ставщиков и потребителей продукции и заканчивая работниками администрации, налоговых и правоохранительных служб, может стать бесполезной. Выстраивая такие сложные отношения только лишь для себя, каждый бизнесмен проделывает колоссальную работу, затрачивает огромное количество средств, а использует ее не эффективно. Практически каждая частная фирма имеет свою внешнюю инфраструктуру и содержит ее только лишь для экст</w:t>
      </w:r>
      <w:r w:rsidRPr="00E76F06">
        <w:rPr>
          <w:rFonts w:ascii="Arial" w:hAnsi="Arial" w:cs="Arial"/>
          <w:sz w:val="24"/>
          <w:szCs w:val="23"/>
        </w:rPr>
        <w:softHyphen/>
        <w:t>ренных случаев. Вновь создаваемые фирмы пытаются идти по их пути, увеличивая и без того громоздкий аппарат бухгалтерско-правового обслуживания.</w:t>
      </w:r>
    </w:p>
    <w:p w:rsidR="00242DAB"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Идея объединения инфраструктуры и опыта наиболее пре</w:t>
      </w:r>
      <w:r w:rsidRPr="00E76F06">
        <w:rPr>
          <w:rFonts w:ascii="Arial" w:hAnsi="Arial" w:cs="Arial"/>
          <w:sz w:val="24"/>
          <w:szCs w:val="23"/>
        </w:rPr>
        <w:softHyphen/>
        <w:t>успевших малых предприятий могла бы трансформировать локаль</w:t>
      </w:r>
      <w:r w:rsidRPr="00E76F06">
        <w:rPr>
          <w:rFonts w:ascii="Arial" w:hAnsi="Arial" w:cs="Arial"/>
          <w:sz w:val="24"/>
          <w:szCs w:val="23"/>
        </w:rPr>
        <w:softHyphen/>
        <w:t>ные предпринимательские сети отдельных фирм или групп фирм в прообраз общегородской сети, который превратится в полно</w:t>
      </w:r>
      <w:r w:rsidRPr="00E76F06">
        <w:rPr>
          <w:rFonts w:ascii="Arial" w:hAnsi="Arial" w:cs="Arial"/>
          <w:sz w:val="24"/>
          <w:szCs w:val="23"/>
        </w:rPr>
        <w:softHyphen/>
        <w:t>ценную городскую предпринимательскую сеть при условии по</w:t>
      </w:r>
      <w:r w:rsidRPr="00E76F06">
        <w:rPr>
          <w:rFonts w:ascii="Arial" w:hAnsi="Arial" w:cs="Arial"/>
          <w:sz w:val="24"/>
          <w:szCs w:val="23"/>
        </w:rPr>
        <w:softHyphen/>
        <w:t>степенного присоединения к ней остальных малых предприятий.</w:t>
      </w:r>
    </w:p>
    <w:p w:rsidR="00166E72" w:rsidRPr="00E76F06" w:rsidRDefault="00242DAB" w:rsidP="009F31B0">
      <w:pPr>
        <w:pStyle w:val="10"/>
        <w:tabs>
          <w:tab w:val="left" w:pos="684"/>
        </w:tabs>
        <w:ind w:firstLine="684"/>
        <w:rPr>
          <w:rFonts w:ascii="Arial" w:hAnsi="Arial" w:cs="Arial"/>
          <w:sz w:val="24"/>
        </w:rPr>
      </w:pPr>
      <w:r w:rsidRPr="00E76F06">
        <w:rPr>
          <w:rFonts w:ascii="Arial" w:hAnsi="Arial" w:cs="Arial"/>
          <w:sz w:val="24"/>
          <w:szCs w:val="23"/>
        </w:rPr>
        <w:tab/>
        <w:t>Теперь необходимо перечислить основные принципы, без которых невозможно начать соединение опыта наиболее передо</w:t>
      </w:r>
      <w:r w:rsidRPr="00E76F06">
        <w:rPr>
          <w:rFonts w:ascii="Arial" w:hAnsi="Arial" w:cs="Arial"/>
          <w:sz w:val="24"/>
          <w:szCs w:val="23"/>
        </w:rPr>
        <w:softHyphen/>
        <w:t>вых малых предприятий и сформировать базис общегородской предпринимательской сети. Во-первых, наличие нормативной базы и определение правового статуса предпринимательской сети; во-вторых, ранжирование всех предприятий и организаций города по однотипным группам, каждая из которых должна выполнять определенные функции по обслуживанию сети; в-третьих, раз</w:t>
      </w:r>
      <w:r w:rsidRPr="00E76F06">
        <w:rPr>
          <w:rFonts w:ascii="Arial" w:hAnsi="Arial" w:cs="Arial"/>
          <w:sz w:val="24"/>
          <w:szCs w:val="23"/>
        </w:rPr>
        <w:softHyphen/>
        <w:t>работка концепции структуры и задач сети, а также алгоритма их исполнения; в-четвертых, определение физического местополо</w:t>
      </w:r>
      <w:r w:rsidRPr="00E76F06">
        <w:rPr>
          <w:rFonts w:ascii="Arial" w:hAnsi="Arial" w:cs="Arial"/>
          <w:sz w:val="24"/>
          <w:szCs w:val="23"/>
        </w:rPr>
        <w:softHyphen/>
        <w:t>жения материальной базы общегородской предпринимательской сети; в-пятых, соблюдение принципа «доброй воли», т. е. конст</w:t>
      </w:r>
      <w:r w:rsidRPr="00E76F06">
        <w:rPr>
          <w:rFonts w:ascii="Arial" w:hAnsi="Arial" w:cs="Arial"/>
          <w:sz w:val="24"/>
          <w:szCs w:val="23"/>
        </w:rPr>
        <w:softHyphen/>
        <w:t>руктивно должна быть исключена возможность, при которой сеть будет служить чьим-либо отдельным интересам. Основная ее за</w:t>
      </w:r>
      <w:r w:rsidRPr="00E76F06">
        <w:rPr>
          <w:rFonts w:ascii="Arial" w:hAnsi="Arial" w:cs="Arial"/>
          <w:sz w:val="24"/>
          <w:szCs w:val="23"/>
        </w:rPr>
        <w:softHyphen/>
        <w:t>дача — поддерживать саму себя в функциональном виде, а все пользователи автоматически становятся ее составными элемен</w:t>
      </w:r>
      <w:r w:rsidRPr="00E76F06">
        <w:rPr>
          <w:rFonts w:ascii="Arial" w:hAnsi="Arial" w:cs="Arial"/>
          <w:sz w:val="24"/>
          <w:szCs w:val="23"/>
        </w:rPr>
        <w:softHyphen/>
        <w:t>тами и обязаны оставаться в сети, выполняя все правила.</w:t>
      </w:r>
    </w:p>
    <w:p w:rsidR="00242DAB" w:rsidRPr="00E76F06" w:rsidRDefault="005253A6" w:rsidP="009F31B0">
      <w:pPr>
        <w:pStyle w:val="10"/>
        <w:tabs>
          <w:tab w:val="left" w:pos="684"/>
        </w:tabs>
        <w:ind w:firstLine="684"/>
        <w:rPr>
          <w:rFonts w:ascii="Arial" w:hAnsi="Arial" w:cs="Arial"/>
          <w:sz w:val="24"/>
        </w:rPr>
      </w:pPr>
      <w:r w:rsidRPr="00E76F06">
        <w:rPr>
          <w:rFonts w:ascii="Arial" w:hAnsi="Arial" w:cs="Arial"/>
          <w:sz w:val="24"/>
          <w:szCs w:val="23"/>
        </w:rPr>
        <w:tab/>
      </w:r>
      <w:r w:rsidR="00242DAB" w:rsidRPr="00E76F06">
        <w:rPr>
          <w:rFonts w:ascii="Arial" w:hAnsi="Arial" w:cs="Arial"/>
          <w:sz w:val="24"/>
          <w:szCs w:val="23"/>
        </w:rPr>
        <w:t>Построение общегородской предпринимательской сети для аналогии можно сравнить с созданием коллективного «искусст</w:t>
      </w:r>
      <w:r w:rsidR="00242DAB" w:rsidRPr="00E76F06">
        <w:rPr>
          <w:rFonts w:ascii="Arial" w:hAnsi="Arial" w:cs="Arial"/>
          <w:sz w:val="24"/>
          <w:szCs w:val="23"/>
        </w:rPr>
        <w:softHyphen/>
        <w:t>венного интеллекта», который смог бы находить технические ре</w:t>
      </w:r>
      <w:r w:rsidR="00242DAB" w:rsidRPr="00E76F06">
        <w:rPr>
          <w:rFonts w:ascii="Arial" w:hAnsi="Arial" w:cs="Arial"/>
          <w:sz w:val="24"/>
          <w:szCs w:val="23"/>
        </w:rPr>
        <w:softHyphen/>
        <w:t>шения по уравновешиванию во многом противоречивых пред</w:t>
      </w:r>
      <w:r w:rsidR="00242DAB" w:rsidRPr="00E76F06">
        <w:rPr>
          <w:rFonts w:ascii="Arial" w:hAnsi="Arial" w:cs="Arial"/>
          <w:sz w:val="24"/>
          <w:szCs w:val="23"/>
        </w:rPr>
        <w:softHyphen/>
        <w:t>принимательских интересов различных организаций. Именно та</w:t>
      </w:r>
      <w:r w:rsidR="00242DAB" w:rsidRPr="00E76F06">
        <w:rPr>
          <w:rFonts w:ascii="Arial" w:hAnsi="Arial" w:cs="Arial"/>
          <w:sz w:val="24"/>
          <w:szCs w:val="23"/>
        </w:rPr>
        <w:softHyphen/>
        <w:t>кой подход обеспечит функционирование сети и ее развитие.</w:t>
      </w:r>
    </w:p>
    <w:p w:rsidR="00242DAB" w:rsidRPr="00E76F06" w:rsidRDefault="005253A6" w:rsidP="009F31B0">
      <w:pPr>
        <w:pStyle w:val="10"/>
        <w:tabs>
          <w:tab w:val="left" w:pos="684"/>
        </w:tabs>
        <w:ind w:firstLine="684"/>
        <w:rPr>
          <w:rFonts w:ascii="Arial" w:hAnsi="Arial" w:cs="Arial"/>
          <w:sz w:val="24"/>
        </w:rPr>
      </w:pPr>
      <w:r w:rsidRPr="00E76F06">
        <w:rPr>
          <w:rFonts w:ascii="Arial" w:hAnsi="Arial" w:cs="Arial"/>
          <w:sz w:val="24"/>
          <w:szCs w:val="23"/>
        </w:rPr>
        <w:tab/>
      </w:r>
      <w:r w:rsidR="00242DAB" w:rsidRPr="00E76F06">
        <w:rPr>
          <w:rFonts w:ascii="Arial" w:hAnsi="Arial" w:cs="Arial"/>
          <w:sz w:val="24"/>
          <w:szCs w:val="23"/>
        </w:rPr>
        <w:t>Для конкретизации и структуризации идеи повышения ка</w:t>
      </w:r>
      <w:r w:rsidR="00242DAB" w:rsidRPr="00E76F06">
        <w:rPr>
          <w:rFonts w:ascii="Arial" w:hAnsi="Arial" w:cs="Arial"/>
          <w:sz w:val="24"/>
          <w:szCs w:val="23"/>
        </w:rPr>
        <w:softHyphen/>
        <w:t xml:space="preserve">чества предпринимательской среды предприятий малого бизнеса г. </w:t>
      </w:r>
      <w:r w:rsidRPr="00E76F06">
        <w:rPr>
          <w:rFonts w:ascii="Arial" w:hAnsi="Arial" w:cs="Arial"/>
          <w:sz w:val="24"/>
          <w:szCs w:val="23"/>
        </w:rPr>
        <w:t xml:space="preserve">Павлово </w:t>
      </w:r>
      <w:r w:rsidR="00242DAB" w:rsidRPr="00E76F06">
        <w:rPr>
          <w:rFonts w:ascii="Arial" w:hAnsi="Arial" w:cs="Arial"/>
          <w:sz w:val="24"/>
          <w:szCs w:val="23"/>
        </w:rPr>
        <w:t>на основе создания общегородской предпринима</w:t>
      </w:r>
      <w:r w:rsidR="00242DAB" w:rsidRPr="00E76F06">
        <w:rPr>
          <w:rFonts w:ascii="Arial" w:hAnsi="Arial" w:cs="Arial"/>
          <w:sz w:val="24"/>
          <w:szCs w:val="23"/>
        </w:rPr>
        <w:softHyphen/>
        <w:t>тельской сети необходимо дать оценку и в ряде случаев раскрыть содержание тех пяти элементов, без которых невозможно осуще</w:t>
      </w:r>
      <w:r w:rsidR="00242DAB" w:rsidRPr="00E76F06">
        <w:rPr>
          <w:rFonts w:ascii="Arial" w:hAnsi="Arial" w:cs="Arial"/>
          <w:sz w:val="24"/>
          <w:szCs w:val="23"/>
        </w:rPr>
        <w:softHyphen/>
        <w:t>ствлять практическое использование накопленного самыми пе</w:t>
      </w:r>
      <w:r w:rsidR="00242DAB" w:rsidRPr="00E76F06">
        <w:rPr>
          <w:rFonts w:ascii="Arial" w:hAnsi="Arial" w:cs="Arial"/>
          <w:sz w:val="24"/>
          <w:szCs w:val="23"/>
        </w:rPr>
        <w:softHyphen/>
        <w:t>редовыми предприятиями опыта в интересах всего малого пред</w:t>
      </w:r>
      <w:r w:rsidR="00242DAB" w:rsidRPr="00E76F06">
        <w:rPr>
          <w:rFonts w:ascii="Arial" w:hAnsi="Arial" w:cs="Arial"/>
          <w:sz w:val="24"/>
          <w:szCs w:val="23"/>
        </w:rPr>
        <w:softHyphen/>
        <w:t xml:space="preserve">принимательства г. </w:t>
      </w:r>
      <w:r w:rsidRPr="00E76F06">
        <w:rPr>
          <w:rFonts w:ascii="Arial" w:hAnsi="Arial" w:cs="Arial"/>
          <w:sz w:val="24"/>
          <w:szCs w:val="23"/>
        </w:rPr>
        <w:t>Павлово</w:t>
      </w:r>
      <w:r w:rsidR="00242DAB" w:rsidRPr="00E76F06">
        <w:rPr>
          <w:rFonts w:ascii="Arial" w:hAnsi="Arial" w:cs="Arial"/>
          <w:sz w:val="24"/>
          <w:szCs w:val="23"/>
        </w:rPr>
        <w:t>.</w:t>
      </w:r>
    </w:p>
    <w:p w:rsidR="00242DAB" w:rsidRPr="00E76F06" w:rsidRDefault="005253A6" w:rsidP="009F31B0">
      <w:pPr>
        <w:pStyle w:val="10"/>
        <w:tabs>
          <w:tab w:val="left" w:pos="684"/>
        </w:tabs>
        <w:ind w:firstLine="684"/>
        <w:rPr>
          <w:rFonts w:ascii="Arial" w:hAnsi="Arial" w:cs="Arial"/>
          <w:sz w:val="24"/>
        </w:rPr>
      </w:pPr>
      <w:r w:rsidRPr="00E76F06">
        <w:rPr>
          <w:rFonts w:ascii="Arial" w:hAnsi="Arial" w:cs="Arial"/>
          <w:sz w:val="24"/>
          <w:szCs w:val="23"/>
        </w:rPr>
        <w:tab/>
      </w:r>
      <w:r w:rsidR="00242DAB" w:rsidRPr="00E76F06">
        <w:rPr>
          <w:rFonts w:ascii="Arial" w:hAnsi="Arial" w:cs="Arial"/>
          <w:sz w:val="24"/>
          <w:szCs w:val="23"/>
        </w:rPr>
        <w:t>Десятилетний опыт реформ, направленных на построение рыночной экономики, собрал и обобщил значительную норма</w:t>
      </w:r>
      <w:r w:rsidR="00242DAB" w:rsidRPr="00E76F06">
        <w:rPr>
          <w:rFonts w:ascii="Arial" w:hAnsi="Arial" w:cs="Arial"/>
          <w:sz w:val="24"/>
          <w:szCs w:val="23"/>
        </w:rPr>
        <w:softHyphen/>
        <w:t>тивно-правовую базу предпринимательства. На сегодняшний день в государстве и на региональном уровне существует четкая струк</w:t>
      </w:r>
      <w:r w:rsidR="00242DAB" w:rsidRPr="00E76F06">
        <w:rPr>
          <w:rFonts w:ascii="Arial" w:hAnsi="Arial" w:cs="Arial"/>
          <w:sz w:val="24"/>
          <w:szCs w:val="23"/>
        </w:rPr>
        <w:softHyphen/>
        <w:t>тура правовой оценки и способов исследования специфических форм предпринимательской деятельности. Поэтому благодаря наличию выверенных технологий по определению правового ста</w:t>
      </w:r>
      <w:r w:rsidR="00242DAB" w:rsidRPr="00E76F06">
        <w:rPr>
          <w:rFonts w:ascii="Arial" w:hAnsi="Arial" w:cs="Arial"/>
          <w:sz w:val="24"/>
          <w:szCs w:val="23"/>
        </w:rPr>
        <w:softHyphen/>
        <w:t>туса тех или иных новообразований, а также с помощью прак</w:t>
      </w:r>
      <w:r w:rsidR="00242DAB" w:rsidRPr="00E76F06">
        <w:rPr>
          <w:rFonts w:ascii="Arial" w:hAnsi="Arial" w:cs="Arial"/>
          <w:sz w:val="24"/>
          <w:szCs w:val="23"/>
        </w:rPr>
        <w:softHyphen/>
        <w:t>тики законотворческой деятельности на местном уровне можно с уверенностью говорить о наличии первого элемента, необхо</w:t>
      </w:r>
      <w:r w:rsidR="00242DAB" w:rsidRPr="00E76F06">
        <w:rPr>
          <w:rFonts w:ascii="Arial" w:hAnsi="Arial" w:cs="Arial"/>
          <w:sz w:val="24"/>
          <w:szCs w:val="23"/>
        </w:rPr>
        <w:softHyphen/>
        <w:t>димого для начала создания общегородской предпринимательс</w:t>
      </w:r>
      <w:r w:rsidR="00242DAB" w:rsidRPr="00E76F06">
        <w:rPr>
          <w:rFonts w:ascii="Arial" w:hAnsi="Arial" w:cs="Arial"/>
          <w:sz w:val="24"/>
          <w:szCs w:val="23"/>
        </w:rPr>
        <w:softHyphen/>
        <w:t>кой сети.</w:t>
      </w:r>
    </w:p>
    <w:p w:rsidR="005253A6" w:rsidRPr="00E76F06" w:rsidRDefault="005253A6" w:rsidP="009F31B0">
      <w:pPr>
        <w:pStyle w:val="10"/>
        <w:tabs>
          <w:tab w:val="left" w:pos="684"/>
        </w:tabs>
        <w:ind w:firstLine="684"/>
        <w:rPr>
          <w:rFonts w:ascii="Arial" w:hAnsi="Arial" w:cs="Arial"/>
          <w:sz w:val="24"/>
        </w:rPr>
      </w:pPr>
      <w:r w:rsidRPr="00E76F06">
        <w:rPr>
          <w:rFonts w:ascii="Arial" w:hAnsi="Arial" w:cs="Arial"/>
          <w:sz w:val="24"/>
          <w:szCs w:val="23"/>
        </w:rPr>
        <w:tab/>
      </w:r>
      <w:r w:rsidR="00242DAB" w:rsidRPr="00E76F06">
        <w:rPr>
          <w:rFonts w:ascii="Arial" w:hAnsi="Arial" w:cs="Arial"/>
          <w:sz w:val="24"/>
          <w:szCs w:val="23"/>
        </w:rPr>
        <w:t>Для выполнения требований второго элемента целесообраз</w:t>
      </w:r>
      <w:r w:rsidR="00242DAB" w:rsidRPr="00E76F06">
        <w:rPr>
          <w:rFonts w:ascii="Arial" w:hAnsi="Arial" w:cs="Arial"/>
          <w:sz w:val="24"/>
          <w:szCs w:val="23"/>
        </w:rPr>
        <w:softHyphen/>
        <w:t>но использовать существующие по законодательству Российской Федерации и на основе мирового опыта классификации органи</w:t>
      </w:r>
      <w:r w:rsidR="00242DAB" w:rsidRPr="00E76F06">
        <w:rPr>
          <w:rFonts w:ascii="Arial" w:hAnsi="Arial" w:cs="Arial"/>
          <w:sz w:val="24"/>
          <w:szCs w:val="23"/>
        </w:rPr>
        <w:softHyphen/>
        <w:t>зационных форм малого предпринимательства и, кроме того, — результаты исследований Д. Берча и Б. Кирхгоффа, а также име</w:t>
      </w:r>
      <w:r w:rsidR="00242DAB" w:rsidRPr="00E76F06">
        <w:rPr>
          <w:rFonts w:ascii="Arial" w:hAnsi="Arial" w:cs="Arial"/>
          <w:sz w:val="24"/>
          <w:szCs w:val="23"/>
        </w:rPr>
        <w:softHyphen/>
        <w:t>ющиеся классификации малых предприятий. На базе такого ши</w:t>
      </w:r>
      <w:r w:rsidR="00242DAB" w:rsidRPr="00E76F06">
        <w:rPr>
          <w:rFonts w:ascii="Arial" w:hAnsi="Arial" w:cs="Arial"/>
          <w:sz w:val="24"/>
          <w:szCs w:val="23"/>
        </w:rPr>
        <w:softHyphen/>
        <w:t>рокого спектра характеристик и подходов к оценке деятельности малых предприятий при условии выделения системообразующего критерия не составляет труда провести ранжирование всех пред</w:t>
      </w:r>
      <w:r w:rsidR="00242DAB" w:rsidRPr="00E76F06">
        <w:rPr>
          <w:rFonts w:ascii="Arial" w:hAnsi="Arial" w:cs="Arial"/>
          <w:sz w:val="24"/>
          <w:szCs w:val="23"/>
        </w:rPr>
        <w:softHyphen/>
        <w:t xml:space="preserve">приятий и организаций города </w:t>
      </w:r>
      <w:r w:rsidRPr="00E76F06">
        <w:rPr>
          <w:rFonts w:ascii="Arial" w:hAnsi="Arial" w:cs="Arial"/>
          <w:sz w:val="24"/>
          <w:szCs w:val="23"/>
        </w:rPr>
        <w:t xml:space="preserve">Павлово </w:t>
      </w:r>
      <w:r w:rsidR="00242DAB" w:rsidRPr="00E76F06">
        <w:rPr>
          <w:rFonts w:ascii="Arial" w:hAnsi="Arial" w:cs="Arial"/>
          <w:sz w:val="24"/>
          <w:szCs w:val="23"/>
        </w:rPr>
        <w:t>с выделением одно</w:t>
      </w:r>
      <w:r w:rsidRPr="00E76F06">
        <w:rPr>
          <w:rFonts w:ascii="Arial" w:hAnsi="Arial" w:cs="Arial"/>
          <w:sz w:val="24"/>
          <w:szCs w:val="23"/>
        </w:rPr>
        <w:t>типных групп предприятии, а также закрепление за каждой груп</w:t>
      </w:r>
      <w:r w:rsidRPr="00E76F06">
        <w:rPr>
          <w:rFonts w:ascii="Arial" w:hAnsi="Arial" w:cs="Arial"/>
          <w:sz w:val="24"/>
          <w:szCs w:val="23"/>
        </w:rPr>
        <w:softHyphen/>
        <w:t>пой определенных функций в сети.</w:t>
      </w:r>
    </w:p>
    <w:p w:rsidR="00166E72" w:rsidRPr="00E76F06" w:rsidRDefault="005253A6" w:rsidP="009F31B0">
      <w:pPr>
        <w:pStyle w:val="10"/>
        <w:tabs>
          <w:tab w:val="left" w:pos="684"/>
        </w:tabs>
        <w:ind w:firstLine="684"/>
        <w:rPr>
          <w:rFonts w:ascii="Arial" w:hAnsi="Arial" w:cs="Arial"/>
          <w:sz w:val="24"/>
          <w:szCs w:val="23"/>
        </w:rPr>
      </w:pPr>
      <w:r w:rsidRPr="00E76F06">
        <w:rPr>
          <w:rFonts w:ascii="Arial" w:hAnsi="Arial" w:cs="Arial"/>
          <w:sz w:val="24"/>
          <w:szCs w:val="23"/>
        </w:rPr>
        <w:tab/>
        <w:t>Третий элемент должен обеспечивать тождественность пере</w:t>
      </w:r>
      <w:r w:rsidRPr="00E76F06">
        <w:rPr>
          <w:rFonts w:ascii="Arial" w:hAnsi="Arial" w:cs="Arial"/>
          <w:sz w:val="24"/>
          <w:szCs w:val="23"/>
        </w:rPr>
        <w:softHyphen/>
        <w:t>носа инфраструктурного состава региональной предприниматель</w:t>
      </w:r>
      <w:r w:rsidRPr="00E76F06">
        <w:rPr>
          <w:rFonts w:ascii="Arial" w:hAnsi="Arial" w:cs="Arial"/>
          <w:sz w:val="24"/>
          <w:szCs w:val="23"/>
        </w:rPr>
        <w:softHyphen/>
        <w:t>ской среды предприятий малого бизнеса в структуру общегород</w:t>
      </w:r>
      <w:r w:rsidRPr="00E76F06">
        <w:rPr>
          <w:rFonts w:ascii="Arial" w:hAnsi="Arial" w:cs="Arial"/>
          <w:sz w:val="24"/>
          <w:szCs w:val="23"/>
        </w:rPr>
        <w:softHyphen/>
        <w:t>ской предпринимательской сети. Реально предпринимательская среда существует независимо от отдельных представлений о ней и подразделяется на макросреду и микросреду. В некоторых случа</w:t>
      </w:r>
      <w:r w:rsidRPr="00E76F06">
        <w:rPr>
          <w:rFonts w:ascii="Arial" w:hAnsi="Arial" w:cs="Arial"/>
          <w:sz w:val="24"/>
          <w:szCs w:val="23"/>
        </w:rPr>
        <w:softHyphen/>
        <w:t>ях ее определенные структурные элементы в отдельных регионах на какой-то момент еще нечетко «прорисованы», но объективно предопределены. Поэтому при построении общегородской сети необходимо производить ее проектирование с учетом роста.</w:t>
      </w:r>
    </w:p>
    <w:p w:rsidR="005253A6" w:rsidRPr="00E76F06" w:rsidRDefault="005253A6" w:rsidP="009F31B0">
      <w:pPr>
        <w:pStyle w:val="10"/>
        <w:tabs>
          <w:tab w:val="left" w:pos="684"/>
        </w:tabs>
        <w:ind w:firstLine="684"/>
        <w:rPr>
          <w:rFonts w:ascii="Arial" w:hAnsi="Arial" w:cs="Arial"/>
          <w:sz w:val="24"/>
        </w:rPr>
      </w:pPr>
    </w:p>
    <w:p w:rsidR="000D1223" w:rsidRDefault="000D1223" w:rsidP="009F31B0">
      <w:pPr>
        <w:pStyle w:val="3"/>
        <w:tabs>
          <w:tab w:val="left" w:pos="684"/>
        </w:tabs>
        <w:spacing w:before="0" w:after="0" w:line="360" w:lineRule="auto"/>
        <w:ind w:firstLine="684"/>
        <w:jc w:val="both"/>
        <w:rPr>
          <w:b w:val="0"/>
          <w:bCs w:val="0"/>
          <w:sz w:val="24"/>
        </w:rPr>
      </w:pPr>
    </w:p>
    <w:p w:rsidR="00166E72" w:rsidRPr="00E76F06" w:rsidRDefault="00166E72" w:rsidP="000D1223">
      <w:pPr>
        <w:pStyle w:val="Ar12"/>
      </w:pPr>
      <w:bookmarkStart w:id="14" w:name="_Toc154757028"/>
      <w:r w:rsidRPr="00E76F06">
        <w:t>3.3. Областной и городской государственный фонд поддержки малого бизнеса</w:t>
      </w:r>
      <w:bookmarkEnd w:id="14"/>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 xml:space="preserve">Развитие малого предпринимательства в области рассматривается как неотъемлемый элемент рыночной системы хозяйствования, соответствующий целям экономических реформ в России: созданию эффективной конкурентной экономики, обеспечивающей высокий уровень и качество жизни населения. </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Значителен вклад малого предпринимательства в экономику районов и городов. Доля налоговых платежей от субъектов малого предпринимательства в собственных доходах местного бюджета в ряде районов превышает 25 процентов (Богородский, Варнавинский, Володарский и другие районы).</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Доля занятых в малом предпринимательстве от общего количества занятых в экономике муниципальных образований более 20 процентов в Богородском, Варнавинском, Вознесенском, Чкаловском и Шарангском районах.</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Несмотря на наметившуюся в последние два года тенденцию роста производства продукции, работ и услуг на малых предприятиях, их вклад в валовой внутренний продукт, в сравнении с западноевропейскими странами, остается низким. Инвестиционная активность малых предприятий растет медленно и не отражает их реального инвестиционного потенциала.</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Сложившаяся отраслевая структура малого бизнеса, занятости на малых предприятиях и структура выручки от реализации свидетельствуют о преимущественном его развитии в сфере торговли и общественного питания. Приоритетные отрасли реального сектора и малая инновационная деятельность развиваются не в достаточной мере. Особенностью малого предпринимательства продолжает оставаться высокая доля «теневого» сектора, поэтому значительная часть потенциальных ресурсов не задействована в решении общегосударственных задач.</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Основными  причинами, препятствующими дальнейшему развитию малого предпринимательства, все еще остаются:</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несовершенство и непостоянство нормативной правовой базы;</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избыточные административные барьеры;</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недостаточное развитие инфраструктуры поддержки в городах и районах области;</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недоступность финансовых ресурсов;</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недостаточно полная и всесторонняя информация об использовании и техническом состоянии имеющихся излишних производственных площадей, оборудования, высвобождаемых в ходе структурной перестройки государственных и муниципальных предприятий;</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слабая защищенность от криминальных структур;</w:t>
      </w:r>
    </w:p>
    <w:p w:rsidR="0063304C" w:rsidRPr="00E76F06" w:rsidRDefault="0063304C" w:rsidP="009F31B0">
      <w:pPr>
        <w:pStyle w:val="10"/>
        <w:numPr>
          <w:ilvl w:val="0"/>
          <w:numId w:val="16"/>
        </w:numPr>
        <w:tabs>
          <w:tab w:val="left" w:pos="684"/>
        </w:tabs>
        <w:ind w:left="0" w:firstLine="684"/>
        <w:rPr>
          <w:rFonts w:ascii="Arial" w:hAnsi="Arial" w:cs="Arial"/>
          <w:sz w:val="24"/>
        </w:rPr>
      </w:pPr>
      <w:r w:rsidRPr="00E76F06">
        <w:rPr>
          <w:rFonts w:ascii="Arial" w:hAnsi="Arial" w:cs="Arial"/>
          <w:sz w:val="24"/>
        </w:rPr>
        <w:t>недостаточное информационное обеспечение по широкому спектру предпринимательской деятельности.</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Сложившаяся в последние годы ситуация в малом секторе экономики требует значительной активизации государственной политики в развитии предпринимательства.</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Преодоление существующих препятствий и дальнейшее поступательное развитие малого предпринимательства в Нижегородской области возможно только на основе целенаправленной работы на местах по созданию благоприятных условий для развития бизнеса путем оказания комплексной и адресной поддержки малым предприятиям в различных направлениях: информационном, обучающем, научно-техническом, технологическом, финансовом, имущественном; оказания целого спектра деловых услуг; налаживания деловых контактов и кооперации; а также в других аспектах, коллективная потребность в которых может возникнуть у предпринимателей.</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Основным инструментом реализации государственной политики по поддержке малого предпринимательства в области является комплексная целевая программа развития малого предпринимательства на 2004-2005 годы. Реализация Программы диктуется не только положениями Федерального Закона «О государственной поддержке малого предпринимательства в Российской Федерации» и Закона Нижегородской области «О государственной поддержке малого предпринимательства в Нижегородской области», но и необходимостью решения социально-экономических проблем области.</w:t>
      </w:r>
    </w:p>
    <w:p w:rsidR="0063304C" w:rsidRPr="00E76F06" w:rsidRDefault="0063304C" w:rsidP="009F31B0">
      <w:pPr>
        <w:pStyle w:val="10"/>
        <w:tabs>
          <w:tab w:val="left" w:pos="684"/>
        </w:tabs>
        <w:ind w:firstLine="684"/>
        <w:rPr>
          <w:rFonts w:ascii="Arial" w:hAnsi="Arial" w:cs="Arial"/>
          <w:sz w:val="24"/>
        </w:rPr>
      </w:pPr>
      <w:r w:rsidRPr="00E76F06">
        <w:rPr>
          <w:rFonts w:ascii="Arial" w:hAnsi="Arial" w:cs="Arial"/>
          <w:sz w:val="24"/>
        </w:rPr>
        <w:tab/>
        <w:t>Программа представляет собой комплексный план действий по созданию благоприятной среды для развития малого предпринимательства в городах и районах области на основе расширения инфраструктуры поддержки.</w:t>
      </w:r>
    </w:p>
    <w:p w:rsidR="0063304C" w:rsidRPr="00E76F06" w:rsidRDefault="0084470D"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 xml:space="preserve">Целью данной Программы является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областном уровне. </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Предлагаемый в Программе комплекс мероприятий с одной стороны базируется на результатах выполнения предыдущих Программ поддержки предпринимательства в Нижегородской области и продолжает реализацию начатых проектов, а с другой ставит новые задачи:</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совершенствование нормативно-правовой базы, регулирующей предпринимательскую деятельность и ее государственную поддержку;</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преодоление административных барьеров на пути развития предпринимательства, в том числе создание Центра регистрации малых предприятий по принципу "одно окно";</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разработка и внедрение прогрессивных кредитно–инвестиционных механизмов: всех видов лизинга, франчайзинга, венчурного инвестирования, ипотечного кредитования; развитие системы гарантийных фондов, обществ взаимного кредитования;</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обеспечение поддержки, в том числе образовательной и финансовой, начинающих предпринимателей;</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развитие малого предпринимательства в сфере промышленности, строительства и наукоемких технологий;</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совершенствование действующей системы налогообложения субъектов малого предпринимательства;</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продвижение продукции малых предприятий на межрегиональный и международный рынок;</w:t>
      </w:r>
    </w:p>
    <w:p w:rsidR="0063304C" w:rsidRPr="00E76F06" w:rsidRDefault="0063304C" w:rsidP="009F31B0">
      <w:pPr>
        <w:pStyle w:val="10"/>
        <w:numPr>
          <w:ilvl w:val="0"/>
          <w:numId w:val="17"/>
        </w:numPr>
        <w:tabs>
          <w:tab w:val="left" w:pos="684"/>
        </w:tabs>
        <w:ind w:left="0" w:firstLine="684"/>
        <w:rPr>
          <w:rFonts w:ascii="Arial" w:hAnsi="Arial" w:cs="Arial"/>
          <w:sz w:val="24"/>
        </w:rPr>
      </w:pPr>
      <w:r w:rsidRPr="00E76F06">
        <w:rPr>
          <w:rFonts w:ascii="Arial" w:hAnsi="Arial" w:cs="Arial"/>
          <w:sz w:val="24"/>
        </w:rPr>
        <w:t xml:space="preserve">обеспечение выполнения требований Соглашения от 18 декабря 2002 года </w:t>
      </w:r>
      <w:r w:rsidR="00B8297B" w:rsidRPr="00E76F06">
        <w:rPr>
          <w:rFonts w:ascii="Arial" w:hAnsi="Arial" w:cs="Arial"/>
          <w:sz w:val="24"/>
        </w:rPr>
        <w:t>«</w:t>
      </w:r>
      <w:r w:rsidRPr="00E76F06">
        <w:rPr>
          <w:rFonts w:ascii="Arial" w:hAnsi="Arial" w:cs="Arial"/>
          <w:sz w:val="24"/>
        </w:rPr>
        <w:t>Принципы взаимодействия предпринимателей и Правительства Нижегородской области</w:t>
      </w:r>
      <w:r w:rsidR="00B8297B" w:rsidRPr="00E76F06">
        <w:rPr>
          <w:rFonts w:ascii="Arial" w:hAnsi="Arial" w:cs="Arial"/>
          <w:sz w:val="24"/>
        </w:rPr>
        <w:t>»</w:t>
      </w:r>
      <w:r w:rsidRPr="00E76F06">
        <w:rPr>
          <w:rFonts w:ascii="Arial" w:hAnsi="Arial" w:cs="Arial"/>
          <w:sz w:val="24"/>
        </w:rPr>
        <w:t>.</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Задачи решаются по следующим направлениям:</w:t>
      </w:r>
    </w:p>
    <w:p w:rsidR="0063304C" w:rsidRPr="00E76F06" w:rsidRDefault="0063304C" w:rsidP="009F31B0">
      <w:pPr>
        <w:pStyle w:val="10"/>
        <w:numPr>
          <w:ilvl w:val="0"/>
          <w:numId w:val="18"/>
        </w:numPr>
        <w:tabs>
          <w:tab w:val="left" w:pos="684"/>
        </w:tabs>
        <w:ind w:left="0" w:firstLine="684"/>
        <w:rPr>
          <w:rFonts w:ascii="Arial" w:hAnsi="Arial" w:cs="Arial"/>
          <w:sz w:val="24"/>
        </w:rPr>
      </w:pPr>
      <w:r w:rsidRPr="00E76F06">
        <w:rPr>
          <w:rFonts w:ascii="Arial" w:hAnsi="Arial" w:cs="Arial"/>
          <w:sz w:val="24"/>
        </w:rPr>
        <w:t>Формирование благоприятной внешней среды для развития малых предприятий.</w:t>
      </w:r>
    </w:p>
    <w:p w:rsidR="0063304C" w:rsidRPr="00E76F06" w:rsidRDefault="0063304C" w:rsidP="009F31B0">
      <w:pPr>
        <w:pStyle w:val="10"/>
        <w:numPr>
          <w:ilvl w:val="0"/>
          <w:numId w:val="18"/>
        </w:numPr>
        <w:tabs>
          <w:tab w:val="left" w:pos="684"/>
        </w:tabs>
        <w:ind w:left="0" w:firstLine="684"/>
        <w:rPr>
          <w:rFonts w:ascii="Arial" w:hAnsi="Arial" w:cs="Arial"/>
          <w:sz w:val="24"/>
        </w:rPr>
      </w:pPr>
      <w:r w:rsidRPr="00E76F06">
        <w:rPr>
          <w:rFonts w:ascii="Arial" w:hAnsi="Arial" w:cs="Arial"/>
          <w:sz w:val="24"/>
        </w:rPr>
        <w:t>Совершенствование кредитно-финансовой и инвестиционной поддержки.</w:t>
      </w:r>
    </w:p>
    <w:p w:rsidR="0063304C" w:rsidRPr="00E76F06" w:rsidRDefault="0063304C" w:rsidP="009F31B0">
      <w:pPr>
        <w:pStyle w:val="10"/>
        <w:numPr>
          <w:ilvl w:val="0"/>
          <w:numId w:val="18"/>
        </w:numPr>
        <w:tabs>
          <w:tab w:val="left" w:pos="684"/>
        </w:tabs>
        <w:ind w:left="0" w:firstLine="684"/>
        <w:rPr>
          <w:rFonts w:ascii="Arial" w:hAnsi="Arial" w:cs="Arial"/>
          <w:sz w:val="24"/>
        </w:rPr>
      </w:pPr>
      <w:r w:rsidRPr="00E76F06">
        <w:rPr>
          <w:rFonts w:ascii="Arial" w:hAnsi="Arial" w:cs="Arial"/>
          <w:sz w:val="24"/>
        </w:rPr>
        <w:t>Совершенствование и развитие деятельности инфраструктуры поддержки предпринимательства.</w:t>
      </w:r>
    </w:p>
    <w:p w:rsidR="0063304C" w:rsidRPr="00E76F06" w:rsidRDefault="0063304C" w:rsidP="009F31B0">
      <w:pPr>
        <w:pStyle w:val="10"/>
        <w:numPr>
          <w:ilvl w:val="0"/>
          <w:numId w:val="18"/>
        </w:numPr>
        <w:tabs>
          <w:tab w:val="left" w:pos="684"/>
        </w:tabs>
        <w:ind w:left="0" w:firstLine="684"/>
        <w:rPr>
          <w:rFonts w:ascii="Arial" w:hAnsi="Arial" w:cs="Arial"/>
          <w:sz w:val="24"/>
        </w:rPr>
      </w:pPr>
      <w:r w:rsidRPr="00E76F06">
        <w:rPr>
          <w:rFonts w:ascii="Arial" w:hAnsi="Arial" w:cs="Arial"/>
          <w:sz w:val="24"/>
        </w:rPr>
        <w:t>Информационное обеспечение развития предпринимательства.</w:t>
      </w:r>
    </w:p>
    <w:p w:rsidR="0063304C" w:rsidRPr="00E76F06" w:rsidRDefault="0063304C" w:rsidP="009F31B0">
      <w:pPr>
        <w:pStyle w:val="10"/>
        <w:numPr>
          <w:ilvl w:val="0"/>
          <w:numId w:val="18"/>
        </w:numPr>
        <w:tabs>
          <w:tab w:val="left" w:pos="684"/>
        </w:tabs>
        <w:ind w:left="0" w:firstLine="684"/>
        <w:rPr>
          <w:rFonts w:ascii="Arial" w:hAnsi="Arial" w:cs="Arial"/>
          <w:sz w:val="24"/>
        </w:rPr>
      </w:pPr>
      <w:r w:rsidRPr="00E76F06">
        <w:rPr>
          <w:rFonts w:ascii="Arial" w:hAnsi="Arial" w:cs="Arial"/>
          <w:sz w:val="24"/>
        </w:rPr>
        <w:t>Реализация специальных региональных и муниципальных программ.</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Основное внимание по первому направлению будет уделено: совершенствованию нормативно-правовой базы, регулирующей предпринимательскую деятельность, устранению излишних административных барьеров на пути создания малых предприятий, обеспечению условий для доступа субъектов малого предпринимательства к выполнению государственного заказа, формированию положительного имиджа предпринимательства в обществе.</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 xml:space="preserve">В рамках второго направления будут осуществлены мероприятия по развитию: лизинга, кредитно-финансовых механизмов, с привлечением средств как из бюджета, так и из внебюджетных источников на возвратной и безвозвратной основе, льготного кредитования за счет компенсации 0,5 ставки Центрального банка России из областного бюджета. Особые усилия планируется направить на разработку таких новых механизмов финансовой поддержки предпринимателей, как создание системы гарантий (поручительств), массовое освоение микрофинансирования и микрокредитования, за счет создания специальных микро-финансовых организаций в виде касс взаимопомощи, кредитных союзов и кредитных кооперативов, обществ взаимного кредитования, эффективное использование возможностей франчайзинга, венчурного финансирования, создание таких элементов инфраструктуры, как бизнес-инкубаторы, научные, техно-инженерные и инновационные парки. </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Будет также развиваться имущественная поддержка предпринимателей через усиление взаимодействия с министерством имущественных отношений Нижегородской области в части использования реестров федерального и областного государственного имущества и максимального вовлечения его в хозяйственный оборот для осуществления предпринимательской деятельности.</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Средства из областного бюджета для реализации этих мероприятий привлекаются в виде бюджетных возвратных ссуд и в виде прямого финансирования - на программу компенсации процентных ставок.</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По третьему направлению планируется создание центров поддержки предпринимательства в муниципальных образованиях, оказывающих консультационные, информационные, образовательные, финансовые и другие услуги. При этом упор будет делаться на тиражирование опыта работы наиболее эффективно действующих организаций, таких как дома малого бизнеса, центры поддержки предпринимательства, фонды и другие, создание которых дало бы толчок подъему малых предприятий в районах и городах области. В целом мероприятия данного раздела должны повысить устойчивость и эффективность работы уже действующих малых предприятий и обеспечить снижение рисков при создании новых производств. Особое внимание предполагается уделить районам с низким уровнем развития инфраструктуры и сервисных организаций, а также в депрессивных районах области. В рамках этого направления предусмотрены мероприятия по обучению и подготовке кадров, развитию традиционных ремесел и промыслов, а также содействие выставочно-ярмарочной деятельности.</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 xml:space="preserve">По четвертому направлению предусмотрены мероприятия по совершенствованию системы экономико-статистического учета деятельности субъектов малого предпринимательства. Планируется создание единой информационной базы о малых предприятиях для получения реальной картины уровня развития малого предпринимательства. Предусматривается включение предпринимателей в систему современного информационного обмена, использование возможностей компьютерной сети </w:t>
      </w:r>
      <w:r w:rsidRPr="00E76F06">
        <w:rPr>
          <w:rFonts w:ascii="Arial" w:hAnsi="Arial" w:cs="Arial"/>
          <w:sz w:val="24"/>
        </w:rPr>
        <w:t>«</w:t>
      </w:r>
      <w:r w:rsidR="0063304C" w:rsidRPr="00E76F06">
        <w:rPr>
          <w:rFonts w:ascii="Arial" w:hAnsi="Arial" w:cs="Arial"/>
          <w:sz w:val="24"/>
        </w:rPr>
        <w:t>Интернет</w:t>
      </w:r>
      <w:r w:rsidRPr="00E76F06">
        <w:rPr>
          <w:rFonts w:ascii="Arial" w:hAnsi="Arial" w:cs="Arial"/>
          <w:sz w:val="24"/>
        </w:rPr>
        <w:t>»</w:t>
      </w:r>
      <w:r w:rsidR="0063304C" w:rsidRPr="00E76F06">
        <w:rPr>
          <w:rFonts w:ascii="Arial" w:hAnsi="Arial" w:cs="Arial"/>
          <w:sz w:val="24"/>
        </w:rPr>
        <w:t xml:space="preserve"> не только в целях оперативной передачи информации, но и для взаимодействия предпринимателей в режиме реального времени. В разделе заложены мероприятия по совершенствованию системы статистического учета деятельности субъектов малого предпринимательства, предполагается заключение соответствующих соглашений с Нижегородским областным комитетом государственной статистики и Управлением Министерства Российской Федерации по налогам и сборам по Нижегородской области, запланировано проведение выездных информационных семинаров с предпринимателями в районах области и другие мероприятия.</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По пятому направлению Программы планируется проведение специальных семинаров, конкурсов, специализированных исследований и другие мероприятия. Предполагается организовать взаимодействие с органами местного самоуправления в части формирования и реализации программ поддержки предпринимательства в районах и городах области. При этом механизмы комплексной поддержки малых предприятий, апробированные в районах с высоким уровнем развития, будут использованы на других территориях. Предпочтение отдается тем направлениям развития малых предприятий, которые имеют приоритетное значение для экономики области и муниципальных образований.</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По этому направлению предусматривается содействие в реализации программ поддержки предпринимательства муниципальных образований, а также специализированных программ по различным сферам социально- экономического развития области.</w:t>
      </w:r>
    </w:p>
    <w:p w:rsidR="0063304C"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r>
      <w:r w:rsidR="0063304C" w:rsidRPr="00E76F06">
        <w:rPr>
          <w:rFonts w:ascii="Arial" w:hAnsi="Arial" w:cs="Arial"/>
          <w:sz w:val="24"/>
        </w:rPr>
        <w:t>Предполагается, что органы местного самоуправления при составлении проектов бюджетов городов  и районов на соответствующий календарный год предусмотрят в его расходной части затраты по финансированию мероприятий по развитию малого предпринимательства.</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Механизм реализации заявленных целей и задач Программы - это система скоординированных по срокам, объему финансирования и ответственным исполнителям мероприятий, обеспечивающих достижение намеченных результатов.</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Структура программных мероприятий представлена пятью разделами, которые обеспечивают комплексный подход и координацию работ всех участников Программы. Главными приоритетами государственной политики по поддержке предпринимательства в Нижегородской области на предстоящий период станут:</w:t>
      </w:r>
    </w:p>
    <w:p w:rsidR="00B8297B" w:rsidRPr="00E76F06" w:rsidRDefault="00B8297B" w:rsidP="009F31B0">
      <w:pPr>
        <w:pStyle w:val="10"/>
        <w:numPr>
          <w:ilvl w:val="0"/>
          <w:numId w:val="19"/>
        </w:numPr>
        <w:tabs>
          <w:tab w:val="left" w:pos="684"/>
        </w:tabs>
        <w:ind w:left="0" w:firstLine="684"/>
        <w:rPr>
          <w:rFonts w:ascii="Arial" w:hAnsi="Arial" w:cs="Arial"/>
          <w:sz w:val="24"/>
        </w:rPr>
      </w:pPr>
      <w:r w:rsidRPr="00E76F06">
        <w:rPr>
          <w:rFonts w:ascii="Arial" w:hAnsi="Arial" w:cs="Arial"/>
          <w:sz w:val="24"/>
        </w:rPr>
        <w:t>обеспечение полной и доступной информации о мероприятиях, направленных на развитие малого бизнеса;</w:t>
      </w:r>
    </w:p>
    <w:p w:rsidR="00B8297B" w:rsidRPr="00E76F06" w:rsidRDefault="00B8297B" w:rsidP="009F31B0">
      <w:pPr>
        <w:pStyle w:val="10"/>
        <w:numPr>
          <w:ilvl w:val="0"/>
          <w:numId w:val="19"/>
        </w:numPr>
        <w:tabs>
          <w:tab w:val="left" w:pos="684"/>
        </w:tabs>
        <w:ind w:left="0" w:firstLine="684"/>
        <w:rPr>
          <w:rFonts w:ascii="Arial" w:hAnsi="Arial" w:cs="Arial"/>
          <w:sz w:val="24"/>
        </w:rPr>
      </w:pPr>
      <w:r w:rsidRPr="00E76F06">
        <w:rPr>
          <w:rFonts w:ascii="Arial" w:hAnsi="Arial" w:cs="Arial"/>
          <w:sz w:val="24"/>
        </w:rPr>
        <w:t>соблюдение принципа конкурсности, т.е. обеспечение равных прав и возможностей малых предприятий при распределении бюджетных средств и государственных заказов;</w:t>
      </w:r>
    </w:p>
    <w:p w:rsidR="00B8297B" w:rsidRPr="00E76F06" w:rsidRDefault="00B8297B" w:rsidP="009F31B0">
      <w:pPr>
        <w:pStyle w:val="10"/>
        <w:numPr>
          <w:ilvl w:val="0"/>
          <w:numId w:val="19"/>
        </w:numPr>
        <w:tabs>
          <w:tab w:val="left" w:pos="684"/>
        </w:tabs>
        <w:ind w:left="0" w:firstLine="684"/>
        <w:rPr>
          <w:rFonts w:ascii="Arial" w:hAnsi="Arial" w:cs="Arial"/>
          <w:sz w:val="24"/>
        </w:rPr>
      </w:pPr>
      <w:r w:rsidRPr="00E76F06">
        <w:rPr>
          <w:rFonts w:ascii="Arial" w:hAnsi="Arial" w:cs="Arial"/>
          <w:sz w:val="24"/>
        </w:rPr>
        <w:t>гласность и публичная отчетность об использовании средств, выделенных на поддержку малого предпринимательства, и о деятельности объектов инфраструктуры поддержки.</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Межведомственную координацию деятельности органов исполнительной власти и местного самоуправления, объектов инфраструктуры поддержки малых предприятий, общественных объединений предпринимателей, определение приоритетов выполнения мероприятий Программы осуществляет министерство экономики и развития предпринимательства Нижегородской области.</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Министерство экономики и развития предпринимательства Нижегородской области утверждает ежегодные планы исполнения мероприятий Программы, доводит их содержание до ответственных исполнителей, готовит отчеты о ходе выполнения и на основе полученных данных проводит аналитическую работу.</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Государственное учреждение «Фонд поддержки малого предпринимательства Нижегородской области» в рамках своей компетенции осуществляет проведение конкурсов, по итогам которых заключает договоры, соглашения и контракты. Все учреждения инфраструктуры в начале финансового года направляют в Государственное учреждение "Фонд поддержки малого предпринимательства Нижегородской области" заявки на финансирование деятельности в рамках Программы, а по окончании года – отчет о расходовании выделенных средств. Состав исполнителей определяется на конкурсной основе. Для этих целей министерство экономики и развития предпринимательства разрабатывает условия и регламент проведения конкурсного отбора по определенной тематике Программы.</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Контроль над выполнением Программы и целевым использованием средств областного бюджета осуществляют министерство финансов и министерство экономики и развития предпринимательства Нижегородской области.</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Оперативное управление и координацию мероприятий осуществляет министерство экономики и развития предпринимательства Нижегородской области, контроль над ходом реализации программных мероприятий – Правительство Нижегородской области.</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Основой финансового обеспечения мероприятий Программы в течение всего периода их реализации должно стать выделение в соответствии с Законом «О государственной поддержке малого предпринимательства в Нижегородской области» ежегодных бюджетных ассигнований в объеме до 1 процента доходной части областного бюджета и предусмотренных в расходной части Закона об областном бюджете на соответствующий год по статье «Развитие рыночной инфраструктуры». На реализацию Программы предполагается привлечь средства в размере 810,205 млн. рублей, в том числе из областного бюджета - 202,205 млн. рублей (на возвратной основе - 155,9 млн. рублей), привлеченные средства из иных источников - в размере более 608,0 млн. рублей.</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Объем привлеченных внебюджетных средств будет напрямую зависеть от успешного освоения предложенных в Программе прогрессивных финансовых технологий и соответствующего финансирования из бюджета.</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Удельный вес бюджетных ассигнований по различным разделам программных мероприятий определяется ежегодно в зависимости от их актуальности для данного периода.</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Источником долевого финансирования ряда мероприятий Программы могут стать средства, выделенные на реализацию других региональных и федеральных программ, достижение целей которых напрямую зависит и от реализации данной Программы.</w:t>
      </w:r>
    </w:p>
    <w:p w:rsidR="00166E72" w:rsidRPr="00E76F06" w:rsidRDefault="00B8297B" w:rsidP="009F31B0">
      <w:pPr>
        <w:pStyle w:val="10"/>
        <w:tabs>
          <w:tab w:val="left" w:pos="684"/>
        </w:tabs>
        <w:ind w:firstLine="684"/>
        <w:rPr>
          <w:rFonts w:ascii="Arial" w:hAnsi="Arial" w:cs="Arial"/>
          <w:sz w:val="24"/>
        </w:rPr>
      </w:pPr>
      <w:r w:rsidRPr="00E76F06">
        <w:rPr>
          <w:rFonts w:ascii="Arial" w:hAnsi="Arial" w:cs="Arial"/>
          <w:sz w:val="24"/>
        </w:rPr>
        <w:tab/>
        <w:t>Распределение по годам приведено в таблице 2.</w:t>
      </w:r>
    </w:p>
    <w:p w:rsidR="00B8297B" w:rsidRPr="00E76F06" w:rsidRDefault="00B8297B" w:rsidP="009F31B0">
      <w:pPr>
        <w:pStyle w:val="10"/>
        <w:tabs>
          <w:tab w:val="left" w:pos="684"/>
        </w:tabs>
        <w:ind w:firstLine="684"/>
        <w:rPr>
          <w:rFonts w:ascii="Arial" w:hAnsi="Arial" w:cs="Arial"/>
          <w:sz w:val="24"/>
        </w:rPr>
      </w:pPr>
      <w:r w:rsidRPr="00E76F06">
        <w:rPr>
          <w:rFonts w:ascii="Arial" w:hAnsi="Arial" w:cs="Arial"/>
          <w:sz w:val="24"/>
        </w:rPr>
        <w:t>Таблица 2</w:t>
      </w:r>
    </w:p>
    <w:p w:rsidR="00B8297B" w:rsidRPr="00E76F06" w:rsidRDefault="00E22BC1" w:rsidP="009F31B0">
      <w:pPr>
        <w:pStyle w:val="10"/>
        <w:tabs>
          <w:tab w:val="left" w:pos="684"/>
        </w:tabs>
        <w:ind w:firstLine="684"/>
        <w:rPr>
          <w:rFonts w:ascii="Arial" w:hAnsi="Arial" w:cs="Arial"/>
          <w:sz w:val="24"/>
        </w:rPr>
      </w:pPr>
      <w:r w:rsidRPr="00E76F06">
        <w:rPr>
          <w:rFonts w:ascii="Arial" w:hAnsi="Arial" w:cs="Arial"/>
          <w:sz w:val="24"/>
        </w:rPr>
        <w:t>Распределение затрат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134"/>
        <w:gridCol w:w="850"/>
        <w:gridCol w:w="1701"/>
        <w:gridCol w:w="1134"/>
        <w:gridCol w:w="1134"/>
      </w:tblGrid>
      <w:tr w:rsidR="00E22BC1" w:rsidRPr="00E76F06">
        <w:trPr>
          <w:cantSplit/>
        </w:trPr>
        <w:tc>
          <w:tcPr>
            <w:tcW w:w="2376" w:type="dxa"/>
            <w:vMerge w:val="restart"/>
          </w:tcPr>
          <w:p w:rsidR="00E22BC1" w:rsidRPr="00E76F06" w:rsidRDefault="00E22BC1" w:rsidP="000D1223">
            <w:pPr>
              <w:tabs>
                <w:tab w:val="left" w:pos="684"/>
              </w:tabs>
              <w:spacing w:line="360" w:lineRule="auto"/>
              <w:rPr>
                <w:rFonts w:ascii="Arial" w:hAnsi="Arial" w:cs="Arial"/>
              </w:rPr>
            </w:pPr>
            <w:r w:rsidRPr="00E76F06">
              <w:rPr>
                <w:rFonts w:ascii="Arial" w:hAnsi="Arial" w:cs="Arial"/>
              </w:rPr>
              <w:t>Разделы программных мероприятий</w:t>
            </w:r>
          </w:p>
        </w:tc>
        <w:tc>
          <w:tcPr>
            <w:tcW w:w="3402" w:type="dxa"/>
            <w:gridSpan w:val="3"/>
          </w:tcPr>
          <w:p w:rsidR="00E22BC1" w:rsidRPr="00E76F06" w:rsidRDefault="00E22BC1" w:rsidP="000D1223">
            <w:pPr>
              <w:tabs>
                <w:tab w:val="left" w:pos="684"/>
              </w:tabs>
              <w:spacing w:line="360" w:lineRule="auto"/>
              <w:rPr>
                <w:rFonts w:ascii="Arial" w:hAnsi="Arial" w:cs="Arial"/>
              </w:rPr>
            </w:pPr>
            <w:r w:rsidRPr="00E76F06">
              <w:rPr>
                <w:rFonts w:ascii="Arial" w:hAnsi="Arial" w:cs="Arial"/>
              </w:rPr>
              <w:t>2004 год, млн. руб.</w:t>
            </w:r>
          </w:p>
        </w:tc>
        <w:tc>
          <w:tcPr>
            <w:tcW w:w="3969" w:type="dxa"/>
            <w:gridSpan w:val="3"/>
          </w:tcPr>
          <w:p w:rsidR="00E22BC1" w:rsidRPr="00E76F06" w:rsidRDefault="00E22BC1" w:rsidP="000D1223">
            <w:pPr>
              <w:tabs>
                <w:tab w:val="left" w:pos="684"/>
              </w:tabs>
              <w:spacing w:line="360" w:lineRule="auto"/>
              <w:rPr>
                <w:rFonts w:ascii="Arial" w:hAnsi="Arial" w:cs="Arial"/>
              </w:rPr>
            </w:pPr>
            <w:r w:rsidRPr="00E76F06">
              <w:rPr>
                <w:rFonts w:ascii="Arial" w:hAnsi="Arial" w:cs="Arial"/>
              </w:rPr>
              <w:t>2005 год, млн. руб.</w:t>
            </w:r>
          </w:p>
        </w:tc>
      </w:tr>
      <w:tr w:rsidR="00E22BC1" w:rsidRPr="00E76F06">
        <w:trPr>
          <w:cantSplit/>
        </w:trPr>
        <w:tc>
          <w:tcPr>
            <w:tcW w:w="2376" w:type="dxa"/>
            <w:vMerge/>
          </w:tcPr>
          <w:p w:rsidR="00E22BC1" w:rsidRPr="00E76F06" w:rsidRDefault="00E22BC1" w:rsidP="000D1223">
            <w:pPr>
              <w:tabs>
                <w:tab w:val="left" w:pos="684"/>
              </w:tabs>
              <w:spacing w:line="360" w:lineRule="auto"/>
              <w:rPr>
                <w:rFonts w:ascii="Arial" w:hAnsi="Arial" w:cs="Arial"/>
              </w:rPr>
            </w:pPr>
          </w:p>
        </w:tc>
        <w:tc>
          <w:tcPr>
            <w:tcW w:w="1418" w:type="dxa"/>
            <w:vMerge w:val="restart"/>
          </w:tcPr>
          <w:p w:rsidR="00E22BC1" w:rsidRPr="00E76F06" w:rsidRDefault="00E22BC1" w:rsidP="000D1223">
            <w:pPr>
              <w:tabs>
                <w:tab w:val="left" w:pos="684"/>
              </w:tabs>
              <w:spacing w:line="360" w:lineRule="auto"/>
              <w:rPr>
                <w:rFonts w:ascii="Arial" w:hAnsi="Arial" w:cs="Arial"/>
              </w:rPr>
            </w:pPr>
            <w:r w:rsidRPr="00E76F06">
              <w:rPr>
                <w:rFonts w:ascii="Arial" w:hAnsi="Arial" w:cs="Arial"/>
              </w:rPr>
              <w:t>Привлеченные средства из иных источников</w:t>
            </w:r>
          </w:p>
        </w:tc>
        <w:tc>
          <w:tcPr>
            <w:tcW w:w="1984" w:type="dxa"/>
            <w:gridSpan w:val="2"/>
          </w:tcPr>
          <w:p w:rsidR="00E22BC1" w:rsidRPr="00E76F06" w:rsidRDefault="00E22BC1" w:rsidP="000D1223">
            <w:pPr>
              <w:tabs>
                <w:tab w:val="left" w:pos="684"/>
              </w:tabs>
              <w:spacing w:line="360" w:lineRule="auto"/>
              <w:rPr>
                <w:rFonts w:ascii="Arial" w:hAnsi="Arial" w:cs="Arial"/>
              </w:rPr>
            </w:pPr>
            <w:r w:rsidRPr="00E76F06">
              <w:rPr>
                <w:rFonts w:ascii="Arial" w:hAnsi="Arial" w:cs="Arial"/>
              </w:rPr>
              <w:t>Средства областного бюджета</w:t>
            </w:r>
          </w:p>
        </w:tc>
        <w:tc>
          <w:tcPr>
            <w:tcW w:w="1701" w:type="dxa"/>
            <w:vMerge w:val="restart"/>
          </w:tcPr>
          <w:p w:rsidR="00E22BC1" w:rsidRPr="00E76F06" w:rsidRDefault="00E22BC1" w:rsidP="000D1223">
            <w:pPr>
              <w:tabs>
                <w:tab w:val="left" w:pos="684"/>
              </w:tabs>
              <w:spacing w:line="360" w:lineRule="auto"/>
              <w:rPr>
                <w:rFonts w:ascii="Arial" w:hAnsi="Arial" w:cs="Arial"/>
              </w:rPr>
            </w:pPr>
            <w:r w:rsidRPr="00E76F06">
              <w:rPr>
                <w:rFonts w:ascii="Arial" w:hAnsi="Arial" w:cs="Arial"/>
              </w:rPr>
              <w:t>Привлеченные</w:t>
            </w:r>
          </w:p>
          <w:p w:rsidR="00E22BC1" w:rsidRPr="00E76F06" w:rsidRDefault="00E22BC1" w:rsidP="000D1223">
            <w:pPr>
              <w:tabs>
                <w:tab w:val="left" w:pos="684"/>
              </w:tabs>
              <w:spacing w:line="360" w:lineRule="auto"/>
              <w:rPr>
                <w:rFonts w:ascii="Arial" w:hAnsi="Arial" w:cs="Arial"/>
              </w:rPr>
            </w:pPr>
            <w:r w:rsidRPr="00E76F06">
              <w:rPr>
                <w:rFonts w:ascii="Arial" w:hAnsi="Arial" w:cs="Arial"/>
              </w:rPr>
              <w:t>средства из иных источников</w:t>
            </w:r>
          </w:p>
        </w:tc>
        <w:tc>
          <w:tcPr>
            <w:tcW w:w="2268" w:type="dxa"/>
            <w:gridSpan w:val="2"/>
          </w:tcPr>
          <w:p w:rsidR="00E22BC1" w:rsidRPr="00E76F06" w:rsidRDefault="00E22BC1" w:rsidP="000D1223">
            <w:pPr>
              <w:tabs>
                <w:tab w:val="left" w:pos="684"/>
              </w:tabs>
              <w:spacing w:line="360" w:lineRule="auto"/>
              <w:rPr>
                <w:rFonts w:ascii="Arial" w:hAnsi="Arial" w:cs="Arial"/>
              </w:rPr>
            </w:pPr>
            <w:r w:rsidRPr="00E76F06">
              <w:rPr>
                <w:rFonts w:ascii="Arial" w:hAnsi="Arial" w:cs="Arial"/>
              </w:rPr>
              <w:t>Средства областного бюджета</w:t>
            </w:r>
          </w:p>
        </w:tc>
      </w:tr>
      <w:tr w:rsidR="00E22BC1" w:rsidRPr="00E76F06">
        <w:trPr>
          <w:cantSplit/>
        </w:trPr>
        <w:tc>
          <w:tcPr>
            <w:tcW w:w="2376" w:type="dxa"/>
            <w:vMerge/>
          </w:tcPr>
          <w:p w:rsidR="00E22BC1" w:rsidRPr="00E76F06" w:rsidRDefault="00E22BC1" w:rsidP="000D1223">
            <w:pPr>
              <w:tabs>
                <w:tab w:val="left" w:pos="684"/>
              </w:tabs>
              <w:spacing w:line="360" w:lineRule="auto"/>
              <w:rPr>
                <w:rFonts w:ascii="Arial" w:hAnsi="Arial" w:cs="Arial"/>
              </w:rPr>
            </w:pPr>
          </w:p>
        </w:tc>
        <w:tc>
          <w:tcPr>
            <w:tcW w:w="1418" w:type="dxa"/>
            <w:vMerge/>
          </w:tcPr>
          <w:p w:rsidR="00E22BC1" w:rsidRPr="00E76F06" w:rsidRDefault="00E22BC1" w:rsidP="000D1223">
            <w:pPr>
              <w:tabs>
                <w:tab w:val="left" w:pos="684"/>
              </w:tabs>
              <w:spacing w:line="360" w:lineRule="auto"/>
              <w:rPr>
                <w:rFonts w:ascii="Arial" w:hAnsi="Arial" w:cs="Arial"/>
              </w:rPr>
            </w:pP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Финансирование</w:t>
            </w:r>
          </w:p>
        </w:tc>
        <w:tc>
          <w:tcPr>
            <w:tcW w:w="850"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Возвратные</w:t>
            </w:r>
          </w:p>
        </w:tc>
        <w:tc>
          <w:tcPr>
            <w:tcW w:w="1701" w:type="dxa"/>
            <w:vMerge/>
          </w:tcPr>
          <w:p w:rsidR="00E22BC1" w:rsidRPr="00E76F06" w:rsidRDefault="00E22BC1" w:rsidP="000D1223">
            <w:pPr>
              <w:tabs>
                <w:tab w:val="left" w:pos="684"/>
              </w:tabs>
              <w:spacing w:line="360" w:lineRule="auto"/>
              <w:rPr>
                <w:rFonts w:ascii="Arial" w:hAnsi="Arial" w:cs="Arial"/>
              </w:rPr>
            </w:pP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Финансирование</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Возврат ные</w:t>
            </w:r>
          </w:p>
        </w:tc>
      </w:tr>
      <w:tr w:rsidR="00E22BC1" w:rsidRPr="00E76F06">
        <w:trPr>
          <w:trHeight w:val="329"/>
        </w:trPr>
        <w:tc>
          <w:tcPr>
            <w:tcW w:w="2376"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1</w:t>
            </w:r>
          </w:p>
        </w:tc>
        <w:tc>
          <w:tcPr>
            <w:tcW w:w="1418"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2</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3</w:t>
            </w:r>
          </w:p>
        </w:tc>
        <w:tc>
          <w:tcPr>
            <w:tcW w:w="850"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4</w:t>
            </w:r>
          </w:p>
        </w:tc>
        <w:tc>
          <w:tcPr>
            <w:tcW w:w="1701"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6</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7</w:t>
            </w:r>
          </w:p>
        </w:tc>
      </w:tr>
      <w:tr w:rsidR="00E22BC1" w:rsidRPr="00E76F06">
        <w:trPr>
          <w:trHeight w:val="1549"/>
        </w:trPr>
        <w:tc>
          <w:tcPr>
            <w:tcW w:w="2376"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1. Формирование благоприятной внешней среды для развития малого бизнеса</w:t>
            </w:r>
          </w:p>
        </w:tc>
        <w:tc>
          <w:tcPr>
            <w:tcW w:w="1418"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0,5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0,75</w:t>
            </w:r>
          </w:p>
        </w:tc>
        <w:tc>
          <w:tcPr>
            <w:tcW w:w="850"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w:t>
            </w:r>
          </w:p>
        </w:tc>
        <w:tc>
          <w:tcPr>
            <w:tcW w:w="1701"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0,5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0,85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w:t>
            </w:r>
          </w:p>
        </w:tc>
      </w:tr>
      <w:tr w:rsidR="00E22BC1" w:rsidRPr="00E76F06">
        <w:tc>
          <w:tcPr>
            <w:tcW w:w="2376"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2. Совершенствование кредитно-финансовой и инвестиционной поддержки</w:t>
            </w:r>
          </w:p>
        </w:tc>
        <w:tc>
          <w:tcPr>
            <w:tcW w:w="1418"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294,5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12,7</w:t>
            </w:r>
          </w:p>
        </w:tc>
        <w:tc>
          <w:tcPr>
            <w:tcW w:w="850"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75,0</w:t>
            </w:r>
          </w:p>
        </w:tc>
        <w:tc>
          <w:tcPr>
            <w:tcW w:w="1701"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304,5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13,0</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75,0</w:t>
            </w:r>
          </w:p>
        </w:tc>
      </w:tr>
      <w:tr w:rsidR="00E22BC1" w:rsidRPr="00E76F06">
        <w:tc>
          <w:tcPr>
            <w:tcW w:w="2376"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3. Совершенствование и развитие деятельности инфраструктуры поддержки бизнеса</w:t>
            </w:r>
          </w:p>
        </w:tc>
        <w:tc>
          <w:tcPr>
            <w:tcW w:w="1418"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4,0</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5,35</w:t>
            </w:r>
          </w:p>
        </w:tc>
        <w:tc>
          <w:tcPr>
            <w:tcW w:w="850"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w:t>
            </w:r>
          </w:p>
        </w:tc>
        <w:tc>
          <w:tcPr>
            <w:tcW w:w="1701"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4,0</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5,25</w:t>
            </w:r>
          </w:p>
        </w:tc>
        <w:tc>
          <w:tcPr>
            <w:tcW w:w="1134" w:type="dxa"/>
          </w:tcPr>
          <w:p w:rsidR="00E22BC1" w:rsidRPr="00E76F06" w:rsidRDefault="00E22BC1" w:rsidP="000D1223">
            <w:pPr>
              <w:tabs>
                <w:tab w:val="left" w:pos="684"/>
              </w:tabs>
              <w:spacing w:line="360" w:lineRule="auto"/>
              <w:rPr>
                <w:rFonts w:ascii="Arial" w:hAnsi="Arial" w:cs="Arial"/>
              </w:rPr>
            </w:pPr>
            <w:r w:rsidRPr="00E76F06">
              <w:rPr>
                <w:rFonts w:ascii="Arial" w:hAnsi="Arial" w:cs="Arial"/>
              </w:rPr>
              <w:t>-</w:t>
            </w:r>
          </w:p>
        </w:tc>
      </w:tr>
    </w:tbl>
    <w:p w:rsidR="000D1223" w:rsidRDefault="000D1223" w:rsidP="009F31B0">
      <w:pPr>
        <w:pStyle w:val="10"/>
        <w:tabs>
          <w:tab w:val="left" w:pos="684"/>
        </w:tabs>
        <w:ind w:firstLine="684"/>
        <w:rPr>
          <w:rFonts w:ascii="Arial" w:hAnsi="Arial" w:cs="Arial"/>
          <w:sz w:val="24"/>
        </w:rPr>
      </w:pP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134"/>
        <w:gridCol w:w="850"/>
        <w:gridCol w:w="1701"/>
        <w:gridCol w:w="1134"/>
        <w:gridCol w:w="1134"/>
      </w:tblGrid>
      <w:tr w:rsidR="00E22BC1" w:rsidRPr="00E76F06">
        <w:tc>
          <w:tcPr>
            <w:tcW w:w="2376"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7</w:t>
            </w:r>
          </w:p>
        </w:tc>
      </w:tr>
      <w:tr w:rsidR="00E22BC1" w:rsidRPr="00E76F06">
        <w:tc>
          <w:tcPr>
            <w:tcW w:w="2376"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4. Информационное обеспечение развития бизнеса</w:t>
            </w:r>
          </w:p>
        </w:tc>
        <w:tc>
          <w:tcPr>
            <w:tcW w:w="1418"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0,6</w:t>
            </w:r>
          </w:p>
        </w:tc>
        <w:tc>
          <w:tcPr>
            <w:tcW w:w="850"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w:t>
            </w:r>
          </w:p>
        </w:tc>
        <w:tc>
          <w:tcPr>
            <w:tcW w:w="1701"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0,6</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w:t>
            </w:r>
          </w:p>
        </w:tc>
      </w:tr>
      <w:tr w:rsidR="00E22BC1" w:rsidRPr="00E76F06">
        <w:tc>
          <w:tcPr>
            <w:tcW w:w="2376"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5. Реализация специальных областных и муниципальных программ</w:t>
            </w:r>
          </w:p>
        </w:tc>
        <w:tc>
          <w:tcPr>
            <w:tcW w:w="1418"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3,605</w:t>
            </w:r>
          </w:p>
        </w:tc>
        <w:tc>
          <w:tcPr>
            <w:tcW w:w="850"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2,5</w:t>
            </w:r>
          </w:p>
        </w:tc>
        <w:tc>
          <w:tcPr>
            <w:tcW w:w="1701"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3,6</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3,4</w:t>
            </w:r>
          </w:p>
        </w:tc>
      </w:tr>
      <w:tr w:rsidR="00E22BC1" w:rsidRPr="00E76F06">
        <w:tc>
          <w:tcPr>
            <w:tcW w:w="2376"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Всего:</w:t>
            </w:r>
          </w:p>
        </w:tc>
        <w:tc>
          <w:tcPr>
            <w:tcW w:w="1418"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299,0</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23,005</w:t>
            </w:r>
          </w:p>
        </w:tc>
        <w:tc>
          <w:tcPr>
            <w:tcW w:w="850"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77,5</w:t>
            </w:r>
          </w:p>
        </w:tc>
        <w:tc>
          <w:tcPr>
            <w:tcW w:w="1701"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309,0</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23,3</w:t>
            </w:r>
          </w:p>
        </w:tc>
        <w:tc>
          <w:tcPr>
            <w:tcW w:w="1134"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78,4</w:t>
            </w:r>
          </w:p>
        </w:tc>
      </w:tr>
      <w:tr w:rsidR="00E22BC1" w:rsidRPr="00E76F06">
        <w:trPr>
          <w:cantSplit/>
        </w:trPr>
        <w:tc>
          <w:tcPr>
            <w:tcW w:w="2376"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Итого:</w:t>
            </w:r>
          </w:p>
        </w:tc>
        <w:tc>
          <w:tcPr>
            <w:tcW w:w="1418"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299,0</w:t>
            </w:r>
          </w:p>
        </w:tc>
        <w:tc>
          <w:tcPr>
            <w:tcW w:w="1984" w:type="dxa"/>
            <w:gridSpan w:val="2"/>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100,505</w:t>
            </w:r>
          </w:p>
        </w:tc>
        <w:tc>
          <w:tcPr>
            <w:tcW w:w="1701" w:type="dxa"/>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309,0</w:t>
            </w:r>
          </w:p>
        </w:tc>
        <w:tc>
          <w:tcPr>
            <w:tcW w:w="2268" w:type="dxa"/>
            <w:gridSpan w:val="2"/>
          </w:tcPr>
          <w:p w:rsidR="00E22BC1" w:rsidRPr="00E76F06" w:rsidRDefault="00E22BC1" w:rsidP="000D1223">
            <w:pPr>
              <w:tabs>
                <w:tab w:val="left" w:pos="684"/>
              </w:tabs>
              <w:spacing w:line="360" w:lineRule="auto"/>
              <w:ind w:hanging="57"/>
              <w:rPr>
                <w:rFonts w:ascii="Arial" w:hAnsi="Arial" w:cs="Arial"/>
              </w:rPr>
            </w:pPr>
            <w:r w:rsidRPr="00E76F06">
              <w:rPr>
                <w:rFonts w:ascii="Arial" w:hAnsi="Arial" w:cs="Arial"/>
              </w:rPr>
              <w:t>101,7</w:t>
            </w:r>
          </w:p>
        </w:tc>
      </w:tr>
    </w:tbl>
    <w:p w:rsidR="00E22BC1" w:rsidRPr="00E76F06" w:rsidRDefault="00E22BC1" w:rsidP="009F31B0">
      <w:pPr>
        <w:pStyle w:val="10"/>
        <w:tabs>
          <w:tab w:val="left" w:pos="684"/>
        </w:tabs>
        <w:ind w:firstLine="684"/>
        <w:rPr>
          <w:rFonts w:ascii="Arial" w:hAnsi="Arial" w:cs="Arial"/>
          <w:sz w:val="24"/>
        </w:rPr>
      </w:pP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В ходе реализации Программы должны быть получены следующие конкретные результаты:</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увеличение числа рабочих мест за счет расширения производства на действующих и создания новых малых предприятий. Обеспечение занятости социально незащищенных слоев населения;</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увеличение объема налоговых поступлений в бюджеты всех уровней. Создание условий для полного выхода малого бизнеса из сферы «теневой» экономики;</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насыщение потребительского рынка качественными и доступными для массового покупателя товарами и услугами. Расширение производства продукции отечественного производства;</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создание механизма доступа малых предприятий к неэффективно используемому имуществу, находящемуся в государственной (федеральной и областной), а также муниципальной собственности с целью увеличения отдачи от его использования за счет передачи эффективным собственникам;</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формирование правовой среды и механизмов, обеспечивающих защиту имущественных и других прав субъектов малого предпринимательства, устранение излишних административных барьеров;</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развитие обучающих, консультационных, финансовых и других объектов инфраструктуры поддержки предпринимательства;</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формирование системы общественных объединений, союзов и ассоциаций предпринимателей с делегированием им части функций, находящихся в ведении государственных органов;</w:t>
      </w:r>
    </w:p>
    <w:p w:rsidR="00E22BC1" w:rsidRPr="00E76F06" w:rsidRDefault="00E22BC1" w:rsidP="009F31B0">
      <w:pPr>
        <w:pStyle w:val="10"/>
        <w:numPr>
          <w:ilvl w:val="0"/>
          <w:numId w:val="20"/>
        </w:numPr>
        <w:tabs>
          <w:tab w:val="left" w:pos="684"/>
        </w:tabs>
        <w:ind w:left="0" w:firstLine="684"/>
        <w:rPr>
          <w:rFonts w:ascii="Arial" w:hAnsi="Arial" w:cs="Arial"/>
          <w:sz w:val="24"/>
        </w:rPr>
      </w:pPr>
      <w:r w:rsidRPr="00E76F06">
        <w:rPr>
          <w:rFonts w:ascii="Arial" w:hAnsi="Arial" w:cs="Arial"/>
          <w:sz w:val="24"/>
        </w:rPr>
        <w:t>привлечение дополнительных внебюджетных инвестиций в сектор малого предпринимательства.</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В период реализации Программы мерами государственной поддержки должно быть охвачено от 30 до 40 процентов малых предпринимательских структур. В рамках реализации мероприятий Программы предполагается обеспечить условия для развития действующих и создания новых малых предприятий, что в конечном итоге позволит увеличить число занятых в сфере малого бизнеса до 500 тыс. человек.</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Слабость системы финансового обеспечения малого и среднего бизнеса является одним из основных факторов, сдерживающих его развитие. Проблема заключается не в отсутствии финансовых ресурсов в России, а в отсутствии эффективно работающего механизма доведения этих ресурсов до субъектов малого бизнеса. Создать такую систему мешает несовершенство действующего законодательства и дефицит организационно проработанных и опробированных механизмов и структур финансового обеспечения малого и среднего бизнеса.</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Существует несколько источников, из которых мелкие компании черпают заемные средства: частные кредиторы, венчурные фонды, институты микрокредитования и непосредственно банки. Теоретически небольшие компании могут рассчитывать и на бюджетные кредиты, выдаваемые региональными фондами поддержки малого предпринимательства. Для таких инструментов как венчурное финансирование и микрокредитование еще не создана должная нормативная база. Таким образом, основным источником заемных средств для малого бизнеса суждено быть именно банкам.</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 xml:space="preserve">До последнего времени банки не проявляли особого интереса к малому предпринимательству, этому способствовали следующие основные причины: </w:t>
      </w:r>
    </w:p>
    <w:p w:rsidR="00E22BC1" w:rsidRPr="00E76F06" w:rsidRDefault="00E22BC1" w:rsidP="009F31B0">
      <w:pPr>
        <w:pStyle w:val="10"/>
        <w:numPr>
          <w:ilvl w:val="0"/>
          <w:numId w:val="22"/>
        </w:numPr>
        <w:tabs>
          <w:tab w:val="left" w:pos="684"/>
        </w:tabs>
        <w:ind w:left="0" w:firstLine="684"/>
        <w:rPr>
          <w:rFonts w:ascii="Arial" w:hAnsi="Arial" w:cs="Arial"/>
          <w:sz w:val="24"/>
        </w:rPr>
      </w:pPr>
      <w:r w:rsidRPr="00E76F06">
        <w:rPr>
          <w:rFonts w:ascii="Arial" w:hAnsi="Arial" w:cs="Arial"/>
          <w:sz w:val="24"/>
        </w:rPr>
        <w:t xml:space="preserve">непрозрачная и порой недостоверная отчетность; </w:t>
      </w:r>
    </w:p>
    <w:p w:rsidR="00E22BC1" w:rsidRPr="00E76F06" w:rsidRDefault="00E22BC1" w:rsidP="009F31B0">
      <w:pPr>
        <w:pStyle w:val="10"/>
        <w:numPr>
          <w:ilvl w:val="0"/>
          <w:numId w:val="22"/>
        </w:numPr>
        <w:tabs>
          <w:tab w:val="left" w:pos="684"/>
        </w:tabs>
        <w:ind w:left="0" w:firstLine="684"/>
        <w:rPr>
          <w:rFonts w:ascii="Arial" w:hAnsi="Arial" w:cs="Arial"/>
          <w:sz w:val="24"/>
        </w:rPr>
      </w:pPr>
      <w:r w:rsidRPr="00E76F06">
        <w:rPr>
          <w:rFonts w:ascii="Arial" w:hAnsi="Arial" w:cs="Arial"/>
          <w:sz w:val="24"/>
        </w:rPr>
        <w:t xml:space="preserve">отсутствие у малых предприятий ликвидных активов, которые можно рассматривать в качестве обеспечения кредита; </w:t>
      </w:r>
    </w:p>
    <w:p w:rsidR="00E22BC1" w:rsidRPr="00E76F06" w:rsidRDefault="00E22BC1" w:rsidP="009F31B0">
      <w:pPr>
        <w:pStyle w:val="10"/>
        <w:numPr>
          <w:ilvl w:val="0"/>
          <w:numId w:val="22"/>
        </w:numPr>
        <w:tabs>
          <w:tab w:val="left" w:pos="684"/>
        </w:tabs>
        <w:ind w:left="0" w:firstLine="684"/>
        <w:rPr>
          <w:rFonts w:ascii="Arial" w:hAnsi="Arial" w:cs="Arial"/>
          <w:sz w:val="24"/>
        </w:rPr>
      </w:pPr>
      <w:r w:rsidRPr="00E76F06">
        <w:rPr>
          <w:rFonts w:ascii="Arial" w:hAnsi="Arial" w:cs="Arial"/>
          <w:sz w:val="24"/>
        </w:rPr>
        <w:t xml:space="preserve">отсутствие у подавляющего большинства предприятий кредитной истории, поэтому банки требуют от заемщиков большой список документов; </w:t>
      </w:r>
    </w:p>
    <w:p w:rsidR="00E22BC1" w:rsidRPr="00E76F06" w:rsidRDefault="00E22BC1" w:rsidP="009F31B0">
      <w:pPr>
        <w:pStyle w:val="10"/>
        <w:numPr>
          <w:ilvl w:val="0"/>
          <w:numId w:val="22"/>
        </w:numPr>
        <w:tabs>
          <w:tab w:val="left" w:pos="684"/>
        </w:tabs>
        <w:ind w:left="0" w:firstLine="684"/>
        <w:rPr>
          <w:rFonts w:ascii="Arial" w:hAnsi="Arial" w:cs="Arial"/>
          <w:sz w:val="24"/>
        </w:rPr>
      </w:pPr>
      <w:r w:rsidRPr="00E76F06">
        <w:rPr>
          <w:rFonts w:ascii="Arial" w:hAnsi="Arial" w:cs="Arial"/>
          <w:sz w:val="24"/>
        </w:rPr>
        <w:t xml:space="preserve">отсутствие нормативно-правовой базы, регулирующей деятельность агентств кредитных историй и системы регистрации залогов движимого имущества, а также дополнительных механизмов снижения рисков по кредитам; </w:t>
      </w:r>
    </w:p>
    <w:p w:rsidR="00E22BC1" w:rsidRPr="00E76F06" w:rsidRDefault="00E22BC1" w:rsidP="009F31B0">
      <w:pPr>
        <w:pStyle w:val="10"/>
        <w:numPr>
          <w:ilvl w:val="0"/>
          <w:numId w:val="22"/>
        </w:numPr>
        <w:tabs>
          <w:tab w:val="left" w:pos="684"/>
        </w:tabs>
        <w:ind w:left="0" w:firstLine="684"/>
        <w:rPr>
          <w:rFonts w:ascii="Arial" w:hAnsi="Arial" w:cs="Arial"/>
          <w:sz w:val="24"/>
        </w:rPr>
      </w:pPr>
      <w:r w:rsidRPr="00E76F06">
        <w:rPr>
          <w:rFonts w:ascii="Arial" w:hAnsi="Arial" w:cs="Arial"/>
          <w:sz w:val="24"/>
        </w:rPr>
        <w:t xml:space="preserve">нормативы Центрального Банка РФ: способ исчисления нормативов таков, что выданные под плохой залог кредиты (у малых предприятий он, как правило, плохой) будут проблемными и ухудшат показатели банка. </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Все эти причины приводят к тому, что сейчас процентная ставка по кредитам малым предприятиям в среднем на 3-7 процентных пункта выше, чем крупным заемщикам. Такое состояние дел не просто угнетает кредитование малого бизнеса банками, а делает его недоступным.</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Тем не менее, некоторые банки уже получили достаточный опыт и отработали технологии кредитования малых предприятий. Среди них Сбербанк, Фонд поддержки малого бизнеса в России ЕБРР, Международный Московский банк, «Агрохимбанк», КМБ-банк, «Уралсиб», Внешторгбанк.</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Несмотря на то, что логика развития банковского бизнеса неминуемо подталкивает банки к работе с малым бизнесом, принимаемых мер явно недостаточно для того, чтобы в корне изменить ситуацию с кредитованием малого и среднего предпринимательства, особенно для начинающего предпринимателя.</w:t>
      </w:r>
    </w:p>
    <w:p w:rsidR="00E22BC1" w:rsidRPr="00E76F06" w:rsidRDefault="00E22BC1" w:rsidP="009F31B0">
      <w:pPr>
        <w:pStyle w:val="10"/>
        <w:tabs>
          <w:tab w:val="left" w:pos="684"/>
        </w:tabs>
        <w:ind w:firstLine="684"/>
        <w:rPr>
          <w:rFonts w:ascii="Arial" w:hAnsi="Arial" w:cs="Arial"/>
          <w:sz w:val="24"/>
        </w:rPr>
      </w:pPr>
      <w:r w:rsidRPr="00E76F06">
        <w:rPr>
          <w:rFonts w:ascii="Arial" w:hAnsi="Arial" w:cs="Arial"/>
          <w:sz w:val="24"/>
        </w:rPr>
        <w:tab/>
        <w:t>Для появления работающих механизмов кредитования малого бизнеса в ближайшее время необходимо решить целый комплекс задач. Среди них – установление новых облегченных нормативов ЦБ для банков, работающих с малыми предприятиями или общее снижение фонда обязательного резервирования; создание нормативно-правовой базы, регулирующей деятельность кредитных союзов, агентств кредитных историй, системы регистрации залогов движимого имущества. Необходимо создать дополнительные механизмы снижения рисков по кредитам – такие, как программы кредитных гарантий, обеспечивающих разделение риска (между банками и гарантом). Но более всего нужна «прозрачность» заемщиков и здесь все зависит от позиции государства – предприниматели должны видеть, что их инициативы, направленные на легализацию бизнеса, не будут наказаны.</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ab/>
        <w:t>В качестве первоочередных мер, которые позволят стимулировать развитие малого и среднего предпринимательства необходимо:</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 xml:space="preserve">А. В экономико-правовой сфере ускорить разработку: </w:t>
      </w:r>
    </w:p>
    <w:p w:rsidR="00247B3C" w:rsidRPr="00E76F06" w:rsidRDefault="00247B3C" w:rsidP="009F31B0">
      <w:pPr>
        <w:pStyle w:val="10"/>
        <w:numPr>
          <w:ilvl w:val="0"/>
          <w:numId w:val="28"/>
        </w:numPr>
        <w:tabs>
          <w:tab w:val="left" w:pos="684"/>
        </w:tabs>
        <w:ind w:left="0" w:firstLine="684"/>
        <w:rPr>
          <w:rFonts w:ascii="Arial" w:hAnsi="Arial" w:cs="Arial"/>
          <w:sz w:val="24"/>
        </w:rPr>
      </w:pPr>
      <w:r w:rsidRPr="00E76F06">
        <w:rPr>
          <w:rFonts w:ascii="Arial" w:hAnsi="Arial" w:cs="Arial"/>
          <w:sz w:val="24"/>
        </w:rPr>
        <w:t xml:space="preserve">Концепции национальной социально-ориентированной финансовой инфраструктуры малого и среднего бизнеса РФ. Экспертно-аналитическую работу по созданию Концепции целесообразно проводить на коммерческой основе с использованием экспертов Совета и Национального Фонда, являющегося исполнительным органом и деловым партнером Совета. Финансирование работ целесообразно проводить за счет спонсорских взносов заинтересованных субъектов финансового рынка и внебюджетных средств Правительства РФ, администраций субъектов РФ и муниципальных органов управления; </w:t>
      </w:r>
    </w:p>
    <w:p w:rsidR="00247B3C" w:rsidRPr="00E76F06" w:rsidRDefault="00247B3C" w:rsidP="009F31B0">
      <w:pPr>
        <w:pStyle w:val="10"/>
        <w:numPr>
          <w:ilvl w:val="0"/>
          <w:numId w:val="28"/>
        </w:numPr>
        <w:tabs>
          <w:tab w:val="left" w:pos="684"/>
        </w:tabs>
        <w:ind w:left="0" w:firstLine="684"/>
        <w:rPr>
          <w:rFonts w:ascii="Arial" w:hAnsi="Arial" w:cs="Arial"/>
          <w:sz w:val="24"/>
        </w:rPr>
      </w:pPr>
      <w:r w:rsidRPr="00E76F06">
        <w:rPr>
          <w:rFonts w:ascii="Arial" w:hAnsi="Arial" w:cs="Arial"/>
          <w:sz w:val="24"/>
        </w:rPr>
        <w:t xml:space="preserve">Мер косвенного государственного стимулирования финансирования и кредитования малого и среднего бизнеса, в первую очередь, для банков; </w:t>
      </w:r>
    </w:p>
    <w:p w:rsidR="00247B3C" w:rsidRPr="00E76F06" w:rsidRDefault="00247B3C" w:rsidP="009F31B0">
      <w:pPr>
        <w:pStyle w:val="10"/>
        <w:numPr>
          <w:ilvl w:val="0"/>
          <w:numId w:val="28"/>
        </w:numPr>
        <w:tabs>
          <w:tab w:val="left" w:pos="684"/>
        </w:tabs>
        <w:ind w:left="0" w:firstLine="684"/>
        <w:rPr>
          <w:rFonts w:ascii="Arial" w:hAnsi="Arial" w:cs="Arial"/>
          <w:sz w:val="24"/>
        </w:rPr>
      </w:pPr>
      <w:r w:rsidRPr="00E76F06">
        <w:rPr>
          <w:rFonts w:ascii="Arial" w:hAnsi="Arial" w:cs="Arial"/>
          <w:sz w:val="24"/>
        </w:rPr>
        <w:t xml:space="preserve">Мер прямого и косвенного стимулирования развития рынка венчурного капитала (венчурные фонды со 100% государственным капиталом или со смешанным капиталом для поддержки "посевных" и "стартовых" компаний, налоговые льготы и госгарантии под кредиты и инвестиции, поддержка создания информационно-консультационных инструментов, сетей "бизнес ангелов", бирж субконтрактации); </w:t>
      </w:r>
    </w:p>
    <w:p w:rsidR="00247B3C" w:rsidRPr="00E76F06" w:rsidRDefault="00247B3C" w:rsidP="009F31B0">
      <w:pPr>
        <w:pStyle w:val="10"/>
        <w:numPr>
          <w:ilvl w:val="0"/>
          <w:numId w:val="28"/>
        </w:numPr>
        <w:tabs>
          <w:tab w:val="left" w:pos="684"/>
        </w:tabs>
        <w:ind w:left="0" w:firstLine="684"/>
        <w:rPr>
          <w:rFonts w:ascii="Arial" w:hAnsi="Arial" w:cs="Arial"/>
          <w:sz w:val="24"/>
        </w:rPr>
      </w:pPr>
      <w:r w:rsidRPr="00E76F06">
        <w:rPr>
          <w:rFonts w:ascii="Arial" w:hAnsi="Arial" w:cs="Arial"/>
          <w:sz w:val="24"/>
        </w:rPr>
        <w:t xml:space="preserve">Мер косвенного государственного регулирования деятельности банков и других учреждений, действующих на финансовом рынке, которые сделают предложение финансовых продуктов и услуг для малых и средних предприятий выгодным. </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 xml:space="preserve">В. В нормативно-правовой сфере содействовать: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Скорейшему утверждению Программы кредитования субъектов малого предпринимательства в целях реализации предусмотренной Федеральным законом "О федеральном бюджете на 2004 год" поддержки субъектов малого предпринимательства, финансирование которой будет осуществляться за счет привлеченных денежных средств под государственные гарантии Российской Федерации.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Реализации плана законопроектной деятельности на период до 2008г., предусматривающего разработку изменений и дополнений в закон "О банках и банковской деятельности в РФ" в части, касающейся обеспечения поддержки и развития малого и среднего предпринимательства (МСП), создания эффективной системы доступа субъектов МСП к финансовым и материальным ресурсам, развития негосударственных механизмов финансовой поддержки, формирования условий для развития негосударственных небанковских организаций финансирования МСП.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Принятию федеральных законов: "О бюро кредитных историй", "О двойных и простых складских свидетельствах", "О кредитной кооперации"; о внесении изменений и дополнений в законы: "О страховании банковских вкладов", "О валютном регулировании и валютном контроле", "Об ипотечных ценных бумагах", "О саморегулируемых организациях", "О кредитных потребительских кооперативах граждан", в некоторые законодательные акты Российской Федерации в связи с принятием федерального закона "О защите прав юридических лиц и индивидуальных предпринимателей при проведении государственного контроля (надзора)", а также в иные законодательные акты.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Выполнению Постановления Правительства Российской Федерации «Об утверждении правил предоставления в 2004 году государственных гарантий Российской Федерации по заимствованиям открытого акционерного общества «Российский Банк Развития», осуществляемым на внутреннем финансовом рынке для финансирования поддержки субъектов малого предпринимательства, в том числе крестьянских (фермерских) хозяйств», а также принятия эффективной, адресной и прозрачной Программы кредитования субъектов малого предпринимательства.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Разработке и реализации специальной Инвестиционной программы по внешним и внутренним заимствованиям, направляемым на развитие малого и среднего предпринимательства.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Рассмотрению возможности по отчислению и использованию части природной ренты для нужд малого и среднего предпринимательства, в частности, для создания: </w:t>
      </w:r>
    </w:p>
    <w:p w:rsidR="00247B3C" w:rsidRPr="00E76F06" w:rsidRDefault="00247B3C" w:rsidP="009F31B0">
      <w:pPr>
        <w:pStyle w:val="10"/>
        <w:numPr>
          <w:ilvl w:val="0"/>
          <w:numId w:val="1"/>
        </w:numPr>
        <w:tabs>
          <w:tab w:val="left" w:pos="684"/>
        </w:tabs>
        <w:ind w:left="0" w:firstLine="684"/>
        <w:rPr>
          <w:rFonts w:ascii="Arial" w:hAnsi="Arial" w:cs="Arial"/>
          <w:sz w:val="24"/>
        </w:rPr>
      </w:pPr>
      <w:r w:rsidRPr="00E76F06">
        <w:rPr>
          <w:rFonts w:ascii="Arial" w:hAnsi="Arial" w:cs="Arial"/>
          <w:sz w:val="24"/>
        </w:rPr>
        <w:t xml:space="preserve">государственного фонда субсидирования процентной ставки по </w:t>
      </w:r>
      <w:r w:rsidRPr="00E76F06">
        <w:rPr>
          <w:rFonts w:ascii="Arial" w:hAnsi="Arial" w:cs="Arial"/>
          <w:sz w:val="24"/>
          <w:szCs w:val="20"/>
        </w:rPr>
        <w:t xml:space="preserve">кредитам для субъектов МСП; </w:t>
      </w:r>
    </w:p>
    <w:p w:rsidR="00247B3C" w:rsidRPr="00E76F06" w:rsidRDefault="00247B3C" w:rsidP="009F31B0">
      <w:pPr>
        <w:pStyle w:val="10"/>
        <w:numPr>
          <w:ilvl w:val="0"/>
          <w:numId w:val="1"/>
        </w:numPr>
        <w:tabs>
          <w:tab w:val="left" w:pos="684"/>
        </w:tabs>
        <w:ind w:left="0" w:firstLine="684"/>
        <w:rPr>
          <w:rFonts w:ascii="Arial" w:hAnsi="Arial" w:cs="Arial"/>
          <w:sz w:val="24"/>
          <w:szCs w:val="20"/>
        </w:rPr>
      </w:pPr>
      <w:r w:rsidRPr="00E76F06">
        <w:rPr>
          <w:rFonts w:ascii="Arial" w:hAnsi="Arial" w:cs="Arial"/>
          <w:sz w:val="24"/>
          <w:szCs w:val="20"/>
        </w:rPr>
        <w:t xml:space="preserve">государственного гарантийного залогового фонда; </w:t>
      </w:r>
    </w:p>
    <w:p w:rsidR="00247B3C" w:rsidRPr="00E76F06" w:rsidRDefault="00247B3C" w:rsidP="009F31B0">
      <w:pPr>
        <w:pStyle w:val="10"/>
        <w:numPr>
          <w:ilvl w:val="0"/>
          <w:numId w:val="1"/>
        </w:numPr>
        <w:tabs>
          <w:tab w:val="left" w:pos="684"/>
        </w:tabs>
        <w:ind w:left="0" w:firstLine="684"/>
        <w:rPr>
          <w:rFonts w:ascii="Arial" w:hAnsi="Arial" w:cs="Arial"/>
          <w:sz w:val="24"/>
          <w:szCs w:val="20"/>
        </w:rPr>
      </w:pPr>
      <w:r w:rsidRPr="00E76F06">
        <w:rPr>
          <w:rFonts w:ascii="Arial" w:hAnsi="Arial" w:cs="Arial"/>
          <w:sz w:val="24"/>
          <w:szCs w:val="20"/>
        </w:rPr>
        <w:t xml:space="preserve">национального центра финансирования разработок и реализации инновационных проектов малых предприятий;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Восстановлению в Налоговом кодексе РФ ранее действовавшего порядка исключения из налогооблагаемой базы кредитных организаций доходов от кредитов, предоставленных малым предприятиям, при одновременном сохранении для малых предприятий порядка отнесения расходов по кредитам к расходам, учитываемым для целей налогообложения.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Разработке инновационного и инвестиционного законодательства по развитию венчурного инвестирования инновационных проектов предприятий малого и среднего бизнеса, созданию национальной венчурной индустрии.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Упрощению бухгалтерской и налоговой отчетности для субъектов МСП с учетом предоставления данной информации банкам и другим финансово-кредитным организациям.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Принятию федеральной Программы государственных гарантий и страхования рисков при инвестировании субъектов малого предпринимательства, в том числе их микрофинансирование и микрокредитование. </w:t>
      </w:r>
    </w:p>
    <w:p w:rsidR="00247B3C" w:rsidRPr="00E76F06" w:rsidRDefault="00247B3C" w:rsidP="009F31B0">
      <w:pPr>
        <w:pStyle w:val="10"/>
        <w:numPr>
          <w:ilvl w:val="0"/>
          <w:numId w:val="29"/>
        </w:numPr>
        <w:tabs>
          <w:tab w:val="left" w:pos="684"/>
        </w:tabs>
        <w:ind w:left="0" w:firstLine="684"/>
        <w:rPr>
          <w:rFonts w:ascii="Arial" w:hAnsi="Arial" w:cs="Arial"/>
          <w:sz w:val="24"/>
        </w:rPr>
      </w:pPr>
      <w:r w:rsidRPr="00E76F06">
        <w:rPr>
          <w:rFonts w:ascii="Arial" w:hAnsi="Arial" w:cs="Arial"/>
          <w:sz w:val="24"/>
        </w:rPr>
        <w:t xml:space="preserve">Изучению действующих механизмов финансирования МСП и проведения эксперимента по привлечению финансовых средств в реализацию тестовых проектов, представленных в секцию Совета "Совершенствование финансово-кредитных механизмов поддержки малого и среднего предпринимательства". </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 xml:space="preserve">С. Развитие финансовой инфраструктуры малого и среднего бизнеса: </w:t>
      </w:r>
    </w:p>
    <w:p w:rsidR="00247B3C" w:rsidRPr="00E76F06" w:rsidRDefault="00247B3C" w:rsidP="009F31B0">
      <w:pPr>
        <w:pStyle w:val="10"/>
        <w:numPr>
          <w:ilvl w:val="0"/>
          <w:numId w:val="32"/>
        </w:numPr>
        <w:tabs>
          <w:tab w:val="left" w:pos="684"/>
        </w:tabs>
        <w:ind w:left="0" w:firstLine="684"/>
        <w:rPr>
          <w:rFonts w:ascii="Arial" w:hAnsi="Arial" w:cs="Arial"/>
          <w:sz w:val="24"/>
          <w:szCs w:val="20"/>
        </w:rPr>
      </w:pPr>
      <w:r w:rsidRPr="00E76F06">
        <w:rPr>
          <w:rFonts w:ascii="Arial" w:hAnsi="Arial" w:cs="Arial"/>
          <w:sz w:val="24"/>
          <w:szCs w:val="20"/>
        </w:rPr>
        <w:t xml:space="preserve">Совершенствовать инвестиционную деятельность банков и других кредитно-финансовых организаций по реализации государственной политики поддержки и развития малого и среднего предпринимательства, приведения Стратегии развития банковского сектора Российской Федерации на период до 2008 года в соответствие с требованиями федеральных законов, направленных на развитие малого предпринимательства в Российской Федерации. </w:t>
      </w:r>
    </w:p>
    <w:p w:rsidR="00247B3C" w:rsidRPr="00E76F06" w:rsidRDefault="00247B3C" w:rsidP="009F31B0">
      <w:pPr>
        <w:pStyle w:val="10"/>
        <w:numPr>
          <w:ilvl w:val="0"/>
          <w:numId w:val="32"/>
        </w:numPr>
        <w:tabs>
          <w:tab w:val="left" w:pos="684"/>
        </w:tabs>
        <w:ind w:left="0" w:firstLine="684"/>
        <w:rPr>
          <w:rFonts w:ascii="Arial" w:hAnsi="Arial" w:cs="Arial"/>
          <w:sz w:val="24"/>
          <w:szCs w:val="20"/>
        </w:rPr>
      </w:pPr>
      <w:r w:rsidRPr="00E76F06">
        <w:rPr>
          <w:rFonts w:ascii="Arial" w:hAnsi="Arial" w:cs="Arial"/>
          <w:sz w:val="24"/>
          <w:szCs w:val="20"/>
        </w:rPr>
        <w:t xml:space="preserve">Сформировать и реализовать комплекс программ и мероприятий по привлечению иностранных инвестиций и допуска иностранных финансовых институтов к финансированию субъектов малого и среднего бизнеса. </w:t>
      </w:r>
    </w:p>
    <w:p w:rsidR="00247B3C" w:rsidRPr="00E76F06" w:rsidRDefault="00247B3C" w:rsidP="009F31B0">
      <w:pPr>
        <w:pStyle w:val="10"/>
        <w:numPr>
          <w:ilvl w:val="0"/>
          <w:numId w:val="32"/>
        </w:numPr>
        <w:tabs>
          <w:tab w:val="left" w:pos="684"/>
        </w:tabs>
        <w:ind w:left="0" w:firstLine="684"/>
        <w:rPr>
          <w:rFonts w:ascii="Arial" w:hAnsi="Arial" w:cs="Arial"/>
          <w:sz w:val="24"/>
          <w:szCs w:val="20"/>
        </w:rPr>
      </w:pPr>
      <w:r w:rsidRPr="00E76F06">
        <w:rPr>
          <w:rFonts w:ascii="Arial" w:hAnsi="Arial" w:cs="Arial"/>
          <w:sz w:val="24"/>
          <w:szCs w:val="20"/>
        </w:rPr>
        <w:t xml:space="preserve">Способствовать созданию местной финансовой инфраструктуры - широкого спектра микрофинансовых организаций, касс взаимопомощи, кредитных бюро, обществ взаимного кредитования, кредитных обществ и союзов, кооперативных банков - самых различных форм кредитно-финансовых организаций в сфере обеспечения доступа субъектов малого и среднего предпринимательства к финансовым ресурсам. </w:t>
      </w:r>
    </w:p>
    <w:p w:rsidR="00247B3C" w:rsidRPr="00E76F06" w:rsidRDefault="00247B3C" w:rsidP="009F31B0">
      <w:pPr>
        <w:pStyle w:val="10"/>
        <w:numPr>
          <w:ilvl w:val="0"/>
          <w:numId w:val="32"/>
        </w:numPr>
        <w:tabs>
          <w:tab w:val="left" w:pos="684"/>
        </w:tabs>
        <w:ind w:left="0" w:firstLine="684"/>
        <w:rPr>
          <w:rFonts w:ascii="Arial" w:hAnsi="Arial" w:cs="Arial"/>
          <w:sz w:val="24"/>
          <w:szCs w:val="20"/>
        </w:rPr>
      </w:pPr>
      <w:r w:rsidRPr="00E76F06">
        <w:rPr>
          <w:rFonts w:ascii="Arial" w:hAnsi="Arial" w:cs="Arial"/>
          <w:sz w:val="24"/>
          <w:szCs w:val="20"/>
        </w:rPr>
        <w:t xml:space="preserve">Создание рынка реализации залогов, выставленных в обеспечение кредитов субъектам малого и среднего предпринимательства. </w:t>
      </w:r>
    </w:p>
    <w:p w:rsidR="00247B3C" w:rsidRPr="00E76F06" w:rsidRDefault="00247B3C" w:rsidP="009F31B0">
      <w:pPr>
        <w:pStyle w:val="10"/>
        <w:numPr>
          <w:ilvl w:val="0"/>
          <w:numId w:val="32"/>
        </w:numPr>
        <w:tabs>
          <w:tab w:val="left" w:pos="684"/>
        </w:tabs>
        <w:ind w:left="0" w:firstLine="684"/>
        <w:rPr>
          <w:rFonts w:ascii="Arial" w:hAnsi="Arial" w:cs="Arial"/>
          <w:sz w:val="24"/>
          <w:szCs w:val="20"/>
        </w:rPr>
      </w:pPr>
      <w:r w:rsidRPr="00E76F06">
        <w:rPr>
          <w:rFonts w:ascii="Arial" w:hAnsi="Arial" w:cs="Arial"/>
          <w:sz w:val="24"/>
          <w:szCs w:val="20"/>
        </w:rPr>
        <w:t xml:space="preserve">Разработать и реализовать программы развития современных форм кредитования: лизинга, франчайзинга, ипотеки, венчурного инвестирования инновационных проектов. </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 xml:space="preserve">D. Провести организационные мероприятия: </w:t>
      </w:r>
    </w:p>
    <w:p w:rsidR="00247B3C" w:rsidRPr="00E76F06" w:rsidRDefault="00247B3C" w:rsidP="009F31B0">
      <w:pPr>
        <w:pStyle w:val="10"/>
        <w:numPr>
          <w:ilvl w:val="0"/>
          <w:numId w:val="33"/>
        </w:numPr>
        <w:tabs>
          <w:tab w:val="left" w:pos="684"/>
        </w:tabs>
        <w:ind w:left="0" w:firstLine="684"/>
        <w:rPr>
          <w:rFonts w:ascii="Arial" w:hAnsi="Arial" w:cs="Arial"/>
          <w:sz w:val="24"/>
          <w:szCs w:val="20"/>
        </w:rPr>
      </w:pPr>
      <w:r w:rsidRPr="00E76F06">
        <w:rPr>
          <w:rFonts w:ascii="Arial" w:hAnsi="Arial" w:cs="Arial"/>
          <w:sz w:val="24"/>
          <w:szCs w:val="20"/>
        </w:rPr>
        <w:t xml:space="preserve">Совету по развитию малого и среднего предпринимательства при Председателе Совета Федерации ФС РФ, Национальному фонду развития малого и среднего предпринимательства совместно с Российской Ассоциацией Венчурного Инвестирования обратиться в Министерство финансов РФ с инициативой создания постоянно действующего экспертно-консультативного органа - Совета по развитию финансовой инфраструктуры малого и среднего бизнеса при Министерстве финансов РФ. </w:t>
      </w:r>
    </w:p>
    <w:p w:rsidR="00247B3C" w:rsidRPr="00E76F06" w:rsidRDefault="00247B3C" w:rsidP="009F31B0">
      <w:pPr>
        <w:pStyle w:val="10"/>
        <w:numPr>
          <w:ilvl w:val="0"/>
          <w:numId w:val="33"/>
        </w:numPr>
        <w:tabs>
          <w:tab w:val="left" w:pos="684"/>
        </w:tabs>
        <w:ind w:left="0" w:firstLine="684"/>
        <w:rPr>
          <w:rFonts w:ascii="Arial" w:hAnsi="Arial" w:cs="Arial"/>
          <w:sz w:val="24"/>
          <w:szCs w:val="20"/>
        </w:rPr>
      </w:pPr>
      <w:r w:rsidRPr="00E76F06">
        <w:rPr>
          <w:rFonts w:ascii="Arial" w:hAnsi="Arial" w:cs="Arial"/>
          <w:sz w:val="24"/>
          <w:szCs w:val="20"/>
        </w:rPr>
        <w:t xml:space="preserve">Совету по развитию малого и среднего предпринимательства при Председателе Совета Федерации ФС РФ, Национальному Фонду развития малого и среднего предпринимательства подготовить и провести Всероссийскую конференцию по вопросам создания национальной социально-ориентированной финансовой инфраструктуры малого и среднего бизнеса Российской Федерации. </w:t>
      </w:r>
    </w:p>
    <w:p w:rsidR="00247B3C" w:rsidRPr="00E76F06" w:rsidRDefault="00247B3C" w:rsidP="009F31B0">
      <w:pPr>
        <w:pStyle w:val="10"/>
        <w:numPr>
          <w:ilvl w:val="0"/>
          <w:numId w:val="33"/>
        </w:numPr>
        <w:tabs>
          <w:tab w:val="left" w:pos="684"/>
        </w:tabs>
        <w:ind w:left="0" w:firstLine="684"/>
        <w:rPr>
          <w:rFonts w:ascii="Arial" w:hAnsi="Arial" w:cs="Arial"/>
          <w:sz w:val="24"/>
          <w:szCs w:val="20"/>
        </w:rPr>
      </w:pPr>
      <w:r w:rsidRPr="00E76F06">
        <w:rPr>
          <w:rFonts w:ascii="Arial" w:hAnsi="Arial" w:cs="Arial"/>
          <w:sz w:val="24"/>
          <w:szCs w:val="20"/>
        </w:rPr>
        <w:t xml:space="preserve">Рекомендовать администрациям субъектов РФ совместно с аппаратами Полномочных представителей Президента РФ в федеральных округах и фондам содействия инвестициям провести форумы, научно-практические конференции, круглые столы по вопросам создания национальной социально-ориентированной финансовой инфраструктуры малого и среднего бизнеса Российской Федерации Российской Федерации в Федеральных округах. </w:t>
      </w:r>
    </w:p>
    <w:p w:rsidR="00E22BC1" w:rsidRPr="00E76F06" w:rsidRDefault="00E22BC1" w:rsidP="009F31B0">
      <w:pPr>
        <w:tabs>
          <w:tab w:val="left" w:pos="684"/>
        </w:tabs>
        <w:spacing w:line="360" w:lineRule="auto"/>
        <w:ind w:firstLine="684"/>
        <w:jc w:val="both"/>
        <w:rPr>
          <w:rFonts w:ascii="Arial" w:hAnsi="Arial" w:cs="Arial"/>
        </w:rPr>
      </w:pPr>
    </w:p>
    <w:p w:rsidR="00166E72" w:rsidRPr="00E76F06" w:rsidRDefault="00166E72" w:rsidP="00BD0893">
      <w:pPr>
        <w:pStyle w:val="Ar14"/>
        <w:ind w:firstLine="0"/>
      </w:pPr>
      <w:bookmarkStart w:id="15" w:name="_Toc154757029"/>
      <w:r w:rsidRPr="00E76F06">
        <w:t>Заключение</w:t>
      </w:r>
      <w:bookmarkEnd w:id="15"/>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Проблема экономических причин административного давления на малый бизнес делает необходимым в каждом отдельном случае, применительно к каждой отдельной сфере предпринимательской активности тщательно разбираться с тем, какие именно экономические факторы порождают и питают те или иные формы административного давления на предпринимательскую среду. Для лучшего уяснения сути экономических источников (корней) административных барьеров (давления) на среду малого предпринимательства надо показать, что и сами подобные барьеры неоднородны по своей сути и, конечно, по экономическим причинам. По нашему мнению, в этом смысле надо выделить следующие слагаемые проблемы “дерегулирования”:</w:t>
      </w:r>
    </w:p>
    <w:p w:rsidR="00166E72" w:rsidRPr="00E76F06" w:rsidRDefault="00166E72" w:rsidP="009F31B0">
      <w:pPr>
        <w:pStyle w:val="10"/>
        <w:numPr>
          <w:ilvl w:val="0"/>
          <w:numId w:val="9"/>
        </w:numPr>
        <w:tabs>
          <w:tab w:val="left" w:pos="684"/>
        </w:tabs>
        <w:ind w:left="0" w:firstLine="684"/>
        <w:rPr>
          <w:rFonts w:ascii="Arial" w:hAnsi="Arial" w:cs="Arial"/>
          <w:sz w:val="24"/>
        </w:rPr>
      </w:pPr>
      <w:r w:rsidRPr="00E76F06">
        <w:rPr>
          <w:rFonts w:ascii="Arial" w:hAnsi="Arial" w:cs="Arial"/>
          <w:sz w:val="24"/>
        </w:rPr>
        <w:t xml:space="preserve">административные барьеры в “чистом виде”, которые могут быть демонтированы уже в краткосрочной перспективе и чисто административно-правовым путем. Это — вопрос о регулировании процедур регистрации малых предприятий и лицензировании отдельных видов их хозяйственной деятельности. Для защиты интересов малого бизнеса от данных барьеров в большинстве случаев вполне достаточно применения нормативных регуляторов и контроля над их неукоснительным соблюдением, для чего уже сегодня имеются все необходимые организационно-правовые предпосылки; </w:t>
      </w:r>
    </w:p>
    <w:p w:rsidR="00166E72" w:rsidRPr="00E76F06" w:rsidRDefault="00166E72" w:rsidP="009F31B0">
      <w:pPr>
        <w:pStyle w:val="10"/>
        <w:numPr>
          <w:ilvl w:val="0"/>
          <w:numId w:val="9"/>
        </w:numPr>
        <w:tabs>
          <w:tab w:val="left" w:pos="684"/>
        </w:tabs>
        <w:ind w:left="0" w:firstLine="684"/>
        <w:rPr>
          <w:rFonts w:ascii="Arial" w:hAnsi="Arial" w:cs="Arial"/>
          <w:sz w:val="24"/>
        </w:rPr>
      </w:pPr>
      <w:r w:rsidRPr="00E76F06">
        <w:rPr>
          <w:rFonts w:ascii="Arial" w:hAnsi="Arial" w:cs="Arial"/>
          <w:sz w:val="24"/>
        </w:rPr>
        <w:t xml:space="preserve">барьеры и факторы давления неформального характера. Нельзя, например, полностью отменить пожарный или санитарный контроль, т.е. это означало бы реальную угрозу общественной безопасности и интересам потребителей. Здесь вопрос о защите интересов представителей малого бизнеса переносится в сложную организационно-процедурную сферу, которая, как было сказано выше, поддается формальному регулированию с большим трудом. </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Разумеется, не во всех случаях экономические источники тех или иных форм избыточного административного давления на малый бизнес четко видны, но это не означает, что их нет, скорее, не вполне виден тот “механизм”, с помощью которого определенные экономические интересы представителей властных структур удовлетворяются за счет той или иной сферы формальных или неформальных взаимодействий с предпринимательской средой. Все это, несомненно, должно стать предметом специальных дополнительных исследований и разработок. Столь же очевидно и то, что даже при четкой видимости тех или иных экономических причин административного давления на малое предпринимательство далеко не всегда могут быть моментально предложены пути преодоления этих причин — многие из них лежат в глубинной специфике экономической и социально-экономической организации нашего общества, в пластах очевидного “наследия” длительного господства административно-командной системы, а также в сфере тяжелых и еще подлежащих длительному устранению экономических и социальных последствий кризиса 1990-х годов.</w:t>
      </w:r>
    </w:p>
    <w:p w:rsidR="00166E72" w:rsidRPr="00E76F06" w:rsidRDefault="00166E72" w:rsidP="009F31B0">
      <w:pPr>
        <w:pStyle w:val="10"/>
        <w:tabs>
          <w:tab w:val="left" w:pos="684"/>
        </w:tabs>
        <w:ind w:firstLine="684"/>
        <w:rPr>
          <w:rFonts w:ascii="Arial" w:hAnsi="Arial" w:cs="Arial"/>
          <w:sz w:val="24"/>
        </w:rPr>
      </w:pPr>
      <w:r w:rsidRPr="00E76F06">
        <w:rPr>
          <w:rFonts w:ascii="Arial" w:hAnsi="Arial" w:cs="Arial"/>
          <w:sz w:val="24"/>
        </w:rPr>
        <w:tab/>
        <w:t>Прежде всего, надо определиться с тем, какие именно барьеры предполагается упразднить. Не следует, как всегда, впадать в крайности и требовать одномоментного снятия всех видов контроля над деятельностью малых предприятий, причем во вред и самим малым предприятиям как потребителям продукции своих хозяйственных партнеров по малому бизнесу. Неоправданными следует считать те барьеры, устранение которых не вызовет негативных явлений для деятельности малых предприятий, потребителей их продукции и услуг, для партнеров и кредиторов малого бизнеса, а также для состояния рыночно конкурентной среды в целом. Все это делает крайне сложным установление “водораздела” между нормальным регулированием предпринимательской деятельности и избыточным административным давлением как объектом политики “дерегулирования”.</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ab/>
        <w:t>Принятие в 2004 году «Комплексной целевой Программы развития малого предпринимательства в Нижегородской области» должно способствовать развитию бизнеса.</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ab/>
        <w:t>Цель Программы: Обеспечение устойчивого развития предпринимательства, в первую очередь в производственной сфере, как основной части структуры экономики области. Привлечение инвестиций, увеличение налоговых поступлений в бюджет, формирование действенной системы государственной поддержки малого предпринимательства.</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ab/>
        <w:t>Задачи Программы:</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совершенствование нормативно-правовой базы, регулирующей предпринимательскую деятельность и ее государственную поддержку;</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преодоление административных барьеров на пути развития предпринимательства;</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разработка и внедрение прогрессивных кредитно–инвестиционных механизмов: всех видов лизинга, франчайзинга, венчурного инвестирования, ипотечного кредитования, развитие системы гарантийных фондов, обществ взаимного кредитования;</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обеспечение поддержки начинающих предпринимателей, в том числе образовательной и финансовой;</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формирование цивилизованного профессионального законопослушного и востребованного социально- экономическим развитием области и районов слоя малых и средних предпринимателей;</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развитие малого предпринимательства в сфере инноваций и высоких технологий;</w:t>
      </w:r>
    </w:p>
    <w:p w:rsidR="00247B3C" w:rsidRPr="00E76F06" w:rsidRDefault="00247B3C" w:rsidP="009F31B0">
      <w:pPr>
        <w:pStyle w:val="10"/>
        <w:numPr>
          <w:ilvl w:val="0"/>
          <w:numId w:val="34"/>
        </w:numPr>
        <w:tabs>
          <w:tab w:val="left" w:pos="684"/>
        </w:tabs>
        <w:ind w:left="0" w:firstLine="684"/>
        <w:rPr>
          <w:rFonts w:ascii="Arial" w:hAnsi="Arial" w:cs="Arial"/>
          <w:sz w:val="24"/>
        </w:rPr>
      </w:pPr>
      <w:r w:rsidRPr="00E76F06">
        <w:rPr>
          <w:rFonts w:ascii="Arial" w:hAnsi="Arial" w:cs="Arial"/>
          <w:sz w:val="24"/>
        </w:rPr>
        <w:t>продвижение продукции малых предприятий на межрегиональный и международный рынок.</w:t>
      </w:r>
    </w:p>
    <w:p w:rsidR="00247B3C" w:rsidRPr="00E76F06" w:rsidRDefault="00247B3C" w:rsidP="009F31B0">
      <w:pPr>
        <w:pStyle w:val="10"/>
        <w:tabs>
          <w:tab w:val="left" w:pos="684"/>
        </w:tabs>
        <w:ind w:firstLine="684"/>
        <w:rPr>
          <w:rFonts w:ascii="Arial" w:hAnsi="Arial" w:cs="Arial"/>
          <w:sz w:val="24"/>
        </w:rPr>
      </w:pPr>
      <w:r w:rsidRPr="00E76F06">
        <w:rPr>
          <w:rFonts w:ascii="Arial" w:hAnsi="Arial" w:cs="Arial"/>
          <w:sz w:val="24"/>
        </w:rPr>
        <w:tab/>
        <w:t>Основные направления Программы:</w:t>
      </w:r>
    </w:p>
    <w:p w:rsidR="00247B3C" w:rsidRPr="00E76F06" w:rsidRDefault="00247B3C" w:rsidP="009F31B0">
      <w:pPr>
        <w:pStyle w:val="10"/>
        <w:numPr>
          <w:ilvl w:val="0"/>
          <w:numId w:val="35"/>
        </w:numPr>
        <w:tabs>
          <w:tab w:val="left" w:pos="684"/>
        </w:tabs>
        <w:ind w:left="0" w:firstLine="684"/>
        <w:rPr>
          <w:rFonts w:ascii="Arial" w:hAnsi="Arial" w:cs="Arial"/>
          <w:sz w:val="24"/>
        </w:rPr>
      </w:pPr>
      <w:r w:rsidRPr="00E76F06">
        <w:rPr>
          <w:rFonts w:ascii="Arial" w:hAnsi="Arial" w:cs="Arial"/>
          <w:sz w:val="24"/>
        </w:rPr>
        <w:t>формирование благоприятной внешней среды для развития малых предприятий;</w:t>
      </w:r>
    </w:p>
    <w:p w:rsidR="00247B3C" w:rsidRPr="00E76F06" w:rsidRDefault="00247B3C" w:rsidP="009F31B0">
      <w:pPr>
        <w:pStyle w:val="10"/>
        <w:numPr>
          <w:ilvl w:val="0"/>
          <w:numId w:val="35"/>
        </w:numPr>
        <w:tabs>
          <w:tab w:val="left" w:pos="684"/>
        </w:tabs>
        <w:ind w:left="0" w:firstLine="684"/>
        <w:rPr>
          <w:rFonts w:ascii="Arial" w:hAnsi="Arial" w:cs="Arial"/>
          <w:sz w:val="24"/>
        </w:rPr>
      </w:pPr>
      <w:r w:rsidRPr="00E76F06">
        <w:rPr>
          <w:rFonts w:ascii="Arial" w:hAnsi="Arial" w:cs="Arial"/>
          <w:sz w:val="24"/>
        </w:rPr>
        <w:t>совершенствование кредитно-финансовой и инвестиционной поддержки;</w:t>
      </w:r>
    </w:p>
    <w:p w:rsidR="00247B3C" w:rsidRPr="00E76F06" w:rsidRDefault="00247B3C" w:rsidP="009F31B0">
      <w:pPr>
        <w:pStyle w:val="10"/>
        <w:numPr>
          <w:ilvl w:val="0"/>
          <w:numId w:val="35"/>
        </w:numPr>
        <w:tabs>
          <w:tab w:val="left" w:pos="684"/>
        </w:tabs>
        <w:ind w:left="0" w:firstLine="684"/>
        <w:rPr>
          <w:rFonts w:ascii="Arial" w:hAnsi="Arial" w:cs="Arial"/>
          <w:sz w:val="24"/>
        </w:rPr>
      </w:pPr>
      <w:r w:rsidRPr="00E76F06">
        <w:rPr>
          <w:rFonts w:ascii="Arial" w:hAnsi="Arial" w:cs="Arial"/>
          <w:sz w:val="24"/>
        </w:rPr>
        <w:t>совершенствование и развитие деятельности инфраструктуры поддержки предпринимательства;</w:t>
      </w:r>
    </w:p>
    <w:p w:rsidR="00247B3C" w:rsidRPr="00E76F06" w:rsidRDefault="00247B3C" w:rsidP="009F31B0">
      <w:pPr>
        <w:pStyle w:val="10"/>
        <w:numPr>
          <w:ilvl w:val="0"/>
          <w:numId w:val="35"/>
        </w:numPr>
        <w:tabs>
          <w:tab w:val="left" w:pos="684"/>
        </w:tabs>
        <w:ind w:left="0" w:firstLine="684"/>
        <w:rPr>
          <w:rFonts w:ascii="Arial" w:hAnsi="Arial" w:cs="Arial"/>
          <w:sz w:val="24"/>
        </w:rPr>
      </w:pPr>
      <w:r w:rsidRPr="00E76F06">
        <w:rPr>
          <w:rFonts w:ascii="Arial" w:hAnsi="Arial" w:cs="Arial"/>
          <w:sz w:val="24"/>
        </w:rPr>
        <w:t>информационное обеспечение развития предпринимательства;</w:t>
      </w:r>
    </w:p>
    <w:p w:rsidR="00247B3C" w:rsidRPr="00E76F06" w:rsidRDefault="00247B3C" w:rsidP="009F31B0">
      <w:pPr>
        <w:pStyle w:val="10"/>
        <w:numPr>
          <w:ilvl w:val="0"/>
          <w:numId w:val="35"/>
        </w:numPr>
        <w:tabs>
          <w:tab w:val="left" w:pos="684"/>
        </w:tabs>
        <w:ind w:left="0" w:firstLine="684"/>
        <w:rPr>
          <w:rFonts w:ascii="Arial" w:hAnsi="Arial" w:cs="Arial"/>
          <w:sz w:val="24"/>
        </w:rPr>
      </w:pPr>
      <w:r w:rsidRPr="00E76F06">
        <w:rPr>
          <w:rFonts w:ascii="Arial" w:hAnsi="Arial" w:cs="Arial"/>
          <w:sz w:val="24"/>
        </w:rPr>
        <w:t>реализация специальных областных и муниципальных программ.</w:t>
      </w:r>
    </w:p>
    <w:p w:rsidR="00247B3C" w:rsidRPr="00E76F06" w:rsidRDefault="00EE3A65" w:rsidP="009F31B0">
      <w:pPr>
        <w:pStyle w:val="10"/>
        <w:tabs>
          <w:tab w:val="left" w:pos="684"/>
        </w:tabs>
        <w:ind w:firstLine="684"/>
        <w:rPr>
          <w:rFonts w:ascii="Arial" w:hAnsi="Arial" w:cs="Arial"/>
          <w:sz w:val="24"/>
        </w:rPr>
      </w:pPr>
      <w:r w:rsidRPr="00E76F06">
        <w:rPr>
          <w:rFonts w:ascii="Arial" w:hAnsi="Arial" w:cs="Arial"/>
          <w:sz w:val="24"/>
        </w:rPr>
        <w:tab/>
        <w:t>Ожидаемые конечные результаты реализации Программы:</w:t>
      </w:r>
    </w:p>
    <w:p w:rsidR="00EE3A65" w:rsidRPr="00E76F06" w:rsidRDefault="00EE3A65" w:rsidP="009F31B0">
      <w:pPr>
        <w:pStyle w:val="10"/>
        <w:numPr>
          <w:ilvl w:val="0"/>
          <w:numId w:val="36"/>
        </w:numPr>
        <w:tabs>
          <w:tab w:val="left" w:pos="684"/>
        </w:tabs>
        <w:ind w:left="0" w:firstLine="684"/>
        <w:rPr>
          <w:rFonts w:ascii="Arial" w:hAnsi="Arial" w:cs="Arial"/>
          <w:sz w:val="24"/>
        </w:rPr>
      </w:pPr>
      <w:r w:rsidRPr="00E76F06">
        <w:rPr>
          <w:rFonts w:ascii="Arial" w:hAnsi="Arial" w:cs="Arial"/>
          <w:sz w:val="24"/>
        </w:rPr>
        <w:t>доля налоговых поступлений от субъектов малого предпринимательства в бюджет области по всем видам налогов достигнет 18 процентов;</w:t>
      </w:r>
    </w:p>
    <w:p w:rsidR="00EE3A65" w:rsidRPr="00E76F06" w:rsidRDefault="00EE3A65" w:rsidP="009F31B0">
      <w:pPr>
        <w:pStyle w:val="10"/>
        <w:numPr>
          <w:ilvl w:val="0"/>
          <w:numId w:val="36"/>
        </w:numPr>
        <w:tabs>
          <w:tab w:val="left" w:pos="684"/>
        </w:tabs>
        <w:ind w:left="0" w:firstLine="684"/>
        <w:rPr>
          <w:rFonts w:ascii="Arial" w:hAnsi="Arial" w:cs="Arial"/>
          <w:sz w:val="24"/>
        </w:rPr>
      </w:pPr>
      <w:r w:rsidRPr="00E76F06">
        <w:rPr>
          <w:rFonts w:ascii="Arial" w:hAnsi="Arial" w:cs="Arial"/>
          <w:sz w:val="24"/>
        </w:rPr>
        <w:t>доля производства товаров и услуг от субъектов малого предпринимательства в общем объеме товаров и услуг, выпущенных в целом по области, увеличится до 30 процентов;</w:t>
      </w:r>
    </w:p>
    <w:p w:rsidR="00247B3C" w:rsidRPr="00E76F06" w:rsidRDefault="00EE3A65" w:rsidP="009F31B0">
      <w:pPr>
        <w:pStyle w:val="10"/>
        <w:numPr>
          <w:ilvl w:val="0"/>
          <w:numId w:val="36"/>
        </w:numPr>
        <w:tabs>
          <w:tab w:val="left" w:pos="684"/>
        </w:tabs>
        <w:ind w:left="0" w:firstLine="684"/>
        <w:rPr>
          <w:rFonts w:ascii="Arial" w:hAnsi="Arial" w:cs="Arial"/>
          <w:sz w:val="24"/>
        </w:rPr>
      </w:pPr>
      <w:r w:rsidRPr="00E76F06">
        <w:rPr>
          <w:rFonts w:ascii="Arial" w:hAnsi="Arial" w:cs="Arial"/>
          <w:sz w:val="24"/>
        </w:rPr>
        <w:t>трансформируется отраслевая структура малого предпринимательства в сторону увеличения производства товаров и услуг</w:t>
      </w:r>
    </w:p>
    <w:p w:rsidR="00166E72" w:rsidRPr="00E76F06" w:rsidRDefault="00166E72" w:rsidP="009F31B0">
      <w:pPr>
        <w:tabs>
          <w:tab w:val="left" w:pos="684"/>
        </w:tabs>
        <w:spacing w:line="360" w:lineRule="auto"/>
        <w:ind w:firstLine="684"/>
        <w:jc w:val="both"/>
        <w:rPr>
          <w:rFonts w:ascii="Arial" w:hAnsi="Arial" w:cs="Arial"/>
        </w:rPr>
      </w:pPr>
    </w:p>
    <w:p w:rsidR="00166E72" w:rsidRPr="00E76F06" w:rsidRDefault="00BD0893" w:rsidP="00BD0893">
      <w:pPr>
        <w:pStyle w:val="Ar14"/>
        <w:ind w:firstLine="0"/>
      </w:pPr>
      <w:r>
        <w:t>Библиографический список</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Гражданский кодекс РФ. – М.: АСТ: Астрель, 2003.</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 xml:space="preserve">Налоговый кодекс РФ: В 2 ч. – М., 2003. </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ФЗ  «Об основах налоговой системы в Российской Федерации» от 27 декабря 1991 г. № 2118-1 (в редакции Федерального закона от 8 июля 1999 г. № 142-ФЗ)</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ФЗ «О государственной поддержке малого предпринимательства в Российской Федерации» от 14 июня 1995 года № 88-ФЗ</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ФЗ «О конкуренции и ограничении монополистической деятельности на товарных рынках» от 22 марта 1991 г. № 948-1 (в редакции Федерального закона от 2 января 2000 г. № 3-ФЗ)</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Закон «О государственной поддержке малого предпринимательства в Нижегородской области» от 9 декабря 1997 года № 99-З</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Постановления Правительства РФ «Об утверждении правил предоставления в 2004 году государственных гарантий Российской Федерации по заимствованиям открытого акционерного общества «Российский Банк Развития», осуществляемым на внутреннем финансовом рынке для финансирования поддержки субъектов малого предпринимательства, в том числе крестьянских (фермерских) хозяйств» от 01 марта 2004г. № 118</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«Комплексная целевая программа развития малого предпринимательства в Нижегородской области на 2004-2005 годы» утверждена Законом Нижегородской области от 5 марта 2004 года №17-З</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Абалкин Л. Предпринимательство: его природа и роль в обновлении общества // Экономика и жизнь. - 1991. - № 29. - С. 6-7.</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Акимова Т., Буев В., Голикова В., Долгопятова Т. Пробле</w:t>
      </w:r>
      <w:r w:rsidRPr="00E76F06">
        <w:rPr>
          <w:rFonts w:ascii="Arial" w:hAnsi="Arial" w:cs="Arial"/>
          <w:sz w:val="24"/>
        </w:rPr>
        <w:softHyphen/>
        <w:t>мы малого бизнеса глазами предпринимателей // Вопросы эко</w:t>
      </w:r>
      <w:r w:rsidRPr="00E76F06">
        <w:rPr>
          <w:rFonts w:ascii="Arial" w:hAnsi="Arial" w:cs="Arial"/>
          <w:sz w:val="24"/>
        </w:rPr>
        <w:softHyphen/>
        <w:t>номики. - 1998. - № 11.</w:t>
      </w:r>
    </w:p>
    <w:p w:rsidR="00166E72" w:rsidRPr="00E76F06" w:rsidRDefault="00166E72" w:rsidP="00BD0893">
      <w:pPr>
        <w:pStyle w:val="10"/>
        <w:numPr>
          <w:ilvl w:val="0"/>
          <w:numId w:val="10"/>
        </w:numPr>
        <w:tabs>
          <w:tab w:val="left" w:pos="684"/>
        </w:tabs>
        <w:ind w:left="741" w:hanging="342"/>
        <w:rPr>
          <w:rFonts w:ascii="Arial" w:hAnsi="Arial" w:cs="Arial"/>
          <w:sz w:val="24"/>
          <w:szCs w:val="20"/>
        </w:rPr>
      </w:pPr>
      <w:r w:rsidRPr="00E76F06">
        <w:rPr>
          <w:rFonts w:ascii="Arial" w:hAnsi="Arial" w:cs="Arial"/>
          <w:sz w:val="24"/>
          <w:szCs w:val="20"/>
        </w:rPr>
        <w:t>Афанасьева Т.П., Буев В.В., Пуденко Т.И. Анализ состояния внешней среды малого предпринимательства в России. – М.: Бизнес-Тезаурус, 2005. – 128с.</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Блинов А. Развитие предпринимательства. // Экономист. – 2003. – №6. – С. 70-73</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szCs w:val="18"/>
        </w:rPr>
        <w:t>Бочаров В. В. Финансовое моделирование</w:t>
      </w:r>
      <w:r w:rsidRPr="00E76F06">
        <w:rPr>
          <w:rFonts w:ascii="Arial" w:hAnsi="Arial" w:cs="Arial"/>
          <w:sz w:val="24"/>
          <w:szCs w:val="20"/>
        </w:rPr>
        <w:t>. – СПб.:</w:t>
      </w:r>
      <w:r w:rsidRPr="00E76F06">
        <w:rPr>
          <w:rFonts w:ascii="Arial" w:hAnsi="Arial" w:cs="Arial"/>
          <w:sz w:val="24"/>
          <w:szCs w:val="18"/>
        </w:rPr>
        <w:t xml:space="preserve"> Питер, 2000</w:t>
      </w:r>
      <w:r w:rsidRPr="00E76F06">
        <w:rPr>
          <w:rFonts w:ascii="Arial" w:hAnsi="Arial" w:cs="Arial"/>
          <w:sz w:val="24"/>
          <w:szCs w:val="20"/>
        </w:rPr>
        <w:t>. – 208с.</w:t>
      </w:r>
    </w:p>
    <w:p w:rsidR="005253A6" w:rsidRPr="00E76F06" w:rsidRDefault="005253A6"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 xml:space="preserve">Горбунов Э. Об условиях развитии малого и среднего бизнеса. // Экономист. – 2002. – №1. – С.86-92.  </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Долгопятова Т., Евсеева И., Широнин В. Роль законода</w:t>
      </w:r>
      <w:r w:rsidRPr="00E76F06">
        <w:rPr>
          <w:rFonts w:ascii="Arial" w:hAnsi="Arial" w:cs="Arial"/>
          <w:sz w:val="24"/>
        </w:rPr>
        <w:softHyphen/>
        <w:t>тельства и регулирования в становлении малого бизнеса в России // Вопросы экономики. - 1997. - № 11</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Каганов В.Ш. Подготовка и переподготовка кадров для малого бизнеса. – М., 2006. – 206с.</w:t>
      </w:r>
    </w:p>
    <w:p w:rsidR="005253A6" w:rsidRPr="00E76F06" w:rsidRDefault="005253A6"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Колесников А., Колесникова Л. Малый и средний бизнес: эволюция. // Вопросы экономики. – 2002. – №7. – С.64-72</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Малое предпринимательство заявляет о себе (по матери</w:t>
      </w:r>
      <w:r w:rsidRPr="00E76F06">
        <w:rPr>
          <w:rFonts w:ascii="Arial" w:hAnsi="Arial" w:cs="Arial"/>
          <w:sz w:val="24"/>
        </w:rPr>
        <w:softHyphen/>
        <w:t>алам Первого Всероссийского съезда представителей малых пред</w:t>
      </w:r>
      <w:r w:rsidRPr="00E76F06">
        <w:rPr>
          <w:rFonts w:ascii="Arial" w:hAnsi="Arial" w:cs="Arial"/>
          <w:sz w:val="24"/>
        </w:rPr>
        <w:softHyphen/>
        <w:t>приятий) // Российский экономический журнал. - 1996. - № 3</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Малухов К. Малое предпринимательство наращивает об</w:t>
      </w:r>
      <w:r w:rsidRPr="00E76F06">
        <w:rPr>
          <w:rFonts w:ascii="Arial" w:hAnsi="Arial" w:cs="Arial"/>
          <w:sz w:val="24"/>
        </w:rPr>
        <w:softHyphen/>
        <w:t>щественную активность // Российский экономический журнал. - 1996. - № 7.</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Механизмы развития малого предпринимательства в России. / Сб. статей. – М., 2005. – 124с.</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Нижегородская область (официальный сайт). – Режим доступа: http://www.government.nnov.ru</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Нижегородский статистический ежегодник. – Н. Новгород, 2004.</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Нижегородский статистический ежегодник. – Н. Новгород, 2005.</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Нижегородский статистический ежегодник. – Н. Новгород, 2006.</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Орлов А. Малое предпринимательство: старые и новые проблемы // Вопросы экономики. - 1997. - № 4</w:t>
      </w:r>
    </w:p>
    <w:p w:rsidR="0084470D" w:rsidRPr="00E76F06" w:rsidRDefault="0084470D"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Торгово-промышленная палата Нижегородской области. – Режим доступа: http://www.tpp.nnov.ru</w:t>
      </w:r>
    </w:p>
    <w:p w:rsidR="00166E72" w:rsidRPr="00E76F06" w:rsidRDefault="00166E72"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Уткин Э.А., Денисов А.Ф. Государственное и муниципальное управление. — М.: ЭКМОС, 2001</w:t>
      </w:r>
    </w:p>
    <w:p w:rsidR="00682367" w:rsidRPr="00E76F06" w:rsidRDefault="00682367"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Хавина С. Государственное регулирование в современной смешанной экономике // Вопросы экономики.  2004. – №11.</w:t>
      </w:r>
    </w:p>
    <w:p w:rsidR="007B0815" w:rsidRPr="00E76F06" w:rsidRDefault="007B0815" w:rsidP="00BD0893">
      <w:pPr>
        <w:pStyle w:val="10"/>
        <w:numPr>
          <w:ilvl w:val="0"/>
          <w:numId w:val="10"/>
        </w:numPr>
        <w:tabs>
          <w:tab w:val="left" w:pos="684"/>
        </w:tabs>
        <w:ind w:left="741" w:hanging="342"/>
        <w:rPr>
          <w:rFonts w:ascii="Arial" w:hAnsi="Arial" w:cs="Arial"/>
          <w:sz w:val="24"/>
        </w:rPr>
      </w:pPr>
      <w:r w:rsidRPr="00E76F06">
        <w:rPr>
          <w:rFonts w:ascii="Arial" w:hAnsi="Arial" w:cs="Arial"/>
          <w:sz w:val="24"/>
        </w:rPr>
        <w:t>Цыганов А. Предприниматель и власть: проблемы взаимодействия. // Вопросы экономики. – 1997. - №6</w:t>
      </w:r>
    </w:p>
    <w:p w:rsidR="00166E72" w:rsidRPr="00E76F06" w:rsidRDefault="00166E72" w:rsidP="009F31B0">
      <w:pPr>
        <w:tabs>
          <w:tab w:val="left" w:pos="684"/>
        </w:tabs>
        <w:spacing w:line="360" w:lineRule="auto"/>
        <w:ind w:firstLine="720"/>
        <w:jc w:val="both"/>
        <w:rPr>
          <w:rFonts w:ascii="Arial" w:hAnsi="Arial" w:cs="Arial"/>
        </w:rPr>
      </w:pPr>
    </w:p>
    <w:p w:rsidR="00971212" w:rsidRPr="00E76F06" w:rsidRDefault="00971212" w:rsidP="009F31B0">
      <w:pPr>
        <w:tabs>
          <w:tab w:val="left" w:pos="684"/>
        </w:tabs>
        <w:spacing w:line="360" w:lineRule="auto"/>
        <w:ind w:firstLine="720"/>
        <w:jc w:val="both"/>
        <w:rPr>
          <w:rFonts w:ascii="Arial" w:hAnsi="Arial" w:cs="Arial"/>
        </w:rPr>
        <w:sectPr w:rsidR="00971212" w:rsidRPr="00E76F06" w:rsidSect="00166E72">
          <w:headerReference w:type="even" r:id="rId13"/>
          <w:headerReference w:type="default" r:id="rId14"/>
          <w:pgSz w:w="11906" w:h="16838"/>
          <w:pgMar w:top="851" w:right="567" w:bottom="1134" w:left="1701" w:header="709" w:footer="709" w:gutter="0"/>
          <w:pgNumType w:start="2"/>
          <w:cols w:space="708"/>
          <w:docGrid w:linePitch="360"/>
        </w:sectPr>
      </w:pPr>
    </w:p>
    <w:p w:rsidR="00E22BC1" w:rsidRPr="00E76F06" w:rsidRDefault="00E22BC1" w:rsidP="009F31B0">
      <w:pPr>
        <w:pStyle w:val="2"/>
        <w:tabs>
          <w:tab w:val="left" w:pos="684"/>
        </w:tabs>
        <w:spacing w:before="0" w:after="0" w:line="360" w:lineRule="auto"/>
        <w:ind w:firstLine="720"/>
        <w:jc w:val="both"/>
        <w:rPr>
          <w:b w:val="0"/>
          <w:bCs w:val="0"/>
          <w:i w:val="0"/>
          <w:iCs w:val="0"/>
          <w:sz w:val="24"/>
        </w:rPr>
      </w:pPr>
      <w:bookmarkStart w:id="16" w:name="_Toc154757031"/>
      <w:r w:rsidRPr="00E76F06">
        <w:rPr>
          <w:b w:val="0"/>
          <w:bCs w:val="0"/>
          <w:i w:val="0"/>
          <w:iCs w:val="0"/>
          <w:sz w:val="24"/>
        </w:rPr>
        <w:t>Приложение</w:t>
      </w:r>
      <w:bookmarkEnd w:id="16"/>
    </w:p>
    <w:p w:rsidR="00971212" w:rsidRPr="00E76F06" w:rsidRDefault="00971212" w:rsidP="009F31B0">
      <w:pPr>
        <w:pStyle w:val="10"/>
        <w:tabs>
          <w:tab w:val="left" w:pos="684"/>
        </w:tabs>
        <w:ind w:firstLine="720"/>
        <w:rPr>
          <w:rFonts w:ascii="Arial" w:hAnsi="Arial" w:cs="Arial"/>
          <w:sz w:val="24"/>
        </w:rPr>
      </w:pPr>
      <w:r w:rsidRPr="00E76F06">
        <w:rPr>
          <w:rFonts w:ascii="Arial" w:hAnsi="Arial" w:cs="Arial"/>
          <w:sz w:val="24"/>
        </w:rPr>
        <w:t>Информация</w:t>
      </w:r>
      <w:r w:rsidR="00E22BC1" w:rsidRPr="00E76F06">
        <w:rPr>
          <w:rFonts w:ascii="Arial" w:hAnsi="Arial" w:cs="Arial"/>
          <w:sz w:val="24"/>
        </w:rPr>
        <w:t xml:space="preserve"> </w:t>
      </w:r>
      <w:r w:rsidRPr="00E76F06">
        <w:rPr>
          <w:rFonts w:ascii="Arial" w:hAnsi="Arial" w:cs="Arial"/>
          <w:sz w:val="24"/>
        </w:rPr>
        <w:t xml:space="preserve"> о деятельности субъектов инфраструктуры поддержки предпринимательства в районах (городах) Нижегородской области</w:t>
      </w:r>
      <w:r w:rsidR="00E22BC1" w:rsidRPr="00E76F06">
        <w:rPr>
          <w:rFonts w:ascii="Arial" w:hAnsi="Arial" w:cs="Arial"/>
          <w:sz w:val="24"/>
        </w:rPr>
        <w:t xml:space="preserve"> </w:t>
      </w:r>
      <w:r w:rsidRPr="00E76F06">
        <w:rPr>
          <w:rFonts w:ascii="Arial" w:hAnsi="Arial" w:cs="Arial"/>
          <w:sz w:val="24"/>
        </w:rPr>
        <w:t xml:space="preserve">в </w:t>
      </w:r>
      <w:r w:rsidRPr="00E76F06">
        <w:rPr>
          <w:rFonts w:ascii="Arial" w:hAnsi="Arial" w:cs="Arial"/>
          <w:sz w:val="24"/>
          <w:lang w:val="en-US"/>
        </w:rPr>
        <w:t>I</w:t>
      </w:r>
      <w:r w:rsidRPr="00E76F06">
        <w:rPr>
          <w:rFonts w:ascii="Arial" w:hAnsi="Arial" w:cs="Arial"/>
          <w:sz w:val="24"/>
        </w:rPr>
        <w:t xml:space="preserve"> полугодии 2005 года (курируемых ГУ ФПМП НО)</w:t>
      </w:r>
    </w:p>
    <w:tbl>
      <w:tblPr>
        <w:tblW w:w="15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043"/>
        <w:gridCol w:w="1047"/>
        <w:gridCol w:w="1044"/>
        <w:gridCol w:w="1047"/>
        <w:gridCol w:w="1044"/>
        <w:gridCol w:w="1047"/>
        <w:gridCol w:w="1044"/>
        <w:gridCol w:w="1047"/>
        <w:gridCol w:w="1044"/>
        <w:gridCol w:w="1044"/>
        <w:gridCol w:w="1044"/>
      </w:tblGrid>
      <w:tr w:rsidR="00971212" w:rsidRPr="00E76F06">
        <w:trPr>
          <w:cantSplit/>
          <w:trHeight w:val="488"/>
        </w:trPr>
        <w:tc>
          <w:tcPr>
            <w:tcW w:w="709" w:type="dxa"/>
            <w:vMerge w:val="restart"/>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w:t>
            </w:r>
          </w:p>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п/п</w:t>
            </w:r>
          </w:p>
        </w:tc>
        <w:tc>
          <w:tcPr>
            <w:tcW w:w="3544" w:type="dxa"/>
            <w:vMerge w:val="restart"/>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Субъект инфраструктуры поддержки малого предпринимательства</w:t>
            </w:r>
          </w:p>
        </w:tc>
        <w:tc>
          <w:tcPr>
            <w:tcW w:w="2090" w:type="dxa"/>
            <w:gridSpan w:val="2"/>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Микрозаймы</w:t>
            </w:r>
          </w:p>
        </w:tc>
        <w:tc>
          <w:tcPr>
            <w:tcW w:w="2091" w:type="dxa"/>
            <w:gridSpan w:val="2"/>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Офисные услуги</w:t>
            </w:r>
          </w:p>
        </w:tc>
        <w:tc>
          <w:tcPr>
            <w:tcW w:w="2091" w:type="dxa"/>
            <w:gridSpan w:val="2"/>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Консультации </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(семинары)</w:t>
            </w:r>
          </w:p>
        </w:tc>
        <w:tc>
          <w:tcPr>
            <w:tcW w:w="2091" w:type="dxa"/>
            <w:gridSpan w:val="2"/>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Обучение </w:t>
            </w:r>
          </w:p>
        </w:tc>
        <w:tc>
          <w:tcPr>
            <w:tcW w:w="3132" w:type="dxa"/>
            <w:gridSpan w:val="3"/>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Программа </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Гарантийный фонд</w:t>
            </w:r>
          </w:p>
        </w:tc>
      </w:tr>
      <w:tr w:rsidR="00971212" w:rsidRPr="00E76F06">
        <w:trPr>
          <w:cantSplit/>
          <w:trHeight w:val="487"/>
        </w:trPr>
        <w:tc>
          <w:tcPr>
            <w:tcW w:w="709" w:type="dxa"/>
            <w:vMerge/>
          </w:tcPr>
          <w:p w:rsidR="00971212" w:rsidRPr="00E76F06" w:rsidRDefault="00971212" w:rsidP="009F31B0">
            <w:pPr>
              <w:tabs>
                <w:tab w:val="left" w:pos="684"/>
              </w:tabs>
              <w:spacing w:line="360" w:lineRule="auto"/>
              <w:ind w:firstLine="720"/>
              <w:jc w:val="both"/>
              <w:rPr>
                <w:rFonts w:ascii="Arial" w:hAnsi="Arial" w:cs="Arial"/>
              </w:rPr>
            </w:pPr>
          </w:p>
        </w:tc>
        <w:tc>
          <w:tcPr>
            <w:tcW w:w="3544" w:type="dxa"/>
            <w:vMerge/>
          </w:tcPr>
          <w:p w:rsidR="00971212" w:rsidRPr="00E76F06" w:rsidRDefault="00971212" w:rsidP="00BD0893">
            <w:pPr>
              <w:tabs>
                <w:tab w:val="left" w:pos="684"/>
              </w:tabs>
              <w:spacing w:line="360" w:lineRule="auto"/>
              <w:ind w:hanging="19"/>
              <w:rPr>
                <w:rFonts w:ascii="Arial" w:hAnsi="Arial" w:cs="Arial"/>
              </w:rPr>
            </w:pPr>
          </w:p>
        </w:tc>
        <w:tc>
          <w:tcPr>
            <w:tcW w:w="1043"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Коли-чество</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ед.</w:t>
            </w:r>
          </w:p>
        </w:tc>
        <w:tc>
          <w:tcPr>
            <w:tcW w:w="1047"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Сумма тыс. руб.</w:t>
            </w:r>
          </w:p>
        </w:tc>
        <w:tc>
          <w:tcPr>
            <w:tcW w:w="1044"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Коли-чество</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чел.</w:t>
            </w:r>
          </w:p>
        </w:tc>
        <w:tc>
          <w:tcPr>
            <w:tcW w:w="1047"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Сумма тыс. руб.</w:t>
            </w:r>
          </w:p>
        </w:tc>
        <w:tc>
          <w:tcPr>
            <w:tcW w:w="1044"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Коли-чество</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чел.</w:t>
            </w:r>
          </w:p>
        </w:tc>
        <w:tc>
          <w:tcPr>
            <w:tcW w:w="1047"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Сумма тыс. руб.</w:t>
            </w:r>
          </w:p>
        </w:tc>
        <w:tc>
          <w:tcPr>
            <w:tcW w:w="1044"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Коли-чество</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чел.</w:t>
            </w:r>
          </w:p>
        </w:tc>
        <w:tc>
          <w:tcPr>
            <w:tcW w:w="1047"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Сумма тыс. руб.</w:t>
            </w:r>
          </w:p>
        </w:tc>
        <w:tc>
          <w:tcPr>
            <w:tcW w:w="1044"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Коли-чество</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гаран-тий</w:t>
            </w:r>
          </w:p>
        </w:tc>
        <w:tc>
          <w:tcPr>
            <w:tcW w:w="1044"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Сумма</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поручи-тельств тыс.руб</w:t>
            </w:r>
          </w:p>
        </w:tc>
        <w:tc>
          <w:tcPr>
            <w:tcW w:w="1044" w:type="dxa"/>
            <w:tcBorders>
              <w:bottom w:val="nil"/>
            </w:tcBorders>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Сумма </w:t>
            </w:r>
          </w:p>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креди-тов тыс.руб</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ГУ ФПМП НО</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100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720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17</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2975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10670</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2.</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ООО ЦРП НО</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200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495</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3.</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Арзамасский ЦРП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90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0,5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54</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85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4.</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Балахнинский ДМБ  </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480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190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54</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39</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2380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4760</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5.</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Бутурлинский ФПП </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594</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778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63</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272</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26,12</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86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135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6.</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Вознесенский ФРПРиТ</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7.</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Городецкий ЦРБ</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276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16,5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368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242</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720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1440</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8.</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Княгининский ЦРП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9</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14,5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9.</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Ковернинский ФРП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252,5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230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68,5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10.</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Лукояновский ДМБ</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1155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3500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93</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63</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30,8</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11.</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Лысковский ЦМБ</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250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185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42</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36</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12.</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Перевозский ФПП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28,6</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117,60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13.</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Семеновский ЦРБ</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17</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456</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4250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72</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452</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38,5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43</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14.</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Сергачский ФПП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438,5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130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12</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135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270</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15.</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Тоншаевский ФПП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42</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1253</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120</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5</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19,8</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150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300</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16.</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Чкаловский ЦРБ</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645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75</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56,8</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21,5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 xml:space="preserve">17. </w:t>
            </w: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Шатковский ЦРП</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15</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325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112</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18</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ИТОГО</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219</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5899</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10001</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618,4</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2429</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464,22</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316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455,6</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6360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17440</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 xml:space="preserve">Было в </w:t>
            </w:r>
            <w:r w:rsidRPr="00E76F06">
              <w:rPr>
                <w:rFonts w:ascii="Arial" w:hAnsi="Arial" w:cs="Arial"/>
                <w:lang w:val="en-US"/>
              </w:rPr>
              <w:t>I</w:t>
            </w:r>
            <w:r w:rsidRPr="00E76F06">
              <w:rPr>
                <w:rFonts w:ascii="Arial" w:hAnsi="Arial" w:cs="Arial"/>
              </w:rPr>
              <w:t xml:space="preserve"> полугодии 2004 года</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208</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6005,5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2965</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190,93</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1203</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120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314</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169,45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25</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4590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13065</w:t>
            </w:r>
          </w:p>
        </w:tc>
      </w:tr>
      <w:tr w:rsidR="00971212" w:rsidRPr="00E76F06">
        <w:trPr>
          <w:cantSplit/>
        </w:trPr>
        <w:tc>
          <w:tcPr>
            <w:tcW w:w="709" w:type="dxa"/>
          </w:tcPr>
          <w:p w:rsidR="00971212" w:rsidRPr="00E76F06" w:rsidRDefault="00971212" w:rsidP="009F31B0">
            <w:pPr>
              <w:tabs>
                <w:tab w:val="left" w:pos="684"/>
              </w:tabs>
              <w:spacing w:line="360" w:lineRule="auto"/>
              <w:ind w:firstLine="720"/>
              <w:jc w:val="both"/>
              <w:rPr>
                <w:rFonts w:ascii="Arial" w:hAnsi="Arial" w:cs="Arial"/>
              </w:rPr>
            </w:pPr>
          </w:p>
        </w:tc>
        <w:tc>
          <w:tcPr>
            <w:tcW w:w="35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2005 г. в % к 2004 г.</w:t>
            </w:r>
          </w:p>
        </w:tc>
        <w:tc>
          <w:tcPr>
            <w:tcW w:w="1043"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105</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98</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337</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324</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202</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387</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100,6</w:t>
            </w:r>
          </w:p>
        </w:tc>
        <w:tc>
          <w:tcPr>
            <w:tcW w:w="1047"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269</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260</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139</w:t>
            </w:r>
          </w:p>
        </w:tc>
        <w:tc>
          <w:tcPr>
            <w:tcW w:w="1044" w:type="dxa"/>
          </w:tcPr>
          <w:p w:rsidR="00971212" w:rsidRPr="00E76F06" w:rsidRDefault="00971212" w:rsidP="00BD0893">
            <w:pPr>
              <w:tabs>
                <w:tab w:val="left" w:pos="684"/>
              </w:tabs>
              <w:spacing w:line="360" w:lineRule="auto"/>
              <w:ind w:hanging="19"/>
              <w:rPr>
                <w:rFonts w:ascii="Arial" w:hAnsi="Arial" w:cs="Arial"/>
              </w:rPr>
            </w:pPr>
            <w:r w:rsidRPr="00E76F06">
              <w:rPr>
                <w:rFonts w:ascii="Arial" w:hAnsi="Arial" w:cs="Arial"/>
              </w:rPr>
              <w:t>133</w:t>
            </w:r>
          </w:p>
        </w:tc>
      </w:tr>
    </w:tbl>
    <w:p w:rsidR="00971212" w:rsidRPr="00E76F06" w:rsidRDefault="00971212" w:rsidP="009F31B0">
      <w:pPr>
        <w:tabs>
          <w:tab w:val="left" w:pos="684"/>
        </w:tabs>
        <w:spacing w:line="360" w:lineRule="auto"/>
        <w:ind w:firstLine="720"/>
        <w:jc w:val="both"/>
        <w:rPr>
          <w:rFonts w:ascii="Arial" w:hAnsi="Arial" w:cs="Arial"/>
        </w:rPr>
      </w:pPr>
      <w:r w:rsidRPr="00E76F06">
        <w:rPr>
          <w:rFonts w:ascii="Arial" w:hAnsi="Arial" w:cs="Arial"/>
        </w:rPr>
        <w:t xml:space="preserve">Список сокращений  </w:t>
      </w:r>
    </w:p>
    <w:p w:rsidR="00971212" w:rsidRPr="00E76F06" w:rsidRDefault="00971212" w:rsidP="009F31B0">
      <w:pPr>
        <w:tabs>
          <w:tab w:val="left" w:pos="684"/>
        </w:tabs>
        <w:spacing w:line="360" w:lineRule="auto"/>
        <w:ind w:firstLine="720"/>
        <w:jc w:val="both"/>
        <w:rPr>
          <w:rFonts w:ascii="Arial" w:hAnsi="Arial" w:cs="Arial"/>
        </w:rPr>
      </w:pPr>
    </w:p>
    <w:tbl>
      <w:tblPr>
        <w:tblW w:w="0" w:type="auto"/>
        <w:tblInd w:w="108" w:type="dxa"/>
        <w:tblLayout w:type="fixed"/>
        <w:tblLook w:val="0000" w:firstRow="0" w:lastRow="0" w:firstColumn="0" w:lastColumn="0" w:noHBand="0" w:noVBand="0"/>
      </w:tblPr>
      <w:tblGrid>
        <w:gridCol w:w="3261"/>
        <w:gridCol w:w="12474"/>
      </w:tblGrid>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ГУ ФПМП НО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ГУ «Фонд поддержки малого предпринимательства Нижегородской области»</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ООО ЦРП НО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ООО «Центр развития предпринимательства Нижегородской области»</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Арзамасский ЦРП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 xml:space="preserve">АНО «Арзамасский центр развития предпринимательства» </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Балахнинский ДМБ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МИФ «Балахнинский дом малого бизнеса»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Бутурлинский ФПП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НО «Фонд поддержки предпринимательства Бутурлинского района»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Бутурлинский ДМБ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ООО «Дом малого бизнеса»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Вознесенский ФРПРиТ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Некоммерческий фонд развития предпринимательства, ремесел и туризма Вознесенского района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Городецкий ЦРБ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АНО «Городецкий центр развития бизнеса»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 xml:space="preserve">Княгининский ЦРП        -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АНО «Княгининский центр развития предпринимательства»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Ковернинский ФРП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 xml:space="preserve">НО «Фонд развития предпринимательства Ковернинского района» </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Лукояновский ДМБ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НОФ «Лукояновский торжок»</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 xml:space="preserve">Лысковский ЦМБ           -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НИФ «Лысковский центр малого бизнеса»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 xml:space="preserve">Перевозский ФПП          -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НО «Фонд поддержки предпринимательства Перевозского района»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Семеновский ЦРБ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 xml:space="preserve">АНО «Потенциал» (Центр развития бизнеса Семеновского района) </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Сергачский ФПП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НО «Фонд поддержки предпринимательства Сергачского района»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Тоншаевский ФПП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НО «Фонд поддержки предпринимательства Тоншаевского района»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Чкаловский ЦРБ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АНО «Центр развития малого бизнеса Чкаловского района»</w:t>
            </w:r>
          </w:p>
        </w:tc>
      </w:tr>
      <w:tr w:rsidR="00971212" w:rsidRPr="00E76F06">
        <w:trPr>
          <w:cantSplit/>
        </w:trPr>
        <w:tc>
          <w:tcPr>
            <w:tcW w:w="3261"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Шатковский ЦРП           -</w:t>
            </w:r>
          </w:p>
        </w:tc>
        <w:tc>
          <w:tcPr>
            <w:tcW w:w="12474" w:type="dxa"/>
          </w:tcPr>
          <w:p w:rsidR="00971212" w:rsidRPr="00E76F06" w:rsidRDefault="00971212" w:rsidP="00BD0893">
            <w:pPr>
              <w:tabs>
                <w:tab w:val="left" w:pos="684"/>
              </w:tabs>
              <w:spacing w:line="360" w:lineRule="auto"/>
              <w:ind w:firstLine="171"/>
              <w:rPr>
                <w:rFonts w:ascii="Arial" w:hAnsi="Arial" w:cs="Arial"/>
              </w:rPr>
            </w:pPr>
            <w:r w:rsidRPr="00E76F06">
              <w:rPr>
                <w:rFonts w:ascii="Arial" w:hAnsi="Arial" w:cs="Arial"/>
              </w:rPr>
              <w:t>АНО «Центр развития бизнеса и предпринимательства Шатковского района»</w:t>
            </w:r>
          </w:p>
        </w:tc>
      </w:tr>
    </w:tbl>
    <w:p w:rsidR="00971212" w:rsidRPr="00E76F06" w:rsidRDefault="00971212" w:rsidP="00BD0893">
      <w:pPr>
        <w:tabs>
          <w:tab w:val="left" w:pos="684"/>
        </w:tabs>
        <w:spacing w:line="360" w:lineRule="auto"/>
        <w:ind w:firstLine="171"/>
        <w:rPr>
          <w:rFonts w:ascii="Arial" w:hAnsi="Arial" w:cs="Arial"/>
        </w:rPr>
      </w:pPr>
    </w:p>
    <w:p w:rsidR="0024197C" w:rsidRPr="00E76F06" w:rsidRDefault="0024197C" w:rsidP="00BD0893">
      <w:pPr>
        <w:tabs>
          <w:tab w:val="left" w:pos="684"/>
        </w:tabs>
        <w:spacing w:line="360" w:lineRule="auto"/>
        <w:ind w:firstLine="171"/>
        <w:rPr>
          <w:rFonts w:ascii="Arial" w:hAnsi="Arial" w:cs="Arial"/>
        </w:rPr>
      </w:pPr>
      <w:bookmarkStart w:id="17" w:name="_GoBack"/>
      <w:bookmarkEnd w:id="17"/>
    </w:p>
    <w:sectPr w:rsidR="0024197C" w:rsidRPr="00E76F06" w:rsidSect="00682367">
      <w:pgSz w:w="16838" w:h="11906" w:orient="landscape"/>
      <w:pgMar w:top="567" w:right="1134" w:bottom="1701" w:left="851"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C4" w:rsidRDefault="004B0EC4">
      <w:r>
        <w:separator/>
      </w:r>
    </w:p>
  </w:endnote>
  <w:endnote w:type="continuationSeparator" w:id="0">
    <w:p w:rsidR="004B0EC4" w:rsidRDefault="004B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C4" w:rsidRDefault="004B0EC4">
      <w:r>
        <w:separator/>
      </w:r>
    </w:p>
  </w:footnote>
  <w:footnote w:type="continuationSeparator" w:id="0">
    <w:p w:rsidR="004B0EC4" w:rsidRDefault="004B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44" w:rsidRDefault="00D56244" w:rsidP="009712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56244" w:rsidRDefault="00D56244" w:rsidP="00166E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44" w:rsidRDefault="00D56244" w:rsidP="009712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D7765">
      <w:rPr>
        <w:rStyle w:val="a4"/>
        <w:noProof/>
      </w:rPr>
      <w:t>2</w:t>
    </w:r>
    <w:r>
      <w:rPr>
        <w:rStyle w:val="a4"/>
      </w:rPr>
      <w:fldChar w:fldCharType="end"/>
    </w:r>
  </w:p>
  <w:p w:rsidR="00D56244" w:rsidRDefault="00D56244" w:rsidP="00166E7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3B6"/>
    <w:multiLevelType w:val="multilevel"/>
    <w:tmpl w:val="7D5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27EB5"/>
    <w:multiLevelType w:val="hybridMultilevel"/>
    <w:tmpl w:val="8B62ABF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7D35FD"/>
    <w:multiLevelType w:val="multilevel"/>
    <w:tmpl w:val="7D56C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55BEA"/>
    <w:multiLevelType w:val="hybridMultilevel"/>
    <w:tmpl w:val="E55CB8D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D6562"/>
    <w:multiLevelType w:val="hybridMultilevel"/>
    <w:tmpl w:val="7D0CDC7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602195"/>
    <w:multiLevelType w:val="hybridMultilevel"/>
    <w:tmpl w:val="27EE572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73193"/>
    <w:multiLevelType w:val="hybridMultilevel"/>
    <w:tmpl w:val="3B9A096E"/>
    <w:lvl w:ilvl="0" w:tplc="AB3CC2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E64487"/>
    <w:multiLevelType w:val="hybridMultilevel"/>
    <w:tmpl w:val="6E02B88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1146C"/>
    <w:multiLevelType w:val="hybridMultilevel"/>
    <w:tmpl w:val="1376E586"/>
    <w:lvl w:ilvl="0" w:tplc="AB3CC2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085B89"/>
    <w:multiLevelType w:val="hybridMultilevel"/>
    <w:tmpl w:val="B82E39E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AE2F3E"/>
    <w:multiLevelType w:val="hybridMultilevel"/>
    <w:tmpl w:val="409635F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873837"/>
    <w:multiLevelType w:val="hybridMultilevel"/>
    <w:tmpl w:val="AA4A87B4"/>
    <w:lvl w:ilvl="0" w:tplc="AB3CC2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E4604E"/>
    <w:multiLevelType w:val="multilevel"/>
    <w:tmpl w:val="C29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7B7DDE"/>
    <w:multiLevelType w:val="multilevel"/>
    <w:tmpl w:val="7D5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13C36"/>
    <w:multiLevelType w:val="hybridMultilevel"/>
    <w:tmpl w:val="64E07376"/>
    <w:lvl w:ilvl="0" w:tplc="510822E0">
      <w:start w:val="1"/>
      <w:numFmt w:val="decimal"/>
      <w:lvlText w:val="%1."/>
      <w:lvlJc w:val="left"/>
      <w:pPr>
        <w:tabs>
          <w:tab w:val="num" w:pos="750"/>
        </w:tabs>
        <w:ind w:left="750" w:hanging="39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C77C57"/>
    <w:multiLevelType w:val="multilevel"/>
    <w:tmpl w:val="B5DE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3E4EC3"/>
    <w:multiLevelType w:val="hybridMultilevel"/>
    <w:tmpl w:val="9C001A6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835A99"/>
    <w:multiLevelType w:val="hybridMultilevel"/>
    <w:tmpl w:val="E70A027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547D4E"/>
    <w:multiLevelType w:val="hybridMultilevel"/>
    <w:tmpl w:val="BA5C041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B51A88"/>
    <w:multiLevelType w:val="hybridMultilevel"/>
    <w:tmpl w:val="1136C85E"/>
    <w:lvl w:ilvl="0" w:tplc="AB3CC2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57600C"/>
    <w:multiLevelType w:val="hybridMultilevel"/>
    <w:tmpl w:val="ECECB784"/>
    <w:lvl w:ilvl="0" w:tplc="FFFFFFFF">
      <w:start w:val="1"/>
      <w:numFmt w:val="decimal"/>
      <w:lvlText w:val="%1."/>
      <w:lvlJc w:val="left"/>
      <w:pPr>
        <w:tabs>
          <w:tab w:val="num" w:pos="750"/>
        </w:tabs>
        <w:ind w:left="750" w:hanging="390"/>
      </w:pPr>
      <w:rPr>
        <w:rFonts w:ascii="Times New Roman" w:hAnsi="Times New Roman" w:hint="default"/>
        <w:b w:val="0"/>
        <w:i w:val="0"/>
        <w:sz w:val="28"/>
        <w:szCs w:val="28"/>
      </w:rPr>
    </w:lvl>
    <w:lvl w:ilvl="1" w:tplc="FFFFFFFF">
      <w:start w:val="1"/>
      <w:numFmt w:val="decimal"/>
      <w:lvlText w:val="%2."/>
      <w:lvlJc w:val="left"/>
      <w:pPr>
        <w:tabs>
          <w:tab w:val="num" w:pos="1470"/>
        </w:tabs>
        <w:ind w:left="1470" w:hanging="390"/>
      </w:pPr>
      <w:rPr>
        <w:rFonts w:ascii="Times New Roman" w:hAnsi="Times New Roman" w:hint="default"/>
        <w:b w:val="0"/>
        <w:i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C3B2EA5"/>
    <w:multiLevelType w:val="hybridMultilevel"/>
    <w:tmpl w:val="4B3A467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5A6D07"/>
    <w:multiLevelType w:val="hybridMultilevel"/>
    <w:tmpl w:val="CE98168A"/>
    <w:lvl w:ilvl="0" w:tplc="510822E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52415631"/>
    <w:multiLevelType w:val="hybridMultilevel"/>
    <w:tmpl w:val="C188F5E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D7A62"/>
    <w:multiLevelType w:val="hybridMultilevel"/>
    <w:tmpl w:val="B4CEBA7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2D570C"/>
    <w:multiLevelType w:val="hybridMultilevel"/>
    <w:tmpl w:val="5E78B8A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DA5B33"/>
    <w:multiLevelType w:val="hybridMultilevel"/>
    <w:tmpl w:val="1C9C0F8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4D4C40"/>
    <w:multiLevelType w:val="hybridMultilevel"/>
    <w:tmpl w:val="FA261A06"/>
    <w:lvl w:ilvl="0" w:tplc="AB3CC2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CB48D9"/>
    <w:multiLevelType w:val="hybridMultilevel"/>
    <w:tmpl w:val="FC18EB76"/>
    <w:lvl w:ilvl="0" w:tplc="AB3CC2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6E2D10"/>
    <w:multiLevelType w:val="multilevel"/>
    <w:tmpl w:val="7D5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1E295E"/>
    <w:multiLevelType w:val="hybridMultilevel"/>
    <w:tmpl w:val="635E927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172D1A"/>
    <w:multiLevelType w:val="hybridMultilevel"/>
    <w:tmpl w:val="E97E1B40"/>
    <w:lvl w:ilvl="0" w:tplc="AB3CC2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741FDA"/>
    <w:multiLevelType w:val="multilevel"/>
    <w:tmpl w:val="7D5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326F39"/>
    <w:multiLevelType w:val="hybridMultilevel"/>
    <w:tmpl w:val="400A4E5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04503B"/>
    <w:multiLevelType w:val="hybridMultilevel"/>
    <w:tmpl w:val="A53EDBF6"/>
    <w:lvl w:ilvl="0" w:tplc="AB3CC280">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E20639A"/>
    <w:multiLevelType w:val="hybridMultilevel"/>
    <w:tmpl w:val="B92C67B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4"/>
  </w:num>
  <w:num w:numId="4">
    <w:abstractNumId w:val="7"/>
  </w:num>
  <w:num w:numId="5">
    <w:abstractNumId w:val="26"/>
  </w:num>
  <w:num w:numId="6">
    <w:abstractNumId w:val="3"/>
  </w:num>
  <w:num w:numId="7">
    <w:abstractNumId w:val="5"/>
  </w:num>
  <w:num w:numId="8">
    <w:abstractNumId w:val="23"/>
  </w:num>
  <w:num w:numId="9">
    <w:abstractNumId w:val="16"/>
  </w:num>
  <w:num w:numId="10">
    <w:abstractNumId w:val="20"/>
  </w:num>
  <w:num w:numId="11">
    <w:abstractNumId w:val="25"/>
  </w:num>
  <w:num w:numId="12">
    <w:abstractNumId w:val="14"/>
  </w:num>
  <w:num w:numId="13">
    <w:abstractNumId w:val="34"/>
  </w:num>
  <w:num w:numId="14">
    <w:abstractNumId w:val="12"/>
  </w:num>
  <w:num w:numId="15">
    <w:abstractNumId w:val="22"/>
  </w:num>
  <w:num w:numId="16">
    <w:abstractNumId w:val="9"/>
  </w:num>
  <w:num w:numId="17">
    <w:abstractNumId w:val="1"/>
  </w:num>
  <w:num w:numId="18">
    <w:abstractNumId w:val="28"/>
  </w:num>
  <w:num w:numId="19">
    <w:abstractNumId w:val="24"/>
  </w:num>
  <w:num w:numId="20">
    <w:abstractNumId w:val="18"/>
  </w:num>
  <w:num w:numId="21">
    <w:abstractNumId w:val="15"/>
  </w:num>
  <w:num w:numId="22">
    <w:abstractNumId w:val="17"/>
  </w:num>
  <w:num w:numId="23">
    <w:abstractNumId w:val="13"/>
  </w:num>
  <w:num w:numId="24">
    <w:abstractNumId w:val="2"/>
  </w:num>
  <w:num w:numId="25">
    <w:abstractNumId w:val="29"/>
  </w:num>
  <w:num w:numId="26">
    <w:abstractNumId w:val="0"/>
  </w:num>
  <w:num w:numId="27">
    <w:abstractNumId w:val="11"/>
  </w:num>
  <w:num w:numId="28">
    <w:abstractNumId w:val="19"/>
  </w:num>
  <w:num w:numId="29">
    <w:abstractNumId w:val="8"/>
  </w:num>
  <w:num w:numId="30">
    <w:abstractNumId w:val="32"/>
  </w:num>
  <w:num w:numId="31">
    <w:abstractNumId w:val="6"/>
  </w:num>
  <w:num w:numId="32">
    <w:abstractNumId w:val="31"/>
  </w:num>
  <w:num w:numId="33">
    <w:abstractNumId w:val="27"/>
  </w:num>
  <w:num w:numId="34">
    <w:abstractNumId w:val="21"/>
  </w:num>
  <w:num w:numId="35">
    <w:abstractNumId w:val="3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E72"/>
    <w:rsid w:val="000D1223"/>
    <w:rsid w:val="000D1252"/>
    <w:rsid w:val="00166E72"/>
    <w:rsid w:val="001E7E4B"/>
    <w:rsid w:val="00205433"/>
    <w:rsid w:val="00234A11"/>
    <w:rsid w:val="0024197C"/>
    <w:rsid w:val="00242DAB"/>
    <w:rsid w:val="00247B3C"/>
    <w:rsid w:val="004B0EC4"/>
    <w:rsid w:val="005253A6"/>
    <w:rsid w:val="00536953"/>
    <w:rsid w:val="0063304C"/>
    <w:rsid w:val="00682367"/>
    <w:rsid w:val="00771BD4"/>
    <w:rsid w:val="007B0815"/>
    <w:rsid w:val="007D611C"/>
    <w:rsid w:val="0084470D"/>
    <w:rsid w:val="00916B23"/>
    <w:rsid w:val="00971212"/>
    <w:rsid w:val="00976175"/>
    <w:rsid w:val="00995059"/>
    <w:rsid w:val="009D7765"/>
    <w:rsid w:val="009F31B0"/>
    <w:rsid w:val="00AE672D"/>
    <w:rsid w:val="00B67340"/>
    <w:rsid w:val="00B8297B"/>
    <w:rsid w:val="00BD0893"/>
    <w:rsid w:val="00C17877"/>
    <w:rsid w:val="00D56244"/>
    <w:rsid w:val="00E03B91"/>
    <w:rsid w:val="00E22BC1"/>
    <w:rsid w:val="00E503F0"/>
    <w:rsid w:val="00E76F06"/>
    <w:rsid w:val="00EE3A65"/>
    <w:rsid w:val="00F4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7949AE71-1505-4D19-A40E-77B43A50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1212"/>
    <w:pPr>
      <w:keepNext/>
      <w:spacing w:before="240" w:after="60"/>
      <w:outlineLvl w:val="0"/>
    </w:pPr>
    <w:rPr>
      <w:rFonts w:ascii="Arial" w:hAnsi="Arial" w:cs="Arial"/>
      <w:b/>
      <w:bCs/>
      <w:kern w:val="32"/>
      <w:sz w:val="32"/>
      <w:szCs w:val="32"/>
    </w:rPr>
  </w:style>
  <w:style w:type="paragraph" w:styleId="2">
    <w:name w:val="heading 2"/>
    <w:basedOn w:val="a"/>
    <w:next w:val="a"/>
    <w:qFormat/>
    <w:rsid w:val="00166E72"/>
    <w:pPr>
      <w:keepNext/>
      <w:spacing w:before="240" w:after="60"/>
      <w:outlineLvl w:val="1"/>
    </w:pPr>
    <w:rPr>
      <w:rFonts w:ascii="Arial" w:hAnsi="Arial" w:cs="Arial"/>
      <w:b/>
      <w:bCs/>
      <w:i/>
      <w:iCs/>
      <w:sz w:val="28"/>
      <w:szCs w:val="28"/>
    </w:rPr>
  </w:style>
  <w:style w:type="paragraph" w:styleId="3">
    <w:name w:val="heading 3"/>
    <w:basedOn w:val="a"/>
    <w:next w:val="a"/>
    <w:qFormat/>
    <w:rsid w:val="00166E72"/>
    <w:pPr>
      <w:keepNext/>
      <w:spacing w:before="240" w:after="60"/>
      <w:outlineLvl w:val="2"/>
    </w:pPr>
    <w:rPr>
      <w:rFonts w:ascii="Arial" w:hAnsi="Arial" w:cs="Arial"/>
      <w:b/>
      <w:bCs/>
      <w:sz w:val="26"/>
      <w:szCs w:val="26"/>
    </w:rPr>
  </w:style>
  <w:style w:type="paragraph" w:styleId="4">
    <w:name w:val="heading 4"/>
    <w:basedOn w:val="a"/>
    <w:next w:val="a"/>
    <w:qFormat/>
    <w:rsid w:val="009712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24197C"/>
    <w:pPr>
      <w:spacing w:line="360" w:lineRule="auto"/>
      <w:jc w:val="both"/>
    </w:pPr>
    <w:rPr>
      <w:sz w:val="28"/>
    </w:rPr>
  </w:style>
  <w:style w:type="paragraph" w:styleId="a3">
    <w:name w:val="header"/>
    <w:basedOn w:val="a"/>
    <w:rsid w:val="00166E72"/>
    <w:pPr>
      <w:tabs>
        <w:tab w:val="center" w:pos="4677"/>
        <w:tab w:val="right" w:pos="9355"/>
      </w:tabs>
    </w:pPr>
  </w:style>
  <w:style w:type="character" w:styleId="a4">
    <w:name w:val="page number"/>
    <w:basedOn w:val="a0"/>
    <w:rsid w:val="00166E72"/>
  </w:style>
  <w:style w:type="paragraph" w:styleId="a5">
    <w:name w:val="footnote text"/>
    <w:basedOn w:val="a"/>
    <w:semiHidden/>
    <w:rsid w:val="00166E72"/>
    <w:rPr>
      <w:sz w:val="20"/>
      <w:szCs w:val="20"/>
    </w:rPr>
  </w:style>
  <w:style w:type="character" w:styleId="a6">
    <w:name w:val="footnote reference"/>
    <w:basedOn w:val="a0"/>
    <w:semiHidden/>
    <w:rsid w:val="00166E72"/>
    <w:rPr>
      <w:vertAlign w:val="superscript"/>
    </w:rPr>
  </w:style>
  <w:style w:type="paragraph" w:styleId="a7">
    <w:name w:val="footer"/>
    <w:basedOn w:val="a"/>
    <w:rsid w:val="00682367"/>
    <w:pPr>
      <w:tabs>
        <w:tab w:val="center" w:pos="4677"/>
        <w:tab w:val="right" w:pos="9355"/>
      </w:tabs>
    </w:pPr>
  </w:style>
  <w:style w:type="table" w:styleId="a8">
    <w:name w:val="Table Grid"/>
    <w:basedOn w:val="a1"/>
    <w:rsid w:val="00633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F47718"/>
    <w:pPr>
      <w:ind w:left="240"/>
    </w:pPr>
  </w:style>
  <w:style w:type="paragraph" w:styleId="30">
    <w:name w:val="toc 3"/>
    <w:basedOn w:val="a"/>
    <w:next w:val="a"/>
    <w:autoRedefine/>
    <w:semiHidden/>
    <w:rsid w:val="00F47718"/>
    <w:pPr>
      <w:ind w:left="480"/>
    </w:pPr>
  </w:style>
  <w:style w:type="character" w:styleId="a9">
    <w:name w:val="Hyperlink"/>
    <w:basedOn w:val="a0"/>
    <w:rsid w:val="00F47718"/>
    <w:rPr>
      <w:color w:val="0000FF"/>
      <w:u w:val="single"/>
    </w:rPr>
  </w:style>
  <w:style w:type="paragraph" w:customStyle="1" w:styleId="Ar16">
    <w:name w:val="Ar+16"/>
    <w:basedOn w:val="2"/>
    <w:autoRedefine/>
    <w:rsid w:val="009F31B0"/>
    <w:pPr>
      <w:spacing w:before="0" w:after="0" w:line="360" w:lineRule="auto"/>
      <w:ind w:firstLine="720"/>
      <w:jc w:val="center"/>
    </w:pPr>
    <w:rPr>
      <w:bCs w:val="0"/>
      <w:i w:val="0"/>
      <w:iCs w:val="0"/>
      <w:sz w:val="32"/>
    </w:rPr>
  </w:style>
  <w:style w:type="paragraph" w:customStyle="1" w:styleId="Ar14">
    <w:name w:val="Ar+14"/>
    <w:basedOn w:val="2"/>
    <w:autoRedefine/>
    <w:rsid w:val="009F31B0"/>
    <w:pPr>
      <w:spacing w:before="0" w:after="0" w:line="360" w:lineRule="auto"/>
      <w:ind w:firstLine="720"/>
    </w:pPr>
    <w:rPr>
      <w:bCs w:val="0"/>
      <w:i w:val="0"/>
      <w:iCs w:val="0"/>
    </w:rPr>
  </w:style>
  <w:style w:type="paragraph" w:customStyle="1" w:styleId="Ar12">
    <w:name w:val="Ar+12"/>
    <w:basedOn w:val="2"/>
    <w:autoRedefine/>
    <w:rsid w:val="000D1223"/>
    <w:pPr>
      <w:tabs>
        <w:tab w:val="left" w:pos="-57"/>
      </w:tabs>
      <w:spacing w:before="0" w:after="0" w:line="360" w:lineRule="auto"/>
    </w:pPr>
    <w:rPr>
      <w:bCs w:val="0"/>
      <w:i w:val="0"/>
      <w:i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0829">
      <w:bodyDiv w:val="1"/>
      <w:marLeft w:val="0"/>
      <w:marRight w:val="0"/>
      <w:marTop w:val="0"/>
      <w:marBottom w:val="0"/>
      <w:divBdr>
        <w:top w:val="none" w:sz="0" w:space="0" w:color="auto"/>
        <w:left w:val="none" w:sz="0" w:space="0" w:color="auto"/>
        <w:bottom w:val="none" w:sz="0" w:space="0" w:color="auto"/>
        <w:right w:val="none" w:sz="0" w:space="0" w:color="auto"/>
      </w:divBdr>
      <w:divsChild>
        <w:div w:id="1097677856">
          <w:marLeft w:val="0"/>
          <w:marRight w:val="0"/>
          <w:marTop w:val="0"/>
          <w:marBottom w:val="0"/>
          <w:divBdr>
            <w:top w:val="none" w:sz="0" w:space="0" w:color="auto"/>
            <w:left w:val="none" w:sz="0" w:space="0" w:color="auto"/>
            <w:bottom w:val="none" w:sz="0" w:space="0" w:color="auto"/>
            <w:right w:val="none" w:sz="0" w:space="0" w:color="auto"/>
          </w:divBdr>
        </w:div>
      </w:divsChild>
    </w:div>
    <w:div w:id="1796025257">
      <w:bodyDiv w:val="1"/>
      <w:marLeft w:val="0"/>
      <w:marRight w:val="0"/>
      <w:marTop w:val="0"/>
      <w:marBottom w:val="0"/>
      <w:divBdr>
        <w:top w:val="none" w:sz="0" w:space="0" w:color="auto"/>
        <w:left w:val="none" w:sz="0" w:space="0" w:color="auto"/>
        <w:bottom w:val="none" w:sz="0" w:space="0" w:color="auto"/>
        <w:right w:val="none" w:sz="0" w:space="0" w:color="auto"/>
      </w:divBdr>
    </w:div>
    <w:div w:id="1876383191">
      <w:bodyDiv w:val="1"/>
      <w:marLeft w:val="0"/>
      <w:marRight w:val="0"/>
      <w:marTop w:val="0"/>
      <w:marBottom w:val="0"/>
      <w:divBdr>
        <w:top w:val="none" w:sz="0" w:space="0" w:color="auto"/>
        <w:left w:val="none" w:sz="0" w:space="0" w:color="auto"/>
        <w:bottom w:val="none" w:sz="0" w:space="0" w:color="auto"/>
        <w:right w:val="none" w:sz="0" w:space="0" w:color="auto"/>
      </w:divBdr>
      <w:divsChild>
        <w:div w:id="44578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18378</Words>
  <Characters>104761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6113002 (8) Развитие малого бизнеса</vt:lpstr>
    </vt:vector>
  </TitlesOfParts>
  <Company/>
  <LinksUpToDate>false</LinksUpToDate>
  <CharactersWithSpaces>122894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6113002 (8) Развитие малого бизнеса</dc:title>
  <dc:subject/>
  <dc:creator>Людмила</dc:creator>
  <cp:keywords/>
  <dc:description/>
  <cp:lastModifiedBy>admin</cp:lastModifiedBy>
  <cp:revision>2</cp:revision>
  <dcterms:created xsi:type="dcterms:W3CDTF">2014-05-22T12:01:00Z</dcterms:created>
  <dcterms:modified xsi:type="dcterms:W3CDTF">2014-05-22T12:01:00Z</dcterms:modified>
</cp:coreProperties>
</file>