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FB" w:rsidRDefault="00F500FB" w:rsidP="00BA4DFE">
      <w:pPr>
        <w:spacing w:line="288" w:lineRule="auto"/>
        <w:jc w:val="center"/>
        <w:rPr>
          <w:b/>
          <w:sz w:val="32"/>
          <w:szCs w:val="32"/>
          <w:lang w:val="en-US"/>
        </w:rPr>
      </w:pPr>
    </w:p>
    <w:p w:rsidR="00BA4DFE" w:rsidRDefault="00AC03B0" w:rsidP="00BA4DFE">
      <w:pPr>
        <w:spacing w:line="288" w:lineRule="auto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</w:t>
      </w:r>
      <w:r w:rsidR="00BA4DFE" w:rsidRPr="00D06106">
        <w:rPr>
          <w:b/>
          <w:sz w:val="32"/>
          <w:szCs w:val="32"/>
        </w:rPr>
        <w:t>Белорусский Национальный Технический Университет</w:t>
      </w:r>
      <w:r w:rsidR="00BA4DFE">
        <w:rPr>
          <w:sz w:val="32"/>
          <w:szCs w:val="32"/>
        </w:rPr>
        <w:t xml:space="preserve"> </w:t>
      </w: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Автотракторный факультет</w:t>
      </w: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Кафедра “Автосервис”</w:t>
      </w: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Pr="00056D83" w:rsidRDefault="00BA4DFE" w:rsidP="00BA4DFE">
      <w:pPr>
        <w:spacing w:line="288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Реферат</w:t>
      </w:r>
    </w:p>
    <w:p w:rsidR="00BA4DFE" w:rsidRPr="00D06106" w:rsidRDefault="00BA4DFE" w:rsidP="00BA4DFE">
      <w:pPr>
        <w:spacing w:line="288" w:lineRule="auto"/>
        <w:jc w:val="center"/>
        <w:rPr>
          <w:sz w:val="28"/>
          <w:szCs w:val="28"/>
        </w:rPr>
      </w:pPr>
      <w:r w:rsidRPr="00D06106">
        <w:rPr>
          <w:sz w:val="28"/>
          <w:szCs w:val="28"/>
        </w:rPr>
        <w:t xml:space="preserve"> по дисциплине  «</w:t>
      </w:r>
      <w:r>
        <w:rPr>
          <w:sz w:val="28"/>
          <w:szCs w:val="28"/>
        </w:rPr>
        <w:t xml:space="preserve">Экономика </w:t>
      </w:r>
      <w:r w:rsidR="00AC03B0">
        <w:rPr>
          <w:sz w:val="32"/>
          <w:szCs w:val="32"/>
        </w:rPr>
        <w:t>автосервиса</w:t>
      </w:r>
      <w:r w:rsidRPr="00D06106">
        <w:rPr>
          <w:sz w:val="28"/>
          <w:szCs w:val="28"/>
        </w:rPr>
        <w:t>»</w:t>
      </w: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ind w:right="567" w:firstLine="426"/>
        <w:jc w:val="both"/>
        <w:rPr>
          <w:b/>
          <w:sz w:val="32"/>
        </w:rPr>
      </w:pPr>
      <w:r w:rsidRPr="00A52D7F">
        <w:rPr>
          <w:sz w:val="28"/>
          <w:szCs w:val="28"/>
        </w:rPr>
        <w:t>Тема:</w:t>
      </w:r>
      <w:r w:rsidRPr="00056D83">
        <w:rPr>
          <w:sz w:val="28"/>
          <w:szCs w:val="28"/>
        </w:rPr>
        <w:t xml:space="preserve"> </w:t>
      </w:r>
      <w:r w:rsidRPr="00D06106">
        <w:rPr>
          <w:sz w:val="28"/>
          <w:szCs w:val="28"/>
        </w:rPr>
        <w:t>«</w:t>
      </w:r>
      <w:r w:rsidRPr="00A52D7F">
        <w:rPr>
          <w:sz w:val="28"/>
          <w:szCs w:val="28"/>
        </w:rPr>
        <w:t xml:space="preserve"> </w:t>
      </w:r>
      <w:r w:rsidR="00AC03B0">
        <w:rPr>
          <w:sz w:val="28"/>
          <w:szCs w:val="28"/>
        </w:rPr>
        <w:t>С</w:t>
      </w:r>
      <w:r w:rsidRPr="00056D83">
        <w:rPr>
          <w:sz w:val="28"/>
          <w:szCs w:val="28"/>
        </w:rPr>
        <w:t>ебестоимост</w:t>
      </w:r>
      <w:r w:rsidR="00AC03B0">
        <w:rPr>
          <w:sz w:val="28"/>
          <w:szCs w:val="28"/>
        </w:rPr>
        <w:t>ь</w:t>
      </w:r>
      <w:r w:rsidRPr="00056D83">
        <w:rPr>
          <w:sz w:val="28"/>
          <w:szCs w:val="28"/>
        </w:rPr>
        <w:t xml:space="preserve"> </w:t>
      </w:r>
      <w:r w:rsidR="00AC03B0">
        <w:rPr>
          <w:sz w:val="28"/>
          <w:szCs w:val="28"/>
        </w:rPr>
        <w:t xml:space="preserve">продукции </w:t>
      </w:r>
      <w:r w:rsidRPr="00056D83">
        <w:rPr>
          <w:sz w:val="28"/>
          <w:szCs w:val="28"/>
        </w:rPr>
        <w:t>автосервиса</w:t>
      </w:r>
      <w:r w:rsidRPr="00D06106">
        <w:rPr>
          <w:sz w:val="28"/>
          <w:szCs w:val="28"/>
        </w:rPr>
        <w:t>»</w:t>
      </w:r>
    </w:p>
    <w:p w:rsidR="00BA4DFE" w:rsidRPr="00A52D7F" w:rsidRDefault="00BA4DFE" w:rsidP="00BA4DFE">
      <w:pPr>
        <w:spacing w:line="288" w:lineRule="auto"/>
        <w:jc w:val="center"/>
        <w:rPr>
          <w:sz w:val="28"/>
          <w:szCs w:val="28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</w:p>
    <w:p w:rsidR="00BA4DFE" w:rsidRPr="00A52D7F" w:rsidRDefault="00BA4DFE" w:rsidP="00E43505">
      <w:pPr>
        <w:spacing w:line="288" w:lineRule="auto"/>
        <w:jc w:val="center"/>
        <w:rPr>
          <w:sz w:val="28"/>
          <w:szCs w:val="28"/>
        </w:rPr>
      </w:pPr>
      <w:r w:rsidRPr="00A52D7F">
        <w:rPr>
          <w:sz w:val="28"/>
          <w:szCs w:val="28"/>
        </w:rPr>
        <w:t>Исполнитель:</w:t>
      </w:r>
    </w:p>
    <w:p w:rsidR="00BA4DFE" w:rsidRDefault="00BA4DFE" w:rsidP="00E43505">
      <w:pPr>
        <w:spacing w:line="288" w:lineRule="auto"/>
        <w:jc w:val="center"/>
        <w:rPr>
          <w:sz w:val="28"/>
          <w:szCs w:val="28"/>
        </w:rPr>
      </w:pPr>
      <w:r w:rsidRPr="00A52D7F">
        <w:rPr>
          <w:sz w:val="28"/>
          <w:szCs w:val="28"/>
        </w:rPr>
        <w:t>студент 5 курса</w:t>
      </w:r>
    </w:p>
    <w:p w:rsidR="00AC03B0" w:rsidRPr="00A52D7F" w:rsidRDefault="00AC03B0" w:rsidP="00E43505">
      <w:pPr>
        <w:spacing w:line="288" w:lineRule="auto"/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BA4DFE" w:rsidRDefault="00BA4DFE" w:rsidP="00BA4DFE">
      <w:pPr>
        <w:spacing w:line="288" w:lineRule="auto"/>
        <w:jc w:val="right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right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right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right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both"/>
        <w:rPr>
          <w:sz w:val="32"/>
          <w:szCs w:val="32"/>
        </w:rPr>
      </w:pPr>
    </w:p>
    <w:p w:rsidR="00BA4DFE" w:rsidRDefault="00BA4DFE" w:rsidP="00BA4DFE">
      <w:pPr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Минск 2009</w:t>
      </w:r>
    </w:p>
    <w:p w:rsidR="00AC03B0" w:rsidRPr="004F6DDA" w:rsidRDefault="00AC03B0" w:rsidP="00AC03B0">
      <w:pPr>
        <w:autoSpaceDE w:val="0"/>
        <w:autoSpaceDN w:val="0"/>
        <w:adjustRightInd w:val="0"/>
        <w:spacing w:before="100" w:beforeAutospacing="1" w:line="480" w:lineRule="auto"/>
        <w:jc w:val="center"/>
        <w:rPr>
          <w:b/>
          <w:sz w:val="28"/>
          <w:szCs w:val="28"/>
        </w:rPr>
      </w:pPr>
      <w:r>
        <w:rPr>
          <w:b/>
          <w:sz w:val="32"/>
        </w:rPr>
        <w:br w:type="page"/>
      </w:r>
      <w:r w:rsidRPr="004F6DDA">
        <w:rPr>
          <w:b/>
          <w:sz w:val="28"/>
          <w:szCs w:val="28"/>
        </w:rPr>
        <w:t>Содержание</w:t>
      </w:r>
    </w:p>
    <w:p w:rsidR="00AC03B0" w:rsidRPr="00B064E3" w:rsidRDefault="00AC03B0" w:rsidP="00AC03B0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B064E3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Введение……………</w:t>
      </w:r>
      <w:r w:rsidRPr="00B064E3">
        <w:rPr>
          <w:sz w:val="28"/>
          <w:szCs w:val="28"/>
        </w:rPr>
        <w:t>...........</w:t>
      </w:r>
      <w:r>
        <w:rPr>
          <w:sz w:val="28"/>
          <w:szCs w:val="28"/>
        </w:rPr>
        <w:t>……………</w:t>
      </w:r>
      <w:r w:rsidRPr="00B064E3">
        <w:rPr>
          <w:sz w:val="28"/>
          <w:szCs w:val="28"/>
        </w:rPr>
        <w:t>...........</w:t>
      </w:r>
      <w:r>
        <w:rPr>
          <w:sz w:val="28"/>
          <w:szCs w:val="28"/>
        </w:rPr>
        <w:t>……</w:t>
      </w:r>
      <w:r w:rsidRPr="00B064E3">
        <w:rPr>
          <w:sz w:val="28"/>
          <w:szCs w:val="28"/>
        </w:rPr>
        <w:t>..................................</w:t>
      </w:r>
      <w:r>
        <w:rPr>
          <w:sz w:val="28"/>
          <w:szCs w:val="28"/>
        </w:rPr>
        <w:t>3</w:t>
      </w:r>
    </w:p>
    <w:p w:rsidR="00AC03B0" w:rsidRPr="00B064E3" w:rsidRDefault="00AC03B0" w:rsidP="00AC03B0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B064E3">
        <w:rPr>
          <w:sz w:val="28"/>
          <w:szCs w:val="28"/>
        </w:rPr>
        <w:t>.</w:t>
      </w:r>
      <w:r w:rsidRPr="00AC03B0">
        <w:rPr>
          <w:sz w:val="28"/>
          <w:szCs w:val="28"/>
        </w:rPr>
        <w:t>Структура себестоимости автосервиса</w:t>
      </w:r>
      <w:r>
        <w:rPr>
          <w:sz w:val="28"/>
          <w:szCs w:val="28"/>
        </w:rPr>
        <w:t xml:space="preserve"> </w:t>
      </w:r>
      <w:r w:rsidR="00050F99">
        <w:rPr>
          <w:sz w:val="28"/>
          <w:szCs w:val="28"/>
        </w:rPr>
        <w:t>……</w:t>
      </w:r>
      <w:r>
        <w:rPr>
          <w:sz w:val="28"/>
          <w:szCs w:val="28"/>
        </w:rPr>
        <w:t>…………..</w:t>
      </w:r>
      <w:r w:rsidRPr="00B064E3">
        <w:rPr>
          <w:sz w:val="28"/>
          <w:szCs w:val="28"/>
        </w:rPr>
        <w:t>..........................</w:t>
      </w:r>
      <w:r>
        <w:rPr>
          <w:sz w:val="28"/>
          <w:szCs w:val="28"/>
        </w:rPr>
        <w:t>4</w:t>
      </w:r>
    </w:p>
    <w:p w:rsidR="00AC03B0" w:rsidRDefault="00050F99" w:rsidP="008A396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050F99">
        <w:rPr>
          <w:sz w:val="28"/>
          <w:szCs w:val="28"/>
        </w:rPr>
        <w:t>Себестоимость технического обслуживания и ремонта</w:t>
      </w:r>
      <w:r>
        <w:rPr>
          <w:b/>
          <w:sz w:val="32"/>
        </w:rPr>
        <w:t>.</w:t>
      </w:r>
      <w:r w:rsidR="00AC03B0" w:rsidRPr="00B064E3">
        <w:rPr>
          <w:sz w:val="28"/>
          <w:szCs w:val="28"/>
        </w:rPr>
        <w:t>........................</w:t>
      </w:r>
      <w:r w:rsidR="00A944AF">
        <w:rPr>
          <w:sz w:val="28"/>
          <w:szCs w:val="28"/>
        </w:rPr>
        <w:t>5</w:t>
      </w:r>
    </w:p>
    <w:p w:rsidR="00AC03B0" w:rsidRPr="002D703D" w:rsidRDefault="008A396A" w:rsidP="008A396A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8A396A">
        <w:rPr>
          <w:sz w:val="28"/>
          <w:szCs w:val="28"/>
        </w:rPr>
        <w:t>3.Калькуляция себестоимости</w:t>
      </w:r>
      <w:r>
        <w:rPr>
          <w:sz w:val="28"/>
          <w:szCs w:val="28"/>
        </w:rPr>
        <w:t xml:space="preserve"> </w:t>
      </w:r>
      <w:r w:rsidR="008D720B">
        <w:rPr>
          <w:sz w:val="28"/>
          <w:szCs w:val="28"/>
        </w:rPr>
        <w:t>……….</w:t>
      </w:r>
      <w:r w:rsidR="008D720B" w:rsidRPr="00B064E3">
        <w:rPr>
          <w:sz w:val="28"/>
          <w:szCs w:val="28"/>
        </w:rPr>
        <w:t>.......</w:t>
      </w:r>
      <w:r w:rsidR="008D720B">
        <w:rPr>
          <w:sz w:val="28"/>
          <w:szCs w:val="28"/>
        </w:rPr>
        <w:t>……….</w:t>
      </w:r>
      <w:r w:rsidR="008D720B" w:rsidRPr="00B064E3">
        <w:rPr>
          <w:sz w:val="28"/>
          <w:szCs w:val="28"/>
        </w:rPr>
        <w:t>.......</w:t>
      </w:r>
      <w:r w:rsidR="00AC03B0">
        <w:rPr>
          <w:sz w:val="28"/>
          <w:szCs w:val="28"/>
        </w:rPr>
        <w:t>….</w:t>
      </w:r>
      <w:r w:rsidR="00AC03B0" w:rsidRPr="00B064E3">
        <w:rPr>
          <w:sz w:val="28"/>
          <w:szCs w:val="28"/>
        </w:rPr>
        <w:t>........................</w:t>
      </w:r>
      <w:r w:rsidR="00AC03B0">
        <w:rPr>
          <w:sz w:val="28"/>
          <w:szCs w:val="28"/>
        </w:rPr>
        <w:t>8</w:t>
      </w:r>
    </w:p>
    <w:p w:rsidR="008A396A" w:rsidRPr="00B064E3" w:rsidRDefault="008A396A" w:rsidP="008A396A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8A396A">
        <w:rPr>
          <w:sz w:val="28"/>
          <w:szCs w:val="28"/>
        </w:rPr>
        <w:t>4.Пути снижения себестоимости</w:t>
      </w:r>
      <w:r>
        <w:rPr>
          <w:sz w:val="28"/>
          <w:szCs w:val="28"/>
        </w:rPr>
        <w:t>…………</w:t>
      </w:r>
      <w:r w:rsidRPr="00B064E3">
        <w:rPr>
          <w:sz w:val="28"/>
          <w:szCs w:val="28"/>
        </w:rPr>
        <w:t>...........</w:t>
      </w:r>
      <w:r>
        <w:rPr>
          <w:sz w:val="28"/>
          <w:szCs w:val="28"/>
        </w:rPr>
        <w:t>……</w:t>
      </w:r>
      <w:r w:rsidRPr="00B064E3">
        <w:rPr>
          <w:sz w:val="28"/>
          <w:szCs w:val="28"/>
        </w:rPr>
        <w:t>...............................</w:t>
      </w:r>
      <w:r w:rsidR="002D703D">
        <w:rPr>
          <w:sz w:val="28"/>
          <w:szCs w:val="28"/>
        </w:rPr>
        <w:t>9</w:t>
      </w:r>
    </w:p>
    <w:p w:rsidR="00AC03B0" w:rsidRDefault="00AC03B0" w:rsidP="008A396A">
      <w:pPr>
        <w:ind w:right="567"/>
        <w:jc w:val="both"/>
        <w:rPr>
          <w:sz w:val="28"/>
          <w:szCs w:val="28"/>
        </w:rPr>
      </w:pPr>
      <w:r w:rsidRPr="00B064E3">
        <w:rPr>
          <w:sz w:val="28"/>
          <w:szCs w:val="28"/>
        </w:rPr>
        <w:t>Список использованных источников...</w:t>
      </w:r>
      <w:r w:rsidRPr="0004149B">
        <w:rPr>
          <w:sz w:val="28"/>
          <w:szCs w:val="28"/>
        </w:rPr>
        <w:t>......................</w:t>
      </w:r>
      <w:r w:rsidR="008D720B">
        <w:rPr>
          <w:sz w:val="28"/>
          <w:szCs w:val="28"/>
        </w:rPr>
        <w:t>……….</w:t>
      </w:r>
      <w:r w:rsidR="008D720B" w:rsidRPr="00B064E3">
        <w:rPr>
          <w:sz w:val="28"/>
          <w:szCs w:val="28"/>
        </w:rPr>
        <w:t>.......</w:t>
      </w:r>
      <w:r w:rsidRPr="0004149B">
        <w:rPr>
          <w:sz w:val="28"/>
          <w:szCs w:val="28"/>
        </w:rPr>
        <w:t>............1</w:t>
      </w:r>
      <w:r w:rsidR="008D720B">
        <w:rPr>
          <w:sz w:val="28"/>
          <w:szCs w:val="28"/>
        </w:rPr>
        <w:t>1</w:t>
      </w:r>
    </w:p>
    <w:p w:rsidR="00C37F28" w:rsidRDefault="00AC03B0" w:rsidP="00C37F28">
      <w:pPr>
        <w:ind w:right="567" w:firstLine="426"/>
        <w:jc w:val="both"/>
        <w:rPr>
          <w:b/>
          <w:sz w:val="32"/>
        </w:rPr>
      </w:pPr>
      <w:r>
        <w:rPr>
          <w:sz w:val="28"/>
          <w:szCs w:val="28"/>
        </w:rPr>
        <w:br w:type="page"/>
      </w:r>
      <w:r w:rsidR="00BE7B82">
        <w:rPr>
          <w:b/>
          <w:sz w:val="32"/>
        </w:rPr>
        <w:t>Введение.</w:t>
      </w:r>
    </w:p>
    <w:p w:rsidR="00BE7B82" w:rsidRDefault="00BE7B82" w:rsidP="00C37F28">
      <w:pPr>
        <w:ind w:right="567" w:firstLine="426"/>
        <w:jc w:val="both"/>
        <w:rPr>
          <w:b/>
          <w:sz w:val="32"/>
        </w:rPr>
      </w:pPr>
    </w:p>
    <w:p w:rsidR="00E90B3D" w:rsidRDefault="00C37F28" w:rsidP="00C37F28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Себестоимость услуг - один из важнейших экономических показателей деятельности предприятий </w:t>
      </w:r>
      <w:r w:rsidRPr="00C37F28">
        <w:rPr>
          <w:rFonts w:ascii="Arial" w:hAnsi="Arial"/>
          <w:sz w:val="24"/>
        </w:rPr>
        <w:t>автосервиса</w:t>
      </w:r>
      <w:r>
        <w:rPr>
          <w:rFonts w:ascii="Arial" w:hAnsi="Arial"/>
          <w:sz w:val="24"/>
        </w:rPr>
        <w:t>, выражающий в денежной форме все затраты предприятия, связанные с производством и реализацией услуг. Себестоимость показывает, во что обходится предприятию поставляемые им услуги.</w:t>
      </w:r>
    </w:p>
    <w:p w:rsidR="00E90B3D" w:rsidRDefault="00E90B3D" w:rsidP="00E90B3D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Себестоимость определяется как стоимостная оценка используемых в процессе производства услуг природных ресурсов, сырья,  топлива, материалов, энергии, основных фондов, трудовых ресурсов, а также других затрат на её производство и реализацию.</w:t>
      </w:r>
    </w:p>
    <w:p w:rsidR="00E90B3D" w:rsidRDefault="00E90B3D" w:rsidP="00E90B3D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продукции.</w:t>
      </w:r>
    </w:p>
    <w:p w:rsidR="00E90B3D" w:rsidRDefault="00E90B3D" w:rsidP="00E90B3D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Выявление резервов снижения себестоимости должно опираться на комплексный технико-экономический анализ работы предприятия: изучение технического и организационного уровня производства, использование производственных мощностей и основных фондов, сырья и материалов, рабочей силы, хозяйственных связей.</w:t>
      </w:r>
    </w:p>
    <w:p w:rsidR="00E90B3D" w:rsidRDefault="00E90B3D" w:rsidP="00E90B3D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Затраты живого и овеществленного труда в процессе производства составляют издержки производства. В условиях товарно-денежных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предприятия. </w:t>
      </w:r>
      <w:r>
        <w:rPr>
          <w:rFonts w:ascii="Arial" w:hAnsi="Arial"/>
          <w:i/>
          <w:sz w:val="24"/>
        </w:rPr>
        <w:t>Общественные издержки производства</w:t>
      </w:r>
      <w:r>
        <w:rPr>
          <w:rFonts w:ascii="Arial" w:hAnsi="Arial"/>
          <w:sz w:val="24"/>
        </w:rPr>
        <w:t xml:space="preserve"> - это совокупность живого и овеществленного труда, находящая выражение в стоимости услуг. </w:t>
      </w:r>
      <w:r>
        <w:rPr>
          <w:rFonts w:ascii="Arial" w:hAnsi="Arial"/>
          <w:i/>
          <w:sz w:val="24"/>
        </w:rPr>
        <w:t>Издержки предприятия</w:t>
      </w:r>
      <w:r>
        <w:rPr>
          <w:rFonts w:ascii="Arial" w:hAnsi="Arial"/>
          <w:sz w:val="24"/>
        </w:rPr>
        <w:t xml:space="preserve"> состоят из всей суммы расходов предприятия на производство услуг и их реализацию. Эти издержки, выраженные в денежной форме, называются себестоимостью и являются частью стоимости услуг. В нее включают стоимость сырья, материалов, топлива, электроэнергии и других предметов труда, амортизационные отчисления, заработная плата производственного персонала и прочие денежные расходы. </w:t>
      </w:r>
      <w:r>
        <w:rPr>
          <w:rFonts w:ascii="Arial" w:hAnsi="Arial"/>
          <w:i/>
          <w:sz w:val="24"/>
        </w:rPr>
        <w:t>Снижение себестоимости продукции</w:t>
      </w:r>
      <w:r>
        <w:rPr>
          <w:rFonts w:ascii="Arial" w:hAnsi="Arial"/>
          <w:sz w:val="24"/>
        </w:rPr>
        <w:t xml:space="preserve"> означает экономию овеществленного и живого труда и является важнейшим фактором повышения эффективности производства, роста накоплений.</w:t>
      </w:r>
    </w:p>
    <w:p w:rsidR="00E90B3D" w:rsidRDefault="00E90B3D" w:rsidP="00E90B3D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Себестоимость </w:t>
      </w:r>
      <w:r w:rsidR="00B0058C">
        <w:rPr>
          <w:rFonts w:ascii="Arial" w:hAnsi="Arial"/>
          <w:sz w:val="24"/>
        </w:rPr>
        <w:t>услуг автосервиса</w:t>
      </w:r>
      <w:r>
        <w:rPr>
          <w:rFonts w:ascii="Arial" w:hAnsi="Arial"/>
          <w:sz w:val="24"/>
        </w:rPr>
        <w:t xml:space="preserve"> находится во взаимосвязи с показателями эффективности производства. Она отражает большую часть стоимости </w:t>
      </w:r>
      <w:r w:rsidR="00B0058C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и зависит от изменения условий производства и реализации </w:t>
      </w:r>
      <w:r w:rsidR="00B0058C">
        <w:rPr>
          <w:rFonts w:ascii="Arial" w:hAnsi="Arial"/>
          <w:sz w:val="24"/>
        </w:rPr>
        <w:t>услуг автосервиса</w:t>
      </w:r>
      <w:r>
        <w:rPr>
          <w:rFonts w:ascii="Arial" w:hAnsi="Arial"/>
          <w:sz w:val="24"/>
        </w:rPr>
        <w:t xml:space="preserve">. Существенное влияние на уровень затрат оказывают технико-экономические факторы производства. Это влияние проявляется в зависимости от изменений в технике, технологии, организации производства, в структуре и качестве </w:t>
      </w:r>
      <w:r w:rsidR="00B0058C">
        <w:rPr>
          <w:rFonts w:ascii="Arial" w:hAnsi="Arial"/>
          <w:sz w:val="24"/>
        </w:rPr>
        <w:t>услуг автосервиса</w:t>
      </w:r>
      <w:r>
        <w:rPr>
          <w:rFonts w:ascii="Arial" w:hAnsi="Arial"/>
          <w:sz w:val="24"/>
        </w:rPr>
        <w:t xml:space="preserve"> и от величины затрат на </w:t>
      </w:r>
      <w:r w:rsidR="00B0058C"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производство. Анализ затрат, как правило, проводится систематически в течение года в целях выявления внутрипроизводственных резервов их снижения.</w:t>
      </w:r>
    </w:p>
    <w:p w:rsidR="00BE7B82" w:rsidRDefault="00AC03B0" w:rsidP="00E90B3D">
      <w:pPr>
        <w:ind w:right="567" w:firstLine="426"/>
        <w:jc w:val="both"/>
        <w:rPr>
          <w:b/>
          <w:sz w:val="32"/>
        </w:rPr>
      </w:pPr>
      <w:r>
        <w:rPr>
          <w:rFonts w:ascii="Arial" w:hAnsi="Arial"/>
          <w:sz w:val="24"/>
        </w:rPr>
        <w:br w:type="page"/>
      </w:r>
      <w:r w:rsidR="00BE7B82">
        <w:rPr>
          <w:b/>
          <w:sz w:val="32"/>
        </w:rPr>
        <w:t xml:space="preserve">1.Структура себестоимости </w:t>
      </w:r>
      <w:r>
        <w:rPr>
          <w:b/>
          <w:sz w:val="32"/>
        </w:rPr>
        <w:t xml:space="preserve">продукции </w:t>
      </w:r>
      <w:r w:rsidR="00BE7B82">
        <w:rPr>
          <w:b/>
          <w:sz w:val="32"/>
        </w:rPr>
        <w:t>автосервиса.</w:t>
      </w:r>
    </w:p>
    <w:p w:rsidR="00AC03B0" w:rsidRDefault="00AC03B0" w:rsidP="00E90B3D">
      <w:pPr>
        <w:ind w:right="567" w:firstLine="426"/>
        <w:jc w:val="both"/>
        <w:rPr>
          <w:rFonts w:ascii="Arial" w:hAnsi="Arial"/>
          <w:sz w:val="24"/>
        </w:rPr>
      </w:pPr>
    </w:p>
    <w:p w:rsidR="00CE3240" w:rsidRPr="00AC03B0" w:rsidRDefault="00AC03B0" w:rsidP="00E90B3D">
      <w:pPr>
        <w:ind w:right="567" w:firstLine="426"/>
        <w:jc w:val="both"/>
        <w:rPr>
          <w:rFonts w:ascii="Arial" w:hAnsi="Arial"/>
          <w:sz w:val="24"/>
        </w:rPr>
      </w:pPr>
      <w:r w:rsidRPr="00AC03B0">
        <w:rPr>
          <w:rFonts w:ascii="Arial" w:hAnsi="Arial"/>
          <w:sz w:val="24"/>
        </w:rPr>
        <w:t xml:space="preserve">Продукцией </w:t>
      </w:r>
      <w:r>
        <w:rPr>
          <w:rFonts w:ascii="Arial" w:hAnsi="Arial"/>
          <w:sz w:val="24"/>
        </w:rPr>
        <w:t xml:space="preserve">предприятий </w:t>
      </w:r>
      <w:r w:rsidRPr="00BE7B82">
        <w:rPr>
          <w:rFonts w:ascii="Arial" w:hAnsi="Arial"/>
          <w:sz w:val="24"/>
        </w:rPr>
        <w:t>автосервиса</w:t>
      </w:r>
      <w:r>
        <w:rPr>
          <w:rFonts w:ascii="Arial" w:hAnsi="Arial"/>
          <w:sz w:val="24"/>
        </w:rPr>
        <w:t xml:space="preserve"> является</w:t>
      </w:r>
      <w:r w:rsidR="00291B51">
        <w:rPr>
          <w:rFonts w:ascii="Arial" w:hAnsi="Arial"/>
          <w:sz w:val="24"/>
        </w:rPr>
        <w:t xml:space="preserve"> выполнение ими услуг по проведению диагностических, ремонтных и профилактических работ для автомобильного транспорта.</w:t>
      </w:r>
    </w:p>
    <w:p w:rsidR="00BE7B82" w:rsidRDefault="00BE7B82" w:rsidP="00E90B3D">
      <w:pPr>
        <w:ind w:right="567" w:firstLine="426"/>
        <w:jc w:val="both"/>
        <w:rPr>
          <w:rFonts w:ascii="Arial" w:hAnsi="Arial"/>
          <w:sz w:val="24"/>
        </w:rPr>
      </w:pPr>
      <w:r w:rsidRPr="00BE7B82">
        <w:rPr>
          <w:rFonts w:ascii="Arial" w:hAnsi="Arial"/>
          <w:sz w:val="24"/>
        </w:rPr>
        <w:t xml:space="preserve">Структура себестоимости </w:t>
      </w:r>
      <w:r>
        <w:rPr>
          <w:rFonts w:ascii="Arial" w:hAnsi="Arial"/>
          <w:sz w:val="24"/>
        </w:rPr>
        <w:t xml:space="preserve">услуг </w:t>
      </w:r>
      <w:r w:rsidRPr="00BE7B82">
        <w:rPr>
          <w:rFonts w:ascii="Arial" w:hAnsi="Arial"/>
          <w:sz w:val="24"/>
        </w:rPr>
        <w:t>автосервиса</w:t>
      </w:r>
      <w:r>
        <w:rPr>
          <w:rFonts w:ascii="Arial" w:hAnsi="Arial"/>
          <w:sz w:val="24"/>
        </w:rPr>
        <w:t xml:space="preserve"> во многом зависит от вида автотранспортного предприятия, осуществляющего эти услуги и его эффективности.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Затраты на производство </w:t>
      </w:r>
      <w:r w:rsidR="00094974">
        <w:rPr>
          <w:rFonts w:ascii="Arial" w:hAnsi="Arial"/>
          <w:sz w:val="24"/>
        </w:rPr>
        <w:t xml:space="preserve">услуг </w:t>
      </w:r>
      <w:r w:rsidR="00094974" w:rsidRPr="00BE7B82">
        <w:rPr>
          <w:rFonts w:ascii="Arial" w:hAnsi="Arial"/>
          <w:sz w:val="24"/>
        </w:rPr>
        <w:t>автосервиса</w:t>
      </w:r>
      <w:r w:rsidR="0009497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планируются и учитываются по первичным экономическим элементам и статьям расходов.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Группировка по первичным экономическим элементам</w:t>
      </w:r>
      <w:r>
        <w:rPr>
          <w:rFonts w:ascii="Arial" w:hAnsi="Arial"/>
          <w:sz w:val="24"/>
        </w:rPr>
        <w:t xml:space="preserve"> позволяет разработать смету затрат на </w:t>
      </w:r>
      <w:r w:rsidR="00094974">
        <w:rPr>
          <w:rFonts w:ascii="Arial" w:hAnsi="Arial"/>
          <w:sz w:val="24"/>
        </w:rPr>
        <w:t>выполнение услуг</w:t>
      </w:r>
      <w:r>
        <w:rPr>
          <w:rFonts w:ascii="Arial" w:hAnsi="Arial"/>
          <w:sz w:val="24"/>
        </w:rPr>
        <w:t xml:space="preserve">, в которой определяются общая потребность предприятия в материальных ресурсах, сумма амортизации основных фондов, затраты на оплату труда и прочие денежные расходы предприятия. Эта группировка используется также для согласования плана по себестоимости с другими разделами техпромфинплана, для планирования оборотных средств и контроля за их использованием. В промышленности принята следующая группировка затрат по их экономическим элементам: 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сырье и основные материалы, 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вспомогательные материалы,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топливо (со стороны),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энергия (со стороны), 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амортизация основных фондов,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заработная плата, 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отчисления на социальное страхование,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прочие затраты, не распределенные по элементам.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Соотношение отдельных экономических элементов в общих затратах определяет структуру затрат</w:t>
      </w:r>
      <w:r w:rsidR="00094974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094974">
        <w:rPr>
          <w:rFonts w:ascii="Arial" w:hAnsi="Arial"/>
          <w:sz w:val="24"/>
        </w:rPr>
        <w:t>В отличие от</w:t>
      </w:r>
      <w:r>
        <w:rPr>
          <w:rFonts w:ascii="Arial" w:hAnsi="Arial"/>
          <w:sz w:val="24"/>
        </w:rPr>
        <w:t xml:space="preserve"> промышленности</w:t>
      </w:r>
      <w:r w:rsidR="0009497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затраты сырья и материалов в себестоимости </w:t>
      </w:r>
      <w:r w:rsidR="00094974">
        <w:rPr>
          <w:rFonts w:ascii="Arial" w:hAnsi="Arial"/>
          <w:sz w:val="24"/>
        </w:rPr>
        <w:t xml:space="preserve">услуг </w:t>
      </w:r>
      <w:r w:rsidR="00094974" w:rsidRPr="00BE7B82">
        <w:rPr>
          <w:rFonts w:ascii="Arial" w:hAnsi="Arial"/>
          <w:sz w:val="24"/>
        </w:rPr>
        <w:t>автосервиса</w:t>
      </w:r>
      <w:r>
        <w:rPr>
          <w:rFonts w:ascii="Arial" w:hAnsi="Arial"/>
          <w:sz w:val="24"/>
        </w:rPr>
        <w:t xml:space="preserve"> составляют </w:t>
      </w:r>
      <w:r w:rsidR="00094974">
        <w:rPr>
          <w:rFonts w:ascii="Arial" w:hAnsi="Arial"/>
          <w:sz w:val="24"/>
        </w:rPr>
        <w:t>менее 30</w:t>
      </w:r>
      <w:r>
        <w:rPr>
          <w:rFonts w:ascii="Arial" w:hAnsi="Arial"/>
          <w:sz w:val="24"/>
        </w:rPr>
        <w:t xml:space="preserve"> % (1979 год).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Группировка затрат по экономическим элементам показывает материальные и денежные затраты предприятия без распределения их на отдельные виды </w:t>
      </w:r>
      <w:r w:rsidR="00094974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и другие хозяйственные нужды. Поэтому наряду с группировкой затрат по экономическим элементам затраты на производство </w:t>
      </w:r>
      <w:r w:rsidR="00094974">
        <w:rPr>
          <w:rFonts w:ascii="Arial" w:hAnsi="Arial"/>
          <w:sz w:val="24"/>
        </w:rPr>
        <w:t xml:space="preserve">услуг </w:t>
      </w:r>
      <w:r w:rsidR="00094974" w:rsidRPr="00BE7B82">
        <w:rPr>
          <w:rFonts w:ascii="Arial" w:hAnsi="Arial"/>
          <w:sz w:val="24"/>
        </w:rPr>
        <w:t>автосервиса</w:t>
      </w:r>
      <w:r w:rsidR="0009497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планируются и учитываются по статьям расходов (статьям калькуляции).</w:t>
      </w:r>
    </w:p>
    <w:p w:rsidR="00DB3F30" w:rsidRDefault="00DB3F30" w:rsidP="00DB3F30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Группировка затрат по статьям расходов</w:t>
      </w:r>
      <w:r>
        <w:rPr>
          <w:rFonts w:ascii="Arial" w:hAnsi="Arial"/>
          <w:sz w:val="24"/>
        </w:rPr>
        <w:t xml:space="preserve"> дает возможность видеть затраты по их месту и назначению, знать, во что обходится предприятию производство и реализация отдельных видов </w:t>
      </w:r>
      <w:r w:rsidR="00094974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>. Планирование и учет себестоимости по статьям расходов необходимы для того, чтобы определить, под влиянием каких факторов сформировался данный уровень себестоимости, в каких направлениях нужно вести борьбу за ее снижение.</w:t>
      </w:r>
    </w:p>
    <w:p w:rsidR="00061AF4" w:rsidRDefault="00061AF4" w:rsidP="00061AF4">
      <w:pPr>
        <w:ind w:firstLine="540"/>
        <w:rPr>
          <w:b/>
          <w:sz w:val="32"/>
        </w:rPr>
      </w:pPr>
      <w:r>
        <w:rPr>
          <w:rFonts w:ascii="Arial" w:hAnsi="Arial"/>
          <w:sz w:val="24"/>
        </w:rPr>
        <w:br w:type="page"/>
      </w:r>
      <w:r>
        <w:rPr>
          <w:b/>
          <w:sz w:val="32"/>
        </w:rPr>
        <w:t>2.Себестоимость технического обслуживания и ремонта.</w:t>
      </w: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 w:rsidRPr="00852D3C">
        <w:rPr>
          <w:rFonts w:ascii="Arial" w:hAnsi="Arial"/>
          <w:sz w:val="24"/>
        </w:rPr>
        <w:t>Себестоимость технического обслуживания и ремонта</w:t>
      </w:r>
      <w:r>
        <w:rPr>
          <w:rFonts w:ascii="Arial" w:hAnsi="Arial"/>
          <w:sz w:val="24"/>
        </w:rPr>
        <w:t xml:space="preserve"> определяется как стоимостная оценка используемых в процессе выполнения ТО и </w:t>
      </w:r>
      <w:r w:rsidRPr="00852D3C">
        <w:rPr>
          <w:rFonts w:ascii="Arial" w:hAnsi="Arial"/>
          <w:sz w:val="24"/>
        </w:rPr>
        <w:t>ремонта</w:t>
      </w:r>
      <w:r>
        <w:rPr>
          <w:rFonts w:ascii="Arial" w:hAnsi="Arial"/>
          <w:sz w:val="24"/>
        </w:rPr>
        <w:t xml:space="preserve"> </w:t>
      </w:r>
      <w:r w:rsidRPr="00CE3240">
        <w:rPr>
          <w:rFonts w:ascii="Arial" w:hAnsi="Arial"/>
          <w:sz w:val="24"/>
        </w:rPr>
        <w:t>материал</w:t>
      </w:r>
      <w:r>
        <w:rPr>
          <w:rFonts w:ascii="Arial" w:hAnsi="Arial"/>
          <w:sz w:val="24"/>
        </w:rPr>
        <w:t xml:space="preserve">ьных ресурсов и труда персонала по диагностике, </w:t>
      </w:r>
      <w:r w:rsidRPr="00852D3C">
        <w:rPr>
          <w:rFonts w:ascii="Arial" w:hAnsi="Arial"/>
          <w:sz w:val="24"/>
        </w:rPr>
        <w:t>техническо</w:t>
      </w:r>
      <w:r>
        <w:rPr>
          <w:rFonts w:ascii="Arial" w:hAnsi="Arial"/>
          <w:sz w:val="24"/>
        </w:rPr>
        <w:t>му</w:t>
      </w:r>
      <w:r w:rsidRPr="00852D3C">
        <w:rPr>
          <w:rFonts w:ascii="Arial" w:hAnsi="Arial"/>
          <w:sz w:val="24"/>
        </w:rPr>
        <w:t xml:space="preserve"> обслуживани</w:t>
      </w:r>
      <w:r>
        <w:rPr>
          <w:rFonts w:ascii="Arial" w:hAnsi="Arial"/>
          <w:sz w:val="24"/>
        </w:rPr>
        <w:t>ю</w:t>
      </w:r>
      <w:r w:rsidRPr="00852D3C">
        <w:rPr>
          <w:rFonts w:ascii="Arial" w:hAnsi="Arial"/>
          <w:sz w:val="24"/>
        </w:rPr>
        <w:t xml:space="preserve"> и ремонт</w:t>
      </w:r>
      <w:r>
        <w:rPr>
          <w:rFonts w:ascii="Arial" w:hAnsi="Arial"/>
          <w:sz w:val="24"/>
        </w:rPr>
        <w:t>у</w:t>
      </w:r>
      <w:r>
        <w:rPr>
          <w:b/>
          <w:sz w:val="32"/>
        </w:rPr>
        <w:t>.</w:t>
      </w:r>
    </w:p>
    <w:p w:rsidR="00DB3F30" w:rsidRDefault="00DB3F30" w:rsidP="00E90B3D">
      <w:pPr>
        <w:ind w:right="567" w:firstLine="426"/>
        <w:jc w:val="both"/>
        <w:rPr>
          <w:rFonts w:ascii="Arial" w:hAnsi="Arial"/>
          <w:sz w:val="24"/>
        </w:rPr>
      </w:pPr>
    </w:p>
    <w:p w:rsidR="00B544E8" w:rsidRDefault="00CE3240" w:rsidP="00B544E8">
      <w:pPr>
        <w:pStyle w:val="Style14"/>
        <w:widowControl/>
        <w:ind w:firstLine="360"/>
        <w:rPr>
          <w:rStyle w:val="FontStyle62"/>
        </w:rPr>
      </w:pPr>
      <w:r w:rsidRPr="00B544E8">
        <w:rPr>
          <w:rFonts w:ascii="Arial" w:hAnsi="Arial"/>
          <w:szCs w:val="20"/>
        </w:rPr>
        <w:t xml:space="preserve">В целом </w:t>
      </w:r>
      <w:r w:rsidR="00B544E8" w:rsidRPr="00B544E8">
        <w:rPr>
          <w:rFonts w:ascii="Arial" w:hAnsi="Arial"/>
          <w:szCs w:val="20"/>
        </w:rPr>
        <w:t xml:space="preserve">затраты, образующие </w:t>
      </w:r>
      <w:r w:rsidRPr="00B544E8">
        <w:rPr>
          <w:rFonts w:ascii="Arial" w:hAnsi="Arial"/>
          <w:szCs w:val="20"/>
        </w:rPr>
        <w:t xml:space="preserve">себестоимость продукции </w:t>
      </w:r>
      <w:r w:rsidR="00B544E8" w:rsidRPr="00B544E8">
        <w:rPr>
          <w:rFonts w:ascii="Arial" w:hAnsi="Arial"/>
          <w:szCs w:val="20"/>
        </w:rPr>
        <w:t>группируются в соответствии с их экономическим содержанием по следующим элементам</w:t>
      </w:r>
      <w:r w:rsidR="00B544E8">
        <w:rPr>
          <w:rStyle w:val="FontStyle59"/>
        </w:rPr>
        <w:t xml:space="preserve"> </w:t>
      </w:r>
      <w:r w:rsidR="00B544E8">
        <w:rPr>
          <w:rStyle w:val="FontStyle62"/>
        </w:rPr>
        <w:t>:</w:t>
      </w:r>
    </w:p>
    <w:p w:rsidR="00CE3240" w:rsidRDefault="00CE3240" w:rsidP="00CE3240">
      <w:pPr>
        <w:rPr>
          <w:rFonts w:ascii="Arial" w:hAnsi="Arial"/>
          <w:sz w:val="24"/>
        </w:rPr>
      </w:pPr>
    </w:p>
    <w:p w:rsidR="00CE3240" w:rsidRDefault="00CE3240" w:rsidP="00CE3240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 w:rsidRPr="00CE3240">
        <w:rPr>
          <w:rFonts w:ascii="Arial" w:hAnsi="Arial"/>
          <w:sz w:val="24"/>
        </w:rPr>
        <w:t xml:space="preserve"> из материальных затрат, </w:t>
      </w:r>
    </w:p>
    <w:p w:rsidR="00CE3240" w:rsidRDefault="00CE3240" w:rsidP="00CE3240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 w:rsidRPr="00CE3240">
        <w:rPr>
          <w:rFonts w:ascii="Arial" w:hAnsi="Arial"/>
          <w:sz w:val="24"/>
        </w:rPr>
        <w:t xml:space="preserve">затрат на выплату заработной платы рабочим </w:t>
      </w:r>
    </w:p>
    <w:p w:rsidR="00A944AF" w:rsidRPr="00A944AF" w:rsidRDefault="00396A32" w:rsidP="00CE3240">
      <w:pPr>
        <w:ind w:firstLine="540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sz w:val="24"/>
        </w:rPr>
        <w:t>-</w:t>
      </w:r>
      <w:r w:rsidR="00A944AF" w:rsidRPr="00A944AF">
        <w:rPr>
          <w:spacing w:val="-20"/>
        </w:rPr>
        <w:t xml:space="preserve"> </w:t>
      </w:r>
      <w:r w:rsidR="00A944AF" w:rsidRPr="00A944AF">
        <w:rPr>
          <w:rFonts w:ascii="Arial" w:hAnsi="Arial"/>
          <w:sz w:val="24"/>
        </w:rPr>
        <w:t>амортизаци</w:t>
      </w:r>
      <w:r w:rsidR="00A944AF">
        <w:rPr>
          <w:rFonts w:ascii="Arial" w:hAnsi="Arial"/>
          <w:sz w:val="24"/>
        </w:rPr>
        <w:t>и</w:t>
      </w:r>
      <w:r w:rsidR="00A944AF" w:rsidRPr="00A944AF">
        <w:rPr>
          <w:rFonts w:ascii="Arial" w:hAnsi="Arial"/>
          <w:sz w:val="24"/>
        </w:rPr>
        <w:t xml:space="preserve"> основных средств и нематериальных активов</w:t>
      </w:r>
    </w:p>
    <w:p w:rsidR="00CE3240" w:rsidRDefault="00A944AF" w:rsidP="00CE3240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 w:rsidR="00CE3240" w:rsidRPr="00CE3240">
        <w:rPr>
          <w:rFonts w:ascii="Arial" w:hAnsi="Arial"/>
          <w:sz w:val="24"/>
        </w:rPr>
        <w:t xml:space="preserve"> </w:t>
      </w:r>
      <w:r w:rsidRPr="00A944AF">
        <w:rPr>
          <w:rFonts w:ascii="Arial" w:hAnsi="Arial"/>
          <w:sz w:val="24"/>
        </w:rPr>
        <w:t>прочих затрат</w:t>
      </w:r>
      <w:r w:rsidR="00CE3240" w:rsidRPr="00CE3240">
        <w:rPr>
          <w:rFonts w:ascii="Arial" w:hAnsi="Arial"/>
          <w:sz w:val="24"/>
        </w:rPr>
        <w:t>.</w:t>
      </w:r>
    </w:p>
    <w:p w:rsidR="00CE3240" w:rsidRDefault="00CE3240" w:rsidP="00CE3240">
      <w:pPr>
        <w:ind w:firstLine="540"/>
        <w:rPr>
          <w:rFonts w:ascii="Arial" w:hAnsi="Arial"/>
          <w:sz w:val="24"/>
        </w:rPr>
      </w:pPr>
    </w:p>
    <w:p w:rsidR="00CE3240" w:rsidRDefault="00061AF4" w:rsidP="00CE324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E3240" w:rsidRPr="00CE3240">
        <w:rPr>
          <w:b/>
          <w:sz w:val="28"/>
          <w:szCs w:val="28"/>
        </w:rPr>
        <w:t>.1.Материальные затраты</w:t>
      </w:r>
    </w:p>
    <w:p w:rsidR="00CE3240" w:rsidRDefault="00CE3240" w:rsidP="00CE3240">
      <w:pPr>
        <w:ind w:firstLine="540"/>
        <w:rPr>
          <w:rFonts w:ascii="Arial" w:hAnsi="Arial"/>
          <w:sz w:val="24"/>
        </w:rPr>
      </w:pPr>
    </w:p>
    <w:p w:rsidR="00CE3240" w:rsidRDefault="00CE3240" w:rsidP="00CE3240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Материальные</w:t>
      </w:r>
      <w:r w:rsidRPr="00CE3240">
        <w:rPr>
          <w:rFonts w:ascii="Arial" w:hAnsi="Arial"/>
          <w:sz w:val="24"/>
        </w:rPr>
        <w:t xml:space="preserve"> затрат</w:t>
      </w:r>
      <w:r>
        <w:rPr>
          <w:rFonts w:ascii="Arial" w:hAnsi="Arial"/>
          <w:sz w:val="24"/>
        </w:rPr>
        <w:t>ы включают</w:t>
      </w:r>
      <w:r w:rsidR="00A944AF" w:rsidRPr="00A944AF">
        <w:rPr>
          <w:rFonts w:ascii="Arial" w:hAnsi="Arial"/>
          <w:sz w:val="24"/>
        </w:rPr>
        <w:t xml:space="preserve"> </w:t>
      </w:r>
      <w:r w:rsidR="00A944AF">
        <w:rPr>
          <w:rFonts w:ascii="Arial" w:hAnsi="Arial"/>
          <w:sz w:val="24"/>
        </w:rPr>
        <w:t>р</w:t>
      </w:r>
      <w:r w:rsidR="00A944AF" w:rsidRPr="00CE3240">
        <w:rPr>
          <w:rFonts w:ascii="Arial" w:hAnsi="Arial"/>
          <w:sz w:val="24"/>
        </w:rPr>
        <w:t>асходы на</w:t>
      </w:r>
      <w:r w:rsidR="00531363" w:rsidRPr="00396A32">
        <w:rPr>
          <w:rFonts w:ascii="Arial" w:hAnsi="Arial"/>
          <w:sz w:val="24"/>
        </w:rPr>
        <w:t>:</w:t>
      </w:r>
    </w:p>
    <w:p w:rsidR="00A944AF" w:rsidRPr="00A944AF" w:rsidRDefault="00A944AF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а)</w:t>
      </w:r>
      <w:r>
        <w:rPr>
          <w:rStyle w:val="FontStyle57"/>
        </w:rPr>
        <w:t xml:space="preserve">- </w:t>
      </w:r>
      <w:r w:rsidRPr="00A944AF">
        <w:rPr>
          <w:rFonts w:ascii="Arial" w:hAnsi="Arial"/>
          <w:szCs w:val="20"/>
        </w:rPr>
        <w:t>горючесмазочные материалы и запасные части, шины и акку</w:t>
      </w:r>
      <w:r w:rsidRPr="00A944AF">
        <w:rPr>
          <w:rFonts w:ascii="Arial" w:hAnsi="Arial"/>
          <w:szCs w:val="20"/>
        </w:rPr>
        <w:softHyphen/>
        <w:t xml:space="preserve">муляторы при эксплуатации легковых (служебных, специальных) автомобилей в пределах лимита пробега не более </w:t>
      </w:r>
      <w:smartTag w:uri="urn:schemas-microsoft-com:office:smarttags" w:element="metricconverter">
        <w:smartTagPr>
          <w:attr w:name="ProductID" w:val="2000 км"/>
        </w:smartTagPr>
        <w:r w:rsidRPr="00A944AF">
          <w:rPr>
            <w:rFonts w:ascii="Arial" w:hAnsi="Arial"/>
            <w:szCs w:val="20"/>
          </w:rPr>
          <w:t>2000 км</w:t>
        </w:r>
      </w:smartTag>
      <w:r w:rsidRPr="00A944AF">
        <w:rPr>
          <w:rFonts w:ascii="Arial" w:hAnsi="Arial"/>
          <w:szCs w:val="20"/>
        </w:rPr>
        <w:t>;</w:t>
      </w:r>
    </w:p>
    <w:p w:rsidR="00A944AF" w:rsidRPr="00A944AF" w:rsidRDefault="00A944AF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б)</w:t>
      </w:r>
      <w:r w:rsidRPr="00A944AF">
        <w:rPr>
          <w:rFonts w:ascii="Arial" w:hAnsi="Arial"/>
          <w:szCs w:val="20"/>
        </w:rPr>
        <w:t>- специальная одежда, обувь, защитные приспособления, выдавае</w:t>
      </w:r>
      <w:r w:rsidRPr="00A944AF">
        <w:rPr>
          <w:rFonts w:ascii="Arial" w:hAnsi="Arial"/>
          <w:szCs w:val="20"/>
        </w:rPr>
        <w:softHyphen/>
        <w:t>мые работникам по нормам, установленным Министерством труда и социальной защиты;</w:t>
      </w:r>
    </w:p>
    <w:p w:rsidR="00A944AF" w:rsidRPr="00A944AF" w:rsidRDefault="00A944AF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в)</w:t>
      </w:r>
      <w:r w:rsidRPr="00A944AF">
        <w:rPr>
          <w:rFonts w:ascii="Arial" w:hAnsi="Arial"/>
          <w:szCs w:val="20"/>
        </w:rPr>
        <w:t>- стоимость топлива, электрической и тепловой энергии;</w:t>
      </w:r>
    </w:p>
    <w:p w:rsidR="00A944AF" w:rsidRPr="00A944AF" w:rsidRDefault="00A944AF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г</w:t>
      </w:r>
      <w:r w:rsidRPr="00ED4B55">
        <w:rPr>
          <w:rFonts w:ascii="Arial" w:hAnsi="Arial"/>
        </w:rPr>
        <w:t>)</w:t>
      </w:r>
      <w:r w:rsidRPr="00A944AF">
        <w:rPr>
          <w:rFonts w:ascii="Arial" w:hAnsi="Arial"/>
          <w:szCs w:val="20"/>
        </w:rPr>
        <w:t>- потери от недостачи поступивших материальных ресурсов в пределах норм естественной убыли;</w:t>
      </w:r>
    </w:p>
    <w:p w:rsidR="00A944AF" w:rsidRPr="00A944AF" w:rsidRDefault="00A944AF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д)</w:t>
      </w:r>
      <w:r w:rsidRPr="00A944AF">
        <w:rPr>
          <w:rFonts w:ascii="Arial" w:hAnsi="Arial"/>
          <w:szCs w:val="20"/>
        </w:rPr>
        <w:t>- платежи за добычу природных ресурсов, выбросы (сбросы) за</w:t>
      </w:r>
      <w:r w:rsidRPr="00A944AF">
        <w:rPr>
          <w:rFonts w:ascii="Arial" w:hAnsi="Arial"/>
          <w:szCs w:val="20"/>
        </w:rPr>
        <w:softHyphen/>
        <w:t>грязняющих веществ в окружающую среду, плата за размещение от-</w:t>
      </w:r>
    </w:p>
    <w:p w:rsidR="00531363" w:rsidRPr="00531363" w:rsidRDefault="00A944AF" w:rsidP="00A944AF">
      <w:pPr>
        <w:ind w:firstLine="540"/>
        <w:rPr>
          <w:rFonts w:ascii="Arial" w:hAnsi="Arial"/>
          <w:sz w:val="24"/>
        </w:rPr>
      </w:pPr>
      <w:r w:rsidRPr="00A944AF">
        <w:rPr>
          <w:rFonts w:ascii="Arial" w:hAnsi="Arial"/>
          <w:sz w:val="24"/>
        </w:rPr>
        <w:t>ходов, суммы налога за переработку нефти и нефтепродуктов</w:t>
      </w:r>
    </w:p>
    <w:p w:rsidR="00ED4B55" w:rsidRPr="00ED4B55" w:rsidRDefault="00ED4B55" w:rsidP="00531363">
      <w:pPr>
        <w:ind w:firstLine="708"/>
        <w:rPr>
          <w:sz w:val="24"/>
        </w:rPr>
      </w:pPr>
    </w:p>
    <w:p w:rsidR="00ED4B55" w:rsidRDefault="00061AF4" w:rsidP="00ED4B55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D4B55" w:rsidRPr="00CE3240">
        <w:rPr>
          <w:b/>
          <w:sz w:val="28"/>
          <w:szCs w:val="28"/>
        </w:rPr>
        <w:t>.</w:t>
      </w:r>
      <w:r w:rsidR="00ED4B55">
        <w:rPr>
          <w:b/>
          <w:sz w:val="28"/>
          <w:szCs w:val="28"/>
        </w:rPr>
        <w:t>2</w:t>
      </w:r>
      <w:r w:rsidR="00ED4B55" w:rsidRPr="00CE3240">
        <w:rPr>
          <w:b/>
          <w:sz w:val="28"/>
          <w:szCs w:val="28"/>
        </w:rPr>
        <w:t>.</w:t>
      </w:r>
      <w:r w:rsidR="00ED4B55" w:rsidRPr="00ED4B55">
        <w:rPr>
          <w:rFonts w:ascii="Arial" w:hAnsi="Arial"/>
          <w:sz w:val="24"/>
        </w:rPr>
        <w:t xml:space="preserve"> </w:t>
      </w:r>
      <w:r w:rsidR="00ED4B55" w:rsidRPr="00ED4B55">
        <w:rPr>
          <w:b/>
          <w:sz w:val="28"/>
          <w:szCs w:val="28"/>
        </w:rPr>
        <w:t>Затраты на выплату заработной платы</w:t>
      </w:r>
    </w:p>
    <w:p w:rsidR="003F753C" w:rsidRDefault="003F753C" w:rsidP="00ED4B55">
      <w:pPr>
        <w:ind w:firstLine="540"/>
        <w:rPr>
          <w:b/>
          <w:sz w:val="28"/>
          <w:szCs w:val="28"/>
        </w:rPr>
      </w:pPr>
    </w:p>
    <w:p w:rsidR="003F753C" w:rsidRDefault="003F753C" w:rsidP="003F753C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З</w:t>
      </w:r>
      <w:r w:rsidRPr="00CE3240">
        <w:rPr>
          <w:rFonts w:ascii="Arial" w:hAnsi="Arial"/>
          <w:sz w:val="24"/>
        </w:rPr>
        <w:t>атрат</w:t>
      </w:r>
      <w:r>
        <w:rPr>
          <w:rFonts w:ascii="Arial" w:hAnsi="Arial"/>
          <w:sz w:val="24"/>
        </w:rPr>
        <w:t>ы</w:t>
      </w:r>
      <w:r w:rsidRPr="00CE3240">
        <w:rPr>
          <w:rFonts w:ascii="Arial" w:hAnsi="Arial"/>
          <w:sz w:val="24"/>
        </w:rPr>
        <w:t xml:space="preserve"> на выплату заработной платы</w:t>
      </w:r>
      <w:r>
        <w:rPr>
          <w:rFonts w:ascii="Arial" w:hAnsi="Arial"/>
          <w:sz w:val="24"/>
        </w:rPr>
        <w:t xml:space="preserve"> включают</w:t>
      </w:r>
      <w:r w:rsidRPr="00706535">
        <w:rPr>
          <w:rFonts w:ascii="Arial" w:hAnsi="Arial"/>
          <w:sz w:val="24"/>
        </w:rPr>
        <w:t>: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 w:rsidRPr="003F753C">
        <w:rPr>
          <w:rFonts w:ascii="Arial" w:hAnsi="Arial"/>
          <w:szCs w:val="20"/>
        </w:rPr>
        <w:t>а)</w:t>
      </w:r>
      <w:r w:rsidR="00A944AF">
        <w:rPr>
          <w:rStyle w:val="FontStyle57"/>
        </w:rPr>
        <w:t xml:space="preserve">- </w:t>
      </w:r>
      <w:r w:rsidR="00A944AF" w:rsidRPr="00A944AF">
        <w:rPr>
          <w:rFonts w:ascii="Arial" w:hAnsi="Arial"/>
          <w:szCs w:val="20"/>
        </w:rPr>
        <w:t>выплаты по системам премирования рабочих, руководителей, специалистов и служащих за производственные результаты, экономию сырья и материалов, топливно-энергетических ресурсов, за выработку и реализацию мер по охране труда;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б)</w:t>
      </w:r>
      <w:r w:rsidR="00A944AF" w:rsidRPr="00A944AF">
        <w:rPr>
          <w:rFonts w:ascii="Arial" w:hAnsi="Arial"/>
          <w:szCs w:val="20"/>
        </w:rPr>
        <w:t>- надбавки за профессиональное мастерство, высокие достижения в труде;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в)</w:t>
      </w:r>
      <w:r w:rsidR="00A944AF" w:rsidRPr="00A944AF">
        <w:rPr>
          <w:rFonts w:ascii="Arial" w:hAnsi="Arial"/>
          <w:szCs w:val="20"/>
        </w:rPr>
        <w:t>- надбавки и доплаты, связанные с режимом работы и условиями труда, - за работу в ночное время, сверхурочную работу, за работу в многосменном режиме, за совмещение профессий, должности, расширение зон обслуживания, за работу в тяжелых, вредных, особо вредных условиях труда и т. д.;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г)</w:t>
      </w:r>
      <w:r w:rsidR="00A944AF" w:rsidRPr="00A944AF">
        <w:rPr>
          <w:rFonts w:ascii="Arial" w:hAnsi="Arial"/>
          <w:szCs w:val="20"/>
        </w:rPr>
        <w:t>- стоимость бесплатно предоставляемых работникам отдельных отраслей коммунальных услуг, питания и продуктов, затраты на оплату предоставляемого работникам предприятий бесплатного жилья;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д)</w:t>
      </w:r>
      <w:r w:rsidR="00A944AF" w:rsidRPr="00A944AF">
        <w:rPr>
          <w:rFonts w:ascii="Arial" w:hAnsi="Arial"/>
          <w:szCs w:val="20"/>
        </w:rPr>
        <w:t>- суммы индексации заработной платы в связи с повышением цен на потребительские товары и услуги;</w:t>
      </w:r>
    </w:p>
    <w:p w:rsidR="00A944AF" w:rsidRPr="00A944AF" w:rsidRDefault="003F753C" w:rsidP="00A944AF">
      <w:pPr>
        <w:pStyle w:val="Style6"/>
        <w:widowControl/>
        <w:ind w:firstLine="720"/>
        <w:rPr>
          <w:rFonts w:ascii="Arial" w:hAnsi="Arial"/>
          <w:szCs w:val="20"/>
        </w:rPr>
      </w:pPr>
      <w:r>
        <w:rPr>
          <w:rFonts w:ascii="Arial" w:hAnsi="Arial"/>
        </w:rPr>
        <w:t>е)</w:t>
      </w:r>
      <w:r w:rsidR="00A944AF" w:rsidRPr="00A944AF">
        <w:rPr>
          <w:rFonts w:ascii="Arial" w:hAnsi="Arial"/>
          <w:szCs w:val="20"/>
        </w:rPr>
        <w:t>- надбавки за продолжительность непрерывной работы (возна</w:t>
      </w:r>
      <w:r w:rsidR="00A944AF" w:rsidRPr="00A944AF">
        <w:rPr>
          <w:rFonts w:ascii="Arial" w:hAnsi="Arial"/>
          <w:szCs w:val="20"/>
        </w:rPr>
        <w:softHyphen/>
        <w:t>граждение за выслугу лет, стаж работы).</w:t>
      </w:r>
    </w:p>
    <w:p w:rsidR="00531363" w:rsidRPr="00A944AF" w:rsidRDefault="00531363" w:rsidP="00A944AF">
      <w:pPr>
        <w:pStyle w:val="Style6"/>
        <w:widowControl/>
        <w:ind w:firstLine="720"/>
        <w:rPr>
          <w:rFonts w:ascii="Arial" w:hAnsi="Arial"/>
          <w:szCs w:val="20"/>
        </w:rPr>
      </w:pPr>
    </w:p>
    <w:p w:rsidR="00706535" w:rsidRDefault="00061AF4" w:rsidP="00CE324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6535" w:rsidRPr="00706535">
        <w:rPr>
          <w:b/>
          <w:sz w:val="28"/>
          <w:szCs w:val="28"/>
        </w:rPr>
        <w:t>.3</w:t>
      </w:r>
      <w:r w:rsidR="003F753C" w:rsidRPr="003F753C">
        <w:rPr>
          <w:b/>
          <w:sz w:val="28"/>
          <w:szCs w:val="28"/>
        </w:rPr>
        <w:t xml:space="preserve"> Амортизация основных средств и нематериальных активов</w:t>
      </w:r>
    </w:p>
    <w:p w:rsidR="00852D3C" w:rsidRDefault="00852D3C" w:rsidP="00CE3240">
      <w:pPr>
        <w:ind w:firstLine="540"/>
        <w:rPr>
          <w:b/>
          <w:sz w:val="28"/>
          <w:szCs w:val="28"/>
        </w:rPr>
      </w:pPr>
    </w:p>
    <w:p w:rsidR="003F753C" w:rsidRDefault="003F753C" w:rsidP="003F753C">
      <w:pPr>
        <w:pStyle w:val="Style6"/>
        <w:widowControl/>
        <w:ind w:firstLine="720"/>
        <w:rPr>
          <w:rStyle w:val="FontStyle57"/>
        </w:rPr>
      </w:pPr>
      <w:r>
        <w:rPr>
          <w:rFonts w:ascii="Arial" w:hAnsi="Arial"/>
        </w:rPr>
        <w:t>Расходы</w:t>
      </w:r>
      <w:r w:rsidRPr="00CE3240">
        <w:rPr>
          <w:rFonts w:ascii="Arial" w:hAnsi="Arial"/>
        </w:rPr>
        <w:t xml:space="preserve"> на </w:t>
      </w:r>
      <w:r>
        <w:rPr>
          <w:rFonts w:ascii="Arial" w:hAnsi="Arial"/>
        </w:rPr>
        <w:t>а</w:t>
      </w:r>
      <w:r w:rsidRPr="003F753C">
        <w:rPr>
          <w:rFonts w:ascii="Arial" w:hAnsi="Arial"/>
          <w:szCs w:val="20"/>
        </w:rPr>
        <w:t>мортизаци</w:t>
      </w:r>
      <w:r>
        <w:rPr>
          <w:rFonts w:ascii="Arial" w:hAnsi="Arial"/>
        </w:rPr>
        <w:t>ю</w:t>
      </w:r>
      <w:r w:rsidRPr="003F753C">
        <w:rPr>
          <w:rFonts w:ascii="Arial" w:hAnsi="Arial"/>
          <w:szCs w:val="20"/>
        </w:rPr>
        <w:t xml:space="preserve"> основных средств и нематериальных активов</w:t>
      </w:r>
      <w:r>
        <w:rPr>
          <w:rFonts w:ascii="Arial" w:hAnsi="Arial"/>
        </w:rPr>
        <w:t xml:space="preserve"> содержат </w:t>
      </w:r>
      <w:r w:rsidRPr="003F753C">
        <w:rPr>
          <w:rFonts w:ascii="Arial" w:hAnsi="Arial"/>
          <w:szCs w:val="20"/>
        </w:rPr>
        <w:t>затраты на воспроизводство основных производ</w:t>
      </w:r>
      <w:r>
        <w:rPr>
          <w:rFonts w:ascii="Arial" w:hAnsi="Arial"/>
          <w:szCs w:val="20"/>
        </w:rPr>
        <w:t>-</w:t>
      </w:r>
      <w:r w:rsidRPr="003F753C">
        <w:rPr>
          <w:rFonts w:ascii="Arial" w:hAnsi="Arial"/>
          <w:szCs w:val="20"/>
        </w:rPr>
        <w:t>ственных фондов и износ нематериальных активов, используемых в процессе уставной деятельности, в форме амортизационных отчислений по установленным нормам амортизации и сроках использования</w:t>
      </w:r>
      <w:r>
        <w:rPr>
          <w:rStyle w:val="FontStyle57"/>
        </w:rPr>
        <w:t>.</w:t>
      </w:r>
    </w:p>
    <w:p w:rsidR="00706535" w:rsidRDefault="00706535" w:rsidP="00CE3240">
      <w:pPr>
        <w:ind w:firstLine="540"/>
        <w:rPr>
          <w:rFonts w:ascii="Arial" w:hAnsi="Arial"/>
          <w:sz w:val="24"/>
        </w:rPr>
      </w:pPr>
    </w:p>
    <w:p w:rsidR="003F753C" w:rsidRDefault="003F753C" w:rsidP="003F753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653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3F753C">
        <w:rPr>
          <w:b/>
          <w:sz w:val="28"/>
          <w:szCs w:val="28"/>
        </w:rPr>
        <w:t xml:space="preserve"> Прочие затраты</w:t>
      </w:r>
    </w:p>
    <w:p w:rsidR="00B544E8" w:rsidRDefault="00B544E8" w:rsidP="003F753C">
      <w:pPr>
        <w:ind w:firstLine="540"/>
        <w:rPr>
          <w:b/>
          <w:sz w:val="28"/>
          <w:szCs w:val="28"/>
        </w:rPr>
      </w:pPr>
    </w:p>
    <w:p w:rsidR="003F753C" w:rsidRPr="003F753C" w:rsidRDefault="003F753C" w:rsidP="003F753C">
      <w:pPr>
        <w:ind w:firstLine="540"/>
        <w:rPr>
          <w:rFonts w:ascii="Arial" w:hAnsi="Arial"/>
          <w:sz w:val="24"/>
          <w:szCs w:val="24"/>
        </w:rPr>
      </w:pPr>
      <w:r w:rsidRPr="003F753C">
        <w:rPr>
          <w:rFonts w:ascii="Arial" w:hAnsi="Arial"/>
          <w:sz w:val="24"/>
          <w:szCs w:val="24"/>
        </w:rPr>
        <w:t>Прочие затраты</w:t>
      </w:r>
      <w:r>
        <w:rPr>
          <w:rFonts w:ascii="Arial" w:hAnsi="Arial"/>
          <w:sz w:val="24"/>
          <w:szCs w:val="24"/>
        </w:rPr>
        <w:t xml:space="preserve"> </w:t>
      </w:r>
      <w:r w:rsidR="00B544E8">
        <w:rPr>
          <w:rFonts w:ascii="Arial" w:hAnsi="Arial"/>
          <w:sz w:val="24"/>
          <w:szCs w:val="24"/>
        </w:rPr>
        <w:t>это</w:t>
      </w:r>
      <w:r w:rsidRPr="00B544E8">
        <w:rPr>
          <w:rFonts w:ascii="Arial" w:hAnsi="Arial"/>
          <w:sz w:val="24"/>
          <w:szCs w:val="24"/>
        </w:rPr>
        <w:t>:</w:t>
      </w:r>
    </w:p>
    <w:p w:rsidR="003F753C" w:rsidRPr="003F753C" w:rsidRDefault="003F753C" w:rsidP="00B544E8">
      <w:pPr>
        <w:pStyle w:val="Style6"/>
        <w:widowControl/>
        <w:ind w:firstLine="720"/>
        <w:rPr>
          <w:rFonts w:ascii="Arial" w:hAnsi="Arial"/>
        </w:rPr>
      </w:pPr>
      <w:r>
        <w:rPr>
          <w:rStyle w:val="FontStyle57"/>
        </w:rPr>
        <w:t xml:space="preserve">- </w:t>
      </w:r>
      <w:r w:rsidRPr="003F753C">
        <w:rPr>
          <w:rFonts w:ascii="Arial" w:hAnsi="Arial"/>
        </w:rPr>
        <w:t>налоги, сборы (пошлины), отчисления в государственные целевые бюджетные и внебюджетные фонды;</w:t>
      </w:r>
    </w:p>
    <w:p w:rsidR="003F753C" w:rsidRPr="003F753C" w:rsidRDefault="003F753C" w:rsidP="00B544E8">
      <w:pPr>
        <w:pStyle w:val="Style6"/>
        <w:widowControl/>
        <w:ind w:firstLine="720"/>
        <w:rPr>
          <w:rFonts w:ascii="Arial" w:hAnsi="Arial"/>
        </w:rPr>
      </w:pPr>
      <w:r w:rsidRPr="003F753C">
        <w:rPr>
          <w:rFonts w:ascii="Arial" w:hAnsi="Arial"/>
        </w:rPr>
        <w:t>- страховые взносы по видам обязательного страхования, по доб</w:t>
      </w:r>
      <w:r w:rsidRPr="003F753C">
        <w:rPr>
          <w:rFonts w:ascii="Arial" w:hAnsi="Arial"/>
        </w:rPr>
        <w:softHyphen/>
        <w:t>ровольному имущественному страхованию ответственности, по договорам добровольного страхования жизни, добровольного страхования дополнительной пенсии, договорам добровольного страхования меди</w:t>
      </w:r>
      <w:r w:rsidRPr="003F753C">
        <w:rPr>
          <w:rFonts w:ascii="Arial" w:hAnsi="Arial"/>
        </w:rPr>
        <w:softHyphen/>
        <w:t>цинских расходов, по договорам добровольного страхования от несчастных случаев и болезней на время поездки за границу в служебные командировки;</w:t>
      </w:r>
    </w:p>
    <w:p w:rsidR="003F753C" w:rsidRPr="003F753C" w:rsidRDefault="003F753C" w:rsidP="00B544E8">
      <w:pPr>
        <w:pStyle w:val="Style6"/>
        <w:widowControl/>
        <w:ind w:firstLine="720"/>
        <w:rPr>
          <w:rFonts w:ascii="Arial" w:hAnsi="Arial"/>
        </w:rPr>
      </w:pPr>
      <w:r w:rsidRPr="003F753C">
        <w:rPr>
          <w:rFonts w:ascii="Arial" w:hAnsi="Arial"/>
        </w:rPr>
        <w:t>- оплата консультационных, информационных и аудиторских услуг;</w:t>
      </w:r>
    </w:p>
    <w:p w:rsidR="00B544E8" w:rsidRDefault="003F753C" w:rsidP="00B544E8">
      <w:pPr>
        <w:pStyle w:val="Style6"/>
        <w:widowControl/>
        <w:ind w:firstLine="720"/>
        <w:rPr>
          <w:rFonts w:ascii="Arial" w:hAnsi="Arial"/>
        </w:rPr>
      </w:pPr>
      <w:r w:rsidRPr="003F753C">
        <w:rPr>
          <w:rFonts w:ascii="Arial" w:hAnsi="Arial"/>
        </w:rPr>
        <w:t>- компенсация за износ (амортизацию) использованных для нужд предприятия личных транспортных средств, оборудования, инструментов и приспособлений</w:t>
      </w:r>
      <w:r w:rsidR="00B544E8" w:rsidRPr="003F753C">
        <w:rPr>
          <w:rFonts w:ascii="Arial" w:hAnsi="Arial"/>
        </w:rPr>
        <w:t>;</w:t>
      </w:r>
    </w:p>
    <w:p w:rsidR="003F753C" w:rsidRPr="003F753C" w:rsidRDefault="00B544E8" w:rsidP="00B544E8">
      <w:pPr>
        <w:pStyle w:val="Style6"/>
        <w:widowControl/>
        <w:ind w:firstLine="720"/>
        <w:rPr>
          <w:rFonts w:ascii="Arial" w:hAnsi="Arial"/>
        </w:rPr>
      </w:pPr>
      <w:r>
        <w:rPr>
          <w:rFonts w:ascii="Arial" w:hAnsi="Arial"/>
        </w:rPr>
        <w:t>-</w:t>
      </w:r>
      <w:r w:rsidR="003F753C" w:rsidRPr="003F753C">
        <w:rPr>
          <w:rFonts w:ascii="Arial" w:hAnsi="Arial"/>
        </w:rPr>
        <w:t xml:space="preserve"> расходы на рекламу</w:t>
      </w:r>
      <w:r w:rsidRPr="003F753C">
        <w:rPr>
          <w:rFonts w:ascii="Arial" w:hAnsi="Arial"/>
        </w:rPr>
        <w:t>;</w:t>
      </w:r>
    </w:p>
    <w:p w:rsidR="003F753C" w:rsidRDefault="003F753C" w:rsidP="00B544E8">
      <w:pPr>
        <w:pStyle w:val="Style30"/>
        <w:widowControl/>
        <w:ind w:firstLine="720"/>
        <w:rPr>
          <w:rStyle w:val="FontStyle59"/>
        </w:rPr>
      </w:pPr>
      <w:r w:rsidRPr="003F753C">
        <w:rPr>
          <w:rFonts w:ascii="Arial" w:hAnsi="Arial"/>
        </w:rPr>
        <w:t>- командировочные и представительские расходы</w:t>
      </w:r>
      <w:r>
        <w:rPr>
          <w:rStyle w:val="FontStyle59"/>
        </w:rPr>
        <w:t>.</w:t>
      </w:r>
    </w:p>
    <w:p w:rsidR="003F753C" w:rsidRPr="003F753C" w:rsidRDefault="003F753C" w:rsidP="003F753C">
      <w:pPr>
        <w:ind w:firstLine="540"/>
        <w:rPr>
          <w:rFonts w:ascii="Arial" w:hAnsi="Arial"/>
          <w:sz w:val="24"/>
        </w:rPr>
      </w:pPr>
    </w:p>
    <w:p w:rsidR="003F753C" w:rsidRPr="003F753C" w:rsidRDefault="003F753C" w:rsidP="00CE3240">
      <w:pPr>
        <w:ind w:firstLine="540"/>
        <w:rPr>
          <w:rFonts w:ascii="Arial" w:hAnsi="Arial"/>
          <w:sz w:val="24"/>
        </w:rPr>
      </w:pPr>
    </w:p>
    <w:p w:rsidR="00061AF4" w:rsidRDefault="00061AF4" w:rsidP="00CE3240">
      <w:pPr>
        <w:ind w:firstLine="540"/>
        <w:rPr>
          <w:b/>
          <w:sz w:val="32"/>
        </w:rPr>
      </w:pPr>
      <w:r>
        <w:rPr>
          <w:b/>
          <w:sz w:val="28"/>
          <w:szCs w:val="28"/>
        </w:rPr>
        <w:br w:type="page"/>
      </w:r>
      <w:r>
        <w:rPr>
          <w:b/>
          <w:sz w:val="32"/>
        </w:rPr>
        <w:t>3.Калькуляция себестоимости.</w:t>
      </w:r>
    </w:p>
    <w:p w:rsidR="00061AF4" w:rsidRDefault="00061AF4" w:rsidP="00CE3240">
      <w:pPr>
        <w:ind w:firstLine="540"/>
        <w:rPr>
          <w:b/>
          <w:sz w:val="32"/>
        </w:rPr>
      </w:pP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Правильное исчисление себестоимости продукции имеет важное значение: чем лучше организован учет, чем совершеннее методы калькулирования, тем легче выявить посредством анализа резервы снижения себестоимости продукции. </w:t>
      </w: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предприятиях применяются три основных метода калькулирования себестоимости и учета затрат на производство: позаказный, попередельный и нормативный.</w:t>
      </w: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</w:p>
    <w:p w:rsidR="00061AF4" w:rsidRPr="00061AF4" w:rsidRDefault="00061AF4" w:rsidP="00061AF4">
      <w:pPr>
        <w:ind w:right="567" w:firstLine="426"/>
        <w:jc w:val="both"/>
        <w:rPr>
          <w:b/>
          <w:sz w:val="28"/>
          <w:szCs w:val="28"/>
        </w:rPr>
      </w:pPr>
      <w:r w:rsidRPr="00061AF4">
        <w:rPr>
          <w:b/>
          <w:sz w:val="28"/>
          <w:szCs w:val="28"/>
        </w:rPr>
        <w:t>3.1. Позаказный метод</w:t>
      </w: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Позаказный метод </w:t>
      </w:r>
      <w:r>
        <w:rPr>
          <w:rFonts w:ascii="Arial" w:hAnsi="Arial"/>
          <w:sz w:val="24"/>
        </w:rPr>
        <w:t xml:space="preserve">применяется чаще всего для калькулирования себестоимости работ ремонтного и экспериментального характера. Метод этот состоит в том, что затраты на производство учитываются по заказам на ремонт </w:t>
      </w:r>
      <w:r w:rsidR="009A4612">
        <w:rPr>
          <w:rFonts w:ascii="Arial" w:hAnsi="Arial"/>
          <w:sz w:val="24"/>
        </w:rPr>
        <w:t>механизма</w:t>
      </w:r>
      <w:r>
        <w:rPr>
          <w:rFonts w:ascii="Arial" w:hAnsi="Arial"/>
          <w:sz w:val="24"/>
        </w:rPr>
        <w:t xml:space="preserve"> или на </w:t>
      </w:r>
      <w:r w:rsidR="009A4612">
        <w:rPr>
          <w:rFonts w:ascii="Arial" w:hAnsi="Arial"/>
          <w:sz w:val="24"/>
        </w:rPr>
        <w:t>агрегата</w:t>
      </w:r>
      <w:r>
        <w:rPr>
          <w:rFonts w:ascii="Arial" w:hAnsi="Arial"/>
          <w:sz w:val="24"/>
        </w:rPr>
        <w:t xml:space="preserve">. Фактическая себестоимость заказа определяется по окончании изготовления работ, относящихся к этому заказу, путем суммирования всех затрат по данному заказу. Для исчисления себестоимости единицы продукции общая сумма затрат по заказу делится на количество </w:t>
      </w:r>
      <w:r w:rsidR="009A4612">
        <w:rPr>
          <w:rFonts w:ascii="Arial" w:hAnsi="Arial"/>
          <w:sz w:val="24"/>
        </w:rPr>
        <w:t>обслужен</w:t>
      </w:r>
      <w:r>
        <w:rPr>
          <w:rFonts w:ascii="Arial" w:hAnsi="Arial"/>
          <w:sz w:val="24"/>
        </w:rPr>
        <w:t>ных изделий.</w:t>
      </w:r>
    </w:p>
    <w:p w:rsidR="009A4612" w:rsidRDefault="009A4612" w:rsidP="00061AF4">
      <w:pPr>
        <w:ind w:right="567" w:firstLine="426"/>
        <w:jc w:val="both"/>
        <w:rPr>
          <w:rFonts w:ascii="Arial" w:hAnsi="Arial"/>
          <w:sz w:val="24"/>
        </w:rPr>
      </w:pPr>
    </w:p>
    <w:p w:rsidR="009A4612" w:rsidRDefault="009A4612" w:rsidP="00061AF4">
      <w:pPr>
        <w:ind w:right="567" w:firstLine="426"/>
        <w:jc w:val="both"/>
        <w:rPr>
          <w:b/>
          <w:sz w:val="28"/>
          <w:szCs w:val="28"/>
        </w:rPr>
      </w:pPr>
      <w:r w:rsidRPr="00061AF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061AF4">
        <w:rPr>
          <w:b/>
          <w:sz w:val="28"/>
          <w:szCs w:val="28"/>
        </w:rPr>
        <w:t>. По</w:t>
      </w:r>
      <w:r>
        <w:rPr>
          <w:b/>
          <w:sz w:val="28"/>
          <w:szCs w:val="28"/>
        </w:rPr>
        <w:t>передель</w:t>
      </w:r>
      <w:r w:rsidRPr="00061AF4">
        <w:rPr>
          <w:b/>
          <w:sz w:val="28"/>
          <w:szCs w:val="28"/>
        </w:rPr>
        <w:t>ный метод</w:t>
      </w:r>
    </w:p>
    <w:p w:rsidR="009A4612" w:rsidRDefault="009A4612" w:rsidP="00061AF4">
      <w:pPr>
        <w:ind w:right="567" w:firstLine="426"/>
        <w:jc w:val="both"/>
        <w:rPr>
          <w:rFonts w:ascii="Arial" w:hAnsi="Arial"/>
          <w:sz w:val="24"/>
        </w:rPr>
      </w:pP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Попередельный метод калькулирования себестоимости</w:t>
      </w:r>
      <w:r>
        <w:rPr>
          <w:rFonts w:ascii="Arial" w:hAnsi="Arial"/>
          <w:sz w:val="24"/>
        </w:rPr>
        <w:t xml:space="preserve"> находит применение </w:t>
      </w:r>
      <w:r w:rsidR="009A4612">
        <w:rPr>
          <w:rFonts w:ascii="Arial" w:hAnsi="Arial"/>
          <w:sz w:val="24"/>
        </w:rPr>
        <w:t>на крупных АТП при</w:t>
      </w:r>
      <w:r>
        <w:rPr>
          <w:rFonts w:ascii="Arial" w:hAnsi="Arial"/>
          <w:sz w:val="24"/>
        </w:rPr>
        <w:t xml:space="preserve"> </w:t>
      </w:r>
      <w:r w:rsidR="009A4612">
        <w:rPr>
          <w:rFonts w:ascii="Arial" w:hAnsi="Arial"/>
          <w:sz w:val="24"/>
        </w:rPr>
        <w:t>поточном методе</w:t>
      </w:r>
      <w:r>
        <w:rPr>
          <w:rFonts w:ascii="Arial" w:hAnsi="Arial"/>
          <w:sz w:val="24"/>
        </w:rPr>
        <w:t xml:space="preserve"> с коротким, но законченным технологическим циклом, когда </w:t>
      </w:r>
      <w:r w:rsidR="009A4612">
        <w:rPr>
          <w:rFonts w:ascii="Arial" w:hAnsi="Arial"/>
          <w:sz w:val="24"/>
        </w:rPr>
        <w:t>производимый</w:t>
      </w:r>
      <w:r>
        <w:rPr>
          <w:rFonts w:ascii="Arial" w:hAnsi="Arial"/>
          <w:sz w:val="24"/>
        </w:rPr>
        <w:t xml:space="preserve"> предприятием </w:t>
      </w:r>
      <w:r w:rsidR="009A4612">
        <w:rPr>
          <w:rFonts w:ascii="Arial" w:hAnsi="Arial"/>
          <w:sz w:val="24"/>
        </w:rPr>
        <w:t>ремонт</w:t>
      </w:r>
      <w:r>
        <w:rPr>
          <w:rFonts w:ascii="Arial" w:hAnsi="Arial"/>
          <w:sz w:val="24"/>
        </w:rPr>
        <w:t xml:space="preserve"> однород</w:t>
      </w:r>
      <w:r w:rsidR="009A4612">
        <w:rPr>
          <w:rFonts w:ascii="Arial" w:hAnsi="Arial"/>
          <w:sz w:val="24"/>
        </w:rPr>
        <w:t>ен</w:t>
      </w:r>
      <w:r>
        <w:rPr>
          <w:rFonts w:ascii="Arial" w:hAnsi="Arial"/>
          <w:sz w:val="24"/>
        </w:rPr>
        <w:t xml:space="preserve"> по исходному материалу и характеру обработки. Учет затрат при этом методе осуществляется по стадиям (фазам) производственного процесса </w:t>
      </w:r>
    </w:p>
    <w:p w:rsidR="009A4612" w:rsidRDefault="009A4612" w:rsidP="00061AF4">
      <w:pPr>
        <w:ind w:right="567" w:firstLine="426"/>
        <w:jc w:val="both"/>
        <w:rPr>
          <w:rFonts w:ascii="Arial" w:hAnsi="Arial"/>
          <w:sz w:val="24"/>
        </w:rPr>
      </w:pPr>
    </w:p>
    <w:p w:rsidR="009A4612" w:rsidRDefault="009A4612" w:rsidP="00061AF4">
      <w:pPr>
        <w:ind w:right="567" w:firstLine="426"/>
        <w:jc w:val="both"/>
        <w:rPr>
          <w:b/>
          <w:sz w:val="28"/>
          <w:szCs w:val="28"/>
        </w:rPr>
      </w:pPr>
      <w:r w:rsidRPr="009A4612">
        <w:rPr>
          <w:b/>
          <w:sz w:val="28"/>
          <w:szCs w:val="28"/>
        </w:rPr>
        <w:t>3.3. Нормативный метод</w:t>
      </w:r>
    </w:p>
    <w:p w:rsidR="009A4612" w:rsidRPr="009A4612" w:rsidRDefault="009A4612" w:rsidP="00061AF4">
      <w:pPr>
        <w:ind w:right="567" w:firstLine="426"/>
        <w:jc w:val="both"/>
        <w:rPr>
          <w:b/>
          <w:sz w:val="28"/>
          <w:szCs w:val="28"/>
        </w:rPr>
      </w:pPr>
    </w:p>
    <w:p w:rsidR="0063625F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Нормативный метод учета и калькулирования</w:t>
      </w:r>
      <w:r>
        <w:rPr>
          <w:rFonts w:ascii="Arial" w:hAnsi="Arial"/>
          <w:sz w:val="24"/>
        </w:rPr>
        <w:t xml:space="preserve"> является наиболее прогрессивным, ибо позволяет вести повседневный контроль за ходом производственного процесса, за выполнением заданий по снижению себестоимости </w:t>
      </w:r>
      <w:r w:rsidR="0063625F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. </w:t>
      </w:r>
    </w:p>
    <w:p w:rsidR="00061AF4" w:rsidRDefault="00061AF4" w:rsidP="00061AF4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этом случае затраты на </w:t>
      </w:r>
      <w:r w:rsidR="0063625F" w:rsidRPr="00852D3C">
        <w:rPr>
          <w:rFonts w:ascii="Arial" w:hAnsi="Arial"/>
          <w:sz w:val="24"/>
        </w:rPr>
        <w:t>техническо</w:t>
      </w:r>
      <w:r w:rsidR="0063625F">
        <w:rPr>
          <w:rFonts w:ascii="Arial" w:hAnsi="Arial"/>
          <w:sz w:val="24"/>
        </w:rPr>
        <w:t>е</w:t>
      </w:r>
      <w:r w:rsidR="0063625F" w:rsidRPr="00852D3C">
        <w:rPr>
          <w:rFonts w:ascii="Arial" w:hAnsi="Arial"/>
          <w:sz w:val="24"/>
        </w:rPr>
        <w:t xml:space="preserve"> обслуживани</w:t>
      </w:r>
      <w:r w:rsidR="0063625F">
        <w:rPr>
          <w:rFonts w:ascii="Arial" w:hAnsi="Arial"/>
          <w:sz w:val="24"/>
        </w:rPr>
        <w:t>е</w:t>
      </w:r>
      <w:r w:rsidR="0063625F" w:rsidRPr="00852D3C">
        <w:rPr>
          <w:rFonts w:ascii="Arial" w:hAnsi="Arial"/>
          <w:sz w:val="24"/>
        </w:rPr>
        <w:t xml:space="preserve"> и ремонт</w:t>
      </w:r>
      <w:r>
        <w:rPr>
          <w:rFonts w:ascii="Arial" w:hAnsi="Arial"/>
          <w:sz w:val="24"/>
        </w:rPr>
        <w:t xml:space="preserve"> подразделяются на две части: затраты в пределах норм и отклонения от норм расхода. Все затраты в пределах норм учитываются без группировки, по отдельным заказам. Отклонения от установленных норм учитываются по их причинам и виновникам, что дает возможность оперативно анализировать причины отклонений, предупреждать их в процессе работы. При этом фактическая себестоимость </w:t>
      </w:r>
      <w:r w:rsidR="0063625F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при нормативном методе учета определяется путем суммирования затрат по нормам и затрат в результате отклонений и изменений текущих нормативов.</w:t>
      </w:r>
    </w:p>
    <w:p w:rsidR="00557943" w:rsidRDefault="00557943" w:rsidP="00061AF4">
      <w:pPr>
        <w:ind w:right="567" w:firstLine="426"/>
        <w:jc w:val="both"/>
        <w:rPr>
          <w:rFonts w:ascii="Arial" w:hAnsi="Arial"/>
          <w:sz w:val="24"/>
        </w:rPr>
      </w:pP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 xml:space="preserve">При калькулировании себестоимости </w:t>
      </w:r>
      <w:r>
        <w:rPr>
          <w:rFonts w:ascii="Arial" w:hAnsi="Arial"/>
          <w:sz w:val="24"/>
        </w:rPr>
        <w:t>технического обслуживания</w:t>
      </w:r>
      <w:r w:rsidRPr="005579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 ремонта автомобилей </w:t>
      </w:r>
      <w:r w:rsidRPr="00557943">
        <w:rPr>
          <w:rFonts w:ascii="Arial" w:hAnsi="Arial"/>
          <w:sz w:val="24"/>
        </w:rPr>
        <w:t>затраты группируются по следующим статьям: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 xml:space="preserve">- заработная плата персонала по организации и осуществлению </w:t>
      </w:r>
      <w:r w:rsidR="002D703D">
        <w:rPr>
          <w:rFonts w:ascii="Arial" w:hAnsi="Arial"/>
          <w:sz w:val="24"/>
        </w:rPr>
        <w:t xml:space="preserve">технического обслуживания и </w:t>
      </w:r>
      <w:r w:rsidR="002D703D" w:rsidRPr="00557943">
        <w:rPr>
          <w:rFonts w:ascii="Arial" w:hAnsi="Arial"/>
          <w:sz w:val="24"/>
        </w:rPr>
        <w:t>ремонт</w:t>
      </w:r>
      <w:r w:rsidR="002D703D">
        <w:rPr>
          <w:rFonts w:ascii="Arial" w:hAnsi="Arial"/>
          <w:sz w:val="24"/>
        </w:rPr>
        <w:t>а</w:t>
      </w:r>
      <w:r w:rsidRPr="00557943">
        <w:rPr>
          <w:rFonts w:ascii="Arial" w:hAnsi="Arial"/>
          <w:sz w:val="24"/>
        </w:rPr>
        <w:t xml:space="preserve"> (при этом заработная плата ремонтных и вспомогательных рабочих может включаться в статью «ремонт и техническое обслуживание подвижного состава», заработная плата руководителей, специалистов и служащих может включаться в статью «общехозяйственные (накладные) расходы»);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налоги и отчисления от средств на оплату труда;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топливо;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смазочные и другие эксплуатационные материалы;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ремонт автомобильных шин;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ремонт и техническое обслуживание подвижного состава;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амортизация основных средств и нематериальных активов;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общехозяйственные (накладные) расходы;</w:t>
      </w:r>
    </w:p>
    <w:p w:rsidR="00557943" w:rsidRPr="00557943" w:rsidRDefault="00557943" w:rsidP="00557943">
      <w:pPr>
        <w:autoSpaceDE w:val="0"/>
        <w:autoSpaceDN w:val="0"/>
        <w:adjustRightInd w:val="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- налоги и платежи, включаемые в себестоимость.</w:t>
      </w:r>
    </w:p>
    <w:p w:rsidR="00557943" w:rsidRPr="00557943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В зависимости от способа включения в себестоимость расходы подразделяют на прямые и косвенные.</w:t>
      </w:r>
    </w:p>
    <w:p w:rsidR="00557943" w:rsidRPr="00557943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Прямые расходы - это расходы, которые можно отнести к выпуску конкретного вида продукции или оказания услуг, производства работ.</w:t>
      </w:r>
    </w:p>
    <w:p w:rsidR="00557943" w:rsidRPr="00557943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Косвенные (накладные) расходы - это расходы, которые распределяются на себестоимость пропорционально выбранной базе распределения.</w:t>
      </w:r>
    </w:p>
    <w:p w:rsidR="00557943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 xml:space="preserve">Заработная плата персонала по организации и осуществлению перевозок определяется в соответствии с действующими на предприятии положением об оплате труда, структурой и штатным pacписанием. Заработная плата персонала по организации и осуществлению </w:t>
      </w:r>
      <w:r w:rsidR="002D703D">
        <w:rPr>
          <w:rFonts w:ascii="Arial" w:hAnsi="Arial"/>
          <w:sz w:val="24"/>
        </w:rPr>
        <w:t xml:space="preserve">технического обслуживания и </w:t>
      </w:r>
      <w:r w:rsidR="002D703D" w:rsidRPr="00557943">
        <w:rPr>
          <w:rFonts w:ascii="Arial" w:hAnsi="Arial"/>
          <w:sz w:val="24"/>
        </w:rPr>
        <w:t>ремонт</w:t>
      </w:r>
      <w:r w:rsidR="002D703D">
        <w:rPr>
          <w:rFonts w:ascii="Arial" w:hAnsi="Arial"/>
          <w:sz w:val="24"/>
        </w:rPr>
        <w:t>а</w:t>
      </w:r>
      <w:r w:rsidRPr="00557943">
        <w:rPr>
          <w:rFonts w:ascii="Arial" w:hAnsi="Arial"/>
          <w:sz w:val="24"/>
        </w:rPr>
        <w:t xml:space="preserve"> включает в себя заработную плату ремонтных и вспомогательных рабочих, руководителей, специалистов и служащих:</w:t>
      </w:r>
    </w:p>
    <w:p w:rsidR="002D703D" w:rsidRPr="00557943" w:rsidRDefault="002D703D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</w:p>
    <w:p w:rsidR="00557943" w:rsidRDefault="002D703D" w:rsidP="002D703D">
      <w:pPr>
        <w:autoSpaceDE w:val="0"/>
        <w:autoSpaceDN w:val="0"/>
        <w:adjustRightInd w:val="0"/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ЗП</w:t>
      </w:r>
      <w:r w:rsidR="00557943" w:rsidRPr="00557943">
        <w:rPr>
          <w:rFonts w:ascii="Arial" w:hAnsi="Arial"/>
          <w:sz w:val="24"/>
        </w:rPr>
        <w:t xml:space="preserve"> </w:t>
      </w:r>
      <w:r w:rsidR="00557943" w:rsidRPr="002D703D">
        <w:rPr>
          <w:rFonts w:ascii="Arial" w:hAnsi="Arial"/>
          <w:sz w:val="24"/>
          <w:szCs w:val="24"/>
          <w:vertAlign w:val="subscript"/>
        </w:rPr>
        <w:t>общ</w:t>
      </w:r>
      <w:r w:rsidR="00557943" w:rsidRPr="00557943">
        <w:rPr>
          <w:rFonts w:ascii="Arial" w:hAnsi="Arial"/>
          <w:sz w:val="24"/>
        </w:rPr>
        <w:t xml:space="preserve"> == </w:t>
      </w:r>
      <w:r>
        <w:rPr>
          <w:rFonts w:ascii="Arial" w:hAnsi="Arial"/>
          <w:sz w:val="24"/>
        </w:rPr>
        <w:t>ЗП</w:t>
      </w:r>
      <w:r w:rsidR="00557943" w:rsidRPr="00557943">
        <w:rPr>
          <w:rFonts w:ascii="Arial" w:hAnsi="Arial"/>
          <w:sz w:val="24"/>
        </w:rPr>
        <w:t xml:space="preserve"> </w:t>
      </w:r>
      <w:r w:rsidR="00557943" w:rsidRPr="002D703D">
        <w:rPr>
          <w:rFonts w:ascii="Arial" w:hAnsi="Arial"/>
          <w:sz w:val="24"/>
          <w:szCs w:val="24"/>
          <w:vertAlign w:val="subscript"/>
        </w:rPr>
        <w:t>рук</w:t>
      </w:r>
      <w:r w:rsidR="00557943" w:rsidRPr="00557943"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4"/>
        </w:rPr>
        <w:t>ЗП</w:t>
      </w:r>
      <w:r w:rsidRPr="002D703D">
        <w:rPr>
          <w:rFonts w:ascii="Arial" w:hAnsi="Arial"/>
          <w:sz w:val="24"/>
          <w:szCs w:val="24"/>
          <w:vertAlign w:val="subscript"/>
        </w:rPr>
        <w:t xml:space="preserve"> </w:t>
      </w:r>
      <w:r w:rsidR="00557943" w:rsidRPr="002D703D">
        <w:rPr>
          <w:rFonts w:ascii="Arial" w:hAnsi="Arial"/>
          <w:sz w:val="24"/>
          <w:szCs w:val="24"/>
          <w:vertAlign w:val="subscript"/>
        </w:rPr>
        <w:t>спец</w:t>
      </w:r>
      <w:r w:rsidR="00557943" w:rsidRPr="005579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+</w:t>
      </w:r>
      <w:r w:rsidR="00557943" w:rsidRPr="005579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ЗП</w:t>
      </w:r>
      <w:r w:rsidRPr="002D703D">
        <w:rPr>
          <w:rFonts w:ascii="Arial" w:hAnsi="Arial"/>
          <w:sz w:val="24"/>
          <w:szCs w:val="24"/>
          <w:vertAlign w:val="subscript"/>
        </w:rPr>
        <w:t xml:space="preserve"> </w:t>
      </w:r>
      <w:r w:rsidR="00557943" w:rsidRPr="002D703D">
        <w:rPr>
          <w:rFonts w:ascii="Arial" w:hAnsi="Arial"/>
          <w:sz w:val="24"/>
          <w:szCs w:val="24"/>
          <w:vertAlign w:val="subscript"/>
        </w:rPr>
        <w:t>рем</w:t>
      </w:r>
      <w:r w:rsidR="00557943" w:rsidRPr="00557943"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4"/>
        </w:rPr>
        <w:t>ЗП</w:t>
      </w:r>
      <w:r w:rsidR="00557943" w:rsidRPr="00557943">
        <w:rPr>
          <w:rFonts w:ascii="Arial" w:hAnsi="Arial"/>
          <w:sz w:val="24"/>
        </w:rPr>
        <w:t xml:space="preserve"> </w:t>
      </w:r>
      <w:r w:rsidR="00557943" w:rsidRPr="002D703D">
        <w:rPr>
          <w:rFonts w:ascii="Arial" w:hAnsi="Arial"/>
          <w:sz w:val="24"/>
          <w:szCs w:val="24"/>
          <w:vertAlign w:val="subscript"/>
        </w:rPr>
        <w:t>BCn</w:t>
      </w:r>
      <w:r w:rsidR="00557943" w:rsidRPr="00557943">
        <w:rPr>
          <w:rFonts w:ascii="Arial" w:hAnsi="Arial"/>
          <w:sz w:val="24"/>
        </w:rPr>
        <w:t>,</w:t>
      </w:r>
    </w:p>
    <w:p w:rsidR="002D703D" w:rsidRPr="00557943" w:rsidRDefault="002D703D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</w:p>
    <w:p w:rsidR="00557943" w:rsidRPr="00557943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 xml:space="preserve">где </w:t>
      </w:r>
      <w:r w:rsidR="002D703D">
        <w:rPr>
          <w:rFonts w:ascii="Arial" w:hAnsi="Arial"/>
          <w:sz w:val="24"/>
        </w:rPr>
        <w:t>ЗП</w:t>
      </w:r>
      <w:r w:rsidR="002D703D" w:rsidRPr="00557943">
        <w:rPr>
          <w:rFonts w:ascii="Arial" w:hAnsi="Arial"/>
          <w:sz w:val="24"/>
        </w:rPr>
        <w:t xml:space="preserve"> </w:t>
      </w:r>
      <w:r w:rsidR="002D703D" w:rsidRPr="002D703D">
        <w:rPr>
          <w:rFonts w:ascii="Arial" w:hAnsi="Arial"/>
          <w:sz w:val="24"/>
          <w:szCs w:val="24"/>
          <w:vertAlign w:val="subscript"/>
        </w:rPr>
        <w:t>рук</w:t>
      </w:r>
      <w:r w:rsidR="002D703D" w:rsidRPr="00557943">
        <w:rPr>
          <w:rFonts w:ascii="Arial" w:hAnsi="Arial"/>
          <w:sz w:val="24"/>
        </w:rPr>
        <w:t xml:space="preserve"> </w:t>
      </w:r>
      <w:r w:rsidRPr="00557943">
        <w:rPr>
          <w:rFonts w:ascii="Arial" w:hAnsi="Arial"/>
          <w:sz w:val="24"/>
        </w:rPr>
        <w:t>~ заработная плата руководителей, руб.;</w:t>
      </w:r>
    </w:p>
    <w:p w:rsidR="002D703D" w:rsidRDefault="002D703D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ЗП</w:t>
      </w:r>
      <w:r w:rsidRPr="002D703D">
        <w:rPr>
          <w:rFonts w:ascii="Arial" w:hAnsi="Arial"/>
          <w:sz w:val="24"/>
          <w:szCs w:val="24"/>
          <w:vertAlign w:val="subscript"/>
        </w:rPr>
        <w:t xml:space="preserve"> спец</w:t>
      </w:r>
      <w:r w:rsidRPr="00557943">
        <w:rPr>
          <w:rFonts w:ascii="Arial" w:hAnsi="Arial"/>
          <w:sz w:val="24"/>
        </w:rPr>
        <w:t xml:space="preserve"> </w:t>
      </w:r>
      <w:r w:rsidR="00557943" w:rsidRPr="00557943">
        <w:rPr>
          <w:rFonts w:ascii="Arial" w:hAnsi="Arial"/>
          <w:sz w:val="24"/>
        </w:rPr>
        <w:t>- заработная плата специалистов и служащих, руб.;</w:t>
      </w:r>
    </w:p>
    <w:p w:rsidR="002D703D" w:rsidRDefault="002D703D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ЗП</w:t>
      </w:r>
      <w:r w:rsidRPr="002D703D">
        <w:rPr>
          <w:rFonts w:ascii="Arial" w:hAnsi="Arial"/>
          <w:sz w:val="24"/>
          <w:szCs w:val="24"/>
          <w:vertAlign w:val="subscript"/>
        </w:rPr>
        <w:t xml:space="preserve"> рем</w:t>
      </w:r>
      <w:r w:rsidRPr="00557943">
        <w:rPr>
          <w:rFonts w:ascii="Arial" w:hAnsi="Arial"/>
          <w:sz w:val="24"/>
        </w:rPr>
        <w:t xml:space="preserve"> </w:t>
      </w:r>
      <w:r w:rsidR="00557943" w:rsidRPr="00557943">
        <w:rPr>
          <w:rFonts w:ascii="Arial" w:hAnsi="Arial"/>
          <w:sz w:val="24"/>
        </w:rPr>
        <w:t>- заработная плата ремонтных рабочих, руб.;</w:t>
      </w:r>
    </w:p>
    <w:p w:rsidR="002D703D" w:rsidRDefault="00557943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 xml:space="preserve"> </w:t>
      </w:r>
      <w:r w:rsidR="002D703D">
        <w:rPr>
          <w:rFonts w:ascii="Arial" w:hAnsi="Arial"/>
          <w:sz w:val="24"/>
        </w:rPr>
        <w:t>ЗП</w:t>
      </w:r>
      <w:r w:rsidR="002D703D" w:rsidRPr="00557943">
        <w:rPr>
          <w:rFonts w:ascii="Arial" w:hAnsi="Arial"/>
          <w:sz w:val="24"/>
        </w:rPr>
        <w:t xml:space="preserve"> </w:t>
      </w:r>
      <w:r w:rsidR="002D703D" w:rsidRPr="002D703D">
        <w:rPr>
          <w:rFonts w:ascii="Arial" w:hAnsi="Arial"/>
          <w:sz w:val="24"/>
          <w:szCs w:val="24"/>
          <w:vertAlign w:val="subscript"/>
        </w:rPr>
        <w:t>BCn</w:t>
      </w:r>
      <w:r w:rsidR="002D703D" w:rsidRPr="00557943">
        <w:rPr>
          <w:rFonts w:ascii="Arial" w:hAnsi="Arial"/>
          <w:sz w:val="24"/>
        </w:rPr>
        <w:t xml:space="preserve"> </w:t>
      </w:r>
      <w:r w:rsidRPr="00557943">
        <w:rPr>
          <w:rFonts w:ascii="Arial" w:hAnsi="Arial"/>
          <w:sz w:val="24"/>
        </w:rPr>
        <w:t xml:space="preserve">— заработная плата вспомогательных рабочих, руб. </w:t>
      </w:r>
    </w:p>
    <w:p w:rsidR="002D703D" w:rsidRDefault="002D703D" w:rsidP="002D703D">
      <w:pPr>
        <w:autoSpaceDE w:val="0"/>
        <w:autoSpaceDN w:val="0"/>
        <w:adjustRightInd w:val="0"/>
        <w:ind w:firstLine="720"/>
        <w:rPr>
          <w:rFonts w:ascii="Arial" w:hAnsi="Arial"/>
          <w:sz w:val="24"/>
        </w:rPr>
      </w:pPr>
    </w:p>
    <w:p w:rsidR="00557943" w:rsidRPr="00557943" w:rsidRDefault="00557943" w:rsidP="002D703D">
      <w:pPr>
        <w:autoSpaceDE w:val="0"/>
        <w:autoSpaceDN w:val="0"/>
        <w:adjustRightInd w:val="0"/>
        <w:ind w:firstLine="36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В состав заработной платы включаются выплаты по сдельным рас</w:t>
      </w:r>
      <w:r w:rsidRPr="00557943">
        <w:rPr>
          <w:rFonts w:ascii="Arial" w:hAnsi="Arial"/>
          <w:sz w:val="24"/>
        </w:rPr>
        <w:softHyphen/>
        <w:t>ценкам, тарифным ставкам и должностным окладам, выплаты компен</w:t>
      </w:r>
      <w:r w:rsidRPr="00557943">
        <w:rPr>
          <w:rFonts w:ascii="Arial" w:hAnsi="Arial"/>
          <w:sz w:val="24"/>
        </w:rPr>
        <w:softHyphen/>
        <w:t>сирующего и стимулирующего характера, доплаты и надбавки, а также резерв начислений к оплате трудовых отпусков, компенсация за неиспользованный отпуск и другие виды заработной платы.</w:t>
      </w:r>
    </w:p>
    <w:p w:rsidR="00557943" w:rsidRPr="00557943" w:rsidRDefault="00557943" w:rsidP="002D703D">
      <w:pPr>
        <w:autoSpaceDE w:val="0"/>
        <w:autoSpaceDN w:val="0"/>
        <w:adjustRightInd w:val="0"/>
        <w:ind w:firstLine="540"/>
        <w:rPr>
          <w:rFonts w:ascii="Arial" w:hAnsi="Arial"/>
          <w:sz w:val="24"/>
        </w:rPr>
      </w:pPr>
      <w:r w:rsidRPr="00557943">
        <w:rPr>
          <w:rFonts w:ascii="Arial" w:hAnsi="Arial"/>
          <w:sz w:val="24"/>
        </w:rPr>
        <w:t>Заработная плата ремонтных и вспомогательных рабочих определяется на 1 ООО км пробега подвижного состава в соответствии с «Нормами затрат на техническое обслуживание и ремонт подвижного состава автомобильного транспорта Республики Беларусь», утвержденными постановлением Министерства транспорта и коммуникаций Республики Беларусь от 1 ноября 2002 года №35 «Об утверждении норм времени на перевозку грузов автомобильным транспортом и норм затрат на техническое обслуживание и ремонт</w:t>
      </w:r>
    </w:p>
    <w:p w:rsidR="00557943" w:rsidRDefault="00557943" w:rsidP="00061AF4">
      <w:pPr>
        <w:ind w:right="567" w:firstLine="426"/>
        <w:jc w:val="both"/>
        <w:rPr>
          <w:rFonts w:ascii="Arial" w:hAnsi="Arial"/>
          <w:sz w:val="24"/>
        </w:rPr>
      </w:pPr>
    </w:p>
    <w:p w:rsidR="00061AF4" w:rsidRDefault="0063625F" w:rsidP="00CE3240">
      <w:pPr>
        <w:ind w:firstLine="540"/>
        <w:rPr>
          <w:b/>
          <w:sz w:val="32"/>
        </w:rPr>
      </w:pPr>
      <w:r>
        <w:rPr>
          <w:b/>
          <w:sz w:val="28"/>
          <w:szCs w:val="28"/>
        </w:rPr>
        <w:br w:type="page"/>
        <w:t>4.</w:t>
      </w:r>
      <w:r w:rsidRPr="00C37F28">
        <w:rPr>
          <w:b/>
          <w:sz w:val="32"/>
        </w:rPr>
        <w:t>Пути снижения себестоимости</w:t>
      </w:r>
    </w:p>
    <w:p w:rsidR="0063625F" w:rsidRPr="00706535" w:rsidRDefault="0063625F" w:rsidP="00CE3240">
      <w:pPr>
        <w:ind w:firstLine="540"/>
        <w:rPr>
          <w:b/>
          <w:sz w:val="28"/>
          <w:szCs w:val="28"/>
        </w:rPr>
      </w:pPr>
    </w:p>
    <w:p w:rsidR="00C37F28" w:rsidRDefault="00CE3240" w:rsidP="00C37F28">
      <w:pPr>
        <w:ind w:right="567" w:firstLine="426"/>
        <w:jc w:val="both"/>
        <w:rPr>
          <w:rFonts w:ascii="Arial" w:hAnsi="Arial"/>
          <w:sz w:val="24"/>
        </w:rPr>
      </w:pPr>
      <w:r w:rsidRPr="00CE3240">
        <w:rPr>
          <w:rFonts w:ascii="Arial" w:hAnsi="Arial"/>
          <w:sz w:val="24"/>
        </w:rPr>
        <w:t xml:space="preserve">Увеличение или уменьшение расходов по каждому элементу вызывает или удорожание, или снижение себестоимости </w:t>
      </w:r>
      <w:r w:rsidR="00852D3C">
        <w:rPr>
          <w:rFonts w:ascii="Arial" w:hAnsi="Arial"/>
          <w:sz w:val="24"/>
        </w:rPr>
        <w:t xml:space="preserve">услуг </w:t>
      </w:r>
      <w:r w:rsidR="00852D3C" w:rsidRPr="00BE7B82">
        <w:rPr>
          <w:rFonts w:ascii="Arial" w:hAnsi="Arial"/>
          <w:sz w:val="24"/>
        </w:rPr>
        <w:t>автосервиса</w:t>
      </w:r>
      <w:r w:rsidRPr="00CE3240">
        <w:rPr>
          <w:rFonts w:ascii="Arial" w:hAnsi="Arial"/>
          <w:sz w:val="24"/>
        </w:rPr>
        <w:t xml:space="preserve">. </w:t>
      </w:r>
    </w:p>
    <w:p w:rsidR="0063625F" w:rsidRDefault="00C37F28" w:rsidP="0063625F">
      <w:pPr>
        <w:ind w:right="355"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Решающим условием снижения себестоимости служит непрерывный</w:t>
      </w:r>
      <w:r w:rsidR="0063625F">
        <w:rPr>
          <w:rFonts w:ascii="Arial" w:hAnsi="Arial"/>
          <w:sz w:val="24"/>
        </w:rPr>
        <w:t xml:space="preserve"> технический прогресс. Внедрение новой техники, комплексная механизация и автоматизация производственных процессов, совершенствование технологии, внедрение прогрессивных видов материалов позволяют значительно снизить себестоимость </w:t>
      </w:r>
      <w:r w:rsidR="0063625F" w:rsidRPr="00852D3C">
        <w:rPr>
          <w:rFonts w:ascii="Arial" w:hAnsi="Arial"/>
          <w:sz w:val="24"/>
        </w:rPr>
        <w:t>техническо</w:t>
      </w:r>
      <w:r w:rsidR="0063625F">
        <w:rPr>
          <w:rFonts w:ascii="Arial" w:hAnsi="Arial"/>
          <w:sz w:val="24"/>
        </w:rPr>
        <w:t>го</w:t>
      </w:r>
      <w:r w:rsidR="0063625F" w:rsidRPr="00852D3C">
        <w:rPr>
          <w:rFonts w:ascii="Arial" w:hAnsi="Arial"/>
          <w:sz w:val="24"/>
        </w:rPr>
        <w:t xml:space="preserve"> обслуживани</w:t>
      </w:r>
      <w:r w:rsidR="0063625F">
        <w:rPr>
          <w:rFonts w:ascii="Arial" w:hAnsi="Arial"/>
          <w:sz w:val="24"/>
        </w:rPr>
        <w:t>я</w:t>
      </w:r>
      <w:r w:rsidR="0063625F" w:rsidRPr="00852D3C">
        <w:rPr>
          <w:rFonts w:ascii="Arial" w:hAnsi="Arial"/>
          <w:sz w:val="24"/>
        </w:rPr>
        <w:t xml:space="preserve"> и ремонт</w:t>
      </w:r>
      <w:r w:rsidR="0063625F">
        <w:rPr>
          <w:rFonts w:ascii="Arial" w:hAnsi="Arial"/>
          <w:sz w:val="24"/>
        </w:rPr>
        <w:t>а автомобилей.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Серьезным резервом снижения себестоимости </w:t>
      </w:r>
      <w:r w:rsidR="00584A9E">
        <w:rPr>
          <w:rFonts w:ascii="Arial" w:hAnsi="Arial"/>
          <w:sz w:val="24"/>
        </w:rPr>
        <w:t>ТО</w:t>
      </w:r>
      <w:r>
        <w:rPr>
          <w:rFonts w:ascii="Arial" w:hAnsi="Arial"/>
          <w:sz w:val="24"/>
        </w:rPr>
        <w:t xml:space="preserve"> является расширение специализации и кооперирования. На специализированных </w:t>
      </w:r>
      <w:r w:rsidR="00584A9E">
        <w:rPr>
          <w:rFonts w:ascii="Arial" w:hAnsi="Arial"/>
          <w:sz w:val="24"/>
        </w:rPr>
        <w:t>АТП</w:t>
      </w:r>
      <w:r>
        <w:rPr>
          <w:rFonts w:ascii="Arial" w:hAnsi="Arial"/>
          <w:sz w:val="24"/>
        </w:rPr>
        <w:t xml:space="preserve"> с массово-поточным производством себестоимость </w:t>
      </w:r>
      <w:r w:rsidR="00584A9E" w:rsidRPr="00852D3C">
        <w:rPr>
          <w:rFonts w:ascii="Arial" w:hAnsi="Arial"/>
          <w:sz w:val="24"/>
        </w:rPr>
        <w:t>техническо</w:t>
      </w:r>
      <w:r w:rsidR="00584A9E">
        <w:rPr>
          <w:rFonts w:ascii="Arial" w:hAnsi="Arial"/>
          <w:sz w:val="24"/>
        </w:rPr>
        <w:t>го</w:t>
      </w:r>
      <w:r w:rsidR="00584A9E" w:rsidRPr="00852D3C">
        <w:rPr>
          <w:rFonts w:ascii="Arial" w:hAnsi="Arial"/>
          <w:sz w:val="24"/>
        </w:rPr>
        <w:t xml:space="preserve"> обслуживани</w:t>
      </w:r>
      <w:r w:rsidR="00584A9E">
        <w:rPr>
          <w:rFonts w:ascii="Arial" w:hAnsi="Arial"/>
          <w:sz w:val="24"/>
        </w:rPr>
        <w:t>я</w:t>
      </w:r>
      <w:r w:rsidR="00584A9E" w:rsidRPr="00852D3C">
        <w:rPr>
          <w:rFonts w:ascii="Arial" w:hAnsi="Arial"/>
          <w:sz w:val="24"/>
        </w:rPr>
        <w:t xml:space="preserve"> и ремонт</w:t>
      </w:r>
      <w:r w:rsidR="00584A9E">
        <w:rPr>
          <w:rFonts w:ascii="Arial" w:hAnsi="Arial"/>
          <w:sz w:val="24"/>
        </w:rPr>
        <w:t>а автомобилей</w:t>
      </w:r>
      <w:r>
        <w:rPr>
          <w:rFonts w:ascii="Arial" w:hAnsi="Arial"/>
          <w:sz w:val="24"/>
        </w:rPr>
        <w:t xml:space="preserve"> значительно ниже, чем на предприятиях, вы</w:t>
      </w:r>
      <w:r w:rsidR="00584A9E">
        <w:rPr>
          <w:rFonts w:ascii="Arial" w:hAnsi="Arial"/>
          <w:sz w:val="24"/>
        </w:rPr>
        <w:t>полняю</w:t>
      </w:r>
      <w:r>
        <w:rPr>
          <w:rFonts w:ascii="Arial" w:hAnsi="Arial"/>
          <w:sz w:val="24"/>
        </w:rPr>
        <w:t>щих эт</w:t>
      </w:r>
      <w:r w:rsidR="00584A9E"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же </w:t>
      </w:r>
      <w:r w:rsidR="00584A9E">
        <w:rPr>
          <w:rFonts w:ascii="Arial" w:hAnsi="Arial"/>
          <w:sz w:val="24"/>
        </w:rPr>
        <w:t>услуги</w:t>
      </w:r>
      <w:r>
        <w:rPr>
          <w:rFonts w:ascii="Arial" w:hAnsi="Arial"/>
          <w:sz w:val="24"/>
        </w:rPr>
        <w:t xml:space="preserve"> в небольших количествах. Развитие специализации требует установления и наиболее рациональных кооперированных связей между предприятиями.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Снижение себестоимости продукции обеспечивается прежде всего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 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Успех борьбы за снижение себестоимости решает прежде всего рост производительности труда рабочих, обеспечивающий в определенных условиях экономию на заработной плате. Рассмотрим, в каких условиях при росте производительности труда на предприятиях снижаются затраты на заработную плату рабочих. Увеличение </w:t>
      </w:r>
      <w:r w:rsidR="00584A9E">
        <w:rPr>
          <w:rFonts w:ascii="Arial" w:hAnsi="Arial"/>
          <w:sz w:val="24"/>
        </w:rPr>
        <w:t>производительности</w:t>
      </w:r>
      <w:r>
        <w:rPr>
          <w:rFonts w:ascii="Arial" w:hAnsi="Arial"/>
          <w:sz w:val="24"/>
        </w:rPr>
        <w:t xml:space="preserve"> одного рабочего может быть достигнуто за счет осуществления организационно-технических мероприятий, благодаря чему изменяются, как правило, нормы выработки и соответственно им расценки за выполняемые работы. Увеличение выработки может произойти и за счет перевыполнения установленных норм выработки без проведения организационно-технических мероприятий. Нормы выработки и расценки в этих условиях, как правило, не изменяются.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первом случае, когда изменяются нормы выработки и расценки, предприятие получает экономию на заработной плате рабочих. Объясняется это тем, что в связи со снижением расценок доля заработной платы в себестоимости единицы продукции уменьшается. Однако это не приводит к снижению средней заработной платы рабочих, так как приводимые организационно-технические мероприятия дают возможность рабочим с теми же затратами труда вы</w:t>
      </w:r>
      <w:r w:rsidR="00584A9E">
        <w:rPr>
          <w:rFonts w:ascii="Arial" w:hAnsi="Arial"/>
          <w:sz w:val="24"/>
        </w:rPr>
        <w:t>полни</w:t>
      </w:r>
      <w:r>
        <w:rPr>
          <w:rFonts w:ascii="Arial" w:hAnsi="Arial"/>
          <w:sz w:val="24"/>
        </w:rPr>
        <w:t>ть больш</w:t>
      </w:r>
      <w:r w:rsidR="00584A9E">
        <w:rPr>
          <w:rFonts w:ascii="Arial" w:hAnsi="Arial"/>
          <w:sz w:val="24"/>
        </w:rPr>
        <w:t>ий</w:t>
      </w:r>
      <w:r>
        <w:rPr>
          <w:rFonts w:ascii="Arial" w:hAnsi="Arial"/>
          <w:sz w:val="24"/>
        </w:rPr>
        <w:t xml:space="preserve"> </w:t>
      </w:r>
      <w:r w:rsidR="00584A9E">
        <w:rPr>
          <w:rFonts w:ascii="Arial" w:hAnsi="Arial"/>
          <w:sz w:val="24"/>
        </w:rPr>
        <w:t>объём работ</w:t>
      </w:r>
      <w:r>
        <w:rPr>
          <w:rFonts w:ascii="Arial" w:hAnsi="Arial"/>
          <w:sz w:val="24"/>
        </w:rPr>
        <w:t>. Таким образом, проведение организационно-технических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 втором случае, когда установленные нормы выработки и расценки не изменяются, величина затрат на заработную плату рабочих в себестоимости единицы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не уменьшается. Но с ростом производительности труда увеличивается объем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, что приводит к экономии по другим статьям расходов, в частности сокращаются расходы по обслуживанию производства и управлению. Происходит это потому, что в цеховых расходах значительная часть затрат (а в общих </w:t>
      </w:r>
      <w:r w:rsidR="00584A9E">
        <w:rPr>
          <w:rFonts w:ascii="Arial" w:hAnsi="Arial"/>
          <w:sz w:val="24"/>
        </w:rPr>
        <w:t xml:space="preserve">по АТП </w:t>
      </w:r>
      <w:r>
        <w:rPr>
          <w:rFonts w:ascii="Arial" w:hAnsi="Arial"/>
          <w:sz w:val="24"/>
        </w:rPr>
        <w:t xml:space="preserve">почти полностью) - условно-постоянные расходы (амортизация оборудования, содержание зданий, содержание цехового и общезаводского аппарата и другие расходы), не зависящие от степени выполнения плана производства. Это значит, что их общая сумма не изменяется или почти не изменяется в зависимости от выполнения плана производства. Отсюда следует, что, чем больше </w:t>
      </w:r>
      <w:r w:rsidR="00584A9E">
        <w:rPr>
          <w:rFonts w:ascii="Arial" w:hAnsi="Arial"/>
          <w:sz w:val="24"/>
        </w:rPr>
        <w:t>объем услуг</w:t>
      </w:r>
      <w:r>
        <w:rPr>
          <w:rFonts w:ascii="Arial" w:hAnsi="Arial"/>
          <w:sz w:val="24"/>
        </w:rPr>
        <w:t>, тем меньше доля цеховых и общезаводских расходов в ее себестоимости.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 ростом объема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прибыль предприятия увеличивается не только за счет снижения себестоимости, но и вследствие увеличения количества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. Таким образом, чем больше объем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>, тем при прочих равных условиях больше сумма получаемой предприятием прибыли.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Важнейшее значение в борьбе за снижение себестоимости </w:t>
      </w:r>
      <w:r w:rsidR="00584A9E">
        <w:rPr>
          <w:rFonts w:ascii="Arial" w:hAnsi="Arial"/>
          <w:sz w:val="24"/>
        </w:rPr>
        <w:t>ТО и ремонта</w:t>
      </w:r>
      <w:r>
        <w:rPr>
          <w:rFonts w:ascii="Arial" w:hAnsi="Arial"/>
          <w:sz w:val="24"/>
        </w:rPr>
        <w:t xml:space="preserve"> имеет соблюдение строжайшего режима экономии на всех участках хозяйственной деятельности предприятия.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от брака и других непроизводительных расходов.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Материальные затраты, как известно, занимают большой удельный вес в структуре себестоимости </w:t>
      </w:r>
      <w:r w:rsidR="00584A9E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, поэтому даже незначительное сбережение сырья, материалов, топлива и энергии при производстве каждой единицы </w:t>
      </w:r>
      <w:r w:rsidR="004167E5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в целом по предприятию дает крупный эффект.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Предприятие имеет возможность влиять на величину затрат материальных ресурсов, начиная с их заготовки. Сырье</w:t>
      </w:r>
      <w:r w:rsidR="004167E5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материалы</w:t>
      </w:r>
      <w:r w:rsidR="004167E5">
        <w:rPr>
          <w:rFonts w:ascii="Arial" w:hAnsi="Arial"/>
          <w:sz w:val="24"/>
        </w:rPr>
        <w:t>и запчасти</w:t>
      </w:r>
      <w:r>
        <w:rPr>
          <w:rFonts w:ascii="Arial" w:hAnsi="Arial"/>
          <w:sz w:val="24"/>
        </w:rPr>
        <w:t xml:space="preserve"> входят в себестоимость по цене их приобретения с учетом расходов на перевозку, поэтому правильный выбор поставщиков </w:t>
      </w:r>
      <w:r w:rsidR="004167E5">
        <w:rPr>
          <w:rFonts w:ascii="Arial" w:hAnsi="Arial"/>
          <w:sz w:val="24"/>
        </w:rPr>
        <w:t>запчастей</w:t>
      </w:r>
      <w:r>
        <w:rPr>
          <w:rFonts w:ascii="Arial" w:hAnsi="Arial"/>
          <w:sz w:val="24"/>
        </w:rPr>
        <w:t xml:space="preserve"> влияет на себестоимость продукции. Важно обеспечить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 При заключении договоров на поставку материальных ресурсов необходимо заказывать такие материалы, которые по своим размерам и качеству точно соответствуют плановой спецификации на материалы, стремиться использовать более дешевые материалы, не снижая в то же время качества продукции.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Основным условием снижения затрат сырья и материалов на производство </w:t>
      </w:r>
      <w:r w:rsidR="004167E5">
        <w:rPr>
          <w:rFonts w:ascii="Arial" w:hAnsi="Arial"/>
          <w:sz w:val="24"/>
        </w:rPr>
        <w:t>ТО и ТР</w:t>
      </w:r>
      <w:r>
        <w:rPr>
          <w:rFonts w:ascii="Arial" w:hAnsi="Arial"/>
          <w:sz w:val="24"/>
        </w:rPr>
        <w:t xml:space="preserve"> является совершенствование технологии производства, использование прогрессивных видов материалов, внедрение технически обоснованных норм расходов материальных ценностей.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Сокращение затрат на обслуживание производства и управление также снижает себестоимость </w:t>
      </w:r>
      <w:r w:rsidR="004167E5">
        <w:rPr>
          <w:rFonts w:ascii="Arial" w:hAnsi="Arial"/>
          <w:sz w:val="24"/>
        </w:rPr>
        <w:t>ремонта</w:t>
      </w:r>
      <w:r>
        <w:rPr>
          <w:rFonts w:ascii="Arial" w:hAnsi="Arial"/>
          <w:sz w:val="24"/>
        </w:rPr>
        <w:t xml:space="preserve">. Размер этих затрат на единицу </w:t>
      </w:r>
      <w:r w:rsidR="004167E5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зависит не только от объема </w:t>
      </w:r>
      <w:r w:rsidR="004167E5"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, но и от их абсолютной суммы. Чем меньше сумма цеховых и общезаводских расходов в целом по предприятию, тем при прочих равных условиях ниже себестоимость каждого </w:t>
      </w:r>
      <w:r w:rsidR="004167E5">
        <w:rPr>
          <w:rFonts w:ascii="Arial" w:hAnsi="Arial"/>
          <w:sz w:val="24"/>
        </w:rPr>
        <w:t>ремонта</w:t>
      </w:r>
      <w:r>
        <w:rPr>
          <w:rFonts w:ascii="Arial" w:hAnsi="Arial"/>
          <w:sz w:val="24"/>
        </w:rPr>
        <w:t>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Резервы сокращения цеховых и общезаводских расходов заключаются прежде всего в упрощении и удешевлении аппарата управления, в экономии на управленческих расходах. В состав цеховых и общезаводских расходов в значительной степени включается также заработная плата вспомогательных и подсобных рабочих. Проведение мероприятий по механизации вспомогательных и подсобных работ приводит к сокращению численности рабочих, занятых на этих работах, а следовательно, и к экономии цеховых и общезаводских расходов. Важнейшее значение при этом имеют автоматизация и механизация производственных процессов, сокращение удельного веса затрат ручного труда в производстве.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Сокращению цеховых и общезаводских расходов способствует также экономное расходование вспомогательных материалов, используемых при эксплуатации оборудования и на другие хозяйственные нужды.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Значительные резервы снижения себестоимости заключены в сокращении потерь от брака и других непроизводительных расходов. Изучение причин брака, выявление его виновника дают возможность осуществить мероприятия по ликвидации потерь от брака, сокращению и наиболее рациональному использованию отходов производства.</w:t>
      </w:r>
    </w:p>
    <w:p w:rsidR="0063625F" w:rsidRDefault="0063625F" w:rsidP="0063625F">
      <w:pPr>
        <w:ind w:right="567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Масштабы выявления и использования резервов снижения себестоимости </w:t>
      </w:r>
      <w:r w:rsidR="004167E5">
        <w:rPr>
          <w:rFonts w:ascii="Arial" w:hAnsi="Arial"/>
          <w:sz w:val="24"/>
        </w:rPr>
        <w:t>ТО и ремонта</w:t>
      </w:r>
      <w:r>
        <w:rPr>
          <w:rFonts w:ascii="Arial" w:hAnsi="Arial"/>
          <w:sz w:val="24"/>
        </w:rPr>
        <w:t xml:space="preserve"> во многом зависят от того, как поставлена работа по изучению и внедрению опыта, имеющегося на других предприятиях.</w:t>
      </w:r>
    </w:p>
    <w:p w:rsidR="005F5FF7" w:rsidRDefault="005F5FF7" w:rsidP="0063625F">
      <w:pPr>
        <w:ind w:right="567" w:firstLine="426"/>
        <w:jc w:val="both"/>
        <w:rPr>
          <w:rFonts w:ascii="Arial" w:hAnsi="Arial"/>
          <w:sz w:val="24"/>
        </w:rPr>
      </w:pPr>
    </w:p>
    <w:p w:rsidR="005F5FF7" w:rsidRDefault="005F5FF7" w:rsidP="0063625F">
      <w:pPr>
        <w:ind w:right="567" w:firstLine="426"/>
        <w:jc w:val="both"/>
        <w:rPr>
          <w:rFonts w:ascii="Arial" w:hAnsi="Arial"/>
          <w:sz w:val="24"/>
        </w:rPr>
      </w:pPr>
    </w:p>
    <w:p w:rsidR="0063625F" w:rsidRDefault="005F5FF7" w:rsidP="00C37F28">
      <w:pPr>
        <w:rPr>
          <w:b/>
          <w:sz w:val="32"/>
          <w:szCs w:val="32"/>
        </w:rPr>
      </w:pPr>
      <w:r w:rsidRPr="005F5FF7">
        <w:rPr>
          <w:b/>
          <w:sz w:val="32"/>
          <w:szCs w:val="32"/>
        </w:rPr>
        <w:t>Список использованных источников</w:t>
      </w:r>
    </w:p>
    <w:p w:rsidR="003411CD" w:rsidRDefault="003411CD" w:rsidP="003411CD">
      <w:pPr>
        <w:spacing w:line="360" w:lineRule="auto"/>
        <w:rPr>
          <w:rFonts w:ascii="Arial" w:hAnsi="Arial"/>
          <w:sz w:val="24"/>
        </w:rPr>
      </w:pPr>
    </w:p>
    <w:p w:rsidR="003411CD" w:rsidRPr="003411CD" w:rsidRDefault="003411CD" w:rsidP="003411CD">
      <w:pPr>
        <w:spacing w:line="360" w:lineRule="auto"/>
        <w:rPr>
          <w:rFonts w:ascii="Arial" w:hAnsi="Arial"/>
          <w:sz w:val="24"/>
        </w:rPr>
      </w:pPr>
      <w:r w:rsidRPr="003411CD">
        <w:rPr>
          <w:rFonts w:ascii="Arial" w:hAnsi="Arial"/>
          <w:sz w:val="24"/>
        </w:rPr>
        <w:t>1.Тозик, А.А. Экономика автомобильного транспорта</w:t>
      </w:r>
      <w:r>
        <w:rPr>
          <w:rFonts w:ascii="Arial" w:hAnsi="Arial"/>
          <w:sz w:val="24"/>
        </w:rPr>
        <w:t>. -</w:t>
      </w:r>
      <w:r w:rsidRPr="003411CD">
        <w:rPr>
          <w:rFonts w:ascii="Arial" w:hAnsi="Arial"/>
          <w:sz w:val="24"/>
        </w:rPr>
        <w:t xml:space="preserve"> Мн.: УП «Технопринт», 2002</w:t>
      </w:r>
    </w:p>
    <w:p w:rsidR="003411CD" w:rsidRDefault="003411CD" w:rsidP="008D720B">
      <w:pPr>
        <w:spacing w:line="360" w:lineRule="auto"/>
        <w:rPr>
          <w:rFonts w:ascii="Arial" w:hAnsi="Arial"/>
          <w:sz w:val="24"/>
        </w:rPr>
      </w:pPr>
      <w:r w:rsidRPr="003411CD">
        <w:rPr>
          <w:rFonts w:ascii="Arial" w:hAnsi="Arial"/>
          <w:sz w:val="24"/>
        </w:rPr>
        <w:t>2. Ивуть, Р.Б. Экономика автомобильного транспорта</w:t>
      </w:r>
      <w:r>
        <w:rPr>
          <w:rFonts w:ascii="Arial" w:hAnsi="Arial"/>
          <w:sz w:val="24"/>
        </w:rPr>
        <w:t>.-</w:t>
      </w:r>
      <w:r w:rsidRPr="003411CD">
        <w:t xml:space="preserve"> </w:t>
      </w:r>
      <w:r w:rsidRPr="003411CD">
        <w:rPr>
          <w:rFonts w:ascii="Arial" w:hAnsi="Arial"/>
          <w:sz w:val="24"/>
        </w:rPr>
        <w:t>Учебно- методическое пособие. Мн. БНТУ, 2007</w:t>
      </w:r>
    </w:p>
    <w:p w:rsidR="003411CD" w:rsidRDefault="003411CD" w:rsidP="008D720B">
      <w:pPr>
        <w:spacing w:line="360" w:lineRule="auto"/>
        <w:rPr>
          <w:rFonts w:ascii="Arial" w:hAnsi="Arial"/>
          <w:sz w:val="24"/>
        </w:rPr>
      </w:pPr>
      <w:r w:rsidRPr="008D720B">
        <w:rPr>
          <w:rFonts w:ascii="Arial" w:hAnsi="Arial"/>
          <w:sz w:val="24"/>
        </w:rPr>
        <w:t>3. Законы и постановления Совета Министров Республики Беларусь в области рыночной экономики</w:t>
      </w:r>
    </w:p>
    <w:p w:rsidR="008D720B" w:rsidRPr="008D720B" w:rsidRDefault="008D720B" w:rsidP="003411CD">
      <w:pPr>
        <w:spacing w:line="480" w:lineRule="auto"/>
        <w:rPr>
          <w:rFonts w:ascii="Arial" w:hAnsi="Arial"/>
          <w:sz w:val="24"/>
        </w:rPr>
      </w:pPr>
      <w:r w:rsidRPr="008D720B">
        <w:rPr>
          <w:rFonts w:ascii="Arial" w:hAnsi="Arial"/>
          <w:sz w:val="24"/>
        </w:rPr>
        <w:t>4. Кодекс законов о труде Республики Беларусь</w:t>
      </w:r>
    </w:p>
    <w:p w:rsidR="008D720B" w:rsidRPr="008D720B" w:rsidRDefault="008D720B" w:rsidP="003411CD">
      <w:pPr>
        <w:spacing w:line="480" w:lineRule="auto"/>
        <w:rPr>
          <w:rFonts w:ascii="Arial" w:hAnsi="Arial"/>
          <w:sz w:val="24"/>
        </w:rPr>
      </w:pPr>
      <w:r w:rsidRPr="008D720B">
        <w:rPr>
          <w:rFonts w:ascii="Arial" w:hAnsi="Arial"/>
          <w:sz w:val="24"/>
        </w:rPr>
        <w:t>5. Закон Республики Беларусь «О занятости населения».</w:t>
      </w:r>
    </w:p>
    <w:p w:rsidR="008D720B" w:rsidRDefault="008D720B" w:rsidP="008D720B">
      <w:pPr>
        <w:widowControl w:val="0"/>
        <w:spacing w:before="120"/>
        <w:jc w:val="both"/>
        <w:rPr>
          <w:rFonts w:ascii="Arial" w:hAnsi="Arial"/>
          <w:sz w:val="24"/>
        </w:rPr>
      </w:pPr>
      <w:r w:rsidRPr="008D720B">
        <w:rPr>
          <w:rFonts w:ascii="Arial" w:hAnsi="Arial"/>
          <w:sz w:val="24"/>
        </w:rPr>
        <w:t xml:space="preserve">6.“Состав затрат, включаемых в себестоимость продукции” Сост. Рябова Р.И. – 4-е издание М. </w:t>
      </w:r>
      <w:smartTag w:uri="urn:schemas-microsoft-com:office:smarttags" w:element="metricconverter">
        <w:smartTagPr>
          <w:attr w:name="ProductID" w:val="1998 г"/>
        </w:smartTagPr>
        <w:r w:rsidRPr="008D720B">
          <w:rPr>
            <w:rFonts w:ascii="Arial" w:hAnsi="Arial"/>
            <w:sz w:val="24"/>
          </w:rPr>
          <w:t>1998 г</w:t>
        </w:r>
      </w:smartTag>
      <w:r w:rsidRPr="008D720B">
        <w:rPr>
          <w:rFonts w:ascii="Arial" w:hAnsi="Arial"/>
          <w:sz w:val="24"/>
        </w:rPr>
        <w:t xml:space="preserve">. </w:t>
      </w:r>
    </w:p>
    <w:p w:rsidR="008D720B" w:rsidRPr="008D720B" w:rsidRDefault="008D720B" w:rsidP="008D720B">
      <w:pPr>
        <w:widowControl w:val="0"/>
        <w:spacing w:before="120"/>
        <w:jc w:val="both"/>
        <w:rPr>
          <w:rFonts w:ascii="Arial" w:hAnsi="Arial"/>
          <w:sz w:val="24"/>
        </w:rPr>
      </w:pPr>
      <w:r w:rsidRPr="008D720B">
        <w:rPr>
          <w:rFonts w:ascii="Arial" w:hAnsi="Arial"/>
          <w:sz w:val="24"/>
        </w:rPr>
        <w:t xml:space="preserve">7. Шнайдерман Т.А. “Состав и учет затрат, включаемых в себестоимость” М. </w:t>
      </w:r>
      <w:smartTag w:uri="urn:schemas-microsoft-com:office:smarttags" w:element="metricconverter">
        <w:smartTagPr>
          <w:attr w:name="ProductID" w:val="1998 г"/>
        </w:smartTagPr>
        <w:r w:rsidRPr="008D720B">
          <w:rPr>
            <w:rFonts w:ascii="Arial" w:hAnsi="Arial"/>
            <w:sz w:val="24"/>
          </w:rPr>
          <w:t>1998 г</w:t>
        </w:r>
      </w:smartTag>
      <w:r w:rsidRPr="008D720B">
        <w:rPr>
          <w:rFonts w:ascii="Arial" w:hAnsi="Arial"/>
          <w:sz w:val="24"/>
        </w:rPr>
        <w:t>.</w:t>
      </w:r>
    </w:p>
    <w:p w:rsidR="003411CD" w:rsidRPr="003411CD" w:rsidRDefault="003411CD" w:rsidP="003411CD">
      <w:pPr>
        <w:spacing w:line="480" w:lineRule="auto"/>
        <w:rPr>
          <w:rFonts w:ascii="Arial" w:hAnsi="Arial"/>
          <w:sz w:val="24"/>
        </w:rPr>
      </w:pPr>
      <w:bookmarkStart w:id="0" w:name="_GoBack"/>
      <w:bookmarkEnd w:id="0"/>
    </w:p>
    <w:sectPr w:rsidR="003411CD" w:rsidRPr="003411CD" w:rsidSect="00AC03B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FA" w:rsidRDefault="00714EFA">
      <w:r>
        <w:separator/>
      </w:r>
    </w:p>
  </w:endnote>
  <w:endnote w:type="continuationSeparator" w:id="0">
    <w:p w:rsidR="00714EFA" w:rsidRDefault="0071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D0" w:rsidRDefault="00EF14D0" w:rsidP="00AC03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4D0" w:rsidRDefault="00EF14D0" w:rsidP="00061A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D0" w:rsidRDefault="00EF14D0" w:rsidP="00AC03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00FB">
      <w:rPr>
        <w:rStyle w:val="a4"/>
        <w:noProof/>
      </w:rPr>
      <w:t>2</w:t>
    </w:r>
    <w:r>
      <w:rPr>
        <w:rStyle w:val="a4"/>
      </w:rPr>
      <w:fldChar w:fldCharType="end"/>
    </w:r>
  </w:p>
  <w:p w:rsidR="00EF14D0" w:rsidRDefault="00EF14D0" w:rsidP="00061A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FA" w:rsidRDefault="00714EFA">
      <w:r>
        <w:separator/>
      </w:r>
    </w:p>
  </w:footnote>
  <w:footnote w:type="continuationSeparator" w:id="0">
    <w:p w:rsidR="00714EFA" w:rsidRDefault="0071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F28"/>
    <w:rsid w:val="00041BE9"/>
    <w:rsid w:val="00050F99"/>
    <w:rsid w:val="00061AF4"/>
    <w:rsid w:val="00077CD5"/>
    <w:rsid w:val="00094974"/>
    <w:rsid w:val="002039F2"/>
    <w:rsid w:val="00291B51"/>
    <w:rsid w:val="002D703D"/>
    <w:rsid w:val="003411CD"/>
    <w:rsid w:val="00396A32"/>
    <w:rsid w:val="003F753C"/>
    <w:rsid w:val="004167E5"/>
    <w:rsid w:val="004E244D"/>
    <w:rsid w:val="00531363"/>
    <w:rsid w:val="00557943"/>
    <w:rsid w:val="00584A9E"/>
    <w:rsid w:val="005F5FF7"/>
    <w:rsid w:val="0063625F"/>
    <w:rsid w:val="00706535"/>
    <w:rsid w:val="00714EFA"/>
    <w:rsid w:val="007414E6"/>
    <w:rsid w:val="007D7EA0"/>
    <w:rsid w:val="00852D3C"/>
    <w:rsid w:val="008A396A"/>
    <w:rsid w:val="008D720B"/>
    <w:rsid w:val="00952582"/>
    <w:rsid w:val="009A4612"/>
    <w:rsid w:val="00A944AF"/>
    <w:rsid w:val="00AC03B0"/>
    <w:rsid w:val="00B0058C"/>
    <w:rsid w:val="00B544E8"/>
    <w:rsid w:val="00BA4DFE"/>
    <w:rsid w:val="00BE7B82"/>
    <w:rsid w:val="00C37F28"/>
    <w:rsid w:val="00CC76DD"/>
    <w:rsid w:val="00CE3240"/>
    <w:rsid w:val="00DB3F30"/>
    <w:rsid w:val="00E43505"/>
    <w:rsid w:val="00E90B3D"/>
    <w:rsid w:val="00ED4B55"/>
    <w:rsid w:val="00EF14D0"/>
    <w:rsid w:val="00F500FB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15AEF-F088-4C5D-90A2-7598C9B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1A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61AF4"/>
  </w:style>
  <w:style w:type="character" w:customStyle="1" w:styleId="FontStyle58">
    <w:name w:val="Font Style58"/>
    <w:basedOn w:val="a0"/>
    <w:rsid w:val="00A944AF"/>
    <w:rPr>
      <w:rFonts w:ascii="Palatino Linotype" w:hAnsi="Palatino Linotype" w:cs="Palatino Linotype"/>
      <w:b/>
      <w:bCs/>
      <w:i/>
      <w:iCs/>
      <w:spacing w:val="-10"/>
      <w:sz w:val="34"/>
      <w:szCs w:val="34"/>
    </w:rPr>
  </w:style>
  <w:style w:type="paragraph" w:customStyle="1" w:styleId="Style6">
    <w:name w:val="Style6"/>
    <w:basedOn w:val="a"/>
    <w:rsid w:val="00A944AF"/>
    <w:pPr>
      <w:widowControl w:val="0"/>
      <w:autoSpaceDE w:val="0"/>
      <w:autoSpaceDN w:val="0"/>
      <w:adjustRightInd w:val="0"/>
    </w:pPr>
    <w:rPr>
      <w:rFonts w:ascii="Constantia" w:hAnsi="Constantia"/>
      <w:sz w:val="24"/>
      <w:szCs w:val="24"/>
    </w:rPr>
  </w:style>
  <w:style w:type="character" w:customStyle="1" w:styleId="FontStyle57">
    <w:name w:val="Font Style57"/>
    <w:basedOn w:val="a0"/>
    <w:rsid w:val="00A944AF"/>
    <w:rPr>
      <w:rFonts w:ascii="Constantia" w:hAnsi="Constantia" w:cs="Constantia"/>
      <w:spacing w:val="-10"/>
      <w:sz w:val="34"/>
      <w:szCs w:val="34"/>
    </w:rPr>
  </w:style>
  <w:style w:type="paragraph" w:customStyle="1" w:styleId="Style30">
    <w:name w:val="Style30"/>
    <w:basedOn w:val="a"/>
    <w:rsid w:val="003F753C"/>
    <w:pPr>
      <w:widowControl w:val="0"/>
      <w:autoSpaceDE w:val="0"/>
      <w:autoSpaceDN w:val="0"/>
      <w:adjustRightInd w:val="0"/>
    </w:pPr>
    <w:rPr>
      <w:rFonts w:ascii="Constantia" w:hAnsi="Constantia"/>
      <w:sz w:val="24"/>
      <w:szCs w:val="24"/>
    </w:rPr>
  </w:style>
  <w:style w:type="character" w:customStyle="1" w:styleId="FontStyle59">
    <w:name w:val="Font Style59"/>
    <w:basedOn w:val="a0"/>
    <w:rsid w:val="003F753C"/>
    <w:rPr>
      <w:rFonts w:ascii="Sylfaen" w:hAnsi="Sylfaen" w:cs="Sylfaen"/>
      <w:spacing w:val="-10"/>
      <w:sz w:val="28"/>
      <w:szCs w:val="28"/>
    </w:rPr>
  </w:style>
  <w:style w:type="character" w:customStyle="1" w:styleId="FontStyle61">
    <w:name w:val="Font Style61"/>
    <w:basedOn w:val="a0"/>
    <w:rsid w:val="003F753C"/>
    <w:rPr>
      <w:rFonts w:ascii="Constantia" w:hAnsi="Constantia" w:cs="Constantia"/>
      <w:spacing w:val="-20"/>
      <w:sz w:val="34"/>
      <w:szCs w:val="34"/>
    </w:rPr>
  </w:style>
  <w:style w:type="character" w:customStyle="1" w:styleId="FontStyle62">
    <w:name w:val="Font Style62"/>
    <w:basedOn w:val="a0"/>
    <w:rsid w:val="003F753C"/>
    <w:rPr>
      <w:rFonts w:ascii="Constantia" w:hAnsi="Constantia" w:cs="Constantia"/>
      <w:spacing w:val="-10"/>
      <w:sz w:val="28"/>
      <w:szCs w:val="28"/>
    </w:rPr>
  </w:style>
  <w:style w:type="paragraph" w:customStyle="1" w:styleId="Style10">
    <w:name w:val="Style10"/>
    <w:basedOn w:val="a"/>
    <w:rsid w:val="00B544E8"/>
    <w:pPr>
      <w:widowControl w:val="0"/>
      <w:autoSpaceDE w:val="0"/>
      <w:autoSpaceDN w:val="0"/>
      <w:adjustRightInd w:val="0"/>
    </w:pPr>
    <w:rPr>
      <w:rFonts w:ascii="Constantia" w:hAnsi="Constantia"/>
      <w:sz w:val="24"/>
      <w:szCs w:val="24"/>
    </w:rPr>
  </w:style>
  <w:style w:type="paragraph" w:customStyle="1" w:styleId="Style14">
    <w:name w:val="Style14"/>
    <w:basedOn w:val="a"/>
    <w:rsid w:val="00B544E8"/>
    <w:pPr>
      <w:widowControl w:val="0"/>
      <w:autoSpaceDE w:val="0"/>
      <w:autoSpaceDN w:val="0"/>
      <w:adjustRightInd w:val="0"/>
    </w:pPr>
    <w:rPr>
      <w:rFonts w:ascii="Constantia" w:hAnsi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себестоимости автосервиса</vt:lpstr>
    </vt:vector>
  </TitlesOfParts>
  <Company>NetBerry</Company>
  <LinksUpToDate>false</LinksUpToDate>
  <CharactersWithSpaces>21852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себестоимости автосервиса</dc:title>
  <dc:subject/>
  <dc:creator>ppsh</dc:creator>
  <cp:keywords/>
  <dc:description/>
  <cp:lastModifiedBy>admin</cp:lastModifiedBy>
  <cp:revision>2</cp:revision>
  <dcterms:created xsi:type="dcterms:W3CDTF">2014-04-19T12:53:00Z</dcterms:created>
  <dcterms:modified xsi:type="dcterms:W3CDTF">2014-04-19T12:53:00Z</dcterms:modified>
</cp:coreProperties>
</file>