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2A" w:rsidRDefault="002D342A">
      <w:pPr>
        <w:jc w:val="center"/>
        <w:rPr>
          <w:rFonts w:ascii="StudioScriptCTT" w:hAnsi="StudioScriptCTT"/>
          <w:b/>
          <w:snapToGrid w:val="0"/>
          <w:sz w:val="3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8E2602">
      <w:pPr>
        <w:pStyle w:val="4"/>
      </w:pPr>
      <w:r>
        <w:rPr>
          <w:sz w:val="112"/>
        </w:rPr>
        <w:t>РЕФЕРАТ</w:t>
      </w:r>
    </w:p>
    <w:p w:rsidR="002D342A" w:rsidRDefault="008E2602">
      <w:pPr>
        <w:jc w:val="center"/>
        <w:rPr>
          <w:rFonts w:ascii="StudioScriptCTT" w:hAnsi="StudioScriptCTT"/>
          <w:b/>
          <w:snapToGrid w:val="0"/>
          <w:sz w:val="56"/>
        </w:rPr>
      </w:pPr>
      <w:r>
        <w:rPr>
          <w:rFonts w:ascii="StudioScriptCTT" w:hAnsi="StudioScriptCTT"/>
          <w:b/>
          <w:snapToGrid w:val="0"/>
          <w:sz w:val="56"/>
        </w:rPr>
        <w:t>на тему:</w:t>
      </w:r>
    </w:p>
    <w:p w:rsidR="002D342A" w:rsidRDefault="008E2602">
      <w:pPr>
        <w:pStyle w:val="20"/>
      </w:pPr>
      <w:r>
        <w:t xml:space="preserve">“Становлення фармацевтики </w:t>
      </w:r>
    </w:p>
    <w:p w:rsidR="002D342A" w:rsidRDefault="008E2602">
      <w:pPr>
        <w:pStyle w:val="20"/>
      </w:pPr>
      <w:r>
        <w:t xml:space="preserve">України як галузі </w:t>
      </w:r>
    </w:p>
    <w:p w:rsidR="002D342A" w:rsidRDefault="008E2602">
      <w:pPr>
        <w:pStyle w:val="20"/>
      </w:pPr>
      <w:r>
        <w:t>в сучасних ринкових умовах”</w:t>
      </w:r>
    </w:p>
    <w:p w:rsidR="002D342A" w:rsidRDefault="002D342A">
      <w:pPr>
        <w:pStyle w:val="20"/>
      </w:pPr>
    </w:p>
    <w:p w:rsidR="002D342A" w:rsidRDefault="002D342A">
      <w:pPr>
        <w:pStyle w:val="20"/>
      </w:pPr>
    </w:p>
    <w:p w:rsidR="002D342A" w:rsidRDefault="008E2602">
      <w:pPr>
        <w:jc w:val="right"/>
        <w:rPr>
          <w:rFonts w:ascii="StudioScriptCTT" w:hAnsi="StudioScriptCTT"/>
          <w:snapToGrid w:val="0"/>
          <w:sz w:val="32"/>
        </w:rPr>
      </w:pPr>
      <w:r>
        <w:rPr>
          <w:rFonts w:ascii="StudioScriptCTT" w:hAnsi="StudioScriptCTT"/>
          <w:snapToGrid w:val="0"/>
          <w:sz w:val="32"/>
        </w:rPr>
        <w:t>Підготували студенти групи 3П</w:t>
      </w:r>
      <w:r>
        <w:rPr>
          <w:rFonts w:ascii="StudioScriptCTT" w:hAnsi="StudioScriptCTT"/>
          <w:snapToGrid w:val="0"/>
          <w:sz w:val="32"/>
          <w:vertAlign w:val="subscript"/>
        </w:rPr>
        <w:t>9</w:t>
      </w:r>
    </w:p>
    <w:p w:rsidR="002D342A" w:rsidRDefault="008E2602">
      <w:pPr>
        <w:jc w:val="right"/>
        <w:rPr>
          <w:rFonts w:ascii="StudioScriptCTT" w:hAnsi="StudioScriptCTT"/>
          <w:snapToGrid w:val="0"/>
          <w:sz w:val="32"/>
        </w:rPr>
      </w:pPr>
      <w:r>
        <w:rPr>
          <w:rFonts w:ascii="StudioScriptCTT" w:hAnsi="StudioScriptCTT"/>
          <w:snapToGrid w:val="0"/>
          <w:sz w:val="32"/>
        </w:rPr>
        <w:t>Ліщук Ігор та Табахарнюк Андрій</w:t>
      </w: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jc w:val="center"/>
        <w:rPr>
          <w:snapToGrid w:val="0"/>
          <w:sz w:val="22"/>
        </w:rPr>
      </w:pPr>
    </w:p>
    <w:p w:rsidR="002D342A" w:rsidRDefault="002D342A">
      <w:pPr>
        <w:pStyle w:val="a4"/>
        <w:jc w:val="both"/>
        <w:rPr>
          <w:sz w:val="28"/>
        </w:rPr>
        <w:sectPr w:rsidR="002D342A">
          <w:footerReference w:type="even" r:id="rId6"/>
          <w:footerReference w:type="default" r:id="rId7"/>
          <w:pgSz w:w="11900" w:h="16820"/>
          <w:pgMar w:top="907" w:right="907" w:bottom="907" w:left="1474" w:header="720" w:footer="720" w:gutter="0"/>
          <w:cols w:space="60"/>
          <w:noEndnote/>
          <w:titlePg/>
        </w:sectPr>
      </w:pPr>
    </w:p>
    <w:p w:rsidR="002D342A" w:rsidRDefault="008E2602">
      <w:pPr>
        <w:pStyle w:val="a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Виробництво лікарських засобів належить до найбільш пріоритет</w:t>
      </w:r>
      <w:r>
        <w:rPr>
          <w:sz w:val="28"/>
        </w:rPr>
        <w:softHyphen/>
        <w:t>них і соціальне значущих напрямків розвитку та структурної перебудови економіки України. Від стану справ у цій галузі значною мірою залежать можливості держави у підтриманні здоров'я нації та зміцненні економіч</w:t>
      </w:r>
      <w:r>
        <w:rPr>
          <w:sz w:val="28"/>
        </w:rPr>
        <w:softHyphen/>
        <w:t>ної незалежності.</w:t>
      </w:r>
    </w:p>
    <w:p w:rsidR="002D342A" w:rsidRDefault="008E2602">
      <w:pPr>
        <w:ind w:firstLine="500"/>
        <w:rPr>
          <w:snapToGrid w:val="0"/>
        </w:rPr>
      </w:pPr>
      <w:r>
        <w:rPr>
          <w:b/>
          <w:snapToGrid w:val="0"/>
        </w:rPr>
        <w:t>Кардинальні політико-соціальні та економічні зміни,</w:t>
      </w:r>
      <w:r>
        <w:rPr>
          <w:snapToGrid w:val="0"/>
        </w:rPr>
        <w:t xml:space="preserve"> що відбулися в колишньому СРСР на початку 90-х років, призвели не лише до погіршен</w:t>
      </w:r>
      <w:r>
        <w:rPr>
          <w:snapToGrid w:val="0"/>
        </w:rPr>
        <w:softHyphen/>
        <w:t>ня лікарського забезпечення населення України, але і прискорили справ</w:t>
      </w:r>
      <w:r>
        <w:rPr>
          <w:snapToGrid w:val="0"/>
        </w:rPr>
        <w:softHyphen/>
        <w:t>жню кризу фармацевтичної галузі. Це сталося внаслідок порушення еко</w:t>
      </w:r>
      <w:r>
        <w:rPr>
          <w:snapToGrid w:val="0"/>
        </w:rPr>
        <w:softHyphen/>
        <w:t>номічних зв'язків з підприємствами, що розташовані переважно поза межами України; суттєво зменшились обсяги поставок готових медика</w:t>
      </w:r>
      <w:r>
        <w:rPr>
          <w:snapToGrid w:val="0"/>
        </w:rPr>
        <w:softHyphen/>
        <w:t>ментів і сировини для вітчизняної фармацевтичної промисловості. Виник</w:t>
      </w:r>
      <w:r>
        <w:rPr>
          <w:snapToGrid w:val="0"/>
        </w:rPr>
        <w:softHyphen/>
        <w:t>ла гостра потреба у збільшенні обсягів та збуту медикаментів власного виробництва.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Молода незалежна Україна отримала у спадщину фармацевтичну індустрію з високим рівнем технічного і морального спрацювання основ</w:t>
      </w:r>
      <w:r>
        <w:rPr>
          <w:snapToGrid w:val="0"/>
        </w:rPr>
        <w:softHyphen/>
        <w:t>них фондів фармацевтичних підприємств, відсутністю сучасної норма</w:t>
      </w:r>
      <w:r>
        <w:rPr>
          <w:snapToGrid w:val="0"/>
        </w:rPr>
        <w:softHyphen/>
        <w:t>тивної бази та фахівців і фірм з маркетингу, консалтингу, валідації та сертифікації, низьким рівнем галузевої науки, дефіцитом виробництва життєво важливих лікарських засобів, відсутністю підприємств, які пра</w:t>
      </w:r>
      <w:r>
        <w:rPr>
          <w:snapToGrid w:val="0"/>
        </w:rPr>
        <w:softHyphen/>
        <w:t xml:space="preserve">цюють у системі міжнародних стандартів </w:t>
      </w:r>
      <w:r>
        <w:rPr>
          <w:snapToGrid w:val="0"/>
          <w:lang w:val="en-US"/>
        </w:rPr>
        <w:t>GMP</w:t>
      </w:r>
      <w:r>
        <w:rPr>
          <w:snapToGrid w:val="0"/>
        </w:rPr>
        <w:t>, відсутністю гнучкої сис</w:t>
      </w:r>
      <w:r>
        <w:rPr>
          <w:snapToGrid w:val="0"/>
        </w:rPr>
        <w:softHyphen/>
        <w:t>теми ціноутворення і наукових підходів до маркетингу та реклами, недостатнім розвитком стратегічного планування в діяльності фармацев</w:t>
      </w:r>
      <w:r>
        <w:rPr>
          <w:snapToGrid w:val="0"/>
        </w:rPr>
        <w:softHyphen/>
        <w:t>тичних підприємств. Застаріла, неефективна система управління вироб</w:t>
      </w:r>
      <w:r>
        <w:rPr>
          <w:snapToGrid w:val="0"/>
        </w:rPr>
        <w:softHyphen/>
        <w:t>ництвом і реалізацією ліків перетворилась на справжнє гальмо розвитку фармації.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Негативні зміни соціально-економічного характеру, дефіцит жит</w:t>
      </w:r>
      <w:r>
        <w:rPr>
          <w:snapToGrid w:val="0"/>
        </w:rPr>
        <w:softHyphen/>
        <w:t>тєво необхідних лікарських препаратів, різке підвищення цін на ліки зумовили високий рівень захворюваності населення України на серце</w:t>
      </w:r>
      <w:r>
        <w:rPr>
          <w:snapToGrid w:val="0"/>
        </w:rPr>
        <w:softHyphen/>
        <w:t>во-судинні, онкологічні, венеричні хвороби, туберкульоз. Намітилась тенденція скорочення зростання населення, коли рівень народжува</w:t>
      </w:r>
      <w:r>
        <w:rPr>
          <w:snapToGrid w:val="0"/>
        </w:rPr>
        <w:softHyphen/>
        <w:t>ності не забезпечує відтворення покоління.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Вирішення таких глобальних загальнодержавних проблем можливе лише за умов економічного зростання України як держави та формуван</w:t>
      </w:r>
      <w:r>
        <w:rPr>
          <w:snapToGrid w:val="0"/>
        </w:rPr>
        <w:softHyphen/>
        <w:t>ня її нової національної системи медикаментозного забезпечення насе</w:t>
      </w:r>
      <w:r>
        <w:rPr>
          <w:snapToGrid w:val="0"/>
        </w:rPr>
        <w:softHyphen/>
        <w:t>лення і розвитку фармацевтичної промисловості відповідно до вимог законів ринку.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Першими кроками незалежної України в цьому напрямку на почат</w:t>
      </w:r>
      <w:r>
        <w:rPr>
          <w:snapToGrid w:val="0"/>
        </w:rPr>
        <w:softHyphen/>
        <w:t>ку 90-х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pp</w:t>
      </w:r>
      <w:r>
        <w:rPr>
          <w:snapToGrid w:val="0"/>
          <w:lang w:val="ru-RU"/>
        </w:rPr>
        <w:t>.</w:t>
      </w:r>
      <w:r>
        <w:rPr>
          <w:snapToGrid w:val="0"/>
        </w:rPr>
        <w:t xml:space="preserve"> стало</w:t>
      </w:r>
      <w:r>
        <w:rPr>
          <w:b/>
          <w:snapToGrid w:val="0"/>
        </w:rPr>
        <w:t xml:space="preserve"> народження національної системи закладів,</w:t>
      </w:r>
      <w:r>
        <w:rPr>
          <w:snapToGrid w:val="0"/>
        </w:rPr>
        <w:t xml:space="preserve"> покликаних регламентувати створення, аналіз, дослідження, впровадження в медич</w:t>
      </w:r>
      <w:r>
        <w:rPr>
          <w:snapToGrid w:val="0"/>
        </w:rPr>
        <w:softHyphen/>
        <w:t>ну практику та виробництво фармацевтичних засобів.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Були створені національні Фармакологічний та Фармакопейний комітети як гаранти якості вітчизняних та імпортних лікарських засобів, що надходять до фармацевтичного ринку України, Комітет з контролю за наркотиками, Комітет з питань імунобіологічних препаратів. Дер</w:t>
      </w:r>
      <w:r>
        <w:rPr>
          <w:snapToGrid w:val="0"/>
        </w:rPr>
        <w:softHyphen/>
        <w:t>жавна інспекція з контролю якості ліків, Бюро реєстрації лікарських засобів тощо.</w:t>
      </w:r>
    </w:p>
    <w:p w:rsidR="002D342A" w:rsidRDefault="008E2602">
      <w:pPr>
        <w:ind w:firstLine="520"/>
        <w:rPr>
          <w:snapToGrid w:val="0"/>
        </w:rPr>
      </w:pPr>
      <w:r>
        <w:rPr>
          <w:snapToGrid w:val="0"/>
        </w:rPr>
        <w:t>З проголошенням незалежності України у 1991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</w:t>
      </w:r>
      <w:r>
        <w:rPr>
          <w:snapToGrid w:val="0"/>
        </w:rPr>
        <w:t xml:space="preserve"> значних змін заз</w:t>
      </w:r>
      <w:r>
        <w:rPr>
          <w:snapToGrid w:val="0"/>
        </w:rPr>
        <w:softHyphen/>
        <w:t>нала форма власності фармацевтичних підприємств та аптечних закладів. Створено багато недержавних фармацевтичних фірм, централізоване за</w:t>
      </w:r>
      <w:r>
        <w:rPr>
          <w:snapToGrid w:val="0"/>
        </w:rPr>
        <w:softHyphen/>
        <w:t>безпечення ліками населення змінилось на децентралізоване шляхом прямого постачання ліків від виробників до аптечних закладів.</w:t>
      </w:r>
    </w:p>
    <w:p w:rsidR="002D342A" w:rsidRDefault="008E2602">
      <w:pPr>
        <w:ind w:firstLine="520"/>
        <w:rPr>
          <w:snapToGrid w:val="0"/>
        </w:rPr>
      </w:pPr>
      <w:r>
        <w:rPr>
          <w:snapToGrid w:val="0"/>
        </w:rPr>
        <w:t>Наприкінці XX ст.</w:t>
      </w:r>
      <w:r>
        <w:rPr>
          <w:b/>
          <w:snapToGrid w:val="0"/>
        </w:rPr>
        <w:t xml:space="preserve"> на фармацевтичному ринку України</w:t>
      </w:r>
      <w:r>
        <w:rPr>
          <w:snapToGrid w:val="0"/>
        </w:rPr>
        <w:t xml:space="preserve"> діє близько 200 фармацевтичних фірм. Характерною особливістю сучасного україн</w:t>
      </w:r>
      <w:r>
        <w:rPr>
          <w:snapToGrid w:val="0"/>
        </w:rPr>
        <w:softHyphen/>
        <w:t>ського фармацевтичного ринку є завезення значної кількості медика</w:t>
      </w:r>
      <w:r>
        <w:rPr>
          <w:snapToGrid w:val="0"/>
        </w:rPr>
        <w:softHyphen/>
        <w:t>ментів імпортного виробництва без певної системи урахування можливості забезпечення потреб населення та лікувально-профілактичних закладів. Сьогодні в Україні зареєстровано близько 5000 лікарських препаратів, у тому числі 1150 вітчизняного виробництва. Насичення ринку відбуваєть</w:t>
      </w:r>
      <w:r>
        <w:rPr>
          <w:snapToGrid w:val="0"/>
        </w:rPr>
        <w:softHyphen/>
        <w:t>ся переважно не шляхом пропозиції нових оригінальних препаратів, а за рахунок уже відомих засобів, які приховані за різними фірмовими назва</w:t>
      </w:r>
      <w:r>
        <w:rPr>
          <w:snapToGrid w:val="0"/>
        </w:rPr>
        <w:softHyphen/>
        <w:t>ми і нерідко вже виготовляються вітчизняною фармацевтичною проми</w:t>
      </w:r>
      <w:r>
        <w:rPr>
          <w:snapToGrid w:val="0"/>
        </w:rPr>
        <w:softHyphen/>
        <w:t>словістю. Мають місце випадки, коли фактично один і той самий препарат реєструється і постачається під різними торговельними назвами. Наприк</w:t>
      </w:r>
      <w:r>
        <w:rPr>
          <w:snapToGrid w:val="0"/>
        </w:rPr>
        <w:softHyphen/>
        <w:t>лад, є 32 синоніми аспірину, 20 — анальгіну, 38 — парацетамолу.</w:t>
      </w:r>
    </w:p>
    <w:p w:rsidR="002D342A" w:rsidRDefault="008E2602">
      <w:pPr>
        <w:ind w:firstLine="520"/>
        <w:rPr>
          <w:snapToGrid w:val="0"/>
        </w:rPr>
      </w:pPr>
      <w:r>
        <w:rPr>
          <w:snapToGrid w:val="0"/>
        </w:rPr>
        <w:t>Статистичні дані засвідчують, що Україна може забезпечити себе власними медикаментами без сторонньої допомоги лише на 28 %. Решта (72 %) належить іноземним фірмам.</w:t>
      </w:r>
    </w:p>
    <w:p w:rsidR="002D342A" w:rsidRDefault="008E2602">
      <w:pPr>
        <w:ind w:firstLine="520"/>
        <w:rPr>
          <w:snapToGrid w:val="0"/>
        </w:rPr>
      </w:pPr>
      <w:r>
        <w:rPr>
          <w:snapToGrid w:val="0"/>
        </w:rPr>
        <w:t>Вивчення номенклатури лікарських засобів, які надходять за імпор</w:t>
      </w:r>
      <w:r>
        <w:rPr>
          <w:snapToGrid w:val="0"/>
        </w:rPr>
        <w:softHyphen/>
        <w:t>том, свідчить, що, незважаючи на значну насиченість українського ринку з окремих фармакологічних груп, асортимент ліків недостатній. Зокре</w:t>
      </w:r>
      <w:r>
        <w:rPr>
          <w:snapToGrid w:val="0"/>
        </w:rPr>
        <w:softHyphen/>
        <w:t>ма, з більш як половини зареєстрованих імпортних препаратів, що є на ринку України, "ядерну групу" становлять препарати 5 фармакотера-певтичних груп із ЗО затверджених Фармакологічним комітетом МОЗ України. Це засоби для лікування інфекційних, серцево-судинних, шлун</w:t>
      </w:r>
      <w:r>
        <w:rPr>
          <w:snapToGrid w:val="0"/>
        </w:rPr>
        <w:softHyphen/>
        <w:t xml:space="preserve">ково-кишкових захворювань, анальгетики, жарознижуючі, нестероїдні протизапальні засоби, гормональні препарати, контрацептиви. Разом з цим в Україні у 1997 </w:t>
      </w:r>
      <w:r>
        <w:rPr>
          <w:snapToGrid w:val="0"/>
          <w:lang w:val="en-US"/>
        </w:rPr>
        <w:t>p</w:t>
      </w:r>
      <w:r>
        <w:rPr>
          <w:snapToGrid w:val="0"/>
        </w:rPr>
        <w:t>. зареєстровано незначну кількість препаратів окремих фармацевтичних груп: наприклад, групи імуностимуляторів — лише 6 препаратів, сорбентів — 6, лише 2 препарати — для профілактики і лікування променевої хвороби, 2 — для лікування педикульозу, 4 — для лікування діареї. Не зареєстровано жодного препарату для лікування ток</w:t>
      </w:r>
      <w:r>
        <w:rPr>
          <w:snapToGrid w:val="0"/>
        </w:rPr>
        <w:softHyphen/>
        <w:t>соплазмозу, препаратів для лікування сифілісу, малярії, епілепсії, СНІДу, за темпами росту інфікованості на який Україна посідає перше місце в Європі.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Отже, незважаючи на великий асортимент фармацевтичних засобів на ринку України, населення все ж таки залишається малозабезпеченим важливими препаратами різних лікарських форм, величезна кількість з яких є імпортного виробництва і не викликає довіри щодо безпечного вживання. Лікарські засоби, особливо вітчизняні, сьогодні надзвичайно дорогі, і більшість людей не в змозі придбати їх для лікування тих чи інших захворювань або ж підтримання здоров'я на певному рівні.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Недостатній рівень забезпечення населення України якісними ліка</w:t>
      </w:r>
      <w:r>
        <w:rPr>
          <w:snapToGrid w:val="0"/>
        </w:rPr>
        <w:softHyphen/>
        <w:t>ми за доступними цінами ставить проблему розвитку національної фар</w:t>
      </w:r>
      <w:r>
        <w:rPr>
          <w:snapToGrid w:val="0"/>
        </w:rPr>
        <w:softHyphen/>
        <w:t>мацевтичної індустрії у ряд найважливіших державних проблем.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Слід зауважити, що</w:t>
      </w:r>
      <w:r>
        <w:rPr>
          <w:b/>
          <w:snapToGrid w:val="0"/>
        </w:rPr>
        <w:t xml:space="preserve"> хіміко-фармацевтичне виробництво — один з най-перспективніших напрямків діяльності людини.</w:t>
      </w:r>
      <w:r>
        <w:rPr>
          <w:snapToGrid w:val="0"/>
        </w:rPr>
        <w:t xml:space="preserve"> Це зумовлено життєвою необхідністю продукції цієї галузі для всіх верств населення. До того ж одна гривня, вкладена у фармацевтичну промисловість, за найскромні-шими підрахунками дає три гривні прибутку. Виходячи з концепції Пре</w:t>
      </w:r>
      <w:r>
        <w:rPr>
          <w:snapToGrid w:val="0"/>
        </w:rPr>
        <w:softHyphen/>
        <w:t>зидента України Л.Д. Кучми, уряд повинен вкладати кошти насамперед у ті галузі промисловості, які можуть забезпечити найшвидшу віддачу. Саме такою є фармацевтична промисловість, яка в змозі повернути до бюджету втричі більше коштів, ніж було вкладено у її розвиток. В усьо</w:t>
      </w:r>
      <w:r>
        <w:rPr>
          <w:snapToGrid w:val="0"/>
        </w:rPr>
        <w:softHyphen/>
        <w:t>му світі виробництво фармацевтичних препаратів є одним з найрента-бельніших.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Слід зазначити, що в Україні навіть у найважчі періоди не припи</w:t>
      </w:r>
      <w:r>
        <w:rPr>
          <w:snapToGrid w:val="0"/>
        </w:rPr>
        <w:softHyphen/>
        <w:t>нялась робота зі створення та впровадження нових лікарських засобів. Це надає впевненості у можливості відродження і розвитку вітчизняної фармації.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За період переходу до ринкової економіки фармацевтичній промис</w:t>
      </w:r>
      <w:r>
        <w:rPr>
          <w:snapToGrid w:val="0"/>
        </w:rPr>
        <w:softHyphen/>
        <w:t xml:space="preserve">ловості вдалось не лише зупинити падіння виробництва, але й поступово розширити номенклатуру, обсяги випуску і реалізації лікарських засобів, довівши конкурентоспроможність своєї продукції на ринку, де панує засилля імпортних препаратів. Лише за 6 місяців 1998 </w:t>
      </w:r>
      <w:r>
        <w:rPr>
          <w:snapToGrid w:val="0"/>
          <w:lang w:val="en-US"/>
        </w:rPr>
        <w:t>p</w:t>
      </w:r>
      <w:r>
        <w:rPr>
          <w:snapToGrid w:val="0"/>
        </w:rPr>
        <w:t xml:space="preserve">. в Україні було вироблено лікарських засобів на 4 % більше, ніж за відповідний період 1990 </w:t>
      </w:r>
      <w:r>
        <w:rPr>
          <w:snapToGrid w:val="0"/>
          <w:lang w:val="en-US"/>
        </w:rPr>
        <w:t>p</w:t>
      </w:r>
      <w:r>
        <w:rPr>
          <w:snapToGrid w:val="0"/>
        </w:rPr>
        <w:t>. Значною мірою досягнуті результати є наслідком перегляду і розширення номенклатури продукції, що випускається, за рахунок інтен</w:t>
      </w:r>
      <w:r>
        <w:rPr>
          <w:snapToGrid w:val="0"/>
        </w:rPr>
        <w:softHyphen/>
        <w:t>сивного впровадження нових лікарських засобів. За останні роки їх пе</w:t>
      </w:r>
      <w:r>
        <w:rPr>
          <w:snapToGrid w:val="0"/>
        </w:rPr>
        <w:softHyphen/>
        <w:t xml:space="preserve">релік зріс більше ніж на 400 найменувань. Аналіз динаміки і виробництва основних видів продукції хіміко-фармацевтичної промисловості з 1991 </w:t>
      </w:r>
      <w:r>
        <w:rPr>
          <w:snapToGrid w:val="0"/>
          <w:lang w:val="en-US"/>
        </w:rPr>
        <w:t>p</w:t>
      </w:r>
      <w:r>
        <w:rPr>
          <w:snapToGrid w:val="0"/>
        </w:rPr>
        <w:t xml:space="preserve">. свідчить про поступове, починаючи з 1994 </w:t>
      </w:r>
      <w:r>
        <w:rPr>
          <w:snapToGrid w:val="0"/>
          <w:lang w:val="en-US"/>
        </w:rPr>
        <w:t>p</w:t>
      </w:r>
      <w:r>
        <w:rPr>
          <w:snapToGrid w:val="0"/>
        </w:rPr>
        <w:t>., збільшення виробництва готових лікарських засобів, зокрема ампульних форм.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Та про досягнення і успіхи можна говорити лише в порівнянні з іншими галузями. Фахівцям добре відомі існуючі проблеми фармації. В цілому ємкість українського фармацевтичного ринку, за оцінками екс</w:t>
      </w:r>
      <w:r>
        <w:rPr>
          <w:snapToGrid w:val="0"/>
        </w:rPr>
        <w:softHyphen/>
        <w:t>пертів, становила в 1998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 1</w:t>
      </w:r>
      <w:r>
        <w:rPr>
          <w:snapToGrid w:val="0"/>
        </w:rPr>
        <w:t xml:space="preserve"> млрд. дол. США і, очевидно, це далеко не край, бо у Франції на таку ж кількість населення, як в Україні, обсяг продажу становить приблизно 12 млрд. дол. США.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 xml:space="preserve">Сьогодні на фармацевтичному ринку України активно працюють вітчизняні виробники: </w:t>
      </w:r>
      <w:r>
        <w:rPr>
          <w:snapToGrid w:val="0"/>
          <w:lang w:val="en-US"/>
        </w:rPr>
        <w:t>AT</w:t>
      </w:r>
      <w:r>
        <w:rPr>
          <w:snapToGrid w:val="0"/>
        </w:rPr>
        <w:t xml:space="preserve"> "фф "Дарниця", </w:t>
      </w:r>
      <w:r>
        <w:rPr>
          <w:snapToGrid w:val="0"/>
          <w:lang w:val="en-US"/>
        </w:rPr>
        <w:t>AT</w:t>
      </w:r>
      <w:r>
        <w:rPr>
          <w:snapToGrid w:val="0"/>
        </w:rPr>
        <w:t xml:space="preserve"> "Київмедпрепарат", </w:t>
      </w:r>
      <w:r>
        <w:rPr>
          <w:snapToGrid w:val="0"/>
          <w:lang w:val="en-US"/>
        </w:rPr>
        <w:t>AT</w:t>
      </w:r>
      <w:r>
        <w:rPr>
          <w:snapToGrid w:val="0"/>
        </w:rPr>
        <w:t xml:space="preserve"> "Фармак", </w:t>
      </w:r>
      <w:r>
        <w:rPr>
          <w:snapToGrid w:val="0"/>
          <w:lang w:val="en-US"/>
        </w:rPr>
        <w:t>AT</w:t>
      </w:r>
      <w:r>
        <w:rPr>
          <w:snapToGrid w:val="0"/>
        </w:rPr>
        <w:t xml:space="preserve"> "Борщагівський ФЗ", </w:t>
      </w:r>
      <w:r>
        <w:rPr>
          <w:snapToGrid w:val="0"/>
          <w:lang w:val="en-US"/>
        </w:rPr>
        <w:t>AT</w:t>
      </w:r>
      <w:r>
        <w:rPr>
          <w:snapToGrid w:val="0"/>
        </w:rPr>
        <w:t xml:space="preserve"> ФФ "Здоров'я", </w:t>
      </w:r>
      <w:r>
        <w:rPr>
          <w:snapToGrid w:val="0"/>
          <w:lang w:val="en-US"/>
        </w:rPr>
        <w:t>AT</w:t>
      </w:r>
      <w:r>
        <w:rPr>
          <w:snapToGrid w:val="0"/>
        </w:rPr>
        <w:t xml:space="preserve"> "Галич-фарм" та ін. Проте в останні роки інтенсивно зростає обсяг імпорту препаратів іноземних фірм, частка яких сягнула 72 % обсягу ринку.</w:t>
      </w:r>
    </w:p>
    <w:p w:rsidR="002D342A" w:rsidRDefault="008E2602">
      <w:pPr>
        <w:ind w:firstLine="500"/>
        <w:rPr>
          <w:b/>
          <w:snapToGrid w:val="0"/>
        </w:rPr>
      </w:pPr>
      <w:r>
        <w:rPr>
          <w:snapToGrid w:val="0"/>
        </w:rPr>
        <w:t>Сучасний етап розвитку охорони здоров'я в Україні, який характе</w:t>
      </w:r>
      <w:r>
        <w:rPr>
          <w:snapToGrid w:val="0"/>
        </w:rPr>
        <w:softHyphen/>
        <w:t>ризується зростанням виробництва лікарських засобів підприємствами різних форм з використанням здебільшого імпортних субстанцій, а та</w:t>
      </w:r>
      <w:r>
        <w:rPr>
          <w:snapToGrid w:val="0"/>
        </w:rPr>
        <w:softHyphen/>
        <w:t>кож надходженням на вітчизняний фармацевтичний ринок великих об</w:t>
      </w:r>
      <w:r>
        <w:rPr>
          <w:snapToGrid w:val="0"/>
        </w:rPr>
        <w:softHyphen/>
        <w:t>сягів імпортних лікарських засобів, висуває більш високі</w:t>
      </w:r>
      <w:r>
        <w:rPr>
          <w:b/>
          <w:snapToGrid w:val="0"/>
        </w:rPr>
        <w:t xml:space="preserve"> вимоги до</w:t>
      </w:r>
      <w:r>
        <w:rPr>
          <w:snapToGrid w:val="0"/>
        </w:rPr>
        <w:t xml:space="preserve"> їх </w:t>
      </w:r>
      <w:r>
        <w:rPr>
          <w:b/>
          <w:snapToGrid w:val="0"/>
        </w:rPr>
        <w:t>якості</w:t>
      </w:r>
      <w:r>
        <w:rPr>
          <w:snapToGrid w:val="0"/>
        </w:rPr>
        <w:t xml:space="preserve"> і потребує</w:t>
      </w:r>
      <w:r>
        <w:rPr>
          <w:b/>
          <w:snapToGrid w:val="0"/>
        </w:rPr>
        <w:t xml:space="preserve"> удосконалення служби</w:t>
      </w:r>
      <w:r>
        <w:rPr>
          <w:snapToGrid w:val="0"/>
        </w:rPr>
        <w:t xml:space="preserve"> їх</w:t>
      </w:r>
      <w:r>
        <w:rPr>
          <w:b/>
          <w:snapToGrid w:val="0"/>
        </w:rPr>
        <w:t xml:space="preserve"> контролю,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Забезпечення належної якості лікарських засобів суттєво залежить від правильної організації контролю, його дієвості та ефективності, а також від рівня вимог, закладених у нормативно-технічну документацію, від використаних методів аналізу.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 Україні вже зроблено значні кроки в цьому напрямку. Такі як створення "Закону про лікарські засобі", введення реєстрації ліків, ліцен</w:t>
      </w:r>
      <w:r>
        <w:rPr>
          <w:snapToGrid w:val="0"/>
        </w:rPr>
        <w:softHyphen/>
        <w:t>зування імпортної продукції, створення лабораторій з контролю якості ліків, стандартизації та сертифікації фармацевтичної продукції, розробка планів впровадження стандартів належної практики виробництва.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Наказом Президента від 01.02.99 № 109/99 було створено єдину національну структуру — Національне агентство з контролю за якістю і безпекою продуктів харчування, лікарських засобів і виробів медичного призначення (НАК України).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Формування такого агентства вимагають правила ЄС, і його ство</w:t>
      </w:r>
      <w:r>
        <w:rPr>
          <w:snapToGrid w:val="0"/>
        </w:rPr>
        <w:softHyphen/>
        <w:t>рення є ще одним доказом того, що український уряд прагне привести фармацевтичну галузь у відповідність зі стандартами ЄС.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Міністерство охорони здоров'я, через яке Кабінет Міністрів коор</w:t>
      </w:r>
      <w:r>
        <w:rPr>
          <w:snapToGrid w:val="0"/>
        </w:rPr>
        <w:softHyphen/>
        <w:t>динує і спрямовує діяльність агентства, продовжує роботу з реорганізації своїх підрозділів, які задіяні в процесі реєстрації та ліцензування лікарських засобів. Національному агентству перепідпорядкована з 1 серпня 1999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 xml:space="preserve">. </w:t>
      </w:r>
      <w:r>
        <w:rPr>
          <w:snapToGrid w:val="0"/>
        </w:rPr>
        <w:t>Державна інспекція з контролю якості лікарських засобів.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Введено систему атестації та акредитації лабораторій технологічного контролю якості лікарських засобів, у зв'язку з чим гостро стоїть проблема забезпечення матеріально-технічної бази лабораторій та інспекцій відповідно до сучасних вимог.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Фармакологічний комітет реорганізовано в Державний науково-екс</w:t>
      </w:r>
      <w:r>
        <w:rPr>
          <w:snapToGrid w:val="0"/>
        </w:rPr>
        <w:softHyphen/>
        <w:t>пертний центр лікарських засобів. При цьому передбачається суттєве посилення контролюючих функцій лабораторії з контролю якості лікар</w:t>
      </w:r>
      <w:r>
        <w:rPr>
          <w:snapToGrid w:val="0"/>
        </w:rPr>
        <w:softHyphen/>
        <w:t>ських препаратів, спрямованих на клінічні дослідження.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 xml:space="preserve">Найважливіша роль в системі контролю якості лікарських засобів належить національному Фармакопейному комітету, який, починаючи з 1993 </w:t>
      </w:r>
      <w:r>
        <w:rPr>
          <w:snapToGrid w:val="0"/>
          <w:lang w:val="en-US"/>
        </w:rPr>
        <w:t>p</w:t>
      </w:r>
      <w:r>
        <w:rPr>
          <w:snapToGrid w:val="0"/>
        </w:rPr>
        <w:t>., очолює роботу зі стандартизації лікарської продукції.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Фармакопейному комітету України доведеться вирішити важливу проблему —</w:t>
      </w:r>
      <w:r>
        <w:rPr>
          <w:b/>
          <w:snapToGrid w:val="0"/>
        </w:rPr>
        <w:t xml:space="preserve"> створення Національної фармакопеї,</w:t>
      </w:r>
      <w:r>
        <w:rPr>
          <w:snapToGrid w:val="0"/>
        </w:rPr>
        <w:t xml:space="preserve"> до роботи над якою залучені колективи науково-дослідних закладів, а також фірм — вироб</w:t>
      </w:r>
      <w:r>
        <w:rPr>
          <w:snapToGrid w:val="0"/>
        </w:rPr>
        <w:softHyphen/>
        <w:t>ників ліків. Ще не до кінця вирішене питання фінансування цієї діяль</w:t>
      </w:r>
      <w:r>
        <w:rPr>
          <w:snapToGrid w:val="0"/>
        </w:rPr>
        <w:softHyphen/>
        <w:t xml:space="preserve">ності, оскільки вона потребує великих фінансових витрат. Проте робота повинна бути завершена до кінця 2000 </w:t>
      </w:r>
      <w:r>
        <w:rPr>
          <w:snapToGrid w:val="0"/>
          <w:lang w:val="en-US"/>
        </w:rPr>
        <w:t>p</w:t>
      </w:r>
      <w:r>
        <w:rPr>
          <w:snapToGrid w:val="0"/>
        </w:rPr>
        <w:t>., тому що своя Національна фармакопея потрібна Україні не лише з патріотичних, але й з еконо</w:t>
      </w:r>
      <w:r>
        <w:rPr>
          <w:snapToGrid w:val="0"/>
        </w:rPr>
        <w:softHyphen/>
        <w:t>мічних міркувань — її поява дозволить українським виробникам лікар</w:t>
      </w:r>
      <w:r>
        <w:rPr>
          <w:snapToGrid w:val="0"/>
        </w:rPr>
        <w:softHyphen/>
        <w:t>ських препаратів освоїти нові значні за обсягом фармацевтичні ринки, насамперед країн Східної та Центральної Європи.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Наказом Держкоммедбіопрому від 27.02.97 № 27 "Про створення Державної фармакопеї України і визнання інших фармакопей" перед</w:t>
      </w:r>
      <w:r>
        <w:rPr>
          <w:snapToGrid w:val="0"/>
        </w:rPr>
        <w:softHyphen/>
        <w:t>бачено, що загальні статті і монографії, які створюються, повинні ба</w:t>
      </w:r>
      <w:r>
        <w:rPr>
          <w:snapToGrid w:val="0"/>
        </w:rPr>
        <w:softHyphen/>
        <w:t>зуватись на відповідних статтях останніх видань фармакопей ЄС, Велико</w:t>
      </w:r>
      <w:r>
        <w:rPr>
          <w:snapToGrid w:val="0"/>
        </w:rPr>
        <w:softHyphen/>
        <w:t>британії, США, Японії. Провідне місце в цьому ряду відводиться Європейській фармакопеї, яка є одним з механізмів функціонування інтегрованої системи контролю за якістю лікарських препаратів. Сьо</w:t>
      </w:r>
      <w:r>
        <w:rPr>
          <w:snapToGrid w:val="0"/>
        </w:rPr>
        <w:softHyphen/>
        <w:t>годні Україна має статус спостерігача в Європейській фармакопейної комісії, шо дозволяє відповідним вітчизняним структурам вирішувати питання гармонізації своєї нормативно-технічної бази в галузі стандар</w:t>
      </w:r>
      <w:r>
        <w:rPr>
          <w:snapToGrid w:val="0"/>
        </w:rPr>
        <w:softHyphen/>
        <w:t>тизації лікарських засобів з вимогами ЄС.</w:t>
      </w:r>
    </w:p>
    <w:p w:rsidR="002D342A" w:rsidRDefault="008E2602">
      <w:pPr>
        <w:pStyle w:val="21"/>
      </w:pPr>
      <w:r>
        <w:t>Ще одне важливе питання, яке належить вирішити НАК України. це питання регулярного надходження інформації, пов'язаної з контролем якості лікарських препаратів і нормативно-технічної документації, до контрольно-аналітичних лабораторій, НДІ, вузів.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Поряд з розвитком і удосконаленням системи контролю якості лікарських засобів пріоритетним стратегічним завданням фармацевгич</w:t>
      </w:r>
    </w:p>
    <w:p w:rsidR="002D342A" w:rsidRDefault="008E2602">
      <w:pPr>
        <w:rPr>
          <w:snapToGrid w:val="0"/>
        </w:rPr>
      </w:pPr>
      <w:r>
        <w:rPr>
          <w:snapToGrid w:val="0"/>
        </w:rPr>
        <w:t>ної галузі слід вважати забезпечення якості, чому повинно сприяти</w:t>
      </w:r>
      <w:r>
        <w:rPr>
          <w:b/>
          <w:snapToGrid w:val="0"/>
        </w:rPr>
        <w:t xml:space="preserve"> впро</w:t>
      </w:r>
      <w:r>
        <w:rPr>
          <w:b/>
          <w:snapToGrid w:val="0"/>
        </w:rPr>
        <w:softHyphen/>
        <w:t xml:space="preserve">вадження системи </w:t>
      </w:r>
      <w:r>
        <w:rPr>
          <w:b/>
          <w:snapToGrid w:val="0"/>
          <w:lang w:val="en-US"/>
        </w:rPr>
        <w:t>GMP</w:t>
      </w:r>
      <w:r>
        <w:rPr>
          <w:snapToGrid w:val="0"/>
        </w:rPr>
        <w:t xml:space="preserve"> на вітчизняних підприємствах і що врешті-решт допоможе встановити розумний баланс між вибірковим і посерійним контролем.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Органам охорони здоров'я не можна недооцінювати значення про</w:t>
      </w:r>
      <w:r>
        <w:rPr>
          <w:snapToGrid w:val="0"/>
        </w:rPr>
        <w:softHyphen/>
        <w:t>блеми безпеки харчових продуктів. Уряд України розуміє важливість цієї проблеми, про що свідчить об'єднання в межах Національного агентства структур, які забезпечують контроль якості харчових продуктів і лікар</w:t>
      </w:r>
      <w:r>
        <w:rPr>
          <w:snapToGrid w:val="0"/>
        </w:rPr>
        <w:softHyphen/>
        <w:t>ських засобів.</w:t>
      </w:r>
    </w:p>
    <w:p w:rsidR="002D342A" w:rsidRDefault="008E2602">
      <w:pPr>
        <w:pStyle w:val="a3"/>
        <w:rPr>
          <w:sz w:val="28"/>
        </w:rPr>
      </w:pPr>
      <w:r>
        <w:rPr>
          <w:sz w:val="28"/>
        </w:rPr>
        <w:t>Спеціалісти фармацевтичного профілю, маючи глибокі знання в га</w:t>
      </w:r>
      <w:r>
        <w:rPr>
          <w:sz w:val="28"/>
        </w:rPr>
        <w:softHyphen/>
        <w:t>лузі методів контролю біологічно активних речовин, можуть зробити внесок у розвиток системи контролю харчових продуктів, особливо беру</w:t>
      </w:r>
      <w:r>
        <w:rPr>
          <w:sz w:val="28"/>
        </w:rPr>
        <w:softHyphen/>
        <w:t>чи до відома всезростаючу кількість харчових і біологічно активних добавок і продуктів харчування спеціального призначення, які часто вживаються з лікувальною метою.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В сфері контролю за</w:t>
      </w:r>
      <w:r>
        <w:rPr>
          <w:b/>
          <w:snapToGrid w:val="0"/>
        </w:rPr>
        <w:t xml:space="preserve"> якістю та безпекою парфумерно-косметичної про</w:t>
      </w:r>
      <w:r>
        <w:rPr>
          <w:b/>
          <w:snapToGrid w:val="0"/>
        </w:rPr>
        <w:softHyphen/>
        <w:t>дукції</w:t>
      </w:r>
      <w:r>
        <w:rPr>
          <w:snapToGrid w:val="0"/>
        </w:rPr>
        <w:t xml:space="preserve"> основна проблема полягає в тому, що за теперішнього часу в Україні відсутня законодавча та нормативна база. Відсутність стандартів, що норму</w:t>
      </w:r>
      <w:r>
        <w:rPr>
          <w:snapToGrid w:val="0"/>
        </w:rPr>
        <w:softHyphen/>
        <w:t>ють вимоги до показників безпеки парфумерно-косметичних засобів, не лише дозволяє допускати на український ринок недоброякісні товари, але й стримує розвиток вітчизняного виробництва, що не має можли</w:t>
      </w:r>
      <w:r>
        <w:rPr>
          <w:snapToGrid w:val="0"/>
        </w:rPr>
        <w:softHyphen/>
        <w:t>вості випускати продукцію, яка відповідає міжнародним стандартам.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Одним з найефективніших і найперспективніших напрямків захисту ринку від надходження до вільного продажу недоброякісних косметичних засобів є їх обов'язкова сертифікація, тобто контроль за відповідністю продукції діючим в Україні стандартам, нормам і правилам відносно без</w:t>
      </w:r>
      <w:r>
        <w:rPr>
          <w:snapToGrid w:val="0"/>
        </w:rPr>
        <w:softHyphen/>
        <w:t>пеки для життя, здоров'я людей та довкілля.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Відсутність обов'язкової сертифікації в Україні на більшість асорти</w:t>
      </w:r>
      <w:r>
        <w:rPr>
          <w:snapToGrid w:val="0"/>
        </w:rPr>
        <w:softHyphen/>
        <w:t>ментних груп зазначеної продукції гальмує розвиток вітчизняної парфу</w:t>
      </w:r>
      <w:r>
        <w:rPr>
          <w:snapToGrid w:val="0"/>
        </w:rPr>
        <w:softHyphen/>
        <w:t>мерно-косметичної індустрії і призводить до подальшої експансії ринку України продукцією імпортного виробництва.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Актуальною проблемою галузі є лікувальна косметика, до якої на</w:t>
      </w:r>
      <w:r>
        <w:rPr>
          <w:snapToGrid w:val="0"/>
        </w:rPr>
        <w:softHyphen/>
        <w:t>лежать лікарські засоби, призначені для профілактики і лікування зах</w:t>
      </w:r>
      <w:r>
        <w:rPr>
          <w:snapToGrid w:val="0"/>
        </w:rPr>
        <w:softHyphen/>
        <w:t>ворювань шкіри. Лікувальна косметика законодавче повинна підпоряд</w:t>
      </w:r>
      <w:r>
        <w:rPr>
          <w:snapToGrid w:val="0"/>
        </w:rPr>
        <w:softHyphen/>
        <w:t>ковуватись вимогам Закону України "Про лікарські засоби", проте "Положення про реєстрацію і порядок видання дозволу на ввіз і вико</w:t>
      </w:r>
      <w:r>
        <w:rPr>
          <w:snapToGrid w:val="0"/>
        </w:rPr>
        <w:softHyphen/>
        <w:t>ристання закордонних і вітчизняних засобів лікувальної косметики" ФК МОЗ України допускає ряд невідповідностей основним положен</w:t>
      </w:r>
      <w:r>
        <w:rPr>
          <w:snapToGrid w:val="0"/>
        </w:rPr>
        <w:softHyphen/>
        <w:t>ням закону, зокрема як нормативна документація можуть бути пред</w:t>
      </w:r>
      <w:r>
        <w:rPr>
          <w:snapToGrid w:val="0"/>
        </w:rPr>
        <w:softHyphen/>
        <w:t>ставлені ТУ, клінічні дослідження проводяться вибірково, у міру потре</w:t>
      </w:r>
      <w:r>
        <w:rPr>
          <w:snapToGrid w:val="0"/>
        </w:rPr>
        <w:softHyphen/>
        <w:t>би, яку визначає ФК. Цей факт спричинив те, що в Україні нині відсутня нормативна база, яка регламентує показники якості і безпеки лікуваль</w:t>
      </w:r>
      <w:r>
        <w:rPr>
          <w:snapToGrid w:val="0"/>
        </w:rPr>
        <w:softHyphen/>
        <w:t>ної косметики, методи їх досліджень, а недосконалість законодавчих актів провокує порушення міжнародних правил торгівлі косметичними засобами, що констатувала Комісія ЄС від 14.06.99.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Для вирішення зазначених проблем передусім необхідні:</w:t>
      </w:r>
    </w:p>
    <w:p w:rsidR="002D342A" w:rsidRDefault="008E2602">
      <w:pPr>
        <w:ind w:firstLine="580"/>
        <w:rPr>
          <w:snapToGrid w:val="0"/>
        </w:rPr>
      </w:pPr>
      <w:r>
        <w:rPr>
          <w:snapToGrid w:val="0"/>
        </w:rPr>
        <w:t>— законодавчі документи, що адекватно гармонізують вимоги до якості та безпеки лікарської та косметичної продукції;</w:t>
      </w:r>
    </w:p>
    <w:p w:rsidR="002D342A" w:rsidRDefault="008E2602">
      <w:pPr>
        <w:ind w:firstLine="580"/>
        <w:rPr>
          <w:snapToGrid w:val="0"/>
        </w:rPr>
      </w:pPr>
      <w:r>
        <w:rPr>
          <w:snapToGrid w:val="0"/>
        </w:rPr>
        <w:t>— нормативні документи, які регламентують показники безпеки лікувальної косметики і методи їх визначення;</w:t>
      </w:r>
    </w:p>
    <w:p w:rsidR="002D342A" w:rsidRDefault="008E2602">
      <w:pPr>
        <w:ind w:firstLine="580"/>
        <w:rPr>
          <w:snapToGrid w:val="0"/>
        </w:rPr>
      </w:pPr>
      <w:r>
        <w:rPr>
          <w:snapToGrid w:val="0"/>
        </w:rPr>
        <w:t>— нормативні документи, що регламентують якість лікувальної косметики, представлені на рівні ФС.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Для вирішення поставлених завдань доцільно звернутися до досвіду фармацевтичної науки, яка має високий потенціал у розробці та впро</w:t>
      </w:r>
      <w:r>
        <w:rPr>
          <w:snapToGrid w:val="0"/>
        </w:rPr>
        <w:softHyphen/>
        <w:t>вадженні законодавчої, нормативної документації на лікарські засоби, від яких засоби лікувальної косметики, по суті, можуть відрізнятися лише формою випуску. Перспективність такого співробітництва доведена і за</w:t>
      </w:r>
      <w:r>
        <w:rPr>
          <w:snapToGrid w:val="0"/>
        </w:rPr>
        <w:softHyphen/>
        <w:t>кордонним досвідом: ряд провідних фармацевтичних фірм поряд з лікар</w:t>
      </w:r>
      <w:r>
        <w:rPr>
          <w:snapToGrid w:val="0"/>
        </w:rPr>
        <w:softHyphen/>
        <w:t>ськими препаратами випускають засоби лікувальної косметики (фірми "</w:t>
      </w:r>
      <w:r>
        <w:rPr>
          <w:snapToGrid w:val="0"/>
          <w:lang w:val="en-US"/>
        </w:rPr>
        <w:t>Lek</w:t>
      </w:r>
      <w:r>
        <w:rPr>
          <w:snapToGrid w:val="0"/>
        </w:rPr>
        <w:t xml:space="preserve">", </w:t>
      </w:r>
      <w:r>
        <w:rPr>
          <w:snapToGrid w:val="0"/>
          <w:lang w:val="en-US"/>
        </w:rPr>
        <w:t>KRKA</w:t>
      </w:r>
      <w:r>
        <w:rPr>
          <w:snapToGrid w:val="0"/>
        </w:rPr>
        <w:t>, "Джонсон і Джонсон").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Парфумерно-косметична галузь традиційно займає одне з провідних місць у формуванні економіки держави. Народно-господарське значення вітчизняної парфумерно-косметичної промисловості визначається тим, що продукція галузі забезпечує високу ефективність виробництва і доз</w:t>
      </w:r>
      <w:r>
        <w:rPr>
          <w:snapToGrid w:val="0"/>
        </w:rPr>
        <w:softHyphen/>
        <w:t>воляє перераховувати до бюджету щорічно близько 1,5 млн грн. податків з обігу та прибутку.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У цей час українська парфумерно-косметична індустрія переживає період відповідного реформування в галузі всіх сфер діяльності — економіч</w:t>
      </w:r>
      <w:r>
        <w:rPr>
          <w:snapToGrid w:val="0"/>
        </w:rPr>
        <w:softHyphen/>
        <w:t>ної, юридичної, виробничої, наукової тощо, що пов'язано з адаптуван</w:t>
      </w:r>
      <w:r>
        <w:rPr>
          <w:snapToGrid w:val="0"/>
        </w:rPr>
        <w:softHyphen/>
        <w:t>ням державних підприємств галузі до сучасних ринкових відносин, а також зі зміною іміджу самої косметики, яка за світовими тенденціями розвитку косметології як науки перетворюється на нову "хімію століття" — косме</w:t>
      </w:r>
      <w:r>
        <w:rPr>
          <w:snapToGrid w:val="0"/>
        </w:rPr>
        <w:softHyphen/>
        <w:t>тичну хімію.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Становлення парфумерно-косметичної індустрії України — це, по суті, становлення й багатогалузевого господарства, освоєння нових ви</w:t>
      </w:r>
      <w:r>
        <w:rPr>
          <w:snapToGrid w:val="0"/>
        </w:rPr>
        <w:softHyphen/>
        <w:t>робництв, які включають виробництво косметичної сировини і напівпро</w:t>
      </w:r>
      <w:r>
        <w:rPr>
          <w:snapToGrid w:val="0"/>
        </w:rPr>
        <w:softHyphen/>
        <w:t>дуктів, синтетичних духмяних речовин, тари для готової продукції і т. ін.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Проблему підготовки професійно орієнтованих кадрів для галузі доцільно вирішувати разом з освітньою діяльністю в галузі фармацевтич</w:t>
      </w:r>
      <w:r>
        <w:rPr>
          <w:snapToGrid w:val="0"/>
        </w:rPr>
        <w:softHyphen/>
        <w:t>ної освіти, що дозволить забезпечити майбутньому випускнику знання хімічних, технологічних, медико-біологічних дисциплін, яких потребує сучасна косметологічна наука і практика.</w:t>
      </w:r>
    </w:p>
    <w:p w:rsidR="002D342A" w:rsidRDefault="008E2602">
      <w:pPr>
        <w:ind w:firstLine="460"/>
        <w:rPr>
          <w:snapToGrid w:val="0"/>
        </w:rPr>
      </w:pPr>
      <w:r>
        <w:rPr>
          <w:b/>
          <w:snapToGrid w:val="0"/>
        </w:rPr>
        <w:t>Медична</w:t>
      </w:r>
      <w:r>
        <w:rPr>
          <w:snapToGrid w:val="0"/>
        </w:rPr>
        <w:t xml:space="preserve"> і, зокрема,</w:t>
      </w:r>
      <w:r>
        <w:rPr>
          <w:b/>
          <w:snapToGrid w:val="0"/>
        </w:rPr>
        <w:t xml:space="preserve"> фармацевтична освіта</w:t>
      </w:r>
      <w:r>
        <w:rPr>
          <w:snapToGrid w:val="0"/>
        </w:rPr>
        <w:t xml:space="preserve"> є об'єктом особливої ува</w:t>
      </w:r>
      <w:r>
        <w:rPr>
          <w:snapToGrid w:val="0"/>
        </w:rPr>
        <w:softHyphen/>
        <w:t>ги нашої держави. На жаль, вузи України ділили тягар економічної кри</w:t>
      </w:r>
      <w:r>
        <w:rPr>
          <w:snapToGrid w:val="0"/>
        </w:rPr>
        <w:softHyphen/>
        <w:t>зи разом з іншими підприємствами, організаціями та установами. Проте МОЗ України добре розуміє всю важливість освіти для майбутнього дер</w:t>
      </w:r>
      <w:r>
        <w:rPr>
          <w:snapToGrid w:val="0"/>
        </w:rPr>
        <w:softHyphen/>
        <w:t>жави і сподівається, що спільні зусилля освітян при підтримці уряду та МОЗ допоможуть виправити складне становище в галузі освіти.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За часів Радянського Союзу фармацевтичній освіті не приділялось належної уваги. Існувало лише шість фармацевтичних вищих навчаль</w:t>
      </w:r>
      <w:r>
        <w:rPr>
          <w:snapToGrid w:val="0"/>
        </w:rPr>
        <w:softHyphen/>
        <w:t>них закладів. В основному підготовка провізорів здійснювалась на фар</w:t>
      </w:r>
      <w:r>
        <w:rPr>
          <w:snapToGrid w:val="0"/>
        </w:rPr>
        <w:softHyphen/>
        <w:t>мацевтичних факультетах медичних інститутів. Матеріальне забезпечення фармацевтичних факультетів було дуже поганим, оскільки основна увага приділялась підготовці лікарів. Потреби всієї галузі задовольнялись фахів</w:t>
      </w:r>
      <w:r>
        <w:rPr>
          <w:snapToGrid w:val="0"/>
        </w:rPr>
        <w:softHyphen/>
        <w:t>цями лише однієї спеціальності.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В аптеці, на фармацевтичному підприємстві, у лікарні працювали фахівці з однаковою підготовкою.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Існували певні центри підготовки провізорів, наслідком чого був нерівномірний розподіл трудових ресурсів. У деяких областях кількість провізорів значно перевищувала потреби галузі, в інших — не вистачало навіть середнього фармацевтичного персоналу.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Розпад Радянського Союзу, економічний розлад у перші роки неза</w:t>
      </w:r>
      <w:r>
        <w:rPr>
          <w:snapToGrid w:val="0"/>
        </w:rPr>
        <w:softHyphen/>
        <w:t>лежності України негативно позначились на розвитку фармацевтичної освіти в усіх країнах СНД. Характерна риса того часу: закриття існуючих</w:t>
      </w:r>
    </w:p>
    <w:p w:rsidR="002D342A" w:rsidRDefault="008E2602">
      <w:pPr>
        <w:rPr>
          <w:snapToGrid w:val="0"/>
        </w:rPr>
      </w:pPr>
      <w:r>
        <w:rPr>
          <w:snapToGrid w:val="0"/>
        </w:rPr>
        <w:t>фармацевтичних факультетів; об'єднання фармацевтичних вузів з медич</w:t>
      </w:r>
      <w:r>
        <w:rPr>
          <w:snapToGrid w:val="0"/>
        </w:rPr>
        <w:softHyphen/>
        <w:t>ними; різке погіршення стану оснащення.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Але стрімкий розвиток фармацевтичної науки і якісні зміни в галузі вплинули на відродження освіти.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З 1992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</w:t>
      </w:r>
      <w:r>
        <w:rPr>
          <w:snapToGrid w:val="0"/>
        </w:rPr>
        <w:t xml:space="preserve"> фармацевтична освіта зайняла свою нішу у вищій освіті і почала розвиватись у декількох напрямках. Постійний аналіз потреб га</w:t>
      </w:r>
      <w:r>
        <w:rPr>
          <w:snapToGrid w:val="0"/>
        </w:rPr>
        <w:softHyphen/>
        <w:t>лузі ставив завдання</w:t>
      </w:r>
      <w:r>
        <w:rPr>
          <w:b/>
          <w:snapToGrid w:val="0"/>
        </w:rPr>
        <w:t xml:space="preserve"> підготовки спеціалістів високої кваліфікації</w:t>
      </w:r>
      <w:r>
        <w:rPr>
          <w:snapToGrid w:val="0"/>
        </w:rPr>
        <w:t xml:space="preserve"> для різно</w:t>
      </w:r>
      <w:r>
        <w:rPr>
          <w:snapToGrid w:val="0"/>
        </w:rPr>
        <w:softHyphen/>
        <w:t>манітних фармацевтичних підприємств.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Українська фармацевтична академія вперше стала ініціатором від</w:t>
      </w:r>
      <w:r>
        <w:rPr>
          <w:snapToGrid w:val="0"/>
        </w:rPr>
        <w:softHyphen/>
        <w:t>криття нової спеціальності з підготовки фахівців для фармацевтичного виробництва. Було відкрито спеціальність "Промислова фармація" в на</w:t>
      </w:r>
      <w:r>
        <w:rPr>
          <w:snapToGrid w:val="0"/>
        </w:rPr>
        <w:softHyphen/>
        <w:t>прямку "Хімічна технологія та інженерія", яка переросла в спеціальність "Технологія фармацевтичних препаратів" у напрямку "Фармація". Перші випускники цього факультету —160 кваліфікованих інженерів-технологів фармацевтичних підприємств — вже добре зарекомендували себе, займа</w:t>
      </w:r>
      <w:r>
        <w:rPr>
          <w:snapToGrid w:val="0"/>
        </w:rPr>
        <w:softHyphen/>
        <w:t>ючи відповідальні та керівні посади на фармацевтичних підприємствах.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Подальший розвиток галузі відповідно до європейських стандартів розставив ще декілька акцентів у колі аспектів діяльності провізора. В усьому світі засоби особистої гігієни та лікувальної косметики традицій</w:t>
      </w:r>
      <w:r>
        <w:rPr>
          <w:snapToGrid w:val="0"/>
        </w:rPr>
        <w:softHyphen/>
        <w:t>но належать до фармацевтичної галузі. Таким чином, їх виробництво, стандартизація, реалізація та рекомендації щодо раціонального застосу</w:t>
      </w:r>
      <w:r>
        <w:rPr>
          <w:snapToGrid w:val="0"/>
        </w:rPr>
        <w:softHyphen/>
        <w:t>вання є дуже спорідненими з лікарськими засобами. Але численні відміт</w:t>
      </w:r>
      <w:r>
        <w:rPr>
          <w:snapToGrid w:val="0"/>
        </w:rPr>
        <w:softHyphen/>
        <w:t>ності цих продуктів виробництва потребують окремої підготовки спеці</w:t>
      </w:r>
      <w:r>
        <w:rPr>
          <w:snapToGrid w:val="0"/>
        </w:rPr>
        <w:softHyphen/>
        <w:t>алістів. Наведені причини стали основою концепції підготовки випускників фармацевтичних вузів за спеціальністю "Технологія парфумерно-косме</w:t>
      </w:r>
      <w:r>
        <w:rPr>
          <w:snapToGrid w:val="0"/>
        </w:rPr>
        <w:softHyphen/>
        <w:t>тичних засобів".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Аналіз системи охорони здоров'я країн Північної Америки та Євро</w:t>
      </w:r>
      <w:r>
        <w:rPr>
          <w:snapToGrid w:val="0"/>
        </w:rPr>
        <w:softHyphen/>
        <w:t>пи продемонстрував велику роль у наданні медичної допомоги населен</w:t>
      </w:r>
      <w:r>
        <w:rPr>
          <w:snapToGrid w:val="0"/>
        </w:rPr>
        <w:softHyphen/>
        <w:t>ню клінічного провізора, який, маючи глибокі знання з профільних фармацевтичних дисциплін і володіючи основами медичних знань, є надій</w:t>
      </w:r>
      <w:r>
        <w:rPr>
          <w:snapToGrid w:val="0"/>
        </w:rPr>
        <w:softHyphen/>
        <w:t>ним помічником лікаря. Наступною ініціативою УкрФА стало відкриття у напрямку "Фармація" спеціальності "Клінічна фармація". Цю подію з оптимізмом сприйняла не тільки фармацевтична, а й медична гро</w:t>
      </w:r>
      <w:r>
        <w:rPr>
          <w:snapToGrid w:val="0"/>
        </w:rPr>
        <w:softHyphen/>
        <w:t>мадськість.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Великого значення набули спеціалізації, завдяки яким майбутній випускник має додаткову можливість працевлаштування за суміжною або більш вузькою спеціальністю.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Досить показовим є те, що такі нові спеціальності, як "Технологія парфумерно-косметичних препаратів" і "Клінічна фармація", виросли саме зі спеціалізацій. Перелік спеціалізацій, за якими ведеться підготов</w:t>
      </w:r>
      <w:r>
        <w:rPr>
          <w:snapToGrid w:val="0"/>
        </w:rPr>
        <w:softHyphen/>
        <w:t>ка, дає підставу сподіватись, що незабаром у напрямі підготовки "Фар</w:t>
      </w:r>
      <w:r>
        <w:rPr>
          <w:snapToGrid w:val="0"/>
        </w:rPr>
        <w:softHyphen/>
        <w:t>мація" з'являться нові спеціальності, такі, наприклад, як "Технологія гомеопатичних препаратів", "Лікарські препарати рослинного походжен</w:t>
      </w:r>
      <w:r>
        <w:rPr>
          <w:snapToGrid w:val="0"/>
        </w:rPr>
        <w:softHyphen/>
        <w:t>ня", "Хіміко-токсикологічний аналіз" тощо.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Всі напрямки розвитку спеціальностей у фармацевтичній освіті є відображенням розвитку всієї галузі взагалі. Так, першочерговим завдан</w:t>
      </w:r>
      <w:r>
        <w:rPr>
          <w:snapToGrid w:val="0"/>
        </w:rPr>
        <w:softHyphen/>
        <w:t>ням фармацевтичного виробництва стало дотримання вимог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GMP</w:t>
      </w:r>
      <w:r>
        <w:rPr>
          <w:snapToGrid w:val="0"/>
          <w:lang w:val="ru-RU"/>
        </w:rPr>
        <w:t>,</w:t>
      </w:r>
      <w:r>
        <w:rPr>
          <w:snapToGrid w:val="0"/>
        </w:rPr>
        <w:t xml:space="preserve"> які, у свою чергу, є фрагментом міжнародних стандартів виробництва. За цих обставин на передній край виступає якість продукції. Похвальними є зусилля Української фармацевтичної академії щодо ліцензування надси-стемної спеціальності "Якість, стандартизація та сертифікація". Підго</w:t>
      </w:r>
      <w:r>
        <w:rPr>
          <w:snapToGrid w:val="0"/>
        </w:rPr>
        <w:softHyphen/>
        <w:t>товка фахівців за цією спеціальністю дасть фармації кваліфікованих</w:t>
      </w:r>
    </w:p>
    <w:p w:rsidR="002D342A" w:rsidRDefault="008E2602">
      <w:pPr>
        <w:rPr>
          <w:snapToGrid w:val="0"/>
        </w:rPr>
      </w:pPr>
      <w:r>
        <w:rPr>
          <w:snapToGrid w:val="0"/>
        </w:rPr>
        <w:t>управлінців системами якості на виробництві, спеціальність зі стандар</w:t>
      </w:r>
      <w:r>
        <w:rPr>
          <w:snapToGrid w:val="0"/>
        </w:rPr>
        <w:softHyphen/>
        <w:t>тизації та сертифікації продукції галузі.</w:t>
      </w:r>
    </w:p>
    <w:p w:rsidR="002D342A" w:rsidRDefault="008E2602">
      <w:pPr>
        <w:ind w:firstLine="500"/>
        <w:rPr>
          <w:snapToGrid w:val="0"/>
        </w:rPr>
      </w:pPr>
      <w:r>
        <w:rPr>
          <w:b/>
          <w:snapToGrid w:val="0"/>
        </w:rPr>
        <w:t>Відкриття нових спеціальностей стало</w:t>
      </w:r>
      <w:r>
        <w:rPr>
          <w:snapToGrid w:val="0"/>
        </w:rPr>
        <w:t xml:space="preserve"> характерною рисою фармацев</w:t>
      </w:r>
      <w:r>
        <w:rPr>
          <w:snapToGrid w:val="0"/>
        </w:rPr>
        <w:softHyphen/>
        <w:t>тичної освіти і для навчальних закладів І—II рівнів акредитації.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Тепер разом зі спеціальністю "Фармація" молодші спеціалісти мо</w:t>
      </w:r>
      <w:r>
        <w:rPr>
          <w:snapToGrid w:val="0"/>
        </w:rPr>
        <w:softHyphen/>
        <w:t>жуть набувати спеціальності "Виробництво фармацевтичних препаратів" та "Аналітичний контроль якості хімічних лікарських сполук", завдяки чому фармацевтична галузь матиме кваліфіковану та надійну ланку фар</w:t>
      </w:r>
      <w:r>
        <w:rPr>
          <w:snapToGrid w:val="0"/>
        </w:rPr>
        <w:softHyphen/>
        <w:t>мацевтів, техніків і лаборантів.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Слід зазначити, що профілізація фахівців сприятиме більш якісній їх підготовці, і, як наслідок, забезпеченню населення фармацевтичним обслуговуванням сучасного рівня.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Вища освіта нині переживає дуже напружені часи, коли триває роз</w:t>
      </w:r>
      <w:r>
        <w:rPr>
          <w:snapToGrid w:val="0"/>
        </w:rPr>
        <w:softHyphen/>
        <w:t>робка нових стандартів освіти за всіма спеціальностями і освітніми рівнями.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Фармацевтична освіта, як і інші галузі, повинна бути пристосована до вимог своєї галузі. Навчальні програми та плани за новими стандарта</w:t>
      </w:r>
      <w:r>
        <w:rPr>
          <w:snapToGrid w:val="0"/>
        </w:rPr>
        <w:softHyphen/>
        <w:t>ми повинні віддзеркалювати потреби практичної фармації і надавати знань і навичок, необхідних на провізорських посадах.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Про вихід нашої освіти на якісно новий рівень свідчить і запровад</w:t>
      </w:r>
      <w:r>
        <w:rPr>
          <w:snapToGrid w:val="0"/>
        </w:rPr>
        <w:softHyphen/>
        <w:t>ження для об'єктивної оцінки знань випускників ліцензійних інтегрова</w:t>
      </w:r>
      <w:r>
        <w:rPr>
          <w:snapToGrid w:val="0"/>
        </w:rPr>
        <w:softHyphen/>
        <w:t>них іспитів; слід відзначити, що медичні і фармацевтичні заклади першими запровадили цей засіб визначення знань.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Невід'ємною частиною неперервної підготовки спеціалістів є після-</w:t>
      </w:r>
      <w:r>
        <w:rPr>
          <w:b/>
          <w:snapToGrid w:val="0"/>
        </w:rPr>
        <w:t>дипломна освіта.</w:t>
      </w:r>
      <w:r>
        <w:rPr>
          <w:snapToGrid w:val="0"/>
        </w:rPr>
        <w:t xml:space="preserve"> Навіть якщо не зупинятись на інтернатурі, яка дозволяє вчорашнім випускникам навчитись застосовувати свої знання в прак</w:t>
      </w:r>
      <w:r>
        <w:rPr>
          <w:snapToGrid w:val="0"/>
        </w:rPr>
        <w:softHyphen/>
        <w:t>тичній діяльності, роль післядипломної освіти провізорів неможливо пе</w:t>
      </w:r>
      <w:r>
        <w:rPr>
          <w:snapToGrid w:val="0"/>
        </w:rPr>
        <w:softHyphen/>
        <w:t>реоцінити. Навчальні плани фармацевтичних факультетів навіть десяти</w:t>
      </w:r>
      <w:r>
        <w:rPr>
          <w:snapToGrid w:val="0"/>
        </w:rPr>
        <w:softHyphen/>
        <w:t>річної давності суттєво відрізняються від теперішніх. Вимоги до фахівців фармації постійно змінюються, з'являються нові посади. Перекваліфіка</w:t>
      </w:r>
      <w:r>
        <w:rPr>
          <w:snapToGrid w:val="0"/>
        </w:rPr>
        <w:softHyphen/>
        <w:t>ція, удосконалення спеціалістів фармації сприяє обізнаності провізорів у нових напрямках та аспектах їх діяльності. Перелік спеціалізацій пере</w:t>
      </w:r>
      <w:r>
        <w:rPr>
          <w:snapToGrid w:val="0"/>
        </w:rPr>
        <w:softHyphen/>
        <w:t>підготовки складається відповідно до замовлень фармацевтичних закладів.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Однією з ознак визнання необхідності для регіонів кваліфікованих фармацевтичних кадрів стало</w:t>
      </w:r>
      <w:r>
        <w:rPr>
          <w:b/>
          <w:snapToGrid w:val="0"/>
        </w:rPr>
        <w:t xml:space="preserve"> відкриття фармацевтичних факультетів</w:t>
      </w:r>
      <w:r>
        <w:rPr>
          <w:snapToGrid w:val="0"/>
        </w:rPr>
        <w:t xml:space="preserve"> у багатьох медичних закладах освіти. Поряд з традиційними засновниками мод у цьому напрямку — харків'янами, львів'янами, запоріжцями розпочато підго</w:t>
      </w:r>
      <w:r>
        <w:rPr>
          <w:snapToGrid w:val="0"/>
        </w:rPr>
        <w:softHyphen/>
        <w:t>товку провізорів у Києві, Івано-Франківську, Луганську, а інженерів-техно</w:t>
      </w:r>
      <w:r>
        <w:rPr>
          <w:snapToGrid w:val="0"/>
        </w:rPr>
        <w:softHyphen/>
        <w:t>логів фармацевтичних препаратів — у Дніпропетровську та Рубіжному. Такс поширення географії підготовки спеціалістів для фармації, безумовно, спри</w:t>
      </w:r>
      <w:r>
        <w:rPr>
          <w:snapToGrid w:val="0"/>
        </w:rPr>
        <w:softHyphen/>
        <w:t>ятиме більш рівномірному розподілу кадрів по Україні.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Важливою складовою фармації</w:t>
      </w:r>
      <w:r>
        <w:rPr>
          <w:b/>
          <w:snapToGrid w:val="0"/>
        </w:rPr>
        <w:t xml:space="preserve"> є аптечна мережа,</w:t>
      </w:r>
      <w:r>
        <w:rPr>
          <w:snapToGrid w:val="0"/>
        </w:rPr>
        <w:t xml:space="preserve"> яка безпосередньо. виконує функції лікарського забезпечення лікувально-профілактичних закладів і населення. Незважаючи на проблеми економічного характеру. які пов'язані з оподаткуванням і ставленням до аптечних закладів лише як до торговельних організацій, аптечна мережа не тільки збереглась, а її отримала стрімкий розвиток. На сьогодні функціонує близько 12 тис. аптек, у тому числі 53 % державних, 35,6 % колективних форм власності та 6,4 % приватних. Для порівняння: якщо до 1992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</w:t>
      </w:r>
      <w:r>
        <w:rPr>
          <w:snapToGrid w:val="0"/>
        </w:rPr>
        <w:t xml:space="preserve"> на одну аптеку припадало 7,9 тис. жителів, то тепер — 4,3 тис, хоча залишаються про</w:t>
      </w:r>
      <w:r>
        <w:rPr>
          <w:snapToGrid w:val="0"/>
        </w:rPr>
        <w:softHyphen/>
        <w:t>блеми у сільській місцевості.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 xml:space="preserve">Соціально-медична функція, яку виконують аптеки, залежить від </w:t>
      </w:r>
      <w:r>
        <w:rPr>
          <w:b/>
          <w:snapToGrid w:val="0"/>
        </w:rPr>
        <w:t>кадрового потенціалу. В</w:t>
      </w:r>
      <w:r>
        <w:rPr>
          <w:snapToGrid w:val="0"/>
        </w:rPr>
        <w:t xml:space="preserve"> аптечній мережі працюють близько 80 тис. фахівців, у тому числі 55,6 % зі спеціальною фармацевтичною освітою, серед яких</w:t>
      </w:r>
    </w:p>
    <w:p w:rsidR="002D342A" w:rsidRDefault="008E2602">
      <w:pPr>
        <w:rPr>
          <w:snapToGrid w:val="0"/>
        </w:rPr>
      </w:pPr>
      <w:r>
        <w:rPr>
          <w:snapToGrid w:val="0"/>
        </w:rPr>
        <w:t xml:space="preserve">45 % провізорів і 55 % фармацевтів. За таких умов співвідношення між провізорами та фармацевтами становить 1:1,2. Порівняно з періодом до 1992 </w:t>
      </w:r>
      <w:r>
        <w:rPr>
          <w:snapToGrid w:val="0"/>
          <w:lang w:val="en-US"/>
        </w:rPr>
        <w:t>p</w:t>
      </w:r>
      <w:r>
        <w:rPr>
          <w:snapToGrid w:val="0"/>
        </w:rPr>
        <w:t>., коли це співвідношення було на рівні 1:1,3, як бачимо, існує тенденція до зростання кількості фахівців з вищою освітою. І це не див</w:t>
      </w:r>
      <w:r>
        <w:rPr>
          <w:snapToGrid w:val="0"/>
        </w:rPr>
        <w:softHyphen/>
        <w:t>но, бо вимоги до професійної діяльності працівників аптек значно зрос</w:t>
      </w:r>
      <w:r>
        <w:rPr>
          <w:snapToGrid w:val="0"/>
        </w:rPr>
        <w:softHyphen/>
        <w:t>ли і потребують більших знань і умінь, що пов'язано з розширенням номенклатури лікарських засобів, у тому числі безрецептурного відпуску препаратів зарубіжних виробників. Тобто вимоги до кадрового потенціа</w:t>
      </w:r>
      <w:r>
        <w:rPr>
          <w:snapToGrid w:val="0"/>
        </w:rPr>
        <w:softHyphen/>
        <w:t>лу зростають і відповідно зростають вимоги до діяльності вузів (факуль</w:t>
      </w:r>
      <w:r>
        <w:rPr>
          <w:snapToGrid w:val="0"/>
        </w:rPr>
        <w:softHyphen/>
        <w:t>тетів) з підготовки фахівців.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Ринкові відносини, накопичення інформації у галузі фармації, роз</w:t>
      </w:r>
      <w:r>
        <w:rPr>
          <w:snapToGrid w:val="0"/>
        </w:rPr>
        <w:softHyphen/>
        <w:t>ширення зв'язків України на міжнародній арені у сфері економічної, культурної, наукової, медичної, фармацевтичної, освітньої діяльності потребують постійної роботи з фармацевтичними кадрами. В цьому на</w:t>
      </w:r>
      <w:r>
        <w:rPr>
          <w:snapToGrid w:val="0"/>
        </w:rPr>
        <w:softHyphen/>
        <w:t>прямі важливе місце відводиться системі післядипломної підготовки фахівців фармації. Важливо, що вона у нас збереглась і на сьогодні ак</w:t>
      </w:r>
      <w:r>
        <w:rPr>
          <w:snapToGrid w:val="0"/>
        </w:rPr>
        <w:softHyphen/>
        <w:t>тивно розвивається. Відповідно до указу Президента України "Про ос</w:t>
      </w:r>
      <w:r>
        <w:rPr>
          <w:snapToGrid w:val="0"/>
        </w:rPr>
        <w:softHyphen/>
        <w:t>новні напрямки реформування вищої освіти", Закону України "Про освіту", державної національної програми "Освіта", низки постанов Ка</w:t>
      </w:r>
      <w:r>
        <w:rPr>
          <w:snapToGrid w:val="0"/>
        </w:rPr>
        <w:softHyphen/>
        <w:t>бінету Міністрів протягом останніх років визначено стратегічні завдан</w:t>
      </w:r>
      <w:r>
        <w:rPr>
          <w:snapToGrid w:val="0"/>
        </w:rPr>
        <w:softHyphen/>
        <w:t>ня, напрями та шляхи реформування післядипломної ланки освіти. Вперше створені Концепція та Програма розвитку системи післядипломної осві</w:t>
      </w:r>
      <w:r>
        <w:rPr>
          <w:snapToGrid w:val="0"/>
        </w:rPr>
        <w:softHyphen/>
        <w:t>ти лікарів і провізорів як складова неперервної освіти, де змінені погля</w:t>
      </w:r>
      <w:r>
        <w:rPr>
          <w:snapToGrid w:val="0"/>
        </w:rPr>
        <w:softHyphen/>
        <w:t>ди на її зміст, реформується система діагностики рівня знань і вмінь фахівців на рівні Міжнародних класифікаційних вимог.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Все вищезазначене вселяє впевненість в тому, що необхідний рівень лікарського забезпечення лікувально-профілактичних закладів та насе</w:t>
      </w:r>
      <w:r>
        <w:rPr>
          <w:snapToGrid w:val="0"/>
        </w:rPr>
        <w:softHyphen/>
        <w:t>лення не тільки збережеться, а й буде зростати.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Проблема ефективного забезпечення населення України лікарськими засобами породжує цілу низку інших проблем, які органічно випливають одна з одної і пов'язані між собою. Це, насамперед, питання соціального характеру: медичне страхування, ціноутворення, організація рецептур ного та безрецептурного відпуску лікарських препаратів.</w:t>
      </w:r>
    </w:p>
    <w:p w:rsidR="002D342A" w:rsidRDefault="008E2602">
      <w:pPr>
        <w:ind w:firstLine="480"/>
        <w:rPr>
          <w:snapToGrid w:val="0"/>
        </w:rPr>
      </w:pPr>
      <w:r>
        <w:rPr>
          <w:b/>
          <w:snapToGrid w:val="0"/>
        </w:rPr>
        <w:t>Медичне страхування</w:t>
      </w:r>
      <w:r>
        <w:rPr>
          <w:snapToGrid w:val="0"/>
        </w:rPr>
        <w:t xml:space="preserve"> є одним із найважливіших інститутів соціального захисту населення. Сьогодні разом з бюджетною охороною здоров'я в Україні зароджується добровільно-приватне медичне страхуванні двох видів: неперервне та на випадок хвороби, яким займаються десятки страхових компаній, медичних закладів і фармацевтичних фірм. Проте обсяг їх діяльності з медичного страхування незначний і тому суттєвого впливу на рівень медичної та лікарської допомоги вони практично ні мають; позитивний момент — практичний досвід. В Україні існує ряд економічних, правових і соціальних факторів, які гальмують розвиток медичного страхування: населення не має позитивного досвіду взаємовідно син зі страховими компаніями, що сприймаються як ненадійні партнери тому необхідне напрацювання соціально-позитивного іміджу медичної страхування. Соціальна невизначеність статусу і перспектив медичного стра</w:t>
      </w:r>
      <w:r>
        <w:rPr>
          <w:snapToGrid w:val="0"/>
        </w:rPr>
        <w:softHyphen/>
        <w:t>хування, податкове законодавство зводить нанівець страхову зацікавленісті роботодавця у впровадженні даного виду страхування, тому що внески здійснюються за рахунок прибутку. Добровільне медичне страхування за рахунок коштів громадян дуже обмежене низьким рівнем реальних при</w:t>
      </w:r>
      <w:r>
        <w:rPr>
          <w:snapToGrid w:val="0"/>
        </w:rPr>
        <w:softHyphen/>
        <w:t>бутків населення. Для загального обов'язкового медичного страхуванні немає економіко-правових умов, які необхідно створити в Україні.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Завдання страхового реформування охорони здоров'я України скла</w:t>
      </w:r>
      <w:r>
        <w:rPr>
          <w:snapToGrid w:val="0"/>
        </w:rPr>
        <w:softHyphen/>
        <w:t>дається з поетапного експериментального переходу до системи добро</w:t>
      </w:r>
      <w:r>
        <w:rPr>
          <w:snapToGrid w:val="0"/>
        </w:rPr>
        <w:softHyphen/>
        <w:t>вільного і обов'язкового медичного страхування на основі радикальних змін оподаткування; перегляду старих механізмів фінансування та залу</w:t>
      </w:r>
      <w:r>
        <w:rPr>
          <w:snapToGrid w:val="0"/>
        </w:rPr>
        <w:softHyphen/>
        <w:t>чення його додаткових джерел; застосування нових методів оплати ме</w:t>
      </w:r>
      <w:r>
        <w:rPr>
          <w:snapToGrid w:val="0"/>
        </w:rPr>
        <w:softHyphen/>
        <w:t>дичних послуг; децентралізації та приватизації, юридичної самостійності медичних закладів; скорочення зайвих потужностей, а головне — виз</w:t>
      </w:r>
      <w:r>
        <w:rPr>
          <w:snapToGrid w:val="0"/>
        </w:rPr>
        <w:softHyphen/>
        <w:t>нання за пацієнтом права вибору.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Найважливішою складовою медичного страхування є страхова ре</w:t>
      </w:r>
      <w:r>
        <w:rPr>
          <w:snapToGrid w:val="0"/>
        </w:rPr>
        <w:softHyphen/>
        <w:t>цептура, яка повинна бути фінансово-правовим і медичним гарантом на</w:t>
      </w:r>
      <w:r>
        <w:rPr>
          <w:snapToGrid w:val="0"/>
        </w:rPr>
        <w:softHyphen/>
        <w:t>дання висококваліфікованої та своєчасної лікарської допомоги пацієнтам. Разом з тим страхова рецептура припускає чіткий механізм компенсації вартості медикаментів за рахунок страхових медичних фондів.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Головним критерієм у визначенні страхової рецептури повинно ста</w:t>
      </w:r>
      <w:r>
        <w:rPr>
          <w:snapToGrid w:val="0"/>
        </w:rPr>
        <w:softHyphen/>
        <w:t>ти раціональне, з точки зору фармакотерапії, використання лікарських препаратів.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Вже сьогодні, зважаючи на обмеженість ресурсів, ми повинні на</w:t>
      </w:r>
      <w:r>
        <w:rPr>
          <w:snapToGrid w:val="0"/>
        </w:rPr>
        <w:softHyphen/>
        <w:t>вчитись співвідносити при визначенні вартості лікарської допомоги, кошти на препарат з його фармакотерапевтичною ефективністю і якістю. У зв'язку з великою кількістю пропозицій на фармацевтичному ринку медики та фармацевти мають постійно проводити експертизу препаратів і визнача</w:t>
      </w:r>
      <w:r>
        <w:rPr>
          <w:snapToGrid w:val="0"/>
        </w:rPr>
        <w:softHyphen/>
        <w:t>ти рекомендовані переліки життєво важливих ліків, що відповідають вищезгаданим вимогам. При цьому необхідно враховувати рекомендації ВООЗ, а також оптимальні схеми лікування за всіма нозологіями. Це велика постійна робота медиків і фармацевтів, яку повинні проводити спеціальні експертні ради (комісії) при МОЗ України. Зазначена пробле</w:t>
      </w:r>
      <w:r>
        <w:rPr>
          <w:snapToGrid w:val="0"/>
        </w:rPr>
        <w:softHyphen/>
        <w:t>ма особливо актуальна для розвитку вітчизняної фармацевтичної про</w:t>
      </w:r>
      <w:r>
        <w:rPr>
          <w:snapToGrid w:val="0"/>
        </w:rPr>
        <w:softHyphen/>
        <w:t>мисловості, виробництва якої повинні бути зорієнтовані насамперед на випуск життєво важливих препаратів за всіма фармакотерапевтичними групами. У цілому страхова рецептура гарантує пацієнтам доступність і якість лікарської допомоги, фармацевтичній промисловості - збут пре</w:t>
      </w:r>
      <w:r>
        <w:rPr>
          <w:snapToGrid w:val="0"/>
        </w:rPr>
        <w:softHyphen/>
        <w:t>паратів, аптечній мережі — їх продаж.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Законодавчі гарантії доступності лікарської допомоги, велика соці</w:t>
      </w:r>
      <w:r>
        <w:rPr>
          <w:snapToGrid w:val="0"/>
        </w:rPr>
        <w:softHyphen/>
        <w:t>альна значущість медикаментів у профілактиці та лікуванні пацієнтів (хворих) вимагають, як свідчить світовий досвід, державного регулюван</w:t>
      </w:r>
      <w:r>
        <w:rPr>
          <w:snapToGrid w:val="0"/>
        </w:rPr>
        <w:softHyphen/>
        <w:t>ня рівня цін. Різні підходи до організації національних систем охорони здоров'я та медичного страхування, велика різниця у розмірах податків зумовлюють велику різницю в оптових і роздрібних цінах на одні й ті ж препарати у різних країнах, і, як наслідок, у споживанні медикаментів. Тільки в країнах ЄС ціни варіюють більше ніж у два рази. Тому визна</w:t>
      </w:r>
      <w:r>
        <w:rPr>
          <w:snapToGrid w:val="0"/>
        </w:rPr>
        <w:softHyphen/>
        <w:t>чення соціальне ефективної системи</w:t>
      </w:r>
      <w:r>
        <w:rPr>
          <w:b/>
          <w:snapToGrid w:val="0"/>
        </w:rPr>
        <w:t xml:space="preserve"> ціноутворення</w:t>
      </w:r>
      <w:r>
        <w:rPr>
          <w:snapToGrid w:val="0"/>
        </w:rPr>
        <w:t xml:space="preserve"> на лікарські засоби є міжнародною проблемою.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Реформування планового ціноутворення в Україні передбачало дію специфічного механізму регіонального регулювання цін на лікарські за</w:t>
      </w:r>
      <w:r>
        <w:rPr>
          <w:snapToGrid w:val="0"/>
        </w:rPr>
        <w:softHyphen/>
        <w:t>соби та вироби медичного призначення, згідно з яким місцеві органи влади установлюють крайній рівень торговельної націнки підприємствам оптової та роздрібної торгівлі.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В цілому склалась позитивна тенденція зниження середнього по Україні рівня торговельних націнок: у 1995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 — 50 %,</w:t>
      </w:r>
      <w:r>
        <w:rPr>
          <w:snapToGrid w:val="0"/>
        </w:rPr>
        <w:t xml:space="preserve"> у 1996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 xml:space="preserve">. — 45,5 %, </w:t>
      </w:r>
      <w:r>
        <w:rPr>
          <w:snapToGrid w:val="0"/>
        </w:rPr>
        <w:t>у 1997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 — 44 %,</w:t>
      </w:r>
      <w:r>
        <w:rPr>
          <w:snapToGrid w:val="0"/>
        </w:rPr>
        <w:t xml:space="preserve"> у 1998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 — 37,1 %.</w:t>
      </w:r>
      <w:r>
        <w:rPr>
          <w:snapToGrid w:val="0"/>
        </w:rPr>
        <w:t xml:space="preserve"> Проте суттєвим недоліком у системі фармацевтичного ціноутворення є значні відміни рівня торговельних націнок по областях України, оптові і роздрібні ціни на лікарські препа</w:t>
      </w:r>
      <w:r>
        <w:rPr>
          <w:snapToGrid w:val="0"/>
        </w:rPr>
        <w:softHyphen/>
        <w:t>рати у різних областях і навіть в одному регіоні відрізняються більше ніж</w:t>
      </w:r>
    </w:p>
    <w:p w:rsidR="002D342A" w:rsidRDefault="008E2602">
      <w:pPr>
        <w:rPr>
          <w:snapToGrid w:val="0"/>
        </w:rPr>
      </w:pPr>
      <w:r>
        <w:rPr>
          <w:snapToGrid w:val="0"/>
        </w:rPr>
        <w:t>у 2—3 рази. Як правило, високі ціни і в сільській місцевості. І це при нашій дуже низькій платоспроможності населення.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Слід визнати негативні наслідки скасування в Україні державного регулювання цін на медикаменти у 1996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</w:t>
      </w:r>
      <w:r>
        <w:rPr>
          <w:snapToGrid w:val="0"/>
        </w:rPr>
        <w:t xml:space="preserve"> (постанова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KM</w:t>
      </w:r>
      <w:r>
        <w:rPr>
          <w:snapToGrid w:val="0"/>
        </w:rPr>
        <w:t xml:space="preserve"> від 25.12.96 № 1548). Практика та життя примусили нас у 1997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p</w:t>
      </w:r>
      <w:r>
        <w:rPr>
          <w:snapToGrid w:val="0"/>
          <w:lang w:val="ru-RU"/>
        </w:rPr>
        <w:t>.</w:t>
      </w:r>
      <w:r>
        <w:rPr>
          <w:snapToGrid w:val="0"/>
        </w:rPr>
        <w:t xml:space="preserve"> повернутись до державного регулювання щодо життєво необхідних препаратів: онколо</w:t>
      </w:r>
      <w:r>
        <w:rPr>
          <w:snapToGrid w:val="0"/>
        </w:rPr>
        <w:softHyphen/>
        <w:t>гічних, протидіабетичних тощо (постанова</w:t>
      </w:r>
      <w:r>
        <w:rPr>
          <w:snapToGrid w:val="0"/>
          <w:lang w:val="ru-RU"/>
        </w:rPr>
        <w:t xml:space="preserve"> </w:t>
      </w:r>
      <w:r>
        <w:rPr>
          <w:snapToGrid w:val="0"/>
          <w:lang w:val="en-US"/>
        </w:rPr>
        <w:t>KM</w:t>
      </w:r>
      <w:r>
        <w:rPr>
          <w:snapToGrid w:val="0"/>
        </w:rPr>
        <w:t xml:space="preserve"> від 15.07.97 № 747).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Сьогодні система ціноутворення на медикаменти явно неефектив</w:t>
      </w:r>
      <w:r>
        <w:rPr>
          <w:snapToGrid w:val="0"/>
        </w:rPr>
        <w:softHyphen/>
        <w:t>на, вона повинна бути переглянута за такими напрямками: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розробка всеохоплюючих механізмів зниження витрат у вироб</w:t>
      </w:r>
      <w:r>
        <w:rPr>
          <w:snapToGrid w:val="0"/>
        </w:rPr>
        <w:softHyphen/>
        <w:t>ництві та торгівлі;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впровадження диференційованих націнок на лікарські засоби, які будуть стимулювати продаж недорогих ліків, наприклад системи зни</w:t>
      </w:r>
      <w:r>
        <w:rPr>
          <w:snapToGrid w:val="0"/>
        </w:rPr>
        <w:softHyphen/>
        <w:t>щуючих націнок (чим дорожче ліки, тим менше націнка);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запровадження фіксованих (тарифних) націнок на життєво важ</w:t>
      </w:r>
      <w:r>
        <w:rPr>
          <w:snapToGrid w:val="0"/>
        </w:rPr>
        <w:softHyphen/>
        <w:t>ливі медикаменти;</w:t>
      </w:r>
    </w:p>
    <w:p w:rsidR="002D342A" w:rsidRDefault="008E2602">
      <w:pPr>
        <w:ind w:firstLine="540"/>
        <w:rPr>
          <w:snapToGrid w:val="0"/>
        </w:rPr>
      </w:pPr>
      <w:r>
        <w:rPr>
          <w:snapToGrid w:val="0"/>
        </w:rPr>
        <w:t>— перехід від регіональних механізмів регулювання цін на лікарські засоби та вироби медичного призначення до єдиного для України меха</w:t>
      </w:r>
      <w:r>
        <w:rPr>
          <w:snapToGrid w:val="0"/>
        </w:rPr>
        <w:softHyphen/>
        <w:t>нізму державного регулювання та контролю цін.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Процеси міжнародної інтеграції вимагають від нас вже у найближчій перспективі переходу до Директив ЄС з регулювання цін на лікарські препарати та включення їх до сфери дії системи медичного страхування, тобто переходу до гласної та прозорої системи заходів з декларації рівня цін та їх публікації.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Проблема організації</w:t>
      </w:r>
      <w:r>
        <w:rPr>
          <w:b/>
          <w:snapToGrid w:val="0"/>
        </w:rPr>
        <w:t xml:space="preserve"> рецептурного та безрецептурного відпуску лікарсь</w:t>
      </w:r>
      <w:r>
        <w:rPr>
          <w:b/>
          <w:snapToGrid w:val="0"/>
        </w:rPr>
        <w:softHyphen/>
        <w:t>ких засобів</w:t>
      </w:r>
      <w:r>
        <w:rPr>
          <w:snapToGrid w:val="0"/>
        </w:rPr>
        <w:t xml:space="preserve"> є в Україні однією з найгостріших, тому що веде до нераціо</w:t>
      </w:r>
      <w:r>
        <w:rPr>
          <w:snapToGrid w:val="0"/>
        </w:rPr>
        <w:softHyphen/>
        <w:t>нального використання медикаментів. Сьогодні найбільше ліків, які належать до відпуску суворо за рецептом, можна купити в аптеці без рецепта в порушення наказів МОЗ України (від 30.06.94 № 117, від 25.07.97 № 23. та ін.). Рецепт, виписаний лікарем, — це рідкісне явище. Найваж</w:t>
      </w:r>
      <w:r>
        <w:rPr>
          <w:snapToGrid w:val="0"/>
        </w:rPr>
        <w:softHyphen/>
        <w:t>ливіші традиції та норми (правила) призначення ліків, взаємовідносин лікаря, провізора і пацієнта через рецепт практично втрачені. Очевидно, багато хто з працівників охорони здоров'я забув, що рецепт є важливим медичним та юридичним документом і порушення порядку виписування рецептів та відпуску рецептурних форм веде не лише до адміністратив</w:t>
      </w:r>
      <w:r>
        <w:rPr>
          <w:snapToGrid w:val="0"/>
        </w:rPr>
        <w:softHyphen/>
        <w:t>ної, але й до кримінальної відповідальності.</w:t>
      </w:r>
    </w:p>
    <w:p w:rsidR="002D342A" w:rsidRDefault="008E2602">
      <w:pPr>
        <w:rPr>
          <w:snapToGrid w:val="0"/>
        </w:rPr>
      </w:pPr>
      <w:r>
        <w:rPr>
          <w:snapToGrid w:val="0"/>
        </w:rPr>
        <w:t>Основна причина цієї проблеми — поширення самолікування серед населення, яке спричиняють об'єктивні та суб'єктивні фактори, а саме:</w:t>
      </w:r>
    </w:p>
    <w:p w:rsidR="002D342A" w:rsidRDefault="008E2602">
      <w:pPr>
        <w:rPr>
          <w:snapToGrid w:val="0"/>
        </w:rPr>
      </w:pPr>
      <w:r>
        <w:rPr>
          <w:snapToGrid w:val="0"/>
        </w:rPr>
        <w:t>зростання пропозицій лікарських засобів, проблеми фінансування систе</w:t>
      </w:r>
      <w:r>
        <w:rPr>
          <w:snapToGrid w:val="0"/>
        </w:rPr>
        <w:softHyphen/>
        <w:t>ми охорони здоров'я, віра в могутність ліків, поступове старіння насе</w:t>
      </w:r>
      <w:r>
        <w:rPr>
          <w:snapToGrid w:val="0"/>
        </w:rPr>
        <w:softHyphen/>
        <w:t>лення тощо.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Сьогодні</w:t>
      </w:r>
      <w:r>
        <w:rPr>
          <w:b/>
          <w:snapToGrid w:val="0"/>
        </w:rPr>
        <w:t xml:space="preserve"> самолікування —</w:t>
      </w:r>
      <w:r>
        <w:rPr>
          <w:snapToGrid w:val="0"/>
        </w:rPr>
        <w:t xml:space="preserve"> це концепція, що випливає з визначення відповідальності людини за своє здоров'я перед суспільством. За кордоном для самолікування використовуються так звані ОТС-препарати, які пацієнт може отримати без рецепта і контролю лікаря. Так, у США частка ринку самолікування становить 39 %, у Франції — 20 %, у Німеччині — 15 %.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Слід зазначити, що система ОТС-ліків відрізняється від традицій</w:t>
      </w:r>
      <w:r>
        <w:rPr>
          <w:snapToGrid w:val="0"/>
        </w:rPr>
        <w:softHyphen/>
        <w:t>ного відпуску ліків без рецепта в Україні. Тому нам треба адаптувати класифікації та принципи даної системи, згідно з якою ліки не можуть бути доступні для пацієнта без рецепта лікаря, якщо вони: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підпадають під вимоги обов'язкового виписування рецепта;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без контролю лікаря навіть при правильному застосуванні становлять пряму або опосередковану небезпеку для здоров'я;</w:t>
      </w:r>
    </w:p>
    <w:p w:rsidR="002D342A" w:rsidRDefault="008E2602">
      <w:pPr>
        <w:ind w:firstLine="620"/>
        <w:rPr>
          <w:snapToGrid w:val="0"/>
        </w:rPr>
      </w:pPr>
      <w:r>
        <w:rPr>
          <w:snapToGrid w:val="0"/>
        </w:rPr>
        <w:t>— містять речовини, активність чи побічна дія яких потребує до</w:t>
      </w:r>
      <w:r>
        <w:rPr>
          <w:snapToGrid w:val="0"/>
        </w:rPr>
        <w:softHyphen/>
        <w:t>даткових спостережень;</w:t>
      </w:r>
    </w:p>
    <w:p w:rsidR="002D342A" w:rsidRDefault="008E2602">
      <w:pPr>
        <w:ind w:firstLine="60"/>
        <w:rPr>
          <w:snapToGrid w:val="0"/>
        </w:rPr>
      </w:pPr>
      <w:r>
        <w:rPr>
          <w:snapToGrid w:val="0"/>
        </w:rPr>
        <w:t>— звичайно прописуються для парентерального прийому. В нашій країні система безрецептурного відпуску ліків має багато недоліків. Так, аналіз інструкцій на лікарські засоби вітчизняного вироб</w:t>
      </w:r>
      <w:r>
        <w:rPr>
          <w:snapToGrid w:val="0"/>
        </w:rPr>
        <w:softHyphen/>
        <w:t>ництва показав, що лише в 22,5 % препаратів інформація для пацієнта наведена на упаковці чи листівці-вкладиші, інші ліки фактично інструкцій не мають. Багато питань виникає щодо доз на прийом для вітчизняних та аналогічних імпортованих ліків.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Отже, в Україні необхідно сформувати державну концепцію само</w:t>
      </w:r>
      <w:r>
        <w:rPr>
          <w:snapToGrid w:val="0"/>
        </w:rPr>
        <w:softHyphen/>
        <w:t>лікування, яка повинна мати чіткі критерії віднесення ліків до ОТС-препаратів, визначення їх якості та перелік станів здоров'я людини, при яких можливе застосування самолікування. При цьому потрібно піднес</w:t>
      </w:r>
      <w:r>
        <w:rPr>
          <w:snapToGrid w:val="0"/>
        </w:rPr>
        <w:softHyphen/>
        <w:t>ти рівень санітарно-просвітньої роботи серед населення, яка раніше про</w:t>
      </w:r>
      <w:r>
        <w:rPr>
          <w:snapToGrid w:val="0"/>
        </w:rPr>
        <w:softHyphen/>
        <w:t>водилась аптеками.</w:t>
      </w:r>
    </w:p>
    <w:p w:rsidR="002D342A" w:rsidRDefault="008E2602">
      <w:pPr>
        <w:ind w:firstLine="420"/>
        <w:rPr>
          <w:b/>
          <w:snapToGrid w:val="0"/>
        </w:rPr>
      </w:pPr>
      <w:r>
        <w:rPr>
          <w:snapToGrid w:val="0"/>
        </w:rPr>
        <w:t>Важливою проблемою, що також стоїть перед МОЗ України,</w:t>
      </w:r>
      <w:r>
        <w:rPr>
          <w:b/>
          <w:snapToGrid w:val="0"/>
        </w:rPr>
        <w:t xml:space="preserve"> є органі</w:t>
      </w:r>
      <w:r>
        <w:rPr>
          <w:b/>
          <w:snapToGrid w:val="0"/>
        </w:rPr>
        <w:softHyphen/>
        <w:t>зація виробництва і реалізації психотропних і наркотичних засобів.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Для підвищення ефективності медичних заходів щодо боротьби з наркоманією в Україні та поліпшення лікарського забезпечення лікуваль</w:t>
      </w:r>
      <w:r>
        <w:rPr>
          <w:snapToGrid w:val="0"/>
        </w:rPr>
        <w:softHyphen/>
        <w:t>но-профілактичних закладів і відповідних категорій хворих наркотичними засобами, психотропними речовинами, їх аналогами створена широка за</w:t>
      </w:r>
      <w:r>
        <w:rPr>
          <w:snapToGrid w:val="0"/>
        </w:rPr>
        <w:softHyphen/>
        <w:t>конодавчо-нормативна база, проведена певна реструктуризація системи постачання і контролю за обігом даної групи лікарських засобів.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Державне регулювання виробництва і реалізації наркотичних за</w:t>
      </w:r>
      <w:r>
        <w:rPr>
          <w:snapToGrid w:val="0"/>
        </w:rPr>
        <w:softHyphen/>
        <w:t>собів, психотропних речовин та їх аналогів здійснюється згідно з За</w:t>
      </w:r>
      <w:r>
        <w:rPr>
          <w:snapToGrid w:val="0"/>
        </w:rPr>
        <w:softHyphen/>
        <w:t>коном України "Про обіг в Україні реалізації наркотичних засобів, психотропних речовин, їх аналогів і прекурсорів". Завдання з форму</w:t>
      </w:r>
      <w:r>
        <w:rPr>
          <w:snapToGrid w:val="0"/>
        </w:rPr>
        <w:softHyphen/>
        <w:t>вання державної політики у цій сфері покладено на Комітет з контролю за наркотиками при Міністерстві охорони здоров'я. Функції щодо на</w:t>
      </w:r>
      <w:r>
        <w:rPr>
          <w:snapToGrid w:val="0"/>
        </w:rPr>
        <w:softHyphen/>
        <w:t>дання погоджень на закупівлю (зокрема імпортування) та реалізацію на внутрішньому ринку наркотичних, психотропних лікарських засобів і прекурсорів, що застосовуються в медичній практиці, після державної реєстрації виконує ДАК "Ліки України".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Але соціальні та медичні заходи, що запроваджуються з метою зни</w:t>
      </w:r>
      <w:r>
        <w:rPr>
          <w:snapToGrid w:val="0"/>
        </w:rPr>
        <w:softHyphen/>
        <w:t>ження темпів поширення наркоманії, знаходяться у протиріччі з нор</w:t>
      </w:r>
      <w:r>
        <w:rPr>
          <w:snapToGrid w:val="0"/>
        </w:rPr>
        <w:softHyphen/>
        <w:t>мальним розвитком фармацевтичного ринку України.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Так, згідно з чинним законодавством виробництво наркотичних за</w:t>
      </w:r>
      <w:r>
        <w:rPr>
          <w:snapToGrid w:val="0"/>
        </w:rPr>
        <w:softHyphen/>
        <w:t>собів, психотропних речовин та їх аналогів можуть здійснювати тільки фар</w:t>
      </w:r>
      <w:r>
        <w:rPr>
          <w:snapToGrid w:val="0"/>
        </w:rPr>
        <w:softHyphen/>
        <w:t>мацевтичні підприємства державної форми власності. Між тим переважна частина вітчизняних виробників лікарських засобів вже акціонована і при</w:t>
      </w:r>
      <w:r>
        <w:rPr>
          <w:snapToGrid w:val="0"/>
        </w:rPr>
        <w:softHyphen/>
        <w:t>ватизована. Таким чином, реальні постачальники вітчизняних наркотичних і психотропних засобів, які мають матеріальний, технологічний та кадровий потенціал, виключені з числа суб'єктів цього сегмента ринку. Дефіцит даної групи лікарських засобів ліквідується за рахунок зарубіжних аналогів, зареєстрованих в Україні, що є прерогативою ДАК "Ліки України".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Аналогічна ситуація склалась і в сфері роздрібної торгівлі, де право реалізації наркотичних засобів, психотропних речовин та їх аналогів на</w:t>
      </w:r>
      <w:r>
        <w:rPr>
          <w:snapToGrid w:val="0"/>
        </w:rPr>
        <w:softHyphen/>
        <w:t>дане тільки державним аптекам України.</w:t>
      </w:r>
    </w:p>
    <w:p w:rsidR="002D342A" w:rsidRDefault="008E2602">
      <w:pPr>
        <w:ind w:firstLine="420"/>
        <w:rPr>
          <w:snapToGrid w:val="0"/>
        </w:rPr>
      </w:pPr>
      <w:r>
        <w:rPr>
          <w:snapToGrid w:val="0"/>
        </w:rPr>
        <w:t>Логічним продовженням оптимізації шляхів вирішення цієї пробле</w:t>
      </w:r>
      <w:r>
        <w:rPr>
          <w:snapToGrid w:val="0"/>
        </w:rPr>
        <w:softHyphen/>
        <w:t>ми стало прийняття нової "Інструкції про порядок придбання сировини, що містить наркотичні і психотропні речовини, прекурсорів, виробни</w:t>
      </w:r>
      <w:r>
        <w:rPr>
          <w:snapToGrid w:val="0"/>
        </w:rPr>
        <w:softHyphen/>
        <w:t>цтва наркотичних і психотропних засобів, здійснення їх обліку, зберігання, перевезення, пересилання і збуту", затвердженої наказом Комітету медичної та мікробіологічної промисловості України від 02.04.99 № 41.</w:t>
      </w:r>
    </w:p>
    <w:p w:rsidR="002D342A" w:rsidRDefault="008E2602">
      <w:pPr>
        <w:ind w:firstLine="480"/>
        <w:rPr>
          <w:snapToGrid w:val="0"/>
        </w:rPr>
      </w:pPr>
      <w:r>
        <w:rPr>
          <w:snapToGrid w:val="0"/>
        </w:rPr>
        <w:t>На цей час потрібні і передбачаються логічні зміни в законодавстві України щодо обігу наркотичних засобів, психотропних речовин та їх аналогів у напрямку розширення правових меж у сфері їх виробництва та</w:t>
      </w:r>
    </w:p>
    <w:p w:rsidR="002D342A" w:rsidRDefault="008E2602">
      <w:pPr>
        <w:rPr>
          <w:snapToGrid w:val="0"/>
        </w:rPr>
      </w:pPr>
      <w:r>
        <w:rPr>
          <w:snapToGrid w:val="0"/>
        </w:rPr>
        <w:t>реалізації з одночасним суворим контролем з боку держави за здійснен</w:t>
      </w:r>
      <w:r>
        <w:rPr>
          <w:snapToGrid w:val="0"/>
        </w:rPr>
        <w:softHyphen/>
        <w:t>ням цих видів діяльності.</w:t>
      </w:r>
    </w:p>
    <w:p w:rsidR="002D342A" w:rsidRDefault="008E2602">
      <w:pPr>
        <w:rPr>
          <w:snapToGrid w:val="0"/>
        </w:rPr>
      </w:pPr>
      <w:r>
        <w:rPr>
          <w:snapToGrid w:val="0"/>
        </w:rPr>
        <w:t>З метою оптимізації використання наркотичних і психотропних лікарських засобів для медичних цілей необхідно переглянути, науково обґрунтувати та привести у відповідність до рекомендацій ВООЗ норми споживання їх на 1000 чол. населення.</w:t>
      </w:r>
    </w:p>
    <w:p w:rsidR="002D342A" w:rsidRDefault="008E2602">
      <w:pPr>
        <w:rPr>
          <w:snapToGrid w:val="0"/>
        </w:rPr>
      </w:pPr>
      <w:r>
        <w:rPr>
          <w:snapToGrid w:val="0"/>
        </w:rPr>
        <w:t>Виникає ще одна проблема, яка потребує термінового вирішення. Справа в тому, що структура</w:t>
      </w:r>
      <w:r>
        <w:rPr>
          <w:b/>
          <w:snapToGrid w:val="0"/>
        </w:rPr>
        <w:t xml:space="preserve"> управління фармацією</w:t>
      </w:r>
      <w:r>
        <w:rPr>
          <w:snapToGrid w:val="0"/>
        </w:rPr>
        <w:t xml:space="preserve"> повинна відповідати вимогам сьогодення. За нашого часу ми не маємо єдиного органу управ</w:t>
      </w:r>
      <w:r>
        <w:rPr>
          <w:snapToGrid w:val="0"/>
        </w:rPr>
        <w:softHyphen/>
        <w:t>ління фармацією на рівні держави. Такий центр потрібно створити, бо через нього можна буде активізувати формування законодавчої та підза-конодавчої бази з регулювання фармацевтичної діяльності, створення рівних умов для підприємств різних форм власності, координації діяль</w:t>
      </w:r>
      <w:r>
        <w:rPr>
          <w:snapToGrid w:val="0"/>
        </w:rPr>
        <w:softHyphen/>
        <w:t>ності обласних управлінських структур і, взагалі, для реалізації держав</w:t>
      </w:r>
      <w:r>
        <w:rPr>
          <w:snapToGrid w:val="0"/>
        </w:rPr>
        <w:softHyphen/>
        <w:t>ної політики стосовно фармацевтичної галузі та ін.</w:t>
      </w:r>
    </w:p>
    <w:p w:rsidR="002D342A" w:rsidRDefault="008E2602">
      <w:pPr>
        <w:ind w:firstLine="500"/>
        <w:rPr>
          <w:snapToGrid w:val="0"/>
        </w:rPr>
      </w:pPr>
      <w:r>
        <w:rPr>
          <w:snapToGrid w:val="0"/>
        </w:rPr>
        <w:t>Таким становищем скористались комерційні структури і проникли до сфери фармацевтичної діяльності, переслідуючи, як правило, єдину мету — отримання прибутку за рахунок реалізації ліків. За таких умов виконання держзамовлення на пільгове лікарське забезпечення населен</w:t>
      </w:r>
      <w:r>
        <w:rPr>
          <w:snapToGrid w:val="0"/>
        </w:rPr>
        <w:softHyphen/>
        <w:t>ня в умовах епідемій та непередбачених ситуацій, поточне гарантоване лікарське забезпечення, в тому числі дорогими розчинами для ін'єкцій, очними краплями, покладається тільки на аптечні заклади, і тим самим підвищуються їх облікові витрати. Створились умови не на користь сильної та високопрофесійної аптечної мережі. А якщо врахувати величезні вит</w:t>
      </w:r>
      <w:r>
        <w:rPr>
          <w:snapToGrid w:val="0"/>
        </w:rPr>
        <w:softHyphen/>
        <w:t>рати на експлуатаційне утримання аптек (теплопостачання, електро</w:t>
      </w:r>
      <w:r>
        <w:rPr>
          <w:snapToGrid w:val="0"/>
        </w:rPr>
        <w:softHyphen/>
        <w:t>енергію, охорону об'єктів, водопостачання, телефонний зв'язок, оренду приміщень), то стає зрозумілим, що фінансовий стан аптечних установ незадовільний. Потрібно правильно, без хибних підходів, визначитись з аптечною мережею, провести науковий аналіз діяльності аптечної ме</w:t>
      </w:r>
      <w:r>
        <w:rPr>
          <w:snapToGrid w:val="0"/>
        </w:rPr>
        <w:softHyphen/>
        <w:t>режі кожного регіону з метою виявлення економічного стану, викорис</w:t>
      </w:r>
      <w:r>
        <w:rPr>
          <w:snapToGrid w:val="0"/>
        </w:rPr>
        <w:softHyphen/>
        <w:t>тання матеріально-технічної бази, перспектив розвитку. Це дозволить визначитись у кількості та розташуванні аптечних установ. Ось цим по</w:t>
      </w:r>
      <w:r>
        <w:rPr>
          <w:snapToGrid w:val="0"/>
        </w:rPr>
        <w:softHyphen/>
        <w:t>винен займатись державний орган управління фармацією. До його функцій повинні бути віднесені координація діяльності фармацевтичної галузі в цілому, створення відповідних комплексних програм, формування еко</w:t>
      </w:r>
      <w:r>
        <w:rPr>
          <w:snapToGrid w:val="0"/>
        </w:rPr>
        <w:softHyphen/>
        <w:t>номічної політики в галузі фармації, включаючи ціноутворення на ліки, залучення додаткових джерел та ін.</w:t>
      </w:r>
    </w:p>
    <w:p w:rsidR="002D342A" w:rsidRDefault="008E2602">
      <w:pPr>
        <w:ind w:firstLine="480"/>
        <w:rPr>
          <w:snapToGrid w:val="0"/>
        </w:rPr>
      </w:pPr>
      <w:r>
        <w:rPr>
          <w:snapToGrid w:val="0"/>
        </w:rPr>
        <w:t>Створено Державну акціонерну компанію "Ліки України", яка на</w:t>
      </w:r>
      <w:r>
        <w:rPr>
          <w:snapToGrid w:val="0"/>
        </w:rPr>
        <w:softHyphen/>
        <w:t>рощує темпи діяльності з лікарського забезпечення закладів охорони здо</w:t>
      </w:r>
      <w:r>
        <w:rPr>
          <w:snapToGrid w:val="0"/>
        </w:rPr>
        <w:softHyphen/>
        <w:t>ров'я та населення, в тому числі визначеними Переліком ліками, як того вимагає постанова Кабінету Міністрів від 07.07.97 № 707.</w:t>
      </w:r>
    </w:p>
    <w:p w:rsidR="002D342A" w:rsidRDefault="008E2602">
      <w:pPr>
        <w:ind w:firstLine="480"/>
        <w:rPr>
          <w:snapToGrid w:val="0"/>
        </w:rPr>
      </w:pPr>
      <w:r>
        <w:rPr>
          <w:snapToGrid w:val="0"/>
        </w:rPr>
        <w:t>Фармація України будується за зразком прогресивного фармацев</w:t>
      </w:r>
      <w:r>
        <w:rPr>
          <w:snapToGrid w:val="0"/>
        </w:rPr>
        <w:softHyphen/>
        <w:t>тичного світу. Замість фармацевтичного товариства відродилась нова</w:t>
      </w:r>
    </w:p>
    <w:p w:rsidR="002D342A" w:rsidRDefault="008E2602">
      <w:pPr>
        <w:rPr>
          <w:snapToGrid w:val="0"/>
        </w:rPr>
      </w:pPr>
      <w:r>
        <w:rPr>
          <w:snapToGrid w:val="0"/>
        </w:rPr>
        <w:t>структура — Фармацевтична асоціація України, яка має стати суттєвою підмогою в розвитку фармації в нашій державі.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Для ефективного управління галуззю (планування, оцінка й аудит) недостатньо використовується</w:t>
      </w:r>
      <w:r>
        <w:rPr>
          <w:b/>
          <w:snapToGrid w:val="0"/>
        </w:rPr>
        <w:t xml:space="preserve"> фармацевтична інформація.</w:t>
      </w:r>
      <w:r>
        <w:rPr>
          <w:snapToGrid w:val="0"/>
        </w:rPr>
        <w:t xml:space="preserve"> Одним із шляхів</w:t>
      </w:r>
    </w:p>
    <w:p w:rsidR="002D342A" w:rsidRDefault="008E2602">
      <w:pPr>
        <w:rPr>
          <w:snapToGrid w:val="0"/>
        </w:rPr>
      </w:pPr>
      <w:r>
        <w:rPr>
          <w:snapToGrid w:val="0"/>
        </w:rPr>
        <w:t>вирішення цієї проблеми є автоматизація збору, аналітико-синтетична 18</w:t>
      </w:r>
    </w:p>
    <w:p w:rsidR="002D342A" w:rsidRDefault="008E2602">
      <w:pPr>
        <w:rPr>
          <w:snapToGrid w:val="0"/>
        </w:rPr>
      </w:pPr>
      <w:r>
        <w:rPr>
          <w:snapToGrid w:val="0"/>
        </w:rPr>
        <w:t>обробка фармацевтичної та медичної інформації та створення єдиного інформаційного поля в масштабах України.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Основна мета створення</w:t>
      </w:r>
      <w:r>
        <w:rPr>
          <w:b/>
          <w:snapToGrid w:val="0"/>
        </w:rPr>
        <w:t xml:space="preserve"> інформаційного поля</w:t>
      </w:r>
      <w:r>
        <w:rPr>
          <w:snapToGrid w:val="0"/>
        </w:rPr>
        <w:t xml:space="preserve"> — забезпечення спеці</w:t>
      </w:r>
      <w:r>
        <w:rPr>
          <w:snapToGrid w:val="0"/>
        </w:rPr>
        <w:softHyphen/>
        <w:t>алістів медицини і фармації офіційною та фаховою аналітичною інфор</w:t>
      </w:r>
      <w:r>
        <w:rPr>
          <w:snapToGrid w:val="0"/>
        </w:rPr>
        <w:softHyphen/>
        <w:t>мацією, що постійно й оперативно оновлюється та необхідна для роботи як державних, так і приватних підприємств, які діють на фармацевтичному ринку України; для підвищення рівня надання медичної допомоги населенню, а також для інформаційної підтримки наукових кадрів.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Для створення і впровадження національної системи фахової інфор</w:t>
      </w:r>
      <w:r>
        <w:rPr>
          <w:snapToGrid w:val="0"/>
        </w:rPr>
        <w:softHyphen/>
        <w:t>мації необхідно створювати сприятливі умови, що полягають у розвитку регіональних центрів інформації про лікарські засоби, створенні єдиної інформаційно-довідкової системи, а також насиченні фармацевтичних підприємств усіх рівнів персональною обчислювальною технікою.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Успішний розвиток фармацевтичної галузі в умовах ринкової еконо</w:t>
      </w:r>
      <w:r>
        <w:rPr>
          <w:snapToGrid w:val="0"/>
        </w:rPr>
        <w:softHyphen/>
        <w:t>міки визначається якістю обслуговування населення та гнучкою ціновою політикою. Для вирішення таких питань, як визначення співвідношення потреби в лікарських препаратах, необхідні автоматизація та комп'ютери</w:t>
      </w:r>
      <w:r>
        <w:rPr>
          <w:snapToGrid w:val="0"/>
        </w:rPr>
        <w:softHyphen/>
        <w:t>зація діяльності всіх фармацевтичних підприємств, а також поєднання за допомогою локальних мереж в єдину систему комп'ютеризованих робо</w:t>
      </w:r>
      <w:r>
        <w:rPr>
          <w:snapToGrid w:val="0"/>
        </w:rPr>
        <w:softHyphen/>
        <w:t>чих місць фахівців усередині кожного підприємства. Це дозволить підви</w:t>
      </w:r>
      <w:r>
        <w:rPr>
          <w:snapToGrid w:val="0"/>
        </w:rPr>
        <w:softHyphen/>
        <w:t>щити рівень професіоналізму працівників фармації, а галузі вийти на новий сучасний рівень розвитку.</w:t>
      </w:r>
    </w:p>
    <w:p w:rsidR="002D342A" w:rsidRDefault="008E2602">
      <w:pPr>
        <w:rPr>
          <w:snapToGrid w:val="0"/>
        </w:rPr>
      </w:pPr>
      <w:r>
        <w:rPr>
          <w:snapToGrid w:val="0"/>
        </w:rPr>
        <w:t>Основними завданнями створення більш широкого інформаційного поля є: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створення єдиної універсальної інформаційно-довідкової систе</w:t>
      </w:r>
      <w:r>
        <w:rPr>
          <w:snapToGrid w:val="0"/>
        </w:rPr>
        <w:softHyphen/>
        <w:t>ми та інформаційного банку даних в Україні, які могли б об'єднати всіх, хто працює у фармацевтичній галузі. Ця система повинна мати мінімум два розділи: довідково-інформаційний та інформаційно-аналітичний;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створення та обслуговування комп'ютерних комплексних сис</w:t>
      </w:r>
      <w:r>
        <w:rPr>
          <w:snapToGrid w:val="0"/>
        </w:rPr>
        <w:softHyphen/>
        <w:t>тем і мереж, а також надання навчально-консультаційних, експертних і маркетингових послуг;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впровадження в роботу фармацевтичних і медичних закладів пер</w:t>
      </w:r>
      <w:r>
        <w:rPr>
          <w:snapToGrid w:val="0"/>
        </w:rPr>
        <w:softHyphen/>
        <w:t>спективних інформаційних технологій;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проведення інформатизації медичної та фармацевтичної сфер;</w:t>
      </w:r>
    </w:p>
    <w:p w:rsidR="002D342A" w:rsidRDefault="008E2602">
      <w:pPr>
        <w:ind w:firstLine="560"/>
        <w:rPr>
          <w:snapToGrid w:val="0"/>
        </w:rPr>
      </w:pPr>
      <w:r>
        <w:rPr>
          <w:snapToGrid w:val="0"/>
        </w:rPr>
        <w:t>— здійснення пошуку і аналізу інформації про лікарські засоби з використанням різноманітних типів літературних джерел та електронних баз даних.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Таким чином, настав час, щоб фармація заявила про себе на всіх рівнях і відстоювала свої інтереси. Важливо, щоб усі зрозуміли, що ліки — зброя лікаря, без якої 90 % усіх заходів в охороні здоров'я виконати неможливо. Тому фармацевтичні заклади — це не підприємства торгівлі. Їх призначення в іншому — у виконанні, в першу чергу, соціально-медичних функцій.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З гордістю можна сказати, що Україна має життєздатну фармацев</w:t>
      </w:r>
      <w:r>
        <w:rPr>
          <w:snapToGrid w:val="0"/>
        </w:rPr>
        <w:softHyphen/>
        <w:t>тичну галузь, розвинений фармацевтичний ринок, прогресивну структу</w:t>
      </w:r>
      <w:r>
        <w:rPr>
          <w:snapToGrid w:val="0"/>
        </w:rPr>
        <w:softHyphen/>
        <w:t>ру в особі Національного агентства з контролю за якістю та безпекою продуктів харчування лікарських засобів і виробів медичного призначен</w:t>
      </w:r>
      <w:r>
        <w:rPr>
          <w:snapToGrid w:val="0"/>
        </w:rPr>
        <w:softHyphen/>
        <w:t>ня. Все це надає впевненості у майбутньому фармації України.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Дуже добре, що V Національний з'їзд фармацевтів надає можливість згуртуватись різним представникам фармацевтичної сфери з усієї Украї</w:t>
      </w:r>
      <w:r>
        <w:rPr>
          <w:snapToGrid w:val="0"/>
        </w:rPr>
        <w:softHyphen/>
        <w:t>ни: практичним працівникам аптечної мережі, науковцям, освітянам, виробникам, управлінцям.</w:t>
      </w:r>
    </w:p>
    <w:p w:rsidR="002D342A" w:rsidRDefault="008E2602">
      <w:pPr>
        <w:ind w:firstLine="460"/>
        <w:rPr>
          <w:snapToGrid w:val="0"/>
        </w:rPr>
      </w:pPr>
      <w:r>
        <w:rPr>
          <w:snapToGrid w:val="0"/>
        </w:rPr>
        <w:t>Хочу побажати учасникам з'їзду плідної роботи на користь нашої незалежної України.</w:t>
      </w:r>
    </w:p>
    <w:p w:rsidR="002D342A" w:rsidRDefault="002D342A">
      <w:bookmarkStart w:id="0" w:name="_GoBack"/>
      <w:bookmarkEnd w:id="0"/>
    </w:p>
    <w:sectPr w:rsidR="002D342A">
      <w:pgSz w:w="11900" w:h="16820"/>
      <w:pgMar w:top="907" w:right="907" w:bottom="907" w:left="147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2A" w:rsidRDefault="008E2602">
      <w:r>
        <w:separator/>
      </w:r>
    </w:p>
  </w:endnote>
  <w:endnote w:type="continuationSeparator" w:id="0">
    <w:p w:rsidR="002D342A" w:rsidRDefault="008E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charset w:val="00"/>
    <w:family w:val="auto"/>
    <w:pitch w:val="variable"/>
    <w:sig w:usb0="00000203" w:usb1="00000000" w:usb2="00000000" w:usb3="00000000" w:csb0="00000005" w:csb1="00000000"/>
  </w:font>
  <w:font w:name="StudioScrip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2A" w:rsidRDefault="008E26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D342A" w:rsidRDefault="002D34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2A" w:rsidRDefault="008E26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2D342A" w:rsidRDefault="002D34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2A" w:rsidRDefault="008E2602">
      <w:r>
        <w:separator/>
      </w:r>
    </w:p>
  </w:footnote>
  <w:footnote w:type="continuationSeparator" w:id="0">
    <w:p w:rsidR="002D342A" w:rsidRDefault="008E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602"/>
    <w:rsid w:val="002D342A"/>
    <w:rsid w:val="008E2602"/>
    <w:rsid w:val="00B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87D1C-C16E-4576-A2BF-FD322B5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rFonts w:ascii="SchoolDL" w:hAnsi="SchoolDL"/>
      <w:sz w:val="28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StudioScriptCTT" w:hAnsi="StudioScriptCTT"/>
      <w:b/>
      <w:shadow/>
      <w:snapToGrid w:val="0"/>
      <w:sz w:val="9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StudioScriptCTT" w:hAnsi="StudioScriptCTT"/>
      <w:b/>
      <w:snapToGrid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Body Text Indent"/>
    <w:basedOn w:val="a"/>
    <w:semiHidden/>
    <w:pPr>
      <w:ind w:firstLine="460"/>
    </w:pPr>
    <w:rPr>
      <w:snapToGrid w:val="0"/>
      <w:sz w:val="22"/>
    </w:rPr>
  </w:style>
  <w:style w:type="paragraph" w:styleId="a4">
    <w:name w:val="Body Text"/>
    <w:basedOn w:val="a"/>
    <w:semiHidden/>
    <w:pPr>
      <w:jc w:val="right"/>
    </w:pPr>
    <w:rPr>
      <w:snapToGrid w:val="0"/>
      <w:sz w:val="22"/>
    </w:rPr>
  </w:style>
  <w:style w:type="paragraph" w:styleId="a5">
    <w:name w:val="Title"/>
    <w:basedOn w:val="a"/>
    <w:qFormat/>
    <w:pPr>
      <w:jc w:val="center"/>
    </w:pPr>
    <w:rPr>
      <w:rFonts w:ascii="StudioScriptCTT" w:hAnsi="StudioScriptCTT"/>
      <w:b/>
      <w:snapToGrid w:val="0"/>
      <w:sz w:val="32"/>
    </w:rPr>
  </w:style>
  <w:style w:type="paragraph" w:styleId="20">
    <w:name w:val="Body Text 2"/>
    <w:basedOn w:val="a"/>
    <w:semiHidden/>
    <w:pPr>
      <w:jc w:val="center"/>
    </w:pPr>
    <w:rPr>
      <w:rFonts w:ascii="StudioScriptCTT" w:hAnsi="StudioScriptCTT"/>
      <w:b/>
      <w:snapToGrid w:val="0"/>
      <w:sz w:val="56"/>
    </w:rPr>
  </w:style>
  <w:style w:type="paragraph" w:styleId="21">
    <w:name w:val="Body Text Indent 2"/>
    <w:basedOn w:val="a"/>
    <w:semiHidden/>
    <w:pPr>
      <w:ind w:firstLine="500"/>
    </w:pPr>
    <w:rPr>
      <w:snapToGrid w:val="0"/>
    </w:rPr>
  </w:style>
  <w:style w:type="paragraph" w:styleId="a6">
    <w:name w:val="foot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6876</Words>
  <Characters>39196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45981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2001-06-05T13:02:00Z</cp:lastPrinted>
  <dcterms:created xsi:type="dcterms:W3CDTF">2014-04-09T09:40:00Z</dcterms:created>
  <dcterms:modified xsi:type="dcterms:W3CDTF">2014-04-09T09:40:00Z</dcterms:modified>
  <cp:category>Медицина. Безпека життєдіяльності</cp:category>
</cp:coreProperties>
</file>