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20" w:rsidRDefault="00A00020">
      <w:pPr>
        <w:pStyle w:val="2"/>
        <w:jc w:val="both"/>
      </w:pPr>
    </w:p>
    <w:p w:rsidR="009A4EBF" w:rsidRDefault="009A4EBF">
      <w:pPr>
        <w:pStyle w:val="2"/>
        <w:jc w:val="both"/>
      </w:pPr>
      <w:r>
        <w:t>Отзыв на повесть Пушкина "Пиковая дама"</w:t>
      </w:r>
    </w:p>
    <w:p w:rsidR="009A4EBF" w:rsidRDefault="009A4EB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A4EBF" w:rsidRPr="00A00020" w:rsidRDefault="009A4E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детства всем известно, что Александр Сергеевич Пушкин – один из величайших поэтов мира. Но наряду с этим он еще и замечательный писатель. Мне запомнилось множество его произведений – сказки, повести, рассказы, публицистические сочинения. Но наибольшее впечатление на меня произвела повесть Александра Сергеевича «Пиковая дама». Произведение было написано в 1833 году, то есть в последние годы жизни Пушкина. Последние годы поэта и прозаика прошли в тяжелой обстановке все более обострявшихся отношений с царем и вражды к поэту со стороны влиятельны кругов придворной и чиновничьей аристократии. Несмотря на то, что в таких тяжелых условиях творческая работа не могла быть интенсивной, именно в эти годы написано произведение «Пиковая дама», а также ряд других творений. </w:t>
      </w:r>
    </w:p>
    <w:p w:rsidR="009A4EBF" w:rsidRDefault="009A4E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привлекают внимание эпиграфы автора, написанные к каждой главе и коротко отражающие их общий смысл и идею, помогающие читателям разобраться в том, для чего в произведении служит тот или иной эпизод, отрывок. Пушкин часто использовал эпиграфы. Эпиграф относится к числу факультативных элементов композиции литературного произведения. Именно благодаря своей необязательности эпиграф в случае его применения всегда несет важную смысловую нагрузку. Учитывая то, что эпиграф - средство авторского выражения, можно выделить два варианта его употребления в зависимости от того, присутствует ли в произведении непосредственное высказывание автора. В одном случае эпиграф будет составной частью структуры художественной речи, во втором случае - единственным элементом, не считая заглавия, явно выражающим авторский взгляд. В произведении Александра Сергеевича Пушкина «Пиковая дама» эпиграф несет в себе выражение авторской позиции, то есть это второй вариант. </w:t>
      </w:r>
    </w:p>
    <w:p w:rsidR="009A4EBF" w:rsidRDefault="009A4E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произведении мы сталкиваемся с целой системой эпиграфов. Такая система в литературе не редкость. У Пушкина нет случайных, лишних слов. Эпиграфы произведения «Капитанская дочка» на равных правах со всеми остальными элементами текста участвуют в формировании его идейного и художественного смысла, подготавливают читателей к правильному восприятию и истолкованию «Пиковой дамы». </w:t>
      </w:r>
    </w:p>
    <w:p w:rsidR="009A4EBF" w:rsidRDefault="009A4E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«Пиковой дамы» - Герман. Мне совершенно не нравится этот персонаж повести - человек бережливый, расчетливый, но не имеющий никаких моральных, духовных ценностей. Чтобы достичь своей цели, он пошел на обман наивной Мун и настойчиво выведывал у беспомощной старушки графини ее карточный секрет. Герман вызывает у меня крайнюю неприязнь и презрение еще и тем, что он идет на отпевание старой графини только из-за собственных страхов и суеверия: он не хочет, чтобы старуха являлась ему ночью. Он боится, что дух умершей графини, скончавшейся как раз после разговора с ним, Германом, будет беспокоить и мучить его. </w:t>
      </w:r>
    </w:p>
    <w:p w:rsidR="009A4EBF" w:rsidRDefault="009A4E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Графиня также не вызывает у меня никаких положительных эмоций: эгоистичная старуха почему-то не хочет никому, даже собственным сыновьям и внукам, говорить комбинацию карт, приносящую удачу и страшно пугается, когда Герман заговаривает с ней об этом. </w:t>
      </w:r>
    </w:p>
    <w:p w:rsidR="009A4EBF" w:rsidRDefault="009A4E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графиня сыграла ключевую роль в повести. Она явилась Герману пиковой дамой, потому что тот не выполнил графининого условия – не женился на Елизавете Петровне. </w:t>
      </w:r>
    </w:p>
    <w:p w:rsidR="009A4EBF" w:rsidRDefault="009A4E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что секрет старухи все равно не помог Герману, потому что был раскрыт против ее воли.</w:t>
      </w:r>
      <w:bookmarkStart w:id="0" w:name="_GoBack"/>
      <w:bookmarkEnd w:id="0"/>
    </w:p>
    <w:sectPr w:rsidR="009A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020"/>
    <w:rsid w:val="0081773A"/>
    <w:rsid w:val="009A4EBF"/>
    <w:rsid w:val="00A00020"/>
    <w:rsid w:val="00D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6F31F-8717-4714-8184-DDAD8C9D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 на повесть Пушкина "Пиковая дама" - CoolReferat.com</vt:lpstr>
    </vt:vector>
  </TitlesOfParts>
  <Company>*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на повесть Пушкина "Пиковая дама" - CoolReferat.com</dc:title>
  <dc:subject/>
  <dc:creator>Admin</dc:creator>
  <cp:keywords/>
  <dc:description/>
  <cp:lastModifiedBy>Irina</cp:lastModifiedBy>
  <cp:revision>2</cp:revision>
  <dcterms:created xsi:type="dcterms:W3CDTF">2014-08-14T16:02:00Z</dcterms:created>
  <dcterms:modified xsi:type="dcterms:W3CDTF">2014-08-14T16:02:00Z</dcterms:modified>
</cp:coreProperties>
</file>