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B41" w:rsidRDefault="00A449E7">
      <w:pPr>
        <w:pStyle w:val="a3"/>
      </w:pPr>
      <w:r>
        <w:t>Реферат на тему:</w:t>
      </w:r>
    </w:p>
    <w:p w:rsidR="000E0B41" w:rsidRDefault="00A449E7">
      <w:pPr>
        <w:pStyle w:val="a3"/>
        <w:rPr>
          <w:rFonts w:ascii="Times New Roman" w:hAnsi="Times New Roman"/>
          <w:lang w:val="ru-RU"/>
        </w:rPr>
      </w:pPr>
      <w:r>
        <w:t>ЕТНОНАЦІОНАЛЬНІ ВІДНОСИНИ Й НАЦІОНАЛЬНА ПОЛІТИКА</w:t>
      </w:r>
    </w:p>
    <w:p w:rsidR="000E0B41" w:rsidRDefault="000E0B41">
      <w:pPr>
        <w:spacing w:line="360" w:lineRule="auto"/>
        <w:ind w:firstLine="567"/>
        <w:jc w:val="center"/>
        <w:rPr>
          <w:rFonts w:ascii="Times New Roman CYR" w:hAnsi="Times New Roman CYR"/>
          <w:sz w:val="28"/>
        </w:rPr>
      </w:pP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Глибокі соціально-економічні та політичні зміни в різних регіонах планети сприяють стрімкому зростанню національної самосвідомості народів, поглиблюють почуття національної гордості, але водночас подекуди призводять до сплесків войовничого націона</w:t>
      </w:r>
      <w:r>
        <w:rPr>
          <w:rFonts w:ascii="Times New Roman CYR" w:hAnsi="Times New Roman CYR"/>
          <w:sz w:val="28"/>
        </w:rPr>
        <w:softHyphen/>
        <w:t>лізму. Неврегульованість відносин між націями як в окремих дер</w:t>
      </w:r>
      <w:r>
        <w:rPr>
          <w:rFonts w:ascii="Times New Roman CYR" w:hAnsi="Times New Roman CYR"/>
          <w:sz w:val="28"/>
        </w:rPr>
        <w:softHyphen/>
        <w:t>жавах, особливо багатонаціональних, так і між різними країнами, загострює національні проблеми, котрі породжують довготривалі міжнаціональні конфлікти, війни, потоки біженців, несуть горе й страждання окремим людям і цілим народам. Як наслідок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наці</w:t>
      </w:r>
      <w:r>
        <w:rPr>
          <w:rFonts w:ascii="Times New Roman CYR" w:hAnsi="Times New Roman CYR"/>
          <w:sz w:val="28"/>
        </w:rPr>
        <w:softHyphen/>
        <w:t>ональна проблема набуває глобального, планетарного характе</w:t>
      </w:r>
      <w:r>
        <w:rPr>
          <w:rFonts w:ascii="Times New Roman CYR" w:hAnsi="Times New Roman CYR"/>
          <w:sz w:val="28"/>
        </w:rPr>
        <w:softHyphen/>
        <w:t>ру. Тому з'ясування причин загострення міжнаціональних відно</w:t>
      </w:r>
      <w:r>
        <w:rPr>
          <w:rFonts w:ascii="Times New Roman CYR" w:hAnsi="Times New Roman CYR"/>
          <w:sz w:val="28"/>
        </w:rPr>
        <w:softHyphen/>
        <w:t>син і віднайдення способів розв'язання проблеми самовизначення народів є одним із найважливіших завдань політичної науки.</w:t>
      </w:r>
    </w:p>
    <w:p w:rsidR="000E0B41" w:rsidRDefault="000E0B41">
      <w:pPr>
        <w:spacing w:line="360" w:lineRule="auto"/>
        <w:ind w:firstLine="567"/>
        <w:jc w:val="both"/>
        <w:rPr>
          <w:sz w:val="28"/>
        </w:rPr>
      </w:pP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Соціально-етнічні спільності: народ, етнос, нація</w:t>
      </w:r>
    </w:p>
    <w:p w:rsidR="000E0B41" w:rsidRDefault="000E0B41">
      <w:pPr>
        <w:spacing w:line="360" w:lineRule="auto"/>
        <w:ind w:firstLine="567"/>
        <w:jc w:val="both"/>
        <w:rPr>
          <w:sz w:val="28"/>
        </w:rPr>
      </w:pP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Національна проблема існувала завжди. Відомо, що гноб</w:t>
      </w:r>
      <w:r>
        <w:rPr>
          <w:rFonts w:ascii="Times New Roman CYR" w:hAnsi="Times New Roman CYR"/>
          <w:sz w:val="28"/>
        </w:rPr>
        <w:softHyphen/>
        <w:t>лення та експлуатація одних народів іншими і визвольна бо</w:t>
      </w:r>
      <w:r>
        <w:rPr>
          <w:rFonts w:ascii="Times New Roman CYR" w:hAnsi="Times New Roman CYR"/>
          <w:sz w:val="28"/>
        </w:rPr>
        <w:softHyphen/>
        <w:t>ротьба розпочалися ще з рабовласницького ладу і тривали в епоху феодалізму. Проте повною мірою національне питання постало в період розпаду феодалізму та утвердження капіта</w:t>
      </w:r>
      <w:r>
        <w:rPr>
          <w:rFonts w:ascii="Times New Roman CYR" w:hAnsi="Times New Roman CYR"/>
          <w:sz w:val="28"/>
        </w:rPr>
        <w:softHyphen/>
        <w:t>лізму, коли відбувалося становлення націй. Відтоді й донині проблема етнонаціональних відносин є однією з провідних у складній гамі соціально-політичних відносин.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Щоб з'ясувати суть етнонаціональних відносин, необхідно насамперед зосередитися на основних поняттях, пов'язаних з їхнім розвитком. До таких передовсім належать: народ, нація, етнос. Названі поняття хоч і вживають часто як синоніми, проте мають істотні відмінності. Так, етнологічне «народ» і «нація»</w:t>
      </w:r>
      <w:r>
        <w:rPr>
          <w:rFonts w:ascii="Times New Roman CYR" w:hAnsi="Times New Roman CYR"/>
          <w:noProof/>
          <w:sz w:val="28"/>
        </w:rPr>
        <w:t xml:space="preserve"> — </w:t>
      </w:r>
      <w:r>
        <w:rPr>
          <w:rFonts w:ascii="Times New Roman CYR" w:hAnsi="Times New Roman CYR"/>
          <w:sz w:val="28"/>
        </w:rPr>
        <w:t>ідентичні поняття, що визначають біологічне походження гру</w:t>
      </w:r>
      <w:r>
        <w:rPr>
          <w:rFonts w:ascii="Times New Roman CYR" w:hAnsi="Times New Roman CYR"/>
          <w:sz w:val="28"/>
        </w:rPr>
        <w:softHyphen/>
        <w:t>пи людей, але в соціально-політичному аспекті вони не є то</w:t>
      </w:r>
      <w:r>
        <w:rPr>
          <w:rFonts w:ascii="Times New Roman CYR" w:hAnsi="Times New Roman CYR"/>
          <w:sz w:val="28"/>
        </w:rPr>
        <w:softHyphen/>
        <w:t>тожними.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Народ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це біологічна єдність, група, поєднана кровними, біологічними зв'язками: з сім'ї виросла родина, з родини</w:t>
      </w:r>
      <w:r>
        <w:rPr>
          <w:rFonts w:ascii="Times New Roman CYR" w:hAnsi="Times New Roman CYR"/>
          <w:noProof/>
          <w:sz w:val="28"/>
        </w:rPr>
        <w:t xml:space="preserve"> — </w:t>
      </w:r>
      <w:r>
        <w:rPr>
          <w:rFonts w:ascii="Times New Roman CYR" w:hAnsi="Times New Roman CYR"/>
          <w:sz w:val="28"/>
        </w:rPr>
        <w:t>рід, рід перетворився на плем'я, плем'я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на народ.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Внаслідок тривалого співжиття племена змішувалися. Вчені довели, наприклад, що французький народ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наслідок змішання римлян, кельтів і германців; український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слов'янсь</w:t>
      </w:r>
      <w:r>
        <w:rPr>
          <w:rFonts w:ascii="Times New Roman CYR" w:hAnsi="Times New Roman CYR"/>
          <w:sz w:val="28"/>
        </w:rPr>
        <w:softHyphen/>
        <w:t>ких і тюркських племен Київської Русі; завдяки змішанню слов'ян, угро-фінських племен, гунів, монголів і татар постав російський (московський) народ. Та сутність народу не вичер</w:t>
      </w:r>
      <w:r>
        <w:rPr>
          <w:rFonts w:ascii="Times New Roman CYR" w:hAnsi="Times New Roman CYR"/>
          <w:sz w:val="28"/>
        </w:rPr>
        <w:softHyphen/>
        <w:t>пується біологічним походженням, оскільки він живе в певно</w:t>
      </w:r>
      <w:r>
        <w:rPr>
          <w:rFonts w:ascii="Times New Roman CYR" w:hAnsi="Times New Roman CYR"/>
          <w:sz w:val="28"/>
        </w:rPr>
        <w:softHyphen/>
        <w:t>му просторі. Саме простір як місце постійної осілості народу є дуже важливим елементом його існування. Люди здавна були пов'язані природою, простором (рибальство, полювання, ріль</w:t>
      </w:r>
      <w:r>
        <w:rPr>
          <w:rFonts w:ascii="Times New Roman CYR" w:hAnsi="Times New Roman CYR"/>
          <w:sz w:val="28"/>
        </w:rPr>
        <w:softHyphen/>
        <w:t>ництво, тваринництво). Цей простір для них був близьким, рід</w:t>
      </w:r>
      <w:r>
        <w:rPr>
          <w:rFonts w:ascii="Times New Roman CYR" w:hAnsi="Times New Roman CYR"/>
          <w:sz w:val="28"/>
        </w:rPr>
        <w:softHyphen/>
        <w:t>ним, а всякий інший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чужим. Колективними зусиллями на</w:t>
      </w:r>
      <w:r>
        <w:rPr>
          <w:rFonts w:ascii="Times New Roman CYR" w:hAnsi="Times New Roman CYR"/>
          <w:sz w:val="28"/>
        </w:rPr>
        <w:softHyphen/>
        <w:t>роду облаштовувалася певна територія. Народжувалося по</w:t>
      </w:r>
      <w:r>
        <w:rPr>
          <w:rFonts w:ascii="Times New Roman CYR" w:hAnsi="Times New Roman CYR"/>
          <w:sz w:val="28"/>
        </w:rPr>
        <w:softHyphen/>
        <w:t>няття «батьківщина». До цього прилучився ще один важливий компонент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мова. З її допомогою люди спілкувалися між со</w:t>
      </w:r>
      <w:r>
        <w:rPr>
          <w:rFonts w:ascii="Times New Roman CYR" w:hAnsi="Times New Roman CYR"/>
          <w:sz w:val="28"/>
        </w:rPr>
        <w:softHyphen/>
        <w:t>бою, завдяки їй розпочиналося духовне життя народу. Кожне соціальне явище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це явище народне: народна культура, на</w:t>
      </w:r>
      <w:r>
        <w:rPr>
          <w:rFonts w:ascii="Times New Roman CYR" w:hAnsi="Times New Roman CYR"/>
          <w:sz w:val="28"/>
        </w:rPr>
        <w:softHyphen/>
        <w:t>родне мистецтво, народна релігія і т. д.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Якщо народи існували з давніх-давен, то нації викристалі</w:t>
      </w:r>
      <w:r>
        <w:rPr>
          <w:rFonts w:ascii="Times New Roman CYR" w:hAnsi="Times New Roman CYR"/>
          <w:sz w:val="28"/>
        </w:rPr>
        <w:softHyphen/>
        <w:t>зувалися лише в</w:t>
      </w:r>
      <w:r>
        <w:rPr>
          <w:rFonts w:ascii="Times New Roman CYR" w:hAnsi="Times New Roman CYR"/>
          <w:noProof/>
          <w:sz w:val="28"/>
        </w:rPr>
        <w:t xml:space="preserve"> XVII—XVIII</w:t>
      </w:r>
      <w:r>
        <w:rPr>
          <w:rFonts w:ascii="Times New Roman CYR" w:hAnsi="Times New Roman CYR"/>
          <w:sz w:val="28"/>
        </w:rPr>
        <w:t xml:space="preserve"> ст. (німці, скажімо, стали нацією в</w:t>
      </w:r>
      <w:r>
        <w:rPr>
          <w:rFonts w:ascii="Times New Roman CYR" w:hAnsi="Times New Roman CYR"/>
          <w:noProof/>
          <w:sz w:val="28"/>
        </w:rPr>
        <w:t xml:space="preserve"> XIX</w:t>
      </w:r>
      <w:r>
        <w:rPr>
          <w:rFonts w:ascii="Times New Roman CYR" w:hAnsi="Times New Roman CYR"/>
          <w:sz w:val="28"/>
        </w:rPr>
        <w:t xml:space="preserve"> ст.). На відміну від народу, нація не дана природою, а народжується історично. Звісна річ, дуже складно встановити, коли народ історично стає нацією. Процес переростання наро</w:t>
      </w:r>
      <w:r>
        <w:rPr>
          <w:rFonts w:ascii="Times New Roman CYR" w:hAnsi="Times New Roman CYR"/>
          <w:sz w:val="28"/>
        </w:rPr>
        <w:softHyphen/>
        <w:t>ду в націю являє собою повільну кристалізацію національної свідомості, збереження свого етносу перед нищівними силами ззовні. Отже, нація формується з етносу.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Етнос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це стійка сукупність людей, яка належить до пев</w:t>
      </w:r>
      <w:r>
        <w:rPr>
          <w:rFonts w:ascii="Times New Roman CYR" w:hAnsi="Times New Roman CYR"/>
          <w:sz w:val="28"/>
        </w:rPr>
        <w:softHyphen/>
        <w:t>ного народу, проживає на території чи в складі іншого наро</w:t>
      </w:r>
      <w:r>
        <w:rPr>
          <w:rFonts w:ascii="Times New Roman CYR" w:hAnsi="Times New Roman CYR"/>
          <w:sz w:val="28"/>
        </w:rPr>
        <w:softHyphen/>
        <w:t>ду! зберігає свою культуру, побут, мовні та психологічні особ</w:t>
      </w:r>
      <w:r>
        <w:rPr>
          <w:rFonts w:ascii="Times New Roman CYR" w:hAnsi="Times New Roman CYR"/>
          <w:sz w:val="28"/>
        </w:rPr>
        <w:softHyphen/>
        <w:t>ливості.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Етнос формується здебільшого на основі єдності території та економічного життя, але в процесі історичного розвитку ба</w:t>
      </w:r>
      <w:r>
        <w:rPr>
          <w:rFonts w:ascii="Times New Roman CYR" w:hAnsi="Times New Roman CYR"/>
          <w:sz w:val="28"/>
        </w:rPr>
        <w:softHyphen/>
        <w:t>гато які етноси втрачають спільність території (наприклад, ук</w:t>
      </w:r>
      <w:r>
        <w:rPr>
          <w:rFonts w:ascii="Times New Roman CYR" w:hAnsi="Times New Roman CYR"/>
          <w:sz w:val="28"/>
        </w:rPr>
        <w:softHyphen/>
        <w:t>раїнці живуть зараз у багатьох країнах близького й далекого зарубіжжя). Там вони утворюють етнічні групи (національні меншини), що входять до єдиної нації тієї чи іншої країни.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Отже, нація складається на основі певного етносу, до якого потім приєднуються представники інших етносів, що живуть на відповідній території та пов'язані між собою певним типом соціально-економічних відносин. Так, у Франції чи Англії жи</w:t>
      </w:r>
      <w:r>
        <w:rPr>
          <w:rFonts w:ascii="Times New Roman CYR" w:hAnsi="Times New Roman CYR"/>
          <w:sz w:val="28"/>
        </w:rPr>
        <w:softHyphen/>
        <w:t>вуть представники різних національностей: французи, британці, фламандці, німці, баски, корсиканці (Франція); англійці, шот</w:t>
      </w:r>
      <w:r>
        <w:rPr>
          <w:rFonts w:ascii="Times New Roman CYR" w:hAnsi="Times New Roman CYR"/>
          <w:sz w:val="28"/>
        </w:rPr>
        <w:softHyphen/>
        <w:t>ландці, ірландці, валлійці (Англія). Всі вони окремо «народи-етноси», але не «нації». А всі разом є членами французької чи англійської (державної) нації, оскільки нацією вважається су</w:t>
      </w:r>
      <w:r>
        <w:rPr>
          <w:rFonts w:ascii="Times New Roman CYR" w:hAnsi="Times New Roman CYR"/>
          <w:sz w:val="28"/>
        </w:rPr>
        <w:softHyphen/>
        <w:t>купність громадян цих країн. Та найбільш чітко цей процес простежується на прикладі сучасних США, де з іммігрантів різного етнічного і расового походження сформовано єдину аме</w:t>
      </w:r>
      <w:r>
        <w:rPr>
          <w:rFonts w:ascii="Times New Roman CYR" w:hAnsi="Times New Roman CYR"/>
          <w:sz w:val="28"/>
        </w:rPr>
        <w:softHyphen/>
        <w:t>риканську націю. У кожній з названих країн живуть також українці, які, з позиції цих держав,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американці, англійці, французи українського походження, хоча суб'єктивно (етніч</w:t>
      </w:r>
      <w:r>
        <w:rPr>
          <w:rFonts w:ascii="Times New Roman CYR" w:hAnsi="Times New Roman CYR"/>
          <w:sz w:val="28"/>
        </w:rPr>
        <w:softHyphen/>
        <w:t>но) ці люди вважають себе належними до української нації.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Отже, існують два поняття нації. Перше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це нація-дер</w:t>
      </w:r>
      <w:r>
        <w:rPr>
          <w:rFonts w:ascii="Times New Roman CYR" w:hAnsi="Times New Roman CYR"/>
          <w:sz w:val="28"/>
        </w:rPr>
        <w:softHyphen/>
        <w:t>жава, яка з етносом не має нічого спільного. Друге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нація як народ, етнос, який переріс у націю. У першому випадку до нації належать усі, хто є громадянами держави (а не тільки громадяни, які становлять етнічну більшість). У другому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до нації належать тільки споріднені з певним етносом (так, до української нації належать тільки українці, але ніколи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поля</w:t>
      </w:r>
      <w:r>
        <w:rPr>
          <w:rFonts w:ascii="Times New Roman CYR" w:hAnsi="Times New Roman CYR"/>
          <w:sz w:val="28"/>
        </w:rPr>
        <w:softHyphen/>
        <w:t>ки, євреї, німці, навіть якби вони набули б громадянства Укра</w:t>
      </w:r>
      <w:r>
        <w:rPr>
          <w:rFonts w:ascii="Times New Roman CYR" w:hAnsi="Times New Roman CYR"/>
          <w:sz w:val="28"/>
        </w:rPr>
        <w:softHyphen/>
        <w:t>їни). Як бачимо, нація-етнос може існувати у своїй державі, може бути розкиданою по різних державах (діаспора) або жити в чужій національній державі. Наприклад, до німецької нації-етносу належать німці з Німеччини, Австрії, Швейцарії, Росії, України. До єврейської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євреї в усьому світі.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 сучасних умов вершиною розвитку соціально-етнічної спільності є нація. У визначенні нації й досі поширене ста</w:t>
      </w:r>
      <w:r>
        <w:rPr>
          <w:rFonts w:ascii="Times New Roman CYR" w:hAnsi="Times New Roman CYR"/>
          <w:sz w:val="28"/>
        </w:rPr>
        <w:softHyphen/>
        <w:t>лінське тлумачення: це така спільність людей, що має спільні мову, територію, культуру; єдність економічних, соціально-полі</w:t>
      </w:r>
      <w:r>
        <w:rPr>
          <w:rFonts w:ascii="Times New Roman CYR" w:hAnsi="Times New Roman CYR"/>
          <w:sz w:val="28"/>
        </w:rPr>
        <w:softHyphen/>
        <w:t>тичних і духовних інтересів... Таке визначення нації не відпо</w:t>
      </w:r>
      <w:r>
        <w:rPr>
          <w:rFonts w:ascii="Times New Roman CYR" w:hAnsi="Times New Roman CYR"/>
          <w:sz w:val="28"/>
        </w:rPr>
        <w:softHyphen/>
        <w:t>відає дійсності. Чимало політологів стверджують, що мова, те</w:t>
      </w:r>
      <w:r>
        <w:rPr>
          <w:rFonts w:ascii="Times New Roman CYR" w:hAnsi="Times New Roman CYR"/>
          <w:sz w:val="28"/>
        </w:rPr>
        <w:softHyphen/>
        <w:t>риторія, господарські зв'язки і культура виступають не озна</w:t>
      </w:r>
      <w:r>
        <w:rPr>
          <w:rFonts w:ascii="Times New Roman CYR" w:hAnsi="Times New Roman CYR"/>
          <w:sz w:val="28"/>
        </w:rPr>
        <w:softHyphen/>
        <w:t>ками нації, а лише сприятливими умовами її формування і розвитку. А етнос стає нацією лише тоді, коли в нього виникає стійка потреба в політичному, культурному, економічному, пси</w:t>
      </w:r>
      <w:r>
        <w:rPr>
          <w:rFonts w:ascii="Times New Roman CYR" w:hAnsi="Times New Roman CYR"/>
          <w:sz w:val="28"/>
        </w:rPr>
        <w:softHyphen/>
        <w:t>хологічному самовизначенні.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Нація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політичне, державко організований народ.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Подібні погляди на сутність нації висловлював М. Бердясв </w:t>
      </w:r>
      <w:r>
        <w:rPr>
          <w:rFonts w:ascii="Times New Roman CYR" w:hAnsi="Times New Roman CYR"/>
          <w:noProof/>
          <w:sz w:val="28"/>
        </w:rPr>
        <w:t>(1874—1948).</w:t>
      </w:r>
      <w:r>
        <w:rPr>
          <w:rFonts w:ascii="Times New Roman CYR" w:hAnsi="Times New Roman CYR"/>
          <w:sz w:val="28"/>
        </w:rPr>
        <w:t xml:space="preserve"> Він писав, що буття нації не визначається і не вичерпується ні мовою, ні релігією, ні територією, ні держав</w:t>
      </w:r>
      <w:r>
        <w:rPr>
          <w:rFonts w:ascii="Times New Roman CYR" w:hAnsi="Times New Roman CYR"/>
          <w:sz w:val="28"/>
        </w:rPr>
        <w:softHyphen/>
        <w:t>ним суверенітетом, хоча ці ознаки і суттєві для національного життя. Найбільше рації мають ті, хто визначає націю як єдність історичної долі. Усвідомлення цієї єдності і е національною сві</w:t>
      </w:r>
      <w:r>
        <w:rPr>
          <w:rFonts w:ascii="Times New Roman CYR" w:hAnsi="Times New Roman CYR"/>
          <w:sz w:val="28"/>
        </w:rPr>
        <w:softHyphen/>
        <w:t>домістю. Нація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вічно живий суб'єкт історичного процесу, в ній живуть і перебувають усі минулі покоління не менш, ніж покоління сучасні. М. Бердяєв зазначав, що державність не є певною ознакою буття нації. Але будь-яка нація прагне утво</w:t>
      </w:r>
      <w:r>
        <w:rPr>
          <w:rFonts w:ascii="Times New Roman CYR" w:hAnsi="Times New Roman CYR"/>
          <w:sz w:val="28"/>
        </w:rPr>
        <w:softHyphen/>
        <w:t>рити свою державу, зміцнити її. Це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здоровий інстинкт нації.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І те, що єврейський народ постійно мандрував, зламало й по</w:t>
      </w:r>
      <w:r>
        <w:rPr>
          <w:rFonts w:ascii="Times New Roman CYR" w:hAnsi="Times New Roman CYR"/>
          <w:sz w:val="28"/>
        </w:rPr>
        <w:softHyphen/>
        <w:t>калічило його душу, він ображений на свою історичну долю. На думку російського вченого, сіонізм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це пристрасна мрія євреїв про свою державність.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Національна ідея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це своєрідний дороговказ для нації. І Франко наголошував на значенні практичної політичної ді</w:t>
      </w:r>
      <w:r>
        <w:rPr>
          <w:rFonts w:ascii="Times New Roman CYR" w:hAnsi="Times New Roman CYR"/>
          <w:sz w:val="28"/>
        </w:rPr>
        <w:softHyphen/>
        <w:t>яльності у справі реалізації національних ідеалів. «Усякий ідеал,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підкреслював він,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це синтеза бажань, потреб і зма</w:t>
      </w:r>
      <w:r>
        <w:rPr>
          <w:rFonts w:ascii="Times New Roman CYR" w:hAnsi="Times New Roman CYR"/>
          <w:sz w:val="28"/>
        </w:rPr>
        <w:softHyphen/>
        <w:t>гань... Такі ідеали можуть поставати, можуть запалювати сер</w:t>
      </w:r>
      <w:r>
        <w:rPr>
          <w:rFonts w:ascii="Times New Roman CYR" w:hAnsi="Times New Roman CYR"/>
          <w:sz w:val="28"/>
        </w:rPr>
        <w:softHyphen/>
        <w:t>ця ширших кіл людей, вести тих людей до найбільших зусиль, до найтяжчих жертв, додавати їм сили у найстрашніших му</w:t>
      </w:r>
      <w:r>
        <w:rPr>
          <w:rFonts w:ascii="Times New Roman CYR" w:hAnsi="Times New Roman CYR"/>
          <w:sz w:val="28"/>
        </w:rPr>
        <w:softHyphen/>
        <w:t>ках і терпіннях... Для українців таким ідеалом мусить стати самостійна незалежна Україна». М. Грушевський вважав, що стрижнем української ідеї було визнання невід'ємного права українського народу на самовизначення і пошук його опти</w:t>
      </w:r>
      <w:r>
        <w:rPr>
          <w:rFonts w:ascii="Times New Roman CYR" w:hAnsi="Times New Roman CYR"/>
          <w:sz w:val="28"/>
        </w:rPr>
        <w:softHyphen/>
        <w:t>мальних форм. «Наш край великий і багатий, один з найкра</w:t>
      </w:r>
      <w:r>
        <w:rPr>
          <w:rFonts w:ascii="Times New Roman CYR" w:hAnsi="Times New Roman CYR"/>
          <w:sz w:val="28"/>
        </w:rPr>
        <w:softHyphen/>
        <w:t>щих країв у світі, створений для розвитку великої економічно сильної держави,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писав М. Грушевський.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Український народ повний великої життєвої сили, енергії, здібний, витри</w:t>
      </w:r>
      <w:r>
        <w:rPr>
          <w:rFonts w:ascii="Times New Roman CYR" w:hAnsi="Times New Roman CYR"/>
          <w:sz w:val="28"/>
        </w:rPr>
        <w:softHyphen/>
        <w:t>валий, високо здатний до організації, до громадської солідар</w:t>
      </w:r>
      <w:r>
        <w:rPr>
          <w:rFonts w:ascii="Times New Roman CYR" w:hAnsi="Times New Roman CYR"/>
          <w:sz w:val="28"/>
        </w:rPr>
        <w:softHyphen/>
        <w:t>ності...»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 часів тоталітаризму склався негативний стереотип ук</w:t>
      </w:r>
      <w:r>
        <w:rPr>
          <w:rFonts w:ascii="Times New Roman CYR" w:hAnsi="Times New Roman CYR"/>
          <w:sz w:val="28"/>
        </w:rPr>
        <w:softHyphen/>
        <w:t>раїнської національної ідеї. Впродовж семи десятиліть націо</w:t>
      </w:r>
      <w:r>
        <w:rPr>
          <w:rFonts w:ascii="Times New Roman CYR" w:hAnsi="Times New Roman CYR"/>
          <w:sz w:val="28"/>
        </w:rPr>
        <w:softHyphen/>
        <w:t>нальна ідея офіційно визнавалася реакційною, нації поділяли</w:t>
      </w:r>
      <w:r>
        <w:rPr>
          <w:rFonts w:ascii="Times New Roman CYR" w:hAnsi="Times New Roman CYR"/>
          <w:sz w:val="28"/>
        </w:rPr>
        <w:softHyphen/>
        <w:t>ся на «буржуазні» та «соціалістичні», націоналізм кваліфіку</w:t>
      </w:r>
      <w:r>
        <w:rPr>
          <w:rFonts w:ascii="Times New Roman CYR" w:hAnsi="Times New Roman CYR"/>
          <w:sz w:val="28"/>
        </w:rPr>
        <w:softHyphen/>
        <w:t>вався як «буржуазний», а отже, реакційний. Національна ідея проголошувалася несумісною з інтернаціоналізмом, що фак</w:t>
      </w:r>
      <w:r>
        <w:rPr>
          <w:rFonts w:ascii="Times New Roman CYR" w:hAnsi="Times New Roman CYR"/>
          <w:sz w:val="28"/>
        </w:rPr>
        <w:softHyphen/>
        <w:t>тично був політикою русифікації. Тривалий час у теорії та на практиці надавалася перевага інтернаціональному перед наці</w:t>
      </w:r>
      <w:r>
        <w:rPr>
          <w:rFonts w:ascii="Times New Roman CYR" w:hAnsi="Times New Roman CYR"/>
          <w:sz w:val="28"/>
        </w:rPr>
        <w:softHyphen/>
        <w:t>ональним; знищення національного гноблення пов'язувалось із розгортанням світової революції, передбачало реалізацію на</w:t>
      </w:r>
      <w:r>
        <w:rPr>
          <w:rFonts w:ascii="Times New Roman CYR" w:hAnsi="Times New Roman CYR"/>
          <w:sz w:val="28"/>
        </w:rPr>
        <w:softHyphen/>
        <w:t>станови К. Маркса: «Разом з антагонізмом класів впаде і анта</w:t>
      </w:r>
      <w:r>
        <w:rPr>
          <w:rFonts w:ascii="Times New Roman CYR" w:hAnsi="Times New Roman CYR"/>
          <w:sz w:val="28"/>
        </w:rPr>
        <w:softHyphen/>
        <w:t>гонізм націй». Одначе світовий досвід свідчить, що прийнятною концепція інтернаціоналізму може бути за умови, коли вона ґрунтується на визнанні національних цінностей та інтересів кожного народу, їх діалектичного синтезу з національними. Отже, сутність інтернаціоналізму полягає не в підкоренні на</w:t>
      </w:r>
      <w:r>
        <w:rPr>
          <w:rFonts w:ascii="Times New Roman CYR" w:hAnsi="Times New Roman CYR"/>
          <w:sz w:val="28"/>
        </w:rPr>
        <w:softHyphen/>
        <w:t>ціональних інтересів інтернаціональним, а в їхньому узгодженні.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У тісному зв'язку з національною ідеєю перебуває пробле</w:t>
      </w:r>
      <w:r>
        <w:rPr>
          <w:rFonts w:ascii="Times New Roman CYR" w:hAnsi="Times New Roman CYR"/>
          <w:sz w:val="28"/>
        </w:rPr>
        <w:softHyphen/>
        <w:t>ма націоналізму, що вивчається спеціальними науками: етно-політологією та етносоціологією. Вони розглядають націоналізм не лише в негативному плані, а й як природний закономірний рух народу на захист і утвердження своєї самобутності. У да</w:t>
      </w:r>
      <w:r>
        <w:rPr>
          <w:rFonts w:ascii="Times New Roman CYR" w:hAnsi="Times New Roman CYR"/>
          <w:sz w:val="28"/>
        </w:rPr>
        <w:softHyphen/>
        <w:t>ному разі націоналізм є основоположним політичним принци</w:t>
      </w:r>
      <w:r>
        <w:rPr>
          <w:rFonts w:ascii="Times New Roman CYR" w:hAnsi="Times New Roman CYR"/>
          <w:sz w:val="28"/>
        </w:rPr>
        <w:softHyphen/>
        <w:t>пом державного устрою більшості країн світу. Тому з націона</w:t>
      </w:r>
      <w:r>
        <w:rPr>
          <w:rFonts w:ascii="Times New Roman CYR" w:hAnsi="Times New Roman CYR"/>
          <w:sz w:val="28"/>
        </w:rPr>
        <w:softHyphen/>
        <w:t>лізмом як принципом політичного устрою не варто боротися, оскільки така боротьба буде марною та безперспективною. У цьому ще раз переконався світ, коли націоналізм трьох неве</w:t>
      </w:r>
      <w:r>
        <w:rPr>
          <w:rFonts w:ascii="Times New Roman CYR" w:hAnsi="Times New Roman CYR"/>
          <w:sz w:val="28"/>
        </w:rPr>
        <w:softHyphen/>
        <w:t>ликих країн Балтії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Литви, Латвії, Естонії започаткував крах СРСР.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Будь-яка держава припускається тяжкої помилки, пропа</w:t>
      </w:r>
      <w:r>
        <w:rPr>
          <w:rFonts w:ascii="Times New Roman CYR" w:hAnsi="Times New Roman CYR"/>
          <w:sz w:val="28"/>
        </w:rPr>
        <w:softHyphen/>
        <w:t>гуючи відсутність національної ідеї, свого власного ідеалу. Те</w:t>
      </w:r>
      <w:r>
        <w:rPr>
          <w:rFonts w:ascii="Times New Roman CYR" w:hAnsi="Times New Roman CYR"/>
          <w:sz w:val="28"/>
        </w:rPr>
        <w:softHyphen/>
        <w:t>пер для України в соціально-національному сенсі надзвичай</w:t>
      </w:r>
      <w:r>
        <w:rPr>
          <w:rFonts w:ascii="Times New Roman CYR" w:hAnsi="Times New Roman CYR"/>
          <w:sz w:val="28"/>
        </w:rPr>
        <w:softHyphen/>
        <w:t>но важливими є такі завдання:</w:t>
      </w:r>
    </w:p>
    <w:p w:rsidR="000E0B41" w:rsidRDefault="00A449E7">
      <w:pPr>
        <w:spacing w:line="360" w:lineRule="auto"/>
        <w:ind w:left="993" w:hanging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noProof/>
          <w:sz w:val="28"/>
        </w:rPr>
        <w:t>—</w:t>
      </w:r>
      <w:r>
        <w:rPr>
          <w:rFonts w:ascii="Times New Roman CYR" w:hAnsi="Times New Roman CYR"/>
          <w:sz w:val="28"/>
        </w:rPr>
        <w:t xml:space="preserve"> вироблення форм і засобів для стимулювання політич</w:t>
      </w:r>
      <w:r>
        <w:rPr>
          <w:rFonts w:ascii="Times New Roman CYR" w:hAnsi="Times New Roman CYR"/>
          <w:sz w:val="28"/>
        </w:rPr>
        <w:softHyphen/>
        <w:t>ної активності українського народу, сприяння духовному онов</w:t>
      </w:r>
      <w:r>
        <w:rPr>
          <w:rFonts w:ascii="Times New Roman CYR" w:hAnsi="Times New Roman CYR"/>
          <w:sz w:val="28"/>
        </w:rPr>
        <w:softHyphen/>
        <w:t>ленню суспільства;</w:t>
      </w:r>
    </w:p>
    <w:p w:rsidR="000E0B41" w:rsidRDefault="00A449E7">
      <w:pPr>
        <w:spacing w:line="360" w:lineRule="auto"/>
        <w:ind w:left="993" w:hanging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noProof/>
          <w:sz w:val="28"/>
        </w:rPr>
        <w:t>—</w:t>
      </w:r>
      <w:r>
        <w:rPr>
          <w:rFonts w:ascii="Times New Roman CYR" w:hAnsi="Times New Roman CYR"/>
          <w:sz w:val="28"/>
        </w:rPr>
        <w:t xml:space="preserve"> здійснення глибинних державотворчих процесів, утвер</w:t>
      </w:r>
      <w:r>
        <w:rPr>
          <w:rFonts w:ascii="Times New Roman CYR" w:hAnsi="Times New Roman CYR"/>
          <w:sz w:val="28"/>
        </w:rPr>
        <w:softHyphen/>
        <w:t>дження й поширення в українському суспільстві авторитету й популярності державницької ідеї;</w:t>
      </w:r>
    </w:p>
    <w:p w:rsidR="000E0B41" w:rsidRDefault="00A449E7">
      <w:pPr>
        <w:spacing w:line="360" w:lineRule="auto"/>
        <w:ind w:left="993" w:hanging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noProof/>
          <w:sz w:val="28"/>
        </w:rPr>
        <w:t>—</w:t>
      </w:r>
      <w:r>
        <w:rPr>
          <w:rFonts w:ascii="Times New Roman CYR" w:hAnsi="Times New Roman CYR"/>
          <w:sz w:val="28"/>
        </w:rPr>
        <w:t xml:space="preserve"> вироблення цілісної системи ціннісних орієнтацій сус</w:t>
      </w:r>
      <w:r>
        <w:rPr>
          <w:rFonts w:ascii="Times New Roman CYR" w:hAnsi="Times New Roman CYR"/>
          <w:sz w:val="28"/>
        </w:rPr>
        <w:softHyphen/>
        <w:t>пільства, ядром якої має стати власне державна національна ідея.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Причому ця ідея, з одного боку, повинна віддзеркалювати право нації на самовизначення, а з іншого,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залишити націю в рамках вселюдської спільності, прагнути до утвердження в житті загальнолюдських цінностей, боротися за соціальну спра</w:t>
      </w:r>
      <w:r>
        <w:rPr>
          <w:rFonts w:ascii="Times New Roman CYR" w:hAnsi="Times New Roman CYR"/>
          <w:sz w:val="28"/>
        </w:rPr>
        <w:softHyphen/>
        <w:t>ведливість.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Націоналізм може виявлятися ще в одній якості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як іде</w:t>
      </w:r>
      <w:r>
        <w:rPr>
          <w:rFonts w:ascii="Times New Roman CYR" w:hAnsi="Times New Roman CYR"/>
          <w:sz w:val="28"/>
        </w:rPr>
        <w:softHyphen/>
        <w:t>ологія. Тоді він означає надмірну любов до своєї нації-етносу, поєднану з негативними почуттями до інших національностей. Націоналізм державної нації, тобто фанатична любов до своєї нації, поєднана з боротьбою в даній державі проти національ</w:t>
      </w:r>
      <w:r>
        <w:rPr>
          <w:rFonts w:ascii="Times New Roman CYR" w:hAnsi="Times New Roman CYR"/>
          <w:sz w:val="28"/>
        </w:rPr>
        <w:softHyphen/>
        <w:t>них меншин, є явищем негативним і реакційним. Коли цей на</w:t>
      </w:r>
      <w:r>
        <w:rPr>
          <w:rFonts w:ascii="Times New Roman CYR" w:hAnsi="Times New Roman CYR"/>
          <w:sz w:val="28"/>
        </w:rPr>
        <w:softHyphen/>
        <w:t>ціоналізм переростає в державну ідеологію та політику, то це</w:t>
      </w:r>
      <w:r>
        <w:rPr>
          <w:rFonts w:ascii="Times New Roman CYR" w:hAnsi="Times New Roman CYR"/>
          <w:noProof/>
          <w:sz w:val="28"/>
        </w:rPr>
        <w:t xml:space="preserve"> — </w:t>
      </w:r>
      <w:r>
        <w:rPr>
          <w:rFonts w:ascii="Times New Roman CYR" w:hAnsi="Times New Roman CYR"/>
          <w:sz w:val="28"/>
        </w:rPr>
        <w:t>нацизм, фашизм.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Націоналізм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явище багатогранне й багатолике. Він має як позитивні, так і негативні аспекти. До позитивних можемо віднести: національну самосвідомість; національну гордість;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національний сором (що дає змогу самоочищатися); прагнення до національного саморозвитку, рівноправності. Негативні ас</w:t>
      </w:r>
      <w:r>
        <w:rPr>
          <w:rFonts w:ascii="Times New Roman CYR" w:hAnsi="Times New Roman CYR"/>
          <w:sz w:val="28"/>
        </w:rPr>
        <w:softHyphen/>
        <w:t>пекти: визнання національної виключності; протиставлення іншим націям; прагнення забезпечити переваги своїй нації за рахунок інтересів інших народів; національний нігілізм; пошук винних у життєвих труднощах.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Етнонаціональні відносини і світовий досвід са</w:t>
      </w:r>
      <w:r>
        <w:rPr>
          <w:rFonts w:ascii="Times New Roman CYR" w:hAnsi="Times New Roman CYR"/>
          <w:sz w:val="28"/>
        </w:rPr>
        <w:softHyphen/>
        <w:t>мовизначення народів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Проблема етнонаціональних відносин посідає одне з пер</w:t>
      </w:r>
      <w:r>
        <w:rPr>
          <w:rFonts w:ascii="Times New Roman CYR" w:hAnsi="Times New Roman CYR"/>
          <w:sz w:val="28"/>
        </w:rPr>
        <w:softHyphen/>
        <w:t>ших місць серед пекучих проблем сучасності. Під її натиском розпалися СРСР і Югославія. Національне питання залиша</w:t>
      </w:r>
      <w:r>
        <w:rPr>
          <w:rFonts w:ascii="Times New Roman CYR" w:hAnsi="Times New Roman CYR"/>
          <w:sz w:val="28"/>
        </w:rPr>
        <w:softHyphen/>
        <w:t>ється складною внутрішньою проблемою у Великобританії (Оль</w:t>
      </w:r>
      <w:r>
        <w:rPr>
          <w:rFonts w:ascii="Times New Roman CYR" w:hAnsi="Times New Roman CYR"/>
          <w:sz w:val="28"/>
        </w:rPr>
        <w:softHyphen/>
        <w:t>стер), у Бельгії (фламандсько-валлонський конфлікт), в Ка</w:t>
      </w:r>
      <w:r>
        <w:rPr>
          <w:rFonts w:ascii="Times New Roman CYR" w:hAnsi="Times New Roman CYR"/>
          <w:sz w:val="28"/>
        </w:rPr>
        <w:softHyphen/>
        <w:t>наді (англо-канадський і франко-канадський конфлікти), у США (негритянське, мексиканське, кубинське питання) і т. д. Сам факт існування понад</w:t>
      </w:r>
      <w:r>
        <w:rPr>
          <w:rFonts w:ascii="Times New Roman CYR" w:hAnsi="Times New Roman CYR"/>
          <w:noProof/>
          <w:sz w:val="28"/>
        </w:rPr>
        <w:t xml:space="preserve"> 2000</w:t>
      </w:r>
      <w:r>
        <w:rPr>
          <w:rFonts w:ascii="Times New Roman CYR" w:hAnsi="Times New Roman CYR"/>
          <w:sz w:val="28"/>
        </w:rPr>
        <w:t xml:space="preserve"> національно-етнічних спіль</w:t>
      </w:r>
      <w:r>
        <w:rPr>
          <w:rFonts w:ascii="Times New Roman CYR" w:hAnsi="Times New Roman CYR"/>
          <w:sz w:val="28"/>
        </w:rPr>
        <w:softHyphen/>
        <w:t>ностей свідчить про наявність особливого типу соціальних від</w:t>
      </w:r>
      <w:r>
        <w:rPr>
          <w:rFonts w:ascii="Times New Roman CYR" w:hAnsi="Times New Roman CYR"/>
          <w:sz w:val="28"/>
        </w:rPr>
        <w:softHyphen/>
        <w:t>носин, що характеризуються як відносини національні (між</w:t>
      </w:r>
      <w:r>
        <w:rPr>
          <w:rFonts w:ascii="Times New Roman CYR" w:hAnsi="Times New Roman CYR"/>
          <w:sz w:val="28"/>
        </w:rPr>
        <w:softHyphen/>
        <w:t>національні).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Етнонаціональні відносним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це відносини між суб'єктами національно-етнічного розвитку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націями, народностями, на</w:t>
      </w:r>
      <w:r>
        <w:rPr>
          <w:rFonts w:ascii="Times New Roman CYR" w:hAnsi="Times New Roman CYR"/>
          <w:sz w:val="28"/>
        </w:rPr>
        <w:softHyphen/>
        <w:t>ціональними групами та їхніми державними утвореннями.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Ці відносини бувають трьох типів: рівноправні; відносини панування й підлеглості; прагнення до знищення інших суб'єк</w:t>
      </w:r>
      <w:r>
        <w:rPr>
          <w:rFonts w:ascii="Times New Roman CYR" w:hAnsi="Times New Roman CYR"/>
          <w:sz w:val="28"/>
        </w:rPr>
        <w:softHyphen/>
        <w:t>тів. В етнонаціональних відносинах відбивається вся сукуп</w:t>
      </w:r>
      <w:r>
        <w:rPr>
          <w:rFonts w:ascii="Times New Roman CYR" w:hAnsi="Times New Roman CYR"/>
          <w:sz w:val="28"/>
        </w:rPr>
        <w:softHyphen/>
        <w:t>ність соціальних відносин. Визначальний вплив на них справ</w:t>
      </w:r>
      <w:r>
        <w:rPr>
          <w:rFonts w:ascii="Times New Roman CYR" w:hAnsi="Times New Roman CYR"/>
          <w:sz w:val="28"/>
        </w:rPr>
        <w:softHyphen/>
        <w:t>ляють економічні й політичні чинники, причому політичні ас</w:t>
      </w:r>
      <w:r>
        <w:rPr>
          <w:rFonts w:ascii="Times New Roman CYR" w:hAnsi="Times New Roman CYR"/>
          <w:sz w:val="28"/>
        </w:rPr>
        <w:softHyphen/>
        <w:t>пекти частіше стають ключовими, вирішальними. Це зумовле</w:t>
      </w:r>
      <w:r>
        <w:rPr>
          <w:rFonts w:ascii="Times New Roman CYR" w:hAnsi="Times New Roman CYR"/>
          <w:sz w:val="28"/>
        </w:rPr>
        <w:softHyphen/>
        <w:t>но насамперед значенням держави як важливого чинника ро</w:t>
      </w:r>
      <w:r>
        <w:rPr>
          <w:rFonts w:ascii="Times New Roman CYR" w:hAnsi="Times New Roman CYR"/>
          <w:sz w:val="28"/>
        </w:rPr>
        <w:softHyphen/>
        <w:t>звитку нації. Само життя засвідчує, що етнонаціональні відно</w:t>
      </w:r>
      <w:r>
        <w:rPr>
          <w:rFonts w:ascii="Times New Roman CYR" w:hAnsi="Times New Roman CYR"/>
          <w:sz w:val="28"/>
        </w:rPr>
        <w:softHyphen/>
        <w:t>сини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це міцний сплав національного й політичного. Головни</w:t>
      </w:r>
      <w:r>
        <w:rPr>
          <w:rFonts w:ascii="Times New Roman CYR" w:hAnsi="Times New Roman CYR"/>
          <w:sz w:val="28"/>
        </w:rPr>
        <w:softHyphen/>
        <w:t>ми в етнонаціональних відносинах е питання: про рівноправ</w:t>
      </w:r>
      <w:r>
        <w:rPr>
          <w:rFonts w:ascii="Times New Roman CYR" w:hAnsi="Times New Roman CYR"/>
          <w:sz w:val="28"/>
        </w:rPr>
        <w:softHyphen/>
        <w:t>ність і підлеглість; про нерівність економічного і культурного розвитку; про міжнаціональну ворожнечу, розбрат, недовіру й підозру на національному ґрунті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Аналізуючи етнонаціональні відносини, необхідно розріз</w:t>
      </w:r>
      <w:r>
        <w:rPr>
          <w:rFonts w:ascii="Times New Roman CYR" w:hAnsi="Times New Roman CYR"/>
          <w:sz w:val="28"/>
        </w:rPr>
        <w:softHyphen/>
        <w:t>няти два аспекти: загальноісторичний і конкретно-історичний. Так, загальновідомо, що Жовтневий переворот</w:t>
      </w:r>
      <w:r>
        <w:rPr>
          <w:rFonts w:ascii="Times New Roman CYR" w:hAnsi="Times New Roman CYR"/>
          <w:noProof/>
          <w:sz w:val="28"/>
        </w:rPr>
        <w:t xml:space="preserve"> 1917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  <w:lang w:val="en-US"/>
        </w:rPr>
        <w:t>p</w:t>
      </w:r>
      <w:r>
        <w:rPr>
          <w:rFonts w:ascii="Times New Roman CYR" w:hAnsi="Times New Roman CYR"/>
          <w:sz w:val="28"/>
        </w:rPr>
        <w:t>. сприяв розв'язанню багатьох аспектів національного питання в Ро</w:t>
      </w:r>
      <w:r>
        <w:rPr>
          <w:rFonts w:ascii="Times New Roman CYR" w:hAnsi="Times New Roman CYR"/>
          <w:sz w:val="28"/>
        </w:rPr>
        <w:softHyphen/>
        <w:t xml:space="preserve">сійській імперії. Проте зроблений у 60-ті </w:t>
      </w:r>
      <w:r>
        <w:rPr>
          <w:rFonts w:ascii="Times New Roman CYR" w:hAnsi="Times New Roman CYR"/>
          <w:sz w:val="28"/>
          <w:lang w:val="en-US"/>
        </w:rPr>
        <w:t>pp</w:t>
      </w:r>
      <w:r>
        <w:rPr>
          <w:rFonts w:ascii="Times New Roman CYR" w:hAnsi="Times New Roman CYR"/>
          <w:sz w:val="28"/>
        </w:rPr>
        <w:t>. висновок, нібито в СРСР повністю розв'язане національне питання, безперечно, був передчасним. Нещодавнє об'єднання Німеччини також</w:t>
      </w:r>
      <w:r>
        <w:rPr>
          <w:rFonts w:ascii="Times New Roman CYR" w:hAnsi="Times New Roman CYR"/>
          <w:noProof/>
          <w:sz w:val="28"/>
        </w:rPr>
        <w:t xml:space="preserve"> ' </w:t>
      </w:r>
      <w:r>
        <w:rPr>
          <w:rFonts w:ascii="Times New Roman CYR" w:hAnsi="Times New Roman CYR"/>
          <w:sz w:val="28"/>
        </w:rPr>
        <w:t>вважають остаточним розв'язанням німецького національного питання. Таке твердження теж необгрунтоване з позицій загальноісторичного розвитку, оскільки його суть полягає в тому, щоби нація не лише самовизначилась, а й мала можливість рівномірного й вільного розвитку всіх її спільностей. Саме в цьому розумінні національне питання існуватиме завжди, бо</w:t>
      </w:r>
      <w:r>
        <w:rPr>
          <w:sz w:val="28"/>
        </w:rPr>
        <w:t xml:space="preserve"> </w:t>
      </w:r>
      <w:r>
        <w:rPr>
          <w:rFonts w:ascii="Times New Roman CYR" w:hAnsi="Times New Roman CYR"/>
          <w:sz w:val="28"/>
        </w:rPr>
        <w:t>під кутом зору діалектики не може бути повного й остаточного розв'язання національного питання в усіх аспектах і соціаль</w:t>
      </w:r>
      <w:r>
        <w:rPr>
          <w:rFonts w:ascii="Times New Roman CYR" w:hAnsi="Times New Roman CYR"/>
          <w:sz w:val="28"/>
        </w:rPr>
        <w:softHyphen/>
        <w:t>них вимірах. «Абсолютної рівності бути не може, визнання рів</w:t>
      </w:r>
      <w:r>
        <w:rPr>
          <w:rFonts w:ascii="Times New Roman CYR" w:hAnsi="Times New Roman CYR"/>
          <w:sz w:val="28"/>
        </w:rPr>
        <w:softHyphen/>
        <w:t>ності і є основою рівності, але рівноправність націй повинна забезпечуватися національною політикою». Цю незаперечну думку висловив О. Бауер</w:t>
      </w:r>
      <w:r>
        <w:rPr>
          <w:rFonts w:ascii="Times New Roman CYR" w:hAnsi="Times New Roman CYR"/>
          <w:noProof/>
          <w:sz w:val="28"/>
        </w:rPr>
        <w:t xml:space="preserve"> (1882—1938) —</w:t>
      </w:r>
      <w:r>
        <w:rPr>
          <w:rFonts w:ascii="Times New Roman CYR" w:hAnsi="Times New Roman CYR"/>
          <w:sz w:val="28"/>
        </w:rPr>
        <w:t xml:space="preserve"> лідер австрійської соціал-демократії та</w:t>
      </w:r>
      <w:r>
        <w:rPr>
          <w:rFonts w:ascii="Times New Roman CYR" w:hAnsi="Times New Roman CYR"/>
          <w:noProof/>
          <w:sz w:val="28"/>
        </w:rPr>
        <w:t xml:space="preserve"> 2-го</w:t>
      </w:r>
      <w:r>
        <w:rPr>
          <w:rFonts w:ascii="Times New Roman CYR" w:hAnsi="Times New Roman CYR"/>
          <w:sz w:val="28"/>
        </w:rPr>
        <w:t xml:space="preserve"> Інтернаціоналу. Отже, національне питання завжди має конкретно-історичний зміст, що охоплює сукупність національних проблем на даному етапі розвитку тієї чи іншої країни. А конкретні обставини завжди вимагають від держави проведення певної національної політики.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Національна політика</w:t>
      </w:r>
      <w:r>
        <w:rPr>
          <w:rFonts w:ascii="Times New Roman CYR" w:hAnsi="Times New Roman CYR"/>
          <w:noProof/>
          <w:sz w:val="28"/>
        </w:rPr>
        <w:t xml:space="preserve"> -</w:t>
      </w:r>
      <w:r>
        <w:rPr>
          <w:rFonts w:ascii="Times New Roman CYR" w:hAnsi="Times New Roman CYR"/>
          <w:sz w:val="28"/>
        </w:rPr>
        <w:t xml:space="preserve"> це науково обґрунтована система заходів, спрямована на реалізацію національних інтересів, ро</w:t>
      </w:r>
      <w:r>
        <w:rPr>
          <w:rFonts w:ascii="Times New Roman CYR" w:hAnsi="Times New Roman CYR"/>
          <w:sz w:val="28"/>
        </w:rPr>
        <w:softHyphen/>
        <w:t>зв'язання суперечностей у сфері етнонаціональних відносин.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У колишньому СРСР національна політика здійснювалася без належного глибокого аналізу суперечностей, без ураху</w:t>
      </w:r>
      <w:r>
        <w:rPr>
          <w:rFonts w:ascii="Times New Roman CYR" w:hAnsi="Times New Roman CYR"/>
          <w:sz w:val="28"/>
        </w:rPr>
        <w:softHyphen/>
        <w:t>вання матеріальних умов для їх розв'язання. Непослідовність і несвоєчасність розв'язання суперечностей, породжених ро</w:t>
      </w:r>
      <w:r>
        <w:rPr>
          <w:rFonts w:ascii="Times New Roman CYR" w:hAnsi="Times New Roman CYR"/>
          <w:sz w:val="28"/>
        </w:rPr>
        <w:softHyphen/>
        <w:t>збіжністю інтересів у різних націй-етносів, призвела до краху Радянського Союзу як федеративної держави. Оскільки наці</w:t>
      </w:r>
      <w:r>
        <w:rPr>
          <w:rFonts w:ascii="Times New Roman CYR" w:hAnsi="Times New Roman CYR"/>
          <w:sz w:val="28"/>
        </w:rPr>
        <w:softHyphen/>
        <w:t>ональна політика насамперед спрямована на передбачення й вирішення суперечностей у сфері етнонаціональних відносин, сучасні політологи й соціологи постійно здійснюють теоретичні дослідження (особливо в багатонаціональних державах), які дають змогу визначити (переважно на прикладі СРСР) основні сфери виникнення протиріч і конфліктів, пов'язаних із на</w:t>
      </w:r>
      <w:r>
        <w:rPr>
          <w:rFonts w:ascii="Times New Roman CYR" w:hAnsi="Times New Roman CYR"/>
          <w:sz w:val="28"/>
        </w:rPr>
        <w:softHyphen/>
        <w:t>ціональними проблемами: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noProof/>
          <w:sz w:val="28"/>
        </w:rPr>
        <w:t>1.</w:t>
      </w:r>
      <w:r>
        <w:rPr>
          <w:rFonts w:ascii="Times New Roman CYR" w:hAnsi="Times New Roman CYR"/>
          <w:sz w:val="28"/>
        </w:rPr>
        <w:t xml:space="preserve"> Відносини між центральними органами та республі</w:t>
      </w:r>
      <w:r>
        <w:rPr>
          <w:rFonts w:ascii="Times New Roman CYR" w:hAnsi="Times New Roman CYR"/>
          <w:sz w:val="28"/>
        </w:rPr>
        <w:softHyphen/>
        <w:t>ками (землями, штатами, кантонами і т. д.). Наприклад, лише на останньому етапі існування СРСР законодавчі акти, ухвалені вищими органами Литви, Латвії, Естонії, Азербайджа</w:t>
      </w:r>
      <w:r>
        <w:rPr>
          <w:rFonts w:ascii="Times New Roman CYR" w:hAnsi="Times New Roman CYR"/>
          <w:sz w:val="28"/>
        </w:rPr>
        <w:softHyphen/>
        <w:t>ну та Вірменії, було скасовано чи визнано недійсними в Москві. А республіки ігнорували союзні постанови, документи. Подіб</w:t>
      </w:r>
      <w:r>
        <w:rPr>
          <w:rFonts w:ascii="Times New Roman CYR" w:hAnsi="Times New Roman CYR"/>
          <w:sz w:val="28"/>
        </w:rPr>
        <w:softHyphen/>
        <w:t>на ситуація має місце у відносинах Квебеку з канадським цен</w:t>
      </w:r>
      <w:r>
        <w:rPr>
          <w:rFonts w:ascii="Times New Roman CYR" w:hAnsi="Times New Roman CYR"/>
          <w:sz w:val="28"/>
        </w:rPr>
        <w:softHyphen/>
        <w:t>тральним урядом, Північної Ірландії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з англійським.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noProof/>
          <w:sz w:val="28"/>
        </w:rPr>
        <w:t>2.</w:t>
      </w:r>
      <w:r>
        <w:rPr>
          <w:rFonts w:ascii="Times New Roman CYR" w:hAnsi="Times New Roman CYR"/>
          <w:sz w:val="28"/>
        </w:rPr>
        <w:t xml:space="preserve"> Відносини між союзними (автономними) республіками (штатами, кантонами). У колишньому СРСР невирішеність національних проблем призвела до загострення взаємовідно</w:t>
      </w:r>
      <w:r>
        <w:rPr>
          <w:rFonts w:ascii="Times New Roman CYR" w:hAnsi="Times New Roman CYR"/>
          <w:sz w:val="28"/>
        </w:rPr>
        <w:softHyphen/>
        <w:t>син між Азербайджаном і Вірменією, Узбекистаном і Киргиз</w:t>
      </w:r>
      <w:r>
        <w:rPr>
          <w:rFonts w:ascii="Times New Roman CYR" w:hAnsi="Times New Roman CYR"/>
          <w:sz w:val="28"/>
        </w:rPr>
        <w:softHyphen/>
        <w:t>станом, Росією та Україною. Напруженість у відносинах Азер</w:t>
      </w:r>
      <w:r>
        <w:rPr>
          <w:rFonts w:ascii="Times New Roman CYR" w:hAnsi="Times New Roman CYR"/>
          <w:sz w:val="28"/>
        </w:rPr>
        <w:softHyphen/>
        <w:t>байджану та Вірменії переросла у справжню війну.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noProof/>
          <w:sz w:val="28"/>
        </w:rPr>
        <w:t>3.</w:t>
      </w:r>
      <w:r>
        <w:rPr>
          <w:rFonts w:ascii="Times New Roman CYR" w:hAnsi="Times New Roman CYR"/>
          <w:sz w:val="28"/>
        </w:rPr>
        <w:t xml:space="preserve"> Відносини всередині союзних республік. У СНД найбіль</w:t>
      </w:r>
      <w:r>
        <w:rPr>
          <w:rFonts w:ascii="Times New Roman CYR" w:hAnsi="Times New Roman CYR"/>
          <w:sz w:val="28"/>
        </w:rPr>
        <w:softHyphen/>
        <w:t>шої гостроти суперечності у цих відносинах досягли в Азербайджані (Нагірний Карабах), у Таджикистані (громадянська війна), у Грузії (Південна Осетія, Абхазія), в Молдові (При</w:t>
      </w:r>
      <w:r>
        <w:rPr>
          <w:rFonts w:ascii="Times New Roman CYR" w:hAnsi="Times New Roman CYR"/>
          <w:sz w:val="28"/>
        </w:rPr>
        <w:softHyphen/>
        <w:t>дністров'я), в Росії (Чечня), в Україні (Крим). Подолання цих проблем можливе лише за умови забезпечення права всіх на</w:t>
      </w:r>
      <w:r>
        <w:rPr>
          <w:rFonts w:ascii="Times New Roman CYR" w:hAnsi="Times New Roman CYR"/>
          <w:sz w:val="28"/>
        </w:rPr>
        <w:softHyphen/>
        <w:t>родів на вибір форми національної державності відповідно до реальних можливостей кожного етносу. Цим правом скориста</w:t>
      </w:r>
      <w:r>
        <w:rPr>
          <w:rFonts w:ascii="Times New Roman CYR" w:hAnsi="Times New Roman CYR"/>
          <w:sz w:val="28"/>
        </w:rPr>
        <w:softHyphen/>
        <w:t>лися жителі Нагірного Карабаху і Південної Осетії, проголосу</w:t>
      </w:r>
      <w:r>
        <w:rPr>
          <w:rFonts w:ascii="Times New Roman CYR" w:hAnsi="Times New Roman CYR"/>
          <w:sz w:val="28"/>
        </w:rPr>
        <w:softHyphen/>
        <w:t>вавши на референдумах за свою незалежність.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noProof/>
          <w:sz w:val="28"/>
        </w:rPr>
        <w:t>4.</w:t>
      </w:r>
      <w:r>
        <w:rPr>
          <w:rFonts w:ascii="Times New Roman CYR" w:hAnsi="Times New Roman CYR"/>
          <w:sz w:val="28"/>
        </w:rPr>
        <w:t xml:space="preserve"> Проблеми національних груп у республіках (штатах), а також національностей, які не мають власних національ</w:t>
      </w:r>
      <w:r>
        <w:rPr>
          <w:rFonts w:ascii="Times New Roman CYR" w:hAnsi="Times New Roman CYR"/>
          <w:sz w:val="28"/>
        </w:rPr>
        <w:softHyphen/>
        <w:t>но-державних утворень. Це стосується насамперед росіян, які проживають за межами Росії</w:t>
      </w:r>
      <w:r>
        <w:rPr>
          <w:rFonts w:ascii="Times New Roman CYR" w:hAnsi="Times New Roman CYR"/>
          <w:noProof/>
          <w:sz w:val="28"/>
        </w:rPr>
        <w:t xml:space="preserve"> (25</w:t>
      </w:r>
      <w:r>
        <w:rPr>
          <w:rFonts w:ascii="Times New Roman CYR" w:hAnsi="Times New Roman CYR"/>
          <w:sz w:val="28"/>
        </w:rPr>
        <w:t xml:space="preserve"> млн). Гостро постала пробле</w:t>
      </w:r>
      <w:r>
        <w:rPr>
          <w:rFonts w:ascii="Times New Roman CYR" w:hAnsi="Times New Roman CYR"/>
          <w:sz w:val="28"/>
        </w:rPr>
        <w:softHyphen/>
        <w:t>ма російських німців (понад</w:t>
      </w:r>
      <w:r>
        <w:rPr>
          <w:rFonts w:ascii="Times New Roman CYR" w:hAnsi="Times New Roman CYR"/>
          <w:noProof/>
          <w:sz w:val="28"/>
        </w:rPr>
        <w:t xml:space="preserve"> 2</w:t>
      </w:r>
      <w:r>
        <w:rPr>
          <w:rFonts w:ascii="Times New Roman CYR" w:hAnsi="Times New Roman CYR"/>
          <w:sz w:val="28"/>
        </w:rPr>
        <w:t xml:space="preserve"> млн), яких сталінський режим огульно звинуватив у пособництві фашистській Німеччині та застосував до них масові репресії, ліквідувавши національну автономію. Хоча звинувачення було знято</w:t>
      </w:r>
      <w:r>
        <w:rPr>
          <w:rFonts w:ascii="Times New Roman CYR" w:hAnsi="Times New Roman CYR"/>
          <w:noProof/>
          <w:sz w:val="28"/>
        </w:rPr>
        <w:t xml:space="preserve"> 1964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  <w:lang w:val="en-US"/>
        </w:rPr>
        <w:t>p</w:t>
      </w:r>
      <w:r>
        <w:rPr>
          <w:rFonts w:ascii="Times New Roman CYR" w:hAnsi="Times New Roman CYR"/>
          <w:sz w:val="28"/>
        </w:rPr>
        <w:t>., проте в ці</w:t>
      </w:r>
      <w:r>
        <w:rPr>
          <w:rFonts w:ascii="Times New Roman CYR" w:hAnsi="Times New Roman CYR"/>
          <w:sz w:val="28"/>
        </w:rPr>
        <w:softHyphen/>
        <w:t>лому проблема російських німців залишається нерозв'язаною. Триває масовий виїзд німців до ФРН. У складній національно-державній структурі Російської Федерації присутні також інші національні тертя: в Башкортостані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між башкирами й тата</w:t>
      </w:r>
      <w:r>
        <w:rPr>
          <w:rFonts w:ascii="Times New Roman CYR" w:hAnsi="Times New Roman CYR"/>
          <w:sz w:val="28"/>
        </w:rPr>
        <w:softHyphen/>
        <w:t>рами; в Татарстані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між татарами й чувашами; в Дагес</w:t>
      </w:r>
      <w:r>
        <w:rPr>
          <w:rFonts w:ascii="Times New Roman CYR" w:hAnsi="Times New Roman CYR"/>
          <w:sz w:val="28"/>
        </w:rPr>
        <w:softHyphen/>
        <w:t>тані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між аварцями, кумиками і лезгинами; в Північній Осетії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між осетинами та інгушами.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noProof/>
          <w:sz w:val="28"/>
        </w:rPr>
        <w:t>5.</w:t>
      </w:r>
      <w:r>
        <w:rPr>
          <w:rFonts w:ascii="Times New Roman CYR" w:hAnsi="Times New Roman CYR"/>
          <w:sz w:val="28"/>
        </w:rPr>
        <w:t xml:space="preserve"> Проблеми розділених народів. Наприклад, азербайджанці (Азербайджан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Іран), таджики (Таджикистан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Афганіс</w:t>
      </w:r>
      <w:r>
        <w:rPr>
          <w:rFonts w:ascii="Times New Roman CYR" w:hAnsi="Times New Roman CYR"/>
          <w:sz w:val="28"/>
        </w:rPr>
        <w:softHyphen/>
        <w:t>тан); курди (Туреччина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Ірак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Іран); корейці (північні</w:t>
      </w:r>
      <w:r>
        <w:rPr>
          <w:rFonts w:ascii="Times New Roman CYR" w:hAnsi="Times New Roman CYR"/>
          <w:noProof/>
          <w:sz w:val="28"/>
        </w:rPr>
        <w:t xml:space="preserve"> — </w:t>
      </w:r>
      <w:r>
        <w:rPr>
          <w:rFonts w:ascii="Times New Roman CYR" w:hAnsi="Times New Roman CYR"/>
          <w:sz w:val="28"/>
        </w:rPr>
        <w:t>південні) і т. д.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Всі ці суперечності можуть вирішуватися чи, навпаки, за</w:t>
      </w:r>
      <w:r>
        <w:rPr>
          <w:rFonts w:ascii="Times New Roman CYR" w:hAnsi="Times New Roman CYR"/>
          <w:sz w:val="28"/>
        </w:rPr>
        <w:softHyphen/>
        <w:t>гострюватися, переростати в конфлікти у процесі проведення тієї чи іншої національної політики. Світова практика поки що виробила лише один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демократичний спосіб урегулювання міжнаціональних відносин, який, зокрема, передбачає: забез</w:t>
      </w:r>
      <w:r>
        <w:rPr>
          <w:rFonts w:ascii="Times New Roman CYR" w:hAnsi="Times New Roman CYR"/>
          <w:sz w:val="28"/>
        </w:rPr>
        <w:softHyphen/>
        <w:t>печення вільного волевиявлення націй; реалізацію їхніх за</w:t>
      </w:r>
      <w:r>
        <w:rPr>
          <w:rFonts w:ascii="Times New Roman CYR" w:hAnsi="Times New Roman CYR"/>
          <w:sz w:val="28"/>
        </w:rPr>
        <w:softHyphen/>
        <w:t>конних прав на життя, відносини з іншими націями, які прагнуть будувати свої стосунки на основі рівності. Йдеться про надан</w:t>
      </w:r>
      <w:r>
        <w:rPr>
          <w:rFonts w:ascii="Times New Roman CYR" w:hAnsi="Times New Roman CYR"/>
          <w:sz w:val="28"/>
        </w:rPr>
        <w:softHyphen/>
        <w:t>ня повної свободи націям для встановлення ними економічних, політичних, культурних та інших взаємовідносин з іншими націями, а отже, про право націй на самовизначення, яке тісно пов'язане з реалізацією прав людини. Права і свободи людини та право народів на самовизначення взаємозумовлені. Нині право нації на самовизначення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один із важливих принципів взаємовідносин між народами і націями. Навіть більше, само</w:t>
      </w:r>
      <w:r>
        <w:rPr>
          <w:rFonts w:ascii="Times New Roman CYR" w:hAnsi="Times New Roman CYR"/>
          <w:sz w:val="28"/>
        </w:rPr>
        <w:softHyphen/>
        <w:t>визначення є загальновизнаною основоположною нормою між</w:t>
      </w:r>
      <w:r>
        <w:rPr>
          <w:rFonts w:ascii="Times New Roman CYR" w:hAnsi="Times New Roman CYR"/>
          <w:sz w:val="28"/>
        </w:rPr>
        <w:softHyphen/>
        <w:t>народного права, обов'язковою для всіх без винятку держав.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Це знайшло своє закріплення і в документах </w:t>
      </w:r>
      <w:r>
        <w:rPr>
          <w:sz w:val="28"/>
          <w:lang w:val="en-US"/>
        </w:rPr>
        <w:t>OO</w:t>
      </w:r>
      <w:r>
        <w:rPr>
          <w:rFonts w:ascii="Times New Roman CYR" w:hAnsi="Times New Roman CYR"/>
          <w:sz w:val="28"/>
        </w:rPr>
        <w:t>Н (у другій статті Статуту чітко та однозначно записано про право націй на самовизначення). В цьому документі визначається правомірність боротьби народів за досягнення політичної незалежності та утворення своєї державності; свобода народу чи нації визначається без втручання ззовні в її політичний статус; підкреслюється необхідність не допускати збройного втручання у справи держав, що стали на шлях самостійного розвитку, а також не виявляти актів політичної, ідеологічної, економічної агресії.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Самовизначення народів, націй неможливе без розв'язання проблеми національно-територіального розмежування.|Як свід</w:t>
      </w:r>
      <w:r>
        <w:rPr>
          <w:rFonts w:ascii="Times New Roman CYR" w:hAnsi="Times New Roman CYR"/>
          <w:sz w:val="28"/>
        </w:rPr>
        <w:softHyphen/>
        <w:t>чить світовий досвід, вона належить до найскладніших і найгостріших проблем. Тож питання полягає в тому, як реалізу</w:t>
      </w:r>
      <w:r>
        <w:rPr>
          <w:rFonts w:ascii="Times New Roman CYR" w:hAnsi="Times New Roman CYR"/>
          <w:sz w:val="28"/>
        </w:rPr>
        <w:softHyphen/>
        <w:t>вати це право, беручи до уваги історичні умови тієї чи іншої нації, прийнятні форми його реалізації. Політологи вважають, що право на самовизначення може бути реалізоване у двох фор</w:t>
      </w:r>
      <w:r>
        <w:rPr>
          <w:rFonts w:ascii="Times New Roman CYR" w:hAnsi="Times New Roman CYR"/>
          <w:sz w:val="28"/>
        </w:rPr>
        <w:softHyphen/>
        <w:t>мах, через які народи та нації висловлюють своє ставлення до використання цього права: відокремлення і возз'єднання.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Відокремлення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форма реалізації права на самовизна</w:t>
      </w:r>
      <w:r>
        <w:rPr>
          <w:rFonts w:ascii="Times New Roman CYR" w:hAnsi="Times New Roman CYR"/>
          <w:sz w:val="28"/>
        </w:rPr>
        <w:softHyphen/>
        <w:t>чення, яка передбачає вихід нації зі складу багатонаціональ</w:t>
      </w:r>
      <w:r>
        <w:rPr>
          <w:rFonts w:ascii="Times New Roman CYR" w:hAnsi="Times New Roman CYR"/>
          <w:sz w:val="28"/>
        </w:rPr>
        <w:softHyphen/>
        <w:t>ного утворення під впливом волевиявлення народу.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Така нація може відокремитися від іншої нації (інших на</w:t>
      </w:r>
      <w:r>
        <w:rPr>
          <w:rFonts w:ascii="Times New Roman CYR" w:hAnsi="Times New Roman CYR"/>
          <w:sz w:val="28"/>
        </w:rPr>
        <w:softHyphen/>
        <w:t>цій) і утворити свою незалежну державу; визначити форму і способи свого соціально-економічного розвитку, характер дер</w:t>
      </w:r>
      <w:r>
        <w:rPr>
          <w:rFonts w:ascii="Times New Roman CYR" w:hAnsi="Times New Roman CYR"/>
          <w:sz w:val="28"/>
        </w:rPr>
        <w:softHyphen/>
        <w:t>жавно-політичного устрою згідно зі своїми історичними умо</w:t>
      </w:r>
      <w:r>
        <w:rPr>
          <w:rFonts w:ascii="Times New Roman CYR" w:hAnsi="Times New Roman CYR"/>
          <w:sz w:val="28"/>
        </w:rPr>
        <w:softHyphen/>
        <w:t>вами; будувати основи й механізми внутрішньої та зовнішньої політики на вільних засадах без іноземного втручання; пова</w:t>
      </w:r>
      <w:r>
        <w:rPr>
          <w:rFonts w:ascii="Times New Roman CYR" w:hAnsi="Times New Roman CYR"/>
          <w:sz w:val="28"/>
        </w:rPr>
        <w:softHyphen/>
        <w:t>жати права інших народів і міжнародного співтовариства. Цією формою за останні роки скористалися чимало народів, утво</w:t>
      </w:r>
      <w:r>
        <w:rPr>
          <w:rFonts w:ascii="Times New Roman CYR" w:hAnsi="Times New Roman CYR"/>
          <w:sz w:val="28"/>
        </w:rPr>
        <w:softHyphen/>
        <w:t>ривши свої незалежні держави; це народи колишніх республік Радянського Союзу, СФРЮ, Чехо-Словаччини. Самостійною державою від серпня</w:t>
      </w:r>
      <w:r>
        <w:rPr>
          <w:rFonts w:ascii="Times New Roman CYR" w:hAnsi="Times New Roman CYR"/>
          <w:noProof/>
          <w:sz w:val="28"/>
        </w:rPr>
        <w:t xml:space="preserve"> 1991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  <w:lang w:val="en-US"/>
        </w:rPr>
        <w:t>p</w:t>
      </w:r>
      <w:r>
        <w:rPr>
          <w:rFonts w:ascii="Times New Roman CYR" w:hAnsi="Times New Roman CYR"/>
          <w:sz w:val="28"/>
        </w:rPr>
        <w:t>. стала і Україна.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Возз'єднання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форма реалізації права на самовизначен</w:t>
      </w:r>
      <w:r>
        <w:rPr>
          <w:rFonts w:ascii="Times New Roman CYR" w:hAnsi="Times New Roman CYR"/>
          <w:sz w:val="28"/>
        </w:rPr>
        <w:softHyphen/>
        <w:t>ня, яка передбачає, що один народ (нація) може об'єднати</w:t>
      </w:r>
      <w:r>
        <w:rPr>
          <w:rFonts w:ascii="Times New Roman CYR" w:hAnsi="Times New Roman CYR"/>
          <w:sz w:val="28"/>
        </w:rPr>
        <w:softHyphen/>
        <w:t>ся з іншим народом (нацією).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Ця форма, як і перша, має природний, демократичний ха</w:t>
      </w:r>
      <w:r>
        <w:rPr>
          <w:rFonts w:ascii="Times New Roman CYR" w:hAnsi="Times New Roman CYR"/>
          <w:sz w:val="28"/>
        </w:rPr>
        <w:softHyphen/>
        <w:t>рактер. Це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право на життя, щастя, братерство одного наро</w:t>
      </w:r>
      <w:r>
        <w:rPr>
          <w:rFonts w:ascii="Times New Roman CYR" w:hAnsi="Times New Roman CYR"/>
          <w:sz w:val="28"/>
        </w:rPr>
        <w:softHyphen/>
        <w:t>ду разом з іншим, яких об'єднують спільні звичаї, традиції, а іноді й спільні історія та релігія. Виходячи зі спільних інтере</w:t>
      </w:r>
      <w:r>
        <w:rPr>
          <w:rFonts w:ascii="Times New Roman CYR" w:hAnsi="Times New Roman CYR"/>
          <w:sz w:val="28"/>
        </w:rPr>
        <w:softHyphen/>
        <w:t>сів, народи (нації) ухвалюють рішення про возз'єднання в рам</w:t>
      </w:r>
      <w:r>
        <w:rPr>
          <w:rFonts w:ascii="Times New Roman CYR" w:hAnsi="Times New Roman CYR"/>
          <w:sz w:val="28"/>
        </w:rPr>
        <w:softHyphen/>
        <w:t>ках однієї держави. За формою державно-правові об'єднання</w:t>
      </w:r>
      <w:r>
        <w:rPr>
          <w:sz w:val="28"/>
        </w:rPr>
        <w:t xml:space="preserve"> </w:t>
      </w:r>
      <w:r>
        <w:rPr>
          <w:rFonts w:ascii="Times New Roman CYR" w:hAnsi="Times New Roman CYR"/>
          <w:sz w:val="28"/>
        </w:rPr>
        <w:t>народів можуть бути різними. Світовій практиці відомі три ос</w:t>
      </w:r>
      <w:r>
        <w:rPr>
          <w:rFonts w:ascii="Times New Roman CYR" w:hAnsi="Times New Roman CYR"/>
          <w:sz w:val="28"/>
        </w:rPr>
        <w:softHyphen/>
        <w:t>новні форми возз'єднання: унітарна держава, федеративна держава, конфедерація держав. Названі форми самовизначення можуть бути використані лише багаточисельними націями. Ро</w:t>
      </w:r>
      <w:r>
        <w:rPr>
          <w:rFonts w:ascii="Times New Roman CYR" w:hAnsi="Times New Roman CYR"/>
          <w:sz w:val="28"/>
        </w:rPr>
        <w:softHyphen/>
        <w:t>зв'язання цієї проблеми нечисленними народами значно ус</w:t>
      </w:r>
      <w:r>
        <w:rPr>
          <w:rFonts w:ascii="Times New Roman CYR" w:hAnsi="Times New Roman CYR"/>
          <w:sz w:val="28"/>
        </w:rPr>
        <w:softHyphen/>
        <w:t>кладнюється. Складність полягає в забезпеченні державного утворення всіма необхідними атрибутами (національна бюрок</w:t>
      </w:r>
      <w:r>
        <w:rPr>
          <w:rFonts w:ascii="Times New Roman CYR" w:hAnsi="Times New Roman CYR"/>
          <w:sz w:val="28"/>
        </w:rPr>
        <w:softHyphen/>
        <w:t>ратія, сили безпеки і правопорядку, армія). Тому специфіка нечисленних народів передбачає розробку різноманітних ком</w:t>
      </w:r>
      <w:r>
        <w:rPr>
          <w:rFonts w:ascii="Times New Roman CYR" w:hAnsi="Times New Roman CYR"/>
          <w:sz w:val="28"/>
        </w:rPr>
        <w:softHyphen/>
        <w:t>плексних програм, здатних забезпечити життя цих народів, не допустити їх знищення. Малочисельні народи мають повною мірою користуватися своїми національними правами, зберіга</w:t>
      </w:r>
      <w:r>
        <w:rPr>
          <w:rFonts w:ascii="Times New Roman CYR" w:hAnsi="Times New Roman CYR"/>
          <w:sz w:val="28"/>
        </w:rPr>
        <w:softHyphen/>
        <w:t>ти національну мову, традиції та історію. Одним з ефективних кроків у цьому напрямку є автономізація, тобто існування в загальнодержавній адміністративній структурі автономних районів і провінцій.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Політична автономія є могутнім стимулом для розвитку економіки, культури, національної самосвідомості малих на</w:t>
      </w:r>
      <w:r>
        <w:rPr>
          <w:rFonts w:ascii="Times New Roman CYR" w:hAnsi="Times New Roman CYR"/>
          <w:sz w:val="28"/>
        </w:rPr>
        <w:softHyphen/>
        <w:t>родів. Та на шляху її активного впровадження існує чимало перешкод. Замість розв'язання гострих етнічних проблем ви</w:t>
      </w:r>
      <w:r>
        <w:rPr>
          <w:rFonts w:ascii="Times New Roman CYR" w:hAnsi="Times New Roman CYR"/>
          <w:sz w:val="28"/>
        </w:rPr>
        <w:softHyphen/>
        <w:t>суваються всілякі міфи про окремі народи-етноси. В Туреччині, наприклад, уряд вважає, що курди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це ті ж турки, хіба що живуть у горах, а тому відірвалися від турецького загалу, ро</w:t>
      </w:r>
      <w:r>
        <w:rPr>
          <w:rFonts w:ascii="Times New Roman CYR" w:hAnsi="Times New Roman CYR"/>
          <w:sz w:val="28"/>
        </w:rPr>
        <w:softHyphen/>
        <w:t>змовляють своїм діалектом. Тому курдів у Туреччині назива</w:t>
      </w:r>
      <w:r>
        <w:rPr>
          <w:rFonts w:ascii="Times New Roman CYR" w:hAnsi="Times New Roman CYR"/>
          <w:sz w:val="28"/>
        </w:rPr>
        <w:softHyphen/>
        <w:t>ють «гірськими турками» (їх</w:t>
      </w:r>
      <w:r>
        <w:rPr>
          <w:rFonts w:ascii="Times New Roman CYR" w:hAnsi="Times New Roman CYR"/>
          <w:noProof/>
          <w:sz w:val="28"/>
        </w:rPr>
        <w:t xml:space="preserve"> 8,5</w:t>
      </w:r>
      <w:r>
        <w:rPr>
          <w:rFonts w:ascii="Times New Roman CYR" w:hAnsi="Times New Roman CYR"/>
          <w:sz w:val="28"/>
        </w:rPr>
        <w:t xml:space="preserve"> млн осіб, або майже</w:t>
      </w:r>
      <w:r>
        <w:rPr>
          <w:rFonts w:ascii="Times New Roman CYR" w:hAnsi="Times New Roman CYR"/>
          <w:noProof/>
          <w:sz w:val="28"/>
        </w:rPr>
        <w:t xml:space="preserve"> 24% </w:t>
      </w:r>
      <w:r>
        <w:rPr>
          <w:rFonts w:ascii="Times New Roman CYR" w:hAnsi="Times New Roman CYR"/>
          <w:sz w:val="28"/>
        </w:rPr>
        <w:t>всього населення країни). В Ірані панує концепція, що всі люди</w:t>
      </w:r>
      <w:r>
        <w:rPr>
          <w:rFonts w:ascii="Times New Roman CYR" w:hAnsi="Times New Roman CYR"/>
          <w:noProof/>
          <w:sz w:val="28"/>
        </w:rPr>
        <w:t>—</w:t>
      </w:r>
      <w:r>
        <w:rPr>
          <w:rFonts w:ascii="Times New Roman CYR" w:hAnsi="Times New Roman CYR"/>
          <w:sz w:val="28"/>
        </w:rPr>
        <w:t xml:space="preserve"> «діти Аллаха», а тому не існує різниці між іранцем (персом), арабом, курдом. Є, мовляв, одна нація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ісламська. І вона мусить перемогти на світовій арені. Цей курс чітко окрес</w:t>
      </w:r>
      <w:r>
        <w:rPr>
          <w:rFonts w:ascii="Times New Roman CYR" w:hAnsi="Times New Roman CYR"/>
          <w:sz w:val="28"/>
        </w:rPr>
        <w:softHyphen/>
        <w:t>лився після перемоги ісламської революції в Ірані</w:t>
      </w:r>
      <w:r>
        <w:rPr>
          <w:rFonts w:ascii="Times New Roman CYR" w:hAnsi="Times New Roman CYR"/>
          <w:noProof/>
          <w:sz w:val="28"/>
        </w:rPr>
        <w:t xml:space="preserve"> 1979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  <w:lang w:val="en-US"/>
        </w:rPr>
        <w:t>p</w:t>
      </w:r>
      <w:r>
        <w:rPr>
          <w:rFonts w:ascii="Times New Roman CYR" w:hAnsi="Times New Roman CYR"/>
          <w:sz w:val="28"/>
        </w:rPr>
        <w:t>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Отже, історичний досвід свідчить, що реалізація народом свого права на самовизначення залишається одним із найбільш складних і актуальних завдань нашого часу [Національні від</w:t>
      </w:r>
      <w:r>
        <w:rPr>
          <w:rFonts w:ascii="Times New Roman CYR" w:hAnsi="Times New Roman CYR"/>
          <w:sz w:val="28"/>
        </w:rPr>
        <w:softHyphen/>
        <w:t>носини в сучасному світі підпорядковані дії двох взаємоза</w:t>
      </w:r>
      <w:r>
        <w:rPr>
          <w:rFonts w:ascii="Times New Roman CYR" w:hAnsi="Times New Roman CYR"/>
          <w:sz w:val="28"/>
        </w:rPr>
        <w:softHyphen/>
        <w:t>лежних тенденцій: з одного боку, формування й розвитку на</w:t>
      </w:r>
      <w:r>
        <w:rPr>
          <w:rFonts w:ascii="Times New Roman CYR" w:hAnsi="Times New Roman CYR"/>
          <w:sz w:val="28"/>
        </w:rPr>
        <w:softHyphen/>
        <w:t>цій, їхньої боротьби за рівноправність і самостійність, за ство</w:t>
      </w:r>
      <w:r>
        <w:rPr>
          <w:rFonts w:ascii="Times New Roman CYR" w:hAnsi="Times New Roman CYR"/>
          <w:sz w:val="28"/>
        </w:rPr>
        <w:softHyphen/>
        <w:t>рення держав; з іншого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на основі об'єктивного процесу інтер</w:t>
      </w:r>
      <w:r>
        <w:rPr>
          <w:rFonts w:ascii="Times New Roman CYR" w:hAnsi="Times New Roman CYR"/>
          <w:sz w:val="28"/>
        </w:rPr>
        <w:softHyphen/>
        <w:t>націоналізації всіх аспектів суспільного життя відбувається злам національних кордонів, посилення зв'язків і взаємного співробітництва, інтеграційних процесів. Ігнорування цих тен</w:t>
      </w:r>
      <w:r>
        <w:rPr>
          <w:rFonts w:ascii="Times New Roman CYR" w:hAnsi="Times New Roman CYR"/>
          <w:sz w:val="28"/>
        </w:rPr>
        <w:softHyphen/>
        <w:t>денцій під час здійснення національної політики може не тіль</w:t>
      </w:r>
      <w:r>
        <w:rPr>
          <w:rFonts w:ascii="Times New Roman CYR" w:hAnsi="Times New Roman CYR"/>
          <w:sz w:val="28"/>
        </w:rPr>
        <w:softHyphen/>
        <w:t>ки призвести до загострення національного питання в окремих державах, а й спричинити непередбачувані наслідки в межах усього світового співтовариства.</w:t>
      </w:r>
    </w:p>
    <w:p w:rsidR="000E0B41" w:rsidRDefault="000E0B41">
      <w:pPr>
        <w:spacing w:line="360" w:lineRule="auto"/>
        <w:ind w:firstLine="567"/>
        <w:jc w:val="center"/>
        <w:rPr>
          <w:rFonts w:ascii="Times New Roman CYR" w:hAnsi="Times New Roman CYR"/>
          <w:sz w:val="28"/>
        </w:rPr>
      </w:pPr>
    </w:p>
    <w:p w:rsidR="000E0B41" w:rsidRDefault="000E0B41">
      <w:pPr>
        <w:spacing w:line="360" w:lineRule="auto"/>
        <w:ind w:firstLine="567"/>
        <w:jc w:val="center"/>
        <w:rPr>
          <w:sz w:val="28"/>
        </w:rPr>
      </w:pPr>
    </w:p>
    <w:p w:rsidR="000E0B41" w:rsidRDefault="00A449E7">
      <w:pPr>
        <w:spacing w:line="360" w:lineRule="auto"/>
        <w:ind w:firstLine="567"/>
        <w:jc w:val="center"/>
        <w:rPr>
          <w:sz w:val="28"/>
        </w:rPr>
      </w:pPr>
      <w:r>
        <w:rPr>
          <w:rFonts w:ascii="Times New Roman CYR" w:hAnsi="Times New Roman CYR"/>
          <w:sz w:val="28"/>
        </w:rPr>
        <w:t>ЛІТЕРАТУРА</w:t>
      </w:r>
    </w:p>
    <w:p w:rsidR="000E0B41" w:rsidRDefault="000E0B41">
      <w:pPr>
        <w:spacing w:line="360" w:lineRule="auto"/>
        <w:ind w:firstLine="567"/>
        <w:jc w:val="center"/>
        <w:rPr>
          <w:rFonts w:ascii="Times New Roman CYR" w:hAnsi="Times New Roman CYR"/>
          <w:sz w:val="28"/>
        </w:rPr>
      </w:pP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Білинський А. Народ, нація, держава</w:t>
      </w:r>
      <w:r>
        <w:rPr>
          <w:rFonts w:ascii="Times New Roman CYR" w:hAnsi="Times New Roman CYR"/>
          <w:noProof/>
          <w:sz w:val="28"/>
        </w:rPr>
        <w:t xml:space="preserve"> //</w:t>
      </w:r>
      <w:r>
        <w:rPr>
          <w:rFonts w:ascii="Times New Roman CYR" w:hAnsi="Times New Roman CYR"/>
          <w:sz w:val="28"/>
        </w:rPr>
        <w:t xml:space="preserve"> Віче.</w:t>
      </w:r>
      <w:r>
        <w:rPr>
          <w:rFonts w:ascii="Times New Roman CYR" w:hAnsi="Times New Roman CYR"/>
          <w:noProof/>
          <w:sz w:val="28"/>
        </w:rPr>
        <w:t xml:space="preserve"> — 1994. — № 9.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Бромлей Ю.В. Зтносоциальньїе процессьі: теория, история, современность.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М.,</w:t>
      </w:r>
      <w:r>
        <w:rPr>
          <w:rFonts w:ascii="Times New Roman CYR" w:hAnsi="Times New Roman CYR"/>
          <w:noProof/>
          <w:sz w:val="28"/>
        </w:rPr>
        <w:t xml:space="preserve"> 1987.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Варзар /.М. Політична етнологія як наука.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К.,</w:t>
      </w:r>
      <w:r>
        <w:rPr>
          <w:rFonts w:ascii="Times New Roman CYR" w:hAnsi="Times New Roman CYR"/>
          <w:noProof/>
          <w:sz w:val="28"/>
        </w:rPr>
        <w:t xml:space="preserve"> 1994.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Гилязитидинов Д.М., Галиче Г.Т., Толстых А.А. Национальные й межнациональные проблеми на современном зтапе.</w:t>
      </w:r>
      <w:r>
        <w:rPr>
          <w:rFonts w:ascii="Times New Roman CYR" w:hAnsi="Times New Roman CYR"/>
          <w:noProof/>
          <w:sz w:val="28"/>
        </w:rPr>
        <w:t>—</w:t>
      </w:r>
      <w:r>
        <w:rPr>
          <w:rFonts w:ascii="Times New Roman CYR" w:hAnsi="Times New Roman CYR"/>
          <w:sz w:val="28"/>
        </w:rPr>
        <w:t xml:space="preserve"> Свердловск,</w:t>
      </w:r>
      <w:r>
        <w:rPr>
          <w:rFonts w:ascii="Times New Roman CYR" w:hAnsi="Times New Roman CYR"/>
          <w:noProof/>
          <w:sz w:val="28"/>
        </w:rPr>
        <w:t xml:space="preserve"> 1991.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Дахин В. Независимость, свобода, суверенитет</w:t>
      </w:r>
      <w:r>
        <w:rPr>
          <w:rFonts w:ascii="Times New Roman CYR" w:hAnsi="Times New Roman CYR"/>
          <w:noProof/>
          <w:sz w:val="28"/>
        </w:rPr>
        <w:t xml:space="preserve"> //</w:t>
      </w:r>
      <w:r>
        <w:rPr>
          <w:rFonts w:ascii="Times New Roman CYR" w:hAnsi="Times New Roman CYR"/>
          <w:sz w:val="28"/>
        </w:rPr>
        <w:t xml:space="preserve"> Политика.</w:t>
      </w:r>
      <w:r>
        <w:rPr>
          <w:rFonts w:ascii="Times New Roman CYR" w:hAnsi="Times New Roman CYR"/>
          <w:noProof/>
          <w:sz w:val="28"/>
        </w:rPr>
        <w:t>— 1993. — № 5.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Жмир В. На шляху до себе (етно-соціологічна розвідка).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К,</w:t>
      </w:r>
      <w:r>
        <w:rPr>
          <w:rFonts w:ascii="Times New Roman CYR" w:hAnsi="Times New Roman CYR"/>
          <w:noProof/>
          <w:sz w:val="28"/>
        </w:rPr>
        <w:t>1995.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Забужко О. Філософія української ідеї: франківський період.(Європейський контекст).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К.,</w:t>
      </w:r>
      <w:r>
        <w:rPr>
          <w:rFonts w:ascii="Times New Roman CYR" w:hAnsi="Times New Roman CYR"/>
          <w:noProof/>
          <w:sz w:val="28"/>
        </w:rPr>
        <w:t xml:space="preserve"> 1993.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Іванишин В. Нація. Державність. Націоналізм.</w:t>
      </w:r>
      <w:r>
        <w:rPr>
          <w:rFonts w:ascii="Times New Roman CYR" w:hAnsi="Times New Roman CYR"/>
          <w:noProof/>
          <w:sz w:val="28"/>
        </w:rPr>
        <w:t xml:space="preserve"> —</w:t>
      </w:r>
      <w:r>
        <w:rPr>
          <w:rFonts w:ascii="Times New Roman CYR" w:hAnsi="Times New Roman CYR"/>
          <w:sz w:val="28"/>
        </w:rPr>
        <w:t xml:space="preserve"> Дрогобич,</w:t>
      </w:r>
      <w:r>
        <w:rPr>
          <w:rFonts w:ascii="Times New Roman CYR" w:hAnsi="Times New Roman CYR"/>
          <w:noProof/>
          <w:sz w:val="28"/>
        </w:rPr>
        <w:t xml:space="preserve"> 1992.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Картунов О., Маруховська О. Етнополітологія як наука і навчальна дисципліна</w:t>
      </w:r>
      <w:r>
        <w:rPr>
          <w:rFonts w:ascii="Times New Roman CYR" w:hAnsi="Times New Roman CYR"/>
          <w:noProof/>
          <w:sz w:val="28"/>
        </w:rPr>
        <w:t xml:space="preserve"> //</w:t>
      </w:r>
      <w:r>
        <w:rPr>
          <w:rFonts w:ascii="Times New Roman CYR" w:hAnsi="Times New Roman CYR"/>
          <w:sz w:val="28"/>
        </w:rPr>
        <w:t xml:space="preserve"> Політологічні читання.</w:t>
      </w:r>
      <w:r>
        <w:rPr>
          <w:rFonts w:ascii="Times New Roman CYR" w:hAnsi="Times New Roman CYR"/>
          <w:noProof/>
          <w:sz w:val="28"/>
        </w:rPr>
        <w:t xml:space="preserve"> — 1994. — № 3.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Картунов О., Маруховська О. Головні віхи становлення зарубіжної етнополітичної думки</w:t>
      </w:r>
      <w:r>
        <w:rPr>
          <w:rFonts w:ascii="Times New Roman CYR" w:hAnsi="Times New Roman CYR"/>
          <w:noProof/>
          <w:sz w:val="28"/>
        </w:rPr>
        <w:t xml:space="preserve"> //</w:t>
      </w:r>
      <w:r>
        <w:rPr>
          <w:rFonts w:ascii="Times New Roman CYR" w:hAnsi="Times New Roman CYR"/>
          <w:sz w:val="28"/>
        </w:rPr>
        <w:t xml:space="preserve"> Політологічні читання.</w:t>
      </w:r>
      <w:r>
        <w:rPr>
          <w:rFonts w:ascii="Times New Roman CYR" w:hAnsi="Times New Roman CYR"/>
          <w:noProof/>
          <w:sz w:val="28"/>
        </w:rPr>
        <w:t xml:space="preserve"> —1994. — № 4.</w:t>
      </w:r>
    </w:p>
    <w:p w:rsidR="000E0B41" w:rsidRDefault="00A449E7">
      <w:pPr>
        <w:spacing w:line="36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Касьянов Г. Український націоналізм: спроба переосмислення </w:t>
      </w:r>
      <w:r>
        <w:rPr>
          <w:rFonts w:ascii="Times New Roman CYR" w:hAnsi="Times New Roman CYR"/>
          <w:noProof/>
          <w:sz w:val="28"/>
        </w:rPr>
        <w:t>//</w:t>
      </w:r>
      <w:r>
        <w:rPr>
          <w:rFonts w:ascii="Times New Roman CYR" w:hAnsi="Times New Roman CYR"/>
          <w:sz w:val="28"/>
        </w:rPr>
        <w:t xml:space="preserve"> Віче.</w:t>
      </w:r>
      <w:r>
        <w:rPr>
          <w:rFonts w:ascii="Times New Roman CYR" w:hAnsi="Times New Roman CYR"/>
          <w:noProof/>
          <w:sz w:val="28"/>
        </w:rPr>
        <w:t xml:space="preserve"> — 1997. — № 1.</w:t>
      </w:r>
    </w:p>
    <w:p w:rsidR="000E0B41" w:rsidRDefault="000E0B41">
      <w:bookmarkStart w:id="0" w:name="_GoBack"/>
      <w:bookmarkEnd w:id="0"/>
    </w:p>
    <w:sectPr w:rsidR="000E0B41">
      <w:pgSz w:w="12240" w:h="15840"/>
      <w:pgMar w:top="1440" w:right="1041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9E7"/>
    <w:rsid w:val="000E0B41"/>
    <w:rsid w:val="007D12CB"/>
    <w:rsid w:val="00A4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C769E-E93A-4450-95D7-CA4CBC8C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spacing w:line="360" w:lineRule="auto"/>
      <w:jc w:val="center"/>
    </w:pPr>
    <w:rPr>
      <w:rFonts w:ascii="Times New Roman CYR" w:hAnsi="Times New Roman CYR"/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3697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ЕТНОНАЦІОНАЛЬНІ ВІДНОСИНИ Й НАЦІОНАЛЬНА ПОЛІТИКА</vt:lpstr>
    </vt:vector>
  </TitlesOfParts>
  <Manager>Право. Міжнародні відносини</Manager>
  <Company>Право. Міжнародні відносини</Company>
  <LinksUpToDate>false</LinksUpToDate>
  <CharactersWithSpaces>24727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ЕТНОНАЦІОНАЛЬНІ ВІДНОСИНИ Й НАЦІОНАЛЬНА ПОЛІТИКА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2014-04-05T17:36:00Z</dcterms:created>
  <dcterms:modified xsi:type="dcterms:W3CDTF">2014-04-05T17:36:00Z</dcterms:modified>
  <cp:category>Право. Міжнародні відносини</cp:category>
</cp:coreProperties>
</file>