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139A0" w:rsidRDefault="002139A0">
      <w:pPr>
        <w:pStyle w:val="2"/>
        <w:spacing w:line="312" w:lineRule="auto"/>
        <w:ind w:left="0" w:firstLine="0"/>
        <w:rPr>
          <w:lang w:val="ru-RU"/>
        </w:rPr>
      </w:pPr>
      <w:r>
        <w:rPr>
          <w:lang w:val="ru-RU"/>
        </w:rPr>
        <w:t>СОДЕРЖАНИЕ</w:t>
      </w:r>
    </w:p>
    <w:p w:rsidR="002139A0" w:rsidRDefault="002139A0">
      <w:pPr>
        <w:pStyle w:val="5"/>
        <w:spacing w:line="312" w:lineRule="auto"/>
        <w:rPr>
          <w:lang w:val="ru-RU"/>
        </w:rPr>
      </w:pPr>
      <w:r>
        <w:rPr>
          <w:b/>
          <w:lang w:val="ru-RU"/>
        </w:rPr>
        <w:t xml:space="preserve">ВВЕДЕНИЕ </w:t>
      </w:r>
      <w:r>
        <w:rPr>
          <w:lang w:val="ru-RU"/>
        </w:rPr>
        <w:t xml:space="preserve">                                                   </w:t>
      </w:r>
      <w:r>
        <w:rPr>
          <w:lang w:val="ru-RU"/>
        </w:rPr>
        <w:tab/>
      </w:r>
      <w:r>
        <w:rPr>
          <w:lang w:val="ru-RU"/>
        </w:rPr>
        <w:tab/>
      </w:r>
      <w:r>
        <w:rPr>
          <w:lang w:val="ru-RU"/>
        </w:rPr>
        <w:tab/>
      </w:r>
      <w:r>
        <w:rPr>
          <w:lang w:val="ru-RU"/>
        </w:rPr>
        <w:tab/>
      </w:r>
      <w:r>
        <w:rPr>
          <w:lang w:val="ru-RU"/>
        </w:rPr>
        <w:tab/>
        <w:t xml:space="preserve">     3</w:t>
      </w:r>
    </w:p>
    <w:p w:rsidR="002139A0" w:rsidRDefault="002139A0">
      <w:pPr>
        <w:spacing w:line="312" w:lineRule="auto"/>
      </w:pPr>
    </w:p>
    <w:p w:rsidR="002139A0" w:rsidRDefault="002139A0">
      <w:pPr>
        <w:pStyle w:val="20"/>
        <w:spacing w:line="312" w:lineRule="auto"/>
        <w:ind w:firstLine="0"/>
        <w:jc w:val="left"/>
        <w:rPr>
          <w:b/>
          <w:lang w:val="ru-RU"/>
        </w:rPr>
      </w:pPr>
      <w:r>
        <w:rPr>
          <w:b/>
          <w:lang w:val="ru-RU"/>
        </w:rPr>
        <w:t xml:space="preserve">РАЗДЕЛ 1. Общая характеристика правового режима земель сельскохозяйственного назначения, принадлежащих гражданам </w:t>
      </w:r>
    </w:p>
    <w:p w:rsidR="002139A0" w:rsidRDefault="002139A0">
      <w:pPr>
        <w:pStyle w:val="20"/>
        <w:spacing w:line="312" w:lineRule="auto"/>
        <w:ind w:firstLine="0"/>
        <w:jc w:val="left"/>
        <w:rPr>
          <w:lang w:val="ru-RU"/>
        </w:rPr>
      </w:pPr>
      <w:r>
        <w:rPr>
          <w:b/>
          <w:lang w:val="ru-RU"/>
        </w:rPr>
        <w:t>на праве собственности</w:t>
      </w:r>
      <w:r>
        <w:rPr>
          <w:b/>
          <w:lang w:val="ru-RU"/>
        </w:rPr>
        <w:tab/>
      </w:r>
      <w:r>
        <w:rPr>
          <w:b/>
          <w:lang w:val="ru-RU"/>
        </w:rPr>
        <w:tab/>
      </w:r>
      <w:r>
        <w:rPr>
          <w:b/>
          <w:lang w:val="ru-RU"/>
        </w:rPr>
        <w:tab/>
      </w:r>
      <w:r>
        <w:rPr>
          <w:b/>
          <w:lang w:val="ru-RU"/>
        </w:rPr>
        <w:tab/>
      </w:r>
      <w:r>
        <w:rPr>
          <w:b/>
          <w:lang w:val="ru-RU"/>
        </w:rPr>
        <w:tab/>
      </w:r>
      <w:r>
        <w:rPr>
          <w:b/>
          <w:lang w:val="ru-RU"/>
        </w:rPr>
        <w:tab/>
      </w:r>
      <w:r>
        <w:rPr>
          <w:b/>
          <w:lang w:val="ru-RU"/>
        </w:rPr>
        <w:tab/>
        <w:t xml:space="preserve">              </w:t>
      </w:r>
      <w:r>
        <w:rPr>
          <w:lang w:val="ru-RU"/>
        </w:rPr>
        <w:t>11</w:t>
      </w:r>
    </w:p>
    <w:p w:rsidR="002139A0" w:rsidRDefault="002139A0">
      <w:pPr>
        <w:pStyle w:val="20"/>
        <w:spacing w:line="312" w:lineRule="auto"/>
        <w:ind w:firstLine="0"/>
        <w:jc w:val="left"/>
        <w:rPr>
          <w:lang w:val="ru-RU"/>
        </w:rPr>
      </w:pPr>
      <w:r>
        <w:rPr>
          <w:lang w:val="ru-RU"/>
        </w:rPr>
        <w:t>1.1.Правомочия граждан, как субъектов права собственности на земли сельскохозяйственного назначения</w:t>
      </w:r>
      <w:r>
        <w:rPr>
          <w:lang w:val="ru-RU"/>
        </w:rPr>
        <w:tab/>
      </w:r>
      <w:r>
        <w:rPr>
          <w:lang w:val="ru-RU"/>
        </w:rPr>
        <w:tab/>
      </w:r>
      <w:r>
        <w:rPr>
          <w:lang w:val="ru-RU"/>
        </w:rPr>
        <w:tab/>
      </w:r>
      <w:r>
        <w:rPr>
          <w:lang w:val="ru-RU"/>
        </w:rPr>
        <w:tab/>
      </w:r>
      <w:r>
        <w:rPr>
          <w:lang w:val="ru-RU"/>
        </w:rPr>
        <w:tab/>
      </w:r>
      <w:r>
        <w:rPr>
          <w:lang w:val="ru-RU"/>
        </w:rPr>
        <w:tab/>
        <w:t xml:space="preserve"> </w:t>
      </w:r>
      <w:r>
        <w:rPr>
          <w:lang w:val="ru-RU"/>
        </w:rPr>
        <w:tab/>
        <w:t xml:space="preserve">    11</w:t>
      </w:r>
    </w:p>
    <w:p w:rsidR="002139A0" w:rsidRDefault="002139A0">
      <w:pPr>
        <w:pStyle w:val="20"/>
        <w:spacing w:line="312" w:lineRule="auto"/>
        <w:ind w:firstLine="0"/>
        <w:jc w:val="left"/>
        <w:rPr>
          <w:lang w:val="ru-RU"/>
        </w:rPr>
      </w:pPr>
      <w:r>
        <w:rPr>
          <w:lang w:val="ru-RU"/>
        </w:rPr>
        <w:t>1.2.Земли сельскохозяйственного назначения как объект правового регулирования и использования</w:t>
      </w:r>
      <w:r>
        <w:rPr>
          <w:lang w:val="ru-RU"/>
        </w:rPr>
        <w:tab/>
      </w:r>
      <w:r>
        <w:rPr>
          <w:lang w:val="ru-RU"/>
        </w:rPr>
        <w:tab/>
      </w:r>
      <w:r>
        <w:rPr>
          <w:lang w:val="ru-RU"/>
        </w:rPr>
        <w:tab/>
      </w:r>
      <w:r>
        <w:rPr>
          <w:lang w:val="ru-RU"/>
        </w:rPr>
        <w:tab/>
      </w:r>
      <w:r>
        <w:rPr>
          <w:lang w:val="ru-RU"/>
        </w:rPr>
        <w:tab/>
      </w:r>
      <w:r>
        <w:rPr>
          <w:lang w:val="ru-RU"/>
        </w:rPr>
        <w:tab/>
      </w:r>
      <w:r>
        <w:rPr>
          <w:lang w:val="ru-RU"/>
        </w:rPr>
        <w:tab/>
        <w:t xml:space="preserve">    23</w:t>
      </w:r>
    </w:p>
    <w:p w:rsidR="002139A0" w:rsidRDefault="002139A0">
      <w:pPr>
        <w:pStyle w:val="20"/>
        <w:spacing w:line="312" w:lineRule="auto"/>
        <w:ind w:firstLine="0"/>
        <w:jc w:val="left"/>
        <w:rPr>
          <w:lang w:val="ru-RU"/>
        </w:rPr>
      </w:pPr>
    </w:p>
    <w:p w:rsidR="002139A0" w:rsidRDefault="002139A0">
      <w:pPr>
        <w:pStyle w:val="20"/>
        <w:spacing w:line="312" w:lineRule="auto"/>
        <w:ind w:firstLine="0"/>
        <w:jc w:val="left"/>
        <w:rPr>
          <w:b/>
          <w:lang w:val="ru-RU"/>
        </w:rPr>
      </w:pPr>
      <w:r>
        <w:rPr>
          <w:b/>
          <w:lang w:val="ru-RU"/>
        </w:rPr>
        <w:t xml:space="preserve">РАЗДЕЛ 2. Реализация правомочий гражданина-собственника по </w:t>
      </w:r>
    </w:p>
    <w:p w:rsidR="002139A0" w:rsidRDefault="002139A0">
      <w:pPr>
        <w:pStyle w:val="20"/>
        <w:spacing w:line="312" w:lineRule="auto"/>
        <w:ind w:firstLine="0"/>
        <w:jc w:val="left"/>
        <w:rPr>
          <w:b/>
          <w:lang w:val="ru-RU"/>
        </w:rPr>
      </w:pPr>
      <w:r>
        <w:rPr>
          <w:b/>
          <w:lang w:val="ru-RU"/>
        </w:rPr>
        <w:t xml:space="preserve">использованию земель сельскохозяйственного назначения </w:t>
      </w:r>
    </w:p>
    <w:p w:rsidR="002139A0" w:rsidRDefault="002139A0">
      <w:pPr>
        <w:pStyle w:val="20"/>
        <w:spacing w:line="312" w:lineRule="auto"/>
        <w:ind w:firstLine="0"/>
        <w:jc w:val="left"/>
        <w:rPr>
          <w:lang w:val="ru-RU"/>
        </w:rPr>
      </w:pPr>
      <w:r>
        <w:rPr>
          <w:b/>
          <w:lang w:val="ru-RU"/>
        </w:rPr>
        <w:t xml:space="preserve">в структуре их правового режима  </w:t>
      </w:r>
      <w:r>
        <w:rPr>
          <w:b/>
          <w:lang w:val="ru-RU"/>
        </w:rPr>
        <w:tab/>
      </w:r>
      <w:r>
        <w:rPr>
          <w:b/>
          <w:lang w:val="ru-RU"/>
        </w:rPr>
        <w:tab/>
      </w:r>
      <w:r>
        <w:rPr>
          <w:b/>
          <w:lang w:val="ru-RU"/>
        </w:rPr>
        <w:tab/>
      </w:r>
      <w:r>
        <w:rPr>
          <w:b/>
          <w:lang w:val="ru-RU"/>
        </w:rPr>
        <w:tab/>
      </w:r>
      <w:r>
        <w:rPr>
          <w:b/>
          <w:lang w:val="ru-RU"/>
        </w:rPr>
        <w:tab/>
      </w:r>
      <w:r>
        <w:rPr>
          <w:b/>
          <w:lang w:val="ru-RU"/>
        </w:rPr>
        <w:tab/>
        <w:t xml:space="preserve">    </w:t>
      </w:r>
      <w:r>
        <w:rPr>
          <w:lang w:val="ru-RU"/>
        </w:rPr>
        <w:t>44</w:t>
      </w:r>
    </w:p>
    <w:p w:rsidR="002139A0" w:rsidRDefault="002139A0">
      <w:pPr>
        <w:pStyle w:val="a3"/>
        <w:spacing w:line="312" w:lineRule="auto"/>
        <w:jc w:val="left"/>
      </w:pPr>
      <w:r>
        <w:t>2.1.Содержание правового режима земель сельскохозяйственного назначения, находящихся в частной собственности граждан</w:t>
      </w:r>
      <w:r>
        <w:tab/>
      </w:r>
      <w:r>
        <w:tab/>
        <w:t xml:space="preserve">    44</w:t>
      </w:r>
    </w:p>
    <w:p w:rsidR="002139A0" w:rsidRDefault="002139A0">
      <w:pPr>
        <w:pStyle w:val="21"/>
        <w:spacing w:line="312" w:lineRule="auto"/>
        <w:jc w:val="left"/>
        <w:rPr>
          <w:lang w:val="ru-RU"/>
        </w:rPr>
      </w:pPr>
      <w:r>
        <w:rPr>
          <w:lang w:val="ru-RU"/>
        </w:rPr>
        <w:t>2.2.Влияние ограничений правомочий собственника на правовой режим земель сельскохозяйственного назначения в части их использования</w:t>
      </w:r>
      <w:r>
        <w:rPr>
          <w:lang w:val="ru-RU"/>
        </w:rPr>
        <w:tab/>
        <w:t xml:space="preserve">    68</w:t>
      </w:r>
    </w:p>
    <w:p w:rsidR="002139A0" w:rsidRDefault="002139A0">
      <w:pPr>
        <w:pStyle w:val="20"/>
        <w:spacing w:line="312" w:lineRule="auto"/>
        <w:ind w:firstLine="0"/>
        <w:rPr>
          <w:lang w:val="ru-RU"/>
        </w:rPr>
      </w:pPr>
    </w:p>
    <w:p w:rsidR="002139A0" w:rsidRDefault="002139A0">
      <w:pPr>
        <w:pStyle w:val="20"/>
        <w:spacing w:line="312" w:lineRule="auto"/>
        <w:ind w:firstLine="0"/>
        <w:jc w:val="left"/>
        <w:rPr>
          <w:b/>
          <w:lang w:val="ru-RU"/>
        </w:rPr>
      </w:pPr>
      <w:r>
        <w:rPr>
          <w:b/>
          <w:lang w:val="ru-RU"/>
        </w:rPr>
        <w:t xml:space="preserve">РАЗДЕЛ 3. Приватизация как условие повышения эффективности использования земель сельскохозяйственного назначения, </w:t>
      </w:r>
    </w:p>
    <w:p w:rsidR="002139A0" w:rsidRDefault="002139A0">
      <w:pPr>
        <w:pStyle w:val="20"/>
        <w:spacing w:line="312" w:lineRule="auto"/>
        <w:ind w:firstLine="0"/>
        <w:jc w:val="left"/>
        <w:rPr>
          <w:lang w:val="ru-RU"/>
        </w:rPr>
      </w:pPr>
      <w:r>
        <w:rPr>
          <w:b/>
          <w:lang w:val="ru-RU"/>
        </w:rPr>
        <w:t xml:space="preserve">находящихся в собственности граждан  </w:t>
      </w:r>
      <w:r>
        <w:rPr>
          <w:b/>
          <w:lang w:val="ru-RU"/>
        </w:rPr>
        <w:tab/>
      </w:r>
      <w:r>
        <w:rPr>
          <w:lang w:val="ru-RU"/>
        </w:rPr>
        <w:t xml:space="preserve">                                            86</w:t>
      </w:r>
      <w:r>
        <w:rPr>
          <w:lang w:val="ru-RU"/>
        </w:rPr>
        <w:tab/>
      </w:r>
    </w:p>
    <w:p w:rsidR="002139A0" w:rsidRDefault="002139A0">
      <w:pPr>
        <w:pStyle w:val="2"/>
        <w:spacing w:line="312" w:lineRule="auto"/>
        <w:ind w:left="0" w:firstLine="0"/>
        <w:jc w:val="left"/>
        <w:rPr>
          <w:b w:val="0"/>
          <w:lang w:val="ru-RU"/>
        </w:rPr>
      </w:pPr>
      <w:r>
        <w:rPr>
          <w:b w:val="0"/>
          <w:lang w:val="ru-RU"/>
        </w:rPr>
        <w:t xml:space="preserve">3.1.Паевание земель коллективных сельскохозяйственных </w:t>
      </w:r>
    </w:p>
    <w:p w:rsidR="002139A0" w:rsidRDefault="002139A0">
      <w:pPr>
        <w:pStyle w:val="2"/>
        <w:spacing w:line="312" w:lineRule="auto"/>
        <w:ind w:left="0" w:firstLine="0"/>
        <w:jc w:val="left"/>
        <w:rPr>
          <w:b w:val="0"/>
          <w:lang w:val="ru-RU"/>
        </w:rPr>
      </w:pPr>
      <w:r>
        <w:rPr>
          <w:b w:val="0"/>
          <w:lang w:val="ru-RU"/>
        </w:rPr>
        <w:t>предприятий между его членами – переходный этап в трансформации коллективной собственности в частную собственность граждан</w:t>
      </w:r>
      <w:r>
        <w:rPr>
          <w:b w:val="0"/>
          <w:lang w:val="ru-RU"/>
        </w:rPr>
        <w:tab/>
        <w:t xml:space="preserve">              86</w:t>
      </w:r>
    </w:p>
    <w:p w:rsidR="002139A0" w:rsidRDefault="002139A0">
      <w:pPr>
        <w:pStyle w:val="2"/>
        <w:spacing w:line="312" w:lineRule="auto"/>
        <w:ind w:left="0" w:firstLine="0"/>
        <w:jc w:val="left"/>
        <w:rPr>
          <w:b w:val="0"/>
        </w:rPr>
      </w:pPr>
      <w:r>
        <w:rPr>
          <w:b w:val="0"/>
          <w:lang w:val="ru-RU"/>
        </w:rPr>
        <w:t>3.2.</w:t>
      </w:r>
      <w:r>
        <w:rPr>
          <w:b w:val="0"/>
        </w:rPr>
        <w:t xml:space="preserve">Правовое регулирование сделок с земельными долями </w:t>
      </w:r>
      <w:r>
        <w:rPr>
          <w:b w:val="0"/>
        </w:rPr>
        <w:tab/>
        <w:t xml:space="preserve">         </w:t>
      </w:r>
      <w:r>
        <w:rPr>
          <w:b w:val="0"/>
        </w:rPr>
        <w:tab/>
        <w:t xml:space="preserve">            121</w:t>
      </w:r>
      <w:r>
        <w:rPr>
          <w:b w:val="0"/>
        </w:rPr>
        <w:tab/>
      </w:r>
    </w:p>
    <w:p w:rsidR="002139A0" w:rsidRDefault="002139A0">
      <w:pPr>
        <w:pStyle w:val="4"/>
        <w:spacing w:line="312" w:lineRule="auto"/>
        <w:rPr>
          <w:lang w:val="ru-RU"/>
        </w:rPr>
      </w:pPr>
    </w:p>
    <w:p w:rsidR="002139A0" w:rsidRDefault="002139A0">
      <w:pPr>
        <w:pStyle w:val="4"/>
        <w:spacing w:line="312" w:lineRule="auto"/>
        <w:rPr>
          <w:lang w:val="ru-RU"/>
        </w:rPr>
      </w:pPr>
      <w:r>
        <w:rPr>
          <w:b/>
          <w:lang w:val="ru-RU"/>
        </w:rPr>
        <w:t xml:space="preserve">ВЫВОДЫ          </w:t>
      </w:r>
      <w:r>
        <w:rPr>
          <w:lang w:val="ru-RU"/>
        </w:rPr>
        <w:t xml:space="preserve">                                                                       </w:t>
      </w:r>
      <w:r>
        <w:rPr>
          <w:lang w:val="ru-RU"/>
        </w:rPr>
        <w:tab/>
      </w:r>
      <w:r>
        <w:rPr>
          <w:lang w:val="ru-RU"/>
        </w:rPr>
        <w:tab/>
        <w:t xml:space="preserve">            149</w:t>
      </w:r>
      <w:r>
        <w:rPr>
          <w:lang w:val="ru-RU"/>
        </w:rPr>
        <w:tab/>
      </w:r>
    </w:p>
    <w:p w:rsidR="002139A0" w:rsidRDefault="002139A0">
      <w:pPr>
        <w:pStyle w:val="a6"/>
        <w:spacing w:line="312" w:lineRule="auto"/>
        <w:jc w:val="both"/>
        <w:rPr>
          <w:b/>
          <w:sz w:val="28"/>
        </w:rPr>
      </w:pPr>
    </w:p>
    <w:p w:rsidR="002139A0" w:rsidRDefault="002139A0">
      <w:pPr>
        <w:pStyle w:val="a6"/>
        <w:spacing w:line="312" w:lineRule="auto"/>
        <w:jc w:val="both"/>
        <w:rPr>
          <w:sz w:val="28"/>
        </w:rPr>
      </w:pPr>
      <w:r>
        <w:rPr>
          <w:b/>
          <w:sz w:val="28"/>
        </w:rPr>
        <w:t>СПИСОК ИСПОЛЬЗОВАННОЙ ЛИТЕРАТУРЫ</w:t>
      </w:r>
      <w:r>
        <w:rPr>
          <w:b/>
          <w:sz w:val="28"/>
        </w:rPr>
        <w:tab/>
      </w:r>
      <w:r>
        <w:rPr>
          <w:sz w:val="28"/>
        </w:rPr>
        <w:tab/>
      </w:r>
      <w:r>
        <w:rPr>
          <w:sz w:val="28"/>
        </w:rPr>
        <w:tab/>
        <w:t xml:space="preserve">            156</w:t>
      </w:r>
    </w:p>
    <w:p w:rsidR="002139A0" w:rsidRDefault="002139A0">
      <w:pPr>
        <w:pStyle w:val="a6"/>
        <w:spacing w:line="312" w:lineRule="auto"/>
        <w:jc w:val="both"/>
        <w:rPr>
          <w:sz w:val="28"/>
        </w:rPr>
      </w:pPr>
    </w:p>
    <w:p w:rsidR="002940BA" w:rsidRPr="005B584A" w:rsidRDefault="002940BA" w:rsidP="002940BA">
      <w:pPr>
        <w:rPr>
          <w:szCs w:val="32"/>
        </w:rPr>
      </w:pPr>
      <w:r w:rsidRPr="005B584A">
        <w:rPr>
          <w:color w:val="FF0000"/>
          <w:sz w:val="32"/>
          <w:szCs w:val="32"/>
        </w:rPr>
        <w:t>Для заказа доставки работы</w:t>
      </w:r>
      <w:r>
        <w:rPr>
          <w:color w:val="FF0000"/>
          <w:sz w:val="32"/>
          <w:szCs w:val="32"/>
        </w:rPr>
        <w:t xml:space="preserve"> </w:t>
      </w:r>
      <w:r w:rsidRPr="005B584A">
        <w:rPr>
          <w:color w:val="FF0000"/>
          <w:sz w:val="32"/>
          <w:szCs w:val="32"/>
        </w:rPr>
        <w:t>воспользуйтесь поиском на сайте http://www.mydisser.com/search.html</w:t>
      </w:r>
    </w:p>
    <w:p w:rsidR="002139A0" w:rsidRDefault="002139A0">
      <w:pPr>
        <w:pStyle w:val="a6"/>
        <w:spacing w:line="312" w:lineRule="auto"/>
        <w:jc w:val="both"/>
        <w:rPr>
          <w:sz w:val="28"/>
        </w:rPr>
      </w:pPr>
    </w:p>
    <w:p w:rsidR="002139A0" w:rsidRDefault="002139A0">
      <w:pPr>
        <w:pStyle w:val="a6"/>
        <w:spacing w:line="312" w:lineRule="auto"/>
        <w:jc w:val="both"/>
        <w:rPr>
          <w:sz w:val="28"/>
        </w:rPr>
      </w:pPr>
    </w:p>
    <w:p w:rsidR="002139A0" w:rsidRDefault="002139A0">
      <w:pPr>
        <w:pStyle w:val="3"/>
        <w:rPr>
          <w:lang w:val="ru-RU"/>
        </w:rPr>
      </w:pPr>
      <w:r>
        <w:rPr>
          <w:lang w:val="ru-RU"/>
        </w:rPr>
        <w:t>ВСТУПЛЕНИЕ</w:t>
      </w:r>
    </w:p>
    <w:p w:rsidR="002139A0" w:rsidRDefault="002139A0">
      <w:pPr>
        <w:spacing w:line="384" w:lineRule="auto"/>
        <w:jc w:val="both"/>
        <w:rPr>
          <w:sz w:val="28"/>
        </w:rPr>
      </w:pPr>
    </w:p>
    <w:p w:rsidR="002139A0" w:rsidRDefault="002139A0">
      <w:pPr>
        <w:spacing w:line="384" w:lineRule="auto"/>
        <w:jc w:val="both"/>
        <w:rPr>
          <w:sz w:val="28"/>
        </w:rPr>
      </w:pPr>
      <w:r>
        <w:rPr>
          <w:sz w:val="28"/>
        </w:rPr>
        <w:tab/>
      </w:r>
      <w:r>
        <w:rPr>
          <w:b/>
          <w:sz w:val="28"/>
        </w:rPr>
        <w:t>Актуальность темы</w:t>
      </w:r>
      <w:r>
        <w:rPr>
          <w:b/>
          <w:i/>
          <w:sz w:val="28"/>
        </w:rPr>
        <w:t>.</w:t>
      </w:r>
      <w:r>
        <w:rPr>
          <w:sz w:val="28"/>
        </w:rPr>
        <w:t xml:space="preserve"> Преобразования в структуре земельных отношений в Украине в связи с проведением земельной и аграрной реформ обусловило пересмотр отношений собственности на земли сельскохозяйственного назначения. Становление крестьянина как хозяина земли посредством структурной перестройки сельскохозяйственного производства, создания многоукладного сельского хозяйства на основе разных форм собственности на средства производства и форм сельскохозяйственного землепользования в условиях принятого Земельного кодекса Украины показывает, что в сельском хозяйстве постепенно складывается класс реальных собственников.  </w:t>
      </w:r>
    </w:p>
    <w:p w:rsidR="002139A0" w:rsidRDefault="002139A0">
      <w:pPr>
        <w:pStyle w:val="a3"/>
        <w:spacing w:line="384" w:lineRule="auto"/>
      </w:pPr>
      <w:r>
        <w:tab/>
        <w:t xml:space="preserve">В нашей стране монополия государственной собственности на землю существовала продолжительное время, но изменения в экономической ориентации привели на первых порах к появлению новых форм собственности на землю, а потом к их конституционному закреплению. Конституция Украины установила, что граждане Украины имеют право собственности на землю. Право частной собственности является незыблемым, и никто не может быть противоправно лишен права собственности. </w:t>
      </w:r>
    </w:p>
    <w:p w:rsidR="002139A0" w:rsidRDefault="002139A0">
      <w:pPr>
        <w:pStyle w:val="a3"/>
        <w:spacing w:line="384" w:lineRule="auto"/>
        <w:ind w:firstLine="708"/>
      </w:pPr>
      <w:r>
        <w:t xml:space="preserve">Предварительные результаты земельной реформы свидетельствуют о том, что в ходе земельных преобразований был установлен плюрализм форм собственности на землю и  форм хозяйствования на ней, однако существует настоятельная необходимость более детального научного изучения всех вопросов, связанных с земельными преобразованиями в Украине, с учетом требований нового Земельного кодекса Украины. </w:t>
      </w:r>
    </w:p>
    <w:p w:rsidR="002139A0" w:rsidRDefault="002139A0">
      <w:pPr>
        <w:spacing w:line="384" w:lineRule="auto"/>
        <w:jc w:val="both"/>
        <w:rPr>
          <w:sz w:val="28"/>
        </w:rPr>
      </w:pPr>
      <w:r>
        <w:rPr>
          <w:sz w:val="28"/>
        </w:rPr>
        <w:tab/>
        <w:t xml:space="preserve">Исследованию вопросов земельно-правовых отношений в свое время было уделено значительное внимание. Им была посвящена обширная монографическая, диссертационная  и учебная литература. Всесторонне были исследованы проблемы правового режима земель сельскохозяйственного назначения в советский период, исключительной государственной собственности на землю, права землепользования граждан, ограничения права землепользования граждан и т.п. С переходом нашего государства к рыночным отношениям сложилась ситуация, когда с возникновением новых форм собственности на землю началось законодательное регулирование отношений собственности, но теоретические, научные разработки некоторое время отставали от практических преобразований.  </w:t>
      </w:r>
    </w:p>
    <w:p w:rsidR="002139A0" w:rsidRDefault="002139A0">
      <w:pPr>
        <w:spacing w:line="384" w:lineRule="auto"/>
        <w:jc w:val="both"/>
        <w:rPr>
          <w:sz w:val="28"/>
        </w:rPr>
      </w:pPr>
      <w:r>
        <w:rPr>
          <w:sz w:val="28"/>
        </w:rPr>
        <w:tab/>
        <w:t>На диссертационном уровне общие вопросы земельной собственности в условиях реформирования земельных отношений рассматривались в работах: М.Я.Ващишин, О.Н.Вовк, И.А.Дмитренко, Е.И.Заец, В.И.Федоровича, М.В.Шульги и др.  Много внимания этому вопросу уделялось в научных трудах В.И.Андрейцева, И.И.Каракаша, П.Ф.Кулинича, В.Л.Мунтяна, В.В.Носика, А.А.Погребного, В.И.Семчика, Н.И.Титовой, Ю.С.Шемшученко и др. Однако в земельно-правовой литературе пока что отсутствуют существенные теоретические разработки и исследования по проблеме правового режима земель сельскохозяйственного назначения, используемых гражданами на праве частной собственности, а особенно вопросов, связанных с правом граждан на земельную долю (пай). Поэтому с развитием рыночных отношений в аграрном секторе экономики необходимо определить четкое и научно обоснованное отношение к частной собственности на землю, в том числе на право на земельную долю (пай), что и обусловливает актуальность данного диссертационного исследования.</w:t>
      </w:r>
    </w:p>
    <w:p w:rsidR="002139A0" w:rsidRDefault="002139A0">
      <w:pPr>
        <w:spacing w:line="384" w:lineRule="auto"/>
        <w:jc w:val="both"/>
        <w:rPr>
          <w:sz w:val="28"/>
        </w:rPr>
      </w:pPr>
      <w:r>
        <w:rPr>
          <w:sz w:val="28"/>
        </w:rPr>
        <w:tab/>
      </w:r>
      <w:r>
        <w:rPr>
          <w:b/>
          <w:sz w:val="28"/>
        </w:rPr>
        <w:t xml:space="preserve">Связь работы с научными программами, планами, темами. </w:t>
      </w:r>
      <w:r>
        <w:rPr>
          <w:sz w:val="28"/>
        </w:rPr>
        <w:t>Тема  диссертационного исследования автора утверждена Ученым советом Одесской национальной юридической академии и является составной частью общей научно-исследовательской программы кафедры аграрного, земельного и экологического права ОНЮА на тему “Правовое обеспечение земельной реформы в южном регионе Украины”.</w:t>
      </w:r>
    </w:p>
    <w:p w:rsidR="002139A0" w:rsidRDefault="002139A0">
      <w:pPr>
        <w:spacing w:line="384" w:lineRule="auto"/>
        <w:jc w:val="both"/>
        <w:rPr>
          <w:sz w:val="28"/>
        </w:rPr>
      </w:pPr>
      <w:r>
        <w:rPr>
          <w:b/>
          <w:sz w:val="28"/>
        </w:rPr>
        <w:tab/>
        <w:t>Цель и задачи исследования</w:t>
      </w:r>
      <w:r>
        <w:rPr>
          <w:sz w:val="28"/>
        </w:rPr>
        <w:t xml:space="preserve">. Целью научного исследования является теоретическая разработка проблемы правового режима земель сельскохозяйственного назначения, которые используются гражданами на праве частной собственности, а также правовой природы права на земельную долю (пай), и обоснование предложений, направленных на совершенствование правового регулирования этого института. Соответственно цели определены следующие задачи исследования:  </w:t>
      </w:r>
    </w:p>
    <w:p w:rsidR="002139A0" w:rsidRDefault="002139A0">
      <w:pPr>
        <w:spacing w:line="384" w:lineRule="auto"/>
        <w:jc w:val="both"/>
        <w:rPr>
          <w:sz w:val="28"/>
        </w:rPr>
      </w:pPr>
      <w:r>
        <w:rPr>
          <w:sz w:val="28"/>
        </w:rPr>
        <w:tab/>
        <w:t>-провести анализ действующего законодательства относительно правового положения земель сельскохозяйственного назначения в условиях реформирования отношений собственности;</w:t>
      </w:r>
    </w:p>
    <w:p w:rsidR="002139A0" w:rsidRDefault="002139A0">
      <w:pPr>
        <w:spacing w:line="384" w:lineRule="auto"/>
        <w:jc w:val="both"/>
        <w:rPr>
          <w:sz w:val="28"/>
        </w:rPr>
      </w:pPr>
      <w:r>
        <w:rPr>
          <w:sz w:val="28"/>
        </w:rPr>
        <w:tab/>
        <w:t>-определить понятия права частной собственности граждан Украины на земельный участок сельскохозяйственного назначения;</w:t>
      </w:r>
    </w:p>
    <w:p w:rsidR="002139A0" w:rsidRDefault="002139A0">
      <w:pPr>
        <w:spacing w:line="384" w:lineRule="auto"/>
        <w:jc w:val="both"/>
        <w:rPr>
          <w:sz w:val="28"/>
        </w:rPr>
      </w:pPr>
      <w:r>
        <w:rPr>
          <w:sz w:val="28"/>
        </w:rPr>
        <w:tab/>
        <w:t xml:space="preserve">-определить круг ограничений прав собственников земельных участков сельскохозяйственного назначения по действующему земельному законодательству; </w:t>
      </w:r>
    </w:p>
    <w:p w:rsidR="002139A0" w:rsidRDefault="002139A0">
      <w:pPr>
        <w:spacing w:line="384" w:lineRule="auto"/>
        <w:jc w:val="both"/>
        <w:rPr>
          <w:sz w:val="28"/>
        </w:rPr>
      </w:pPr>
      <w:r>
        <w:rPr>
          <w:sz w:val="28"/>
        </w:rPr>
        <w:tab/>
        <w:t>-определить специфические признаки земельной доли (пая), как объекта права частной собственности;</w:t>
      </w:r>
    </w:p>
    <w:p w:rsidR="002139A0" w:rsidRDefault="002139A0">
      <w:pPr>
        <w:spacing w:line="384" w:lineRule="auto"/>
        <w:jc w:val="both"/>
        <w:rPr>
          <w:sz w:val="28"/>
        </w:rPr>
      </w:pPr>
      <w:r>
        <w:rPr>
          <w:sz w:val="28"/>
        </w:rPr>
        <w:tab/>
        <w:t>-проанализировать правовое положение гражданина Украины, как субъекта права частной собственности на земельный участок сельскохозяйственного назначения и земельную долю (пай);</w:t>
      </w:r>
    </w:p>
    <w:p w:rsidR="002139A0" w:rsidRDefault="002139A0">
      <w:pPr>
        <w:spacing w:line="384" w:lineRule="auto"/>
        <w:jc w:val="both"/>
        <w:rPr>
          <w:sz w:val="28"/>
        </w:rPr>
      </w:pPr>
      <w:r>
        <w:rPr>
          <w:sz w:val="28"/>
        </w:rPr>
        <w:tab/>
        <w:t>-сформулировать рекомендации относительно совершенствования земельного   законодательства и практики его применения.</w:t>
      </w:r>
      <w:r>
        <w:rPr>
          <w:sz w:val="28"/>
        </w:rPr>
        <w:tab/>
      </w:r>
    </w:p>
    <w:p w:rsidR="002139A0" w:rsidRDefault="002139A0">
      <w:pPr>
        <w:spacing w:line="384" w:lineRule="auto"/>
        <w:jc w:val="both"/>
        <w:rPr>
          <w:sz w:val="28"/>
        </w:rPr>
      </w:pPr>
      <w:r>
        <w:rPr>
          <w:sz w:val="28"/>
        </w:rPr>
        <w:tab/>
      </w:r>
      <w:r>
        <w:rPr>
          <w:i/>
          <w:sz w:val="28"/>
        </w:rPr>
        <w:t>Объектом исследования</w:t>
      </w:r>
      <w:r>
        <w:rPr>
          <w:sz w:val="28"/>
        </w:rPr>
        <w:t xml:space="preserve"> являются правовые отношения, складывающиеся в сфере возникновения, изменения и прекращения права   частной собственности граждан на земли сельскохозяйственного назначения, в том числе  права на земельную долю (пай).</w:t>
      </w:r>
    </w:p>
    <w:p w:rsidR="002139A0" w:rsidRDefault="002139A0">
      <w:pPr>
        <w:spacing w:line="384" w:lineRule="auto"/>
        <w:jc w:val="both"/>
        <w:rPr>
          <w:sz w:val="28"/>
        </w:rPr>
      </w:pPr>
      <w:r>
        <w:rPr>
          <w:sz w:val="28"/>
        </w:rPr>
        <w:tab/>
      </w:r>
      <w:r>
        <w:rPr>
          <w:i/>
          <w:sz w:val="28"/>
        </w:rPr>
        <w:t>Предметом исследования</w:t>
      </w:r>
      <w:r>
        <w:rPr>
          <w:sz w:val="28"/>
        </w:rPr>
        <w:t xml:space="preserve"> являются теоретические научные труды и другие правовые исследования проблемы, законодательство Украины, регулирующее отношения права частной собственности граждан на земли сельскохозяйственного назначения, в том числе на земельную долю (пай).  </w:t>
      </w:r>
    </w:p>
    <w:p w:rsidR="002139A0" w:rsidRDefault="002139A0">
      <w:pPr>
        <w:spacing w:line="384" w:lineRule="auto"/>
        <w:ind w:firstLine="708"/>
        <w:jc w:val="both"/>
        <w:rPr>
          <w:sz w:val="28"/>
        </w:rPr>
      </w:pPr>
      <w:r>
        <w:rPr>
          <w:i/>
          <w:sz w:val="28"/>
        </w:rPr>
        <w:t xml:space="preserve">Методы исследования. </w:t>
      </w:r>
      <w:r>
        <w:rPr>
          <w:sz w:val="28"/>
        </w:rPr>
        <w:t xml:space="preserve">Исследование  проведено на основе исторического, сравнительно-правового, формально-логического, структурно-функционального, комплексного методов исследования и метода системного анализа. </w:t>
      </w:r>
    </w:p>
    <w:p w:rsidR="002139A0" w:rsidRDefault="002139A0">
      <w:pPr>
        <w:spacing w:line="384" w:lineRule="auto"/>
        <w:ind w:firstLine="708"/>
        <w:jc w:val="both"/>
        <w:rPr>
          <w:sz w:val="28"/>
        </w:rPr>
      </w:pPr>
      <w:r>
        <w:rPr>
          <w:sz w:val="28"/>
        </w:rPr>
        <w:t>С помощью исторического метода диссертантом были исследованы вопросы правового положения земель сельскохозяйственного назначения и прав на них в период ХХ начала ХХ</w:t>
      </w:r>
      <w:r>
        <w:rPr>
          <w:sz w:val="28"/>
          <w:lang w:val="uk-UA"/>
        </w:rPr>
        <w:t>І</w:t>
      </w:r>
      <w:r>
        <w:rPr>
          <w:sz w:val="28"/>
        </w:rPr>
        <w:t xml:space="preserve"> столетий. При осуществлении анализа развития земельного законодательства Украины и России использовался сравнительно-правовой метод. Применение формально-логического, структурно-функционального, комплексного методов исследования и метода системного анализа предоставило возможность автору проанализировать содержание действующих актов земельного законодательства, исследовать тенденции и проблемы развития института права частной собственности на землю, правового режима земель сельскохозяйственного назначения, а также разработать и обосновать собственные выводы относительно путей разрешения этих проблем.      </w:t>
      </w:r>
    </w:p>
    <w:p w:rsidR="002139A0" w:rsidRDefault="002139A0">
      <w:pPr>
        <w:spacing w:line="384" w:lineRule="auto"/>
        <w:ind w:firstLine="708"/>
        <w:jc w:val="both"/>
        <w:rPr>
          <w:sz w:val="28"/>
        </w:rPr>
      </w:pPr>
      <w:r>
        <w:rPr>
          <w:sz w:val="28"/>
        </w:rPr>
        <w:t>Обоснованность выводов и положений, которые предлагаются в диссертационном исследовании, обеспечивается комплексом исследований, проведенных автором, а также тем, что его собственные выводы базируются на анализе значительно массива специальной литературы и нормативных актов.</w:t>
      </w:r>
    </w:p>
    <w:p w:rsidR="002139A0" w:rsidRDefault="002139A0">
      <w:pPr>
        <w:spacing w:line="384" w:lineRule="auto"/>
        <w:jc w:val="both"/>
        <w:rPr>
          <w:sz w:val="28"/>
        </w:rPr>
      </w:pPr>
      <w:r>
        <w:rPr>
          <w:sz w:val="28"/>
        </w:rPr>
        <w:tab/>
        <w:t>Научно-теоретической базой исследования</w:t>
      </w:r>
      <w:r>
        <w:rPr>
          <w:b/>
          <w:sz w:val="28"/>
        </w:rPr>
        <w:t xml:space="preserve"> </w:t>
      </w:r>
      <w:r>
        <w:rPr>
          <w:sz w:val="28"/>
        </w:rPr>
        <w:t>являются работы  ученых в области земельных отношений: украинских ученых: В.И.Андрейцева, Ю.А.Вовк, О.Н.Вовк, А.П.Гетьмана, В.К.Гуревського, А.В.Дзеры, И.И.Каракаша, О.П.Коцюбы, П.Ф.Кулинича, В.Л.Мунтяна, В.В.Носика, А.А.Подопригоры, А.А.Погребного, С.В.Разметаева, В.И.Семчика, И.Е.Середы, Н.И.Титовой, Е.О.Харитонова, Ю.С.Червоного, Я.Н.Шевченко, Ю.С.Шемшученко, М.В.Шульги, В.В.Янчука, В.З.Янчука; российских ученых: Г.Е.Быстрова, А.К.Голиченкова, Б.В.Ерофеева, И.А.Иконицкой, М.И.Козыря, Н.И.Краснова, О.И.Крассова, Н.А.Сыродоева, Г.В.Чубукова.</w:t>
      </w:r>
    </w:p>
    <w:p w:rsidR="002139A0" w:rsidRDefault="002139A0">
      <w:pPr>
        <w:spacing w:line="384" w:lineRule="auto"/>
        <w:jc w:val="both"/>
        <w:rPr>
          <w:sz w:val="28"/>
        </w:rPr>
      </w:pPr>
      <w:r>
        <w:rPr>
          <w:sz w:val="28"/>
        </w:rPr>
        <w:tab/>
      </w:r>
      <w:r>
        <w:rPr>
          <w:b/>
          <w:sz w:val="28"/>
        </w:rPr>
        <w:t xml:space="preserve">Научная новизна полученных результатов </w:t>
      </w:r>
      <w:r>
        <w:rPr>
          <w:sz w:val="28"/>
        </w:rPr>
        <w:t xml:space="preserve">состоит в том, что на основе анализа действующего законодательства Украины и научной литературы впервые проведено комплексное монографическое исследование, посвященное актуальным теоретическим проблемам  правового режима земель сельскохозяйственного назначения, которые используются гражданами на праве собственности. </w:t>
      </w:r>
    </w:p>
    <w:p w:rsidR="002139A0" w:rsidRDefault="002139A0">
      <w:pPr>
        <w:spacing w:line="384" w:lineRule="auto"/>
        <w:jc w:val="both"/>
        <w:rPr>
          <w:sz w:val="28"/>
        </w:rPr>
      </w:pPr>
      <w:r>
        <w:rPr>
          <w:sz w:val="28"/>
        </w:rPr>
        <w:tab/>
        <w:t>В результате проведенного исследования на защиту выносятся следующие научные положения, выводы и рекомендации:</w:t>
      </w:r>
    </w:p>
    <w:p w:rsidR="002139A0" w:rsidRDefault="002139A0">
      <w:pPr>
        <w:spacing w:line="384" w:lineRule="auto"/>
        <w:jc w:val="both"/>
        <w:rPr>
          <w:sz w:val="28"/>
        </w:rPr>
      </w:pPr>
      <w:r>
        <w:rPr>
          <w:sz w:val="28"/>
        </w:rPr>
        <w:tab/>
        <w:t xml:space="preserve">1.Под правовым режимом земель сельскохозяйственного назначения следует понимать установленное нормами права возможное и должное поведение субъектов относительно земель сельскохозяйственного назначения как объекта права собственности и других прав на земельные участки, объекта государственного управления земельными ресурсами и объекта особой правовой охраны этих земель как природного ресурса. </w:t>
      </w:r>
    </w:p>
    <w:p w:rsidR="002139A0" w:rsidRDefault="002139A0">
      <w:pPr>
        <w:spacing w:line="384" w:lineRule="auto"/>
        <w:ind w:firstLine="708"/>
        <w:jc w:val="both"/>
        <w:rPr>
          <w:sz w:val="28"/>
        </w:rPr>
      </w:pPr>
      <w:r>
        <w:rPr>
          <w:sz w:val="28"/>
        </w:rPr>
        <w:t>2.Субъектами права частной собственности граждан на земли сельскохозяйственного назначения признаются физические лица, обладающие гражданством Украины и наделенные соответствующей земельной правоспособностью, то есть способные иметь права и исполнять обязанности собственников земли.</w:t>
      </w:r>
    </w:p>
    <w:p w:rsidR="002139A0" w:rsidRDefault="002139A0">
      <w:pPr>
        <w:pStyle w:val="a3"/>
        <w:spacing w:line="384" w:lineRule="auto"/>
      </w:pPr>
      <w:r>
        <w:tab/>
        <w:t>3.Сформулировано понятие земли как объекта земельных отношений, а именно: земля - это составная часть экосистемы, которая обеспечивает жизнедеятельность всего живого, является главным средством производства в сельском и лесном хозяйстве, основой осуществления административно-территориального деления страны, а также пространственным базисом для размещения разнообразных объектов.</w:t>
      </w:r>
    </w:p>
    <w:p w:rsidR="002139A0" w:rsidRDefault="002139A0">
      <w:pPr>
        <w:pStyle w:val="a3"/>
        <w:spacing w:line="384" w:lineRule="auto"/>
      </w:pPr>
      <w:r>
        <w:tab/>
        <w:t>4.Сформулировано понятие земельного участка сельскохозяйственного назначения как объекта права собственности - это конкретная, обмеренная часть земной поверхности, которая должна быть зафиксирована в государственном кадастре и характеризующаяся присущим ей правовым статусом, и является определяющим измерением при применении права частной собственности.</w:t>
      </w:r>
    </w:p>
    <w:p w:rsidR="002139A0" w:rsidRDefault="002139A0">
      <w:pPr>
        <w:spacing w:line="360" w:lineRule="auto"/>
        <w:ind w:firstLine="708"/>
        <w:jc w:val="both"/>
        <w:rPr>
          <w:sz w:val="28"/>
        </w:rPr>
      </w:pPr>
      <w:r>
        <w:rPr>
          <w:sz w:val="28"/>
        </w:rPr>
        <w:t>5.Целевое назначение конкретного земельного участка необходимо определить как устанавливаемый компетентным органом при предоставлении участка предел эксплуатации (использования) земельного участка для конкретного назначения в соответствии с утвержденными планами развития территории и зонирования земель, а также правовым режимом соответствующей категории земель.</w:t>
      </w:r>
    </w:p>
    <w:p w:rsidR="002139A0" w:rsidRDefault="002139A0">
      <w:pPr>
        <w:spacing w:line="384" w:lineRule="auto"/>
        <w:jc w:val="both"/>
        <w:rPr>
          <w:sz w:val="28"/>
        </w:rPr>
      </w:pPr>
      <w:r>
        <w:rPr>
          <w:sz w:val="28"/>
        </w:rPr>
        <w:tab/>
        <w:t>6.Сформулировано понятие права частной собственности гражданина на земли сельскохозяйственного назначения  - это право гражданина Украины своей властью и по своему усмотрению владеть, пользоваться и распоряжаться принадлежащим ему земельным участком в границах, установленных законом, с целью удовлетворения личных потребностей, осуществления сельскохозяйственной производственной и другой деятельности, не запрещенной законом, с учетом правомерных интересов других лиц.</w:t>
      </w:r>
    </w:p>
    <w:p w:rsidR="002139A0" w:rsidRDefault="002139A0">
      <w:pPr>
        <w:spacing w:line="384" w:lineRule="auto"/>
        <w:jc w:val="both"/>
        <w:rPr>
          <w:sz w:val="28"/>
        </w:rPr>
      </w:pPr>
      <w:r>
        <w:rPr>
          <w:sz w:val="28"/>
        </w:rPr>
        <w:tab/>
        <w:t>7.Сделан вывод, что ограничения права частной собственности на землю касаются в первую очередь социальной направленности права собственности. Право собственности на земли сельскохозяйственного назначения должно быть ограниченным, но в земельном законодательстве должна иметь место четкая система защиты земельных прав сельскохозяйственных товаропроизводителей.</w:t>
      </w:r>
    </w:p>
    <w:p w:rsidR="002139A0" w:rsidRDefault="002139A0">
      <w:pPr>
        <w:spacing w:line="384" w:lineRule="auto"/>
        <w:ind w:firstLine="567"/>
        <w:jc w:val="both"/>
        <w:rPr>
          <w:sz w:val="28"/>
        </w:rPr>
      </w:pPr>
      <w:r>
        <w:rPr>
          <w:sz w:val="28"/>
        </w:rPr>
        <w:t xml:space="preserve">8.Ограничение прав собственников земельных участков сельскохозяйственного назначения представляет собой установление в административном порядке запретов на отдельные виды хозяйственной деятельности на указанных землях, либо требования о воздержании от совершения определенных действий или предоставление ограниченной возможности использовать для строго определенных целей чужой земельный участок. </w:t>
      </w:r>
    </w:p>
    <w:p w:rsidR="002139A0" w:rsidRDefault="002139A0">
      <w:pPr>
        <w:spacing w:line="384" w:lineRule="auto"/>
        <w:ind w:firstLine="567"/>
        <w:jc w:val="both"/>
        <w:rPr>
          <w:sz w:val="28"/>
        </w:rPr>
      </w:pPr>
      <w:r>
        <w:rPr>
          <w:sz w:val="28"/>
        </w:rPr>
        <w:t xml:space="preserve">9.Институт права собственности на земельные доли и имущественные       паи работников реформируемых сельскохозяйственных предприятий - это правовой механизм преодоления отчуждения производителей от средств производства в сельском хозяйстве Украины. Таким правом наделяются не всякие граждане Украины, а лишь участники общественного сельскохозяйственного производства. </w:t>
      </w:r>
    </w:p>
    <w:p w:rsidR="002139A0" w:rsidRDefault="002139A0">
      <w:pPr>
        <w:spacing w:line="360" w:lineRule="auto"/>
        <w:ind w:firstLine="567"/>
        <w:jc w:val="both"/>
        <w:rPr>
          <w:sz w:val="28"/>
        </w:rPr>
      </w:pPr>
      <w:r>
        <w:rPr>
          <w:sz w:val="28"/>
        </w:rPr>
        <w:t>10.Современное законодательство содержит правовую основу для распоряжения гражданами своим правом собственности на земельную долю, являющимся видом права частной собственности на землю. В частности, анализ правового регулирования сделок с землей дает основания полагать о наличии возможностей этих собственников осуществлять сдачу своей земельной доли в аренду, куплю-продажу этой доли, внесение ее или права на нее в уставный капитал коммерческих сельскохозяйственных организаций.</w:t>
      </w:r>
    </w:p>
    <w:p w:rsidR="002139A0" w:rsidRDefault="002139A0">
      <w:pPr>
        <w:spacing w:line="360" w:lineRule="auto"/>
        <w:ind w:firstLine="567"/>
        <w:jc w:val="both"/>
        <w:rPr>
          <w:sz w:val="28"/>
        </w:rPr>
      </w:pPr>
      <w:r>
        <w:rPr>
          <w:sz w:val="28"/>
        </w:rPr>
        <w:t xml:space="preserve">11.Сделки с земельными долями обладают существенной спецификой, которую необходимо учитывать в правовом регулировании, а поэтому представляется правильным поддержать уже высказанное в научной литературе предложение о принятии специального Закона Украины </w:t>
      </w:r>
      <w:r w:rsidRPr="00FF3920">
        <w:rPr>
          <w:sz w:val="28"/>
        </w:rPr>
        <w:t>“О</w:t>
      </w:r>
      <w:r>
        <w:rPr>
          <w:sz w:val="28"/>
        </w:rPr>
        <w:t xml:space="preserve"> сделках с землей</w:t>
      </w:r>
      <w:r w:rsidRPr="00FF3920">
        <w:rPr>
          <w:sz w:val="28"/>
        </w:rPr>
        <w:t>”</w:t>
      </w:r>
      <w:r>
        <w:rPr>
          <w:sz w:val="28"/>
        </w:rPr>
        <w:t>, который бы учел эту специфику.</w:t>
      </w:r>
    </w:p>
    <w:p w:rsidR="002139A0" w:rsidRDefault="002139A0">
      <w:pPr>
        <w:spacing w:line="384" w:lineRule="auto"/>
        <w:ind w:firstLine="567"/>
        <w:jc w:val="both"/>
        <w:rPr>
          <w:sz w:val="28"/>
        </w:rPr>
      </w:pPr>
      <w:r>
        <w:rPr>
          <w:b/>
          <w:sz w:val="28"/>
        </w:rPr>
        <w:t xml:space="preserve">Практическое значение полученных результатов </w:t>
      </w:r>
      <w:r>
        <w:rPr>
          <w:sz w:val="28"/>
        </w:rPr>
        <w:t xml:space="preserve">состоит в возможности применения изложенных в работе положений и сделанных выводов и рекомендаций: в деятельности государственных органов, которые осуществляют функции по управлению и распоряжении земельными ресурсами; при подготовке изменений и дополнений в земельное законодательство Украины; при применении земельного законодательства в области регулирования и реализации права частной собственности на земли сельскохозяйственного назначения; при рассмотрении земельных споров; в учебном процессе, в научно-исследовательской работе студентов, в процессе правового воспитания населения. </w:t>
      </w:r>
    </w:p>
    <w:p w:rsidR="002139A0" w:rsidRDefault="002139A0">
      <w:pPr>
        <w:spacing w:line="384" w:lineRule="auto"/>
        <w:jc w:val="both"/>
        <w:rPr>
          <w:sz w:val="28"/>
        </w:rPr>
      </w:pPr>
      <w:r>
        <w:rPr>
          <w:sz w:val="28"/>
        </w:rPr>
        <w:tab/>
      </w:r>
      <w:r>
        <w:rPr>
          <w:b/>
          <w:sz w:val="28"/>
        </w:rPr>
        <w:t>Апробация результатов диссертации</w:t>
      </w:r>
      <w:r>
        <w:rPr>
          <w:b/>
          <w:i/>
          <w:sz w:val="28"/>
        </w:rPr>
        <w:t xml:space="preserve">. </w:t>
      </w:r>
      <w:r>
        <w:rPr>
          <w:sz w:val="28"/>
        </w:rPr>
        <w:t xml:space="preserve">Результаты исследования докладывались на конференциях по проблемам регулирования земельных отношений в Украине, в частности: на международной научно-практической конференции “Сучасний конституціоналізм та конституційна юстиція” (м.Одеса, 27 жовтня 2000 року); на международной научно-практической конференции “Судовий захист прав людини: національний і європейський досвід” (м.Одеса, 9 листопада 2001 року); на звітній науковій конференції професорсько-викладацького складу і аспірантів (м.Одеса, 27-28 березня 2001 року). </w:t>
      </w:r>
    </w:p>
    <w:p w:rsidR="002139A0" w:rsidRDefault="002139A0">
      <w:pPr>
        <w:spacing w:line="384" w:lineRule="auto"/>
        <w:ind w:firstLine="708"/>
        <w:jc w:val="both"/>
        <w:rPr>
          <w:b/>
          <w:i/>
          <w:sz w:val="28"/>
        </w:rPr>
      </w:pPr>
      <w:r>
        <w:rPr>
          <w:b/>
          <w:sz w:val="28"/>
        </w:rPr>
        <w:t>Публикации.</w:t>
      </w:r>
      <w:r>
        <w:rPr>
          <w:sz w:val="28"/>
        </w:rPr>
        <w:t xml:space="preserve"> Основные теоретические положения и выводы диссертации нашли отражение в четырех самостоятельных научных статьях, одних тезисах на научной конференции, в одном разделе в учебном пособии.  </w:t>
      </w:r>
    </w:p>
    <w:p w:rsidR="002139A0" w:rsidRDefault="002139A0">
      <w:pPr>
        <w:pStyle w:val="20"/>
        <w:ind w:firstLine="0"/>
        <w:rPr>
          <w:b/>
          <w:lang w:val="ru-RU"/>
        </w:rPr>
      </w:pPr>
      <w:r>
        <w:rPr>
          <w:b/>
          <w:i/>
          <w:lang w:val="ru-RU"/>
        </w:rPr>
        <w:tab/>
      </w:r>
      <w:r>
        <w:rPr>
          <w:b/>
          <w:lang w:val="ru-RU"/>
        </w:rPr>
        <w:t>Структура диссертации.</w:t>
      </w:r>
      <w:r>
        <w:rPr>
          <w:lang w:val="ru-RU"/>
        </w:rPr>
        <w:t xml:space="preserve"> Диссертация состоит из вступления, трех разделов (шести подразделов), выводов и списка использованных источников. Общий объем работы – 170 страниц, из них список использованных источников – 15 страниц (183 наименования).</w:t>
      </w:r>
    </w:p>
    <w:p w:rsidR="002940BA" w:rsidRPr="005B584A" w:rsidRDefault="002940BA" w:rsidP="002940BA">
      <w:pPr>
        <w:rPr>
          <w:szCs w:val="32"/>
        </w:rPr>
      </w:pPr>
      <w:r w:rsidRPr="005B584A">
        <w:rPr>
          <w:color w:val="FF0000"/>
          <w:sz w:val="32"/>
          <w:szCs w:val="32"/>
        </w:rPr>
        <w:t>Для заказа доставки работы</w:t>
      </w:r>
      <w:r>
        <w:rPr>
          <w:color w:val="FF0000"/>
          <w:sz w:val="32"/>
          <w:szCs w:val="32"/>
        </w:rPr>
        <w:t xml:space="preserve"> </w:t>
      </w:r>
      <w:r w:rsidRPr="005B584A">
        <w:rPr>
          <w:color w:val="FF0000"/>
          <w:sz w:val="32"/>
          <w:szCs w:val="32"/>
        </w:rPr>
        <w:t>воспользуйтесь поиском на сайте http://www.mydisser.com/search.html</w:t>
      </w:r>
    </w:p>
    <w:p w:rsidR="002139A0" w:rsidRDefault="002139A0">
      <w:pPr>
        <w:pStyle w:val="20"/>
        <w:ind w:firstLine="0"/>
        <w:jc w:val="center"/>
        <w:rPr>
          <w:b/>
          <w:lang w:val="ru-RU"/>
        </w:rPr>
      </w:pPr>
    </w:p>
    <w:p w:rsidR="002139A0" w:rsidRDefault="002139A0">
      <w:pPr>
        <w:pStyle w:val="20"/>
        <w:ind w:firstLine="0"/>
        <w:jc w:val="center"/>
        <w:rPr>
          <w:b/>
          <w:lang w:val="ru-RU"/>
        </w:rPr>
      </w:pPr>
    </w:p>
    <w:p w:rsidR="002139A0" w:rsidRDefault="002139A0">
      <w:pPr>
        <w:rPr>
          <w:sz w:val="28"/>
        </w:rPr>
        <w:sectPr w:rsidR="002139A0">
          <w:headerReference w:type="even" r:id="rId7"/>
          <w:headerReference w:type="default" r:id="rId8"/>
          <w:footerReference w:type="even" r:id="rId9"/>
          <w:footerReference w:type="default" r:id="rId10"/>
          <w:pgSz w:w="11900" w:h="16820"/>
          <w:pgMar w:top="1418" w:right="851" w:bottom="1134" w:left="1701" w:header="708" w:footer="708" w:gutter="0"/>
          <w:paperSrc w:first="7" w:other="7"/>
          <w:cols w:space="720"/>
          <w:titlePg/>
        </w:sectPr>
      </w:pPr>
    </w:p>
    <w:p w:rsidR="002139A0" w:rsidRDefault="002139A0">
      <w:pPr>
        <w:pStyle w:val="3"/>
        <w:spacing w:line="360" w:lineRule="auto"/>
        <w:rPr>
          <w:lang w:val="ru-RU"/>
        </w:rPr>
      </w:pPr>
      <w:r>
        <w:rPr>
          <w:lang w:val="ru-RU"/>
        </w:rPr>
        <w:t>ВЫВОДЫ</w:t>
      </w:r>
    </w:p>
    <w:p w:rsidR="002139A0" w:rsidRDefault="002139A0">
      <w:pPr>
        <w:numPr>
          <w:ilvl w:val="0"/>
          <w:numId w:val="6"/>
        </w:numPr>
        <w:spacing w:line="360" w:lineRule="auto"/>
        <w:jc w:val="both"/>
        <w:rPr>
          <w:sz w:val="28"/>
        </w:rPr>
      </w:pPr>
      <w:r>
        <w:rPr>
          <w:sz w:val="28"/>
        </w:rPr>
        <w:t>Субъектами права частной собственности граждан на землю признаются физические лица, обладающие гражданством Украины и наделенные соответствующей земельной правоспособностью, то есть способные иметь права и исполнять обязанности собственников земли.</w:t>
      </w:r>
    </w:p>
    <w:p w:rsidR="002139A0" w:rsidRDefault="002139A0">
      <w:pPr>
        <w:numPr>
          <w:ilvl w:val="0"/>
          <w:numId w:val="6"/>
        </w:numPr>
        <w:spacing w:line="360" w:lineRule="auto"/>
        <w:jc w:val="both"/>
        <w:rPr>
          <w:sz w:val="28"/>
        </w:rPr>
      </w:pPr>
      <w:r>
        <w:rPr>
          <w:sz w:val="28"/>
        </w:rPr>
        <w:t>Определив, что иностранные граждане и лица без гражданства могут иметь земельные участки сельскохозяйственного назначения на территории Украины только на праве аренды, на наш взгляд, необходимо оговорить развитие ситуации в случае, когда земельный участок оказался в их собственности на законных основаниях. Наличие ст. 145 ЗК, где указывается необходимость прекращения права собственности на земельный участок лица, которому земельный участок не может принадлежать на праве собственности, окончательно не решает проблемы. При этом отдельно должны быть определены процедура отчуждения у них земельной собственности и гарантии их прав как собственников земли.</w:t>
      </w:r>
    </w:p>
    <w:p w:rsidR="002139A0" w:rsidRDefault="002139A0">
      <w:pPr>
        <w:numPr>
          <w:ilvl w:val="0"/>
          <w:numId w:val="6"/>
        </w:numPr>
        <w:spacing w:line="360" w:lineRule="auto"/>
        <w:jc w:val="both"/>
        <w:rPr>
          <w:sz w:val="28"/>
        </w:rPr>
      </w:pPr>
      <w:r>
        <w:rPr>
          <w:sz w:val="28"/>
        </w:rPr>
        <w:t>Возможно, следовало бы вернуться к обсуждению вопроса о предоставлении земельных участков сельскохозяйственного назначения в Украине в собственность иностранцев, тем более что их право на земельную собственность в других развитых странах уже узаконено. Нельзя не согласиться, на наш взгляд, с мнением, что все страхи перед возможностью передачи земли иностранцам явно преувеличены, так как земля - почти единственный объект, который не может быть вывезен за пределы страны. В редких странах существует запрет на приобретение земли в собственность иностранцами. Ограничения в этой области существуют лишь в размерах и целевом использовании приобретаемых ими земель, поскольку приобретение иностранцами земель в сельском хозяйстве, как и в промышленности, связано с притоком капиталов, новой техники и технологии.</w:t>
      </w:r>
    </w:p>
    <w:p w:rsidR="002139A0" w:rsidRDefault="002139A0">
      <w:pPr>
        <w:numPr>
          <w:ilvl w:val="0"/>
          <w:numId w:val="6"/>
        </w:numPr>
        <w:spacing w:line="360" w:lineRule="auto"/>
        <w:jc w:val="both"/>
        <w:rPr>
          <w:sz w:val="28"/>
        </w:rPr>
      </w:pPr>
      <w:r>
        <w:rPr>
          <w:sz w:val="28"/>
        </w:rPr>
        <w:t xml:space="preserve">При наличии различных подходов к определению понятия земли есть очевидная необходимость закрепления в Земельном кодексе такого понятия, как объекта земельных отношений, который используется в хозяйственных целях с учетом природных особенностей. Земля - это составная часть экосистемы, которая обеспечивает жизнедеятельность всего живого, является главным средством производства в сельском и лесном хозяйстве, основой осуществления административно-территориального деления страны, а также пространственным базисом для размещения различных объектов.  </w:t>
      </w:r>
    </w:p>
    <w:p w:rsidR="002139A0" w:rsidRDefault="002139A0">
      <w:pPr>
        <w:numPr>
          <w:ilvl w:val="0"/>
          <w:numId w:val="6"/>
        </w:numPr>
        <w:spacing w:line="360" w:lineRule="auto"/>
        <w:jc w:val="both"/>
        <w:rPr>
          <w:sz w:val="28"/>
        </w:rPr>
      </w:pPr>
      <w:r>
        <w:rPr>
          <w:sz w:val="28"/>
        </w:rPr>
        <w:t xml:space="preserve">Земля как объект частной собственности выступает в виде конкретной, обмеренной части земной поверхности, которая должна быть зафиксирована в государственном кадастре и характеризующаяся присущим ей правовым статусом и являющаяся определяющим измерением при применении права частной собственности.       </w:t>
      </w:r>
    </w:p>
    <w:p w:rsidR="002139A0" w:rsidRDefault="002139A0">
      <w:pPr>
        <w:numPr>
          <w:ilvl w:val="0"/>
          <w:numId w:val="6"/>
        </w:numPr>
        <w:spacing w:line="360" w:lineRule="auto"/>
        <w:jc w:val="both"/>
        <w:rPr>
          <w:sz w:val="28"/>
        </w:rPr>
      </w:pPr>
      <w:r>
        <w:rPr>
          <w:sz w:val="28"/>
        </w:rPr>
        <w:t>Представляется целесообразным определить целевое назначение конкретного земельного участка, как устанавливаемый компетентным органом при предоставлении участка предел эксплуатации (использования) земельного участка для конкретного назначения в соответствии с утвержденными планами развития территории и зонирования земель, а также правовым режимом соответствующей категории земель.</w:t>
      </w:r>
    </w:p>
    <w:p w:rsidR="002139A0" w:rsidRDefault="002139A0">
      <w:pPr>
        <w:numPr>
          <w:ilvl w:val="0"/>
          <w:numId w:val="6"/>
        </w:numPr>
        <w:spacing w:line="360" w:lineRule="auto"/>
        <w:jc w:val="both"/>
        <w:rPr>
          <w:sz w:val="28"/>
        </w:rPr>
      </w:pPr>
      <w:r>
        <w:rPr>
          <w:sz w:val="28"/>
        </w:rPr>
        <w:t>Под правовым режимом земель следует понимать установленное нормами права возможное и должное поведение по отношению к земле как к объекту права собственности и иных прав на земельные участки, объекту государственного управления земельными ресурсами и объекту особой правовой охраны земли как природного ресурса, выполняющего важнейшие социально-экономические функции – основы жизни и деятельности народов, проживающих на соответствующей территории. Из этого следует, что непосредственным объектом правового режима земель сельскохозяйственного назначения является конкретный земельный участок, независимо от его площади, предоставленный и используемый для сельскохозяйственных целей.</w:t>
      </w:r>
    </w:p>
    <w:p w:rsidR="002139A0" w:rsidRDefault="002139A0">
      <w:pPr>
        <w:numPr>
          <w:ilvl w:val="0"/>
          <w:numId w:val="6"/>
        </w:numPr>
        <w:spacing w:line="360" w:lineRule="auto"/>
        <w:jc w:val="both"/>
        <w:rPr>
          <w:sz w:val="28"/>
        </w:rPr>
      </w:pPr>
      <w:r>
        <w:rPr>
          <w:sz w:val="28"/>
        </w:rPr>
        <w:t>Правовой режим земель неразрывно связан с полномочиями граждан-собственников данных земель, обуславливает их и зависит от характера сельскохозяйственного производства, осуществляемого собственником. Все полномочия граждан-собственников направлены не только на обеспечение собственных интересов и потребностей, но и в большей степени на поддержание и соблюдение правового режима земель сельскохозяйственного назначения, находящихся в их ведении.</w:t>
      </w:r>
    </w:p>
    <w:p w:rsidR="002139A0" w:rsidRDefault="002139A0">
      <w:pPr>
        <w:numPr>
          <w:ilvl w:val="0"/>
          <w:numId w:val="6"/>
        </w:numPr>
        <w:spacing w:line="360" w:lineRule="auto"/>
        <w:jc w:val="both"/>
        <w:rPr>
          <w:sz w:val="28"/>
        </w:rPr>
      </w:pPr>
      <w:r>
        <w:rPr>
          <w:sz w:val="28"/>
        </w:rPr>
        <w:t xml:space="preserve">Право частной собственности граждан Украины на земли сельскохозяйственного назначения необходимо определить как право гражданина по своему усмотрению и своей властью владеть, пользоваться и распоряжаться принадлежащим ему земельным участком в пределах, установленных законом, с целью удовлетворения личных потребностей, осуществления сельскохозяйственной производственной и иной деятельности, не запрещенной законом, с учетом правомерных интересов других лиц.  </w:t>
      </w:r>
    </w:p>
    <w:p w:rsidR="002139A0" w:rsidRDefault="002139A0">
      <w:pPr>
        <w:numPr>
          <w:ilvl w:val="0"/>
          <w:numId w:val="6"/>
        </w:numPr>
        <w:spacing w:line="360" w:lineRule="auto"/>
        <w:jc w:val="both"/>
        <w:rPr>
          <w:sz w:val="28"/>
        </w:rPr>
      </w:pPr>
      <w:r>
        <w:rPr>
          <w:sz w:val="28"/>
        </w:rPr>
        <w:t>Определяя собственность не только как право, но и как обязанность, Конституция Украины создает условия для определенных ограничений права частной собственности на землю. В первую очередь эти ограничения касаются социальной направленности использования собственности, или социальной функции права собственности. Право частной собственности на земли сельскохозяйственного  назначения должно быть ограниченным, но в земельном законодательстве должна иметь место четкая система защиты земельных прав сельскохозяйственных товаропроизводителей.</w:t>
      </w:r>
    </w:p>
    <w:p w:rsidR="002139A0" w:rsidRDefault="002139A0">
      <w:pPr>
        <w:numPr>
          <w:ilvl w:val="0"/>
          <w:numId w:val="6"/>
        </w:numPr>
        <w:spacing w:line="360" w:lineRule="auto"/>
        <w:jc w:val="both"/>
        <w:rPr>
          <w:sz w:val="28"/>
        </w:rPr>
      </w:pPr>
      <w:r>
        <w:rPr>
          <w:sz w:val="28"/>
        </w:rPr>
        <w:t xml:space="preserve">Ограничение прав собственников земельных участков сельскохозяйственного назначения представляет собой установление в административном порядке запретов на отдельные виды хозяйственной деятельности на указанных землях, либо требования о воздержании от совершения определенных действий или предоставление ограниченной возможности использовать для строго определенных целей чужой земельный участок. </w:t>
      </w:r>
    </w:p>
    <w:p w:rsidR="002139A0" w:rsidRDefault="002139A0">
      <w:pPr>
        <w:numPr>
          <w:ilvl w:val="0"/>
          <w:numId w:val="6"/>
        </w:numPr>
        <w:spacing w:line="360" w:lineRule="auto"/>
        <w:jc w:val="both"/>
        <w:rPr>
          <w:sz w:val="28"/>
        </w:rPr>
      </w:pPr>
      <w:r>
        <w:rPr>
          <w:sz w:val="28"/>
        </w:rPr>
        <w:t>Ограничения прав не землю должны обеспечивать решение главных задач, которые стоят перед субъектом права: осуществлять рациональное и эффективное использование земель и одновременно обеспечивать их охрану. Характер ограничений должен быть таким, чтобы в результате реализации субъективного права в установленных пределах не был нанесен ущерб природному объекту или природному комплексу, или иному объекту и сооружению, в интересах которых установлены ограничения. В тоже время характер установленного ограничения не должен препятствовать пользованию земельным участком в соответствии с его основным целевым назначением – сельскохозяйственным производством.</w:t>
      </w:r>
    </w:p>
    <w:p w:rsidR="002139A0" w:rsidRDefault="002139A0">
      <w:pPr>
        <w:numPr>
          <w:ilvl w:val="0"/>
          <w:numId w:val="6"/>
        </w:numPr>
        <w:spacing w:line="360" w:lineRule="auto"/>
        <w:jc w:val="both"/>
        <w:rPr>
          <w:sz w:val="28"/>
        </w:rPr>
      </w:pPr>
      <w:r>
        <w:rPr>
          <w:sz w:val="28"/>
        </w:rPr>
        <w:t>Институт права собственности на земельные доли и имущественные       паи работников реформируемых сельскохозяйственных предприятий - это правовой механизм преодоления отчуждения производителей от средств производства в сельском хозяйстве Украины. Таким правом наделяются не всякие граждане Украины, а лишь участники общественного сельскохозяйственного производства. Первоначально в основу определения этого субъектного состава был положен производственный принцип (право на земельную долю имели постоянные работники реформируемых сельскохозяйственных), затем он был дополнен принципом социальной справедливости (данным правом   наделили пенсионеров реформируемых предприятий и работников социальной сферы).</w:t>
      </w:r>
    </w:p>
    <w:p w:rsidR="002139A0" w:rsidRDefault="002139A0">
      <w:pPr>
        <w:numPr>
          <w:ilvl w:val="0"/>
          <w:numId w:val="6"/>
        </w:numPr>
        <w:spacing w:line="360" w:lineRule="auto"/>
        <w:jc w:val="both"/>
        <w:rPr>
          <w:sz w:val="28"/>
        </w:rPr>
      </w:pPr>
      <w:r>
        <w:rPr>
          <w:sz w:val="28"/>
        </w:rPr>
        <w:t>Правовой статус данных субъектов зависит и от правового режима их земельной доли, которую можно подразделить на два вида: на земельную долю как условную единицу, рассчитанную в гектарах количества земельной площади и причитающуюся на одного участника (члена) реформируемого сельскохозяйственного предприятия, и на земельный участок, выделенный в натуре на местности, в качестве причитающейся доли.</w:t>
      </w:r>
    </w:p>
    <w:p w:rsidR="002139A0" w:rsidRDefault="002139A0">
      <w:pPr>
        <w:numPr>
          <w:ilvl w:val="0"/>
          <w:numId w:val="6"/>
        </w:numPr>
        <w:spacing w:line="360" w:lineRule="auto"/>
        <w:jc w:val="both"/>
        <w:rPr>
          <w:sz w:val="28"/>
        </w:rPr>
      </w:pPr>
      <w:r>
        <w:rPr>
          <w:sz w:val="28"/>
        </w:rPr>
        <w:t>Правовой режим данных видов земельных долей различен, поскольку обязанности по рациональной хозяйственной эксплуатации этих долей в первом случае несет сельскохозяйственное предприятие, в земельном массиве которого продолжает оставаться эта доля, а во втором случае - собственник этой доли, которому она отведена в натуре на местности.</w:t>
      </w:r>
    </w:p>
    <w:p w:rsidR="002139A0" w:rsidRDefault="002139A0">
      <w:pPr>
        <w:numPr>
          <w:ilvl w:val="0"/>
          <w:numId w:val="6"/>
        </w:numPr>
        <w:spacing w:line="360" w:lineRule="auto"/>
        <w:jc w:val="both"/>
        <w:rPr>
          <w:sz w:val="28"/>
        </w:rPr>
      </w:pPr>
      <w:r>
        <w:rPr>
          <w:sz w:val="28"/>
        </w:rPr>
        <w:t>Современное законодательство содержит правовую основу для распоряжения гражданами своим правом собственности на земельную долю, являющимся видом права частной собственности на землю. В частности, анализ правового регулирования сделок с землей дает основания полагать наличие возможностей этих собственников осуществлять сдачу своей земельной доли в аренду, куплю-продажу этой доли, внесение ее или права на нее в уставный капитал коммерческих сельскохозяйственных организаций.</w:t>
      </w:r>
    </w:p>
    <w:p w:rsidR="002139A0" w:rsidRDefault="002139A0">
      <w:pPr>
        <w:numPr>
          <w:ilvl w:val="0"/>
          <w:numId w:val="6"/>
        </w:numPr>
        <w:spacing w:line="360" w:lineRule="auto"/>
        <w:jc w:val="both"/>
        <w:rPr>
          <w:sz w:val="28"/>
        </w:rPr>
      </w:pPr>
      <w:r>
        <w:rPr>
          <w:sz w:val="28"/>
        </w:rPr>
        <w:t>В законодательстве необходимо предусмотреть все аспекты сделок с земельными долями, не упуская не только процедуру заключения и исполнения, но и процедуру их расторжения. Так, недостаточно полно урегулированы в законе вопросы обратного выдела собственнику его земельной доли, внесенной в уставный капитал сельскохозяйственной коммерческой организации, особенно когда он требует натурального возврата этой доли.</w:t>
      </w:r>
    </w:p>
    <w:p w:rsidR="002139A0" w:rsidRDefault="002139A0">
      <w:pPr>
        <w:numPr>
          <w:ilvl w:val="0"/>
          <w:numId w:val="6"/>
        </w:numPr>
        <w:spacing w:line="360" w:lineRule="auto"/>
        <w:jc w:val="both"/>
        <w:rPr>
          <w:sz w:val="28"/>
        </w:rPr>
      </w:pPr>
      <w:r>
        <w:rPr>
          <w:sz w:val="28"/>
        </w:rPr>
        <w:t>Законодательно урегулирован такой вид частной собственности граждан на землю, как право собственности на земельную долю. Оно возникает, прежде всего, в ходе приватизации сельскохозяйственных организаций,    позволяя осуществлять распоряжение этими долями как в составе общей собственности (условное выделение этой доли в реформируемом сельскохозяйственном предприятии, внесение этой доли в уставный капитал вновь создаваемых организаций и т.д.), так и в качестве индивидуализированного объекта частной собственности (выдел в натуре земельной доли из земельного массива реформированного сельскохозяйственного предприятия и сдача ее в аренду, использования ее для ведения фермерского или личного крестьянского хозяйства и т.д.).</w:t>
      </w:r>
    </w:p>
    <w:p w:rsidR="002139A0" w:rsidRDefault="002139A0">
      <w:pPr>
        <w:numPr>
          <w:ilvl w:val="0"/>
          <w:numId w:val="6"/>
        </w:numPr>
        <w:spacing w:line="360" w:lineRule="auto"/>
        <w:jc w:val="both"/>
        <w:rPr>
          <w:sz w:val="28"/>
        </w:rPr>
      </w:pPr>
      <w:r>
        <w:rPr>
          <w:sz w:val="28"/>
        </w:rPr>
        <w:t>Такой вид частной собственности присущ определенному кругу субъектов земельных правоотношений и юридическое оформление его осуществляется в установленном законом порядке.</w:t>
      </w:r>
    </w:p>
    <w:p w:rsidR="002139A0" w:rsidRDefault="002139A0">
      <w:pPr>
        <w:numPr>
          <w:ilvl w:val="0"/>
          <w:numId w:val="6"/>
        </w:numPr>
        <w:spacing w:line="360" w:lineRule="auto"/>
        <w:jc w:val="both"/>
        <w:rPr>
          <w:sz w:val="28"/>
        </w:rPr>
      </w:pPr>
      <w:r>
        <w:rPr>
          <w:sz w:val="28"/>
        </w:rPr>
        <w:t>Действующее законодательство в принципе содержит правовые основы регулирования оснований возникновения, правового режима данного вида частной собственности и порядка осуществления собственниками земельных долей своих правомочий. Однако данное правовое регулирование осуществляется в рамках общих нормативно-правовых актов, не всегда учитывающих специфику этого вида земельной собственности. Сделки с земельными долями также обладают существенной спецификой, которую необходимо учесть в правовом регулировании, а поэтому представляется правильным уже высказанное в научной литературе предложение о принятии специального закона о сделках с землей, который бы учел эту специфику.</w:t>
      </w:r>
    </w:p>
    <w:p w:rsidR="002139A0" w:rsidRDefault="002139A0">
      <w:pPr>
        <w:numPr>
          <w:ilvl w:val="0"/>
          <w:numId w:val="6"/>
        </w:numPr>
        <w:spacing w:line="360" w:lineRule="auto"/>
        <w:jc w:val="both"/>
        <w:rPr>
          <w:sz w:val="28"/>
        </w:rPr>
      </w:pPr>
      <w:r>
        <w:rPr>
          <w:sz w:val="28"/>
        </w:rPr>
        <w:t>Действующее аграрное законодательство содержит основные положения, позволяющие собственникам земельных долей (паев) в реформируемых сельскохозяйственных предприятиях в определенной степени реализовывать право распоряжения этими долями путем совершения основного спектра сделок, предусмотренных гражданским законодательством, но в отдаленной перспективе (до 1 января 2005 года).</w:t>
      </w:r>
    </w:p>
    <w:p w:rsidR="002139A0" w:rsidRDefault="002139A0">
      <w:pPr>
        <w:numPr>
          <w:ilvl w:val="0"/>
          <w:numId w:val="6"/>
        </w:numPr>
        <w:spacing w:line="360" w:lineRule="auto"/>
        <w:jc w:val="both"/>
        <w:rPr>
          <w:sz w:val="28"/>
        </w:rPr>
      </w:pPr>
      <w:r>
        <w:rPr>
          <w:sz w:val="28"/>
        </w:rPr>
        <w:t>Сделки с земельными долями и земельными участками по своей природе являются гражданско-правовыми, однако, в силу особенностей земли должны регулироваться земельным законодательством в совокупности  с  гражданским.  Этот  комплексный  порядок регулирования порождает споры среди ученых. Однако существо вопроса заключается не в том, как будет называться отрасль права, регулирующая земельные отношения, а в содержании правового регулирования земельных отношений.</w:t>
      </w:r>
    </w:p>
    <w:p w:rsidR="002139A0" w:rsidRDefault="002139A0">
      <w:pPr>
        <w:pStyle w:val="a6"/>
        <w:spacing w:line="360" w:lineRule="auto"/>
        <w:jc w:val="center"/>
        <w:rPr>
          <w:b/>
          <w:sz w:val="28"/>
        </w:rPr>
      </w:pPr>
    </w:p>
    <w:p w:rsidR="002139A0" w:rsidRDefault="002139A0">
      <w:pPr>
        <w:pStyle w:val="a6"/>
        <w:spacing w:line="360" w:lineRule="auto"/>
        <w:jc w:val="center"/>
        <w:rPr>
          <w:b/>
          <w:sz w:val="28"/>
        </w:rPr>
      </w:pPr>
    </w:p>
    <w:p w:rsidR="002940BA" w:rsidRPr="005B584A" w:rsidRDefault="002940BA" w:rsidP="002940BA">
      <w:pPr>
        <w:rPr>
          <w:szCs w:val="32"/>
        </w:rPr>
      </w:pPr>
      <w:r w:rsidRPr="005B584A">
        <w:rPr>
          <w:color w:val="FF0000"/>
          <w:sz w:val="32"/>
          <w:szCs w:val="32"/>
        </w:rPr>
        <w:t>Для заказа доставки работы</w:t>
      </w:r>
      <w:r>
        <w:rPr>
          <w:color w:val="FF0000"/>
          <w:sz w:val="32"/>
          <w:szCs w:val="32"/>
        </w:rPr>
        <w:t xml:space="preserve"> </w:t>
      </w:r>
      <w:r w:rsidRPr="005B584A">
        <w:rPr>
          <w:color w:val="FF0000"/>
          <w:sz w:val="32"/>
          <w:szCs w:val="32"/>
        </w:rPr>
        <w:t>воспользуйтесь поиском на сайте http://www.mydisser.com/search.html</w:t>
      </w:r>
    </w:p>
    <w:p w:rsidR="002139A0" w:rsidRDefault="002139A0">
      <w:pPr>
        <w:pStyle w:val="a6"/>
        <w:spacing w:line="360" w:lineRule="auto"/>
        <w:jc w:val="center"/>
        <w:rPr>
          <w:b/>
          <w:sz w:val="28"/>
        </w:rPr>
      </w:pPr>
    </w:p>
    <w:p w:rsidR="002139A0" w:rsidRDefault="002139A0">
      <w:pPr>
        <w:pStyle w:val="a6"/>
        <w:spacing w:line="360" w:lineRule="auto"/>
        <w:jc w:val="center"/>
        <w:rPr>
          <w:b/>
          <w:sz w:val="28"/>
        </w:rPr>
      </w:pPr>
    </w:p>
    <w:p w:rsidR="002139A0" w:rsidRDefault="002139A0">
      <w:pPr>
        <w:pStyle w:val="a6"/>
        <w:spacing w:line="360" w:lineRule="auto"/>
        <w:jc w:val="center"/>
        <w:rPr>
          <w:b/>
          <w:sz w:val="28"/>
        </w:rPr>
      </w:pPr>
    </w:p>
    <w:p w:rsidR="002139A0" w:rsidRDefault="002139A0">
      <w:pPr>
        <w:pStyle w:val="a6"/>
        <w:spacing w:line="360" w:lineRule="auto"/>
        <w:jc w:val="center"/>
        <w:rPr>
          <w:b/>
          <w:sz w:val="28"/>
        </w:rPr>
      </w:pPr>
    </w:p>
    <w:p w:rsidR="002139A0" w:rsidRDefault="002139A0">
      <w:pPr>
        <w:pStyle w:val="a6"/>
        <w:spacing w:line="360" w:lineRule="auto"/>
        <w:jc w:val="center"/>
        <w:rPr>
          <w:b/>
          <w:sz w:val="28"/>
        </w:rPr>
      </w:pPr>
    </w:p>
    <w:p w:rsidR="002139A0" w:rsidRDefault="002139A0">
      <w:pPr>
        <w:pStyle w:val="a6"/>
        <w:spacing w:line="360" w:lineRule="auto"/>
        <w:jc w:val="center"/>
        <w:rPr>
          <w:b/>
          <w:sz w:val="28"/>
        </w:rPr>
      </w:pPr>
    </w:p>
    <w:p w:rsidR="002139A0" w:rsidRDefault="002139A0">
      <w:pPr>
        <w:pStyle w:val="a6"/>
        <w:spacing w:line="360" w:lineRule="auto"/>
        <w:jc w:val="center"/>
        <w:rPr>
          <w:b/>
          <w:sz w:val="28"/>
        </w:rPr>
      </w:pPr>
    </w:p>
    <w:p w:rsidR="002139A0" w:rsidRDefault="002139A0">
      <w:pPr>
        <w:pStyle w:val="a6"/>
        <w:spacing w:line="360" w:lineRule="auto"/>
        <w:jc w:val="center"/>
        <w:rPr>
          <w:b/>
          <w:sz w:val="28"/>
        </w:rPr>
      </w:pPr>
    </w:p>
    <w:p w:rsidR="002139A0" w:rsidRDefault="002139A0">
      <w:pPr>
        <w:pStyle w:val="a6"/>
        <w:spacing w:line="360" w:lineRule="auto"/>
        <w:jc w:val="center"/>
        <w:rPr>
          <w:b/>
          <w:sz w:val="28"/>
        </w:rPr>
      </w:pPr>
    </w:p>
    <w:p w:rsidR="002139A0" w:rsidRDefault="002139A0">
      <w:pPr>
        <w:pStyle w:val="a6"/>
        <w:spacing w:line="360" w:lineRule="auto"/>
        <w:jc w:val="center"/>
        <w:rPr>
          <w:b/>
          <w:sz w:val="28"/>
        </w:rPr>
      </w:pPr>
    </w:p>
    <w:p w:rsidR="002139A0" w:rsidRDefault="002139A0">
      <w:pPr>
        <w:pStyle w:val="a6"/>
        <w:spacing w:line="360" w:lineRule="auto"/>
        <w:jc w:val="center"/>
        <w:rPr>
          <w:b/>
          <w:sz w:val="28"/>
        </w:rPr>
      </w:pPr>
    </w:p>
    <w:p w:rsidR="002139A0" w:rsidRDefault="002139A0">
      <w:pPr>
        <w:pStyle w:val="a6"/>
        <w:spacing w:line="360" w:lineRule="auto"/>
        <w:jc w:val="center"/>
        <w:rPr>
          <w:b/>
          <w:sz w:val="28"/>
        </w:rPr>
      </w:pPr>
    </w:p>
    <w:p w:rsidR="002139A0" w:rsidRDefault="002139A0">
      <w:pPr>
        <w:pStyle w:val="a6"/>
        <w:spacing w:line="360" w:lineRule="auto"/>
        <w:jc w:val="center"/>
        <w:rPr>
          <w:b/>
          <w:sz w:val="28"/>
        </w:rPr>
      </w:pPr>
    </w:p>
    <w:p w:rsidR="002139A0" w:rsidRDefault="002139A0">
      <w:pPr>
        <w:pStyle w:val="a6"/>
        <w:spacing w:line="360" w:lineRule="auto"/>
        <w:jc w:val="center"/>
        <w:rPr>
          <w:b/>
          <w:sz w:val="28"/>
        </w:rPr>
      </w:pPr>
    </w:p>
    <w:p w:rsidR="002139A0" w:rsidRDefault="002139A0">
      <w:pPr>
        <w:pStyle w:val="a6"/>
        <w:spacing w:line="360" w:lineRule="auto"/>
        <w:jc w:val="center"/>
        <w:rPr>
          <w:b/>
          <w:sz w:val="28"/>
        </w:rPr>
      </w:pPr>
    </w:p>
    <w:p w:rsidR="002139A0" w:rsidRDefault="002139A0">
      <w:pPr>
        <w:pStyle w:val="a6"/>
        <w:spacing w:line="360" w:lineRule="auto"/>
        <w:jc w:val="center"/>
        <w:rPr>
          <w:b/>
          <w:sz w:val="28"/>
        </w:rPr>
      </w:pPr>
    </w:p>
    <w:p w:rsidR="002139A0" w:rsidRDefault="002139A0">
      <w:pPr>
        <w:pStyle w:val="a6"/>
        <w:spacing w:line="360" w:lineRule="auto"/>
        <w:jc w:val="center"/>
        <w:rPr>
          <w:b/>
          <w:sz w:val="28"/>
        </w:rPr>
      </w:pPr>
    </w:p>
    <w:p w:rsidR="002139A0" w:rsidRDefault="002139A0">
      <w:pPr>
        <w:pStyle w:val="a6"/>
        <w:spacing w:line="360" w:lineRule="auto"/>
        <w:jc w:val="center"/>
        <w:rPr>
          <w:b/>
          <w:sz w:val="28"/>
        </w:rPr>
      </w:pPr>
    </w:p>
    <w:p w:rsidR="002139A0" w:rsidRDefault="002139A0">
      <w:pPr>
        <w:pStyle w:val="a6"/>
        <w:spacing w:line="360" w:lineRule="auto"/>
        <w:jc w:val="center"/>
        <w:rPr>
          <w:b/>
          <w:sz w:val="28"/>
        </w:rPr>
      </w:pPr>
    </w:p>
    <w:p w:rsidR="002139A0" w:rsidRDefault="002139A0">
      <w:pPr>
        <w:pStyle w:val="a6"/>
        <w:spacing w:line="360" w:lineRule="auto"/>
        <w:jc w:val="center"/>
        <w:rPr>
          <w:b/>
          <w:sz w:val="28"/>
        </w:rPr>
      </w:pPr>
    </w:p>
    <w:p w:rsidR="002139A0" w:rsidRDefault="002139A0">
      <w:pPr>
        <w:pStyle w:val="a6"/>
        <w:spacing w:line="343" w:lineRule="auto"/>
        <w:jc w:val="center"/>
        <w:rPr>
          <w:b/>
          <w:sz w:val="28"/>
        </w:rPr>
      </w:pPr>
      <w:r>
        <w:rPr>
          <w:b/>
          <w:sz w:val="28"/>
        </w:rPr>
        <w:t>СПИСОК ИСПОЛЬЗОВАННЫХ ИСТОЧНИКОВ</w:t>
      </w:r>
    </w:p>
    <w:p w:rsidR="002139A0" w:rsidRDefault="002139A0">
      <w:pPr>
        <w:pStyle w:val="a6"/>
        <w:spacing w:line="343" w:lineRule="auto"/>
        <w:jc w:val="center"/>
        <w:rPr>
          <w:b/>
          <w:sz w:val="28"/>
        </w:rPr>
      </w:pPr>
    </w:p>
    <w:p w:rsidR="002139A0" w:rsidRDefault="002139A0">
      <w:pPr>
        <w:pStyle w:val="a6"/>
        <w:spacing w:line="343" w:lineRule="auto"/>
        <w:rPr>
          <w:lang w:val="uk-UA"/>
        </w:rPr>
      </w:pPr>
      <w:r>
        <w:rPr>
          <w:sz w:val="28"/>
          <w:lang w:val="uk-UA"/>
        </w:rPr>
        <w:t>1. Земельне право: Підручник / За ред В.І.Семчика і П.Ф.Кулинича. – К.: Видавничий Дім “Ін Юре”, 2001. – 424 с.</w:t>
      </w:r>
    </w:p>
    <w:p w:rsidR="002139A0" w:rsidRDefault="002139A0">
      <w:pPr>
        <w:pStyle w:val="a6"/>
        <w:spacing w:line="343" w:lineRule="auto"/>
        <w:rPr>
          <w:sz w:val="28"/>
          <w:lang w:val="uk-UA"/>
        </w:rPr>
      </w:pPr>
      <w:r>
        <w:rPr>
          <w:sz w:val="28"/>
        </w:rPr>
        <w:t xml:space="preserve">2. </w:t>
      </w:r>
      <w:r>
        <w:rPr>
          <w:sz w:val="28"/>
          <w:lang w:val="uk-UA"/>
        </w:rPr>
        <w:t xml:space="preserve">Будзилович І., Юрченко А. Чи можна вважати майном земельну нерухомість України? // Право України. – 1999. – № 11. – С. 45 – 48. </w:t>
      </w:r>
    </w:p>
    <w:p w:rsidR="002139A0" w:rsidRDefault="002139A0">
      <w:pPr>
        <w:pStyle w:val="a6"/>
        <w:spacing w:line="343" w:lineRule="auto"/>
        <w:rPr>
          <w:sz w:val="28"/>
          <w:lang w:val="uk-UA"/>
        </w:rPr>
      </w:pPr>
      <w:r>
        <w:rPr>
          <w:sz w:val="28"/>
          <w:lang w:val="uk-UA"/>
        </w:rPr>
        <w:t>3. Каракаш І.І. Право поділеної власності на природні ресурси у законодавстві України // Право України. – 2001. – № 3. – С. 82 – 84.</w:t>
      </w:r>
    </w:p>
    <w:p w:rsidR="002139A0" w:rsidRDefault="002139A0">
      <w:pPr>
        <w:pStyle w:val="a6"/>
        <w:spacing w:line="343" w:lineRule="auto"/>
        <w:rPr>
          <w:lang w:val="uk-UA"/>
        </w:rPr>
      </w:pPr>
      <w:r>
        <w:rPr>
          <w:sz w:val="28"/>
          <w:lang w:val="uk-UA"/>
        </w:rPr>
        <w:t xml:space="preserve">4. Бичкова Ц.В. Регулювання сільськогосподарської діяльності і співвідношення цивільного та аграрного законодавства // Право України. – 1996. – № 7. – С. 38 – 42, 46.  </w:t>
      </w:r>
    </w:p>
    <w:p w:rsidR="002139A0" w:rsidRDefault="002139A0">
      <w:pPr>
        <w:pStyle w:val="a6"/>
        <w:spacing w:line="343" w:lineRule="auto"/>
        <w:rPr>
          <w:sz w:val="28"/>
          <w:lang w:val="uk-UA"/>
        </w:rPr>
      </w:pPr>
      <w:r>
        <w:rPr>
          <w:sz w:val="28"/>
        </w:rPr>
        <w:t xml:space="preserve">5. </w:t>
      </w:r>
      <w:r>
        <w:rPr>
          <w:sz w:val="28"/>
          <w:lang w:val="uk-UA"/>
        </w:rPr>
        <w:t xml:space="preserve">Дзера О.В. Розвиток права власності у початковий період ринкових реформ і новий Цивільний кодекс України / Правові проблеми колективної власності в Україні // Право України –  1996. – №1. – С. 14 – 18. </w:t>
      </w:r>
    </w:p>
    <w:p w:rsidR="002139A0" w:rsidRDefault="002139A0">
      <w:pPr>
        <w:pStyle w:val="a6"/>
        <w:spacing w:line="343" w:lineRule="auto"/>
        <w:rPr>
          <w:sz w:val="28"/>
        </w:rPr>
      </w:pPr>
      <w:r>
        <w:rPr>
          <w:sz w:val="28"/>
        </w:rPr>
        <w:t>6. Семчик В.І. Право власності за Конституцією України. – К.: Ін-юре, 1997. – 35 с.</w:t>
      </w:r>
    </w:p>
    <w:p w:rsidR="002139A0" w:rsidRDefault="002139A0">
      <w:pPr>
        <w:pStyle w:val="a6"/>
        <w:spacing w:line="343" w:lineRule="auto"/>
        <w:rPr>
          <w:sz w:val="28"/>
        </w:rPr>
      </w:pPr>
      <w:r>
        <w:rPr>
          <w:sz w:val="28"/>
        </w:rPr>
        <w:t xml:space="preserve">7. Шевченко Я.М. Перспективи розвитку нового цивільного законодавства в світі здійснення в Україні ринкових реформ // Становлення та розвиток цивільних і трудових відносин у сучасній Україні. – К.: </w:t>
      </w:r>
      <w:r>
        <w:rPr>
          <w:sz w:val="28"/>
          <w:lang w:val="uk-UA"/>
        </w:rPr>
        <w:t>Ін-т держави і права ім. В.М.Корецького НАН України</w:t>
      </w:r>
      <w:r>
        <w:rPr>
          <w:sz w:val="28"/>
        </w:rPr>
        <w:t xml:space="preserve">, 2001. – 248 с. </w:t>
      </w:r>
    </w:p>
    <w:p w:rsidR="002139A0" w:rsidRDefault="002139A0">
      <w:pPr>
        <w:pStyle w:val="a6"/>
        <w:spacing w:line="343" w:lineRule="auto"/>
        <w:rPr>
          <w:sz w:val="28"/>
          <w:lang w:val="uk-UA"/>
        </w:rPr>
      </w:pPr>
      <w:r>
        <w:rPr>
          <w:sz w:val="28"/>
        </w:rPr>
        <w:t xml:space="preserve">8. </w:t>
      </w:r>
      <w:r>
        <w:rPr>
          <w:sz w:val="28"/>
          <w:lang w:val="uk-UA"/>
        </w:rPr>
        <w:t xml:space="preserve">Луняченко А.В. Проблема су’єктів права в інституті права права власності громадян на землю в Україні // Вісник Одеського інституту внутрішніх справ. – Одеса, 2000. – № 1. – С. 189 – 193. </w:t>
      </w:r>
    </w:p>
    <w:p w:rsidR="002139A0" w:rsidRDefault="002139A0">
      <w:pPr>
        <w:pStyle w:val="a6"/>
        <w:spacing w:line="343" w:lineRule="auto"/>
        <w:rPr>
          <w:sz w:val="28"/>
          <w:lang w:val="uk-UA"/>
        </w:rPr>
      </w:pPr>
      <w:r>
        <w:rPr>
          <w:sz w:val="28"/>
          <w:lang w:val="uk-UA"/>
        </w:rPr>
        <w:t xml:space="preserve">9. Луняченко А.В. Правове становище громадян України як суб’єктів права власності на землю // Юридичний вісник. – Одеса, 2001. – № 1. – С. 114 – 118.  </w:t>
      </w:r>
    </w:p>
    <w:p w:rsidR="002139A0" w:rsidRDefault="002139A0">
      <w:pPr>
        <w:pStyle w:val="a6"/>
        <w:spacing w:line="343" w:lineRule="auto"/>
        <w:rPr>
          <w:sz w:val="28"/>
          <w:lang w:val="uk-UA"/>
        </w:rPr>
      </w:pPr>
      <w:r>
        <w:rPr>
          <w:sz w:val="28"/>
          <w:lang w:val="uk-UA"/>
        </w:rPr>
        <w:t>10. Кулинич П.Ф., Стретович В.К. Демонополизация земельной собствен-ности и обеспечение общенародных интересов: правовой аспект // Государство и право. – 1991. – № 9. – С. 66 – 78.</w:t>
      </w:r>
    </w:p>
    <w:p w:rsidR="002139A0" w:rsidRDefault="002139A0">
      <w:pPr>
        <w:pStyle w:val="a6"/>
        <w:spacing w:line="343" w:lineRule="auto"/>
        <w:rPr>
          <w:lang w:val="uk-UA"/>
        </w:rPr>
      </w:pPr>
      <w:r>
        <w:rPr>
          <w:sz w:val="28"/>
          <w:lang w:val="uk-UA"/>
        </w:rPr>
        <w:t xml:space="preserve">11. Каракаш И.И. Земельная собственность как главная основа хозяйственной деятельности на земле // Одесская нива. – 1997. – № 6. – С. 20 – 21.    </w:t>
      </w:r>
      <w:r>
        <w:rPr>
          <w:sz w:val="28"/>
        </w:rPr>
        <w:t xml:space="preserve">                                                      </w:t>
      </w:r>
      <w:r>
        <w:rPr>
          <w:sz w:val="28"/>
          <w:lang w:val="uk-UA"/>
        </w:rPr>
        <w:t xml:space="preserve"> </w:t>
      </w:r>
      <w:r>
        <w:rPr>
          <w:sz w:val="28"/>
        </w:rPr>
        <w:t xml:space="preserve">                                                      </w:t>
      </w:r>
      <w:r>
        <w:rPr>
          <w:sz w:val="28"/>
          <w:lang w:val="uk-UA"/>
        </w:rPr>
        <w:t xml:space="preserve"> </w:t>
      </w:r>
    </w:p>
    <w:p w:rsidR="002139A0" w:rsidRDefault="002139A0">
      <w:pPr>
        <w:pStyle w:val="a6"/>
        <w:spacing w:line="343" w:lineRule="auto"/>
        <w:rPr>
          <w:sz w:val="28"/>
        </w:rPr>
      </w:pPr>
      <w:r>
        <w:rPr>
          <w:sz w:val="28"/>
        </w:rPr>
        <w:t xml:space="preserve">12. Земельный кодекс Украины. – К., 2001. – 96 с. </w:t>
      </w:r>
    </w:p>
    <w:p w:rsidR="002139A0" w:rsidRDefault="002139A0">
      <w:pPr>
        <w:pStyle w:val="a6"/>
        <w:spacing w:line="343" w:lineRule="auto"/>
        <w:rPr>
          <w:sz w:val="28"/>
        </w:rPr>
      </w:pPr>
      <w:r>
        <w:rPr>
          <w:sz w:val="28"/>
        </w:rPr>
        <w:t xml:space="preserve">13. Чубуков Г.В. О совершенствовании правового регулирования государственного протекционизма в области возрождения и развития национальных форм сельского хозяйства в России (по материалам Всероссийской научно-практической конференции) // Государство и право. – 1999. – № 2. – С. 110 – 114. </w:t>
      </w:r>
    </w:p>
    <w:p w:rsidR="002139A0" w:rsidRDefault="002139A0">
      <w:pPr>
        <w:pStyle w:val="a6"/>
        <w:spacing w:line="343" w:lineRule="auto"/>
        <w:rPr>
          <w:sz w:val="28"/>
        </w:rPr>
      </w:pPr>
      <w:r>
        <w:rPr>
          <w:sz w:val="28"/>
        </w:rPr>
        <w:t>14. Шульга М.В. Актуальные правовые проблемы земельных отношений в современных условиях. – Х.: Консум, 1998. – 224 с.</w:t>
      </w:r>
    </w:p>
    <w:p w:rsidR="002139A0" w:rsidRDefault="002139A0">
      <w:pPr>
        <w:pStyle w:val="a6"/>
        <w:spacing w:line="343" w:lineRule="auto"/>
        <w:rPr>
          <w:sz w:val="28"/>
          <w:lang w:val="uk-UA"/>
        </w:rPr>
      </w:pPr>
      <w:r>
        <w:rPr>
          <w:sz w:val="28"/>
        </w:rPr>
        <w:t xml:space="preserve">15. Вівчаренко О.А. </w:t>
      </w:r>
      <w:r>
        <w:rPr>
          <w:sz w:val="28"/>
          <w:lang w:val="uk-UA"/>
        </w:rPr>
        <w:t xml:space="preserve">Право власності на землю в Україні. – Івано-Франківськ, 1998. – 180 с. </w:t>
      </w:r>
    </w:p>
    <w:p w:rsidR="002139A0" w:rsidRDefault="002139A0">
      <w:pPr>
        <w:pStyle w:val="a6"/>
        <w:spacing w:line="343" w:lineRule="auto"/>
        <w:rPr>
          <w:sz w:val="28"/>
          <w:lang w:val="uk-UA"/>
        </w:rPr>
      </w:pPr>
      <w:r>
        <w:rPr>
          <w:sz w:val="28"/>
          <w:lang w:val="uk-UA"/>
        </w:rPr>
        <w:t>16. Право собственности в Украине / Под ред. Я.Н.Шевченко. – К., 1996.</w:t>
      </w:r>
    </w:p>
    <w:p w:rsidR="002139A0" w:rsidRDefault="002139A0">
      <w:pPr>
        <w:pStyle w:val="a6"/>
        <w:spacing w:line="343" w:lineRule="auto"/>
        <w:rPr>
          <w:sz w:val="28"/>
          <w:lang w:val="uk-UA"/>
        </w:rPr>
      </w:pPr>
      <w:r>
        <w:rPr>
          <w:sz w:val="28"/>
          <w:lang w:val="uk-UA"/>
        </w:rPr>
        <w:t xml:space="preserve">17. Право власності в Україні в умовах ринкових відносин. Тези доповідей та  наукових повідомлень науково-практичної конференції молодих юристів. – м. Одеса 22-24 вересня 1995 р. – К., 1995. – 76 с.    </w:t>
      </w:r>
    </w:p>
    <w:p w:rsidR="002139A0" w:rsidRDefault="002139A0">
      <w:pPr>
        <w:pStyle w:val="a6"/>
        <w:spacing w:line="343" w:lineRule="auto"/>
        <w:rPr>
          <w:sz w:val="28"/>
          <w:lang w:val="uk-UA"/>
        </w:rPr>
      </w:pPr>
      <w:r w:rsidRPr="002940BA">
        <w:rPr>
          <w:sz w:val="28"/>
          <w:lang w:val="uk-UA"/>
        </w:rPr>
        <w:t>18. Право власності в Україні: Навч.посіб. / За ред О.В.Дзера, Н.С.Кузнєцова, О.А.Підопригора та ін. – К.: Юрінком Інтер, 2000. – 816 с.</w:t>
      </w:r>
    </w:p>
    <w:p w:rsidR="002139A0" w:rsidRDefault="002139A0">
      <w:pPr>
        <w:pStyle w:val="a6"/>
        <w:spacing w:line="343" w:lineRule="auto"/>
        <w:rPr>
          <w:sz w:val="28"/>
        </w:rPr>
      </w:pPr>
      <w:r>
        <w:rPr>
          <w:sz w:val="28"/>
        </w:rPr>
        <w:t>19. Харитонов Е.О., Саниахметова Н.А. Гражданское право: Учеб. пособие. – К.: А.С.К., 2001. – 832 с.</w:t>
      </w:r>
    </w:p>
    <w:p w:rsidR="002139A0" w:rsidRDefault="002139A0">
      <w:pPr>
        <w:pStyle w:val="a6"/>
        <w:spacing w:line="343" w:lineRule="auto"/>
        <w:rPr>
          <w:sz w:val="28"/>
          <w:lang w:val="uk-UA"/>
        </w:rPr>
      </w:pPr>
      <w:r>
        <w:rPr>
          <w:sz w:val="28"/>
          <w:lang w:val="uk-UA"/>
        </w:rPr>
        <w:t>20. Проблеми права власності та права господарювання у сільському господарстві. Монографія / Кол.авторів. під ред В.І.Семчика. – К.: Ін-т держави і права ім. В.М.Корецького НАН України, 2001. – 216 с.</w:t>
      </w:r>
    </w:p>
    <w:p w:rsidR="002139A0" w:rsidRDefault="002139A0">
      <w:pPr>
        <w:pStyle w:val="a6"/>
        <w:spacing w:line="343" w:lineRule="auto"/>
        <w:rPr>
          <w:sz w:val="28"/>
          <w:lang w:val="uk-UA"/>
        </w:rPr>
      </w:pPr>
      <w:r w:rsidRPr="002940BA">
        <w:rPr>
          <w:sz w:val="28"/>
          <w:lang w:val="uk-UA"/>
        </w:rPr>
        <w:t xml:space="preserve">21. Луняченко А.В. Конституційні права власності громадян на землю в Україні // Сучасний конституціоналізм та конституційна юстиція. Матеріали міжнародної науково-практичної конференції. – Одеса, 2001. – С. 283 – 285.  </w:t>
      </w:r>
    </w:p>
    <w:p w:rsidR="002139A0" w:rsidRDefault="002139A0">
      <w:pPr>
        <w:pStyle w:val="a6"/>
        <w:spacing w:line="343" w:lineRule="auto"/>
        <w:rPr>
          <w:sz w:val="28"/>
        </w:rPr>
      </w:pPr>
      <w:r>
        <w:rPr>
          <w:sz w:val="28"/>
          <w:lang w:val="uk-UA"/>
        </w:rPr>
        <w:t>22. Конституція України. – К.: Право, 1996.</w:t>
      </w:r>
    </w:p>
    <w:p w:rsidR="002139A0" w:rsidRDefault="002139A0">
      <w:pPr>
        <w:pStyle w:val="a6"/>
        <w:spacing w:line="343" w:lineRule="auto"/>
        <w:rPr>
          <w:sz w:val="28"/>
        </w:rPr>
      </w:pPr>
      <w:r>
        <w:rPr>
          <w:sz w:val="28"/>
        </w:rPr>
        <w:t>23. Мунтян В.Л. Правова охорона грунтів Української РСР. – К.: Наукова думка, 1965. – 100 с.</w:t>
      </w:r>
    </w:p>
    <w:p w:rsidR="002139A0" w:rsidRDefault="002139A0">
      <w:pPr>
        <w:pStyle w:val="a6"/>
        <w:spacing w:line="343" w:lineRule="auto"/>
        <w:rPr>
          <w:sz w:val="28"/>
        </w:rPr>
      </w:pPr>
      <w:r>
        <w:rPr>
          <w:sz w:val="28"/>
        </w:rPr>
        <w:t xml:space="preserve">24. Янчук В.В. Правовая охрана земель сельскохозяйственного назначения. – К., 1987. – 130 с. </w:t>
      </w:r>
    </w:p>
    <w:p w:rsidR="002139A0" w:rsidRDefault="002139A0">
      <w:pPr>
        <w:pStyle w:val="a6"/>
        <w:spacing w:line="343" w:lineRule="auto"/>
        <w:rPr>
          <w:sz w:val="28"/>
        </w:rPr>
      </w:pPr>
      <w:r>
        <w:rPr>
          <w:sz w:val="28"/>
        </w:rPr>
        <w:t xml:space="preserve">25. Гуревський В.К. Гарантії і захист сільськогосподарських підприємств на землю // Вісник Одеського інституту внутрішніх справ. – 2000. – № 1. – С. 122 – 124. </w:t>
      </w:r>
    </w:p>
    <w:p w:rsidR="002139A0" w:rsidRDefault="002139A0">
      <w:pPr>
        <w:pStyle w:val="a6"/>
        <w:spacing w:line="343" w:lineRule="auto"/>
        <w:rPr>
          <w:sz w:val="28"/>
        </w:rPr>
      </w:pPr>
      <w:r>
        <w:rPr>
          <w:sz w:val="28"/>
        </w:rPr>
        <w:t>26. Разметаев С.В. Право собственности на природные ресурсы в Украине. – Х., 1995. – 56 с.</w:t>
      </w:r>
    </w:p>
    <w:p w:rsidR="002139A0" w:rsidRDefault="002139A0">
      <w:pPr>
        <w:pStyle w:val="a6"/>
        <w:spacing w:line="343" w:lineRule="auto"/>
        <w:rPr>
          <w:sz w:val="28"/>
        </w:rPr>
      </w:pPr>
      <w:r>
        <w:rPr>
          <w:sz w:val="28"/>
        </w:rPr>
        <w:t xml:space="preserve">27. Зайцев О.Л. Право спадкування землі в Україні: Автореф. дис...канд. юр. наук:12.00.03 / МВС України. Університет внутрішніх справ. – Харків, 2000. – 20 с. </w:t>
      </w:r>
    </w:p>
    <w:p w:rsidR="002139A0" w:rsidRDefault="002139A0">
      <w:pPr>
        <w:pStyle w:val="a6"/>
        <w:spacing w:line="343" w:lineRule="auto"/>
        <w:rPr>
          <w:sz w:val="28"/>
          <w:lang w:val="uk-UA"/>
        </w:rPr>
      </w:pPr>
      <w:r>
        <w:rPr>
          <w:sz w:val="28"/>
        </w:rPr>
        <w:t xml:space="preserve">28. Бейкун А. </w:t>
      </w:r>
      <w:r>
        <w:rPr>
          <w:sz w:val="28"/>
          <w:lang w:val="uk-UA"/>
        </w:rPr>
        <w:t>Співвідношення Конституції України та інших нормативно-правових актів з питань регулювання аграрних та земельних відносин // Право України. – 2000. – № 3. – С. 45 – 48.</w:t>
      </w:r>
    </w:p>
    <w:p w:rsidR="002139A0" w:rsidRDefault="002139A0">
      <w:pPr>
        <w:pStyle w:val="a6"/>
        <w:spacing w:line="343" w:lineRule="auto"/>
        <w:rPr>
          <w:sz w:val="28"/>
        </w:rPr>
      </w:pPr>
      <w:r>
        <w:rPr>
          <w:sz w:val="28"/>
        </w:rPr>
        <w:t>29. Андрейцев В.И. Земельная реформа: Приватизация. Экология. Право / Сборник эксклюзивных очерков и нормативно-правовых актов. – К., 1997.</w:t>
      </w:r>
    </w:p>
    <w:p w:rsidR="002139A0" w:rsidRDefault="002139A0">
      <w:pPr>
        <w:pStyle w:val="a6"/>
        <w:spacing w:line="343" w:lineRule="auto"/>
        <w:rPr>
          <w:sz w:val="28"/>
        </w:rPr>
      </w:pPr>
      <w:r>
        <w:rPr>
          <w:sz w:val="28"/>
        </w:rPr>
        <w:t>30. Титова Н. Землі як об'єкт правового регулювання // Право України. – 1998. – № 4. – С. 10 – 15.</w:t>
      </w:r>
    </w:p>
    <w:p w:rsidR="002139A0" w:rsidRDefault="002139A0">
      <w:pPr>
        <w:pStyle w:val="a6"/>
        <w:spacing w:line="343" w:lineRule="auto"/>
        <w:rPr>
          <w:sz w:val="28"/>
        </w:rPr>
      </w:pPr>
      <w:r>
        <w:rPr>
          <w:sz w:val="28"/>
        </w:rPr>
        <w:t>31. Дегтярев И.В., Осипов Л.И. Земельное право и земельный кадастр. – М.: Юрид. лит., 1986. – 239 с.</w:t>
      </w:r>
    </w:p>
    <w:p w:rsidR="002139A0" w:rsidRDefault="002139A0">
      <w:pPr>
        <w:pStyle w:val="a6"/>
        <w:spacing w:line="343" w:lineRule="auto"/>
        <w:rPr>
          <w:sz w:val="28"/>
        </w:rPr>
      </w:pPr>
      <w:r>
        <w:rPr>
          <w:sz w:val="28"/>
        </w:rPr>
        <w:t>32. Крассов О.И. Право частной собственности на землю. – М., 2000. – 379 с. 33. Гетьман А., Ненюк В. Право власності на природні ресурси юридичних і фізичних осіб у сільському господарстві // Вісник АПН України. – Харків, 1998. – № 3 (14). – С. 85 – 89.</w:t>
      </w:r>
    </w:p>
    <w:p w:rsidR="002139A0" w:rsidRDefault="002139A0">
      <w:pPr>
        <w:pStyle w:val="a6"/>
        <w:spacing w:line="343" w:lineRule="auto"/>
        <w:rPr>
          <w:sz w:val="28"/>
        </w:rPr>
      </w:pPr>
      <w:r>
        <w:rPr>
          <w:sz w:val="28"/>
        </w:rPr>
        <w:t>34. Титова Н. Землі сільськогосподарського призначення – особливий об</w:t>
      </w:r>
      <w:r w:rsidRPr="002940BA">
        <w:rPr>
          <w:sz w:val="28"/>
        </w:rPr>
        <w:t>’</w:t>
      </w:r>
      <w:r>
        <w:rPr>
          <w:sz w:val="28"/>
        </w:rPr>
        <w:t>єкт правової регламентації // Вісник ЛНУ ім. І.Франка. – № 34, Львів. – 1999.</w:t>
      </w:r>
    </w:p>
    <w:p w:rsidR="002139A0" w:rsidRDefault="002139A0">
      <w:pPr>
        <w:pStyle w:val="a6"/>
        <w:spacing w:line="343" w:lineRule="auto"/>
        <w:rPr>
          <w:sz w:val="28"/>
        </w:rPr>
      </w:pPr>
      <w:r>
        <w:rPr>
          <w:sz w:val="28"/>
        </w:rPr>
        <w:t xml:space="preserve">35. Вовк О.М. Право громадян на землю в сільській місцевості : Автореф. дис...канд. юр. наук:12.00.06 / Національна юридична академія України ім. Ярослава Мудрого. – Харків, 1997. – 15 с. </w:t>
      </w:r>
    </w:p>
    <w:p w:rsidR="002139A0" w:rsidRDefault="002139A0">
      <w:pPr>
        <w:pStyle w:val="a6"/>
        <w:spacing w:line="343" w:lineRule="auto"/>
        <w:rPr>
          <w:sz w:val="28"/>
          <w:lang w:val="uk-UA"/>
        </w:rPr>
      </w:pPr>
      <w:r>
        <w:rPr>
          <w:sz w:val="28"/>
          <w:lang w:val="uk-UA"/>
        </w:rPr>
        <w:t>36. Екологічне право України: Підручник // За ред. В.К. Попова та А.П.Гетьмана. – Х., 2001. – 480 с.</w:t>
      </w:r>
    </w:p>
    <w:p w:rsidR="002139A0" w:rsidRDefault="002139A0">
      <w:pPr>
        <w:pStyle w:val="a6"/>
        <w:spacing w:line="343" w:lineRule="auto"/>
        <w:rPr>
          <w:sz w:val="28"/>
          <w:lang w:val="uk-UA"/>
        </w:rPr>
      </w:pPr>
      <w:r>
        <w:rPr>
          <w:sz w:val="28"/>
        </w:rPr>
        <w:t>37. Андрейцев В.І. Суверенній Україні – нову «Земельну Конституцію» (Концептуальні підходи до підготовки проекту Кодексу законів України про землю) // Право України. – 1999. – № 8. – С. 58 – 65.</w:t>
      </w:r>
    </w:p>
    <w:p w:rsidR="002139A0" w:rsidRDefault="002139A0">
      <w:pPr>
        <w:pStyle w:val="a6"/>
        <w:spacing w:line="343" w:lineRule="auto"/>
        <w:rPr>
          <w:sz w:val="28"/>
        </w:rPr>
      </w:pPr>
      <w:r>
        <w:rPr>
          <w:sz w:val="28"/>
        </w:rPr>
        <w:t xml:space="preserve">38. Шульга М.В. Актуальные проблемы правового регулирования земельных отношений в современных условиях: Дис... доктора юр. наук: 12.00.06. – Харьков., 1998. – 37 с. </w:t>
      </w:r>
    </w:p>
    <w:p w:rsidR="002139A0" w:rsidRDefault="002139A0">
      <w:pPr>
        <w:pStyle w:val="a6"/>
        <w:spacing w:line="343" w:lineRule="auto"/>
      </w:pPr>
      <w:r>
        <w:rPr>
          <w:sz w:val="28"/>
        </w:rPr>
        <w:t xml:space="preserve">39. Ільницька Н.В. Оренда земель сільськогосподарського призначення: правові аспекти: Автореф. дис...канд. юр. наук:12.00.06 / Інститут держави і права ім.В.М.Корецького  НАН України – К., 2001. – 19 с. </w:t>
      </w:r>
    </w:p>
    <w:p w:rsidR="002139A0" w:rsidRPr="002940BA" w:rsidRDefault="002139A0">
      <w:pPr>
        <w:pStyle w:val="a6"/>
        <w:spacing w:line="343" w:lineRule="auto"/>
        <w:rPr>
          <w:sz w:val="28"/>
        </w:rPr>
      </w:pPr>
      <w:r w:rsidRPr="002940BA">
        <w:rPr>
          <w:sz w:val="28"/>
        </w:rPr>
        <w:t xml:space="preserve">40. Германское право.Часть 1. Гражданское уложение. – М.: </w:t>
      </w:r>
      <w:r>
        <w:rPr>
          <w:sz w:val="28"/>
        </w:rPr>
        <w:t>Международный центр финансово-экономического развития</w:t>
      </w:r>
      <w:r w:rsidRPr="002940BA">
        <w:rPr>
          <w:sz w:val="28"/>
        </w:rPr>
        <w:t xml:space="preserve">, 1996. – 552 с.  </w:t>
      </w:r>
    </w:p>
    <w:p w:rsidR="002139A0" w:rsidRDefault="002139A0">
      <w:pPr>
        <w:pStyle w:val="a6"/>
        <w:spacing w:line="343" w:lineRule="auto"/>
        <w:rPr>
          <w:sz w:val="28"/>
        </w:rPr>
      </w:pPr>
      <w:r>
        <w:rPr>
          <w:sz w:val="28"/>
        </w:rPr>
        <w:t xml:space="preserve">41. Гуревський В.К. Правове становище земель сільськогосподарського призначення // Актуальні проблеми політики. Зб.наук. праць. – 2000. – № 9. – С. 398 – 402. </w:t>
      </w:r>
    </w:p>
    <w:p w:rsidR="002139A0" w:rsidRDefault="002139A0">
      <w:pPr>
        <w:pStyle w:val="a6"/>
        <w:spacing w:line="343" w:lineRule="auto"/>
        <w:rPr>
          <w:sz w:val="28"/>
        </w:rPr>
      </w:pPr>
      <w:r>
        <w:rPr>
          <w:sz w:val="28"/>
        </w:rPr>
        <w:t>42. Ерофеев Б.В. Земельное право: Учебник для высших юридических учебных заведений. – М.: ООО «АНТЭЯ», 2000. – 576 с.</w:t>
      </w:r>
    </w:p>
    <w:p w:rsidR="002139A0" w:rsidRDefault="002139A0">
      <w:pPr>
        <w:pStyle w:val="a6"/>
        <w:spacing w:line="343" w:lineRule="auto"/>
        <w:rPr>
          <w:sz w:val="28"/>
        </w:rPr>
      </w:pPr>
      <w:r>
        <w:rPr>
          <w:sz w:val="28"/>
        </w:rPr>
        <w:t>43. Советский энциклопедический словарь. – М., 1986. – 1600 с.</w:t>
      </w:r>
    </w:p>
    <w:p w:rsidR="002139A0" w:rsidRDefault="002139A0">
      <w:pPr>
        <w:pStyle w:val="a6"/>
        <w:spacing w:line="343" w:lineRule="auto"/>
        <w:rPr>
          <w:sz w:val="28"/>
        </w:rPr>
      </w:pPr>
      <w:r>
        <w:rPr>
          <w:sz w:val="28"/>
        </w:rPr>
        <w:t xml:space="preserve">44. Гавриш Н.С. Відповідальність за забруднення та засмічення грунтів в Україні: Автореф. дис...канд. юр. наук:12.00.06 / Інститут держави і права ім.В.М.Корецького  НАН України – К., 2001. – 20 с. </w:t>
      </w:r>
    </w:p>
    <w:p w:rsidR="002139A0" w:rsidRDefault="002139A0">
      <w:pPr>
        <w:pStyle w:val="a6"/>
        <w:spacing w:line="343" w:lineRule="auto"/>
        <w:rPr>
          <w:sz w:val="28"/>
        </w:rPr>
      </w:pPr>
      <w:r>
        <w:rPr>
          <w:sz w:val="28"/>
        </w:rPr>
        <w:t>45. Правовой режим земель в СССР. – М., 1984. – 328 с.</w:t>
      </w:r>
    </w:p>
    <w:p w:rsidR="002139A0" w:rsidRDefault="002139A0">
      <w:pPr>
        <w:pStyle w:val="a6"/>
        <w:spacing w:line="343" w:lineRule="auto"/>
        <w:rPr>
          <w:sz w:val="28"/>
        </w:rPr>
      </w:pPr>
      <w:r>
        <w:rPr>
          <w:sz w:val="28"/>
        </w:rPr>
        <w:t xml:space="preserve">46. Земельное право: Учебник для вузов. – М.: НОРМА – ИНФА, 1999. – 400 с. </w:t>
      </w:r>
    </w:p>
    <w:p w:rsidR="002139A0" w:rsidRDefault="002139A0">
      <w:pPr>
        <w:pStyle w:val="a6"/>
        <w:spacing w:line="343" w:lineRule="auto"/>
        <w:rPr>
          <w:sz w:val="28"/>
        </w:rPr>
      </w:pPr>
      <w:r>
        <w:rPr>
          <w:sz w:val="28"/>
        </w:rPr>
        <w:t>47. Башмаков Г.С., Беляева З.С., Иконицкая И.А.  Современные проблемы нового земельного законодательства (по материалам обсуждения проекта Земельного кодекса РФ) // Государство и право. – 1995. – № 8.</w:t>
      </w:r>
    </w:p>
    <w:p w:rsidR="002139A0" w:rsidRDefault="002139A0">
      <w:pPr>
        <w:pStyle w:val="a6"/>
        <w:spacing w:line="343" w:lineRule="auto"/>
        <w:rPr>
          <w:sz w:val="28"/>
        </w:rPr>
      </w:pPr>
      <w:r>
        <w:rPr>
          <w:sz w:val="28"/>
        </w:rPr>
        <w:t xml:space="preserve">48. Крассов О.И. Право собственности на землю // Государство и право на рубеже веков (материалы всероссийской конференции). – М.: Институт государства и права РАН, 2001. – Т.1: Экологическое и природоресурсовое право, трудовое право, предпринимательское право. – С. 105 – 112.   </w:t>
      </w:r>
    </w:p>
    <w:p w:rsidR="002139A0" w:rsidRPr="002940BA" w:rsidRDefault="002139A0">
      <w:pPr>
        <w:pStyle w:val="a6"/>
        <w:spacing w:line="343" w:lineRule="auto"/>
        <w:rPr>
          <w:sz w:val="28"/>
          <w:lang w:val="uk-UA"/>
        </w:rPr>
      </w:pPr>
      <w:r>
        <w:rPr>
          <w:sz w:val="28"/>
        </w:rPr>
        <w:t xml:space="preserve">49. </w:t>
      </w:r>
      <w:r>
        <w:rPr>
          <w:sz w:val="28"/>
          <w:lang w:val="uk-UA"/>
        </w:rPr>
        <w:t xml:space="preserve">Кооперативне право: Підручник / За ред. В.І. Семчика. – К.: Ін Юре, 1998. – 336 с.  </w:t>
      </w:r>
    </w:p>
    <w:p w:rsidR="002139A0" w:rsidRDefault="002139A0">
      <w:pPr>
        <w:pStyle w:val="a6"/>
        <w:spacing w:line="343" w:lineRule="auto"/>
        <w:rPr>
          <w:sz w:val="28"/>
        </w:rPr>
      </w:pPr>
      <w:r>
        <w:rPr>
          <w:sz w:val="28"/>
        </w:rPr>
        <w:t xml:space="preserve">50. Крассов О.И. Перспективы развития законодательства о частной собственности на землю // Государство и право. – 1994. – № 5. – С. 52 – 71. </w:t>
      </w:r>
    </w:p>
    <w:p w:rsidR="002139A0" w:rsidRDefault="002139A0">
      <w:pPr>
        <w:pStyle w:val="a6"/>
        <w:spacing w:line="343" w:lineRule="auto"/>
        <w:rPr>
          <w:sz w:val="28"/>
        </w:rPr>
      </w:pPr>
      <w:r>
        <w:rPr>
          <w:sz w:val="28"/>
        </w:rPr>
        <w:t xml:space="preserve">51. Иконицкая И.А. О частной собственности на землю // Сов. гос-во и право. – 1991. – № 6. – С. 32 – 38. </w:t>
      </w:r>
    </w:p>
    <w:p w:rsidR="002139A0" w:rsidRDefault="002139A0">
      <w:pPr>
        <w:pStyle w:val="a6"/>
        <w:spacing w:line="343" w:lineRule="auto"/>
        <w:rPr>
          <w:sz w:val="28"/>
        </w:rPr>
      </w:pPr>
      <w:r>
        <w:rPr>
          <w:sz w:val="28"/>
        </w:rPr>
        <w:t xml:space="preserve">52. Назимкина О.В. Виды прав на землю и основания их возникновения // Государство и право. – 1999. – № 8. – С. 42 – 48. </w:t>
      </w:r>
    </w:p>
    <w:p w:rsidR="002139A0" w:rsidRDefault="002139A0">
      <w:pPr>
        <w:pStyle w:val="a6"/>
        <w:spacing w:line="343" w:lineRule="auto"/>
        <w:rPr>
          <w:sz w:val="28"/>
          <w:lang w:val="uk-UA"/>
        </w:rPr>
      </w:pPr>
      <w:r>
        <w:rPr>
          <w:sz w:val="28"/>
        </w:rPr>
        <w:t xml:space="preserve">53. </w:t>
      </w:r>
      <w:r>
        <w:rPr>
          <w:sz w:val="28"/>
          <w:lang w:val="uk-UA"/>
        </w:rPr>
        <w:t xml:space="preserve">Кулинич П.Ф. Право власності на землю в Україні // Вісник “Сільське господарство реформується”. – К. – 1997. – № 4. – С. 13 – 14. </w:t>
      </w:r>
    </w:p>
    <w:p w:rsidR="002139A0" w:rsidRDefault="002139A0">
      <w:pPr>
        <w:pStyle w:val="a6"/>
        <w:spacing w:line="343" w:lineRule="auto"/>
        <w:rPr>
          <w:sz w:val="28"/>
          <w:lang w:val="uk-UA"/>
        </w:rPr>
      </w:pPr>
      <w:r>
        <w:rPr>
          <w:sz w:val="28"/>
          <w:lang w:val="uk-UA"/>
        </w:rPr>
        <w:t xml:space="preserve">54. Носік В.В. Організаційно-правові аспекти здійснення права власності на землю «від імені українського народу» // Науковий вісник Чернівецького ун-ту. – 2000. – № 82. – С. 70 – 74. </w:t>
      </w:r>
    </w:p>
    <w:p w:rsidR="002139A0" w:rsidRDefault="002139A0">
      <w:pPr>
        <w:pStyle w:val="a6"/>
        <w:spacing w:line="343" w:lineRule="auto"/>
        <w:rPr>
          <w:sz w:val="28"/>
          <w:lang w:val="uk-UA"/>
        </w:rPr>
      </w:pPr>
      <w:r>
        <w:rPr>
          <w:sz w:val="28"/>
          <w:lang w:val="uk-UA"/>
        </w:rPr>
        <w:t xml:space="preserve">55. Бондар О.Г. Формування інституту права комунальної власності на землю в Україні: актуальні проблеми // Вісник Запорізького юрид. ін-ту. – 1999. – № 4. – С. 77 – 84. </w:t>
      </w:r>
    </w:p>
    <w:p w:rsidR="002139A0" w:rsidRDefault="002139A0">
      <w:pPr>
        <w:pStyle w:val="a6"/>
        <w:spacing w:line="343" w:lineRule="auto"/>
        <w:rPr>
          <w:sz w:val="28"/>
          <w:lang w:val="uk-UA"/>
        </w:rPr>
      </w:pPr>
      <w:r>
        <w:rPr>
          <w:sz w:val="28"/>
          <w:lang w:val="uk-UA"/>
        </w:rPr>
        <w:t xml:space="preserve">56. Бондар О. Правове регулювання земельних відносин майнового характеру: актуальні проблеми // Право України. – 2000. – № 6. – С. 53 – 55. </w:t>
      </w:r>
    </w:p>
    <w:p w:rsidR="002139A0" w:rsidRDefault="002139A0">
      <w:pPr>
        <w:pStyle w:val="a6"/>
        <w:spacing w:line="343" w:lineRule="auto"/>
        <w:rPr>
          <w:sz w:val="28"/>
        </w:rPr>
      </w:pPr>
      <w:r>
        <w:rPr>
          <w:sz w:val="28"/>
        </w:rPr>
        <w:t xml:space="preserve">57. Погребной А.А. Право собственности и иные права на землю по законодательству Украины // Вестник МГУ. – Серия 11. Право. – 1995. – № 6. – С. 41 – 45. </w:t>
      </w:r>
    </w:p>
    <w:p w:rsidR="002139A0" w:rsidRDefault="002139A0">
      <w:pPr>
        <w:pStyle w:val="a6"/>
        <w:spacing w:line="343" w:lineRule="auto"/>
        <w:rPr>
          <w:sz w:val="28"/>
        </w:rPr>
      </w:pPr>
      <w:r>
        <w:rPr>
          <w:sz w:val="28"/>
        </w:rPr>
        <w:t xml:space="preserve">58. Луняченко А.В. Питання права власності громадян на землю за новим Земельним кодексом України // Актуальні проблеми політики. – Одеса, 2002. – Вип. 13 – 14. – С. 805 – 811.  </w:t>
      </w:r>
    </w:p>
    <w:p w:rsidR="002139A0" w:rsidRDefault="002139A0">
      <w:pPr>
        <w:pStyle w:val="a6"/>
        <w:spacing w:line="343" w:lineRule="auto"/>
        <w:rPr>
          <w:sz w:val="28"/>
          <w:lang w:val="uk-UA"/>
        </w:rPr>
      </w:pPr>
      <w:r>
        <w:rPr>
          <w:sz w:val="28"/>
          <w:lang w:val="uk-UA"/>
        </w:rPr>
        <w:t>59. Про Основні напрямки земельної реформи в Україні на 2001-2005 роки: Указ Президента України від 30 травня 2001 р. № 372 // Урядовий кур’єр. – 2001. – № 97. – 2 червня.</w:t>
      </w:r>
    </w:p>
    <w:p w:rsidR="002139A0" w:rsidRDefault="002139A0">
      <w:pPr>
        <w:pStyle w:val="a6"/>
        <w:spacing w:line="343" w:lineRule="auto"/>
        <w:rPr>
          <w:sz w:val="28"/>
        </w:rPr>
      </w:pPr>
      <w:r>
        <w:rPr>
          <w:sz w:val="28"/>
        </w:rPr>
        <w:t>60. Об основных направлениях государственной политики Украины в области охраны окружающей среды, использования природных ресурсов и обеспечения экологической безопасности: постановление Верховной Рады Украины от 5 марта 1998 г. № 188 // ВВР Украины.– 1998. – № 38 – 39. – Ст. 248.</w:t>
      </w:r>
    </w:p>
    <w:p w:rsidR="002139A0" w:rsidRDefault="002139A0">
      <w:pPr>
        <w:pStyle w:val="a6"/>
        <w:spacing w:line="343" w:lineRule="auto"/>
        <w:rPr>
          <w:sz w:val="28"/>
        </w:rPr>
      </w:pPr>
      <w:r>
        <w:rPr>
          <w:sz w:val="28"/>
        </w:rPr>
        <w:t>61. Иконицкая И.А. Земельное право Российской Федерации: Теория и тенденции развития. – М.: Институт государства и права РАН, 1999. – 128 с.</w:t>
      </w:r>
    </w:p>
    <w:p w:rsidR="002139A0" w:rsidRDefault="002139A0">
      <w:pPr>
        <w:pStyle w:val="a6"/>
        <w:spacing w:line="343" w:lineRule="auto"/>
        <w:rPr>
          <w:sz w:val="28"/>
        </w:rPr>
      </w:pPr>
      <w:r>
        <w:rPr>
          <w:sz w:val="28"/>
          <w:lang w:val="uk-UA"/>
        </w:rPr>
        <w:t>62.</w:t>
      </w:r>
      <w:r>
        <w:rPr>
          <w:sz w:val="28"/>
        </w:rPr>
        <w:t xml:space="preserve"> Погрібний О.О., Гуревський В.К. Історико-правові засади існування права приватної власності на землю в Україні // Вісник Одеського інституту внутрішніх справ. – 1999. – № 3. – С. 12 – 18.</w:t>
      </w:r>
    </w:p>
    <w:p w:rsidR="002139A0" w:rsidRDefault="002139A0">
      <w:pPr>
        <w:pStyle w:val="a6"/>
        <w:spacing w:line="343" w:lineRule="auto"/>
        <w:rPr>
          <w:sz w:val="28"/>
        </w:rPr>
      </w:pPr>
      <w:r>
        <w:rPr>
          <w:sz w:val="28"/>
        </w:rPr>
        <w:t>63. Грозовський І. Право власності на землю в Запорозькій Січі // Право України. – 1997. – № 8. – С. 62 – 65, 93.</w:t>
      </w:r>
    </w:p>
    <w:p w:rsidR="002139A0" w:rsidRDefault="002139A0">
      <w:pPr>
        <w:pStyle w:val="a6"/>
        <w:spacing w:line="343" w:lineRule="auto"/>
        <w:rPr>
          <w:sz w:val="28"/>
          <w:lang w:val="uk-UA"/>
        </w:rPr>
      </w:pPr>
      <w:r>
        <w:rPr>
          <w:sz w:val="28"/>
          <w:lang w:val="uk-UA"/>
        </w:rPr>
        <w:t xml:space="preserve">64. Азімов Ч. Поняття і зміст приватного права // Вісник Академії правових наук України. – Харків: Право, 1998. – № 3 (14). – С. 50 – 58. </w:t>
      </w:r>
    </w:p>
    <w:p w:rsidR="002139A0" w:rsidRDefault="002139A0">
      <w:pPr>
        <w:pStyle w:val="a6"/>
        <w:spacing w:line="343" w:lineRule="auto"/>
      </w:pPr>
      <w:r>
        <w:rPr>
          <w:sz w:val="28"/>
        </w:rPr>
        <w:t xml:space="preserve">65. Суханов Е.А. Лекции о праве собственности. – М.: Юрид. лит., 1991. –  238 с. </w:t>
      </w:r>
    </w:p>
    <w:p w:rsidR="002139A0" w:rsidRDefault="002139A0">
      <w:pPr>
        <w:pStyle w:val="a6"/>
        <w:spacing w:line="343" w:lineRule="auto"/>
      </w:pPr>
      <w:r>
        <w:rPr>
          <w:sz w:val="28"/>
        </w:rPr>
        <w:t>66. Корнеев С.М. Право государственной социалистической собственности в СССР. – М.: Из-во МУ, 1964. – 268 с.</w:t>
      </w:r>
    </w:p>
    <w:p w:rsidR="002139A0" w:rsidRDefault="002139A0">
      <w:pPr>
        <w:pStyle w:val="a6"/>
        <w:spacing w:line="343" w:lineRule="auto"/>
      </w:pPr>
      <w:r>
        <w:rPr>
          <w:sz w:val="28"/>
        </w:rPr>
        <w:t>67. Харитонов Е.О. Основы римского частного права. – Харьков: ООО “Одиссей”, 1998. – 288 с.</w:t>
      </w:r>
    </w:p>
    <w:p w:rsidR="002139A0" w:rsidRDefault="002139A0">
      <w:pPr>
        <w:pStyle w:val="a6"/>
        <w:spacing w:line="343" w:lineRule="auto"/>
        <w:rPr>
          <w:sz w:val="28"/>
        </w:rPr>
      </w:pPr>
      <w:r>
        <w:rPr>
          <w:sz w:val="28"/>
        </w:rPr>
        <w:t xml:space="preserve">68. Булгаков С.Н. Капитализм и землевладение. – СПб., 1900. – Т. 2. </w:t>
      </w:r>
    </w:p>
    <w:p w:rsidR="002139A0" w:rsidRDefault="002139A0">
      <w:pPr>
        <w:pStyle w:val="a6"/>
        <w:spacing w:line="343" w:lineRule="auto"/>
        <w:rPr>
          <w:sz w:val="28"/>
        </w:rPr>
      </w:pPr>
      <w:r>
        <w:rPr>
          <w:sz w:val="28"/>
        </w:rPr>
        <w:t xml:space="preserve">69. Витте С.Ю. Воспоминания. – М.: Пгр., 1923. – Т. 1. </w:t>
      </w:r>
    </w:p>
    <w:p w:rsidR="002139A0" w:rsidRDefault="002139A0">
      <w:pPr>
        <w:pStyle w:val="a6"/>
        <w:spacing w:line="343" w:lineRule="auto"/>
        <w:rPr>
          <w:sz w:val="28"/>
        </w:rPr>
      </w:pPr>
      <w:r>
        <w:rPr>
          <w:sz w:val="28"/>
          <w:lang w:val="uk-UA"/>
        </w:rPr>
        <w:t>70. О собственности: Закон Украины от 7 февраля 1991 г. с изм. и доп. // ВВР України</w:t>
      </w:r>
      <w:r>
        <w:rPr>
          <w:sz w:val="28"/>
        </w:rPr>
        <w:t>. – 1992. – № 36. – Ст. 562.</w:t>
      </w:r>
    </w:p>
    <w:p w:rsidR="002139A0" w:rsidRDefault="002139A0">
      <w:pPr>
        <w:pStyle w:val="a6"/>
        <w:spacing w:line="343" w:lineRule="auto"/>
        <w:rPr>
          <w:sz w:val="28"/>
          <w:lang w:val="uk-UA"/>
        </w:rPr>
      </w:pPr>
      <w:r>
        <w:rPr>
          <w:sz w:val="28"/>
        </w:rPr>
        <w:t>71. Земельный кодекс Украины от 25 октября 2001 г. // ВВР Укра</w:t>
      </w:r>
      <w:r>
        <w:rPr>
          <w:sz w:val="28"/>
          <w:lang w:val="uk-UA"/>
        </w:rPr>
        <w:t>їни. – № 3 –4. – 2002. – Ст. 27.</w:t>
      </w:r>
    </w:p>
    <w:p w:rsidR="002139A0" w:rsidRDefault="002139A0">
      <w:pPr>
        <w:pStyle w:val="a6"/>
        <w:spacing w:line="343" w:lineRule="auto"/>
        <w:rPr>
          <w:sz w:val="28"/>
          <w:lang w:val="uk-UA"/>
        </w:rPr>
      </w:pPr>
      <w:r>
        <w:rPr>
          <w:sz w:val="28"/>
          <w:lang w:val="uk-UA"/>
        </w:rPr>
        <w:t>72. Гуревський В.К. Питання права приватної власності громадян України на землю // Вісник Одеського інституту внутрішніх справ. – Одеса. – 1999. – № 1. – С. 74 – 78.</w:t>
      </w:r>
    </w:p>
    <w:p w:rsidR="002139A0" w:rsidRDefault="002139A0">
      <w:pPr>
        <w:pStyle w:val="a6"/>
        <w:spacing w:line="343" w:lineRule="auto"/>
        <w:rPr>
          <w:sz w:val="28"/>
        </w:rPr>
      </w:pPr>
      <w:r>
        <w:rPr>
          <w:sz w:val="28"/>
        </w:rPr>
        <w:t xml:space="preserve">73. Советский энциклопедический словарь / Гл. ред. А.М. Прохоров. – 3-е изд.– М.: Сов. энциклопедия, 1984.  </w:t>
      </w:r>
    </w:p>
    <w:p w:rsidR="002139A0" w:rsidRDefault="002139A0">
      <w:pPr>
        <w:pStyle w:val="a6"/>
        <w:spacing w:line="343" w:lineRule="auto"/>
        <w:rPr>
          <w:sz w:val="28"/>
        </w:rPr>
      </w:pPr>
      <w:r>
        <w:rPr>
          <w:sz w:val="28"/>
        </w:rPr>
        <w:t>74. Осокин Н.Н. Правовой режим земель сельскохозяйственного назначения // Земельное право России. Учебник по специальности «Правоведение» / Под ред. В.В. Петрова. – М.: Стоглавъ, 1995. – С. 140 – 166.</w:t>
      </w:r>
    </w:p>
    <w:p w:rsidR="002139A0" w:rsidRDefault="002139A0">
      <w:pPr>
        <w:pStyle w:val="a6"/>
        <w:spacing w:line="343" w:lineRule="auto"/>
        <w:rPr>
          <w:sz w:val="28"/>
        </w:rPr>
      </w:pPr>
      <w:r>
        <w:rPr>
          <w:sz w:val="28"/>
        </w:rPr>
        <w:t>75. Иконицкая И.А. Земельное право Российской Федерации: Учебник. – 2-е изд. перераб. и доп. – М.: Юристъ, 2001. – 239 с.</w:t>
      </w:r>
    </w:p>
    <w:p w:rsidR="002139A0" w:rsidRDefault="002139A0">
      <w:pPr>
        <w:pStyle w:val="a6"/>
        <w:spacing w:line="343" w:lineRule="auto"/>
        <w:rPr>
          <w:sz w:val="28"/>
        </w:rPr>
      </w:pPr>
      <w:r>
        <w:rPr>
          <w:sz w:val="28"/>
        </w:rPr>
        <w:t>76. Земельное право: Учебник / Под ред. Н.Д.Казанцева, И.В.Павлова – М.: Юридическая литература, 1971. – 464 с.</w:t>
      </w:r>
    </w:p>
    <w:p w:rsidR="002139A0" w:rsidRDefault="002139A0">
      <w:pPr>
        <w:pStyle w:val="a6"/>
        <w:spacing w:line="343" w:lineRule="auto"/>
        <w:rPr>
          <w:sz w:val="28"/>
        </w:rPr>
      </w:pPr>
      <w:r>
        <w:rPr>
          <w:sz w:val="28"/>
        </w:rPr>
        <w:t>77. Ерофеев Б.В. Земельное право: Учебник для высших юридических учебных заведений. – М.: МЦУПЛ, 1999. – 560 с.</w:t>
      </w:r>
    </w:p>
    <w:p w:rsidR="002139A0" w:rsidRDefault="002139A0">
      <w:pPr>
        <w:pStyle w:val="a6"/>
        <w:spacing w:line="343" w:lineRule="auto"/>
        <w:rPr>
          <w:sz w:val="28"/>
        </w:rPr>
      </w:pPr>
      <w:r>
        <w:rPr>
          <w:sz w:val="28"/>
        </w:rPr>
        <w:t xml:space="preserve">78. Луняченко А.В. Особенности правового режима использования земель сельскохозяйственного назначения // Аграрное, земельное и экологическое право Украины. Особенные части учебных курсов. Учебное пособие. / Под ред. А.А. Погребного и И.И. Каракаша. – Харьков: ООО «Одиссей», 2001. – С. 116 – 119, 127 – 131.   </w:t>
      </w:r>
    </w:p>
    <w:p w:rsidR="002139A0" w:rsidRDefault="002139A0">
      <w:pPr>
        <w:pStyle w:val="a6"/>
        <w:spacing w:line="343" w:lineRule="auto"/>
        <w:rPr>
          <w:sz w:val="28"/>
        </w:rPr>
      </w:pPr>
      <w:r>
        <w:rPr>
          <w:sz w:val="28"/>
        </w:rPr>
        <w:t xml:space="preserve">79. Крассов О.И. Земельное право: Учебник. – М.: Юристъ, 2000. – 624 с. </w:t>
      </w:r>
    </w:p>
    <w:p w:rsidR="002139A0" w:rsidRDefault="002139A0">
      <w:pPr>
        <w:pStyle w:val="a6"/>
        <w:spacing w:line="343" w:lineRule="auto"/>
        <w:rPr>
          <w:sz w:val="28"/>
        </w:rPr>
      </w:pPr>
      <w:r>
        <w:rPr>
          <w:sz w:val="28"/>
        </w:rPr>
        <w:t xml:space="preserve">80. О мелиорации земель: Закон Украины от 14 января 2000 г. № 1389 // ВВР Украины. – 2000. – № 11. – Ст. 90. </w:t>
      </w:r>
    </w:p>
    <w:p w:rsidR="002139A0" w:rsidRDefault="002139A0">
      <w:pPr>
        <w:pStyle w:val="a6"/>
        <w:spacing w:line="343" w:lineRule="auto"/>
        <w:rPr>
          <w:sz w:val="28"/>
          <w:lang w:val="uk-UA"/>
        </w:rPr>
      </w:pPr>
      <w:r>
        <w:rPr>
          <w:sz w:val="28"/>
        </w:rPr>
        <w:t xml:space="preserve">81. </w:t>
      </w:r>
      <w:r>
        <w:rPr>
          <w:sz w:val="28"/>
          <w:lang w:val="uk-UA"/>
        </w:rPr>
        <w:t xml:space="preserve">Про порядок використання земель у зонах їх можливого затоплення внаслідок повеней і паводків: постанова Кабінету Міністрів України від 31 січня 2001 р. № 87 // </w:t>
      </w:r>
      <w:r>
        <w:rPr>
          <w:snapToGrid w:val="0"/>
          <w:sz w:val="28"/>
          <w:lang w:val="uk-UA"/>
        </w:rPr>
        <w:t>Урядовий кур'єр. – 2001. – № 45. – 14 березня.</w:t>
      </w:r>
    </w:p>
    <w:p w:rsidR="002139A0" w:rsidRDefault="002139A0">
      <w:pPr>
        <w:pStyle w:val="a6"/>
        <w:spacing w:line="343" w:lineRule="auto"/>
        <w:rPr>
          <w:sz w:val="28"/>
        </w:rPr>
      </w:pPr>
      <w:r>
        <w:rPr>
          <w:sz w:val="28"/>
        </w:rPr>
        <w:t xml:space="preserve">82.Основы Союза ССР и союзных республик о земле: Закон СССР от 28 февраля 1990 г. // Ведомости Съезда народных депутатов СССР и Верховного Совета СССР. – 1990. – № 10. – Ст. 129. </w:t>
      </w:r>
    </w:p>
    <w:p w:rsidR="002139A0" w:rsidRDefault="002139A0">
      <w:pPr>
        <w:pStyle w:val="a6"/>
        <w:spacing w:line="343" w:lineRule="auto"/>
        <w:rPr>
          <w:sz w:val="28"/>
        </w:rPr>
      </w:pPr>
      <w:r>
        <w:rPr>
          <w:sz w:val="28"/>
        </w:rPr>
        <w:t xml:space="preserve">83. Пащенко А.Н. Правовой режим использования земель городов, поселков, и сельских населенных пунктов // Аграрное, земельное и экологическое право Украины. Особенные части учебных курсов. Учебное пособие. / Под ред. А.А. Погребного и И.И. Каракаша. – Харьков: ООО «Одиссей», 2001. – С. 131 – 146. </w:t>
      </w:r>
    </w:p>
    <w:p w:rsidR="002139A0" w:rsidRDefault="002139A0">
      <w:pPr>
        <w:pStyle w:val="a6"/>
        <w:spacing w:line="343" w:lineRule="auto"/>
        <w:rPr>
          <w:sz w:val="28"/>
        </w:rPr>
      </w:pPr>
      <w:r>
        <w:rPr>
          <w:sz w:val="28"/>
        </w:rPr>
        <w:t>84. О планировании и застройке территорий: Закон Украины от 20 апреля 2000 г. № 1699-</w:t>
      </w:r>
      <w:r>
        <w:rPr>
          <w:sz w:val="28"/>
          <w:lang w:val="uk-UA"/>
        </w:rPr>
        <w:t>ІІІ</w:t>
      </w:r>
      <w:r>
        <w:rPr>
          <w:sz w:val="28"/>
        </w:rPr>
        <w:t xml:space="preserve"> // ВВР Украины. – 2000. – № 31. – Ст. 250.</w:t>
      </w:r>
    </w:p>
    <w:p w:rsidR="002139A0" w:rsidRDefault="002139A0">
      <w:pPr>
        <w:pStyle w:val="a6"/>
        <w:spacing w:line="343" w:lineRule="auto"/>
        <w:rPr>
          <w:sz w:val="28"/>
        </w:rPr>
      </w:pPr>
      <w:r>
        <w:rPr>
          <w:sz w:val="28"/>
        </w:rPr>
        <w:t xml:space="preserve">85. Погребной А.А. Правовое регулирование ведения личного подсобного хозяйства гражданами, проживающими в сельской местности // Аграрное, земельное и экологическое право Украины. Особенные части учебных курсов. Учебное пособие / Под ред. А.А. Погребного и И.И. Каракаша. – Харьков: ООО «Одиссей», 2001. – С. 28 – 50. </w:t>
      </w:r>
    </w:p>
    <w:p w:rsidR="002139A0" w:rsidRDefault="002139A0">
      <w:pPr>
        <w:pStyle w:val="a6"/>
        <w:spacing w:line="343" w:lineRule="auto"/>
        <w:rPr>
          <w:sz w:val="28"/>
          <w:lang w:val="uk-UA"/>
        </w:rPr>
      </w:pPr>
      <w:r>
        <w:rPr>
          <w:sz w:val="28"/>
        </w:rPr>
        <w:t xml:space="preserve">86. Об утверждении рекомендаций по ускорению реформирования аграрного сектора экономики: Приказ Госкомзема от 30 декабря 1999 г. №130 // </w:t>
      </w:r>
      <w:r>
        <w:rPr>
          <w:sz w:val="28"/>
          <w:lang w:val="uk-UA"/>
        </w:rPr>
        <w:t>Земельне законодавство України: Збірник нормативних актів, судової та арбітражної практики: В 2-х кн. – Кн. 2. – Одеса: Латстар, 2000.</w:t>
      </w:r>
    </w:p>
    <w:p w:rsidR="002139A0" w:rsidRDefault="002139A0">
      <w:pPr>
        <w:pStyle w:val="a6"/>
        <w:spacing w:line="343" w:lineRule="auto"/>
        <w:rPr>
          <w:sz w:val="28"/>
        </w:rPr>
      </w:pPr>
      <w:r>
        <w:rPr>
          <w:sz w:val="28"/>
        </w:rPr>
        <w:t xml:space="preserve">87. Об обеспечении экономических интересов и социальной защиты работников социальной сферы села и решения отдельных вопросов, возникших в процессе проведения земельной реформы: Указ Президента Украины от 12 апреля 2000 г. № 584 // </w:t>
      </w:r>
      <w:r>
        <w:rPr>
          <w:snapToGrid w:val="0"/>
          <w:sz w:val="28"/>
          <w:lang w:val="uk-UA"/>
        </w:rPr>
        <w:t>Урядовий кур'єр. – 2000. – № 76. – 25 квітня.</w:t>
      </w:r>
    </w:p>
    <w:p w:rsidR="002139A0" w:rsidRDefault="002139A0">
      <w:pPr>
        <w:pStyle w:val="a6"/>
        <w:spacing w:line="343" w:lineRule="auto"/>
        <w:rPr>
          <w:sz w:val="28"/>
        </w:rPr>
      </w:pPr>
      <w:r>
        <w:rPr>
          <w:sz w:val="28"/>
        </w:rPr>
        <w:t>88. Коцюба О.П. Особисте землекористування громадян. – К.:Урожай, 1984. – 160 с.</w:t>
      </w:r>
    </w:p>
    <w:p w:rsidR="002139A0" w:rsidRDefault="002139A0">
      <w:pPr>
        <w:pStyle w:val="a6"/>
        <w:spacing w:line="343" w:lineRule="auto"/>
        <w:rPr>
          <w:sz w:val="28"/>
        </w:rPr>
      </w:pPr>
      <w:r>
        <w:rPr>
          <w:sz w:val="28"/>
        </w:rPr>
        <w:t>89. Гречко В.В. Правовое положение подсобных хозяйств. – К.: Политиздат Украины, 1985. – 80 с.</w:t>
      </w:r>
    </w:p>
    <w:p w:rsidR="002139A0" w:rsidRDefault="002139A0">
      <w:pPr>
        <w:pStyle w:val="a6"/>
        <w:spacing w:line="343" w:lineRule="auto"/>
        <w:rPr>
          <w:sz w:val="28"/>
        </w:rPr>
      </w:pPr>
      <w:r>
        <w:rPr>
          <w:sz w:val="28"/>
        </w:rPr>
        <w:t>90. Статівка А. Аграрні перетворення і роль особистих підсобних господарств громадян // Право України. – 2000. – № 5. – С. 27 – 29.</w:t>
      </w:r>
    </w:p>
    <w:p w:rsidR="002139A0" w:rsidRDefault="002139A0">
      <w:pPr>
        <w:pStyle w:val="a6"/>
        <w:spacing w:line="343" w:lineRule="auto"/>
        <w:rPr>
          <w:sz w:val="28"/>
        </w:rPr>
      </w:pPr>
      <w:r>
        <w:rPr>
          <w:sz w:val="28"/>
        </w:rPr>
        <w:t>91. О приватизации земельных участков: Декрет Кабинета Министров Украины от 26 декабря 1992 г. // ВВР Украины. – 1993. – № 10. – Ст. 79.</w:t>
      </w:r>
    </w:p>
    <w:p w:rsidR="002139A0" w:rsidRDefault="002139A0">
      <w:pPr>
        <w:pStyle w:val="a6"/>
        <w:spacing w:line="343" w:lineRule="auto"/>
        <w:rPr>
          <w:sz w:val="28"/>
        </w:rPr>
      </w:pPr>
      <w:r>
        <w:rPr>
          <w:sz w:val="28"/>
        </w:rPr>
        <w:t>92. О сельскохозяйственной кооперации: Закон Украины от 17 июля 1997 г. с изм. и доп. // ВВР Украины. – 1997. – № 39. – Ст. 261.</w:t>
      </w:r>
    </w:p>
    <w:p w:rsidR="002139A0" w:rsidRDefault="002139A0">
      <w:pPr>
        <w:pStyle w:val="a6"/>
        <w:spacing w:line="343" w:lineRule="auto"/>
        <w:rPr>
          <w:sz w:val="28"/>
        </w:rPr>
      </w:pPr>
      <w:r>
        <w:rPr>
          <w:sz w:val="28"/>
        </w:rPr>
        <w:t>93.О крестьянском (фермерском) хозяйстве: Закон Украины в редакции от 22 июня 1993 г. // ВВР Украины. – 1993. – № 32. – Ст. 341.</w:t>
      </w:r>
    </w:p>
    <w:p w:rsidR="002139A0" w:rsidRDefault="002139A0">
      <w:pPr>
        <w:pStyle w:val="a6"/>
        <w:spacing w:line="343" w:lineRule="auto"/>
        <w:rPr>
          <w:sz w:val="28"/>
        </w:rPr>
      </w:pPr>
      <w:r>
        <w:rPr>
          <w:sz w:val="28"/>
          <w:lang w:val="uk-UA"/>
        </w:rPr>
        <w:t xml:space="preserve">94. </w:t>
      </w:r>
      <w:r>
        <w:rPr>
          <w:sz w:val="28"/>
        </w:rPr>
        <w:t>Погребной А.А. Правовое регулирование деятельности крестьянских (фермерских) хозяйств в условиях рынка. – М.: Юрид. лит., 1992. – 236 с.</w:t>
      </w:r>
    </w:p>
    <w:p w:rsidR="002139A0" w:rsidRDefault="002139A0">
      <w:pPr>
        <w:pStyle w:val="a6"/>
        <w:spacing w:line="343" w:lineRule="auto"/>
        <w:rPr>
          <w:sz w:val="28"/>
        </w:rPr>
      </w:pPr>
      <w:r>
        <w:rPr>
          <w:sz w:val="28"/>
        </w:rPr>
        <w:t>95. Проценко Т.П. Правовой режим майна селянських (фермерських) господарств. – К., 2000. – 80 с.</w:t>
      </w:r>
    </w:p>
    <w:p w:rsidR="002139A0" w:rsidRDefault="002139A0">
      <w:pPr>
        <w:pStyle w:val="a6"/>
        <w:spacing w:line="343" w:lineRule="auto"/>
        <w:rPr>
          <w:sz w:val="28"/>
          <w:lang w:val="uk-UA"/>
        </w:rPr>
      </w:pPr>
      <w:r>
        <w:rPr>
          <w:sz w:val="28"/>
        </w:rPr>
        <w:t>96. Титова Н.</w:t>
      </w:r>
      <w:r>
        <w:rPr>
          <w:sz w:val="28"/>
          <w:lang w:val="uk-UA"/>
        </w:rPr>
        <w:t>І. Селянське (фермерське) господарство України і правове регулювання: поняття, ознаки, перспективи // Право України. – 1995. – № 9 –10. – С. 9 – 10.</w:t>
      </w:r>
    </w:p>
    <w:p w:rsidR="002139A0" w:rsidRDefault="002139A0">
      <w:pPr>
        <w:pStyle w:val="a6"/>
        <w:spacing w:line="343" w:lineRule="auto"/>
        <w:rPr>
          <w:sz w:val="28"/>
          <w:lang w:val="uk-UA"/>
        </w:rPr>
      </w:pPr>
      <w:r>
        <w:rPr>
          <w:sz w:val="28"/>
          <w:lang w:val="uk-UA"/>
        </w:rPr>
        <w:t>97. Титова Н.І. Фермерство в Україні: основні правові засади. – Львів: Атлас, 1998.</w:t>
      </w:r>
    </w:p>
    <w:p w:rsidR="002139A0" w:rsidRDefault="002139A0">
      <w:pPr>
        <w:pStyle w:val="a6"/>
        <w:spacing w:line="343" w:lineRule="auto"/>
        <w:rPr>
          <w:sz w:val="28"/>
          <w:lang w:val="uk-UA"/>
        </w:rPr>
      </w:pPr>
      <w:r>
        <w:rPr>
          <w:sz w:val="28"/>
          <w:lang w:val="uk-UA"/>
        </w:rPr>
        <w:t xml:space="preserve">98. Ващишин М.Я. Земельні правовідносини у селянських (фермерських) господарствах: </w:t>
      </w:r>
      <w:r>
        <w:rPr>
          <w:sz w:val="28"/>
        </w:rPr>
        <w:t xml:space="preserve">Автореф. дис...канд. юр. наук:12.00.06 /  – Львів, 2000. – 20 с.  </w:t>
      </w:r>
      <w:r>
        <w:rPr>
          <w:sz w:val="28"/>
          <w:lang w:val="uk-UA"/>
        </w:rPr>
        <w:t xml:space="preserve"> </w:t>
      </w:r>
    </w:p>
    <w:p w:rsidR="002139A0" w:rsidRDefault="002139A0">
      <w:pPr>
        <w:pStyle w:val="a6"/>
        <w:spacing w:line="343" w:lineRule="auto"/>
        <w:rPr>
          <w:sz w:val="28"/>
          <w:lang w:val="uk-UA"/>
        </w:rPr>
      </w:pPr>
      <w:r>
        <w:rPr>
          <w:sz w:val="28"/>
          <w:lang w:val="uk-UA"/>
        </w:rPr>
        <w:t xml:space="preserve">99. Кулинич П.Ф. Тенденції розвитку права власності на землю в сільському господарстві // Проблеми права власності та господарювання у сільському господарстві / Під ред. В.І. Семчика. – К.: Інститут держави і права              ім. В.М. Корецького НАН України. – С. 59 – 101.  </w:t>
      </w:r>
    </w:p>
    <w:p w:rsidR="002139A0" w:rsidRDefault="002139A0">
      <w:pPr>
        <w:pStyle w:val="a6"/>
        <w:spacing w:line="343" w:lineRule="auto"/>
        <w:rPr>
          <w:sz w:val="28"/>
        </w:rPr>
      </w:pPr>
      <w:r>
        <w:rPr>
          <w:sz w:val="28"/>
        </w:rPr>
        <w:t xml:space="preserve">100. Морозова Л.А. Государство и собственность (Проблемы межотраслевого института) // Государство и право. – 1996. – № 12. – 20 – 26. </w:t>
      </w:r>
    </w:p>
    <w:p w:rsidR="002139A0" w:rsidRDefault="002139A0">
      <w:pPr>
        <w:pStyle w:val="a6"/>
        <w:spacing w:line="343" w:lineRule="auto"/>
        <w:rPr>
          <w:sz w:val="28"/>
        </w:rPr>
      </w:pPr>
      <w:r>
        <w:rPr>
          <w:sz w:val="28"/>
        </w:rPr>
        <w:t>101.</w:t>
      </w:r>
      <w:r>
        <w:rPr>
          <w:sz w:val="28"/>
          <w:lang w:val="uk-UA"/>
        </w:rPr>
        <w:t xml:space="preserve">Носік В.В. Концепція права власності на землю в правовій системі України // Концепція розвитку законодавства України: Матеріали науково-практичної конференції, травень 1996 р. – К.: Інститут законодавства ВР України. – 1996. – С. 227 – 229. </w:t>
      </w:r>
      <w:r>
        <w:rPr>
          <w:sz w:val="28"/>
        </w:rPr>
        <w:t xml:space="preserve">   </w:t>
      </w:r>
    </w:p>
    <w:p w:rsidR="002139A0" w:rsidRDefault="002139A0">
      <w:pPr>
        <w:pStyle w:val="a6"/>
        <w:spacing w:line="343" w:lineRule="auto"/>
        <w:rPr>
          <w:sz w:val="28"/>
        </w:rPr>
      </w:pPr>
      <w:r>
        <w:rPr>
          <w:sz w:val="28"/>
        </w:rPr>
        <w:t>102. Копылов А.В. Вещные права на землю в римском, русском дореволюционном и современном российском гражданском праве. – М.: Статут, 2000. – 255 с.</w:t>
      </w:r>
    </w:p>
    <w:p w:rsidR="002139A0" w:rsidRDefault="002139A0">
      <w:pPr>
        <w:pStyle w:val="a6"/>
        <w:spacing w:line="343" w:lineRule="auto"/>
        <w:rPr>
          <w:sz w:val="28"/>
        </w:rPr>
      </w:pPr>
      <w:r>
        <w:rPr>
          <w:sz w:val="28"/>
        </w:rPr>
        <w:t>103. Крашенинников П.В. Право собственности и иные вещные права на землю. Вводный комментарий к главе 17 Гражданского кодекса Российской Федерации. – М.: Статут, 2001. – 54 с.</w:t>
      </w:r>
    </w:p>
    <w:p w:rsidR="002139A0" w:rsidRDefault="002139A0">
      <w:pPr>
        <w:pStyle w:val="a6"/>
        <w:spacing w:line="343" w:lineRule="auto"/>
        <w:rPr>
          <w:sz w:val="28"/>
        </w:rPr>
      </w:pPr>
      <w:r>
        <w:rPr>
          <w:sz w:val="28"/>
        </w:rPr>
        <w:t>104. Щетинникова Л.В. Вещные права в гражданском праве России. – М., 1996. – С. 258.</w:t>
      </w:r>
    </w:p>
    <w:p w:rsidR="002139A0" w:rsidRDefault="002139A0">
      <w:pPr>
        <w:pStyle w:val="a6"/>
        <w:spacing w:line="343" w:lineRule="auto"/>
        <w:rPr>
          <w:sz w:val="28"/>
        </w:rPr>
      </w:pPr>
      <w:r>
        <w:rPr>
          <w:sz w:val="28"/>
        </w:rPr>
        <w:t>105. Самончик О.А. Ограничение права землепользования сельскохозяйственных предприятий. – М.: Наука, 1989. – 95 с.</w:t>
      </w:r>
    </w:p>
    <w:p w:rsidR="002139A0" w:rsidRDefault="002139A0">
      <w:pPr>
        <w:pStyle w:val="a6"/>
        <w:spacing w:line="343" w:lineRule="auto"/>
        <w:rPr>
          <w:sz w:val="28"/>
        </w:rPr>
      </w:pPr>
      <w:r>
        <w:rPr>
          <w:sz w:val="28"/>
        </w:rPr>
        <w:t>106. Земельное право России: Учебник / Под ред. В.В. Петрова. – М., 1995. – 300 с.</w:t>
      </w:r>
    </w:p>
    <w:p w:rsidR="002139A0" w:rsidRDefault="002139A0">
      <w:pPr>
        <w:pStyle w:val="a6"/>
        <w:spacing w:line="343" w:lineRule="auto"/>
        <w:rPr>
          <w:sz w:val="28"/>
          <w:lang w:val="uk-UA"/>
        </w:rPr>
      </w:pPr>
      <w:r>
        <w:rPr>
          <w:sz w:val="28"/>
        </w:rPr>
        <w:t>107. Гуревський В.К. Право приватно</w:t>
      </w:r>
      <w:r>
        <w:rPr>
          <w:sz w:val="28"/>
          <w:lang w:val="uk-UA"/>
        </w:rPr>
        <w:t>ї власності громадян України на землі сільськогосподарського призначення. – Одеса: Астропринт, 2000. – 136 с.</w:t>
      </w:r>
    </w:p>
    <w:p w:rsidR="002139A0" w:rsidRDefault="002139A0">
      <w:pPr>
        <w:pStyle w:val="a6"/>
        <w:spacing w:line="343" w:lineRule="auto"/>
        <w:rPr>
          <w:sz w:val="28"/>
        </w:rPr>
      </w:pPr>
      <w:r>
        <w:rPr>
          <w:sz w:val="28"/>
        </w:rPr>
        <w:t xml:space="preserve">108. Крассов О.И. Право частной собственности на землю и охрана окружающей среды // Вестник МГУ. – сер. 11. – Право. – 1995. – № 6. – С. 34 – 37.  </w:t>
      </w:r>
    </w:p>
    <w:p w:rsidR="002139A0" w:rsidRDefault="002139A0">
      <w:pPr>
        <w:pStyle w:val="a6"/>
        <w:spacing w:line="343" w:lineRule="auto"/>
        <w:rPr>
          <w:sz w:val="28"/>
        </w:rPr>
      </w:pPr>
      <w:r>
        <w:rPr>
          <w:sz w:val="28"/>
        </w:rPr>
        <w:t>109. Проблемы земельного, экологического права и законодательства в современных условиях // Материалы научно-практической конференции. – Вестник МГУ. – сер.11. – Право. – 1995. – № 5. – С. 38 – 61.</w:t>
      </w:r>
    </w:p>
    <w:p w:rsidR="002139A0" w:rsidRDefault="002139A0">
      <w:pPr>
        <w:pStyle w:val="a6"/>
        <w:spacing w:line="343" w:lineRule="auto"/>
        <w:rPr>
          <w:sz w:val="28"/>
          <w:lang w:val="uk-UA"/>
        </w:rPr>
      </w:pPr>
      <w:r>
        <w:rPr>
          <w:sz w:val="28"/>
          <w:lang w:val="uk-UA"/>
        </w:rPr>
        <w:t>110. Постанови Верховного суду України (1995-1998). Правові позиції щодо розгляду судами окремих категорій цивільних справ / Відп. ред. П.І.Шевчук. – К.: Юрінкоми Інтер, 1998. – 272 с.</w:t>
      </w:r>
    </w:p>
    <w:p w:rsidR="002139A0" w:rsidRDefault="002139A0">
      <w:pPr>
        <w:pStyle w:val="a6"/>
        <w:spacing w:line="343" w:lineRule="auto"/>
        <w:rPr>
          <w:sz w:val="28"/>
        </w:rPr>
      </w:pPr>
      <w:r>
        <w:rPr>
          <w:sz w:val="28"/>
        </w:rPr>
        <w:t>111. О формах собственности на землю: Закон Украины от 30 января 1992 г. //  ВВР України. – 1992. – № 18. – Ст. 226.</w:t>
      </w:r>
    </w:p>
    <w:p w:rsidR="002139A0" w:rsidRDefault="002139A0">
      <w:pPr>
        <w:pStyle w:val="a6"/>
        <w:spacing w:line="343" w:lineRule="auto"/>
        <w:rPr>
          <w:sz w:val="28"/>
        </w:rPr>
      </w:pPr>
      <w:r>
        <w:rPr>
          <w:sz w:val="28"/>
        </w:rPr>
        <w:t>112. О коллективном сельскохозяйственном предприятии: Закон Украины от 14 марта 1992 г. // ВВР України. – 1992. – № 20. – Ст. 272.</w:t>
      </w:r>
    </w:p>
    <w:p w:rsidR="002139A0" w:rsidRDefault="002139A0">
      <w:pPr>
        <w:pStyle w:val="a6"/>
        <w:spacing w:line="343" w:lineRule="auto"/>
        <w:rPr>
          <w:sz w:val="28"/>
        </w:rPr>
      </w:pPr>
      <w:r>
        <w:rPr>
          <w:sz w:val="28"/>
        </w:rPr>
        <w:t>113. Земельный кодекс Украины от 13 марта 1992 г. // ВВР України. – 1992. –№ 25. – Ст. 225.</w:t>
      </w:r>
    </w:p>
    <w:p w:rsidR="002139A0" w:rsidRDefault="002139A0">
      <w:pPr>
        <w:pStyle w:val="a6"/>
        <w:spacing w:line="343" w:lineRule="auto"/>
        <w:rPr>
          <w:sz w:val="28"/>
        </w:rPr>
      </w:pPr>
      <w:r>
        <w:rPr>
          <w:sz w:val="28"/>
        </w:rPr>
        <w:t>114. Заєць О.І. Правові аспекти земельної реформи в Україні: Дис... кан-та юр. наук: 12.00.06. – Київ, 1999. – 20 с.</w:t>
      </w:r>
    </w:p>
    <w:p w:rsidR="002139A0" w:rsidRDefault="002139A0">
      <w:pPr>
        <w:pStyle w:val="a6"/>
        <w:spacing w:line="343" w:lineRule="auto"/>
        <w:rPr>
          <w:sz w:val="28"/>
          <w:lang w:val="uk-UA"/>
        </w:rPr>
      </w:pPr>
      <w:r>
        <w:rPr>
          <w:sz w:val="28"/>
        </w:rPr>
        <w:t xml:space="preserve">115. Правова система </w:t>
      </w:r>
      <w:r>
        <w:rPr>
          <w:sz w:val="28"/>
          <w:lang w:val="uk-UA"/>
        </w:rPr>
        <w:t>України: теорія і практика / Тези доповідей і наукових повідомлень науково-практичної конференції. – К.,1998. – 552 с.</w:t>
      </w:r>
    </w:p>
    <w:p w:rsidR="002139A0" w:rsidRDefault="002139A0">
      <w:pPr>
        <w:pStyle w:val="a6"/>
        <w:spacing w:line="343" w:lineRule="auto"/>
        <w:rPr>
          <w:sz w:val="28"/>
          <w:lang w:val="uk-UA"/>
        </w:rPr>
      </w:pPr>
      <w:r>
        <w:rPr>
          <w:sz w:val="28"/>
        </w:rPr>
        <w:t xml:space="preserve">116. Будзилович </w:t>
      </w:r>
      <w:r>
        <w:rPr>
          <w:sz w:val="28"/>
          <w:lang w:val="uk-UA"/>
        </w:rPr>
        <w:t>І., Юрченко А. Фактори негативного впливу на правове забезпечення земельної реформи в Україні // Право України.-1998. – № 7. – С. 24 – 29.</w:t>
      </w:r>
    </w:p>
    <w:p w:rsidR="002139A0" w:rsidRDefault="002139A0">
      <w:pPr>
        <w:pStyle w:val="a6"/>
        <w:spacing w:line="343" w:lineRule="auto"/>
        <w:rPr>
          <w:sz w:val="28"/>
        </w:rPr>
      </w:pPr>
      <w:r>
        <w:rPr>
          <w:sz w:val="28"/>
        </w:rPr>
        <w:t xml:space="preserve">117. Проблемы земельной реформы в Украине: Материалы научно-практической конференции. – К., 1994. – 189 с. </w:t>
      </w:r>
    </w:p>
    <w:p w:rsidR="002139A0" w:rsidRDefault="002139A0">
      <w:pPr>
        <w:pStyle w:val="a6"/>
        <w:spacing w:line="343" w:lineRule="auto"/>
        <w:rPr>
          <w:sz w:val="28"/>
        </w:rPr>
      </w:pPr>
      <w:r>
        <w:rPr>
          <w:sz w:val="28"/>
        </w:rPr>
        <w:t>118. Систематизація законодавства в Україні: проблеми теорії і практики / Матеріали міжнародної науково-практичної конференції. – К., 1999. – 600 с.</w:t>
      </w:r>
    </w:p>
    <w:p w:rsidR="002139A0" w:rsidRDefault="002139A0">
      <w:pPr>
        <w:pStyle w:val="a6"/>
        <w:spacing w:line="343" w:lineRule="auto"/>
        <w:rPr>
          <w:sz w:val="28"/>
        </w:rPr>
      </w:pPr>
      <w:r>
        <w:rPr>
          <w:sz w:val="28"/>
        </w:rPr>
        <w:t>119. Каракаш І.І. Земельна реформа та реорганізація колективних сільськогосподарських підприємств // Право України. – 1999. – № 12. – С. 58 – 61.</w:t>
      </w:r>
    </w:p>
    <w:p w:rsidR="002139A0" w:rsidRDefault="002139A0">
      <w:pPr>
        <w:pStyle w:val="a6"/>
        <w:spacing w:line="343" w:lineRule="auto"/>
        <w:rPr>
          <w:sz w:val="28"/>
        </w:rPr>
      </w:pPr>
      <w:r>
        <w:rPr>
          <w:sz w:val="28"/>
        </w:rPr>
        <w:t xml:space="preserve">120. Андрейцев В.І. Правові засади земельної реформи і приватизації землі в Україні: Навч.-практ. посібник. – К.: Істина, 1999. – 320 с. </w:t>
      </w:r>
    </w:p>
    <w:p w:rsidR="002139A0" w:rsidRDefault="002139A0">
      <w:pPr>
        <w:pStyle w:val="a6"/>
        <w:spacing w:line="343" w:lineRule="auto"/>
        <w:rPr>
          <w:sz w:val="28"/>
        </w:rPr>
      </w:pPr>
      <w:r>
        <w:rPr>
          <w:sz w:val="28"/>
        </w:rPr>
        <w:t>121. Семчик В.І. Особливості приватизації державного майна в АПК // Аграрне законодавство України: проблеми ефективності / За ред. В.І.Семчика. – К., 1998. – 248 с.</w:t>
      </w:r>
    </w:p>
    <w:p w:rsidR="002139A0" w:rsidRDefault="002139A0">
      <w:pPr>
        <w:pStyle w:val="a6"/>
        <w:spacing w:line="343" w:lineRule="auto"/>
        <w:rPr>
          <w:sz w:val="28"/>
          <w:lang w:val="uk-UA"/>
        </w:rPr>
      </w:pPr>
      <w:r>
        <w:rPr>
          <w:sz w:val="28"/>
        </w:rPr>
        <w:t>122. Гайдуцький П.І. Аграрна реформа: необхідність прискорення // Урядовий кур</w:t>
      </w:r>
      <w:r w:rsidRPr="002940BA">
        <w:rPr>
          <w:sz w:val="28"/>
        </w:rPr>
        <w:t>’</w:t>
      </w:r>
      <w:r>
        <w:rPr>
          <w:sz w:val="28"/>
          <w:lang w:val="uk-UA"/>
        </w:rPr>
        <w:t>єр. – 1999. – 14 грудня.</w:t>
      </w:r>
    </w:p>
    <w:p w:rsidR="002139A0" w:rsidRDefault="002139A0">
      <w:pPr>
        <w:pStyle w:val="a6"/>
        <w:spacing w:line="343" w:lineRule="auto"/>
        <w:rPr>
          <w:sz w:val="28"/>
          <w:lang w:val="uk-UA"/>
        </w:rPr>
      </w:pPr>
      <w:r>
        <w:rPr>
          <w:sz w:val="28"/>
          <w:lang w:val="uk-UA"/>
        </w:rPr>
        <w:t>123. Гладій М.В. Основні концептуальні положення аграрної політики в Україні // Економіка АПК. – 1999. – № 9. – С. 12 – 14.</w:t>
      </w:r>
    </w:p>
    <w:p w:rsidR="002139A0" w:rsidRDefault="002139A0">
      <w:pPr>
        <w:pStyle w:val="a6"/>
        <w:spacing w:line="343" w:lineRule="auto"/>
        <w:rPr>
          <w:sz w:val="28"/>
        </w:rPr>
      </w:pPr>
      <w:r>
        <w:rPr>
          <w:sz w:val="28"/>
        </w:rPr>
        <w:t>124. Об особенностях приватизации имущества в агропромышленном комплексе: Закон Украины от 10 июля 1996 г. // ВВР України. – 1996. – № 41. – Ст.188.</w:t>
      </w:r>
    </w:p>
    <w:p w:rsidR="002139A0" w:rsidRDefault="002139A0">
      <w:pPr>
        <w:pStyle w:val="a6"/>
        <w:spacing w:line="343" w:lineRule="auto"/>
        <w:rPr>
          <w:sz w:val="28"/>
        </w:rPr>
      </w:pPr>
      <w:r>
        <w:rPr>
          <w:sz w:val="28"/>
        </w:rPr>
        <w:t>125. Андрейцев В.І. Земельна реформа і приватизація земель: проблеми правового забезпечення // Право власності в Україні в умовах ринкових відносин: тези доповідей. – К.: Право, 1995. – 76 с.</w:t>
      </w:r>
    </w:p>
    <w:p w:rsidR="002139A0" w:rsidRDefault="002139A0">
      <w:pPr>
        <w:pStyle w:val="a6"/>
        <w:spacing w:line="343" w:lineRule="auto"/>
        <w:rPr>
          <w:sz w:val="28"/>
        </w:rPr>
      </w:pPr>
      <w:r>
        <w:rPr>
          <w:sz w:val="28"/>
        </w:rPr>
        <w:t>126. Трансформація форм власності у сільському господарстві // Право України. – 1998. – № 6. – С. 6 – 14.</w:t>
      </w:r>
    </w:p>
    <w:p w:rsidR="002139A0" w:rsidRDefault="002139A0">
      <w:pPr>
        <w:pStyle w:val="a6"/>
        <w:spacing w:line="343" w:lineRule="auto"/>
        <w:rPr>
          <w:sz w:val="28"/>
        </w:rPr>
      </w:pPr>
      <w:r>
        <w:rPr>
          <w:sz w:val="28"/>
        </w:rPr>
        <w:t>127. Земельне законодавство України: Збірник нормативних актів, судової та арбітражної практики. – Одеса, 2000.</w:t>
      </w:r>
    </w:p>
    <w:p w:rsidR="002139A0" w:rsidRDefault="002139A0">
      <w:pPr>
        <w:pStyle w:val="a6"/>
        <w:spacing w:line="343" w:lineRule="auto"/>
        <w:rPr>
          <w:sz w:val="28"/>
          <w:lang w:val="uk-UA"/>
        </w:rPr>
      </w:pPr>
      <w:r>
        <w:rPr>
          <w:sz w:val="28"/>
          <w:lang w:val="uk-UA"/>
        </w:rPr>
        <w:t xml:space="preserve">128. Урядовий кур’єр. – 1994. – 6 січня. </w:t>
      </w:r>
    </w:p>
    <w:p w:rsidR="002139A0" w:rsidRDefault="002139A0">
      <w:pPr>
        <w:pStyle w:val="a6"/>
        <w:spacing w:line="343" w:lineRule="auto"/>
        <w:rPr>
          <w:sz w:val="28"/>
        </w:rPr>
      </w:pPr>
      <w:r>
        <w:rPr>
          <w:sz w:val="28"/>
        </w:rPr>
        <w:t>129. Законодавство України про земельні ділянки*Аграрне законодавство України.Вип.2 // Бюллетень законодавства і юридичної практики України. –1997. – № 6.</w:t>
      </w:r>
    </w:p>
    <w:p w:rsidR="002139A0" w:rsidRDefault="002139A0">
      <w:pPr>
        <w:pStyle w:val="a6"/>
        <w:spacing w:line="343" w:lineRule="auto"/>
        <w:rPr>
          <w:sz w:val="28"/>
        </w:rPr>
      </w:pPr>
      <w:r>
        <w:rPr>
          <w:sz w:val="28"/>
        </w:rPr>
        <w:t xml:space="preserve">130. Андрейцев В.І. Правові засади використання земель та інших природних ресурсів в аграрному виробництві // Аграрне право України: Підручник / За ред В.З.Янчука. – К.: Юрінком Інтер, 1999. – С. 273 – 299.  </w:t>
      </w:r>
    </w:p>
    <w:p w:rsidR="002139A0" w:rsidRDefault="002139A0">
      <w:pPr>
        <w:pStyle w:val="a6"/>
        <w:spacing w:line="343" w:lineRule="auto"/>
        <w:rPr>
          <w:sz w:val="28"/>
          <w:lang w:val="uk-UA"/>
        </w:rPr>
      </w:pPr>
      <w:r>
        <w:rPr>
          <w:sz w:val="28"/>
        </w:rPr>
        <w:t>131. Шевченко Я.М. Проблеми розвитку цив</w:t>
      </w:r>
      <w:r>
        <w:rPr>
          <w:sz w:val="28"/>
          <w:lang w:val="uk-UA"/>
        </w:rPr>
        <w:t>ільного законодавства і  методологія викладання цивільно-правових дисциплін / Збірник матеріалів науково-практичного семінару. – Х, 1993. – С. 17 – 21.</w:t>
      </w:r>
    </w:p>
    <w:p w:rsidR="002139A0" w:rsidRDefault="002139A0">
      <w:pPr>
        <w:pStyle w:val="a6"/>
        <w:spacing w:line="343" w:lineRule="auto"/>
        <w:rPr>
          <w:sz w:val="28"/>
        </w:rPr>
      </w:pPr>
      <w:r>
        <w:rPr>
          <w:sz w:val="28"/>
        </w:rPr>
        <w:t>132. Шевченко Я.М. Поняття колективної власності (розвиток і подальша доля). Матеріали круглого столу // Право України. – 1996. – № 1. – С. 6 – 7.</w:t>
      </w:r>
    </w:p>
    <w:p w:rsidR="002139A0" w:rsidRDefault="002139A0">
      <w:pPr>
        <w:pStyle w:val="a6"/>
        <w:spacing w:line="343" w:lineRule="auto"/>
        <w:rPr>
          <w:sz w:val="28"/>
        </w:rPr>
      </w:pPr>
      <w:r>
        <w:rPr>
          <w:sz w:val="28"/>
        </w:rPr>
        <w:t>133. Становлення і розвиток цивільних і трудових правовідносин у сучасній Україні: Монографія / Кол.авторів: Я.М.Шевченко, О.М.Молявко, Г.В.Єрьоменко та ін. – К.: Ін-т держави і права ім.В.М.Корецького НАН України, 2001. – 248 с.</w:t>
      </w:r>
    </w:p>
    <w:p w:rsidR="002139A0" w:rsidRDefault="002139A0">
      <w:pPr>
        <w:pStyle w:val="a6"/>
        <w:spacing w:line="343" w:lineRule="auto"/>
        <w:rPr>
          <w:sz w:val="28"/>
          <w:lang w:val="uk-UA"/>
        </w:rPr>
      </w:pPr>
      <w:r>
        <w:rPr>
          <w:sz w:val="28"/>
        </w:rPr>
        <w:t>134.</w:t>
      </w:r>
      <w:r>
        <w:rPr>
          <w:sz w:val="28"/>
          <w:lang w:val="uk-UA"/>
        </w:rPr>
        <w:t xml:space="preserve"> Правові проблеми колективної власності в Україні (матеріали Круглого столу) // Право України. – 1996. – № 1. – С. 5 – 30; </w:t>
      </w:r>
    </w:p>
    <w:p w:rsidR="002139A0" w:rsidRDefault="002139A0">
      <w:pPr>
        <w:pStyle w:val="a6"/>
        <w:spacing w:line="343" w:lineRule="auto"/>
        <w:rPr>
          <w:sz w:val="28"/>
          <w:lang w:val="uk-UA"/>
        </w:rPr>
      </w:pPr>
      <w:r>
        <w:rPr>
          <w:sz w:val="28"/>
          <w:lang w:val="uk-UA"/>
        </w:rPr>
        <w:t xml:space="preserve">135. Шемшученко Ю.С., Семчик В.И. Право кооперативной собственности в Украине // Общество и экономика. – 1999. – № 3 – 4. – С. 175 – 187. </w:t>
      </w:r>
    </w:p>
    <w:p w:rsidR="002139A0" w:rsidRDefault="002139A0">
      <w:pPr>
        <w:pStyle w:val="a6"/>
        <w:spacing w:line="343" w:lineRule="auto"/>
        <w:rPr>
          <w:sz w:val="28"/>
        </w:rPr>
      </w:pPr>
      <w:r>
        <w:rPr>
          <w:sz w:val="28"/>
        </w:rPr>
        <w:t>136. Урядовий кур’єр. – 1994. – 15 лист.</w:t>
      </w:r>
    </w:p>
    <w:p w:rsidR="002139A0" w:rsidRDefault="002139A0">
      <w:pPr>
        <w:pStyle w:val="a6"/>
        <w:spacing w:line="343" w:lineRule="auto"/>
        <w:rPr>
          <w:sz w:val="28"/>
        </w:rPr>
      </w:pPr>
      <w:r>
        <w:rPr>
          <w:sz w:val="28"/>
        </w:rPr>
        <w:t>137. Урядовий кур’єр. – 1995. – 12 серп.</w:t>
      </w:r>
    </w:p>
    <w:p w:rsidR="002139A0" w:rsidRDefault="002139A0">
      <w:pPr>
        <w:pStyle w:val="a6"/>
        <w:spacing w:line="343" w:lineRule="auto"/>
        <w:rPr>
          <w:sz w:val="28"/>
          <w:lang w:val="uk-UA"/>
        </w:rPr>
      </w:pPr>
      <w:r>
        <w:rPr>
          <w:sz w:val="28"/>
        </w:rPr>
        <w:t>138. Ковальчук Т., За</w:t>
      </w:r>
      <w:r>
        <w:rPr>
          <w:sz w:val="28"/>
          <w:lang w:val="uk-UA"/>
        </w:rPr>
        <w:t>єць О. Приватизація земель в Україні: шляхи розв</w:t>
      </w:r>
      <w:r w:rsidRPr="002940BA">
        <w:rPr>
          <w:sz w:val="28"/>
        </w:rPr>
        <w:t>’</w:t>
      </w:r>
      <w:r>
        <w:rPr>
          <w:sz w:val="28"/>
          <w:lang w:val="uk-UA"/>
        </w:rPr>
        <w:t xml:space="preserve">язання законодавчих колізій // Право України. – 1999. – № 8.  – С. 28 – 31. </w:t>
      </w:r>
    </w:p>
    <w:p w:rsidR="002139A0" w:rsidRDefault="002139A0">
      <w:pPr>
        <w:pStyle w:val="a6"/>
        <w:spacing w:line="343" w:lineRule="auto"/>
        <w:rPr>
          <w:sz w:val="28"/>
        </w:rPr>
      </w:pPr>
      <w:r>
        <w:rPr>
          <w:sz w:val="28"/>
        </w:rPr>
        <w:t xml:space="preserve">139. Онищенко О., Юрчишин В. Аграрна криза: витоки, особливості, деякі проблеми подолання // Економіка України. – 1993. – № 9. – С. 10 – 19.   </w:t>
      </w:r>
    </w:p>
    <w:p w:rsidR="002139A0" w:rsidRDefault="002139A0">
      <w:pPr>
        <w:pStyle w:val="a6"/>
        <w:spacing w:line="343" w:lineRule="auto"/>
        <w:rPr>
          <w:sz w:val="28"/>
          <w:lang w:val="uk-UA"/>
        </w:rPr>
      </w:pPr>
      <w:r>
        <w:rPr>
          <w:sz w:val="28"/>
        </w:rPr>
        <w:t xml:space="preserve">140. Мунтян В.Л. Деякі актуальні проблеми правового регулювання земельних відносин в Україні // Дайджест. – 2001. – № 7 – 8. – квітень.  </w:t>
      </w:r>
    </w:p>
    <w:p w:rsidR="002139A0" w:rsidRDefault="002139A0">
      <w:pPr>
        <w:pStyle w:val="a6"/>
        <w:spacing w:line="343" w:lineRule="auto"/>
        <w:rPr>
          <w:sz w:val="28"/>
        </w:rPr>
      </w:pPr>
      <w:r>
        <w:rPr>
          <w:sz w:val="28"/>
        </w:rPr>
        <w:t xml:space="preserve">141. Земельное право России: Учебник. – М., "Былина", 2000. – 390 с.  </w:t>
      </w:r>
    </w:p>
    <w:p w:rsidR="002139A0" w:rsidRDefault="002139A0">
      <w:pPr>
        <w:pStyle w:val="a6"/>
        <w:spacing w:line="343" w:lineRule="auto"/>
        <w:rPr>
          <w:sz w:val="28"/>
          <w:lang w:val="uk-UA"/>
        </w:rPr>
      </w:pPr>
      <w:r w:rsidRPr="002940BA">
        <w:rPr>
          <w:sz w:val="28"/>
        </w:rPr>
        <w:t xml:space="preserve">142. </w:t>
      </w:r>
      <w:r>
        <w:rPr>
          <w:sz w:val="28"/>
        </w:rPr>
        <w:t>Земельні відносини в Україні: законодавчі акти і нормативні документи. – К.: Урожай, 1998.</w:t>
      </w:r>
    </w:p>
    <w:p w:rsidR="002139A0" w:rsidRDefault="002139A0">
      <w:pPr>
        <w:pStyle w:val="a6"/>
        <w:spacing w:line="343" w:lineRule="auto"/>
        <w:rPr>
          <w:sz w:val="28"/>
        </w:rPr>
      </w:pPr>
      <w:r w:rsidRPr="002940BA">
        <w:rPr>
          <w:sz w:val="28"/>
        </w:rPr>
        <w:t>143. Збірник Указів Президента</w:t>
      </w:r>
      <w:r>
        <w:rPr>
          <w:sz w:val="28"/>
        </w:rPr>
        <w:t>. – 1994. – вип. 4.</w:t>
      </w:r>
    </w:p>
    <w:p w:rsidR="002139A0" w:rsidRDefault="002139A0">
      <w:pPr>
        <w:pStyle w:val="a6"/>
        <w:spacing w:line="343" w:lineRule="auto"/>
        <w:rPr>
          <w:sz w:val="28"/>
          <w:lang w:val="uk-UA"/>
        </w:rPr>
      </w:pPr>
      <w:r w:rsidRPr="002940BA">
        <w:rPr>
          <w:sz w:val="28"/>
        </w:rPr>
        <w:t>144. Урядовий кур’</w:t>
      </w:r>
      <w:r>
        <w:rPr>
          <w:sz w:val="28"/>
          <w:lang w:val="uk-UA"/>
        </w:rPr>
        <w:t>єр. – 1999. – 8 грудня.</w:t>
      </w:r>
    </w:p>
    <w:p w:rsidR="002139A0" w:rsidRDefault="002139A0">
      <w:pPr>
        <w:pStyle w:val="a6"/>
        <w:spacing w:line="343" w:lineRule="auto"/>
        <w:rPr>
          <w:sz w:val="28"/>
        </w:rPr>
      </w:pPr>
      <w:r>
        <w:rPr>
          <w:sz w:val="28"/>
        </w:rPr>
        <w:t xml:space="preserve">145. Аграрное и экологическое законодательство в России и СНГ (сравнительно-правовой анализ). – М.: НОРМА, 1999. – 240 с. </w:t>
      </w:r>
    </w:p>
    <w:p w:rsidR="002139A0" w:rsidRDefault="002139A0">
      <w:pPr>
        <w:pStyle w:val="a6"/>
        <w:spacing w:line="343" w:lineRule="auto"/>
        <w:rPr>
          <w:sz w:val="28"/>
        </w:rPr>
      </w:pPr>
      <w:r>
        <w:rPr>
          <w:sz w:val="28"/>
        </w:rPr>
        <w:t>146. Фоллак К.П. Ипотечный кредит и принудительная реализация земельных участков и зданий // Материалы семинара. – К., 1996. – 78 с.</w:t>
      </w:r>
    </w:p>
    <w:p w:rsidR="002139A0" w:rsidRDefault="002139A0">
      <w:pPr>
        <w:pStyle w:val="a6"/>
        <w:spacing w:line="343" w:lineRule="auto"/>
        <w:rPr>
          <w:sz w:val="28"/>
        </w:rPr>
      </w:pPr>
      <w:r>
        <w:rPr>
          <w:sz w:val="28"/>
        </w:rPr>
        <w:t>147. Палладина М. И. О дальнейшем развитии аграрной реформы и некоторых аспектах правового статуса сельскохозяйственных предприятий и организаций // Государство и право. – 1997. – № 1. – С. 45 – 48.</w:t>
      </w:r>
    </w:p>
    <w:p w:rsidR="002139A0" w:rsidRDefault="002139A0">
      <w:pPr>
        <w:pStyle w:val="a6"/>
        <w:spacing w:line="343" w:lineRule="auto"/>
        <w:rPr>
          <w:sz w:val="28"/>
        </w:rPr>
      </w:pPr>
      <w:r>
        <w:rPr>
          <w:sz w:val="28"/>
        </w:rPr>
        <w:t xml:space="preserve">148. Кулинич П.Ф. Науково-практичний коментар до Указу Президента України «Про невідкладні заходи щодо прискорення реформування аграрного сектора економіки» від 03.12.99 р. // Предпринимательство, хозяйство  и право. – 2000. – № 2. – С. 17 – 26. </w:t>
      </w:r>
    </w:p>
    <w:p w:rsidR="002139A0" w:rsidRDefault="002139A0">
      <w:pPr>
        <w:pStyle w:val="a6"/>
        <w:spacing w:line="343" w:lineRule="auto"/>
        <w:rPr>
          <w:sz w:val="28"/>
        </w:rPr>
      </w:pPr>
      <w:r>
        <w:rPr>
          <w:sz w:val="28"/>
        </w:rPr>
        <w:t>149. Правовые проблемы реформирования сельскохозяйственных предприятий // Государство и право. – 1996. – № 3. – С. 48 – 51.</w:t>
      </w:r>
    </w:p>
    <w:p w:rsidR="002139A0" w:rsidRDefault="002139A0">
      <w:pPr>
        <w:pStyle w:val="a6"/>
        <w:spacing w:line="343" w:lineRule="auto"/>
        <w:rPr>
          <w:sz w:val="28"/>
        </w:rPr>
      </w:pPr>
      <w:r>
        <w:rPr>
          <w:sz w:val="28"/>
        </w:rPr>
        <w:t xml:space="preserve">150. Дзера О.В. Розвиток права власності громадян в Україні. – К., 1996. – 256 с. </w:t>
      </w:r>
    </w:p>
    <w:p w:rsidR="002139A0" w:rsidRDefault="002139A0">
      <w:pPr>
        <w:pStyle w:val="a6"/>
        <w:spacing w:line="343" w:lineRule="auto"/>
        <w:rPr>
          <w:sz w:val="28"/>
          <w:lang w:val="uk-UA"/>
        </w:rPr>
      </w:pPr>
      <w:r>
        <w:rPr>
          <w:sz w:val="28"/>
        </w:rPr>
        <w:t>151. Кули</w:t>
      </w:r>
      <w:r>
        <w:rPr>
          <w:sz w:val="28"/>
          <w:lang w:val="uk-UA"/>
        </w:rPr>
        <w:t>нич П.Ф. Ефективність правового забезпечення земельної реформи в Україні // Аграрне законодавство України: проблеми ефективності. – К., 1998. – С. 77 – 90.</w:t>
      </w:r>
    </w:p>
    <w:p w:rsidR="002139A0" w:rsidRDefault="002139A0">
      <w:pPr>
        <w:pStyle w:val="a6"/>
        <w:spacing w:line="343" w:lineRule="auto"/>
        <w:rPr>
          <w:sz w:val="28"/>
          <w:lang w:val="uk-UA"/>
        </w:rPr>
      </w:pPr>
      <w:r>
        <w:rPr>
          <w:sz w:val="28"/>
        </w:rPr>
        <w:t>152. Но</w:t>
      </w:r>
      <w:r>
        <w:rPr>
          <w:sz w:val="28"/>
          <w:lang w:val="uk-UA"/>
        </w:rPr>
        <w:t xml:space="preserve">сік В., Коваленко Т. Щодо правової природи земельної частки (паю) // Право України. – 2000. – № 3. – С. 48 – 53. </w:t>
      </w:r>
    </w:p>
    <w:p w:rsidR="002139A0" w:rsidRDefault="002139A0">
      <w:pPr>
        <w:spacing w:before="20" w:line="343" w:lineRule="auto"/>
        <w:rPr>
          <w:sz w:val="28"/>
        </w:rPr>
      </w:pPr>
      <w:r>
        <w:rPr>
          <w:sz w:val="28"/>
        </w:rPr>
        <w:t>153. Прудников В.А. Актуальные проблемы земельного и экологического    права (материалы научно-практической конференции) // Государство и право. – 1995. – № 12. – С. 138 – 140.</w:t>
      </w:r>
    </w:p>
    <w:p w:rsidR="002139A0" w:rsidRDefault="002139A0">
      <w:pPr>
        <w:pStyle w:val="a6"/>
        <w:spacing w:line="343" w:lineRule="auto"/>
        <w:rPr>
          <w:sz w:val="28"/>
        </w:rPr>
      </w:pPr>
      <w:r>
        <w:rPr>
          <w:sz w:val="28"/>
        </w:rPr>
        <w:t>154. Проблемы теории аграрного, природоресурсового и экологического права и методики преподавания в юридических вузах России аграрно-правовых и эколого-правовых дисциплин (Материалы Международного научно-методологического семинара) // Государство и право. – 1999. – № 4. – С. 58 – 75.</w:t>
      </w:r>
    </w:p>
    <w:p w:rsidR="002139A0" w:rsidRDefault="002139A0">
      <w:pPr>
        <w:pStyle w:val="a6"/>
        <w:spacing w:line="343" w:lineRule="auto"/>
        <w:rPr>
          <w:sz w:val="28"/>
        </w:rPr>
      </w:pPr>
      <w:r>
        <w:rPr>
          <w:sz w:val="28"/>
        </w:rPr>
        <w:t>155. Проблемы теории аграрного, природоресурсового и экологического права и методики преподавания в юридических вузах России аграрно-правовых и эколого-правовых дисциплин (Материалы Международного научно-методологического семинара) // Государство и право. – 1999. – № 6. – С. 27 – 37.</w:t>
      </w:r>
    </w:p>
    <w:p w:rsidR="002139A0" w:rsidRDefault="002139A0">
      <w:pPr>
        <w:pStyle w:val="a6"/>
        <w:spacing w:line="343" w:lineRule="auto"/>
        <w:rPr>
          <w:sz w:val="28"/>
        </w:rPr>
      </w:pPr>
      <w:r>
        <w:rPr>
          <w:sz w:val="28"/>
        </w:rPr>
        <w:t>156. Титова Н. Фермер і закон. – Львів, 1996. – 126 с.</w:t>
      </w:r>
    </w:p>
    <w:p w:rsidR="002139A0" w:rsidRDefault="002139A0">
      <w:pPr>
        <w:pStyle w:val="a6"/>
        <w:spacing w:line="343" w:lineRule="auto"/>
        <w:rPr>
          <w:sz w:val="28"/>
        </w:rPr>
      </w:pPr>
      <w:r>
        <w:rPr>
          <w:sz w:val="28"/>
        </w:rPr>
        <w:t xml:space="preserve">157. Беляева З.С. Правовое регулирование приватизации земель сельскохозяйственных предприятий. Право собственности на землю в сельском хозяйстве Российской Федерации. – М., 1996. – 170 с. </w:t>
      </w:r>
    </w:p>
    <w:p w:rsidR="002139A0" w:rsidRDefault="002139A0">
      <w:pPr>
        <w:pStyle w:val="a6"/>
        <w:spacing w:line="343" w:lineRule="auto"/>
        <w:rPr>
          <w:sz w:val="28"/>
        </w:rPr>
      </w:pPr>
      <w:r>
        <w:rPr>
          <w:sz w:val="28"/>
        </w:rPr>
        <w:t xml:space="preserve">158. Беляева З.С. Организационно-правовые формы реорганизации колхозов. Сельскохозяйственная кооперация и право. – М., 1993. – С. 30 – 49. </w:t>
      </w:r>
    </w:p>
    <w:p w:rsidR="002139A0" w:rsidRDefault="002139A0">
      <w:pPr>
        <w:pStyle w:val="a6"/>
        <w:spacing w:line="343" w:lineRule="auto"/>
        <w:rPr>
          <w:sz w:val="28"/>
        </w:rPr>
      </w:pPr>
      <w:r>
        <w:rPr>
          <w:sz w:val="28"/>
        </w:rPr>
        <w:t xml:space="preserve">159. Палладина М.И. О некоторых проблемах развития земельного законодательства на современном этапе // Государство и право. – 1997. – № 3. – С. 51 – 56. </w:t>
      </w:r>
    </w:p>
    <w:p w:rsidR="002139A0" w:rsidRDefault="002139A0">
      <w:pPr>
        <w:pStyle w:val="a6"/>
        <w:spacing w:line="343" w:lineRule="auto"/>
        <w:rPr>
          <w:sz w:val="28"/>
        </w:rPr>
      </w:pPr>
      <w:r>
        <w:rPr>
          <w:sz w:val="28"/>
        </w:rPr>
        <w:t xml:space="preserve">160. Материалы статистики Одесского областного суда за 2000-2001 гг.  </w:t>
      </w:r>
    </w:p>
    <w:p w:rsidR="002139A0" w:rsidRDefault="002139A0">
      <w:pPr>
        <w:pStyle w:val="a6"/>
        <w:spacing w:line="343" w:lineRule="auto"/>
        <w:rPr>
          <w:sz w:val="28"/>
        </w:rPr>
      </w:pPr>
      <w:r>
        <w:rPr>
          <w:sz w:val="28"/>
        </w:rPr>
        <w:t>161. Вісник Верховного Суду України. – № 6 (28), листопад – грудень 2001 р. – С. 19 – 29.</w:t>
      </w:r>
    </w:p>
    <w:p w:rsidR="002139A0" w:rsidRDefault="002139A0">
      <w:pPr>
        <w:pStyle w:val="a6"/>
        <w:spacing w:line="343" w:lineRule="auto"/>
        <w:jc w:val="both"/>
        <w:rPr>
          <w:sz w:val="28"/>
        </w:rPr>
      </w:pPr>
      <w:r>
        <w:rPr>
          <w:sz w:val="28"/>
        </w:rPr>
        <w:t xml:space="preserve">162. Обобщение материалов практики Одесского апеляционного суда. – Одеса, 2002. </w:t>
      </w:r>
    </w:p>
    <w:p w:rsidR="002139A0" w:rsidRDefault="002139A0">
      <w:pPr>
        <w:pStyle w:val="a6"/>
        <w:spacing w:line="343" w:lineRule="auto"/>
        <w:rPr>
          <w:sz w:val="28"/>
        </w:rPr>
      </w:pPr>
      <w:r>
        <w:rPr>
          <w:sz w:val="28"/>
        </w:rPr>
        <w:t>163. Комментарий к земельному  кодексу Российской Федерации / Под ред. Г.В.Чубукова, М.Ю.Тихомирова. – М., 2002. – 447 с.</w:t>
      </w:r>
    </w:p>
    <w:p w:rsidR="002139A0" w:rsidRDefault="002139A0">
      <w:pPr>
        <w:pStyle w:val="a6"/>
        <w:spacing w:line="343" w:lineRule="auto"/>
        <w:rPr>
          <w:sz w:val="28"/>
        </w:rPr>
      </w:pPr>
      <w:r>
        <w:rPr>
          <w:sz w:val="28"/>
        </w:rPr>
        <w:t>164. Петров В.В. Форма земельной собственности и предмет земельного права. // Вестник Моск. Ун-та. Сер.11. Право. – 1992. – № 5. – С. 30 – 33.</w:t>
      </w:r>
    </w:p>
    <w:p w:rsidR="002139A0" w:rsidRDefault="002139A0">
      <w:pPr>
        <w:pStyle w:val="a6"/>
        <w:spacing w:line="343" w:lineRule="auto"/>
        <w:rPr>
          <w:sz w:val="28"/>
        </w:rPr>
      </w:pPr>
      <w:r>
        <w:rPr>
          <w:sz w:val="28"/>
        </w:rPr>
        <w:t>165. Суханов Е.В. Российский закон о собственности: Научно-практический комментарий. – М.: Изд-во БЕК, 1993. – 154 с.</w:t>
      </w:r>
    </w:p>
    <w:p w:rsidR="002139A0" w:rsidRDefault="002139A0">
      <w:pPr>
        <w:pStyle w:val="a6"/>
        <w:spacing w:line="343" w:lineRule="auto"/>
        <w:rPr>
          <w:sz w:val="28"/>
        </w:rPr>
      </w:pPr>
      <w:r>
        <w:rPr>
          <w:sz w:val="28"/>
        </w:rPr>
        <w:t>166. Земля и право. Пособие для российских землевладельцев / Под ред. С.А.Боголюбова. – М., 1998. – 350 с.</w:t>
      </w:r>
    </w:p>
    <w:p w:rsidR="002139A0" w:rsidRDefault="002139A0">
      <w:pPr>
        <w:pStyle w:val="a6"/>
        <w:spacing w:line="343" w:lineRule="auto"/>
        <w:rPr>
          <w:sz w:val="28"/>
          <w:lang w:val="uk-UA"/>
        </w:rPr>
      </w:pPr>
      <w:r>
        <w:rPr>
          <w:sz w:val="28"/>
        </w:rPr>
        <w:t xml:space="preserve">167. Будзилович </w:t>
      </w:r>
      <w:r>
        <w:rPr>
          <w:sz w:val="28"/>
          <w:lang w:val="uk-UA"/>
        </w:rPr>
        <w:t>І., Юрченко А. Перший Земельний кодекс України та проблеми сучасного земельного законодавства // Право України. – 1998. – № 2. – С. 93 – 94.</w:t>
      </w:r>
    </w:p>
    <w:p w:rsidR="002139A0" w:rsidRDefault="002139A0">
      <w:pPr>
        <w:pStyle w:val="a6"/>
        <w:spacing w:line="343" w:lineRule="auto"/>
        <w:rPr>
          <w:sz w:val="28"/>
        </w:rPr>
      </w:pPr>
      <w:r>
        <w:rPr>
          <w:sz w:val="28"/>
        </w:rPr>
        <w:t>168. СЗ СССР. – 1937. – № 37. – Ст. 150.</w:t>
      </w:r>
    </w:p>
    <w:p w:rsidR="002139A0" w:rsidRDefault="002139A0">
      <w:pPr>
        <w:pStyle w:val="a6"/>
        <w:spacing w:line="343" w:lineRule="auto"/>
        <w:rPr>
          <w:sz w:val="28"/>
        </w:rPr>
      </w:pPr>
      <w:r>
        <w:rPr>
          <w:sz w:val="28"/>
        </w:rPr>
        <w:t xml:space="preserve">169. Полянская Г.Н. Право государственной собственности на леса в СССР. – М., 1959. – 183 с. </w:t>
      </w:r>
    </w:p>
    <w:p w:rsidR="002139A0" w:rsidRDefault="002139A0">
      <w:pPr>
        <w:pStyle w:val="a6"/>
        <w:spacing w:line="343" w:lineRule="auto"/>
        <w:rPr>
          <w:sz w:val="28"/>
        </w:rPr>
      </w:pPr>
      <w:r>
        <w:rPr>
          <w:sz w:val="28"/>
        </w:rPr>
        <w:t xml:space="preserve">170. Жариков Ю.Г. Право сельскохозяйственного землепользования. – М., 1969. – 200 с. </w:t>
      </w:r>
    </w:p>
    <w:p w:rsidR="002139A0" w:rsidRDefault="002139A0">
      <w:pPr>
        <w:pStyle w:val="a6"/>
        <w:spacing w:line="343" w:lineRule="auto"/>
        <w:rPr>
          <w:sz w:val="28"/>
        </w:rPr>
      </w:pPr>
      <w:r>
        <w:rPr>
          <w:sz w:val="28"/>
        </w:rPr>
        <w:t>171. Иконицкая И.А., Краснов Н.И. Правовое регулирование рыночного оборота сельскохозяйственных земель. Право собственности на землю в сельском хозяйстве Российской Федерации. – М., 1996. – 88 с.</w:t>
      </w:r>
    </w:p>
    <w:p w:rsidR="002139A0" w:rsidRDefault="002139A0">
      <w:pPr>
        <w:pStyle w:val="a6"/>
        <w:spacing w:line="343" w:lineRule="auto"/>
        <w:rPr>
          <w:sz w:val="28"/>
        </w:rPr>
      </w:pPr>
      <w:r>
        <w:rPr>
          <w:sz w:val="28"/>
        </w:rPr>
        <w:t xml:space="preserve">172. Быстров Г.Е. Правовые проблемы реформирования сельскохозяйственных предприятий. Материалы "круглого стола" // Государство и право. – 1996. – № 3. – С. 62 – 68. </w:t>
      </w:r>
    </w:p>
    <w:p w:rsidR="002139A0" w:rsidRDefault="002139A0">
      <w:pPr>
        <w:pStyle w:val="a6"/>
        <w:spacing w:line="343" w:lineRule="auto"/>
        <w:rPr>
          <w:sz w:val="28"/>
        </w:rPr>
      </w:pPr>
      <w:r>
        <w:rPr>
          <w:sz w:val="28"/>
        </w:rPr>
        <w:t>173. Голос України. – 1998. – 19 грудня.</w:t>
      </w:r>
    </w:p>
    <w:p w:rsidR="002139A0" w:rsidRDefault="002139A0">
      <w:pPr>
        <w:pStyle w:val="a6"/>
        <w:spacing w:line="343" w:lineRule="auto"/>
        <w:rPr>
          <w:sz w:val="28"/>
        </w:rPr>
      </w:pPr>
      <w:r>
        <w:rPr>
          <w:sz w:val="28"/>
        </w:rPr>
        <w:t xml:space="preserve">174. Посібник для власників земельних часток та майнових паїв. – К., 1998. –63 с. </w:t>
      </w:r>
    </w:p>
    <w:p w:rsidR="002139A0" w:rsidRDefault="002139A0">
      <w:pPr>
        <w:pStyle w:val="a6"/>
        <w:spacing w:line="343" w:lineRule="auto"/>
        <w:rPr>
          <w:sz w:val="28"/>
        </w:rPr>
      </w:pPr>
      <w:r>
        <w:rPr>
          <w:sz w:val="28"/>
        </w:rPr>
        <w:t>175. Земельна реформа: питання і відповіді. – К., 2000. – 64 с.</w:t>
      </w:r>
    </w:p>
    <w:p w:rsidR="002139A0" w:rsidRDefault="002139A0">
      <w:pPr>
        <w:pStyle w:val="a6"/>
        <w:spacing w:line="343" w:lineRule="auto"/>
        <w:rPr>
          <w:sz w:val="28"/>
          <w:lang w:val="uk-UA"/>
        </w:rPr>
      </w:pPr>
      <w:r>
        <w:rPr>
          <w:sz w:val="28"/>
        </w:rPr>
        <w:t>176. Земельна реформа: питання і відповіді. – К., 2001. – 62 с.</w:t>
      </w:r>
    </w:p>
    <w:p w:rsidR="002139A0" w:rsidRDefault="002139A0">
      <w:pPr>
        <w:pStyle w:val="a6"/>
        <w:spacing w:line="343" w:lineRule="auto"/>
        <w:rPr>
          <w:sz w:val="28"/>
        </w:rPr>
      </w:pPr>
      <w:r>
        <w:rPr>
          <w:sz w:val="28"/>
        </w:rPr>
        <w:t>177. Комментарий к земельному законодательству Российской Федерации. – М.: Юридическая фирма КОНТРАКТ-ИНФРА, 1998. – 134 с.</w:t>
      </w:r>
    </w:p>
    <w:p w:rsidR="002139A0" w:rsidRDefault="002139A0">
      <w:pPr>
        <w:pStyle w:val="a6"/>
        <w:spacing w:line="343" w:lineRule="auto"/>
        <w:rPr>
          <w:sz w:val="28"/>
        </w:rPr>
      </w:pPr>
      <w:r>
        <w:rPr>
          <w:sz w:val="28"/>
        </w:rPr>
        <w:t>178. Быстров Г.Е. Земельная реформа в России: правовая теория и практика // Государство и право. – 2000. – № 4. – С. 46 – 58.</w:t>
      </w:r>
    </w:p>
    <w:p w:rsidR="002139A0" w:rsidRDefault="002139A0">
      <w:pPr>
        <w:pStyle w:val="a6"/>
        <w:spacing w:line="343" w:lineRule="auto"/>
        <w:rPr>
          <w:sz w:val="28"/>
        </w:rPr>
      </w:pPr>
      <w:r>
        <w:rPr>
          <w:sz w:val="28"/>
        </w:rPr>
        <w:t>179. Никонов А.А. Спираль многовековой драмы: аграрная наука и политика России (XVIII-XX вв.). – М, 1995.</w:t>
      </w:r>
    </w:p>
    <w:p w:rsidR="002139A0" w:rsidRDefault="002139A0">
      <w:pPr>
        <w:spacing w:line="343" w:lineRule="auto"/>
        <w:rPr>
          <w:sz w:val="28"/>
        </w:rPr>
      </w:pPr>
      <w:r>
        <w:rPr>
          <w:sz w:val="28"/>
        </w:rPr>
        <w:t>180. О гаранти</w:t>
      </w:r>
      <w:r w:rsidRPr="002940BA">
        <w:rPr>
          <w:sz w:val="28"/>
        </w:rPr>
        <w:t>ях</w:t>
      </w:r>
      <w:r>
        <w:rPr>
          <w:sz w:val="28"/>
        </w:rPr>
        <w:t xml:space="preserve"> защиты экономических интересов и улучшения социального обеспечения крестьян – пенсионеров, которые имеют право на земельную долю (пай)</w:t>
      </w:r>
      <w:r w:rsidRPr="002940BA">
        <w:rPr>
          <w:sz w:val="28"/>
        </w:rPr>
        <w:t xml:space="preserve">: </w:t>
      </w:r>
      <w:r>
        <w:rPr>
          <w:sz w:val="28"/>
        </w:rPr>
        <w:t xml:space="preserve">Указ Президента Украины от 15 декабря 1998 г. // Земельне законодавство України. Збірник нормативних актів, судової та арбітражної практики. – Одеса, 2000. </w:t>
      </w:r>
    </w:p>
    <w:p w:rsidR="002139A0" w:rsidRDefault="002139A0">
      <w:pPr>
        <w:pStyle w:val="a6"/>
        <w:spacing w:line="343" w:lineRule="auto"/>
        <w:rPr>
          <w:sz w:val="28"/>
        </w:rPr>
      </w:pPr>
      <w:r>
        <w:rPr>
          <w:sz w:val="28"/>
        </w:rPr>
        <w:t>181. Кулинич П. Правові аспекти прискорення реформування аграрного сектора економіки // Право України. – 2000. – № 4. – С. 26 – 30.</w:t>
      </w:r>
    </w:p>
    <w:p w:rsidR="002139A0" w:rsidRDefault="002139A0">
      <w:pPr>
        <w:pStyle w:val="a6"/>
        <w:spacing w:line="343" w:lineRule="auto"/>
        <w:rPr>
          <w:sz w:val="28"/>
          <w:lang w:val="uk-UA"/>
        </w:rPr>
      </w:pPr>
      <w:r>
        <w:rPr>
          <w:sz w:val="28"/>
        </w:rPr>
        <w:t>182. Семчик В.І Земельний пай не може бути предметом оренди // Правова держава: щорічник наукових праць. – К., 1997. – Вип. 8. – С. 180 – 184.</w:t>
      </w:r>
    </w:p>
    <w:p w:rsidR="002139A0" w:rsidRDefault="002139A0">
      <w:pPr>
        <w:pStyle w:val="a6"/>
        <w:spacing w:line="343" w:lineRule="auto"/>
        <w:rPr>
          <w:sz w:val="28"/>
        </w:rPr>
      </w:pPr>
      <w:r>
        <w:rPr>
          <w:sz w:val="28"/>
        </w:rPr>
        <w:t xml:space="preserve">183. Крассов О.И. Правовой режим земель как правовая категория // Экологическое право России. Сборник материалов научно-практической конференции. Вып. второй. 1999 – 2000 гг. Составители А.К.Голиченков, И.А.Игнатьева / Под ред. А.К.Голиченкова. – М.: ПОЛТЕКС, 2001. – 464 с. </w:t>
      </w:r>
    </w:p>
    <w:p w:rsidR="002139A0" w:rsidRDefault="002139A0">
      <w:pPr>
        <w:pStyle w:val="a6"/>
        <w:spacing w:line="343" w:lineRule="auto"/>
        <w:rPr>
          <w:sz w:val="28"/>
        </w:rPr>
      </w:pPr>
      <w:r>
        <w:rPr>
          <w:sz w:val="28"/>
        </w:rPr>
        <w:t xml:space="preserve"> </w:t>
      </w:r>
    </w:p>
    <w:p w:rsidR="002940BA" w:rsidRDefault="002940BA">
      <w:pPr>
        <w:pStyle w:val="a6"/>
        <w:spacing w:line="343" w:lineRule="auto"/>
        <w:rPr>
          <w:sz w:val="28"/>
        </w:rPr>
      </w:pPr>
    </w:p>
    <w:p w:rsidR="002940BA" w:rsidRPr="005B584A" w:rsidRDefault="002940BA" w:rsidP="002940BA">
      <w:pPr>
        <w:rPr>
          <w:szCs w:val="32"/>
        </w:rPr>
      </w:pPr>
      <w:r w:rsidRPr="005B584A">
        <w:rPr>
          <w:color w:val="FF0000"/>
          <w:sz w:val="32"/>
          <w:szCs w:val="32"/>
        </w:rPr>
        <w:t>Для заказа доставки работы</w:t>
      </w:r>
      <w:r>
        <w:rPr>
          <w:color w:val="FF0000"/>
          <w:sz w:val="32"/>
          <w:szCs w:val="32"/>
        </w:rPr>
        <w:t xml:space="preserve"> </w:t>
      </w:r>
      <w:r w:rsidRPr="005B584A">
        <w:rPr>
          <w:color w:val="FF0000"/>
          <w:sz w:val="32"/>
          <w:szCs w:val="32"/>
        </w:rPr>
        <w:t>воспользуйтесь поиском на сайте http://www.mydisser.com/search.html</w:t>
      </w:r>
    </w:p>
    <w:p w:rsidR="002940BA" w:rsidRDefault="002940BA">
      <w:pPr>
        <w:pStyle w:val="a6"/>
        <w:spacing w:line="343" w:lineRule="auto"/>
        <w:rPr>
          <w:sz w:val="28"/>
        </w:rPr>
      </w:pPr>
      <w:bookmarkStart w:id="0" w:name="_GoBack"/>
      <w:bookmarkEnd w:id="0"/>
    </w:p>
    <w:sectPr w:rsidR="002940BA">
      <w:type w:val="oddPage"/>
      <w:pgSz w:w="11906" w:h="16838"/>
      <w:pgMar w:top="1474" w:right="851"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139A0" w:rsidRDefault="002139A0">
      <w:r>
        <w:separator/>
      </w:r>
    </w:p>
  </w:endnote>
  <w:endnote w:type="continuationSeparator" w:id="0">
    <w:p w:rsidR="002139A0" w:rsidRDefault="002139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139A0" w:rsidRDefault="002139A0">
    <w:pPr>
      <w:pStyle w:val="a7"/>
      <w:framePr w:wrap="around" w:vAnchor="text" w:hAnchor="margin" w:xAlign="right" w:y="1"/>
      <w:rPr>
        <w:rStyle w:val="a8"/>
      </w:rPr>
    </w:pPr>
    <w:r>
      <w:rPr>
        <w:rStyle w:val="a8"/>
      </w:rPr>
      <w:fldChar w:fldCharType="begin"/>
    </w:r>
    <w:r>
      <w:rPr>
        <w:rStyle w:val="a8"/>
      </w:rPr>
      <w:instrText xml:space="preserve">PAGE  </w:instrText>
    </w:r>
    <w:r>
      <w:rPr>
        <w:rStyle w:val="a8"/>
      </w:rPr>
      <w:fldChar w:fldCharType="separate"/>
    </w:r>
    <w:r>
      <w:rPr>
        <w:rStyle w:val="a8"/>
        <w:noProof/>
      </w:rPr>
      <w:t>1</w:t>
    </w:r>
    <w:r>
      <w:rPr>
        <w:rStyle w:val="a8"/>
      </w:rPr>
      <w:fldChar w:fldCharType="end"/>
    </w:r>
  </w:p>
  <w:p w:rsidR="002139A0" w:rsidRDefault="002139A0">
    <w:pPr>
      <w:pStyle w:val="a7"/>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139A0" w:rsidRDefault="002139A0">
    <w:pPr>
      <w:pStyle w:val="a7"/>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139A0" w:rsidRDefault="002139A0">
      <w:r>
        <w:separator/>
      </w:r>
    </w:p>
  </w:footnote>
  <w:footnote w:type="continuationSeparator" w:id="0">
    <w:p w:rsidR="002139A0" w:rsidRDefault="002139A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139A0" w:rsidRDefault="002139A0">
    <w:pPr>
      <w:pStyle w:val="a9"/>
      <w:framePr w:wrap="around" w:vAnchor="text" w:hAnchor="margin" w:xAlign="right" w:y="1"/>
      <w:rPr>
        <w:rStyle w:val="a8"/>
      </w:rPr>
    </w:pPr>
    <w:r>
      <w:rPr>
        <w:rStyle w:val="a8"/>
      </w:rPr>
      <w:fldChar w:fldCharType="begin"/>
    </w:r>
    <w:r>
      <w:rPr>
        <w:rStyle w:val="a8"/>
      </w:rPr>
      <w:instrText xml:space="preserve">PAGE  </w:instrText>
    </w:r>
    <w:r>
      <w:rPr>
        <w:rStyle w:val="a8"/>
      </w:rPr>
      <w:fldChar w:fldCharType="end"/>
    </w:r>
  </w:p>
  <w:p w:rsidR="002139A0" w:rsidRDefault="002139A0">
    <w:pPr>
      <w:pStyle w:val="a9"/>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139A0" w:rsidRDefault="002139A0">
    <w:pPr>
      <w:pStyle w:val="a9"/>
      <w:framePr w:wrap="around" w:vAnchor="text" w:hAnchor="page" w:x="10801" w:y="297"/>
      <w:rPr>
        <w:rStyle w:val="a8"/>
      </w:rPr>
    </w:pPr>
    <w:r>
      <w:rPr>
        <w:rStyle w:val="a8"/>
      </w:rPr>
      <w:fldChar w:fldCharType="begin"/>
    </w:r>
    <w:r>
      <w:rPr>
        <w:rStyle w:val="a8"/>
      </w:rPr>
      <w:instrText xml:space="preserve">PAGE  </w:instrText>
    </w:r>
    <w:r>
      <w:rPr>
        <w:rStyle w:val="a8"/>
      </w:rPr>
      <w:fldChar w:fldCharType="separate"/>
    </w:r>
    <w:r w:rsidR="002940BA">
      <w:rPr>
        <w:rStyle w:val="a8"/>
        <w:noProof/>
      </w:rPr>
      <w:t>32</w:t>
    </w:r>
    <w:r>
      <w:rPr>
        <w:rStyle w:val="a8"/>
      </w:rPr>
      <w:fldChar w:fldCharType="end"/>
    </w:r>
  </w:p>
  <w:p w:rsidR="002139A0" w:rsidRDefault="002139A0">
    <w:pPr>
      <w:pStyle w:val="a9"/>
      <w:framePr w:wrap="auto" w:vAnchor="text" w:hAnchor="page" w:x="10801" w:y="297"/>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A06932"/>
    <w:multiLevelType w:val="singleLevel"/>
    <w:tmpl w:val="C7604966"/>
    <w:lvl w:ilvl="0">
      <w:start w:val="1"/>
      <w:numFmt w:val="decimal"/>
      <w:lvlText w:val="%1."/>
      <w:lvlJc w:val="left"/>
      <w:pPr>
        <w:tabs>
          <w:tab w:val="num" w:pos="1068"/>
        </w:tabs>
        <w:ind w:left="1068" w:hanging="360"/>
      </w:pPr>
      <w:rPr>
        <w:rFonts w:hint="default"/>
      </w:rPr>
    </w:lvl>
  </w:abstractNum>
  <w:abstractNum w:abstractNumId="1">
    <w:nsid w:val="12E62E6C"/>
    <w:multiLevelType w:val="singleLevel"/>
    <w:tmpl w:val="62AAA16E"/>
    <w:lvl w:ilvl="0">
      <w:start w:val="2"/>
      <w:numFmt w:val="bullet"/>
      <w:lvlText w:val="-"/>
      <w:lvlJc w:val="left"/>
      <w:pPr>
        <w:tabs>
          <w:tab w:val="num" w:pos="720"/>
        </w:tabs>
        <w:ind w:left="720" w:hanging="360"/>
      </w:pPr>
    </w:lvl>
  </w:abstractNum>
  <w:abstractNum w:abstractNumId="2">
    <w:nsid w:val="1E5C56CD"/>
    <w:multiLevelType w:val="singleLevel"/>
    <w:tmpl w:val="0419000F"/>
    <w:lvl w:ilvl="0">
      <w:start w:val="1"/>
      <w:numFmt w:val="decimal"/>
      <w:lvlText w:val="%1."/>
      <w:lvlJc w:val="left"/>
      <w:pPr>
        <w:tabs>
          <w:tab w:val="num" w:pos="360"/>
        </w:tabs>
        <w:ind w:left="360" w:hanging="360"/>
      </w:pPr>
      <w:rPr>
        <w:rFonts w:hint="default"/>
      </w:rPr>
    </w:lvl>
  </w:abstractNum>
  <w:abstractNum w:abstractNumId="3">
    <w:nsid w:val="39C16D0F"/>
    <w:multiLevelType w:val="singleLevel"/>
    <w:tmpl w:val="2F0AFF1C"/>
    <w:lvl w:ilvl="0">
      <w:start w:val="1"/>
      <w:numFmt w:val="decimal"/>
      <w:lvlText w:val="%1."/>
      <w:lvlJc w:val="left"/>
      <w:pPr>
        <w:tabs>
          <w:tab w:val="num" w:pos="1017"/>
        </w:tabs>
        <w:ind w:left="1017" w:hanging="450"/>
      </w:pPr>
      <w:rPr>
        <w:rFonts w:hint="default"/>
      </w:rPr>
    </w:lvl>
  </w:abstractNum>
  <w:abstractNum w:abstractNumId="4">
    <w:nsid w:val="5094023B"/>
    <w:multiLevelType w:val="singleLevel"/>
    <w:tmpl w:val="660C6BD8"/>
    <w:lvl w:ilvl="0">
      <w:start w:val="1"/>
      <w:numFmt w:val="decimal"/>
      <w:lvlText w:val="%1."/>
      <w:lvlJc w:val="left"/>
      <w:pPr>
        <w:tabs>
          <w:tab w:val="num" w:pos="360"/>
        </w:tabs>
        <w:ind w:left="360" w:hanging="360"/>
      </w:pPr>
      <w:rPr>
        <w:rFonts w:hint="default"/>
        <w:sz w:val="28"/>
      </w:rPr>
    </w:lvl>
  </w:abstractNum>
  <w:abstractNum w:abstractNumId="5">
    <w:nsid w:val="69621E69"/>
    <w:multiLevelType w:val="singleLevel"/>
    <w:tmpl w:val="0419000F"/>
    <w:lvl w:ilvl="0">
      <w:start w:val="1"/>
      <w:numFmt w:val="decimal"/>
      <w:lvlText w:val="%1."/>
      <w:lvlJc w:val="left"/>
      <w:pPr>
        <w:tabs>
          <w:tab w:val="num" w:pos="360"/>
        </w:tabs>
        <w:ind w:left="360" w:hanging="360"/>
      </w:pPr>
      <w:rPr>
        <w:rFonts w:hint="default"/>
      </w:rPr>
    </w:lvl>
  </w:abstractNum>
  <w:num w:numId="1">
    <w:abstractNumId w:val="1"/>
  </w:num>
  <w:num w:numId="2">
    <w:abstractNumId w:val="1"/>
  </w:num>
  <w:num w:numId="3">
    <w:abstractNumId w:val="3"/>
  </w:num>
  <w:num w:numId="4">
    <w:abstractNumId w:val="2"/>
  </w:num>
  <w:num w:numId="5">
    <w:abstractNumId w:val="4"/>
  </w:num>
  <w:num w:numId="6">
    <w:abstractNumId w:val="5"/>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F3920"/>
    <w:rsid w:val="002139A0"/>
    <w:rsid w:val="002940BA"/>
    <w:rsid w:val="00CD282F"/>
    <w:rsid w:val="00DC3846"/>
    <w:rsid w:val="00FF392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5C8E3A84-6B04-45D5-A2B7-DBC6850480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next w:val="a"/>
    <w:qFormat/>
    <w:pPr>
      <w:keepNext/>
      <w:spacing w:line="384" w:lineRule="auto"/>
      <w:jc w:val="center"/>
      <w:outlineLvl w:val="0"/>
    </w:pPr>
    <w:rPr>
      <w:b/>
      <w:sz w:val="44"/>
      <w:szCs w:val="20"/>
    </w:rPr>
  </w:style>
  <w:style w:type="paragraph" w:styleId="2">
    <w:name w:val="heading 2"/>
    <w:basedOn w:val="a"/>
    <w:next w:val="a"/>
    <w:qFormat/>
    <w:pPr>
      <w:keepNext/>
      <w:spacing w:line="384" w:lineRule="auto"/>
      <w:ind w:left="720" w:firstLine="720"/>
      <w:jc w:val="center"/>
      <w:outlineLvl w:val="1"/>
    </w:pPr>
    <w:rPr>
      <w:b/>
      <w:sz w:val="28"/>
      <w:szCs w:val="20"/>
      <w:lang w:val="uk-UA"/>
    </w:rPr>
  </w:style>
  <w:style w:type="paragraph" w:styleId="3">
    <w:name w:val="heading 3"/>
    <w:basedOn w:val="a"/>
    <w:next w:val="a"/>
    <w:qFormat/>
    <w:pPr>
      <w:keepNext/>
      <w:spacing w:line="384" w:lineRule="auto"/>
      <w:jc w:val="center"/>
      <w:outlineLvl w:val="2"/>
    </w:pPr>
    <w:rPr>
      <w:b/>
      <w:sz w:val="28"/>
      <w:szCs w:val="20"/>
      <w:lang w:val="en-US"/>
    </w:rPr>
  </w:style>
  <w:style w:type="paragraph" w:styleId="4">
    <w:name w:val="heading 4"/>
    <w:basedOn w:val="a"/>
    <w:next w:val="a"/>
    <w:qFormat/>
    <w:pPr>
      <w:keepNext/>
      <w:spacing w:line="384" w:lineRule="auto"/>
      <w:outlineLvl w:val="3"/>
    </w:pPr>
    <w:rPr>
      <w:sz w:val="28"/>
      <w:szCs w:val="20"/>
      <w:lang w:val="uk-UA"/>
    </w:rPr>
  </w:style>
  <w:style w:type="paragraph" w:styleId="5">
    <w:name w:val="heading 5"/>
    <w:basedOn w:val="a"/>
    <w:next w:val="a"/>
    <w:qFormat/>
    <w:pPr>
      <w:keepNext/>
      <w:spacing w:line="384" w:lineRule="auto"/>
      <w:jc w:val="both"/>
      <w:outlineLvl w:val="4"/>
    </w:pPr>
    <w:rPr>
      <w:sz w:val="28"/>
      <w:szCs w:val="20"/>
      <w:lang w:val="uk-UA"/>
    </w:rPr>
  </w:style>
  <w:style w:type="paragraph" w:styleId="6">
    <w:name w:val="heading 6"/>
    <w:basedOn w:val="a"/>
    <w:next w:val="a"/>
    <w:qFormat/>
    <w:pPr>
      <w:keepNext/>
      <w:spacing w:line="384" w:lineRule="auto"/>
      <w:jc w:val="center"/>
      <w:outlineLvl w:val="5"/>
    </w:pPr>
    <w:rPr>
      <w:sz w:val="28"/>
      <w:szCs w:val="20"/>
    </w:rPr>
  </w:style>
  <w:style w:type="paragraph" w:styleId="7">
    <w:name w:val="heading 7"/>
    <w:basedOn w:val="a"/>
    <w:next w:val="a"/>
    <w:qFormat/>
    <w:pPr>
      <w:keepNext/>
      <w:spacing w:line="384" w:lineRule="auto"/>
      <w:ind w:right="85" w:firstLine="567"/>
      <w:jc w:val="both"/>
      <w:outlineLvl w:val="6"/>
    </w:pPr>
    <w:rPr>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0">
    <w:name w:val="Body Text Indent 2"/>
    <w:basedOn w:val="a"/>
    <w:semiHidden/>
    <w:pPr>
      <w:spacing w:line="384" w:lineRule="auto"/>
      <w:ind w:firstLine="708"/>
      <w:jc w:val="both"/>
    </w:pPr>
    <w:rPr>
      <w:sz w:val="28"/>
      <w:szCs w:val="20"/>
      <w:lang w:val="en-US"/>
    </w:rPr>
  </w:style>
  <w:style w:type="paragraph" w:styleId="30">
    <w:name w:val="Body Text Indent 3"/>
    <w:basedOn w:val="a"/>
    <w:semiHidden/>
    <w:pPr>
      <w:tabs>
        <w:tab w:val="left" w:pos="9356"/>
      </w:tabs>
      <w:spacing w:line="384" w:lineRule="auto"/>
      <w:ind w:right="85" w:firstLine="567"/>
      <w:jc w:val="both"/>
    </w:pPr>
    <w:rPr>
      <w:sz w:val="28"/>
      <w:szCs w:val="20"/>
      <w:lang w:val="en-US"/>
    </w:rPr>
  </w:style>
  <w:style w:type="paragraph" w:styleId="a3">
    <w:name w:val="Body Text"/>
    <w:basedOn w:val="a"/>
    <w:semiHidden/>
    <w:pPr>
      <w:spacing w:line="360" w:lineRule="auto"/>
      <w:jc w:val="both"/>
    </w:pPr>
    <w:rPr>
      <w:sz w:val="28"/>
      <w:szCs w:val="20"/>
    </w:rPr>
  </w:style>
  <w:style w:type="paragraph" w:styleId="21">
    <w:name w:val="Body Text 2"/>
    <w:basedOn w:val="a"/>
    <w:semiHidden/>
    <w:pPr>
      <w:spacing w:line="384" w:lineRule="auto"/>
      <w:ind w:right="40"/>
      <w:jc w:val="both"/>
    </w:pPr>
    <w:rPr>
      <w:sz w:val="28"/>
      <w:szCs w:val="20"/>
      <w:lang w:val="en-US"/>
    </w:rPr>
  </w:style>
  <w:style w:type="character" w:styleId="a4">
    <w:name w:val="footnote reference"/>
    <w:semiHidden/>
    <w:rPr>
      <w:vertAlign w:val="superscript"/>
    </w:rPr>
  </w:style>
  <w:style w:type="paragraph" w:styleId="a5">
    <w:name w:val="Body Text Indent"/>
    <w:basedOn w:val="a"/>
    <w:semiHidden/>
    <w:pPr>
      <w:widowControl w:val="0"/>
      <w:snapToGrid w:val="0"/>
      <w:spacing w:line="360" w:lineRule="auto"/>
      <w:jc w:val="both"/>
    </w:pPr>
    <w:rPr>
      <w:sz w:val="28"/>
      <w:szCs w:val="20"/>
    </w:rPr>
  </w:style>
  <w:style w:type="paragraph" w:styleId="a6">
    <w:name w:val="footnote text"/>
    <w:basedOn w:val="a"/>
    <w:semiHidden/>
    <w:rPr>
      <w:sz w:val="20"/>
      <w:szCs w:val="20"/>
    </w:rPr>
  </w:style>
  <w:style w:type="paragraph" w:styleId="a7">
    <w:name w:val="footer"/>
    <w:basedOn w:val="a"/>
    <w:semiHidden/>
    <w:pPr>
      <w:tabs>
        <w:tab w:val="center" w:pos="4153"/>
        <w:tab w:val="right" w:pos="8306"/>
      </w:tabs>
    </w:pPr>
  </w:style>
  <w:style w:type="character" w:styleId="a8">
    <w:name w:val="page number"/>
    <w:basedOn w:val="a0"/>
    <w:semiHidden/>
  </w:style>
  <w:style w:type="paragraph" w:styleId="a9">
    <w:name w:val="header"/>
    <w:basedOn w:val="a"/>
    <w:semiHidden/>
    <w:pPr>
      <w:tabs>
        <w:tab w:val="center" w:pos="4153"/>
        <w:tab w:val="right" w:pos="8306"/>
      </w:tabs>
    </w:pPr>
  </w:style>
  <w:style w:type="paragraph" w:styleId="31">
    <w:name w:val="Body Text 3"/>
    <w:basedOn w:val="a"/>
    <w:semiHidden/>
    <w:pPr>
      <w:spacing w:line="360" w:lineRule="auto"/>
      <w:jc w:val="both"/>
    </w:pPr>
  </w:style>
  <w:style w:type="paragraph" w:customStyle="1" w:styleId="FR1">
    <w:name w:val="FR1"/>
    <w:pPr>
      <w:widowControl w:val="0"/>
      <w:autoSpaceDE w:val="0"/>
      <w:autoSpaceDN w:val="0"/>
      <w:adjustRightInd w:val="0"/>
      <w:ind w:left="3840"/>
    </w:pPr>
    <w:rPr>
      <w:rFonts w:ascii="Arial" w:hAnsi="Arial"/>
      <w:i/>
      <w:sz w:val="72"/>
      <w:lang w:val="uk-UA"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7832</Words>
  <Characters>44645</Characters>
  <Application>Microsoft Office Word</Application>
  <DocSecurity>0</DocSecurity>
  <Lines>372</Lines>
  <Paragraphs>104</Paragraphs>
  <ScaleCrop>false</ScaleCrop>
  <HeadingPairs>
    <vt:vector size="2" baseType="variant">
      <vt:variant>
        <vt:lpstr>Название</vt:lpstr>
      </vt:variant>
      <vt:variant>
        <vt:i4>1</vt:i4>
      </vt:variant>
    </vt:vector>
  </HeadingPairs>
  <TitlesOfParts>
    <vt:vector size="1" baseType="lpstr">
      <vt:lpstr>МИНИСТЕРСТВО ОБРАЗОВАНИЯ И НАУКИ УКРАИНЫ</vt:lpstr>
    </vt:vector>
  </TitlesOfParts>
  <Company>Lawers</Company>
  <LinksUpToDate>false</LinksUpToDate>
  <CharactersWithSpaces>52373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МИНИСТЕРСТВО ОБРАЗОВАНИЯ И НАУКИ УКРАИНЫ</dc:title>
  <dc:subject/>
  <dc:creator>Vladimir</dc:creator>
  <cp:keywords/>
  <cp:lastModifiedBy>Irina</cp:lastModifiedBy>
  <cp:revision>2</cp:revision>
  <cp:lastPrinted>2002-02-28T16:29:00Z</cp:lastPrinted>
  <dcterms:created xsi:type="dcterms:W3CDTF">2014-11-02T10:03:00Z</dcterms:created>
  <dcterms:modified xsi:type="dcterms:W3CDTF">2014-11-02T10:03:00Z</dcterms:modified>
</cp:coreProperties>
</file>