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B6" w:rsidRPr="00643CE8" w:rsidRDefault="00BA67B6" w:rsidP="00643CE8">
      <w:pPr>
        <w:pStyle w:val="a1"/>
        <w:spacing w:line="360" w:lineRule="auto"/>
        <w:jc w:val="center"/>
        <w:rPr>
          <w:rFonts w:ascii="Times New Roman" w:hAnsi="Times New Roman"/>
          <w:b/>
          <w:bCs/>
          <w:sz w:val="28"/>
        </w:rPr>
      </w:pPr>
      <w:bookmarkStart w:id="0" w:name="_Toc249435786"/>
      <w:bookmarkStart w:id="1" w:name="_Toc249437162"/>
      <w:r w:rsidRPr="00643CE8">
        <w:rPr>
          <w:rFonts w:ascii="Times New Roman" w:hAnsi="Times New Roman"/>
          <w:b/>
          <w:bCs/>
          <w:sz w:val="28"/>
        </w:rPr>
        <w:t>БЕЛОРУССКИЙ ГОСУДАРСТВЕННЫЙ УНИВЕРСИТЕТ</w:t>
      </w:r>
      <w:bookmarkEnd w:id="0"/>
      <w:bookmarkEnd w:id="1"/>
    </w:p>
    <w:p w:rsidR="00BA67B6" w:rsidRDefault="00BA67B6">
      <w:pPr>
        <w:pStyle w:val="a1"/>
        <w:spacing w:line="360" w:lineRule="auto"/>
        <w:jc w:val="center"/>
        <w:rPr>
          <w:rFonts w:ascii="Times New Roman" w:hAnsi="Times New Roman"/>
        </w:rPr>
      </w:pPr>
    </w:p>
    <w:p w:rsidR="00BA67B6" w:rsidRDefault="00BA67B6">
      <w:pPr>
        <w:pStyle w:val="a1"/>
        <w:spacing w:line="360" w:lineRule="auto"/>
        <w:jc w:val="center"/>
        <w:rPr>
          <w:rFonts w:ascii="Times New Roman" w:hAnsi="Times New Roman"/>
        </w:rPr>
      </w:pPr>
    </w:p>
    <w:p w:rsidR="00BA67B6" w:rsidRDefault="00BA67B6">
      <w:pPr>
        <w:pStyle w:val="a1"/>
        <w:spacing w:line="360" w:lineRule="auto"/>
        <w:jc w:val="center"/>
        <w:rPr>
          <w:rFonts w:ascii="Times New Roman" w:hAnsi="Times New Roman"/>
        </w:rPr>
      </w:pPr>
    </w:p>
    <w:p w:rsidR="00BA67B6" w:rsidRDefault="00BA67B6">
      <w:pPr>
        <w:pStyle w:val="a1"/>
        <w:spacing w:line="360" w:lineRule="auto"/>
        <w:jc w:val="center"/>
        <w:rPr>
          <w:rFonts w:ascii="Times New Roman" w:hAnsi="Times New Roman"/>
        </w:rPr>
      </w:pPr>
    </w:p>
    <w:p w:rsidR="00BA67B6" w:rsidRDefault="00BA67B6">
      <w:pPr>
        <w:pStyle w:val="a1"/>
        <w:spacing w:line="360" w:lineRule="auto"/>
        <w:jc w:val="center"/>
        <w:rPr>
          <w:rFonts w:ascii="Times New Roman" w:hAnsi="Times New Roman"/>
        </w:rPr>
      </w:pPr>
    </w:p>
    <w:p w:rsidR="00BA67B6" w:rsidRDefault="00BA67B6">
      <w:pPr>
        <w:pStyle w:val="a1"/>
        <w:spacing w:line="360" w:lineRule="auto"/>
        <w:jc w:val="center"/>
        <w:rPr>
          <w:rFonts w:ascii="Times New Roman" w:hAnsi="Times New Roman"/>
        </w:rPr>
      </w:pPr>
    </w:p>
    <w:p w:rsidR="00BA67B6" w:rsidRDefault="00BA67B6">
      <w:pPr>
        <w:pStyle w:val="a1"/>
        <w:spacing w:line="360" w:lineRule="auto"/>
        <w:jc w:val="center"/>
        <w:rPr>
          <w:rFonts w:ascii="Times New Roman" w:hAnsi="Times New Roman"/>
        </w:rPr>
      </w:pPr>
    </w:p>
    <w:p w:rsidR="00BA67B6" w:rsidRDefault="00BA67B6">
      <w:pPr>
        <w:pStyle w:val="a1"/>
        <w:spacing w:line="360" w:lineRule="auto"/>
        <w:jc w:val="center"/>
        <w:rPr>
          <w:rFonts w:ascii="Times New Roman" w:hAnsi="Times New Roman"/>
          <w:b/>
          <w:bCs/>
          <w:sz w:val="40"/>
          <w:szCs w:val="40"/>
        </w:rPr>
      </w:pPr>
      <w:r>
        <w:rPr>
          <w:rFonts w:ascii="Times New Roman" w:hAnsi="Times New Roman"/>
          <w:b/>
          <w:bCs/>
          <w:sz w:val="40"/>
          <w:szCs w:val="40"/>
        </w:rPr>
        <w:t>Выпускная работа по</w:t>
      </w:r>
    </w:p>
    <w:p w:rsidR="00BA67B6" w:rsidRDefault="00BA67B6">
      <w:pPr>
        <w:pStyle w:val="a1"/>
        <w:spacing w:line="360" w:lineRule="auto"/>
        <w:jc w:val="center"/>
        <w:rPr>
          <w:rFonts w:ascii="Times New Roman" w:hAnsi="Times New Roman"/>
          <w:b/>
          <w:bCs/>
          <w:sz w:val="32"/>
          <w:szCs w:val="32"/>
        </w:rPr>
      </w:pPr>
      <w:r>
        <w:rPr>
          <w:rFonts w:ascii="Times New Roman" w:hAnsi="Times New Roman"/>
          <w:b/>
          <w:bCs/>
          <w:sz w:val="32"/>
          <w:szCs w:val="32"/>
        </w:rPr>
        <w:t>«Основам информационных технологий»</w:t>
      </w:r>
    </w:p>
    <w:p w:rsidR="00BA67B6" w:rsidRDefault="00BA67B6">
      <w:pPr>
        <w:pStyle w:val="a1"/>
        <w:spacing w:line="360" w:lineRule="auto"/>
        <w:jc w:val="center"/>
        <w:rPr>
          <w:rFonts w:ascii="Times New Roman" w:hAnsi="Times New Roman"/>
          <w:sz w:val="32"/>
          <w:szCs w:val="32"/>
        </w:rPr>
      </w:pPr>
    </w:p>
    <w:p w:rsidR="00BA67B6" w:rsidRDefault="00BA67B6">
      <w:pPr>
        <w:pStyle w:val="a1"/>
        <w:spacing w:line="360" w:lineRule="auto"/>
        <w:jc w:val="center"/>
        <w:rPr>
          <w:rFonts w:ascii="Times New Roman" w:hAnsi="Times New Roman"/>
          <w:sz w:val="32"/>
          <w:szCs w:val="32"/>
        </w:rPr>
      </w:pPr>
    </w:p>
    <w:p w:rsidR="00BA67B6" w:rsidRDefault="00BA67B6">
      <w:pPr>
        <w:pStyle w:val="a1"/>
        <w:spacing w:line="360" w:lineRule="auto"/>
        <w:jc w:val="center"/>
        <w:rPr>
          <w:rFonts w:ascii="Times New Roman" w:hAnsi="Times New Roman"/>
          <w:sz w:val="32"/>
          <w:szCs w:val="32"/>
        </w:rPr>
      </w:pPr>
    </w:p>
    <w:p w:rsidR="00BA67B6" w:rsidRDefault="00BA67B6">
      <w:pPr>
        <w:pStyle w:val="a1"/>
        <w:spacing w:line="360" w:lineRule="auto"/>
        <w:jc w:val="center"/>
        <w:rPr>
          <w:rFonts w:ascii="Times New Roman" w:hAnsi="Times New Roman"/>
          <w:sz w:val="32"/>
          <w:szCs w:val="32"/>
        </w:rPr>
      </w:pPr>
    </w:p>
    <w:p w:rsidR="00BA67B6" w:rsidRDefault="00BA67B6">
      <w:pPr>
        <w:pStyle w:val="a1"/>
        <w:spacing w:line="360" w:lineRule="auto"/>
        <w:rPr>
          <w:rFonts w:ascii="Times New Roman" w:hAnsi="Times New Roman"/>
          <w:b/>
          <w:bCs/>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b/>
          <w:bCs/>
        </w:rPr>
        <w:t>Магистрант</w:t>
      </w:r>
    </w:p>
    <w:p w:rsidR="00BA67B6" w:rsidRDefault="00BA67B6">
      <w:pPr>
        <w:pStyle w:val="a1"/>
        <w:spacing w:line="360" w:lineRule="auto"/>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кафедры периодической печати</w:t>
      </w:r>
    </w:p>
    <w:p w:rsidR="00BA67B6" w:rsidRDefault="00BA67B6">
      <w:pPr>
        <w:pStyle w:val="a1"/>
        <w:spacing w:line="360" w:lineRule="auto"/>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Парукова Елена Андреевна</w:t>
      </w:r>
    </w:p>
    <w:p w:rsidR="00BA67B6" w:rsidRPr="00A92243" w:rsidRDefault="00BA67B6">
      <w:pPr>
        <w:pStyle w:val="a1"/>
        <w:spacing w:line="360" w:lineRule="auto"/>
        <w:rPr>
          <w:rFonts w:ascii="Times New Roman" w:hAnsi="Times New Roman"/>
          <w:b/>
          <w:bCs/>
          <w:szCs w:val="20"/>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A92243">
        <w:rPr>
          <w:rFonts w:ascii="Times New Roman" w:hAnsi="Times New Roman"/>
          <w:b/>
          <w:bCs/>
          <w:szCs w:val="20"/>
        </w:rPr>
        <w:t>Руководители:</w:t>
      </w:r>
    </w:p>
    <w:p w:rsidR="00BA67B6" w:rsidRPr="00A92243" w:rsidRDefault="00BA67B6">
      <w:pPr>
        <w:pStyle w:val="a1"/>
        <w:spacing w:line="360" w:lineRule="auto"/>
        <w:rPr>
          <w:rFonts w:ascii="Times New Roman" w:hAnsi="Times New Roman"/>
          <w:b/>
          <w:bCs/>
          <w:szCs w:val="20"/>
        </w:rPr>
      </w:pPr>
      <w:r w:rsidRPr="00A92243">
        <w:rPr>
          <w:rFonts w:ascii="Times New Roman" w:hAnsi="Times New Roman"/>
          <w:b/>
          <w:bCs/>
          <w:szCs w:val="20"/>
        </w:rPr>
        <w:tab/>
      </w:r>
      <w:r w:rsidRPr="00A92243">
        <w:rPr>
          <w:rFonts w:ascii="Times New Roman" w:hAnsi="Times New Roman"/>
          <w:b/>
          <w:bCs/>
          <w:szCs w:val="20"/>
        </w:rPr>
        <w:tab/>
      </w:r>
      <w:r w:rsidRPr="00A92243">
        <w:rPr>
          <w:rFonts w:ascii="Times New Roman" w:hAnsi="Times New Roman"/>
          <w:b/>
          <w:bCs/>
          <w:szCs w:val="20"/>
        </w:rPr>
        <w:tab/>
      </w:r>
      <w:r w:rsidRPr="00A92243">
        <w:rPr>
          <w:rFonts w:ascii="Times New Roman" w:hAnsi="Times New Roman"/>
          <w:b/>
          <w:bCs/>
          <w:szCs w:val="20"/>
        </w:rPr>
        <w:tab/>
      </w:r>
      <w:r w:rsidRPr="00A92243">
        <w:rPr>
          <w:rFonts w:ascii="Times New Roman" w:hAnsi="Times New Roman"/>
          <w:b/>
          <w:bCs/>
          <w:szCs w:val="20"/>
        </w:rPr>
        <w:tab/>
      </w:r>
      <w:r w:rsidRPr="00A92243">
        <w:rPr>
          <w:rFonts w:ascii="Times New Roman" w:hAnsi="Times New Roman"/>
          <w:b/>
          <w:bCs/>
          <w:szCs w:val="20"/>
        </w:rPr>
        <w:tab/>
      </w:r>
      <w:r w:rsidRPr="00A92243">
        <w:rPr>
          <w:rFonts w:ascii="Times New Roman" w:hAnsi="Times New Roman"/>
          <w:b/>
          <w:bCs/>
          <w:szCs w:val="20"/>
        </w:rPr>
        <w:tab/>
        <w:t>доцент Белякова Людмила Петровна</w:t>
      </w:r>
    </w:p>
    <w:p w:rsidR="00A92243" w:rsidRPr="00A92243" w:rsidRDefault="00A92243" w:rsidP="0036403F">
      <w:pPr>
        <w:spacing w:line="480" w:lineRule="auto"/>
        <w:ind w:left="4254" w:firstLine="709"/>
        <w:rPr>
          <w:rFonts w:ascii="Times New Roman" w:hAnsi="Times New Roman"/>
          <w:b/>
          <w:szCs w:val="20"/>
        </w:rPr>
      </w:pPr>
      <w:r w:rsidRPr="00A92243">
        <w:rPr>
          <w:rFonts w:ascii="Times New Roman" w:hAnsi="Times New Roman"/>
          <w:b/>
          <w:szCs w:val="20"/>
        </w:rPr>
        <w:t>старший преподаватель</w:t>
      </w:r>
    </w:p>
    <w:p w:rsidR="00A92243" w:rsidRPr="00A92243" w:rsidRDefault="00A92243" w:rsidP="0036403F">
      <w:pPr>
        <w:spacing w:line="480" w:lineRule="auto"/>
        <w:ind w:left="4254" w:firstLine="709"/>
        <w:rPr>
          <w:rFonts w:ascii="Times New Roman" w:hAnsi="Times New Roman"/>
          <w:b/>
          <w:szCs w:val="20"/>
        </w:rPr>
      </w:pPr>
      <w:r w:rsidRPr="00A92243">
        <w:rPr>
          <w:rFonts w:ascii="Times New Roman" w:hAnsi="Times New Roman"/>
          <w:b/>
          <w:szCs w:val="20"/>
        </w:rPr>
        <w:t>Кожич Павел Павлович</w:t>
      </w:r>
    </w:p>
    <w:p w:rsidR="00A92243" w:rsidRDefault="00A92243" w:rsidP="0036403F">
      <w:pPr>
        <w:pStyle w:val="a1"/>
        <w:spacing w:line="480" w:lineRule="auto"/>
        <w:rPr>
          <w:rFonts w:ascii="Times New Roman" w:hAnsi="Times New Roman"/>
          <w:b/>
          <w:bCs/>
        </w:rPr>
      </w:pPr>
    </w:p>
    <w:p w:rsidR="00BA67B6" w:rsidRDefault="00BA67B6">
      <w:pPr>
        <w:pStyle w:val="a1"/>
        <w:spacing w:line="360" w:lineRule="auto"/>
        <w:rPr>
          <w:rFonts w:ascii="Times New Roman" w:hAnsi="Times New Roman"/>
          <w:b/>
          <w:bCs/>
          <w:sz w:val="32"/>
          <w:szCs w:val="32"/>
        </w:rPr>
      </w:pPr>
    </w:p>
    <w:p w:rsidR="00BA67B6" w:rsidRDefault="00BA67B6">
      <w:pPr>
        <w:pStyle w:val="a1"/>
        <w:spacing w:line="360" w:lineRule="auto"/>
        <w:rPr>
          <w:rFonts w:ascii="Times New Roman" w:hAnsi="Times New Roman"/>
          <w:b/>
          <w:bCs/>
          <w:sz w:val="32"/>
          <w:szCs w:val="32"/>
        </w:rPr>
      </w:pPr>
    </w:p>
    <w:p w:rsidR="00BA67B6" w:rsidRDefault="00BA67B6">
      <w:pPr>
        <w:pStyle w:val="a1"/>
        <w:spacing w:line="360" w:lineRule="auto"/>
        <w:rPr>
          <w:rFonts w:ascii="Times New Roman" w:hAnsi="Times New Roman"/>
          <w:b/>
          <w:bCs/>
          <w:sz w:val="32"/>
          <w:szCs w:val="32"/>
        </w:rPr>
      </w:pPr>
    </w:p>
    <w:p w:rsidR="00BA67B6" w:rsidRDefault="00BA67B6" w:rsidP="0036403F">
      <w:pPr>
        <w:pStyle w:val="a1"/>
        <w:spacing w:line="360" w:lineRule="auto"/>
        <w:jc w:val="center"/>
        <w:rPr>
          <w:rFonts w:ascii="Times New Roman" w:hAnsi="Times New Roman"/>
          <w:b/>
          <w:bCs/>
          <w:sz w:val="28"/>
          <w:szCs w:val="28"/>
        </w:rPr>
      </w:pPr>
      <w:r>
        <w:rPr>
          <w:rFonts w:ascii="Times New Roman" w:hAnsi="Times New Roman"/>
          <w:b/>
          <w:bCs/>
          <w:sz w:val="28"/>
          <w:szCs w:val="28"/>
        </w:rPr>
        <w:t xml:space="preserve">Минск – </w:t>
      </w:r>
      <w:smartTag w:uri="urn:schemas-microsoft-com:office:smarttags" w:element="metricconverter">
        <w:smartTagPr>
          <w:attr w:name="ProductID" w:val="2009 г"/>
        </w:smartTagPr>
        <w:r>
          <w:rPr>
            <w:rFonts w:ascii="Times New Roman" w:hAnsi="Times New Roman"/>
            <w:b/>
            <w:bCs/>
            <w:sz w:val="28"/>
            <w:szCs w:val="28"/>
          </w:rPr>
          <w:t>2009 г</w:t>
        </w:r>
      </w:smartTag>
      <w:r>
        <w:rPr>
          <w:rFonts w:ascii="Times New Roman" w:hAnsi="Times New Roman"/>
          <w:b/>
          <w:bCs/>
          <w:sz w:val="28"/>
          <w:szCs w:val="28"/>
        </w:rPr>
        <w:t>.</w:t>
      </w:r>
    </w:p>
    <w:p w:rsidR="00643CE8" w:rsidRPr="00E2655B" w:rsidRDefault="00E2655B" w:rsidP="00E2655B">
      <w:pPr>
        <w:pStyle w:val="1"/>
      </w:pPr>
      <w:bookmarkStart w:id="2" w:name="_Toc249437163"/>
      <w:bookmarkStart w:id="3" w:name="_Toc249789798"/>
      <w:r>
        <w:t>Оглавление</w:t>
      </w:r>
      <w:bookmarkEnd w:id="2"/>
      <w:bookmarkEnd w:id="3"/>
    </w:p>
    <w:p w:rsidR="0036403F" w:rsidRDefault="00643CE8">
      <w:pPr>
        <w:pStyle w:val="13"/>
        <w:rPr>
          <w:rFonts w:eastAsia="Times New Roman" w:cs="Times New Roman"/>
          <w:noProof/>
          <w:kern w:val="0"/>
          <w:sz w:val="24"/>
        </w:rPr>
      </w:pPr>
      <w:r>
        <w:fldChar w:fldCharType="begin"/>
      </w:r>
      <w:r>
        <w:instrText xml:space="preserve"> TOC \o \h \z \u </w:instrText>
      </w:r>
      <w:r>
        <w:fldChar w:fldCharType="separate"/>
      </w:r>
      <w:hyperlink w:anchor="_Toc249789798" w:history="1">
        <w:r w:rsidR="0036403F" w:rsidRPr="001621CD">
          <w:rPr>
            <w:rStyle w:val="a5"/>
            <w:noProof/>
          </w:rPr>
          <w:t>Оглавление</w:t>
        </w:r>
        <w:r w:rsidR="0036403F">
          <w:rPr>
            <w:noProof/>
            <w:webHidden/>
          </w:rPr>
          <w:tab/>
        </w:r>
        <w:r w:rsidR="0036403F">
          <w:rPr>
            <w:noProof/>
            <w:webHidden/>
          </w:rPr>
          <w:fldChar w:fldCharType="begin"/>
        </w:r>
        <w:r w:rsidR="0036403F">
          <w:rPr>
            <w:noProof/>
            <w:webHidden/>
          </w:rPr>
          <w:instrText xml:space="preserve"> PAGEREF _Toc249789798 \h </w:instrText>
        </w:r>
        <w:r w:rsidR="0036403F">
          <w:rPr>
            <w:noProof/>
            <w:webHidden/>
          </w:rPr>
        </w:r>
        <w:r w:rsidR="0036403F">
          <w:rPr>
            <w:noProof/>
            <w:webHidden/>
          </w:rPr>
          <w:fldChar w:fldCharType="separate"/>
        </w:r>
        <w:r w:rsidR="0036403F">
          <w:rPr>
            <w:noProof/>
            <w:webHidden/>
          </w:rPr>
          <w:t>2</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799" w:history="1">
        <w:r w:rsidR="0036403F" w:rsidRPr="001621CD">
          <w:rPr>
            <w:rStyle w:val="a5"/>
            <w:noProof/>
          </w:rPr>
          <w:t>Список обозначений ко всей выпускной работе</w:t>
        </w:r>
        <w:r w:rsidR="0036403F">
          <w:rPr>
            <w:noProof/>
            <w:webHidden/>
          </w:rPr>
          <w:tab/>
        </w:r>
        <w:r w:rsidR="0036403F">
          <w:rPr>
            <w:noProof/>
            <w:webHidden/>
          </w:rPr>
          <w:fldChar w:fldCharType="begin"/>
        </w:r>
        <w:r w:rsidR="0036403F">
          <w:rPr>
            <w:noProof/>
            <w:webHidden/>
          </w:rPr>
          <w:instrText xml:space="preserve"> PAGEREF _Toc249789799 \h </w:instrText>
        </w:r>
        <w:r w:rsidR="0036403F">
          <w:rPr>
            <w:noProof/>
            <w:webHidden/>
          </w:rPr>
        </w:r>
        <w:r w:rsidR="0036403F">
          <w:rPr>
            <w:noProof/>
            <w:webHidden/>
          </w:rPr>
          <w:fldChar w:fldCharType="separate"/>
        </w:r>
        <w:r w:rsidR="0036403F">
          <w:rPr>
            <w:noProof/>
            <w:webHidden/>
          </w:rPr>
          <w:t>3</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800" w:history="1">
        <w:r w:rsidR="0036403F" w:rsidRPr="001621CD">
          <w:rPr>
            <w:rStyle w:val="a5"/>
            <w:noProof/>
          </w:rPr>
          <w:t>Реферат на тему: «Использование информационных технологий в городской прессе»</w:t>
        </w:r>
        <w:r w:rsidR="0036403F">
          <w:rPr>
            <w:noProof/>
            <w:webHidden/>
          </w:rPr>
          <w:tab/>
        </w:r>
        <w:r w:rsidR="0036403F">
          <w:rPr>
            <w:noProof/>
            <w:webHidden/>
          </w:rPr>
          <w:fldChar w:fldCharType="begin"/>
        </w:r>
        <w:r w:rsidR="0036403F">
          <w:rPr>
            <w:noProof/>
            <w:webHidden/>
          </w:rPr>
          <w:instrText xml:space="preserve"> PAGEREF _Toc249789800 \h </w:instrText>
        </w:r>
        <w:r w:rsidR="0036403F">
          <w:rPr>
            <w:noProof/>
            <w:webHidden/>
          </w:rPr>
        </w:r>
        <w:r w:rsidR="0036403F">
          <w:rPr>
            <w:noProof/>
            <w:webHidden/>
          </w:rPr>
          <w:fldChar w:fldCharType="separate"/>
        </w:r>
        <w:r w:rsidR="0036403F">
          <w:rPr>
            <w:noProof/>
            <w:webHidden/>
          </w:rPr>
          <w:t>4</w:t>
        </w:r>
        <w:r w:rsidR="0036403F">
          <w:rPr>
            <w:noProof/>
            <w:webHidden/>
          </w:rPr>
          <w:fldChar w:fldCharType="end"/>
        </w:r>
      </w:hyperlink>
    </w:p>
    <w:p w:rsidR="0036403F" w:rsidRDefault="00152069">
      <w:pPr>
        <w:pStyle w:val="20"/>
        <w:rPr>
          <w:rFonts w:ascii="Times New Roman" w:eastAsia="Times New Roman" w:hAnsi="Times New Roman" w:cs="Times New Roman"/>
          <w:noProof/>
          <w:kern w:val="0"/>
          <w:sz w:val="24"/>
        </w:rPr>
      </w:pPr>
      <w:hyperlink w:anchor="_Toc249789801" w:history="1">
        <w:r w:rsidR="0036403F" w:rsidRPr="001621CD">
          <w:rPr>
            <w:rStyle w:val="a5"/>
            <w:noProof/>
          </w:rPr>
          <w:t>Введение</w:t>
        </w:r>
        <w:r w:rsidR="0036403F">
          <w:rPr>
            <w:noProof/>
            <w:webHidden/>
          </w:rPr>
          <w:tab/>
        </w:r>
        <w:r w:rsidR="0036403F">
          <w:rPr>
            <w:noProof/>
            <w:webHidden/>
          </w:rPr>
          <w:fldChar w:fldCharType="begin"/>
        </w:r>
        <w:r w:rsidR="0036403F">
          <w:rPr>
            <w:noProof/>
            <w:webHidden/>
          </w:rPr>
          <w:instrText xml:space="preserve"> PAGEREF _Toc249789801 \h </w:instrText>
        </w:r>
        <w:r w:rsidR="0036403F">
          <w:rPr>
            <w:noProof/>
            <w:webHidden/>
          </w:rPr>
        </w:r>
        <w:r w:rsidR="0036403F">
          <w:rPr>
            <w:noProof/>
            <w:webHidden/>
          </w:rPr>
          <w:fldChar w:fldCharType="separate"/>
        </w:r>
        <w:r w:rsidR="0036403F">
          <w:rPr>
            <w:noProof/>
            <w:webHidden/>
          </w:rPr>
          <w:t>4</w:t>
        </w:r>
        <w:r w:rsidR="0036403F">
          <w:rPr>
            <w:noProof/>
            <w:webHidden/>
          </w:rPr>
          <w:fldChar w:fldCharType="end"/>
        </w:r>
      </w:hyperlink>
    </w:p>
    <w:p w:rsidR="0036403F" w:rsidRDefault="00152069">
      <w:pPr>
        <w:pStyle w:val="20"/>
        <w:rPr>
          <w:rFonts w:ascii="Times New Roman" w:eastAsia="Times New Roman" w:hAnsi="Times New Roman" w:cs="Times New Roman"/>
          <w:noProof/>
          <w:kern w:val="0"/>
          <w:sz w:val="24"/>
        </w:rPr>
      </w:pPr>
      <w:hyperlink w:anchor="_Toc249789802" w:history="1">
        <w:r w:rsidR="0036403F" w:rsidRPr="001621CD">
          <w:rPr>
            <w:rStyle w:val="a5"/>
            <w:noProof/>
          </w:rPr>
          <w:t>Раздел 1. Использование информационных технологий УП «Агентство «Минск-Новости»»</w:t>
        </w:r>
        <w:r w:rsidR="0036403F">
          <w:rPr>
            <w:noProof/>
            <w:webHidden/>
          </w:rPr>
          <w:tab/>
        </w:r>
        <w:r w:rsidR="0036403F">
          <w:rPr>
            <w:noProof/>
            <w:webHidden/>
          </w:rPr>
          <w:fldChar w:fldCharType="begin"/>
        </w:r>
        <w:r w:rsidR="0036403F">
          <w:rPr>
            <w:noProof/>
            <w:webHidden/>
          </w:rPr>
          <w:instrText xml:space="preserve"> PAGEREF _Toc249789802 \h </w:instrText>
        </w:r>
        <w:r w:rsidR="0036403F">
          <w:rPr>
            <w:noProof/>
            <w:webHidden/>
          </w:rPr>
        </w:r>
        <w:r w:rsidR="0036403F">
          <w:rPr>
            <w:noProof/>
            <w:webHidden/>
          </w:rPr>
          <w:fldChar w:fldCharType="separate"/>
        </w:r>
        <w:r w:rsidR="0036403F">
          <w:rPr>
            <w:noProof/>
            <w:webHidden/>
          </w:rPr>
          <w:t>5</w:t>
        </w:r>
        <w:r w:rsidR="0036403F">
          <w:rPr>
            <w:noProof/>
            <w:webHidden/>
          </w:rPr>
          <w:fldChar w:fldCharType="end"/>
        </w:r>
      </w:hyperlink>
    </w:p>
    <w:p w:rsidR="0036403F" w:rsidRDefault="00152069">
      <w:pPr>
        <w:pStyle w:val="20"/>
        <w:rPr>
          <w:rFonts w:ascii="Times New Roman" w:eastAsia="Times New Roman" w:hAnsi="Times New Roman" w:cs="Times New Roman"/>
          <w:noProof/>
          <w:kern w:val="0"/>
          <w:sz w:val="24"/>
        </w:rPr>
      </w:pPr>
      <w:hyperlink w:anchor="_Toc249789803" w:history="1">
        <w:r w:rsidR="0036403F" w:rsidRPr="001621CD">
          <w:rPr>
            <w:rStyle w:val="a5"/>
            <w:noProof/>
          </w:rPr>
          <w:t>Раздел 2. Взаимодействие журналистов и глобальной паутины</w:t>
        </w:r>
        <w:r w:rsidR="0036403F">
          <w:rPr>
            <w:noProof/>
            <w:webHidden/>
          </w:rPr>
          <w:tab/>
        </w:r>
        <w:r w:rsidR="0036403F">
          <w:rPr>
            <w:noProof/>
            <w:webHidden/>
          </w:rPr>
          <w:fldChar w:fldCharType="begin"/>
        </w:r>
        <w:r w:rsidR="0036403F">
          <w:rPr>
            <w:noProof/>
            <w:webHidden/>
          </w:rPr>
          <w:instrText xml:space="preserve"> PAGEREF _Toc249789803 \h </w:instrText>
        </w:r>
        <w:r w:rsidR="0036403F">
          <w:rPr>
            <w:noProof/>
            <w:webHidden/>
          </w:rPr>
        </w:r>
        <w:r w:rsidR="0036403F">
          <w:rPr>
            <w:noProof/>
            <w:webHidden/>
          </w:rPr>
          <w:fldChar w:fldCharType="separate"/>
        </w:r>
        <w:r w:rsidR="0036403F">
          <w:rPr>
            <w:noProof/>
            <w:webHidden/>
          </w:rPr>
          <w:t>8</w:t>
        </w:r>
        <w:r w:rsidR="0036403F">
          <w:rPr>
            <w:noProof/>
            <w:webHidden/>
          </w:rPr>
          <w:fldChar w:fldCharType="end"/>
        </w:r>
      </w:hyperlink>
    </w:p>
    <w:p w:rsidR="0036403F" w:rsidRDefault="00152069">
      <w:pPr>
        <w:pStyle w:val="20"/>
        <w:rPr>
          <w:rFonts w:ascii="Times New Roman" w:eastAsia="Times New Roman" w:hAnsi="Times New Roman" w:cs="Times New Roman"/>
          <w:noProof/>
          <w:kern w:val="0"/>
          <w:sz w:val="24"/>
        </w:rPr>
      </w:pPr>
      <w:hyperlink w:anchor="_Toc249789804" w:history="1">
        <w:r w:rsidR="0036403F" w:rsidRPr="001621CD">
          <w:rPr>
            <w:rStyle w:val="a5"/>
            <w:noProof/>
          </w:rPr>
          <w:t>Заключение</w:t>
        </w:r>
        <w:r w:rsidR="0036403F">
          <w:rPr>
            <w:noProof/>
            <w:webHidden/>
          </w:rPr>
          <w:tab/>
        </w:r>
        <w:r w:rsidR="0036403F">
          <w:rPr>
            <w:noProof/>
            <w:webHidden/>
          </w:rPr>
          <w:fldChar w:fldCharType="begin"/>
        </w:r>
        <w:r w:rsidR="0036403F">
          <w:rPr>
            <w:noProof/>
            <w:webHidden/>
          </w:rPr>
          <w:instrText xml:space="preserve"> PAGEREF _Toc249789804 \h </w:instrText>
        </w:r>
        <w:r w:rsidR="0036403F">
          <w:rPr>
            <w:noProof/>
            <w:webHidden/>
          </w:rPr>
        </w:r>
        <w:r w:rsidR="0036403F">
          <w:rPr>
            <w:noProof/>
            <w:webHidden/>
          </w:rPr>
          <w:fldChar w:fldCharType="separate"/>
        </w:r>
        <w:r w:rsidR="0036403F">
          <w:rPr>
            <w:noProof/>
            <w:webHidden/>
          </w:rPr>
          <w:t>10</w:t>
        </w:r>
        <w:r w:rsidR="0036403F">
          <w:rPr>
            <w:noProof/>
            <w:webHidden/>
          </w:rPr>
          <w:fldChar w:fldCharType="end"/>
        </w:r>
      </w:hyperlink>
    </w:p>
    <w:p w:rsidR="0036403F" w:rsidRDefault="00152069">
      <w:pPr>
        <w:pStyle w:val="20"/>
        <w:rPr>
          <w:rFonts w:ascii="Times New Roman" w:eastAsia="Times New Roman" w:hAnsi="Times New Roman" w:cs="Times New Roman"/>
          <w:noProof/>
          <w:kern w:val="0"/>
          <w:sz w:val="24"/>
        </w:rPr>
      </w:pPr>
      <w:hyperlink w:anchor="_Toc249789805" w:history="1">
        <w:r w:rsidR="0036403F" w:rsidRPr="001621CD">
          <w:rPr>
            <w:rStyle w:val="a5"/>
            <w:noProof/>
          </w:rPr>
          <w:t>Список литературы к реферату</w:t>
        </w:r>
        <w:r w:rsidR="0036403F">
          <w:rPr>
            <w:noProof/>
            <w:webHidden/>
          </w:rPr>
          <w:tab/>
        </w:r>
        <w:r w:rsidR="0036403F">
          <w:rPr>
            <w:noProof/>
            <w:webHidden/>
          </w:rPr>
          <w:fldChar w:fldCharType="begin"/>
        </w:r>
        <w:r w:rsidR="0036403F">
          <w:rPr>
            <w:noProof/>
            <w:webHidden/>
          </w:rPr>
          <w:instrText xml:space="preserve"> PAGEREF _Toc249789805 \h </w:instrText>
        </w:r>
        <w:r w:rsidR="0036403F">
          <w:rPr>
            <w:noProof/>
            <w:webHidden/>
          </w:rPr>
        </w:r>
        <w:r w:rsidR="0036403F">
          <w:rPr>
            <w:noProof/>
            <w:webHidden/>
          </w:rPr>
          <w:fldChar w:fldCharType="separate"/>
        </w:r>
        <w:r w:rsidR="0036403F">
          <w:rPr>
            <w:noProof/>
            <w:webHidden/>
          </w:rPr>
          <w:t>11</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806" w:history="1">
        <w:r w:rsidR="0036403F" w:rsidRPr="001621CD">
          <w:rPr>
            <w:rStyle w:val="a5"/>
            <w:noProof/>
          </w:rPr>
          <w:t>Предметный указатель</w:t>
        </w:r>
        <w:r w:rsidR="0036403F">
          <w:rPr>
            <w:noProof/>
            <w:webHidden/>
          </w:rPr>
          <w:tab/>
        </w:r>
        <w:r w:rsidR="0036403F">
          <w:rPr>
            <w:noProof/>
            <w:webHidden/>
          </w:rPr>
          <w:fldChar w:fldCharType="begin"/>
        </w:r>
        <w:r w:rsidR="0036403F">
          <w:rPr>
            <w:noProof/>
            <w:webHidden/>
          </w:rPr>
          <w:instrText xml:space="preserve"> PAGEREF _Toc249789806 \h </w:instrText>
        </w:r>
        <w:r w:rsidR="0036403F">
          <w:rPr>
            <w:noProof/>
            <w:webHidden/>
          </w:rPr>
        </w:r>
        <w:r w:rsidR="0036403F">
          <w:rPr>
            <w:noProof/>
            <w:webHidden/>
          </w:rPr>
          <w:fldChar w:fldCharType="separate"/>
        </w:r>
        <w:r w:rsidR="0036403F">
          <w:rPr>
            <w:noProof/>
            <w:webHidden/>
          </w:rPr>
          <w:t>12</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807" w:history="1">
        <w:r w:rsidR="0036403F" w:rsidRPr="001621CD">
          <w:rPr>
            <w:rStyle w:val="a5"/>
            <w:noProof/>
          </w:rPr>
          <w:t>Интернет ресурсы в предметной области исследования.</w:t>
        </w:r>
        <w:r w:rsidR="0036403F">
          <w:rPr>
            <w:noProof/>
            <w:webHidden/>
          </w:rPr>
          <w:tab/>
        </w:r>
        <w:r w:rsidR="0036403F">
          <w:rPr>
            <w:noProof/>
            <w:webHidden/>
          </w:rPr>
          <w:fldChar w:fldCharType="begin"/>
        </w:r>
        <w:r w:rsidR="0036403F">
          <w:rPr>
            <w:noProof/>
            <w:webHidden/>
          </w:rPr>
          <w:instrText xml:space="preserve"> PAGEREF _Toc249789807 \h </w:instrText>
        </w:r>
        <w:r w:rsidR="0036403F">
          <w:rPr>
            <w:noProof/>
            <w:webHidden/>
          </w:rPr>
        </w:r>
        <w:r w:rsidR="0036403F">
          <w:rPr>
            <w:noProof/>
            <w:webHidden/>
          </w:rPr>
          <w:fldChar w:fldCharType="separate"/>
        </w:r>
        <w:r w:rsidR="0036403F">
          <w:rPr>
            <w:noProof/>
            <w:webHidden/>
          </w:rPr>
          <w:t>14</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808" w:history="1">
        <w:r w:rsidR="0036403F" w:rsidRPr="001621CD">
          <w:rPr>
            <w:rStyle w:val="a5"/>
            <w:noProof/>
          </w:rPr>
          <w:t xml:space="preserve">Действующий личный сайт в </w:t>
        </w:r>
        <w:r w:rsidR="0036403F" w:rsidRPr="001621CD">
          <w:rPr>
            <w:rStyle w:val="a5"/>
            <w:noProof/>
            <w:lang w:val="en-US"/>
          </w:rPr>
          <w:t>WWW</w:t>
        </w:r>
        <w:r w:rsidR="0036403F" w:rsidRPr="001621CD">
          <w:rPr>
            <w:rStyle w:val="a5"/>
            <w:noProof/>
          </w:rPr>
          <w:t>:</w:t>
        </w:r>
        <w:r w:rsidR="0036403F">
          <w:rPr>
            <w:noProof/>
            <w:webHidden/>
          </w:rPr>
          <w:tab/>
        </w:r>
        <w:r w:rsidR="0036403F">
          <w:rPr>
            <w:noProof/>
            <w:webHidden/>
          </w:rPr>
          <w:fldChar w:fldCharType="begin"/>
        </w:r>
        <w:r w:rsidR="0036403F">
          <w:rPr>
            <w:noProof/>
            <w:webHidden/>
          </w:rPr>
          <w:instrText xml:space="preserve"> PAGEREF _Toc249789808 \h </w:instrText>
        </w:r>
        <w:r w:rsidR="0036403F">
          <w:rPr>
            <w:noProof/>
            <w:webHidden/>
          </w:rPr>
        </w:r>
        <w:r w:rsidR="0036403F">
          <w:rPr>
            <w:noProof/>
            <w:webHidden/>
          </w:rPr>
          <w:fldChar w:fldCharType="separate"/>
        </w:r>
        <w:r w:rsidR="0036403F">
          <w:rPr>
            <w:noProof/>
            <w:webHidden/>
          </w:rPr>
          <w:t>16</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809" w:history="1">
        <w:r w:rsidR="0036403F" w:rsidRPr="001621CD">
          <w:rPr>
            <w:rStyle w:val="a5"/>
            <w:noProof/>
          </w:rPr>
          <w:t>Граф научных интересов</w:t>
        </w:r>
        <w:r w:rsidR="0036403F">
          <w:rPr>
            <w:noProof/>
            <w:webHidden/>
          </w:rPr>
          <w:tab/>
        </w:r>
        <w:r w:rsidR="0036403F">
          <w:rPr>
            <w:noProof/>
            <w:webHidden/>
          </w:rPr>
          <w:fldChar w:fldCharType="begin"/>
        </w:r>
        <w:r w:rsidR="0036403F">
          <w:rPr>
            <w:noProof/>
            <w:webHidden/>
          </w:rPr>
          <w:instrText xml:space="preserve"> PAGEREF _Toc249789809 \h </w:instrText>
        </w:r>
        <w:r w:rsidR="0036403F">
          <w:rPr>
            <w:noProof/>
            <w:webHidden/>
          </w:rPr>
        </w:r>
        <w:r w:rsidR="0036403F">
          <w:rPr>
            <w:noProof/>
            <w:webHidden/>
          </w:rPr>
          <w:fldChar w:fldCharType="separate"/>
        </w:r>
        <w:r w:rsidR="0036403F">
          <w:rPr>
            <w:noProof/>
            <w:webHidden/>
          </w:rPr>
          <w:t>17</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810" w:history="1">
        <w:r w:rsidR="0036403F" w:rsidRPr="001621CD">
          <w:rPr>
            <w:rStyle w:val="a5"/>
            <w:noProof/>
          </w:rPr>
          <w:t>Тестовые вопросы по ОИТ.</w:t>
        </w:r>
        <w:r w:rsidR="0036403F">
          <w:rPr>
            <w:noProof/>
            <w:webHidden/>
          </w:rPr>
          <w:tab/>
        </w:r>
        <w:r w:rsidR="0036403F">
          <w:rPr>
            <w:noProof/>
            <w:webHidden/>
          </w:rPr>
          <w:fldChar w:fldCharType="begin"/>
        </w:r>
        <w:r w:rsidR="0036403F">
          <w:rPr>
            <w:noProof/>
            <w:webHidden/>
          </w:rPr>
          <w:instrText xml:space="preserve"> PAGEREF _Toc249789810 \h </w:instrText>
        </w:r>
        <w:r w:rsidR="0036403F">
          <w:rPr>
            <w:noProof/>
            <w:webHidden/>
          </w:rPr>
        </w:r>
        <w:r w:rsidR="0036403F">
          <w:rPr>
            <w:noProof/>
            <w:webHidden/>
          </w:rPr>
          <w:fldChar w:fldCharType="separate"/>
        </w:r>
        <w:r w:rsidR="0036403F">
          <w:rPr>
            <w:noProof/>
            <w:webHidden/>
          </w:rPr>
          <w:t>18</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811" w:history="1">
        <w:r w:rsidR="0036403F" w:rsidRPr="001621CD">
          <w:rPr>
            <w:rStyle w:val="a5"/>
            <w:noProof/>
          </w:rPr>
          <w:t>Презентация магистерской диссертации:</w:t>
        </w:r>
        <w:r w:rsidR="0036403F">
          <w:rPr>
            <w:noProof/>
            <w:webHidden/>
          </w:rPr>
          <w:tab/>
        </w:r>
        <w:r w:rsidR="0036403F">
          <w:rPr>
            <w:noProof/>
            <w:webHidden/>
          </w:rPr>
          <w:fldChar w:fldCharType="begin"/>
        </w:r>
        <w:r w:rsidR="0036403F">
          <w:rPr>
            <w:noProof/>
            <w:webHidden/>
          </w:rPr>
          <w:instrText xml:space="preserve"> PAGEREF _Toc249789811 \h </w:instrText>
        </w:r>
        <w:r w:rsidR="0036403F">
          <w:rPr>
            <w:noProof/>
            <w:webHidden/>
          </w:rPr>
        </w:r>
        <w:r w:rsidR="0036403F">
          <w:rPr>
            <w:noProof/>
            <w:webHidden/>
          </w:rPr>
          <w:fldChar w:fldCharType="separate"/>
        </w:r>
        <w:r w:rsidR="0036403F">
          <w:rPr>
            <w:noProof/>
            <w:webHidden/>
          </w:rPr>
          <w:t>19</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812" w:history="1">
        <w:r w:rsidR="0036403F" w:rsidRPr="001621CD">
          <w:rPr>
            <w:rStyle w:val="a5"/>
            <w:noProof/>
          </w:rPr>
          <w:t>Библиографический список к выпускной работе.</w:t>
        </w:r>
        <w:r w:rsidR="0036403F">
          <w:rPr>
            <w:noProof/>
            <w:webHidden/>
          </w:rPr>
          <w:tab/>
        </w:r>
        <w:r w:rsidR="0036403F">
          <w:rPr>
            <w:noProof/>
            <w:webHidden/>
          </w:rPr>
          <w:fldChar w:fldCharType="begin"/>
        </w:r>
        <w:r w:rsidR="0036403F">
          <w:rPr>
            <w:noProof/>
            <w:webHidden/>
          </w:rPr>
          <w:instrText xml:space="preserve"> PAGEREF _Toc249789812 \h </w:instrText>
        </w:r>
        <w:r w:rsidR="0036403F">
          <w:rPr>
            <w:noProof/>
            <w:webHidden/>
          </w:rPr>
        </w:r>
        <w:r w:rsidR="0036403F">
          <w:rPr>
            <w:noProof/>
            <w:webHidden/>
          </w:rPr>
          <w:fldChar w:fldCharType="separate"/>
        </w:r>
        <w:r w:rsidR="0036403F">
          <w:rPr>
            <w:noProof/>
            <w:webHidden/>
          </w:rPr>
          <w:t>20</w:t>
        </w:r>
        <w:r w:rsidR="0036403F">
          <w:rPr>
            <w:noProof/>
            <w:webHidden/>
          </w:rPr>
          <w:fldChar w:fldCharType="end"/>
        </w:r>
      </w:hyperlink>
    </w:p>
    <w:p w:rsidR="0036403F" w:rsidRDefault="00152069">
      <w:pPr>
        <w:pStyle w:val="13"/>
        <w:rPr>
          <w:rFonts w:eastAsia="Times New Roman" w:cs="Times New Roman"/>
          <w:noProof/>
          <w:kern w:val="0"/>
          <w:sz w:val="24"/>
        </w:rPr>
      </w:pPr>
      <w:hyperlink w:anchor="_Toc249789813" w:history="1">
        <w:r w:rsidR="0036403F" w:rsidRPr="001621CD">
          <w:rPr>
            <w:rStyle w:val="a5"/>
            <w:noProof/>
          </w:rPr>
          <w:t>Приложение</w:t>
        </w:r>
        <w:r w:rsidR="0036403F">
          <w:rPr>
            <w:noProof/>
            <w:webHidden/>
          </w:rPr>
          <w:tab/>
        </w:r>
        <w:r w:rsidR="0036403F">
          <w:rPr>
            <w:noProof/>
            <w:webHidden/>
          </w:rPr>
          <w:fldChar w:fldCharType="begin"/>
        </w:r>
        <w:r w:rsidR="0036403F">
          <w:rPr>
            <w:noProof/>
            <w:webHidden/>
          </w:rPr>
          <w:instrText xml:space="preserve"> PAGEREF _Toc249789813 \h </w:instrText>
        </w:r>
        <w:r w:rsidR="0036403F">
          <w:rPr>
            <w:noProof/>
            <w:webHidden/>
          </w:rPr>
        </w:r>
        <w:r w:rsidR="0036403F">
          <w:rPr>
            <w:noProof/>
            <w:webHidden/>
          </w:rPr>
          <w:fldChar w:fldCharType="separate"/>
        </w:r>
        <w:r w:rsidR="0036403F">
          <w:rPr>
            <w:noProof/>
            <w:webHidden/>
          </w:rPr>
          <w:t>21</w:t>
        </w:r>
        <w:r w:rsidR="0036403F">
          <w:rPr>
            <w:noProof/>
            <w:webHidden/>
          </w:rPr>
          <w:fldChar w:fldCharType="end"/>
        </w:r>
      </w:hyperlink>
    </w:p>
    <w:p w:rsidR="00643CE8" w:rsidRPr="004E0881" w:rsidRDefault="00643CE8" w:rsidP="00643CE8">
      <w:r>
        <w:fldChar w:fldCharType="end"/>
      </w:r>
    </w:p>
    <w:p w:rsidR="00A92243" w:rsidRPr="00724BF5" w:rsidRDefault="00A92243" w:rsidP="005629A9">
      <w:pPr>
        <w:pStyle w:val="1"/>
      </w:pPr>
      <w:bookmarkStart w:id="4" w:name="_Toc249789799"/>
      <w:r w:rsidRPr="00724BF5">
        <w:t>Список обозначений ко всей выпускной работе</w:t>
      </w:r>
      <w:bookmarkEnd w:id="4"/>
    </w:p>
    <w:p w:rsidR="00A92243" w:rsidRPr="00724BF5" w:rsidRDefault="00A92243" w:rsidP="00E2655B">
      <w:pPr>
        <w:pStyle w:val="TimesNewRoman14"/>
      </w:pPr>
      <w:r w:rsidRPr="00E2655B">
        <w:rPr>
          <w:rStyle w:val="TimesNewRoman140"/>
        </w:rPr>
        <w:t>ИТ</w:t>
      </w:r>
      <w:r w:rsidRPr="00724BF5">
        <w:fldChar w:fldCharType="begin"/>
      </w:r>
      <w:r w:rsidRPr="00724BF5">
        <w:instrText xml:space="preserve"> XE "Информационные технологии" </w:instrText>
      </w:r>
      <w:r w:rsidRPr="00724BF5">
        <w:fldChar w:fldCharType="end"/>
      </w:r>
      <w:r w:rsidRPr="00724BF5">
        <w:t xml:space="preserve"> – информационные технологии;</w:t>
      </w:r>
    </w:p>
    <w:p w:rsidR="00A92243" w:rsidRPr="00724BF5" w:rsidRDefault="00A92243" w:rsidP="00E2655B">
      <w:pPr>
        <w:pStyle w:val="TimesNewRoman14"/>
      </w:pPr>
      <w:r w:rsidRPr="00724BF5">
        <w:t>СМИ</w:t>
      </w:r>
      <w:r w:rsidRPr="00724BF5">
        <w:fldChar w:fldCharType="begin"/>
      </w:r>
      <w:r w:rsidRPr="00724BF5">
        <w:instrText xml:space="preserve"> XE "СМИ" </w:instrText>
      </w:r>
      <w:r w:rsidRPr="00724BF5">
        <w:fldChar w:fldCharType="end"/>
      </w:r>
      <w:r w:rsidRPr="00724BF5">
        <w:t xml:space="preserve"> – средства массовой информации;</w:t>
      </w:r>
    </w:p>
    <w:p w:rsidR="00A92243" w:rsidRPr="00724BF5" w:rsidRDefault="00A92243" w:rsidP="00E2655B">
      <w:pPr>
        <w:pStyle w:val="TimesNewRoman14"/>
      </w:pPr>
      <w:r w:rsidRPr="00724BF5">
        <w:t>Городская газета – газета, издаваемая и распространяемая на территории города;</w:t>
      </w:r>
    </w:p>
    <w:p w:rsidR="005629A9" w:rsidRPr="00E2655B" w:rsidRDefault="00643CE8" w:rsidP="00E2655B">
      <w:pPr>
        <w:pStyle w:val="1"/>
      </w:pPr>
      <w:bookmarkStart w:id="5" w:name="_Toc249789800"/>
      <w:r w:rsidRPr="00E2655B">
        <w:t>Реферат на тему: «Использование информационных технологий в городской прессе»</w:t>
      </w:r>
      <w:bookmarkStart w:id="6" w:name="_Toc249437164"/>
      <w:bookmarkEnd w:id="5"/>
    </w:p>
    <w:p w:rsidR="006F4D0E" w:rsidRDefault="006F4D0E" w:rsidP="005629A9">
      <w:pPr>
        <w:pStyle w:val="2"/>
      </w:pPr>
      <w:bookmarkStart w:id="7" w:name="_Toc249789801"/>
      <w:r>
        <w:t>Введение</w:t>
      </w:r>
      <w:bookmarkEnd w:id="6"/>
      <w:bookmarkEnd w:id="7"/>
    </w:p>
    <w:p w:rsidR="006F4D0E" w:rsidRPr="00724BF5" w:rsidRDefault="006F4D0E" w:rsidP="00E2655B">
      <w:pPr>
        <w:pStyle w:val="TimesNewRoman14"/>
      </w:pPr>
      <w:r w:rsidRPr="00724BF5">
        <w:t>Актуальность выбранной темы обусловлена особенностями геополитической ситуации в Республике Беларусь на рубеже столетий. Страна обрела уникальную возможность суверенного развития, что в информационную эпоху предполагает наличие и реализацию мощных информационных стратегий. Городская и особенно столичная пресса играет в этом процессе особую формирующую роль.</w:t>
      </w:r>
    </w:p>
    <w:p w:rsidR="006F4D0E" w:rsidRPr="00724BF5" w:rsidRDefault="006F4D0E" w:rsidP="00E2655B">
      <w:pPr>
        <w:pStyle w:val="TimesNewRoman14"/>
      </w:pPr>
      <w:r w:rsidRPr="00724BF5">
        <w:t>Возрождение «Минского курьера» и создание газеты на базе холдинга представляют собой весьма интересный опыт. Необходимость осмысления такого опыта стала базовой предпосылкой данного исследования.</w:t>
      </w:r>
    </w:p>
    <w:p w:rsidR="006F4D0E" w:rsidRPr="00724BF5" w:rsidRDefault="006F4D0E" w:rsidP="00E2655B">
      <w:pPr>
        <w:pStyle w:val="TimesNewRoman14"/>
      </w:pPr>
      <w:r w:rsidRPr="00724BF5">
        <w:t>Республика Беларусь сегодня – независимое государство в центре Европы. Наличие и эффективность функционирования информационной инфраструктуры и, прежде всего, столичной прессы является одним из показателей стиля и имиджа государства, аккумулируя в себе как национальные особенности и традиции, так и континентальный евростиль и международные стандарты. Сложность задач требует определенного философского и теоретического базиса.</w:t>
      </w:r>
    </w:p>
    <w:p w:rsidR="006F4D0E" w:rsidRPr="00724BF5" w:rsidRDefault="006F4D0E" w:rsidP="00E2655B">
      <w:pPr>
        <w:pStyle w:val="TimesNewRoman14"/>
      </w:pPr>
      <w:r w:rsidRPr="00724BF5">
        <w:t>Цель данного исследования – систематизация представлений о предмете и объекте исследования и выработка концептуальных выводов о тенденциях и перспективах развития данного субъекта национальной медиасферы.</w:t>
      </w:r>
    </w:p>
    <w:p w:rsidR="006F4D0E" w:rsidRPr="00724BF5" w:rsidRDefault="006F4D0E" w:rsidP="00E2655B">
      <w:pPr>
        <w:pStyle w:val="TimesNewRoman14"/>
      </w:pPr>
      <w:r w:rsidRPr="00724BF5">
        <w:t>Объектом исследования выступает городская пресса в системе национальных СМИ Беларуси. Предмет данной работы – использование современных информационных технологий в городской печатной периодике. Для научного понимания и сферического представления о предмете в работе широко использован международный опыт и теоретические труды специалистов в области информационных и коммуникационных технологий.</w:t>
      </w:r>
    </w:p>
    <w:p w:rsidR="006F4D0E" w:rsidRPr="00724BF5" w:rsidRDefault="006F4D0E" w:rsidP="00E2655B">
      <w:pPr>
        <w:pStyle w:val="TimesNewRoman14"/>
      </w:pPr>
      <w:r w:rsidRPr="00724BF5">
        <w:t>Во всех областных и некоторых районных центрах функционируют городские СМИ, но не все издания одинаково успешны. Используя опыт газеты «Минский курьер», я проведу анализ и сделаю соответствующие выводы о роли и месте информационных технологий в данном издании, а так же об их влиянии на качество работы журналистов.</w:t>
      </w:r>
    </w:p>
    <w:p w:rsidR="006F4D0E" w:rsidRDefault="006F4D0E" w:rsidP="00A01D96">
      <w:pPr>
        <w:pStyle w:val="2"/>
      </w:pPr>
      <w:bookmarkStart w:id="8" w:name="_Toc249437165"/>
      <w:bookmarkStart w:id="9" w:name="_Toc249789802"/>
      <w:r>
        <w:t>Раздел 1. Использование информационных технологий УП «Агентство «Минск-Новости»»</w:t>
      </w:r>
      <w:bookmarkEnd w:id="8"/>
      <w:bookmarkEnd w:id="9"/>
    </w:p>
    <w:p w:rsidR="006F4D0E" w:rsidRPr="00724BF5" w:rsidRDefault="006F4D0E" w:rsidP="00E2655B">
      <w:pPr>
        <w:pStyle w:val="TimesNewRoman14"/>
      </w:pPr>
      <w:r w:rsidRPr="00724BF5">
        <w:t>Стоит отметить, что использование информационных технологий в городской прессе – область неисследованная, как, впрочем, и сама печатная периодика городского масштаба. Также неприятным моментом является то, что по использованию информационных технологий в прессе в целом также нет полноценных источников. Посему мне особо нечего обозревать в этой главе.</w:t>
      </w:r>
    </w:p>
    <w:p w:rsidR="006F4D0E" w:rsidRPr="00724BF5" w:rsidRDefault="006F4D0E" w:rsidP="00E2655B">
      <w:pPr>
        <w:pStyle w:val="TimesNewRoman14"/>
      </w:pPr>
      <w:r w:rsidRPr="00724BF5">
        <w:t>В написании своей статьи я руководствуюсь в основном эмпирическим опытом, приобретенным мной во время работы в газете «Минский курьер».</w:t>
      </w:r>
    </w:p>
    <w:p w:rsidR="006F4D0E" w:rsidRPr="00724BF5" w:rsidRDefault="006F4D0E" w:rsidP="00E2655B">
      <w:pPr>
        <w:pStyle w:val="TimesNewRoman14"/>
      </w:pPr>
      <w:r w:rsidRPr="00724BF5">
        <w:t>Столичная газета «Минский курьер» является частью медиахолдинга «Агентство «Минск-Новости»». Помимо газеты в состав предприятия входят радиостанция «Радио Минск» и информационная лента.</w:t>
      </w:r>
    </w:p>
    <w:p w:rsidR="006F4D0E" w:rsidRPr="00724BF5" w:rsidRDefault="006F4D0E" w:rsidP="00E2655B">
      <w:pPr>
        <w:pStyle w:val="TimesNewRoman14"/>
      </w:pPr>
      <w:r w:rsidRPr="00724BF5">
        <w:t>Все структуры холдинга имеют свои персональные сайты в интернете. Это довольно существенный прорыв в работе городской прессы в целом и агентства «Минск-Новости» в частности. Еще каких-то 10 лет назад наличием сайта не могли похвастаться даже издания республиканского масштаба. Теперь же мы наблюдаем «интернетизацию» подавляющего большинства средств массовой информации.</w:t>
      </w:r>
    </w:p>
    <w:p w:rsidR="006F4D0E" w:rsidRPr="00724BF5" w:rsidRDefault="006F4D0E" w:rsidP="00E2655B">
      <w:pPr>
        <w:pStyle w:val="TimesNewRoman14"/>
      </w:pPr>
      <w:r w:rsidRPr="00724BF5">
        <w:t>В Гомельской области, к примеру, каждое издание имеет свой сайт в интернете. Но если говорить о сайтах районных и городских газет на периферии, стоит отметить, что их работа оставляет желать лучшего. Многие из них до сих пор находятся в том же виде, в котором они появились на просторах интернета. Я говорю не только о дизайне, который не отличается оригинальностью, но и о контенте, который не изменяется и не обновляется. Это обусловлено низким уровнем информационного образования сотрудников редакций и отсутствием у них элементарных знаний по администрированию сайтов.</w:t>
      </w:r>
    </w:p>
    <w:p w:rsidR="006F4D0E" w:rsidRPr="00724BF5" w:rsidRDefault="006F4D0E" w:rsidP="00E2655B">
      <w:pPr>
        <w:pStyle w:val="TimesNewRoman14"/>
      </w:pPr>
      <w:r w:rsidRPr="00724BF5">
        <w:t>Еще одной важной проблемой региональных СМИ является отсутс</w:t>
      </w:r>
      <w:r w:rsidR="00E2655B">
        <w:t>т</w:t>
      </w:r>
      <w:r w:rsidRPr="00724BF5">
        <w:t>вие в штате сотрудников должности администратора сайта. В результате, поддерживать интернет-ресурс на должном уровне просто некому.</w:t>
      </w:r>
    </w:p>
    <w:p w:rsidR="006F4D0E" w:rsidRPr="00724BF5" w:rsidRDefault="006F4D0E" w:rsidP="00E2655B">
      <w:pPr>
        <w:pStyle w:val="TimesNewRoman14"/>
      </w:pPr>
      <w:r w:rsidRPr="00724BF5">
        <w:t>Как следствие, мы наблюдаем на просторах байнета огромное количество «мертвых» сайтов региональной прессы.</w:t>
      </w:r>
    </w:p>
    <w:p w:rsidR="006F4D0E" w:rsidRPr="00724BF5" w:rsidRDefault="006F4D0E" w:rsidP="00E2655B">
      <w:pPr>
        <w:pStyle w:val="TimesNewRoman14"/>
      </w:pPr>
      <w:r w:rsidRPr="00724BF5">
        <w:t>К счастью, в структурах  агентства «Минск-Новости» такой проблемы нет. Контент обновляется регулярно. Информационная лента ежедневно выпускает порядка 20 новостей. Новости на сайте обновляются каждый час. К тому же содержание информационной ленты дублируется на сайте Мингорисполкома. С одной стороны, это дает потребителю информационного продукта больше возможностей оперативного получения свежей информации, потому что ознакомиться с материалами информационного агентства можно сразу на нескольких сайтах. С другой – играет свою роль в популяризации данного информационного ресурса, т. к. все материалы, дублируемые сайтом Мингорисполкома, подписаны агентством «Минск-Новости».</w:t>
      </w:r>
    </w:p>
    <w:p w:rsidR="006F4D0E" w:rsidRPr="00724BF5" w:rsidRDefault="006F4D0E" w:rsidP="00E2655B">
      <w:pPr>
        <w:pStyle w:val="TimesNewRoman14"/>
      </w:pPr>
      <w:r w:rsidRPr="00724BF5">
        <w:t>На сайте радиостанции «Радио Минск» посетители могут увидеть печатный вариант радиопередач и программ, а также послушать радиостанцию в режиме онлайн.</w:t>
      </w:r>
    </w:p>
    <w:p w:rsidR="006F4D0E" w:rsidRPr="00724BF5" w:rsidRDefault="006F4D0E" w:rsidP="00E2655B">
      <w:pPr>
        <w:pStyle w:val="TimesNewRoman14"/>
      </w:pPr>
      <w:r w:rsidRPr="00724BF5">
        <w:t>Свежий номер газеты можно почитать также</w:t>
      </w:r>
      <w:r w:rsidR="00E2655B">
        <w:t>,</w:t>
      </w:r>
      <w:r w:rsidRPr="00724BF5">
        <w:t xml:space="preserve"> не выходя из интернета. Ежедневное обновление сайта газеты «Минский курьер» тоже не вызывает никаких претензий. </w:t>
      </w:r>
    </w:p>
    <w:p w:rsidR="006F4D0E" w:rsidRPr="00724BF5" w:rsidRDefault="006F4D0E" w:rsidP="00E2655B">
      <w:pPr>
        <w:pStyle w:val="TimesNewRoman14"/>
      </w:pPr>
      <w:r w:rsidRPr="00724BF5">
        <w:t>К тому же у читателей есть прекрасная возможность на собственном примере испытать действие системы Web 2.0, когда идет взаимодействие между автором и читателем посредством обратной связи. На сайте газеты есть функция отправки сообщений, комментариев к публикациям. К тому же в редакции действует то, что уже давно стало привычным явлением – редакционный электронный почтовый ящик, на который читатель может прислать свою историю, комментарий или пожелание.</w:t>
      </w:r>
    </w:p>
    <w:p w:rsidR="006F4D0E" w:rsidRPr="00724BF5" w:rsidRDefault="006F4D0E" w:rsidP="00E2655B">
      <w:pPr>
        <w:pStyle w:val="TimesNewRoman14"/>
      </w:pPr>
      <w:r w:rsidRPr="00724BF5">
        <w:t>Буквально пару недель назад я была свидетелем (и попутно участником) того, как из читательского электронного письма родился газетный материал.</w:t>
      </w:r>
    </w:p>
    <w:p w:rsidR="006F4D0E" w:rsidRPr="00724BF5" w:rsidRDefault="006F4D0E" w:rsidP="00E2655B">
      <w:pPr>
        <w:pStyle w:val="TimesNewRoman14"/>
      </w:pPr>
      <w:r w:rsidRPr="00724BF5">
        <w:t>Один из наших читателей прислал на редакционный ящик письмо, в котором выражал свое недовольство состоянием некоторых домов частного сектора столицы. Он прислал фотоснимки таких «злачных хижин», которые, как он выразился, «позорят не только само явление частного сектора в крупном городе, но и уродуют лицо столицы в целом».</w:t>
      </w:r>
    </w:p>
    <w:p w:rsidR="006F4D0E" w:rsidRPr="00724BF5" w:rsidRDefault="006F4D0E" w:rsidP="00E2655B">
      <w:pPr>
        <w:pStyle w:val="TimesNewRoman14"/>
      </w:pPr>
      <w:r w:rsidRPr="00724BF5">
        <w:t>Это письмо послужило информационным поводом для моего критического материала о полуразваленных, но тем не менее жилых домах. В этом материале помимо осуждения и критики нерадивых хозяев были комментарии представителей Администраций районов, на территории которых имеют место такие нелицеприятные явления.</w:t>
      </w:r>
    </w:p>
    <w:p w:rsidR="006F4D0E" w:rsidRPr="00724BF5" w:rsidRDefault="006F4D0E" w:rsidP="00E2655B">
      <w:pPr>
        <w:pStyle w:val="TimesNewRoman14"/>
      </w:pPr>
      <w:r w:rsidRPr="00724BF5">
        <w:t>Там же была обрисована позиция местных властей и их объяснение того, почему такие постройки все еще имеют право на жизнь в Минске.</w:t>
      </w:r>
    </w:p>
    <w:p w:rsidR="006F4D0E" w:rsidRPr="00724BF5" w:rsidRDefault="006F4D0E" w:rsidP="00E2655B">
      <w:pPr>
        <w:pStyle w:val="TimesNewRoman14"/>
      </w:pPr>
      <w:r w:rsidRPr="00724BF5">
        <w:t>Таким образом</w:t>
      </w:r>
      <w:r w:rsidR="00936207" w:rsidRPr="00724BF5">
        <w:t>,</w:t>
      </w:r>
      <w:r w:rsidRPr="00724BF5">
        <w:t xml:space="preserve"> читатель получил ответ на свое письмо, а управление района получило намек на то, что подобные дефекты картины их «владений» бросаются в глаза и не остаются без общественного внимания.</w:t>
      </w:r>
    </w:p>
    <w:p w:rsidR="006F4D0E" w:rsidRPr="00724BF5" w:rsidRDefault="006F4D0E" w:rsidP="00E2655B">
      <w:pPr>
        <w:pStyle w:val="TimesNewRoman14"/>
      </w:pPr>
      <w:r w:rsidRPr="00724BF5">
        <w:t>Правда, в работе сайта газеты не все так гладко. Здесь тоже есть кое-какие особенности. Многие газеты обновляют свой сайт и размещают на нем материалы из свежего номера еще до того, как печатный вариант издания может достигнуть получателя. Часто посетители сайта имеют возможность почитать завтрашний номер уже сегодня вечером. На сайте газеты «Минский курьер» такого не увидишь. Свежий номер газеты появляется в интернете во второй половине дня. Поэтому читателю гораздо проще купить утром в киоске печатный вариант издания, если он хочет получить свежую информацию как можно быстрее.</w:t>
      </w:r>
    </w:p>
    <w:p w:rsidR="006F4D0E" w:rsidRPr="00724BF5" w:rsidRDefault="006F4D0E" w:rsidP="00E2655B">
      <w:pPr>
        <w:pStyle w:val="TimesNewRoman14"/>
      </w:pPr>
      <w:r w:rsidRPr="00724BF5">
        <w:t>Вероятнее всего это связано с естественным желанием редакции популяризировать именно классический вариант газеты, печатную версию.</w:t>
      </w:r>
    </w:p>
    <w:p w:rsidR="006F4D0E" w:rsidRPr="00724BF5" w:rsidRDefault="006F4D0E" w:rsidP="00E2655B">
      <w:pPr>
        <w:pStyle w:val="TimesNewRoman14"/>
      </w:pPr>
      <w:r w:rsidRPr="00724BF5">
        <w:t>Конечно, есть некоторые неудобства в самой организации сайта газеты. К примеру, нет возможности узнать в каком номере газеты вышел тот или иной материал. На сайте работает поиск, но он выдает ссылки только на сами материалы, а не на конкретный номер из архива. Материалы не датируются, посему теряется след материала, он превращается лишь в один текст из множества, покоящихся в архиве.</w:t>
      </w:r>
    </w:p>
    <w:p w:rsidR="006F4D0E" w:rsidRPr="00724BF5" w:rsidRDefault="006F4D0E" w:rsidP="00E2655B">
      <w:pPr>
        <w:pStyle w:val="TimesNewRoman14"/>
      </w:pPr>
      <w:r w:rsidRPr="00724BF5">
        <w:t>Таким образом, можно сделать вывод, что хотя не все в работе сайта идеально, ресурс в целом неплох. А учитывая то, что его обслуживают квалифицированные специалисты, можно надеяться на то, что со временем неудобства в работе ресурса будут сокращаться, приближая его к желаемому виду.</w:t>
      </w:r>
    </w:p>
    <w:p w:rsidR="006F4D0E" w:rsidRDefault="00A92243" w:rsidP="00A01D96">
      <w:pPr>
        <w:pStyle w:val="2"/>
      </w:pPr>
      <w:bookmarkStart w:id="10" w:name="_Toc249437166"/>
      <w:bookmarkStart w:id="11" w:name="_Toc249789803"/>
      <w:r>
        <w:t xml:space="preserve">Раздел 2. </w:t>
      </w:r>
      <w:r w:rsidR="006F4D0E">
        <w:t>Взаимодействие журналистов и глобальной паутины</w:t>
      </w:r>
      <w:bookmarkEnd w:id="10"/>
      <w:bookmarkEnd w:id="11"/>
    </w:p>
    <w:p w:rsidR="006F4D0E" w:rsidRDefault="006F4D0E" w:rsidP="00E2655B">
      <w:pPr>
        <w:pStyle w:val="TimesNewRoman14"/>
      </w:pPr>
      <w:r>
        <w:t xml:space="preserve">Творческие сотрудники издания в своей повседневной работе постоянно используют информационные технологии. Каждое рабочее место оснащено компьютером с доступом в сеть Интернет. Всемирная паутина довольно прочно и основательно вошла в жизнь журналистов. </w:t>
      </w:r>
    </w:p>
    <w:p w:rsidR="006F4D0E" w:rsidRDefault="006F4D0E" w:rsidP="00E2655B">
      <w:pPr>
        <w:pStyle w:val="TimesNewRoman14"/>
      </w:pPr>
      <w:r>
        <w:t>Во-первых, на каждом компьютере установлен корпоративный чат, при помощи которого каждый сотрудник может связаться с любым другим сотрудником. Сложно переоценить превосходство такого типа коммуникации перед всеми другими. Даже если сотрудник куда-то отлучился, вернувшись, он увидит, что с ним хотели что-то обсудить и инициирует разговор.</w:t>
      </w:r>
    </w:p>
    <w:p w:rsidR="006F4D0E" w:rsidRDefault="006F4D0E" w:rsidP="00E2655B">
      <w:pPr>
        <w:pStyle w:val="TimesNewRoman14"/>
      </w:pPr>
      <w:r>
        <w:t>Во-вторых, для поиска информации в редакции используются различные поисковые системы в сети. Например, если еще пару лет назад в поисках номера телефона той или иной организации корреспонденты звонили в справочную службу, то теперь достаточно корректно сформулировать запрос и найти контактную информацию конкретного предприятия. Сотрудники газеты «Минский курьер» активно этим пользуются.</w:t>
      </w:r>
    </w:p>
    <w:p w:rsidR="006F4D0E" w:rsidRDefault="006F4D0E" w:rsidP="00E2655B">
      <w:pPr>
        <w:pStyle w:val="TimesNewRoman14"/>
      </w:pPr>
      <w:r>
        <w:t>К тому же, при помощи интернета журналисты проверяют информацию. В редакции уже стало обычной практикой вбивание имени в поисковик, чтобы проверить его правильность. Разумеется, такая проверка наиболее приемлема при работе с именами и должностями чиновников. То же самое с названиями организаций. Правильность названия теперь проверяют в интернете на официальном сайте данного учреждения или на каком-нибудь проверенном сайте, где вряд ли название организации будет указано с ошибкой.</w:t>
      </w:r>
    </w:p>
    <w:p w:rsidR="006F4D0E" w:rsidRDefault="006F4D0E" w:rsidP="00E2655B">
      <w:pPr>
        <w:pStyle w:val="TimesNewRoman14"/>
      </w:pPr>
      <w:r>
        <w:t>Довольно часто при помощи электронной почты осуществляется вычитка материалов. Уже никого не удивляет предложение журналиста: «Давайте я запишу ваш e-mail и сброшу вам туда текст. А вы почитаете, подправите, если будут неточности, и перешлете мне уже готовый текст».</w:t>
      </w:r>
    </w:p>
    <w:p w:rsidR="006F4D0E" w:rsidRDefault="006F4D0E" w:rsidP="00E2655B">
      <w:pPr>
        <w:pStyle w:val="TimesNewRoman14"/>
      </w:pPr>
      <w:r>
        <w:t>Лично я пользуюсь электронной почтой для вычитки материалов гораздо чаще, чем факсом.</w:t>
      </w:r>
    </w:p>
    <w:p w:rsidR="006F4D0E" w:rsidRDefault="006F4D0E" w:rsidP="00E2655B">
      <w:pPr>
        <w:pStyle w:val="TimesNewRoman14"/>
      </w:pPr>
      <w:r>
        <w:t>У меня даже недавно был случай, когда я брала интервью через электронный ящик: прислала собеседнику вопросы и буквально через пару часов получила на свой почтовый ящик ответное письмо, в котором было уже почти готовое интервью. Мне оставалось только внимательно его прочитать и отредактировать.</w:t>
      </w:r>
    </w:p>
    <w:p w:rsidR="006F4D0E" w:rsidRDefault="006F4D0E" w:rsidP="00E2655B">
      <w:pPr>
        <w:pStyle w:val="TimesNewRoman14"/>
      </w:pPr>
      <w:r>
        <w:t xml:space="preserve">Кстати, еще один важный момент в работе редакции – передача материалов редактору. В сетевом окружении есть доступ к любой машине агентства. Кроме того, у каждого сотрудника есть личная сетевая папка, в которой он может хранить какие-то личные файлы и исходники материалов. Плюс на сервере агентства создана папка «Газета_Процесс», в которую журналисты могут сбрасывать свои готовые к публикации материалы. Наличие </w:t>
      </w:r>
      <w:r w:rsidR="00936207">
        <w:t>такого</w:t>
      </w:r>
      <w:r>
        <w:t xml:space="preserve"> сообщения между всеми сотрудниками редакции помогает ускорить и упростить процесс передачи текста от автора к газетной полосе. Подобные папки существуют и у радио, и у новостной ленты. Таким образом</w:t>
      </w:r>
      <w:r w:rsidR="00936207">
        <w:t>,</w:t>
      </w:r>
      <w:r>
        <w:t xml:space="preserve"> каждый сотрудник редакции может беспрепятственно предложить свой продукт и остальным органам холдинга.</w:t>
      </w:r>
    </w:p>
    <w:p w:rsidR="00936207" w:rsidRDefault="00936207" w:rsidP="00E2655B">
      <w:pPr>
        <w:pStyle w:val="TimesNewRoman14"/>
      </w:pPr>
      <w:r>
        <w:t>У большинства журналистов периодически публикуются авторские колонки. В них указан электронный адрес автора, на который любой желающий может отправить свое письмо. Данная услуга помогает наладить обратную связь в рамках редакции.</w:t>
      </w:r>
    </w:p>
    <w:p w:rsidR="006F4D0E" w:rsidRDefault="006F4D0E" w:rsidP="00E2655B">
      <w:pPr>
        <w:pStyle w:val="TimesNewRoman14"/>
      </w:pPr>
      <w:r>
        <w:t>В качестве вывода к этому пункту хочется сказать следующее: информационные технологии, безусловно, облегчают жизнь журналистам. Они упрощают и ускоряют как творческий процесс, так и технический процесс создания газеты. Но любая техника и любая технология работает на пользу только талантливым и одаренным людям. Помочь бездарности не сможет даже сам</w:t>
      </w:r>
      <w:r w:rsidR="00936207">
        <w:t>о</w:t>
      </w:r>
      <w:r>
        <w:t>е современное оборудование и самые информационные технологии.</w:t>
      </w:r>
    </w:p>
    <w:p w:rsidR="006F4D0E" w:rsidRDefault="006F4D0E" w:rsidP="00A01D96">
      <w:pPr>
        <w:pStyle w:val="2"/>
      </w:pPr>
      <w:bookmarkStart w:id="12" w:name="_Toc249437167"/>
      <w:bookmarkStart w:id="13" w:name="_Toc249789804"/>
      <w:r>
        <w:t>Заключение</w:t>
      </w:r>
      <w:bookmarkEnd w:id="12"/>
      <w:bookmarkEnd w:id="13"/>
    </w:p>
    <w:p w:rsidR="006F4D0E" w:rsidRDefault="006F4D0E" w:rsidP="00E2655B">
      <w:pPr>
        <w:pStyle w:val="TimesNewRoman14"/>
      </w:pPr>
      <w:r>
        <w:t>Из всего описанного мной в этой статье можно заключить, что в холдинге «Агентство «Минск-Новости»» журналисты открыты информационным технологиям, а информационные технологии открыты для журналистов.</w:t>
      </w:r>
    </w:p>
    <w:p w:rsidR="006F4D0E" w:rsidRPr="00E2655B" w:rsidRDefault="006F4D0E" w:rsidP="00E2655B">
      <w:pPr>
        <w:pStyle w:val="TimesNewRoman14"/>
        <w:rPr>
          <w:kern w:val="0"/>
        </w:rPr>
      </w:pPr>
      <w:r>
        <w:t xml:space="preserve">Наличие таких информационных ресурсов помогает агентству стабильно поддерживать высокий уровень качества и количества публикаций. К тому же использование в работе интернета позволяет ускорить как процесс создания и подготовки материала к публикации, так и темпы ее поступления </w:t>
      </w:r>
      <w:r w:rsidRPr="00E2655B">
        <w:rPr>
          <w:kern w:val="0"/>
        </w:rPr>
        <w:t>непосредственно к потребителю.</w:t>
      </w:r>
    </w:p>
    <w:p w:rsidR="006F4D0E" w:rsidRPr="00E2655B" w:rsidRDefault="006F4D0E" w:rsidP="00E2655B">
      <w:pPr>
        <w:pStyle w:val="TimesNewRoman14"/>
        <w:rPr>
          <w:rFonts w:cs="Tahoma"/>
          <w:kern w:val="0"/>
          <w:szCs w:val="28"/>
        </w:rPr>
      </w:pPr>
      <w:r w:rsidRPr="00E2655B">
        <w:rPr>
          <w:rFonts w:cs="Tahoma"/>
          <w:kern w:val="0"/>
          <w:szCs w:val="28"/>
        </w:rPr>
        <w:t>После исследования архива газеты, изменения тиража и изучения посещаемости веб-сайта издания, сделаны соответствующие выводы о популярности данного средства массовой информации. Газета «Минский курьер» интересна и полезна не только рядовым читателям, но и представителям других СМИ.</w:t>
      </w:r>
    </w:p>
    <w:p w:rsidR="006F4D0E" w:rsidRPr="00E2655B" w:rsidRDefault="006F4D0E" w:rsidP="00E2655B">
      <w:pPr>
        <w:pStyle w:val="TimesNewRoman14"/>
        <w:rPr>
          <w:rFonts w:cs="Tahoma"/>
          <w:kern w:val="0"/>
          <w:szCs w:val="28"/>
        </w:rPr>
      </w:pPr>
      <w:r w:rsidRPr="00E2655B">
        <w:rPr>
          <w:rFonts w:cs="Tahoma"/>
          <w:kern w:val="0"/>
          <w:szCs w:val="28"/>
        </w:rPr>
        <w:t>Например, сотрудники телеканала «СТВ» регулярно черпают идеи для своих сюжетов из «Минского курьера». В рубрике «Минск и минчане» часто появляются сюжеты, основанные на публикациях газеты «Минский курьер». Иногда прослеживается даже полное заимствование материалов.</w:t>
      </w:r>
    </w:p>
    <w:p w:rsidR="006F4D0E" w:rsidRPr="00E2655B" w:rsidRDefault="006F4D0E" w:rsidP="00E2655B">
      <w:pPr>
        <w:pStyle w:val="TimesNewRoman14"/>
        <w:rPr>
          <w:rFonts w:cs="Tahoma"/>
          <w:kern w:val="0"/>
          <w:szCs w:val="28"/>
        </w:rPr>
      </w:pPr>
      <w:r w:rsidRPr="00E2655B">
        <w:rPr>
          <w:rFonts w:cs="Tahoma"/>
          <w:kern w:val="0"/>
          <w:szCs w:val="28"/>
        </w:rPr>
        <w:t>Успешность холдинга и популярность его продукции во многом обусловлены его прогрессивностью в суждениях и взглядах, а также высоким уровнем информатизации.</w:t>
      </w:r>
    </w:p>
    <w:p w:rsidR="006F4D0E" w:rsidRPr="00724BF5" w:rsidRDefault="006F4D0E" w:rsidP="00E2655B">
      <w:pPr>
        <w:pStyle w:val="2"/>
      </w:pPr>
      <w:bookmarkStart w:id="14" w:name="_Toc249789805"/>
      <w:r w:rsidRPr="00724BF5">
        <w:t>Список литературы к реферату</w:t>
      </w:r>
      <w:bookmarkEnd w:id="14"/>
    </w:p>
    <w:p w:rsidR="00A92243" w:rsidRPr="00E2655B" w:rsidRDefault="00A92243" w:rsidP="00E2655B">
      <w:pPr>
        <w:pStyle w:val="TimesNewRoman14"/>
      </w:pPr>
      <w:r w:rsidRPr="00152069">
        <w:t>http://mk.by/</w:t>
      </w:r>
    </w:p>
    <w:p w:rsidR="00A92243" w:rsidRPr="00E2655B" w:rsidRDefault="00A92243" w:rsidP="00E2655B">
      <w:pPr>
        <w:pStyle w:val="TimesNewRoman14"/>
      </w:pPr>
      <w:r w:rsidRPr="00152069">
        <w:rPr>
          <w:szCs w:val="20"/>
        </w:rPr>
        <w:t>http://radiominsk.by/</w:t>
      </w:r>
    </w:p>
    <w:p w:rsidR="00A92243" w:rsidRPr="00E2655B" w:rsidRDefault="00A92243" w:rsidP="00E2655B">
      <w:pPr>
        <w:pStyle w:val="TimesNewRoman14"/>
      </w:pPr>
      <w:r w:rsidRPr="00152069">
        <w:t>http://minsknews.by/</w:t>
      </w:r>
    </w:p>
    <w:p w:rsidR="00C27AD6" w:rsidRDefault="00C27AD6" w:rsidP="00C27AD6">
      <w:pPr>
        <w:pStyle w:val="a1"/>
        <w:tabs>
          <w:tab w:val="left" w:pos="720"/>
        </w:tabs>
      </w:pPr>
    </w:p>
    <w:p w:rsidR="000D7D7B" w:rsidRDefault="00C27AD6" w:rsidP="00A01D96">
      <w:pPr>
        <w:pStyle w:val="1"/>
        <w:rPr>
          <w:b w:val="0"/>
          <w:bCs w:val="0"/>
          <w:noProof/>
          <w:kern w:val="32"/>
          <w:sz w:val="28"/>
          <w:szCs w:val="28"/>
        </w:rPr>
        <w:sectPr w:rsidR="000D7D7B" w:rsidSect="00E2655B">
          <w:footerReference w:type="even" r:id="rId7"/>
          <w:footerReference w:type="default" r:id="rId8"/>
          <w:footnotePr>
            <w:pos w:val="beneathText"/>
          </w:footnotePr>
          <w:pgSz w:w="11905" w:h="16837"/>
          <w:pgMar w:top="1134" w:right="1134" w:bottom="1134" w:left="1134" w:header="720" w:footer="720" w:gutter="0"/>
          <w:cols w:space="720"/>
          <w:titlePg/>
        </w:sectPr>
      </w:pPr>
      <w:bookmarkStart w:id="15" w:name="_Toc249789806"/>
      <w:r>
        <w:t>Предметный указатель</w:t>
      </w:r>
      <w:bookmarkEnd w:id="15"/>
      <w:r>
        <w:rPr>
          <w:b w:val="0"/>
          <w:bCs w:val="0"/>
          <w:kern w:val="32"/>
          <w:sz w:val="28"/>
          <w:szCs w:val="28"/>
        </w:rPr>
        <w:fldChar w:fldCharType="begin"/>
      </w:r>
      <w:r>
        <w:rPr>
          <w:b w:val="0"/>
          <w:bCs w:val="0"/>
          <w:kern w:val="32"/>
          <w:sz w:val="28"/>
          <w:szCs w:val="28"/>
        </w:rPr>
        <w:instrText xml:space="preserve"> INDEX \e "</w:instrText>
      </w:r>
      <w:r>
        <w:rPr>
          <w:b w:val="0"/>
          <w:bCs w:val="0"/>
          <w:kern w:val="32"/>
          <w:sz w:val="28"/>
          <w:szCs w:val="28"/>
        </w:rPr>
        <w:tab/>
        <w:instrText xml:space="preserve">" \h "A" \c "2" \z "1049" </w:instrText>
      </w:r>
      <w:r>
        <w:rPr>
          <w:b w:val="0"/>
          <w:bCs w:val="0"/>
          <w:kern w:val="32"/>
          <w:sz w:val="28"/>
          <w:szCs w:val="28"/>
        </w:rPr>
        <w:fldChar w:fldCharType="separate"/>
      </w:r>
    </w:p>
    <w:p w:rsidR="00D23810" w:rsidRDefault="00D23810">
      <w:pPr>
        <w:pStyle w:val="ad"/>
        <w:keepNext/>
        <w:tabs>
          <w:tab w:val="right" w:leader="dot" w:pos="4307"/>
        </w:tabs>
        <w:rPr>
          <w:noProof/>
          <w:lang w:val="en-US"/>
        </w:rPr>
      </w:pPr>
      <w:r>
        <w:rPr>
          <w:noProof/>
          <w:lang w:val="en-US"/>
        </w:rPr>
        <w:t>W</w:t>
      </w:r>
    </w:p>
    <w:p w:rsidR="00D23810" w:rsidRPr="00D23810" w:rsidRDefault="00D23810" w:rsidP="00D23810">
      <w:pPr>
        <w:pStyle w:val="14"/>
        <w:rPr>
          <w:lang w:val="en-US"/>
        </w:rPr>
      </w:pPr>
      <w:r>
        <w:rPr>
          <w:lang w:val="en-US"/>
        </w:rPr>
        <w:t xml:space="preserve">Web 2.0    6, 11 </w:t>
      </w:r>
    </w:p>
    <w:p w:rsidR="000D7D7B" w:rsidRDefault="000D7D7B">
      <w:pPr>
        <w:pStyle w:val="ad"/>
        <w:keepNext/>
        <w:tabs>
          <w:tab w:val="right" w:leader="dot" w:pos="4307"/>
        </w:tabs>
        <w:rPr>
          <w:b w:val="0"/>
          <w:bCs w:val="0"/>
          <w:noProof/>
        </w:rPr>
      </w:pPr>
      <w:r>
        <w:rPr>
          <w:noProof/>
        </w:rPr>
        <w:t>И</w:t>
      </w:r>
    </w:p>
    <w:p w:rsidR="000D7D7B" w:rsidRDefault="000D7D7B" w:rsidP="00D23810">
      <w:pPr>
        <w:pStyle w:val="14"/>
        <w:rPr>
          <w:noProof/>
        </w:rPr>
      </w:pPr>
      <w:r>
        <w:rPr>
          <w:noProof/>
        </w:rPr>
        <w:t>Информационные технологии</w:t>
      </w:r>
      <w:r>
        <w:rPr>
          <w:noProof/>
        </w:rPr>
        <w:tab/>
        <w:t>3</w:t>
      </w:r>
    </w:p>
    <w:p w:rsidR="000D7D7B" w:rsidRDefault="000D7D7B" w:rsidP="000D7D7B"/>
    <w:p w:rsidR="000D7D7B" w:rsidRDefault="000D7D7B" w:rsidP="000D7D7B">
      <w:pPr>
        <w:pStyle w:val="ad"/>
      </w:pPr>
      <w:r>
        <w:t>М</w:t>
      </w:r>
    </w:p>
    <w:p w:rsidR="000D7D7B" w:rsidRDefault="000D7D7B" w:rsidP="00D23810">
      <w:pPr>
        <w:pStyle w:val="14"/>
      </w:pPr>
      <w:r>
        <w:t>Минский курьер</w:t>
      </w:r>
      <w:r w:rsidR="00D23810">
        <w:t xml:space="preserve"> 4, 5, 6, 7, 8, 12</w:t>
      </w:r>
    </w:p>
    <w:p w:rsidR="00D23810" w:rsidRDefault="00D23810" w:rsidP="00D23810">
      <w:pPr>
        <w:pStyle w:val="14"/>
      </w:pPr>
      <w:r>
        <w:t>Минск-Новости 2,  4, 5, 6, 11, 13</w:t>
      </w:r>
    </w:p>
    <w:p w:rsidR="00D23810" w:rsidRDefault="00D23810" w:rsidP="00D23810"/>
    <w:p w:rsidR="00D23810" w:rsidRDefault="00D23810" w:rsidP="00D23810">
      <w:pPr>
        <w:pStyle w:val="ad"/>
      </w:pPr>
      <w:r>
        <w:t>Г</w:t>
      </w:r>
    </w:p>
    <w:p w:rsidR="00D23810" w:rsidRDefault="00D23810" w:rsidP="00D23810"/>
    <w:p w:rsidR="00D23810" w:rsidRPr="00D23810" w:rsidRDefault="00D23810" w:rsidP="00D23810">
      <w:pPr>
        <w:pStyle w:val="14"/>
      </w:pPr>
      <w:r>
        <w:t>Городская пресса 2, 4, 5, 11</w:t>
      </w:r>
    </w:p>
    <w:p w:rsidR="000D7D7B" w:rsidRDefault="000D7D7B">
      <w:pPr>
        <w:pStyle w:val="ad"/>
        <w:keepNext/>
        <w:tabs>
          <w:tab w:val="right" w:leader="dot" w:pos="4307"/>
        </w:tabs>
        <w:rPr>
          <w:b w:val="0"/>
          <w:bCs w:val="0"/>
          <w:noProof/>
        </w:rPr>
      </w:pPr>
      <w:r>
        <w:rPr>
          <w:noProof/>
        </w:rPr>
        <w:t>С</w:t>
      </w:r>
    </w:p>
    <w:p w:rsidR="000D7D7B" w:rsidRDefault="000D7D7B" w:rsidP="00D23810">
      <w:pPr>
        <w:pStyle w:val="14"/>
        <w:rPr>
          <w:noProof/>
        </w:rPr>
      </w:pPr>
      <w:r>
        <w:rPr>
          <w:noProof/>
        </w:rPr>
        <w:t>СМИ</w:t>
      </w:r>
      <w:r>
        <w:rPr>
          <w:noProof/>
        </w:rPr>
        <w:tab/>
        <w:t>3</w:t>
      </w:r>
    </w:p>
    <w:p w:rsidR="000D7D7B" w:rsidRDefault="000D7D7B" w:rsidP="000D7D7B"/>
    <w:p w:rsidR="000D7D7B" w:rsidRPr="000D7D7B" w:rsidRDefault="000D7D7B" w:rsidP="000D7D7B"/>
    <w:p w:rsidR="000D7D7B" w:rsidRDefault="000D7D7B" w:rsidP="000D7D7B">
      <w:pPr>
        <w:pStyle w:val="1"/>
        <w:numPr>
          <w:ilvl w:val="0"/>
          <w:numId w:val="0"/>
        </w:numPr>
        <w:rPr>
          <w:b w:val="0"/>
          <w:bCs w:val="0"/>
          <w:noProof/>
          <w:kern w:val="32"/>
          <w:sz w:val="28"/>
          <w:szCs w:val="28"/>
        </w:rPr>
      </w:pPr>
    </w:p>
    <w:p w:rsidR="000D7D7B" w:rsidRPr="000D7D7B" w:rsidRDefault="000D7D7B" w:rsidP="000D7D7B">
      <w:pPr>
        <w:pStyle w:val="a1"/>
        <w:sectPr w:rsidR="000D7D7B" w:rsidRPr="000D7D7B" w:rsidSect="000D7D7B">
          <w:footnotePr>
            <w:pos w:val="beneathText"/>
          </w:footnotePr>
          <w:type w:val="continuous"/>
          <w:pgSz w:w="11905" w:h="16837"/>
          <w:pgMar w:top="1134" w:right="1134" w:bottom="1134" w:left="1134" w:header="720" w:footer="720" w:gutter="0"/>
          <w:cols w:num="2" w:space="720"/>
        </w:sectPr>
      </w:pPr>
    </w:p>
    <w:p w:rsidR="004F2466" w:rsidRPr="004F2466" w:rsidRDefault="00C27AD6" w:rsidP="00A01D96">
      <w:pPr>
        <w:pStyle w:val="1"/>
      </w:pPr>
      <w:r>
        <w:rPr>
          <w:b w:val="0"/>
          <w:kern w:val="32"/>
        </w:rPr>
        <w:fldChar w:fldCharType="end"/>
      </w:r>
      <w:bookmarkStart w:id="16" w:name="_Toc249789807"/>
      <w:r w:rsidR="004F2466" w:rsidRPr="004F2466">
        <w:t xml:space="preserve">Интернет ресурсы в предметной </w:t>
      </w:r>
      <w:r w:rsidR="004F2466" w:rsidRPr="00E17C62">
        <w:t>области</w:t>
      </w:r>
      <w:r w:rsidR="004F2466" w:rsidRPr="004F2466">
        <w:t xml:space="preserve"> исследования.</w:t>
      </w:r>
      <w:bookmarkEnd w:id="16"/>
    </w:p>
    <w:p w:rsidR="004F2466" w:rsidRPr="00E2655B" w:rsidRDefault="004F2466" w:rsidP="00E2655B">
      <w:pPr>
        <w:pStyle w:val="TimesNewRoman14"/>
      </w:pPr>
      <w:r w:rsidRPr="00152069">
        <w:rPr>
          <w:sz w:val="32"/>
          <w:szCs w:val="28"/>
        </w:rPr>
        <w:t>http://www.zhurfak.edu.by/</w:t>
      </w:r>
      <w:r w:rsidRPr="00E2655B">
        <w:t xml:space="preserve"> - персональный сайт доцента Института журналистики БГУ Градюшко А. А.; </w:t>
      </w:r>
    </w:p>
    <w:p w:rsidR="004F2466" w:rsidRPr="00E2655B" w:rsidRDefault="004F2466" w:rsidP="00E2655B">
      <w:pPr>
        <w:pStyle w:val="TimesNewRoman14"/>
      </w:pPr>
      <w:r w:rsidRPr="00152069">
        <w:rPr>
          <w:sz w:val="32"/>
          <w:szCs w:val="28"/>
        </w:rPr>
        <w:t>http://www.journ.bsu.by/</w:t>
      </w:r>
      <w:r w:rsidRPr="00E2655B">
        <w:t xml:space="preserve"> - официальный сайт Института журналистики БГУ;</w:t>
      </w:r>
    </w:p>
    <w:p w:rsidR="004F2466" w:rsidRPr="00E2655B" w:rsidRDefault="004F2466" w:rsidP="00E2655B">
      <w:pPr>
        <w:pStyle w:val="TimesNewRoman14"/>
      </w:pPr>
      <w:r w:rsidRPr="00152069">
        <w:rPr>
          <w:sz w:val="32"/>
          <w:szCs w:val="28"/>
        </w:rPr>
        <w:t>http://www.mediasprut.ru/media/depress.shtml</w:t>
      </w:r>
      <w:r w:rsidRPr="00E2655B">
        <w:t xml:space="preserve"> - список адресов всех немецких газет, работающих в сети Интернет;</w:t>
      </w:r>
    </w:p>
    <w:p w:rsidR="004F2466" w:rsidRPr="00E2655B" w:rsidRDefault="004F2466" w:rsidP="00E2655B">
      <w:pPr>
        <w:pStyle w:val="TimesNewRoman14"/>
      </w:pPr>
      <w:r w:rsidRPr="00152069">
        <w:rPr>
          <w:sz w:val="32"/>
          <w:szCs w:val="28"/>
        </w:rPr>
        <w:t>http://www.zhurfak.edu.by/main.aspx?uid=33770</w:t>
      </w:r>
      <w:r w:rsidRPr="00E2655B">
        <w:t xml:space="preserve"> – список ссылок на региональные СМИ, работающие так же в Интернете;</w:t>
      </w:r>
    </w:p>
    <w:p w:rsidR="004F2466" w:rsidRPr="00E2655B" w:rsidRDefault="004F2466" w:rsidP="00E2655B">
      <w:pPr>
        <w:pStyle w:val="TimesNewRoman14"/>
      </w:pPr>
      <w:r w:rsidRPr="00152069">
        <w:rPr>
          <w:sz w:val="32"/>
          <w:szCs w:val="28"/>
        </w:rPr>
        <w:t>http://www.bymedia.net</w:t>
      </w:r>
      <w:r w:rsidRPr="00E2655B">
        <w:t xml:space="preserve"> - информационно-образовательный портал по журналистике (архив газет, фоторепортажи, сводки новостей, пресс-досье, тренинги);</w:t>
      </w:r>
    </w:p>
    <w:p w:rsidR="004F2466" w:rsidRPr="00E2655B" w:rsidRDefault="004F2466" w:rsidP="00E2655B">
      <w:pPr>
        <w:pStyle w:val="TimesNewRoman14"/>
      </w:pPr>
      <w:r w:rsidRPr="00152069">
        <w:rPr>
          <w:sz w:val="32"/>
          <w:szCs w:val="28"/>
        </w:rPr>
        <w:t>http://www.baj.ru</w:t>
      </w:r>
      <w:r w:rsidRPr="00E2655B">
        <w:t xml:space="preserve"> - Белорусская ассоциация журналистов (БАЖ);</w:t>
      </w:r>
    </w:p>
    <w:p w:rsidR="004F2466" w:rsidRPr="00E2655B" w:rsidRDefault="004F2466" w:rsidP="00E2655B">
      <w:pPr>
        <w:pStyle w:val="TimesNewRoman14"/>
      </w:pPr>
      <w:r w:rsidRPr="00152069">
        <w:rPr>
          <w:sz w:val="32"/>
          <w:szCs w:val="28"/>
        </w:rPr>
        <w:t>http://www.pressby.net</w:t>
      </w:r>
      <w:r w:rsidRPr="00E2655B">
        <w:t xml:space="preserve"> - Масс-медиа Беларуси;</w:t>
      </w:r>
    </w:p>
    <w:p w:rsidR="004F2466" w:rsidRPr="00E2655B" w:rsidRDefault="004F2466" w:rsidP="00E2655B">
      <w:pPr>
        <w:pStyle w:val="TimesNewRoman14"/>
      </w:pPr>
      <w:r w:rsidRPr="00152069">
        <w:rPr>
          <w:sz w:val="32"/>
          <w:szCs w:val="28"/>
        </w:rPr>
        <w:t>http://www.journ.ru/links.shtml</w:t>
      </w:r>
      <w:r w:rsidRPr="00E2655B">
        <w:t xml:space="preserve"> - Каталог ссылок на различные сайты по журналистике;</w:t>
      </w:r>
    </w:p>
    <w:p w:rsidR="004F2466" w:rsidRPr="00E2655B" w:rsidRDefault="004F2466" w:rsidP="00E2655B">
      <w:pPr>
        <w:pStyle w:val="TimesNewRoman14"/>
      </w:pPr>
      <w:r w:rsidRPr="00152069">
        <w:rPr>
          <w:sz w:val="32"/>
          <w:szCs w:val="28"/>
        </w:rPr>
        <w:t>http://www.newseum.org/todaysfrontpages/</w:t>
      </w:r>
      <w:r w:rsidRPr="00E2655B">
        <w:t xml:space="preserve"> - первые полосы более 300 ведущих газет из 50 стран мира (ежедневное обновление);</w:t>
      </w:r>
    </w:p>
    <w:p w:rsidR="004F2466" w:rsidRPr="00E2655B" w:rsidRDefault="004F2466" w:rsidP="00E2655B">
      <w:pPr>
        <w:pStyle w:val="TimesNewRoman14"/>
      </w:pPr>
      <w:r w:rsidRPr="00152069">
        <w:rPr>
          <w:sz w:val="32"/>
          <w:szCs w:val="28"/>
        </w:rPr>
        <w:t>http://poynteronline.org</w:t>
      </w:r>
      <w:r w:rsidRPr="00E2655B">
        <w:t xml:space="preserve">  - The Poynter Institute (один из лучших зарубежных порталов по журналистике);</w:t>
      </w:r>
    </w:p>
    <w:p w:rsidR="004F2466" w:rsidRPr="00E2655B" w:rsidRDefault="004F2466" w:rsidP="00E2655B">
      <w:pPr>
        <w:pStyle w:val="TimesNewRoman14"/>
      </w:pPr>
      <w:r w:rsidRPr="00152069">
        <w:rPr>
          <w:sz w:val="32"/>
          <w:szCs w:val="28"/>
        </w:rPr>
        <w:t>http://community.livejournal.com/zhurfack_bsu/</w:t>
      </w:r>
      <w:r w:rsidRPr="00E2655B">
        <w:t xml:space="preserve"> - блог журфака БГУ;</w:t>
      </w:r>
    </w:p>
    <w:p w:rsidR="004F2466" w:rsidRPr="00E2655B" w:rsidRDefault="004F2466" w:rsidP="00E2655B">
      <w:pPr>
        <w:pStyle w:val="TimesNewRoman14"/>
      </w:pPr>
      <w:r w:rsidRPr="00152069">
        <w:rPr>
          <w:sz w:val="32"/>
          <w:szCs w:val="28"/>
        </w:rPr>
        <w:t>http://journ.seo.by/</w:t>
      </w:r>
      <w:r w:rsidRPr="00E2655B">
        <w:t xml:space="preserve"> - сайт для начинающих web-журналистов;</w:t>
      </w:r>
    </w:p>
    <w:p w:rsidR="00C27AD6" w:rsidRPr="00E2655B" w:rsidRDefault="004F2466" w:rsidP="00E2655B">
      <w:pPr>
        <w:pStyle w:val="TimesNewRoman14"/>
      </w:pPr>
      <w:r w:rsidRPr="00152069">
        <w:rPr>
          <w:sz w:val="32"/>
          <w:szCs w:val="28"/>
        </w:rPr>
        <w:t>http://www.ijnet.org/</w:t>
      </w:r>
      <w:r w:rsidRPr="00E2655B">
        <w:t xml:space="preserve"> - международная журналистская сеть</w:t>
      </w:r>
      <w:r w:rsidR="00C27AD6" w:rsidRPr="00E2655B">
        <w:t>;</w:t>
      </w:r>
    </w:p>
    <w:p w:rsidR="00C27AD6" w:rsidRPr="00E2655B" w:rsidRDefault="00C27AD6" w:rsidP="00E2655B">
      <w:pPr>
        <w:pStyle w:val="TimesNewRoman14"/>
      </w:pPr>
      <w:r w:rsidRPr="00152069">
        <w:rPr>
          <w:sz w:val="32"/>
        </w:rPr>
        <w:t>http://mk.by/</w:t>
      </w:r>
      <w:r w:rsidRPr="00E2655B">
        <w:t xml:space="preserve"> - сайт газеты «Минский курьер»;</w:t>
      </w:r>
    </w:p>
    <w:p w:rsidR="00C27AD6" w:rsidRPr="00E2655B" w:rsidRDefault="00C27AD6" w:rsidP="00E2655B">
      <w:pPr>
        <w:pStyle w:val="TimesNewRoman14"/>
      </w:pPr>
      <w:r w:rsidRPr="00152069">
        <w:rPr>
          <w:sz w:val="32"/>
          <w:szCs w:val="20"/>
        </w:rPr>
        <w:t>http://radiominsk.by/</w:t>
      </w:r>
      <w:r w:rsidRPr="00E2655B">
        <w:t xml:space="preserve"> - сайт радиостанции «Радио Минск»;</w:t>
      </w:r>
    </w:p>
    <w:p w:rsidR="00C27AD6" w:rsidRPr="00E2655B" w:rsidRDefault="00C27AD6" w:rsidP="00E2655B">
      <w:pPr>
        <w:pStyle w:val="TimesNewRoman14"/>
      </w:pPr>
      <w:r w:rsidRPr="00152069">
        <w:rPr>
          <w:sz w:val="32"/>
        </w:rPr>
        <w:t>http://minsknews.by/</w:t>
      </w:r>
      <w:r w:rsidRPr="00E2655B">
        <w:t xml:space="preserve"> - сайт новостной ленты агентства «Минск-Новости».</w:t>
      </w:r>
    </w:p>
    <w:p w:rsidR="004F2466" w:rsidRDefault="004F2466" w:rsidP="00A01D96">
      <w:pPr>
        <w:pStyle w:val="1"/>
      </w:pPr>
      <w:bookmarkStart w:id="17" w:name="_Toc249789808"/>
      <w:r w:rsidRPr="00FA18AA">
        <w:t xml:space="preserve">Действующий личный сайт в </w:t>
      </w:r>
      <w:r w:rsidRPr="00FA18AA">
        <w:rPr>
          <w:lang w:val="en-US"/>
        </w:rPr>
        <w:t>WWW</w:t>
      </w:r>
      <w:r>
        <w:t>:</w:t>
      </w:r>
      <w:bookmarkEnd w:id="17"/>
    </w:p>
    <w:p w:rsidR="004F2466" w:rsidRDefault="004F2466" w:rsidP="00E2655B">
      <w:pPr>
        <w:pStyle w:val="TimesNewRoman14"/>
      </w:pPr>
      <w:r w:rsidRPr="00152069">
        <w:t>http://elena-parukowa.narod.ru/</w:t>
      </w:r>
    </w:p>
    <w:p w:rsidR="005807BC" w:rsidRDefault="005807BC" w:rsidP="004F2466">
      <w:pPr>
        <w:pStyle w:val="a1"/>
      </w:pPr>
    </w:p>
    <w:p w:rsidR="005807BC" w:rsidRPr="00A65ADC" w:rsidRDefault="005807BC" w:rsidP="00A01D96">
      <w:pPr>
        <w:pStyle w:val="1"/>
      </w:pPr>
      <w:bookmarkStart w:id="18" w:name="_Toc249789809"/>
      <w:r w:rsidRPr="00A65ADC">
        <w:t>Граф</w:t>
      </w:r>
      <w:r>
        <w:t xml:space="preserve"> </w:t>
      </w:r>
      <w:r w:rsidRPr="00A65ADC">
        <w:t>научных интересов</w:t>
      </w:r>
      <w:bookmarkEnd w:id="18"/>
    </w:p>
    <w:p w:rsidR="005807BC" w:rsidRPr="00A65ADC" w:rsidRDefault="005807BC" w:rsidP="005807BC">
      <w:pPr>
        <w:jc w:val="center"/>
        <w:rPr>
          <w:sz w:val="24"/>
        </w:rPr>
      </w:pPr>
      <w:r>
        <w:rPr>
          <w:sz w:val="24"/>
        </w:rPr>
        <w:t>М</w:t>
      </w:r>
      <w:r w:rsidRPr="00A65ADC">
        <w:rPr>
          <w:sz w:val="24"/>
        </w:rPr>
        <w:t>агистранта</w:t>
      </w:r>
      <w:r w:rsidRPr="00EC7A72">
        <w:rPr>
          <w:sz w:val="24"/>
        </w:rPr>
        <w:t xml:space="preserve"> </w:t>
      </w:r>
      <w:r>
        <w:rPr>
          <w:sz w:val="24"/>
        </w:rPr>
        <w:t xml:space="preserve">Паруковой Е. А. </w:t>
      </w:r>
      <w:r w:rsidRPr="00A65ADC">
        <w:rPr>
          <w:sz w:val="24"/>
        </w:rPr>
        <w:t>факультет</w:t>
      </w:r>
      <w:r>
        <w:rPr>
          <w:sz w:val="24"/>
        </w:rPr>
        <w:t xml:space="preserve"> журналистики</w:t>
      </w:r>
    </w:p>
    <w:p w:rsidR="005807BC" w:rsidRPr="00A65ADC" w:rsidRDefault="005807BC" w:rsidP="005807BC">
      <w:pPr>
        <w:jc w:val="center"/>
        <w:rPr>
          <w:sz w:val="24"/>
        </w:rPr>
      </w:pPr>
      <w:r>
        <w:rPr>
          <w:sz w:val="24"/>
        </w:rPr>
        <w:t>Специальность журналистика</w:t>
      </w:r>
    </w:p>
    <w:tbl>
      <w:tblPr>
        <w:tblW w:w="0" w:type="auto"/>
        <w:tblLook w:val="01E0" w:firstRow="1" w:lastRow="1" w:firstColumn="1" w:lastColumn="1" w:noHBand="0" w:noVBand="0"/>
      </w:tblPr>
      <w:tblGrid>
        <w:gridCol w:w="3133"/>
        <w:gridCol w:w="3130"/>
        <w:gridCol w:w="3221"/>
      </w:tblGrid>
      <w:tr w:rsidR="005807BC" w:rsidTr="00D13C24">
        <w:trPr>
          <w:trHeight w:val="80"/>
        </w:trPr>
        <w:tc>
          <w:tcPr>
            <w:tcW w:w="3130" w:type="dxa"/>
            <w:shd w:val="clear" w:color="auto" w:fill="auto"/>
          </w:tcPr>
          <w:p w:rsidR="005807BC" w:rsidRDefault="005807BC" w:rsidP="00BA67B6">
            <w:pPr>
              <w:jc w:val="center"/>
            </w:pPr>
            <w:r>
              <w:t>Смежные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tblGrid>
            <w:tr w:rsidR="005807BC" w:rsidTr="00D13C24">
              <w:trPr>
                <w:trHeight w:val="595"/>
              </w:trPr>
              <w:tc>
                <w:tcPr>
                  <w:tcW w:w="2903" w:type="dxa"/>
                  <w:tcBorders>
                    <w:top w:val="dashSmallGap" w:sz="4" w:space="0" w:color="auto"/>
                    <w:left w:val="dashSmallGap" w:sz="4" w:space="0" w:color="auto"/>
                    <w:bottom w:val="dashSmallGap" w:sz="4" w:space="0" w:color="auto"/>
                    <w:right w:val="dashSmallGap" w:sz="4" w:space="0" w:color="auto"/>
                  </w:tcBorders>
                  <w:shd w:val="clear" w:color="auto" w:fill="auto"/>
                </w:tcPr>
                <w:p w:rsidR="005807BC" w:rsidRPr="00456A0D" w:rsidRDefault="005807BC" w:rsidP="00BA67B6">
                  <w:pPr>
                    <w:spacing w:before="100" w:beforeAutospacing="1" w:after="100" w:afterAutospacing="1"/>
                    <w:ind w:left="313"/>
                    <w:jc w:val="center"/>
                    <w:rPr>
                      <w:rFonts w:ascii="Tahoma" w:hAnsi="Tahoma" w:cs="Tahoma"/>
                      <w:b/>
                      <w:color w:val="333333"/>
                      <w:sz w:val="18"/>
                      <w:szCs w:val="18"/>
                    </w:rPr>
                  </w:pPr>
                  <w:r w:rsidRPr="00EC7A72">
                    <w:rPr>
                      <w:rFonts w:ascii="Tahoma" w:hAnsi="Tahoma" w:cs="Tahoma"/>
                      <w:b/>
                      <w:color w:val="333333"/>
                      <w:sz w:val="18"/>
                      <w:szCs w:val="18"/>
                    </w:rPr>
                    <w:t>10.01.02 – Русская литература</w:t>
                  </w:r>
                </w:p>
              </w:tc>
            </w:tr>
            <w:tr w:rsidR="005807BC" w:rsidTr="00D13C24">
              <w:trPr>
                <w:trHeight w:val="648"/>
              </w:trPr>
              <w:tc>
                <w:tcPr>
                  <w:tcW w:w="2903" w:type="dxa"/>
                  <w:tcBorders>
                    <w:top w:val="dashSmallGap" w:sz="4" w:space="0" w:color="auto"/>
                    <w:left w:val="single" w:sz="4" w:space="0" w:color="auto"/>
                    <w:bottom w:val="single" w:sz="4" w:space="0" w:color="auto"/>
                    <w:right w:val="single" w:sz="4" w:space="0" w:color="auto"/>
                  </w:tcBorders>
                  <w:shd w:val="clear" w:color="auto" w:fill="auto"/>
                </w:tcPr>
                <w:p w:rsidR="005807BC" w:rsidRDefault="005807BC" w:rsidP="005807BC">
                  <w:pPr>
                    <w:widowControl/>
                    <w:numPr>
                      <w:ilvl w:val="0"/>
                      <w:numId w:val="5"/>
                    </w:numPr>
                    <w:suppressAutoHyphens w:val="0"/>
                    <w:spacing w:before="100" w:beforeAutospacing="1" w:after="100" w:afterAutospacing="1"/>
                    <w:rPr>
                      <w:rFonts w:ascii="Tahoma" w:hAnsi="Tahoma" w:cs="Tahoma"/>
                      <w:color w:val="4C5B63"/>
                      <w:sz w:val="15"/>
                      <w:szCs w:val="15"/>
                    </w:rPr>
                  </w:pPr>
                  <w:r>
                    <w:rPr>
                      <w:rFonts w:ascii="Tahoma" w:hAnsi="Tahoma" w:cs="Tahoma"/>
                      <w:color w:val="333333"/>
                      <w:sz w:val="18"/>
                      <w:szCs w:val="18"/>
                    </w:rPr>
                    <w:t>Интертекстуальность художественного творчества.</w:t>
                  </w:r>
                  <w:r w:rsidRPr="00A65ADC">
                    <w:rPr>
                      <w:rFonts w:ascii="Tahoma" w:hAnsi="Tahoma" w:cs="Tahoma"/>
                      <w:color w:val="4C5B63"/>
                      <w:sz w:val="15"/>
                      <w:szCs w:val="15"/>
                    </w:rPr>
                    <w:t xml:space="preserve"> </w:t>
                  </w:r>
                </w:p>
                <w:p w:rsidR="005807BC" w:rsidRDefault="005807BC" w:rsidP="005807BC">
                  <w:pPr>
                    <w:widowControl/>
                    <w:numPr>
                      <w:ilvl w:val="0"/>
                      <w:numId w:val="5"/>
                    </w:numPr>
                    <w:suppressAutoHyphens w:val="0"/>
                    <w:spacing w:before="100" w:beforeAutospacing="1" w:after="100" w:afterAutospacing="1"/>
                    <w:rPr>
                      <w:rFonts w:ascii="Tahoma" w:hAnsi="Tahoma" w:cs="Tahoma"/>
                      <w:color w:val="4C5B63"/>
                      <w:sz w:val="15"/>
                      <w:szCs w:val="15"/>
                    </w:rPr>
                  </w:pPr>
                  <w:r w:rsidRPr="00EC7A72">
                    <w:rPr>
                      <w:rFonts w:ascii="Tahoma" w:hAnsi="Tahoma" w:cs="Tahoma"/>
                      <w:color w:val="333333"/>
                      <w:sz w:val="18"/>
                      <w:szCs w:val="18"/>
                    </w:rPr>
                    <w:t>Типы художественного сознания и их преломление в творчестве писателей.</w:t>
                  </w:r>
                </w:p>
                <w:p w:rsidR="005807BC" w:rsidRPr="00EC7A72" w:rsidRDefault="005807BC" w:rsidP="005807BC">
                  <w:pPr>
                    <w:widowControl/>
                    <w:numPr>
                      <w:ilvl w:val="0"/>
                      <w:numId w:val="5"/>
                    </w:numPr>
                    <w:suppressAutoHyphens w:val="0"/>
                    <w:spacing w:before="100" w:beforeAutospacing="1" w:after="100" w:afterAutospacing="1"/>
                    <w:rPr>
                      <w:rFonts w:ascii="Tahoma" w:hAnsi="Tahoma" w:cs="Tahoma"/>
                      <w:color w:val="4C5B63"/>
                      <w:sz w:val="15"/>
                      <w:szCs w:val="15"/>
                    </w:rPr>
                  </w:pPr>
                  <w:r w:rsidRPr="00EC7A72">
                    <w:rPr>
                      <w:rFonts w:ascii="Tahoma" w:hAnsi="Tahoma" w:cs="Tahoma"/>
                      <w:color w:val="333333"/>
                      <w:sz w:val="18"/>
                      <w:szCs w:val="18"/>
                    </w:rPr>
                    <w:t>Поэти</w:t>
                  </w:r>
                  <w:r>
                    <w:rPr>
                      <w:rFonts w:ascii="Tahoma" w:hAnsi="Tahoma" w:cs="Tahoma"/>
                      <w:color w:val="333333"/>
                      <w:sz w:val="18"/>
                      <w:szCs w:val="18"/>
                    </w:rPr>
                    <w:t>ка художественных произведений.</w:t>
                  </w:r>
                </w:p>
                <w:p w:rsidR="005807BC" w:rsidRPr="00EC7A72" w:rsidRDefault="005807BC" w:rsidP="005807BC">
                  <w:pPr>
                    <w:widowControl/>
                    <w:numPr>
                      <w:ilvl w:val="0"/>
                      <w:numId w:val="5"/>
                    </w:numPr>
                    <w:suppressAutoHyphens w:val="0"/>
                    <w:spacing w:before="100" w:beforeAutospacing="1" w:after="100" w:afterAutospacing="1"/>
                    <w:rPr>
                      <w:rFonts w:ascii="Tahoma" w:hAnsi="Tahoma" w:cs="Tahoma"/>
                      <w:color w:val="4C5B63"/>
                      <w:sz w:val="15"/>
                      <w:szCs w:val="15"/>
                    </w:rPr>
                  </w:pPr>
                  <w:r w:rsidRPr="00EC7A72">
                    <w:rPr>
                      <w:rFonts w:ascii="Tahoma" w:hAnsi="Tahoma" w:cs="Tahoma"/>
                      <w:color w:val="333333"/>
                      <w:sz w:val="18"/>
                      <w:szCs w:val="18"/>
                    </w:rPr>
                    <w:t xml:space="preserve">Межлитературные типологические связи. </w:t>
                  </w:r>
                </w:p>
              </w:tc>
            </w:tr>
          </w:tbl>
          <w:p w:rsidR="005807BC" w:rsidRPr="00A65ADC" w:rsidRDefault="005807BC" w:rsidP="00BA67B6">
            <w:pPr>
              <w:jc w:val="center"/>
              <w:rPr>
                <w:sz w:val="32"/>
                <w:szCs w:val="32"/>
              </w:rPr>
            </w:pPr>
          </w:p>
          <w:p w:rsidR="005807BC" w:rsidRPr="00A65ADC" w:rsidRDefault="005807BC" w:rsidP="00BA67B6">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tblGrid>
            <w:tr w:rsidR="005807BC" w:rsidTr="00D13C24">
              <w:trPr>
                <w:trHeight w:val="708"/>
              </w:trPr>
              <w:tc>
                <w:tcPr>
                  <w:tcW w:w="2903" w:type="dxa"/>
                  <w:tcBorders>
                    <w:top w:val="single" w:sz="4" w:space="0" w:color="auto"/>
                    <w:left w:val="single" w:sz="4" w:space="0" w:color="auto"/>
                    <w:bottom w:val="single" w:sz="4" w:space="0" w:color="auto"/>
                    <w:right w:val="single" w:sz="4" w:space="0" w:color="auto"/>
                  </w:tcBorders>
                  <w:shd w:val="clear" w:color="auto" w:fill="auto"/>
                </w:tcPr>
                <w:tbl>
                  <w:tblPr>
                    <w:tblW w:w="2691" w:type="dxa"/>
                    <w:tblCellSpacing w:w="0" w:type="dxa"/>
                    <w:tblCellMar>
                      <w:left w:w="0" w:type="dxa"/>
                      <w:right w:w="0" w:type="dxa"/>
                    </w:tblCellMar>
                    <w:tblLook w:val="04A0" w:firstRow="1" w:lastRow="0" w:firstColumn="1" w:lastColumn="0" w:noHBand="0" w:noVBand="1"/>
                  </w:tblPr>
                  <w:tblGrid>
                    <w:gridCol w:w="2691"/>
                  </w:tblGrid>
                  <w:tr w:rsidR="005807BC" w:rsidRPr="00EC7A72" w:rsidTr="00D13C24">
                    <w:trPr>
                      <w:trHeight w:val="510"/>
                      <w:tblCellSpacing w:w="0" w:type="dxa"/>
                    </w:trPr>
                    <w:tc>
                      <w:tcPr>
                        <w:tcW w:w="0" w:type="auto"/>
                        <w:vAlign w:val="center"/>
                      </w:tcPr>
                      <w:tbl>
                        <w:tblPr>
                          <w:tblW w:w="5002" w:type="pct"/>
                          <w:tblCellSpacing w:w="0" w:type="dxa"/>
                          <w:tblBorders>
                            <w:top w:val="dashSmallGap" w:sz="4" w:space="0" w:color="auto"/>
                            <w:left w:val="dashSmallGap" w:sz="4" w:space="0" w:color="auto"/>
                            <w:bottom w:val="dashSmallGap" w:sz="4" w:space="0" w:color="auto"/>
                            <w:right w:val="dashSmallGap" w:sz="4" w:space="0" w:color="auto"/>
                          </w:tblBorders>
                          <w:tblCellMar>
                            <w:top w:w="30" w:type="dxa"/>
                            <w:left w:w="30" w:type="dxa"/>
                            <w:bottom w:w="30" w:type="dxa"/>
                            <w:right w:w="30" w:type="dxa"/>
                          </w:tblCellMar>
                          <w:tblLook w:val="04A0" w:firstRow="1" w:lastRow="0" w:firstColumn="1" w:lastColumn="0" w:noHBand="0" w:noVBand="1"/>
                        </w:tblPr>
                        <w:tblGrid>
                          <w:gridCol w:w="2682"/>
                        </w:tblGrid>
                        <w:tr w:rsidR="005807BC" w:rsidRPr="00EC7A72" w:rsidTr="00D13C24">
                          <w:trPr>
                            <w:trHeight w:val="396"/>
                            <w:tblCellSpacing w:w="0" w:type="dxa"/>
                          </w:trPr>
                          <w:tc>
                            <w:tcPr>
                              <w:tcW w:w="0" w:type="auto"/>
                              <w:vAlign w:val="center"/>
                            </w:tcPr>
                            <w:p w:rsidR="005807BC" w:rsidRPr="00EC7A72" w:rsidRDefault="005807BC" w:rsidP="00BA67B6">
                              <w:pPr>
                                <w:jc w:val="center"/>
                                <w:rPr>
                                  <w:rFonts w:ascii="Tahoma" w:hAnsi="Tahoma" w:cs="Tahoma"/>
                                  <w:color w:val="333333"/>
                                  <w:sz w:val="18"/>
                                  <w:szCs w:val="18"/>
                                </w:rPr>
                              </w:pPr>
                              <w:r w:rsidRPr="00EC7A72">
                                <w:rPr>
                                  <w:rFonts w:ascii="Tahoma" w:hAnsi="Tahoma" w:cs="Tahoma"/>
                                  <w:b/>
                                  <w:bCs/>
                                  <w:color w:val="333333"/>
                                  <w:sz w:val="18"/>
                                </w:rPr>
                                <w:t>10.01.03 – литература народов стран зарубежья</w:t>
                              </w:r>
                              <w:r w:rsidRPr="00EC7A72">
                                <w:rPr>
                                  <w:rFonts w:ascii="Tahoma" w:hAnsi="Tahoma" w:cs="Tahoma"/>
                                  <w:color w:val="333333"/>
                                  <w:sz w:val="18"/>
                                  <w:szCs w:val="18"/>
                                </w:rPr>
                                <w:t xml:space="preserve"> </w:t>
                              </w:r>
                            </w:p>
                          </w:tc>
                        </w:tr>
                      </w:tbl>
                      <w:p w:rsidR="005807BC" w:rsidRPr="00EC7A72" w:rsidRDefault="005807BC" w:rsidP="00BA67B6">
                        <w:pPr>
                          <w:rPr>
                            <w:rFonts w:ascii="Tahoma" w:hAnsi="Tahoma" w:cs="Tahoma"/>
                            <w:color w:val="333333"/>
                            <w:sz w:val="18"/>
                            <w:szCs w:val="18"/>
                          </w:rPr>
                        </w:pPr>
                      </w:p>
                    </w:tc>
                  </w:tr>
                  <w:tr w:rsidR="005807BC" w:rsidRPr="00EC7A72" w:rsidTr="00D13C24">
                    <w:trPr>
                      <w:trHeight w:val="198"/>
                      <w:tblCellSpacing w:w="0" w:type="dxa"/>
                    </w:trPr>
                    <w:tc>
                      <w:tcPr>
                        <w:tcW w:w="0" w:type="auto"/>
                        <w:vAlign w:val="center"/>
                      </w:tcPr>
                      <w:p w:rsidR="005807BC" w:rsidRPr="00EC7A72" w:rsidRDefault="005807BC" w:rsidP="00BA67B6">
                        <w:pPr>
                          <w:rPr>
                            <w:rFonts w:ascii="Tahoma" w:hAnsi="Tahoma" w:cs="Tahoma"/>
                            <w:color w:val="333333"/>
                            <w:sz w:val="18"/>
                            <w:szCs w:val="18"/>
                          </w:rPr>
                        </w:pPr>
                      </w:p>
                    </w:tc>
                  </w:tr>
                </w:tbl>
                <w:p w:rsidR="005807BC" w:rsidRPr="00A65ADC" w:rsidRDefault="005807BC" w:rsidP="00BA67B6">
                  <w:pPr>
                    <w:spacing w:before="100" w:beforeAutospacing="1" w:after="100" w:afterAutospacing="1"/>
                    <w:ind w:left="360"/>
                    <w:rPr>
                      <w:rFonts w:ascii="Tahoma" w:hAnsi="Tahoma" w:cs="Tahoma"/>
                      <w:b/>
                      <w:color w:val="4C5B63"/>
                      <w:sz w:val="16"/>
                      <w:szCs w:val="16"/>
                    </w:rPr>
                  </w:pPr>
                </w:p>
              </w:tc>
            </w:tr>
            <w:tr w:rsidR="005807BC" w:rsidTr="00D13C24">
              <w:trPr>
                <w:trHeight w:val="2407"/>
              </w:trPr>
              <w:tc>
                <w:tcPr>
                  <w:tcW w:w="2903" w:type="dxa"/>
                  <w:tcBorders>
                    <w:top w:val="single" w:sz="4" w:space="0" w:color="auto"/>
                    <w:left w:val="single" w:sz="4" w:space="0" w:color="auto"/>
                    <w:bottom w:val="single" w:sz="4" w:space="0" w:color="auto"/>
                    <w:right w:val="single" w:sz="4" w:space="0" w:color="auto"/>
                  </w:tcBorders>
                  <w:shd w:val="clear" w:color="auto" w:fill="auto"/>
                </w:tcPr>
                <w:p w:rsidR="005807BC" w:rsidRPr="00EC7A72" w:rsidRDefault="005807BC" w:rsidP="00BA67B6">
                  <w:pPr>
                    <w:pStyle w:val="a9"/>
                    <w:numPr>
                      <w:ilvl w:val="1"/>
                      <w:numId w:val="5"/>
                    </w:numPr>
                    <w:rPr>
                      <w:sz w:val="16"/>
                      <w:szCs w:val="16"/>
                    </w:rPr>
                  </w:pPr>
                  <w:r>
                    <w:rPr>
                      <w:rFonts w:ascii="Tahoma" w:hAnsi="Tahoma" w:cs="Tahoma"/>
                      <w:color w:val="333333"/>
                      <w:sz w:val="18"/>
                      <w:szCs w:val="18"/>
                    </w:rPr>
                    <w:t>Интерпретация художественного текста.</w:t>
                  </w:r>
                </w:p>
                <w:p w:rsidR="005807BC" w:rsidRPr="006F34FD" w:rsidRDefault="005807BC" w:rsidP="00BA67B6">
                  <w:pPr>
                    <w:pStyle w:val="a9"/>
                    <w:numPr>
                      <w:ilvl w:val="1"/>
                      <w:numId w:val="5"/>
                    </w:numPr>
                    <w:rPr>
                      <w:sz w:val="16"/>
                      <w:szCs w:val="16"/>
                    </w:rPr>
                  </w:pPr>
                  <w:r>
                    <w:rPr>
                      <w:rFonts w:ascii="Tahoma" w:hAnsi="Tahoma" w:cs="Tahoma"/>
                      <w:color w:val="333333"/>
                      <w:sz w:val="18"/>
                      <w:szCs w:val="18"/>
                    </w:rPr>
                    <w:t>Система образов в творчестве зарубежных классиков мировой литературы.</w:t>
                  </w:r>
                </w:p>
                <w:p w:rsidR="005807BC" w:rsidRPr="006F34FD" w:rsidRDefault="005807BC" w:rsidP="00BA67B6">
                  <w:pPr>
                    <w:pStyle w:val="a9"/>
                    <w:numPr>
                      <w:ilvl w:val="1"/>
                      <w:numId w:val="5"/>
                    </w:numPr>
                    <w:rPr>
                      <w:sz w:val="16"/>
                      <w:szCs w:val="16"/>
                    </w:rPr>
                  </w:pPr>
                  <w:r w:rsidRPr="006F34FD">
                    <w:rPr>
                      <w:rFonts w:ascii="Tahoma" w:hAnsi="Tahoma" w:cs="Tahoma"/>
                      <w:color w:val="333333"/>
                      <w:sz w:val="18"/>
                      <w:szCs w:val="18"/>
                    </w:rPr>
                    <w:t xml:space="preserve">Проблематика, фабула, сюжет и композиция художественного произведения. </w:t>
                  </w:r>
                </w:p>
                <w:p w:rsidR="005807BC" w:rsidRPr="006F34FD" w:rsidRDefault="005807BC" w:rsidP="00BA67B6">
                  <w:pPr>
                    <w:ind w:left="1080"/>
                    <w:rPr>
                      <w:sz w:val="16"/>
                      <w:szCs w:val="16"/>
                    </w:rPr>
                  </w:pPr>
                </w:p>
                <w:p w:rsidR="005807BC" w:rsidRPr="00A65ADC" w:rsidRDefault="005807BC" w:rsidP="00BA67B6">
                  <w:pPr>
                    <w:rPr>
                      <w:sz w:val="16"/>
                      <w:szCs w:val="16"/>
                    </w:rPr>
                  </w:pPr>
                </w:p>
              </w:tc>
            </w:tr>
          </w:tbl>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rPr>
                <w:sz w:val="32"/>
                <w:szCs w:val="32"/>
              </w:rPr>
            </w:pPr>
          </w:p>
        </w:tc>
        <w:tc>
          <w:tcPr>
            <w:tcW w:w="3130" w:type="dxa"/>
            <w:shd w:val="clear" w:color="auto" w:fill="auto"/>
          </w:tcPr>
          <w:p w:rsidR="005807BC" w:rsidRDefault="005807BC" w:rsidP="00BA67B6">
            <w:pPr>
              <w:jc w:val="center"/>
            </w:pPr>
            <w:r>
              <w:t>Основная специальность</w:t>
            </w: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p w:rsidR="005807BC" w:rsidRPr="00A65ADC" w:rsidRDefault="005807BC" w:rsidP="00BA67B6">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tblGrid>
            <w:tr w:rsidR="005807BC" w:rsidTr="00D13C24">
              <w:trPr>
                <w:trHeight w:val="198"/>
              </w:trPr>
              <w:tc>
                <w:tcPr>
                  <w:tcW w:w="2903" w:type="dxa"/>
                  <w:tcBorders>
                    <w:top w:val="dashSmallGap" w:sz="4" w:space="0" w:color="auto"/>
                    <w:left w:val="dashSmallGap" w:sz="4" w:space="0" w:color="auto"/>
                    <w:bottom w:val="dashSmallGap" w:sz="4" w:space="0" w:color="auto"/>
                    <w:right w:val="dashSmallGap" w:sz="4" w:space="0" w:color="auto"/>
                  </w:tcBorders>
                  <w:shd w:val="clear" w:color="auto" w:fill="auto"/>
                </w:tcPr>
                <w:p w:rsidR="005807BC" w:rsidRPr="00456A0D" w:rsidRDefault="005807BC" w:rsidP="00BA67B6">
                  <w:pPr>
                    <w:jc w:val="center"/>
                    <w:rPr>
                      <w:sz w:val="32"/>
                      <w:szCs w:val="32"/>
                    </w:rPr>
                  </w:pPr>
                  <w:r w:rsidRPr="00456A0D">
                    <w:rPr>
                      <w:rFonts w:ascii="Verdana" w:hAnsi="Verdana" w:cs="Tahoma"/>
                      <w:b/>
                      <w:bCs/>
                      <w:sz w:val="18"/>
                      <w:szCs w:val="18"/>
                    </w:rPr>
                    <w:t>10.01.10 - Журналистика</w:t>
                  </w:r>
                </w:p>
              </w:tc>
            </w:tr>
            <w:tr w:rsidR="005807BC" w:rsidTr="00D13C24">
              <w:trPr>
                <w:trHeight w:val="3554"/>
              </w:trPr>
              <w:tc>
                <w:tcPr>
                  <w:tcW w:w="2903" w:type="dxa"/>
                  <w:tcBorders>
                    <w:top w:val="dashSmallGap" w:sz="4" w:space="0" w:color="auto"/>
                    <w:left w:val="single" w:sz="4" w:space="0" w:color="auto"/>
                    <w:bottom w:val="single" w:sz="4" w:space="0" w:color="auto"/>
                    <w:right w:val="single" w:sz="4" w:space="0" w:color="auto"/>
                  </w:tcBorders>
                  <w:shd w:val="clear" w:color="auto" w:fill="auto"/>
                </w:tcPr>
                <w:p w:rsidR="005807BC" w:rsidRDefault="005807BC" w:rsidP="005807BC">
                  <w:pPr>
                    <w:widowControl/>
                    <w:numPr>
                      <w:ilvl w:val="0"/>
                      <w:numId w:val="6"/>
                    </w:numPr>
                    <w:suppressAutoHyphens w:val="0"/>
                    <w:spacing w:before="100" w:beforeAutospacing="1" w:after="100" w:afterAutospacing="1"/>
                    <w:rPr>
                      <w:rFonts w:ascii="Tahoma" w:hAnsi="Tahoma" w:cs="Tahoma"/>
                      <w:b/>
                      <w:color w:val="4C5B63"/>
                      <w:sz w:val="16"/>
                      <w:szCs w:val="16"/>
                    </w:rPr>
                  </w:pPr>
                  <w:r>
                    <w:rPr>
                      <w:rFonts w:ascii="Tahoma" w:hAnsi="Tahoma" w:cs="Tahoma"/>
                      <w:color w:val="333333"/>
                      <w:sz w:val="18"/>
                      <w:szCs w:val="18"/>
                    </w:rPr>
                    <w:t>Типы изданий и соответствующий им тематический жанрово-стилевой диапазон</w:t>
                  </w:r>
                  <w:r w:rsidRPr="00A65ADC">
                    <w:rPr>
                      <w:rFonts w:ascii="Tahoma" w:hAnsi="Tahoma" w:cs="Tahoma"/>
                      <w:b/>
                      <w:color w:val="4C5B63"/>
                      <w:sz w:val="16"/>
                      <w:szCs w:val="16"/>
                    </w:rPr>
                    <w:t xml:space="preserve">. </w:t>
                  </w:r>
                </w:p>
                <w:p w:rsidR="005807BC" w:rsidRPr="00EC7A72" w:rsidRDefault="005807BC" w:rsidP="005807BC">
                  <w:pPr>
                    <w:widowControl/>
                    <w:numPr>
                      <w:ilvl w:val="0"/>
                      <w:numId w:val="6"/>
                    </w:numPr>
                    <w:suppressAutoHyphens w:val="0"/>
                    <w:spacing w:before="100" w:beforeAutospacing="1" w:after="100" w:afterAutospacing="1"/>
                    <w:rPr>
                      <w:rFonts w:ascii="Tahoma" w:hAnsi="Tahoma" w:cs="Tahoma"/>
                      <w:b/>
                      <w:color w:val="4C5B63"/>
                      <w:sz w:val="16"/>
                      <w:szCs w:val="16"/>
                    </w:rPr>
                  </w:pPr>
                  <w:r w:rsidRPr="00EC7A72">
                    <w:rPr>
                      <w:rFonts w:ascii="Tahoma" w:hAnsi="Tahoma" w:cs="Tahoma"/>
                      <w:color w:val="333333"/>
                      <w:sz w:val="18"/>
                      <w:szCs w:val="18"/>
                    </w:rPr>
                    <w:t>Виды СМИ, особенности их деятельности.</w:t>
                  </w:r>
                </w:p>
                <w:p w:rsidR="005807BC" w:rsidRPr="00EC7A72" w:rsidRDefault="005807BC" w:rsidP="005807BC">
                  <w:pPr>
                    <w:widowControl/>
                    <w:numPr>
                      <w:ilvl w:val="0"/>
                      <w:numId w:val="6"/>
                    </w:numPr>
                    <w:suppressAutoHyphens w:val="0"/>
                    <w:spacing w:before="100" w:beforeAutospacing="1" w:after="100" w:afterAutospacing="1"/>
                    <w:rPr>
                      <w:rFonts w:ascii="Tahoma" w:hAnsi="Tahoma" w:cs="Tahoma"/>
                      <w:b/>
                      <w:color w:val="4C5B63"/>
                      <w:sz w:val="16"/>
                      <w:szCs w:val="16"/>
                    </w:rPr>
                  </w:pPr>
                  <w:r w:rsidRPr="00EC7A72">
                    <w:rPr>
                      <w:rFonts w:ascii="Tahoma" w:hAnsi="Tahoma" w:cs="Tahoma"/>
                      <w:color w:val="333333"/>
                      <w:sz w:val="18"/>
                      <w:szCs w:val="18"/>
                    </w:rPr>
                    <w:t xml:space="preserve">Сравнительное исследование белорусской и зарубежной  журналистики. </w:t>
                  </w:r>
                </w:p>
                <w:p w:rsidR="005807BC" w:rsidRPr="00A65ADC" w:rsidRDefault="005807BC" w:rsidP="00BA67B6">
                  <w:pPr>
                    <w:spacing w:before="100" w:beforeAutospacing="1" w:after="100" w:afterAutospacing="1"/>
                    <w:ind w:left="360"/>
                    <w:rPr>
                      <w:rFonts w:ascii="Tahoma" w:hAnsi="Tahoma" w:cs="Tahoma"/>
                      <w:b/>
                      <w:color w:val="4C5B63"/>
                      <w:sz w:val="16"/>
                      <w:szCs w:val="16"/>
                    </w:rPr>
                  </w:pPr>
                </w:p>
                <w:p w:rsidR="005807BC" w:rsidRPr="00A65ADC" w:rsidRDefault="005807BC" w:rsidP="00BA67B6">
                  <w:pPr>
                    <w:jc w:val="center"/>
                    <w:rPr>
                      <w:sz w:val="32"/>
                      <w:szCs w:val="32"/>
                    </w:rPr>
                  </w:pPr>
                </w:p>
              </w:tc>
            </w:tr>
          </w:tbl>
          <w:p w:rsidR="005807BC" w:rsidRPr="00A65ADC" w:rsidRDefault="005807BC" w:rsidP="00BA67B6">
            <w:pPr>
              <w:jc w:val="center"/>
              <w:rPr>
                <w:sz w:val="32"/>
                <w:szCs w:val="32"/>
              </w:rPr>
            </w:pPr>
          </w:p>
          <w:p w:rsidR="005807BC" w:rsidRPr="00A65ADC" w:rsidRDefault="005807BC" w:rsidP="00BA67B6">
            <w:pPr>
              <w:jc w:val="center"/>
              <w:rPr>
                <w:sz w:val="32"/>
                <w:szCs w:val="32"/>
              </w:rPr>
            </w:pPr>
          </w:p>
        </w:tc>
        <w:tc>
          <w:tcPr>
            <w:tcW w:w="3131" w:type="dxa"/>
            <w:shd w:val="clear" w:color="auto" w:fill="auto"/>
          </w:tcPr>
          <w:p w:rsidR="005807BC" w:rsidRDefault="005807BC" w:rsidP="00BA67B6">
            <w:pPr>
              <w:jc w:val="center"/>
            </w:pPr>
            <w:r>
              <w:t>Сопутствующие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tblGrid>
            <w:tr w:rsidR="005807BC" w:rsidTr="00D13C24">
              <w:trPr>
                <w:trHeight w:val="1628"/>
              </w:trPr>
              <w:tc>
                <w:tcPr>
                  <w:tcW w:w="2904" w:type="dxa"/>
                  <w:tcBorders>
                    <w:top w:val="dashSmallGap" w:sz="4" w:space="0" w:color="auto"/>
                    <w:left w:val="dashSmallGap" w:sz="4" w:space="0" w:color="auto"/>
                    <w:bottom w:val="dashSmallGap" w:sz="4" w:space="0" w:color="auto"/>
                    <w:right w:val="dashSmallGap" w:sz="4" w:space="0" w:color="auto"/>
                  </w:tcBorders>
                  <w:shd w:val="clear" w:color="auto" w:fill="auto"/>
                </w:tcPr>
                <w:p w:rsidR="005807BC" w:rsidRPr="009A7447" w:rsidRDefault="005807BC" w:rsidP="00BA67B6">
                  <w:pPr>
                    <w:spacing w:before="100" w:beforeAutospacing="1" w:after="100" w:afterAutospacing="1"/>
                    <w:ind w:left="284"/>
                    <w:jc w:val="center"/>
                    <w:rPr>
                      <w:rFonts w:ascii="Tahoma" w:hAnsi="Tahoma" w:cs="Tahoma"/>
                      <w:b/>
                      <w:color w:val="333333"/>
                      <w:sz w:val="18"/>
                      <w:szCs w:val="18"/>
                    </w:rPr>
                  </w:pPr>
                  <w:r w:rsidRPr="006F34FD">
                    <w:rPr>
                      <w:rFonts w:ascii="Tahoma" w:hAnsi="Tahoma" w:cs="Tahoma"/>
                      <w:b/>
                      <w:color w:val="333333"/>
                      <w:sz w:val="18"/>
                      <w:szCs w:val="18"/>
                    </w:rPr>
                    <w:t>23.00.02 – Политические институты, этнополитическая конфликтология, национальные и поли</w:t>
                  </w:r>
                  <w:r>
                    <w:rPr>
                      <w:rFonts w:ascii="Tahoma" w:hAnsi="Tahoma" w:cs="Tahoma"/>
                      <w:b/>
                      <w:color w:val="333333"/>
                      <w:sz w:val="18"/>
                      <w:szCs w:val="18"/>
                    </w:rPr>
                    <w:t>тические процессы и технологии</w:t>
                  </w:r>
                </w:p>
              </w:tc>
            </w:tr>
            <w:tr w:rsidR="005807BC" w:rsidTr="00D13C24">
              <w:trPr>
                <w:trHeight w:val="4035"/>
              </w:trPr>
              <w:tc>
                <w:tcPr>
                  <w:tcW w:w="2904" w:type="dxa"/>
                  <w:tcBorders>
                    <w:top w:val="dashSmallGap" w:sz="4" w:space="0" w:color="auto"/>
                    <w:left w:val="single" w:sz="4" w:space="0" w:color="auto"/>
                    <w:bottom w:val="single" w:sz="4" w:space="0" w:color="auto"/>
                    <w:right w:val="single" w:sz="4" w:space="0" w:color="auto"/>
                  </w:tcBorders>
                  <w:shd w:val="clear" w:color="auto" w:fill="auto"/>
                </w:tcPr>
                <w:p w:rsidR="005807BC" w:rsidRDefault="005807BC" w:rsidP="00BA67B6">
                  <w:pPr>
                    <w:pStyle w:val="aa"/>
                    <w:numPr>
                      <w:ilvl w:val="1"/>
                      <w:numId w:val="6"/>
                    </w:numPr>
                    <w:rPr>
                      <w:rFonts w:ascii="Tahoma" w:hAnsi="Tahoma" w:cs="Tahoma"/>
                      <w:color w:val="333333"/>
                      <w:sz w:val="18"/>
                      <w:szCs w:val="18"/>
                    </w:rPr>
                  </w:pPr>
                  <w:r>
                    <w:rPr>
                      <w:rFonts w:ascii="Tahoma" w:hAnsi="Tahoma" w:cs="Tahoma"/>
                      <w:color w:val="333333"/>
                      <w:sz w:val="18"/>
                      <w:szCs w:val="18"/>
                    </w:rPr>
                    <w:t xml:space="preserve">Местное управление и самоуправление в Республике Беларусь. </w:t>
                  </w:r>
                </w:p>
                <w:p w:rsidR="005807BC" w:rsidRDefault="005807BC" w:rsidP="00BA67B6">
                  <w:pPr>
                    <w:pStyle w:val="aa"/>
                    <w:numPr>
                      <w:ilvl w:val="1"/>
                      <w:numId w:val="6"/>
                    </w:numPr>
                    <w:rPr>
                      <w:rFonts w:ascii="Tahoma" w:hAnsi="Tahoma" w:cs="Tahoma"/>
                      <w:color w:val="333333"/>
                      <w:sz w:val="18"/>
                      <w:szCs w:val="18"/>
                    </w:rPr>
                  </w:pPr>
                  <w:r>
                    <w:rPr>
                      <w:rFonts w:ascii="Tahoma" w:hAnsi="Tahoma" w:cs="Tahoma"/>
                      <w:color w:val="333333"/>
                      <w:sz w:val="18"/>
                      <w:szCs w:val="18"/>
                    </w:rPr>
                    <w:t xml:space="preserve">Средства массовой информации и коммуникации в политическом процессе в Республике Беларусь. </w:t>
                  </w:r>
                </w:p>
                <w:p w:rsidR="005807BC" w:rsidRDefault="005807BC" w:rsidP="00BA67B6">
                  <w:pPr>
                    <w:pStyle w:val="aa"/>
                    <w:numPr>
                      <w:ilvl w:val="1"/>
                      <w:numId w:val="6"/>
                    </w:numPr>
                    <w:rPr>
                      <w:rFonts w:ascii="Tahoma" w:hAnsi="Tahoma" w:cs="Tahoma"/>
                      <w:color w:val="333333"/>
                      <w:sz w:val="18"/>
                      <w:szCs w:val="18"/>
                    </w:rPr>
                  </w:pPr>
                  <w:r>
                    <w:rPr>
                      <w:rFonts w:ascii="Tahoma" w:hAnsi="Tahoma" w:cs="Tahoma"/>
                      <w:color w:val="333333"/>
                      <w:sz w:val="18"/>
                      <w:szCs w:val="18"/>
                    </w:rPr>
                    <w:t xml:space="preserve">Технологии направленного воздействия на политический процесс. </w:t>
                  </w:r>
                </w:p>
                <w:p w:rsidR="005807BC" w:rsidRPr="00456A0D" w:rsidRDefault="005807BC" w:rsidP="00BA67B6">
                  <w:pPr>
                    <w:pStyle w:val="aa"/>
                    <w:numPr>
                      <w:ilvl w:val="1"/>
                      <w:numId w:val="6"/>
                    </w:numPr>
                    <w:rPr>
                      <w:rFonts w:ascii="Tahoma" w:hAnsi="Tahoma" w:cs="Tahoma"/>
                      <w:color w:val="333333"/>
                      <w:sz w:val="18"/>
                      <w:szCs w:val="18"/>
                    </w:rPr>
                  </w:pPr>
                  <w:r>
                    <w:rPr>
                      <w:rFonts w:ascii="Tahoma" w:hAnsi="Tahoma" w:cs="Tahoma"/>
                      <w:color w:val="333333"/>
                      <w:sz w:val="18"/>
                      <w:szCs w:val="18"/>
                    </w:rPr>
                    <w:t>Общественное мнение и политическое участие в Республике Беларусь.</w:t>
                  </w:r>
                </w:p>
              </w:tc>
            </w:tr>
          </w:tbl>
          <w:p w:rsidR="005807BC" w:rsidRPr="00A65ADC" w:rsidRDefault="005807BC" w:rsidP="00BA67B6">
            <w:pPr>
              <w:jc w:val="center"/>
              <w:rPr>
                <w:sz w:val="32"/>
                <w:szCs w:val="32"/>
              </w:rPr>
            </w:pPr>
          </w:p>
          <w:tbl>
            <w:tblPr>
              <w:tblW w:w="2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tblGrid>
            <w:tr w:rsidR="005807BC" w:rsidTr="00D13C24">
              <w:trPr>
                <w:trHeight w:val="795"/>
              </w:trPr>
              <w:tc>
                <w:tcPr>
                  <w:tcW w:w="2995" w:type="dxa"/>
                  <w:tcBorders>
                    <w:top w:val="dashSmallGap" w:sz="4" w:space="0" w:color="auto"/>
                    <w:left w:val="dashSmallGap" w:sz="4" w:space="0" w:color="auto"/>
                    <w:bottom w:val="dashSmallGap" w:sz="4" w:space="0" w:color="auto"/>
                    <w:right w:val="dashSmallGap" w:sz="4" w:space="0" w:color="auto"/>
                  </w:tcBorders>
                  <w:shd w:val="clear" w:color="auto" w:fill="auto"/>
                </w:tcPr>
                <w:p w:rsidR="005807BC" w:rsidRPr="009A7447" w:rsidRDefault="005807BC" w:rsidP="00BA67B6">
                  <w:pPr>
                    <w:spacing w:before="100" w:beforeAutospacing="1" w:after="100" w:afterAutospacing="1"/>
                    <w:ind w:left="360"/>
                    <w:jc w:val="center"/>
                    <w:rPr>
                      <w:rFonts w:ascii="Tahoma" w:hAnsi="Tahoma" w:cs="Tahoma"/>
                      <w:b/>
                      <w:sz w:val="16"/>
                      <w:szCs w:val="16"/>
                    </w:rPr>
                  </w:pPr>
                  <w:r w:rsidRPr="009A7447">
                    <w:rPr>
                      <w:rFonts w:ascii="Tahoma" w:hAnsi="Tahoma" w:cs="Tahoma"/>
                      <w:b/>
                      <w:sz w:val="18"/>
                      <w:szCs w:val="18"/>
                    </w:rPr>
                    <w:t>22.00.04 – Социальная структура, социальные институты и процессы.</w:t>
                  </w:r>
                </w:p>
              </w:tc>
            </w:tr>
            <w:tr w:rsidR="005807BC" w:rsidTr="00D13C24">
              <w:trPr>
                <w:trHeight w:val="4273"/>
              </w:trPr>
              <w:tc>
                <w:tcPr>
                  <w:tcW w:w="2995" w:type="dxa"/>
                  <w:tcBorders>
                    <w:top w:val="dashSmallGap" w:sz="4" w:space="0" w:color="auto"/>
                    <w:left w:val="single" w:sz="4" w:space="0" w:color="auto"/>
                    <w:bottom w:val="single" w:sz="4" w:space="0" w:color="auto"/>
                    <w:right w:val="single" w:sz="4" w:space="0" w:color="auto"/>
                  </w:tcBorders>
                  <w:shd w:val="clear" w:color="auto" w:fill="auto"/>
                </w:tcPr>
                <w:p w:rsidR="005807BC" w:rsidRDefault="005807BC" w:rsidP="005807BC">
                  <w:pPr>
                    <w:widowControl/>
                    <w:numPr>
                      <w:ilvl w:val="0"/>
                      <w:numId w:val="7"/>
                    </w:numPr>
                    <w:suppressAutoHyphens w:val="0"/>
                    <w:spacing w:before="100" w:beforeAutospacing="1" w:after="100" w:afterAutospacing="1"/>
                    <w:rPr>
                      <w:rFonts w:ascii="Tahoma" w:hAnsi="Tahoma" w:cs="Tahoma"/>
                      <w:color w:val="333333"/>
                      <w:sz w:val="18"/>
                      <w:szCs w:val="18"/>
                    </w:rPr>
                  </w:pPr>
                  <w:r w:rsidRPr="00456A0D">
                    <w:rPr>
                      <w:rFonts w:ascii="Tahoma" w:hAnsi="Tahoma" w:cs="Tahoma"/>
                      <w:color w:val="333333"/>
                      <w:sz w:val="18"/>
                      <w:szCs w:val="18"/>
                    </w:rPr>
                    <w:t xml:space="preserve">Коммуникационные процессы, место и роль средств массовой информации в современном обществе. </w:t>
                  </w:r>
                </w:p>
                <w:p w:rsidR="005807BC" w:rsidRDefault="005807BC" w:rsidP="005807BC">
                  <w:pPr>
                    <w:widowControl/>
                    <w:numPr>
                      <w:ilvl w:val="0"/>
                      <w:numId w:val="7"/>
                    </w:numPr>
                    <w:suppressAutoHyphens w:val="0"/>
                    <w:spacing w:before="100" w:beforeAutospacing="1" w:after="100" w:afterAutospacing="1"/>
                    <w:rPr>
                      <w:rFonts w:ascii="Tahoma" w:hAnsi="Tahoma" w:cs="Tahoma"/>
                      <w:color w:val="333333"/>
                      <w:sz w:val="18"/>
                      <w:szCs w:val="18"/>
                    </w:rPr>
                  </w:pPr>
                  <w:r w:rsidRPr="00456A0D">
                    <w:rPr>
                      <w:rFonts w:ascii="Tahoma" w:hAnsi="Tahoma" w:cs="Tahoma"/>
                      <w:color w:val="333333"/>
                      <w:sz w:val="18"/>
                      <w:szCs w:val="18"/>
                    </w:rPr>
                    <w:t xml:space="preserve">Социальная политика, ее роль в развитии социальных процессов, социальных общностей и групп в современном обществе. </w:t>
                  </w:r>
                </w:p>
                <w:p w:rsidR="005807BC" w:rsidRPr="00456A0D" w:rsidRDefault="005807BC" w:rsidP="005807BC">
                  <w:pPr>
                    <w:widowControl/>
                    <w:numPr>
                      <w:ilvl w:val="0"/>
                      <w:numId w:val="7"/>
                    </w:numPr>
                    <w:suppressAutoHyphens w:val="0"/>
                    <w:spacing w:before="100" w:beforeAutospacing="1" w:after="100" w:afterAutospacing="1"/>
                    <w:rPr>
                      <w:rFonts w:ascii="Tahoma" w:hAnsi="Tahoma" w:cs="Tahoma"/>
                      <w:color w:val="333333"/>
                      <w:sz w:val="18"/>
                      <w:szCs w:val="18"/>
                    </w:rPr>
                  </w:pPr>
                  <w:r w:rsidRPr="00456A0D">
                    <w:rPr>
                      <w:rFonts w:ascii="Tahoma" w:hAnsi="Tahoma" w:cs="Tahoma"/>
                      <w:color w:val="333333"/>
                      <w:sz w:val="18"/>
                      <w:szCs w:val="18"/>
                    </w:rPr>
                    <w:t>Политические инстит</w:t>
                  </w:r>
                  <w:r w:rsidR="003609CE">
                    <w:rPr>
                      <w:rFonts w:ascii="Tahoma" w:hAnsi="Tahoma" w:cs="Tahoma"/>
                      <w:color w:val="333333"/>
                      <w:sz w:val="18"/>
                      <w:szCs w:val="18"/>
                    </w:rPr>
                    <w:t>уты</w:t>
                  </w:r>
                  <w:r w:rsidRPr="00456A0D">
                    <w:rPr>
                      <w:rFonts w:ascii="Tahoma" w:hAnsi="Tahoma" w:cs="Tahoma"/>
                      <w:color w:val="333333"/>
                      <w:sz w:val="18"/>
                      <w:szCs w:val="18"/>
                    </w:rPr>
                    <w:t>, их место и роль в осуществлении власти, в регулировании отношений господства и подчинения.</w:t>
                  </w:r>
                </w:p>
              </w:tc>
            </w:tr>
          </w:tbl>
          <w:p w:rsidR="005807BC" w:rsidRPr="00A65ADC" w:rsidRDefault="005807BC" w:rsidP="00D13C24">
            <w:pPr>
              <w:rPr>
                <w:sz w:val="32"/>
                <w:szCs w:val="32"/>
              </w:rPr>
            </w:pPr>
          </w:p>
        </w:tc>
      </w:tr>
    </w:tbl>
    <w:p w:rsidR="005807BC" w:rsidRDefault="005807BC" w:rsidP="00A01D96">
      <w:pPr>
        <w:pStyle w:val="1"/>
        <w:rPr>
          <w:rFonts w:cs="Arial"/>
          <w:b w:val="0"/>
          <w:kern w:val="32"/>
        </w:rPr>
      </w:pPr>
      <w:bookmarkStart w:id="19" w:name="_Toc249789810"/>
      <w:r>
        <w:t>Тестовые вопросы по</w:t>
      </w:r>
      <w:r w:rsidRPr="00F93B40">
        <w:t xml:space="preserve"> ОИТ</w:t>
      </w:r>
      <w:r>
        <w:t>.</w:t>
      </w:r>
      <w:bookmarkEnd w:id="19"/>
    </w:p>
    <w:p w:rsidR="005807BC" w:rsidRPr="00AF7DB5" w:rsidRDefault="005807BC" w:rsidP="00E2655B">
      <w:pPr>
        <w:pStyle w:val="TimesNewRoman14"/>
      </w:pPr>
      <w:r w:rsidRPr="00AF7DB5">
        <w:t>&lt;question type="close" id="326"&gt;</w:t>
      </w:r>
    </w:p>
    <w:p w:rsidR="005807BC" w:rsidRPr="00AF7DB5" w:rsidRDefault="005807BC" w:rsidP="00E2655B">
      <w:pPr>
        <w:pStyle w:val="TimesNewRoman14"/>
      </w:pPr>
      <w:r w:rsidRPr="00AF7DB5">
        <w:t xml:space="preserve">        &lt;text&gt; С помощью каких тегов создаются таблицы в языке </w:t>
      </w:r>
      <w:r w:rsidRPr="00AF7DB5">
        <w:rPr>
          <w:lang w:val="en-US"/>
        </w:rPr>
        <w:t>html</w:t>
      </w:r>
      <w:r w:rsidRPr="00AF7DB5">
        <w:t>?&lt;/text&gt;</w:t>
      </w:r>
    </w:p>
    <w:p w:rsidR="005807BC" w:rsidRPr="00AF7DB5" w:rsidRDefault="005807BC" w:rsidP="00E2655B">
      <w:pPr>
        <w:pStyle w:val="TimesNewRoman14"/>
        <w:rPr>
          <w:lang w:val="en-US"/>
        </w:rPr>
      </w:pPr>
      <w:r w:rsidRPr="00AF7DB5">
        <w:t xml:space="preserve">        </w:t>
      </w:r>
      <w:r w:rsidRPr="00AF7DB5">
        <w:rPr>
          <w:lang w:val="en-US"/>
        </w:rPr>
        <w:t>&lt;answers type="request"&gt;</w:t>
      </w:r>
    </w:p>
    <w:p w:rsidR="005807BC" w:rsidRPr="00AF7DB5" w:rsidRDefault="005807BC" w:rsidP="00E2655B">
      <w:pPr>
        <w:pStyle w:val="TimesNewRoman14"/>
        <w:rPr>
          <w:lang w:val="en-US"/>
        </w:rPr>
      </w:pPr>
      <w:r w:rsidRPr="00AF7DB5">
        <w:rPr>
          <w:lang w:val="en-US"/>
        </w:rPr>
        <w:t xml:space="preserve">          &lt;answer id="1" right="1"&gt;td &lt;/answer&gt;</w:t>
      </w:r>
    </w:p>
    <w:p w:rsidR="005807BC" w:rsidRPr="00AF7DB5" w:rsidRDefault="005807BC" w:rsidP="00E2655B">
      <w:pPr>
        <w:pStyle w:val="TimesNewRoman14"/>
        <w:rPr>
          <w:lang w:val="en-US"/>
        </w:rPr>
      </w:pPr>
      <w:r w:rsidRPr="00AF7DB5">
        <w:rPr>
          <w:lang w:val="en-US"/>
        </w:rPr>
        <w:t xml:space="preserve">          &lt;answer id="2" right="0"&gt;a&lt;/answer&gt;</w:t>
      </w:r>
    </w:p>
    <w:p w:rsidR="005807BC" w:rsidRPr="00AF7DB5" w:rsidRDefault="005807BC" w:rsidP="00E2655B">
      <w:pPr>
        <w:pStyle w:val="TimesNewRoman14"/>
        <w:rPr>
          <w:lang w:val="en-US"/>
        </w:rPr>
      </w:pPr>
      <w:r w:rsidRPr="00AF7DB5">
        <w:rPr>
          <w:lang w:val="en-US"/>
        </w:rPr>
        <w:t xml:space="preserve">          &lt;answer id="3" right="0"&gt;body&lt;/answer&gt;</w:t>
      </w:r>
    </w:p>
    <w:p w:rsidR="005807BC" w:rsidRPr="00AF7DB5" w:rsidRDefault="005807BC" w:rsidP="00E2655B">
      <w:pPr>
        <w:pStyle w:val="TimesNewRoman14"/>
        <w:rPr>
          <w:lang w:val="en-US"/>
        </w:rPr>
      </w:pPr>
      <w:r w:rsidRPr="00AF7DB5">
        <w:rPr>
          <w:lang w:val="en-US"/>
        </w:rPr>
        <w:t xml:space="preserve">          &lt;answer id="4" right="0"&gt;div&lt;/answer&gt;</w:t>
      </w:r>
    </w:p>
    <w:p w:rsidR="005807BC" w:rsidRPr="00AF7DB5" w:rsidRDefault="005807BC" w:rsidP="00E2655B">
      <w:pPr>
        <w:pStyle w:val="TimesNewRoman14"/>
        <w:rPr>
          <w:lang w:val="en-US"/>
        </w:rPr>
      </w:pPr>
      <w:r w:rsidRPr="00AF7DB5">
        <w:rPr>
          <w:lang w:val="en-US"/>
        </w:rPr>
        <w:t xml:space="preserve">          &lt;answer id="5" right="0"&gt; br &lt;/answer&gt;</w:t>
      </w:r>
    </w:p>
    <w:p w:rsidR="005807BC" w:rsidRPr="00AF7DB5" w:rsidRDefault="005807BC" w:rsidP="00E2655B">
      <w:pPr>
        <w:pStyle w:val="TimesNewRoman14"/>
        <w:rPr>
          <w:lang w:val="en-US"/>
        </w:rPr>
      </w:pPr>
      <w:r w:rsidRPr="00AF7DB5">
        <w:rPr>
          <w:lang w:val="en-US"/>
        </w:rPr>
        <w:t xml:space="preserve">          &lt;/answers&gt;</w:t>
      </w:r>
    </w:p>
    <w:p w:rsidR="005807BC" w:rsidRPr="00AF7DB5" w:rsidRDefault="005807BC" w:rsidP="00E2655B">
      <w:pPr>
        <w:pStyle w:val="TimesNewRoman14"/>
        <w:rPr>
          <w:lang w:val="en-US"/>
        </w:rPr>
      </w:pPr>
      <w:r w:rsidRPr="00AF7DB5">
        <w:rPr>
          <w:lang w:val="en-US"/>
        </w:rPr>
        <w:t xml:space="preserve">      &lt;/question&gt;</w:t>
      </w:r>
    </w:p>
    <w:p w:rsidR="005807BC" w:rsidRPr="00AF7DB5" w:rsidRDefault="005807BC" w:rsidP="00E2655B">
      <w:pPr>
        <w:pStyle w:val="TimesNewRoman14"/>
        <w:rPr>
          <w:lang w:val="en-US"/>
        </w:rPr>
      </w:pPr>
    </w:p>
    <w:p w:rsidR="005807BC" w:rsidRPr="00AF7DB5" w:rsidRDefault="005807BC" w:rsidP="00E2655B">
      <w:pPr>
        <w:pStyle w:val="TimesNewRoman14"/>
        <w:rPr>
          <w:lang w:val="en-US"/>
        </w:rPr>
      </w:pPr>
      <w:r w:rsidRPr="00AF7DB5">
        <w:rPr>
          <w:lang w:val="en-US"/>
        </w:rPr>
        <w:t>&lt;question type="close" id</w:t>
      </w:r>
      <w:r w:rsidR="00D13C24" w:rsidRPr="00AF7DB5">
        <w:rPr>
          <w:lang w:val="en-US"/>
        </w:rPr>
        <w:t>="</w:t>
      </w:r>
      <w:r w:rsidR="00D13C24" w:rsidRPr="00AF7DB5">
        <w:t>326</w:t>
      </w:r>
      <w:r w:rsidRPr="00AF7DB5">
        <w:rPr>
          <w:lang w:val="en-US"/>
        </w:rPr>
        <w:t>"&gt;</w:t>
      </w:r>
    </w:p>
    <w:p w:rsidR="005807BC" w:rsidRPr="00AF7DB5" w:rsidRDefault="005807BC" w:rsidP="00E2655B">
      <w:pPr>
        <w:pStyle w:val="TimesNewRoman14"/>
      </w:pPr>
      <w:r w:rsidRPr="00AF7DB5">
        <w:t xml:space="preserve">        &lt;text&gt;Какая программа является аналогом </w:t>
      </w:r>
      <w:r w:rsidRPr="00AF7DB5">
        <w:rPr>
          <w:lang w:val="en-US"/>
        </w:rPr>
        <w:t>Microsoft</w:t>
      </w:r>
      <w:r w:rsidRPr="00AF7DB5">
        <w:t xml:space="preserve"> </w:t>
      </w:r>
      <w:r w:rsidRPr="00AF7DB5">
        <w:rPr>
          <w:lang w:val="en-US"/>
        </w:rPr>
        <w:t>Office</w:t>
      </w:r>
      <w:r w:rsidRPr="00AF7DB5">
        <w:t>?:&lt;/text&gt;</w:t>
      </w:r>
    </w:p>
    <w:p w:rsidR="005807BC" w:rsidRPr="00AF7DB5" w:rsidRDefault="005807BC" w:rsidP="00E2655B">
      <w:pPr>
        <w:pStyle w:val="TimesNewRoman14"/>
        <w:rPr>
          <w:lang w:val="en-US"/>
        </w:rPr>
      </w:pPr>
      <w:r w:rsidRPr="00AF7DB5">
        <w:t xml:space="preserve">        </w:t>
      </w:r>
      <w:r w:rsidRPr="00AF7DB5">
        <w:rPr>
          <w:lang w:val="en-US"/>
        </w:rPr>
        <w:t>&lt;answers type="request"&gt;</w:t>
      </w:r>
    </w:p>
    <w:p w:rsidR="005807BC" w:rsidRPr="00AF7DB5" w:rsidRDefault="005807BC" w:rsidP="00E2655B">
      <w:pPr>
        <w:pStyle w:val="TimesNewRoman14"/>
      </w:pPr>
      <w:r w:rsidRPr="00AF7DB5">
        <w:t xml:space="preserve">          &lt;</w:t>
      </w:r>
      <w:r w:rsidRPr="00AF7DB5">
        <w:rPr>
          <w:lang w:val="en-US"/>
        </w:rPr>
        <w:t>answer</w:t>
      </w:r>
      <w:r w:rsidRPr="00AF7DB5">
        <w:t xml:space="preserve"> </w:t>
      </w:r>
      <w:r w:rsidRPr="00AF7DB5">
        <w:rPr>
          <w:lang w:val="en-US"/>
        </w:rPr>
        <w:t>id</w:t>
      </w:r>
      <w:r w:rsidRPr="00AF7DB5">
        <w:t xml:space="preserve">="1" </w:t>
      </w:r>
      <w:r w:rsidRPr="00AF7DB5">
        <w:rPr>
          <w:lang w:val="en-US"/>
        </w:rPr>
        <w:t>right</w:t>
      </w:r>
      <w:r w:rsidRPr="00AF7DB5">
        <w:t>="0"&gt;нет верного ответа&lt;/</w:t>
      </w:r>
      <w:r w:rsidRPr="00AF7DB5">
        <w:rPr>
          <w:lang w:val="en-US"/>
        </w:rPr>
        <w:t>answer</w:t>
      </w:r>
      <w:r w:rsidRPr="00AF7DB5">
        <w:t>&gt;</w:t>
      </w:r>
    </w:p>
    <w:p w:rsidR="005807BC" w:rsidRPr="00AF7DB5" w:rsidRDefault="005807BC" w:rsidP="00E2655B">
      <w:pPr>
        <w:pStyle w:val="TimesNewRoman14"/>
        <w:rPr>
          <w:lang w:val="en-US"/>
        </w:rPr>
      </w:pPr>
      <w:r w:rsidRPr="00AF7DB5">
        <w:rPr>
          <w:lang w:val="en-US"/>
        </w:rPr>
        <w:t xml:space="preserve">          &lt;answer id="2" right="0"&gt;SCDW&lt;/answer&gt;</w:t>
      </w:r>
    </w:p>
    <w:p w:rsidR="005807BC" w:rsidRPr="00AF7DB5" w:rsidRDefault="005807BC" w:rsidP="00E2655B">
      <w:pPr>
        <w:pStyle w:val="TimesNewRoman14"/>
        <w:rPr>
          <w:lang w:val="en-US"/>
        </w:rPr>
      </w:pPr>
      <w:r w:rsidRPr="00AF7DB5">
        <w:rPr>
          <w:lang w:val="en-US"/>
        </w:rPr>
        <w:t xml:space="preserve">          &lt;answer id="3" right="1"&gt;Open Office&lt;/answer&gt;</w:t>
      </w:r>
    </w:p>
    <w:p w:rsidR="005807BC" w:rsidRPr="00AF7DB5" w:rsidRDefault="005807BC" w:rsidP="00E2655B">
      <w:pPr>
        <w:pStyle w:val="TimesNewRoman14"/>
        <w:rPr>
          <w:lang w:val="en-US"/>
        </w:rPr>
      </w:pPr>
      <w:r w:rsidRPr="00AF7DB5">
        <w:rPr>
          <w:lang w:val="en-US"/>
        </w:rPr>
        <w:t xml:space="preserve">          &lt;answer id="4" right="0"&gt;Common Office&lt;/answer&gt;</w:t>
      </w:r>
    </w:p>
    <w:p w:rsidR="005807BC" w:rsidRPr="00AF7DB5" w:rsidRDefault="005807BC" w:rsidP="00E2655B">
      <w:pPr>
        <w:pStyle w:val="TimesNewRoman14"/>
      </w:pPr>
      <w:r w:rsidRPr="00AF7DB5">
        <w:rPr>
          <w:lang w:val="en-US"/>
        </w:rPr>
        <w:t xml:space="preserve">          </w:t>
      </w:r>
      <w:r w:rsidRPr="00AF7DB5">
        <w:t>&lt;/answers&gt;</w:t>
      </w:r>
    </w:p>
    <w:p w:rsidR="005807BC" w:rsidRPr="00AF7DB5" w:rsidRDefault="005807BC" w:rsidP="00E2655B">
      <w:pPr>
        <w:pStyle w:val="TimesNewRoman14"/>
      </w:pPr>
      <w:r w:rsidRPr="00AF7DB5">
        <w:t xml:space="preserve">      &lt;/question&gt;</w:t>
      </w:r>
    </w:p>
    <w:p w:rsidR="005807BC" w:rsidRDefault="005807BC" w:rsidP="00A01D96">
      <w:pPr>
        <w:pStyle w:val="1"/>
      </w:pPr>
      <w:bookmarkStart w:id="20" w:name="_Toc249789811"/>
      <w:r w:rsidRPr="00E17C62">
        <w:t>Презентация магистерской диссертации</w:t>
      </w:r>
      <w:r w:rsidR="00BA67B6">
        <w:t>:</w:t>
      </w:r>
      <w:bookmarkEnd w:id="20"/>
    </w:p>
    <w:p w:rsidR="00BA67B6" w:rsidRDefault="00EE0E7A" w:rsidP="00E2655B">
      <w:pPr>
        <w:pStyle w:val="TimesNewRoman14"/>
      </w:pPr>
      <w:r w:rsidRPr="00152069">
        <w:t>http://elena-parukowa.narod.ru/Pres.ppt</w:t>
      </w:r>
    </w:p>
    <w:p w:rsidR="00E2655B" w:rsidRPr="00A81194" w:rsidRDefault="00E2655B" w:rsidP="00E2655B">
      <w:pPr>
        <w:pStyle w:val="1"/>
      </w:pPr>
      <w:bookmarkStart w:id="21" w:name="_Toc249789812"/>
      <w:r w:rsidRPr="00A81194">
        <w:t>Библиографический список к выпускной работе.</w:t>
      </w:r>
      <w:bookmarkEnd w:id="21"/>
    </w:p>
    <w:p w:rsidR="00E2655B" w:rsidRPr="00335A7F" w:rsidRDefault="00E2655B" w:rsidP="00E2655B">
      <w:pPr>
        <w:pStyle w:val="TimesNewRoman14"/>
      </w:pPr>
      <w:r w:rsidRPr="00335A7F">
        <w:t xml:space="preserve">Рудикова Л. В. Microsoft Word для студента. / Л. В. Рудикова. – СПб. : БХВ-Петербург, 2006. – 400 с. </w:t>
      </w:r>
    </w:p>
    <w:p w:rsidR="00E2655B" w:rsidRPr="00335A7F" w:rsidRDefault="00E2655B" w:rsidP="00E2655B">
      <w:pPr>
        <w:pStyle w:val="TimesNewRoman14"/>
      </w:pPr>
      <w:r w:rsidRPr="00335A7F">
        <w:t xml:space="preserve">Михеева, В. Microsoft. Access 2000 / В. Михеева, И.Харитонова. – СПб. : БХВ- Петербург, 2001. – 1088 c. </w:t>
      </w:r>
    </w:p>
    <w:p w:rsidR="00E2655B" w:rsidRPr="00335A7F" w:rsidRDefault="00E2655B" w:rsidP="00E2655B">
      <w:pPr>
        <w:pStyle w:val="TimesNewRoman14"/>
      </w:pPr>
      <w:r w:rsidRPr="00335A7F">
        <w:t xml:space="preserve">Уокенбах, Дж. Excel 2003 / Дж. Уокенбах. – Киев: Диалектика, 2004. – 768 c. </w:t>
      </w:r>
    </w:p>
    <w:p w:rsidR="00E2655B" w:rsidRPr="00335A7F" w:rsidRDefault="00E2655B" w:rsidP="00E2655B">
      <w:pPr>
        <w:pStyle w:val="TimesNewRoman14"/>
      </w:pPr>
      <w:r w:rsidRPr="00335A7F">
        <w:t xml:space="preserve">PowerPoint 2003/ Киев: Диалектика, 2005. – 768 c. </w:t>
      </w:r>
    </w:p>
    <w:p w:rsidR="00E2655B" w:rsidRPr="00335A7F" w:rsidRDefault="00E2655B" w:rsidP="00E2655B">
      <w:pPr>
        <w:pStyle w:val="TimesNewRoman14"/>
      </w:pPr>
      <w:r w:rsidRPr="00335A7F">
        <w:t>Днепров, А. Google. Секреты эффективного поиска и дополнительные сервисы. Популярный самоучитель. / СПб. : Издательский дом, 2007. – 160 с.</w:t>
      </w:r>
    </w:p>
    <w:p w:rsidR="00E2655B" w:rsidRPr="00335A7F" w:rsidRDefault="00E2655B" w:rsidP="00E2655B">
      <w:pPr>
        <w:pStyle w:val="TimesNewRoman14"/>
      </w:pPr>
      <w:r w:rsidRPr="00335A7F">
        <w:t>Хольцшлаг, М. Языки HTML и CSS для создания Web-сайтов. / М. Хольцшлаг; [пер. с англ. А. Климович]. — М. : Триумф, 2007. – 304 с.</w:t>
      </w:r>
    </w:p>
    <w:p w:rsidR="00E2655B" w:rsidRPr="00335A7F" w:rsidRDefault="00E2655B" w:rsidP="00E2655B">
      <w:pPr>
        <w:pStyle w:val="TimesNewRoman14"/>
      </w:pPr>
      <w:r w:rsidRPr="00335A7F">
        <w:t>Электронная справка программы Mathematica.</w:t>
      </w:r>
    </w:p>
    <w:p w:rsidR="00E2655B" w:rsidRPr="00335A7F" w:rsidRDefault="00E2655B" w:rsidP="00E2655B">
      <w:pPr>
        <w:pStyle w:val="TimesNewRoman14"/>
      </w:pPr>
      <w:r w:rsidRPr="00335A7F">
        <w:t>Электронная справка программы MS Word.</w:t>
      </w:r>
    </w:p>
    <w:p w:rsidR="00E2655B" w:rsidRPr="00335A7F" w:rsidRDefault="00E2655B" w:rsidP="00E2655B">
      <w:pPr>
        <w:pStyle w:val="TimesNewRoman14"/>
      </w:pPr>
      <w:r w:rsidRPr="00335A7F">
        <w:t>Электронная справка программы Excel.</w:t>
      </w:r>
    </w:p>
    <w:p w:rsidR="00E2655B" w:rsidRDefault="00E2655B" w:rsidP="00E2655B">
      <w:pPr>
        <w:pStyle w:val="1"/>
      </w:pPr>
      <w:bookmarkStart w:id="22" w:name="_Toc249789813"/>
      <w:r>
        <w:t>Приложение</w:t>
      </w:r>
      <w:bookmarkEnd w:id="22"/>
    </w:p>
    <w:p w:rsidR="009842B2" w:rsidRDefault="009842B2" w:rsidP="00E2655B">
      <w:pPr>
        <w:pStyle w:val="TimesNewRoman14"/>
      </w:pPr>
      <w:r>
        <w:t>Слайд 1</w:t>
      </w:r>
      <w:r>
        <w:tab/>
      </w:r>
      <w:r>
        <w:tab/>
      </w:r>
      <w:r>
        <w:tab/>
      </w:r>
      <w:r>
        <w:tab/>
      </w:r>
      <w:r>
        <w:tab/>
      </w:r>
      <w:r>
        <w:tab/>
        <w:t>Слайд 2</w:t>
      </w:r>
    </w:p>
    <w:p w:rsidR="001522D1" w:rsidRDefault="00152069" w:rsidP="00E2655B">
      <w:pPr>
        <w:pStyle w:val="TimesNewRoman1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48.5pt">
            <v:imagedata r:id="rId9" o:title=""/>
          </v:shape>
        </w:pict>
      </w:r>
      <w:r w:rsidR="00391CE3">
        <w:rPr>
          <w:rStyle w:val="TimesNewRoman140"/>
        </w:rPr>
        <w:tab/>
      </w:r>
      <w:r>
        <w:pict>
          <v:shape id="_x0000_i1026" type="#_x0000_t75" style="width:198pt;height:148.5pt">
            <v:imagedata r:id="rId10" o:title=""/>
          </v:shape>
        </w:pict>
      </w:r>
    </w:p>
    <w:p w:rsidR="0036403F" w:rsidRDefault="0036403F" w:rsidP="00E2655B">
      <w:pPr>
        <w:pStyle w:val="TimesNewRoman14"/>
      </w:pPr>
    </w:p>
    <w:p w:rsidR="009842B2" w:rsidRDefault="001522D1" w:rsidP="00E2655B">
      <w:pPr>
        <w:pStyle w:val="TimesNewRoman14"/>
      </w:pPr>
      <w:r>
        <w:t>Слайд 3</w:t>
      </w:r>
      <w:r>
        <w:tab/>
      </w:r>
      <w:r>
        <w:tab/>
      </w:r>
      <w:r>
        <w:tab/>
      </w:r>
      <w:r>
        <w:tab/>
      </w:r>
      <w:r>
        <w:tab/>
      </w:r>
      <w:r>
        <w:tab/>
        <w:t>Слайд 4</w:t>
      </w:r>
    </w:p>
    <w:p w:rsidR="00391CE3" w:rsidRDefault="00152069" w:rsidP="00E2655B">
      <w:pPr>
        <w:pStyle w:val="TimesNewRoman14"/>
      </w:pPr>
      <w:r>
        <w:pict>
          <v:shape id="_x0000_i1027" type="#_x0000_t75" style="width:198pt;height:148.5pt">
            <v:imagedata r:id="rId11" o:title=""/>
          </v:shape>
        </w:pict>
      </w:r>
      <w:r w:rsidR="00391CE3">
        <w:rPr>
          <w:rStyle w:val="TimesNewRoman140"/>
        </w:rPr>
        <w:tab/>
      </w:r>
      <w:r>
        <w:pict>
          <v:shape id="_x0000_i1028" type="#_x0000_t75" style="width:198pt;height:148.5pt">
            <v:imagedata r:id="rId12" o:title=""/>
          </v:shape>
        </w:pict>
      </w:r>
    </w:p>
    <w:p w:rsidR="0036403F" w:rsidRDefault="0036403F" w:rsidP="00E2655B">
      <w:pPr>
        <w:pStyle w:val="TimesNewRoman14"/>
      </w:pPr>
    </w:p>
    <w:p w:rsidR="001522D1" w:rsidRDefault="001522D1" w:rsidP="00E2655B">
      <w:pPr>
        <w:pStyle w:val="TimesNewRoman14"/>
      </w:pPr>
      <w:r>
        <w:t>Слайд 5</w:t>
      </w:r>
      <w:r>
        <w:tab/>
      </w:r>
      <w:r>
        <w:tab/>
      </w:r>
      <w:r>
        <w:tab/>
      </w:r>
      <w:r>
        <w:tab/>
      </w:r>
      <w:r>
        <w:tab/>
      </w:r>
      <w:r>
        <w:tab/>
        <w:t>Слайд 6</w:t>
      </w:r>
    </w:p>
    <w:p w:rsidR="001522D1" w:rsidRDefault="00152069" w:rsidP="00E2655B">
      <w:pPr>
        <w:pStyle w:val="TimesNewRoman14"/>
      </w:pPr>
      <w:r>
        <w:pict>
          <v:shape id="_x0000_i1029" type="#_x0000_t75" style="width:198pt;height:148.5pt">
            <v:imagedata r:id="rId13" o:title=""/>
          </v:shape>
        </w:pict>
      </w:r>
      <w:r w:rsidR="001522D1" w:rsidRPr="00E2655B">
        <w:rPr>
          <w:rStyle w:val="TimesNewRoman140"/>
        </w:rPr>
        <w:tab/>
      </w:r>
      <w:r>
        <w:pict>
          <v:shape id="_x0000_i1030" type="#_x0000_t75" style="width:198pt;height:148.5pt">
            <v:imagedata r:id="rId14" o:title=""/>
          </v:shape>
        </w:pict>
      </w:r>
    </w:p>
    <w:p w:rsidR="001522D1" w:rsidRDefault="001522D1" w:rsidP="00E2655B">
      <w:pPr>
        <w:pStyle w:val="TimesNewRoman14"/>
      </w:pPr>
    </w:p>
    <w:p w:rsidR="001522D1" w:rsidRDefault="001522D1" w:rsidP="00E2655B">
      <w:pPr>
        <w:pStyle w:val="TimesNewRoman14"/>
      </w:pPr>
      <w:r>
        <w:t>Слайд 7</w:t>
      </w:r>
      <w:r>
        <w:tab/>
      </w:r>
      <w:r>
        <w:tab/>
      </w:r>
      <w:r>
        <w:tab/>
      </w:r>
      <w:r>
        <w:tab/>
      </w:r>
      <w:r>
        <w:tab/>
      </w:r>
      <w:r>
        <w:tab/>
        <w:t>Слайд 8</w:t>
      </w:r>
    </w:p>
    <w:p w:rsidR="001522D1" w:rsidRDefault="00152069" w:rsidP="00E2655B">
      <w:pPr>
        <w:pStyle w:val="TimesNewRoman14"/>
      </w:pPr>
      <w:r>
        <w:pict>
          <v:shape id="_x0000_i1031" type="#_x0000_t75" style="width:198pt;height:148.5pt">
            <v:imagedata r:id="rId15" o:title=""/>
          </v:shape>
        </w:pict>
      </w:r>
      <w:r w:rsidR="00391CE3">
        <w:rPr>
          <w:rStyle w:val="TimesNewRoman140"/>
        </w:rPr>
        <w:tab/>
      </w:r>
      <w:r>
        <w:pict>
          <v:shape id="_x0000_i1032" type="#_x0000_t75" style="width:198pt;height:148.5pt">
            <v:imagedata r:id="rId16" o:title=""/>
          </v:shape>
        </w:pict>
      </w:r>
    </w:p>
    <w:p w:rsidR="00BC7BD8" w:rsidRDefault="00BC7BD8" w:rsidP="00E2655B">
      <w:pPr>
        <w:pStyle w:val="TimesNewRoman14"/>
      </w:pPr>
    </w:p>
    <w:p w:rsidR="001522D1" w:rsidRDefault="001522D1" w:rsidP="00E2655B">
      <w:pPr>
        <w:pStyle w:val="TimesNewRoman14"/>
      </w:pPr>
      <w:r>
        <w:t>Слайд 9</w:t>
      </w:r>
      <w:r>
        <w:tab/>
      </w:r>
      <w:r>
        <w:tab/>
      </w:r>
      <w:r>
        <w:tab/>
      </w:r>
      <w:r>
        <w:tab/>
      </w:r>
      <w:r>
        <w:tab/>
      </w:r>
      <w:r>
        <w:tab/>
        <w:t>Слайд 10</w:t>
      </w:r>
    </w:p>
    <w:p w:rsidR="001522D1" w:rsidRDefault="00152069" w:rsidP="00E2655B">
      <w:pPr>
        <w:pStyle w:val="TimesNewRoman14"/>
      </w:pPr>
      <w:r>
        <w:pict>
          <v:shape id="_x0000_i1033" type="#_x0000_t75" style="width:198pt;height:148.5pt">
            <v:imagedata r:id="rId17" o:title=""/>
          </v:shape>
        </w:pict>
      </w:r>
      <w:r w:rsidR="00391CE3">
        <w:rPr>
          <w:rStyle w:val="TimesNewRoman140"/>
        </w:rPr>
        <w:tab/>
      </w:r>
      <w:r>
        <w:pict>
          <v:shape id="_x0000_i1034" type="#_x0000_t75" style="width:198pt;height:148.5pt">
            <v:imagedata r:id="rId18" o:title=""/>
          </v:shape>
        </w:pict>
      </w:r>
    </w:p>
    <w:p w:rsidR="00BC7BD8" w:rsidRDefault="00BC7BD8" w:rsidP="00E2655B">
      <w:pPr>
        <w:pStyle w:val="TimesNewRoman14"/>
      </w:pPr>
    </w:p>
    <w:p w:rsidR="001522D1" w:rsidRDefault="001522D1" w:rsidP="00E2655B">
      <w:pPr>
        <w:pStyle w:val="TimesNewRoman14"/>
      </w:pPr>
      <w:r>
        <w:t>Слайд 11</w:t>
      </w:r>
      <w:r>
        <w:tab/>
      </w:r>
      <w:r>
        <w:tab/>
      </w:r>
      <w:r>
        <w:tab/>
      </w:r>
      <w:r>
        <w:tab/>
      </w:r>
      <w:r>
        <w:tab/>
      </w:r>
      <w:r>
        <w:tab/>
        <w:t>Слайд 12</w:t>
      </w:r>
    </w:p>
    <w:p w:rsidR="00BC7BD8" w:rsidRDefault="00152069" w:rsidP="00E2655B">
      <w:pPr>
        <w:pStyle w:val="TimesNewRoman14"/>
      </w:pPr>
      <w:r>
        <w:pict>
          <v:shape id="_x0000_i1035" type="#_x0000_t75" style="width:198pt;height:148.5pt">
            <v:imagedata r:id="rId19" o:title=""/>
          </v:shape>
        </w:pict>
      </w:r>
      <w:r w:rsidR="00391CE3">
        <w:rPr>
          <w:rStyle w:val="TimesNewRoman140"/>
        </w:rPr>
        <w:tab/>
      </w:r>
      <w:r>
        <w:pict>
          <v:shape id="_x0000_i1036" type="#_x0000_t75" style="width:198pt;height:148.5pt">
            <v:imagedata r:id="rId20" o:title=""/>
          </v:shape>
        </w:pict>
      </w:r>
    </w:p>
    <w:p w:rsidR="0036403F" w:rsidRDefault="0036403F" w:rsidP="00E2655B">
      <w:pPr>
        <w:pStyle w:val="TimesNewRoman14"/>
      </w:pPr>
    </w:p>
    <w:p w:rsidR="00BC7BD8" w:rsidRDefault="00BC7BD8" w:rsidP="00E2655B">
      <w:pPr>
        <w:pStyle w:val="TimesNewRoman14"/>
      </w:pPr>
      <w:r>
        <w:t>Слайд 13</w:t>
      </w:r>
      <w:r>
        <w:tab/>
      </w:r>
      <w:r>
        <w:tab/>
      </w:r>
      <w:r>
        <w:tab/>
      </w:r>
      <w:r>
        <w:tab/>
      </w:r>
      <w:r>
        <w:tab/>
      </w:r>
      <w:r>
        <w:tab/>
        <w:t>Слайд 14</w:t>
      </w:r>
    </w:p>
    <w:p w:rsidR="00391CE3" w:rsidRDefault="00152069" w:rsidP="00E2655B">
      <w:pPr>
        <w:pStyle w:val="TimesNewRoman14"/>
      </w:pPr>
      <w:r>
        <w:pict>
          <v:shape id="_x0000_i1037" type="#_x0000_t75" style="width:198pt;height:148.5pt">
            <v:imagedata r:id="rId21" o:title=""/>
          </v:shape>
        </w:pict>
      </w:r>
      <w:r w:rsidR="00BC7BD8" w:rsidRPr="00E2655B">
        <w:rPr>
          <w:rStyle w:val="TimesNewRoman140"/>
        </w:rPr>
        <w:tab/>
      </w:r>
      <w:r>
        <w:pict>
          <v:shape id="_x0000_i1038" type="#_x0000_t75" style="width:198pt;height:148.5pt">
            <v:imagedata r:id="rId22" o:title=""/>
          </v:shape>
        </w:pict>
      </w:r>
    </w:p>
    <w:p w:rsidR="0036403F" w:rsidRDefault="0036403F" w:rsidP="00E2655B">
      <w:pPr>
        <w:pStyle w:val="TimesNewRoman14"/>
      </w:pPr>
    </w:p>
    <w:p w:rsidR="00BC7BD8" w:rsidRDefault="00BC7BD8" w:rsidP="00E2655B">
      <w:pPr>
        <w:pStyle w:val="TimesNewRoman14"/>
      </w:pPr>
      <w:r>
        <w:t>Слайд 15</w:t>
      </w:r>
    </w:p>
    <w:p w:rsidR="00BC7BD8" w:rsidRPr="00E2655B" w:rsidRDefault="00152069" w:rsidP="00335A7F">
      <w:pPr>
        <w:pStyle w:val="a1"/>
        <w:rPr>
          <w:rStyle w:val="TimesNewRoman140"/>
        </w:rPr>
      </w:pPr>
      <w:r>
        <w:rPr>
          <w:sz w:val="28"/>
        </w:rPr>
        <w:pict>
          <v:shape id="_x0000_i1039" type="#_x0000_t75" style="width:198pt;height:148.5pt">
            <v:imagedata r:id="rId23" o:title=""/>
          </v:shape>
        </w:pict>
      </w:r>
    </w:p>
    <w:p w:rsidR="00BA67B6" w:rsidRPr="00BA67B6" w:rsidRDefault="00BA67B6" w:rsidP="00BA67B6">
      <w:pPr>
        <w:pStyle w:val="a1"/>
      </w:pPr>
      <w:bookmarkStart w:id="23" w:name="_GoBack"/>
      <w:bookmarkEnd w:id="23"/>
    </w:p>
    <w:sectPr w:rsidR="00BA67B6" w:rsidRPr="00BA67B6" w:rsidSect="000D7D7B">
      <w:footnotePr>
        <w:pos w:val="beneathText"/>
      </w:footnotePr>
      <w:type w:val="continuous"/>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6F9" w:rsidRDefault="006866F9">
      <w:r>
        <w:separator/>
      </w:r>
    </w:p>
  </w:endnote>
  <w:endnote w:type="continuationSeparator" w:id="0">
    <w:p w:rsidR="006866F9" w:rsidRDefault="0068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DE8" w:rsidRDefault="00232DE8" w:rsidP="00E2655B">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32DE8" w:rsidRDefault="00232DE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DE8" w:rsidRDefault="00232DE8" w:rsidP="00E2655B">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E0E7A">
      <w:rPr>
        <w:rStyle w:val="ae"/>
        <w:noProof/>
      </w:rPr>
      <w:t>19</w:t>
    </w:r>
    <w:r>
      <w:rPr>
        <w:rStyle w:val="ae"/>
      </w:rPr>
      <w:fldChar w:fldCharType="end"/>
    </w:r>
  </w:p>
  <w:p w:rsidR="00232DE8" w:rsidRDefault="00232DE8">
    <w:pPr>
      <w:pStyle w:val="ab"/>
      <w:jc w:val="center"/>
    </w:pPr>
  </w:p>
  <w:p w:rsidR="00232DE8" w:rsidRDefault="00232DE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6F9" w:rsidRDefault="006866F9">
      <w:r>
        <w:separator/>
      </w:r>
    </w:p>
  </w:footnote>
  <w:footnote w:type="continuationSeparator" w:id="0">
    <w:p w:rsidR="006866F9" w:rsidRDefault="00686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10"/>
      <w:suff w:val="nothing"/>
      <w:lvlText w:val=""/>
      <w:lvlJc w:val="left"/>
      <w:pPr>
        <w:tabs>
          <w:tab w:val="num" w:pos="0"/>
        </w:tabs>
        <w:ind w:left="0" w:firstLine="0"/>
      </w:pPr>
    </w:lvl>
  </w:abstractNum>
  <w:abstractNum w:abstractNumId="1">
    <w:nsid w:val="00000002"/>
    <w:multiLevelType w:val="multilevel"/>
    <w:tmpl w:val="10FE62C8"/>
    <w:name w:val="WW8Num35"/>
    <w:lvl w:ilvl="0">
      <w:start w:val="1"/>
      <w:numFmt w:val="decimal"/>
      <w:pStyle w:val="2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F16619F"/>
    <w:multiLevelType w:val="hybridMultilevel"/>
    <w:tmpl w:val="C9AC73F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0F19598B"/>
    <w:multiLevelType w:val="multilevel"/>
    <w:tmpl w:val="D06C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B96E98"/>
    <w:multiLevelType w:val="hybridMultilevel"/>
    <w:tmpl w:val="003C80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F441A4"/>
    <w:multiLevelType w:val="hybridMultilevel"/>
    <w:tmpl w:val="CE0426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1E9667B"/>
    <w:multiLevelType w:val="hybridMultilevel"/>
    <w:tmpl w:val="76F644F4"/>
    <w:lvl w:ilvl="0" w:tplc="0419000F">
      <w:start w:val="1"/>
      <w:numFmt w:val="decimal"/>
      <w:lvlText w:val="%1."/>
      <w:lvlJc w:val="left"/>
      <w:pPr>
        <w:ind w:left="2517" w:hanging="360"/>
      </w:pPr>
    </w:lvl>
    <w:lvl w:ilvl="1" w:tplc="04190019" w:tentative="1">
      <w:start w:val="1"/>
      <w:numFmt w:val="lowerLetter"/>
      <w:lvlText w:val="%2."/>
      <w:lvlJc w:val="left"/>
      <w:pPr>
        <w:ind w:left="3237" w:hanging="360"/>
      </w:pPr>
    </w:lvl>
    <w:lvl w:ilvl="2" w:tplc="0419001B" w:tentative="1">
      <w:start w:val="1"/>
      <w:numFmt w:val="lowerRoman"/>
      <w:lvlText w:val="%3."/>
      <w:lvlJc w:val="right"/>
      <w:pPr>
        <w:ind w:left="3957" w:hanging="180"/>
      </w:pPr>
    </w:lvl>
    <w:lvl w:ilvl="3" w:tplc="0419000F" w:tentative="1">
      <w:start w:val="1"/>
      <w:numFmt w:val="decimal"/>
      <w:lvlText w:val="%4."/>
      <w:lvlJc w:val="left"/>
      <w:pPr>
        <w:ind w:left="4677" w:hanging="360"/>
      </w:pPr>
    </w:lvl>
    <w:lvl w:ilvl="4" w:tplc="04190019" w:tentative="1">
      <w:start w:val="1"/>
      <w:numFmt w:val="lowerLetter"/>
      <w:lvlText w:val="%5."/>
      <w:lvlJc w:val="left"/>
      <w:pPr>
        <w:ind w:left="5397" w:hanging="360"/>
      </w:pPr>
    </w:lvl>
    <w:lvl w:ilvl="5" w:tplc="0419001B" w:tentative="1">
      <w:start w:val="1"/>
      <w:numFmt w:val="lowerRoman"/>
      <w:lvlText w:val="%6."/>
      <w:lvlJc w:val="right"/>
      <w:pPr>
        <w:ind w:left="6117" w:hanging="180"/>
      </w:pPr>
    </w:lvl>
    <w:lvl w:ilvl="6" w:tplc="0419000F" w:tentative="1">
      <w:start w:val="1"/>
      <w:numFmt w:val="decimal"/>
      <w:lvlText w:val="%7."/>
      <w:lvlJc w:val="left"/>
      <w:pPr>
        <w:ind w:left="6837" w:hanging="360"/>
      </w:pPr>
    </w:lvl>
    <w:lvl w:ilvl="7" w:tplc="04190019" w:tentative="1">
      <w:start w:val="1"/>
      <w:numFmt w:val="lowerLetter"/>
      <w:lvlText w:val="%8."/>
      <w:lvlJc w:val="left"/>
      <w:pPr>
        <w:ind w:left="7557" w:hanging="360"/>
      </w:pPr>
    </w:lvl>
    <w:lvl w:ilvl="8" w:tplc="0419001B" w:tentative="1">
      <w:start w:val="1"/>
      <w:numFmt w:val="lowerRoman"/>
      <w:lvlText w:val="%9."/>
      <w:lvlJc w:val="right"/>
      <w:pPr>
        <w:ind w:left="8277" w:hanging="180"/>
      </w:pPr>
    </w:lvl>
  </w:abstractNum>
  <w:abstractNum w:abstractNumId="7">
    <w:nsid w:val="57C1439B"/>
    <w:multiLevelType w:val="hybridMultilevel"/>
    <w:tmpl w:val="CB8EA8BE"/>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8">
    <w:nsid w:val="5CBA0997"/>
    <w:multiLevelType w:val="multilevel"/>
    <w:tmpl w:val="D06C5CF6"/>
    <w:lvl w:ilvl="0">
      <w:start w:val="1"/>
      <w:numFmt w:val="decimal"/>
      <w:lvlText w:val="%1."/>
      <w:lvlJc w:val="left"/>
      <w:pPr>
        <w:tabs>
          <w:tab w:val="num" w:pos="720"/>
        </w:tabs>
        <w:ind w:left="720" w:hanging="360"/>
      </w:pPr>
    </w:lvl>
    <w:lvl w:ilvl="1">
      <w:start w:val="1"/>
      <w:numFmt w:val="decimal"/>
      <w:lvlText w:val="%2."/>
      <w:lvlJc w:val="left"/>
      <w:pPr>
        <w:tabs>
          <w:tab w:val="num" w:pos="502"/>
        </w:tabs>
        <w:ind w:left="502"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A145140"/>
    <w:multiLevelType w:val="multilevel"/>
    <w:tmpl w:val="0FF45590"/>
    <w:lvl w:ilvl="0">
      <w:start w:val="1"/>
      <w:numFmt w:val="decimal"/>
      <w:lvlText w:val="%1."/>
      <w:lvlJc w:val="left"/>
      <w:pPr>
        <w:tabs>
          <w:tab w:val="num" w:pos="720"/>
        </w:tabs>
        <w:ind w:left="720" w:hanging="360"/>
      </w:pPr>
    </w:lvl>
    <w:lvl w:ilvl="1">
      <w:start w:val="1"/>
      <w:numFmt w:val="decimal"/>
      <w:lvlText w:val="%2."/>
      <w:lvlJc w:val="left"/>
      <w:pPr>
        <w:tabs>
          <w:tab w:val="num" w:pos="744"/>
        </w:tabs>
        <w:ind w:left="7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7944215"/>
    <w:multiLevelType w:val="hybridMultilevel"/>
    <w:tmpl w:val="A968A0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A2D67D6"/>
    <w:multiLevelType w:val="hybridMultilevel"/>
    <w:tmpl w:val="94C6DE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0"/>
  </w:num>
  <w:num w:numId="4">
    <w:abstractNumId w:val="6"/>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5"/>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D0E"/>
    <w:rsid w:val="000D7D7B"/>
    <w:rsid w:val="00152069"/>
    <w:rsid w:val="001522D1"/>
    <w:rsid w:val="00232DE8"/>
    <w:rsid w:val="00335A7F"/>
    <w:rsid w:val="003609CE"/>
    <w:rsid w:val="0036403F"/>
    <w:rsid w:val="00391CE3"/>
    <w:rsid w:val="004F2466"/>
    <w:rsid w:val="005629A9"/>
    <w:rsid w:val="005807BC"/>
    <w:rsid w:val="00643CE8"/>
    <w:rsid w:val="006866F9"/>
    <w:rsid w:val="006F4D0E"/>
    <w:rsid w:val="00724BF5"/>
    <w:rsid w:val="00836EF1"/>
    <w:rsid w:val="00936207"/>
    <w:rsid w:val="00963977"/>
    <w:rsid w:val="009676AE"/>
    <w:rsid w:val="009842B2"/>
    <w:rsid w:val="00A01D96"/>
    <w:rsid w:val="00A92243"/>
    <w:rsid w:val="00AF7DB5"/>
    <w:rsid w:val="00BA67B6"/>
    <w:rsid w:val="00BC7BD8"/>
    <w:rsid w:val="00C27AD6"/>
    <w:rsid w:val="00D13C24"/>
    <w:rsid w:val="00D23810"/>
    <w:rsid w:val="00E2655B"/>
    <w:rsid w:val="00EE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3265D074-2210-46FB-A0FA-036C94C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Cs w:val="24"/>
    </w:rPr>
  </w:style>
  <w:style w:type="paragraph" w:styleId="1">
    <w:name w:val="heading 1"/>
    <w:basedOn w:val="a0"/>
    <w:next w:val="a1"/>
    <w:qFormat/>
    <w:rsid w:val="00E2655B"/>
    <w:pPr>
      <w:pageBreakBefore/>
      <w:numPr>
        <w:numId w:val="1"/>
      </w:numPr>
      <w:spacing w:line="480" w:lineRule="auto"/>
      <w:jc w:val="center"/>
      <w:outlineLvl w:val="0"/>
    </w:pPr>
    <w:rPr>
      <w:rFonts w:ascii="Times New Roman" w:hAnsi="Times New Roman"/>
      <w:b/>
      <w:bCs/>
      <w:sz w:val="32"/>
      <w:szCs w:val="32"/>
    </w:rPr>
  </w:style>
  <w:style w:type="paragraph" w:styleId="2">
    <w:name w:val="heading 2"/>
    <w:basedOn w:val="a"/>
    <w:next w:val="a"/>
    <w:qFormat/>
    <w:rsid w:val="00D13C24"/>
    <w:pPr>
      <w:keepNext/>
      <w:spacing w:before="240" w:after="60"/>
      <w:outlineLvl w:val="1"/>
    </w:pPr>
    <w:rPr>
      <w:rFonts w:cs="Arial"/>
      <w:b/>
      <w:bCs/>
      <w:i/>
      <w:iCs/>
      <w:sz w:val="28"/>
      <w:szCs w:val="28"/>
    </w:rPr>
  </w:style>
  <w:style w:type="paragraph" w:styleId="3">
    <w:name w:val="heading 3"/>
    <w:basedOn w:val="a0"/>
    <w:next w:val="a1"/>
    <w:qFormat/>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rPr>
  </w:style>
  <w:style w:type="paragraph" w:customStyle="1" w:styleId="a0">
    <w:name w:val="Заголовок"/>
    <w:basedOn w:val="a"/>
    <w:next w:val="a1"/>
    <w:pPr>
      <w:keepNext/>
      <w:spacing w:before="240" w:after="120"/>
    </w:pPr>
    <w:rPr>
      <w:rFonts w:cs="Tahoma"/>
      <w:sz w:val="28"/>
      <w:szCs w:val="28"/>
    </w:rPr>
  </w:style>
  <w:style w:type="paragraph" w:styleId="a1">
    <w:name w:val="Body Text"/>
    <w:basedOn w:val="a"/>
    <w:link w:val="a6"/>
    <w:pPr>
      <w:spacing w:after="120"/>
    </w:pPr>
  </w:style>
  <w:style w:type="paragraph" w:styleId="a7">
    <w:name w:val="List"/>
    <w:basedOn w:val="a1"/>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10">
    <w:name w:val="Заголовок 10"/>
    <w:basedOn w:val="a0"/>
    <w:next w:val="a1"/>
    <w:pPr>
      <w:numPr>
        <w:ilvl w:val="8"/>
        <w:numId w:val="1"/>
      </w:numPr>
      <w:outlineLvl w:val="8"/>
    </w:pPr>
    <w:rPr>
      <w:b/>
      <w:bCs/>
      <w:sz w:val="21"/>
      <w:szCs w:val="21"/>
    </w:rPr>
  </w:style>
  <w:style w:type="paragraph" w:customStyle="1" w:styleId="a8">
    <w:name w:val="Заголовок оглавления"/>
    <w:basedOn w:val="a0"/>
    <w:pPr>
      <w:suppressLineNumbers/>
    </w:pPr>
    <w:rPr>
      <w:b/>
      <w:bCs/>
      <w:sz w:val="32"/>
      <w:szCs w:val="32"/>
    </w:rPr>
  </w:style>
  <w:style w:type="paragraph" w:styleId="13">
    <w:name w:val="toc 1"/>
    <w:basedOn w:val="12"/>
    <w:semiHidden/>
    <w:pPr>
      <w:tabs>
        <w:tab w:val="right" w:leader="dot" w:pos="9637"/>
      </w:tabs>
    </w:pPr>
    <w:rPr>
      <w:rFonts w:ascii="Times New Roman" w:hAnsi="Times New Roman"/>
      <w:sz w:val="28"/>
    </w:rPr>
  </w:style>
  <w:style w:type="paragraph" w:customStyle="1" w:styleId="100">
    <w:name w:val="Оглавление 10"/>
    <w:basedOn w:val="12"/>
    <w:pPr>
      <w:tabs>
        <w:tab w:val="right" w:leader="dot" w:pos="9637"/>
      </w:tabs>
      <w:ind w:left="2547"/>
    </w:pPr>
  </w:style>
  <w:style w:type="paragraph" w:styleId="20">
    <w:name w:val="toc 2"/>
    <w:basedOn w:val="12"/>
    <w:semiHidden/>
    <w:pPr>
      <w:tabs>
        <w:tab w:val="right" w:leader="dot" w:pos="9637"/>
      </w:tabs>
      <w:ind w:left="283"/>
    </w:pPr>
  </w:style>
  <w:style w:type="paragraph" w:styleId="30">
    <w:name w:val="toc 3"/>
    <w:basedOn w:val="12"/>
    <w:semiHidden/>
    <w:pPr>
      <w:tabs>
        <w:tab w:val="right" w:leader="dot" w:pos="9637"/>
      </w:tabs>
      <w:ind w:left="566"/>
    </w:pPr>
  </w:style>
  <w:style w:type="paragraph" w:styleId="4">
    <w:name w:val="toc 4"/>
    <w:basedOn w:val="12"/>
    <w:semiHidden/>
    <w:pPr>
      <w:tabs>
        <w:tab w:val="right" w:leader="dot" w:pos="9637"/>
      </w:tabs>
      <w:ind w:left="849"/>
    </w:pPr>
  </w:style>
  <w:style w:type="paragraph" w:styleId="5">
    <w:name w:val="toc 5"/>
    <w:basedOn w:val="12"/>
    <w:semiHidden/>
    <w:pPr>
      <w:tabs>
        <w:tab w:val="right" w:leader="dot" w:pos="9637"/>
      </w:tabs>
      <w:ind w:left="1132"/>
    </w:pPr>
  </w:style>
  <w:style w:type="paragraph" w:styleId="6">
    <w:name w:val="toc 6"/>
    <w:basedOn w:val="12"/>
    <w:semiHidden/>
    <w:pPr>
      <w:tabs>
        <w:tab w:val="right" w:leader="dot" w:pos="9637"/>
      </w:tabs>
      <w:ind w:left="1415"/>
    </w:pPr>
  </w:style>
  <w:style w:type="paragraph" w:styleId="7">
    <w:name w:val="toc 7"/>
    <w:basedOn w:val="12"/>
    <w:semiHidden/>
    <w:pPr>
      <w:tabs>
        <w:tab w:val="right" w:leader="dot" w:pos="9637"/>
      </w:tabs>
      <w:ind w:left="1698"/>
    </w:pPr>
  </w:style>
  <w:style w:type="paragraph" w:styleId="8">
    <w:name w:val="toc 8"/>
    <w:basedOn w:val="12"/>
    <w:semiHidden/>
    <w:pPr>
      <w:tabs>
        <w:tab w:val="right" w:leader="dot" w:pos="9637"/>
      </w:tabs>
      <w:ind w:left="1981"/>
    </w:pPr>
  </w:style>
  <w:style w:type="paragraph" w:styleId="9">
    <w:name w:val="toc 9"/>
    <w:basedOn w:val="12"/>
    <w:semiHidden/>
    <w:pPr>
      <w:tabs>
        <w:tab w:val="right" w:leader="dot" w:pos="9637"/>
      </w:tabs>
      <w:ind w:left="2264"/>
    </w:pPr>
  </w:style>
  <w:style w:type="paragraph" w:customStyle="1" w:styleId="a9">
    <w:name w:val="Абзац списка"/>
    <w:basedOn w:val="a"/>
    <w:qFormat/>
    <w:rsid w:val="005807BC"/>
    <w:pPr>
      <w:widowControl/>
      <w:suppressAutoHyphens w:val="0"/>
      <w:ind w:left="720"/>
      <w:contextualSpacing/>
    </w:pPr>
    <w:rPr>
      <w:rFonts w:ascii="Times New Roman" w:eastAsia="Times New Roman" w:hAnsi="Times New Roman"/>
      <w:kern w:val="0"/>
      <w:szCs w:val="20"/>
    </w:rPr>
  </w:style>
  <w:style w:type="paragraph" w:styleId="aa">
    <w:name w:val="Normal (Web)"/>
    <w:basedOn w:val="a"/>
    <w:unhideWhenUsed/>
    <w:rsid w:val="005807BC"/>
    <w:pPr>
      <w:widowControl/>
      <w:suppressAutoHyphens w:val="0"/>
      <w:spacing w:before="100" w:beforeAutospacing="1" w:after="100" w:afterAutospacing="1"/>
    </w:pPr>
    <w:rPr>
      <w:rFonts w:ascii="Times New Roman" w:eastAsia="Times New Roman" w:hAnsi="Times New Roman"/>
      <w:kern w:val="0"/>
      <w:sz w:val="24"/>
    </w:rPr>
  </w:style>
  <w:style w:type="paragraph" w:styleId="ab">
    <w:name w:val="footer"/>
    <w:basedOn w:val="a"/>
    <w:link w:val="ac"/>
    <w:unhideWhenUsed/>
    <w:rsid w:val="00C27AD6"/>
    <w:pPr>
      <w:widowControl/>
      <w:tabs>
        <w:tab w:val="center" w:pos="4677"/>
        <w:tab w:val="right" w:pos="9355"/>
      </w:tabs>
      <w:suppressAutoHyphens w:val="0"/>
      <w:spacing w:after="200" w:line="276" w:lineRule="auto"/>
    </w:pPr>
    <w:rPr>
      <w:rFonts w:ascii="Calibri" w:eastAsia="Times New Roman" w:hAnsi="Calibri"/>
      <w:kern w:val="0"/>
      <w:sz w:val="22"/>
      <w:szCs w:val="22"/>
    </w:rPr>
  </w:style>
  <w:style w:type="character" w:customStyle="1" w:styleId="ac">
    <w:name w:val="Нижній колонтитул Знак"/>
    <w:basedOn w:val="a2"/>
    <w:link w:val="ab"/>
    <w:rsid w:val="00C27AD6"/>
    <w:rPr>
      <w:rFonts w:ascii="Calibri" w:hAnsi="Calibri"/>
      <w:sz w:val="22"/>
      <w:szCs w:val="22"/>
      <w:lang w:val="ru-RU" w:eastAsia="ru-RU" w:bidi="ar-SA"/>
    </w:rPr>
  </w:style>
  <w:style w:type="paragraph" w:styleId="14">
    <w:name w:val="index 1"/>
    <w:basedOn w:val="a"/>
    <w:next w:val="a"/>
    <w:autoRedefine/>
    <w:unhideWhenUsed/>
    <w:rsid w:val="00D23810"/>
    <w:pPr>
      <w:widowControl/>
      <w:suppressAutoHyphens w:val="0"/>
      <w:spacing w:line="276" w:lineRule="auto"/>
      <w:ind w:left="221" w:hanging="221"/>
    </w:pPr>
    <w:rPr>
      <w:rFonts w:ascii="Times New Roman" w:eastAsia="Times New Roman" w:hAnsi="Times New Roman"/>
      <w:kern w:val="0"/>
      <w:sz w:val="18"/>
      <w:szCs w:val="18"/>
    </w:rPr>
  </w:style>
  <w:style w:type="paragraph" w:styleId="ad">
    <w:name w:val="index heading"/>
    <w:basedOn w:val="a"/>
    <w:next w:val="14"/>
    <w:unhideWhenUsed/>
    <w:rsid w:val="00C27AD6"/>
    <w:pPr>
      <w:widowControl/>
      <w:pBdr>
        <w:top w:val="single" w:sz="12" w:space="0" w:color="auto"/>
      </w:pBdr>
      <w:suppressAutoHyphens w:val="0"/>
      <w:spacing w:before="360" w:after="240" w:line="276" w:lineRule="auto"/>
    </w:pPr>
    <w:rPr>
      <w:rFonts w:ascii="Times New Roman" w:eastAsia="Times New Roman" w:hAnsi="Times New Roman"/>
      <w:b/>
      <w:bCs/>
      <w:i/>
      <w:iCs/>
      <w:kern w:val="0"/>
      <w:sz w:val="26"/>
      <w:szCs w:val="26"/>
    </w:rPr>
  </w:style>
  <w:style w:type="character" w:styleId="ae">
    <w:name w:val="page number"/>
    <w:basedOn w:val="a2"/>
    <w:rsid w:val="00C27AD6"/>
  </w:style>
  <w:style w:type="paragraph" w:customStyle="1" w:styleId="22">
    <w:name w:val="заголовок 22"/>
    <w:basedOn w:val="a0"/>
    <w:next w:val="a1"/>
    <w:rsid w:val="00724BF5"/>
    <w:pPr>
      <w:pageBreakBefore/>
      <w:numPr>
        <w:numId w:val="2"/>
      </w:numPr>
      <w:tabs>
        <w:tab w:val="clear" w:pos="360"/>
        <w:tab w:val="left" w:pos="720"/>
      </w:tabs>
      <w:ind w:left="714" w:hanging="357"/>
    </w:pPr>
  </w:style>
  <w:style w:type="paragraph" w:customStyle="1" w:styleId="220630">
    <w:name w:val="Стиль заголовок 22 + Слева:  063 см Первая строка:  0 см"/>
    <w:basedOn w:val="a0"/>
    <w:rsid w:val="00D13C24"/>
    <w:pPr>
      <w:pageBreakBefore/>
      <w:ind w:left="357"/>
    </w:pPr>
    <w:rPr>
      <w:rFonts w:eastAsia="Times New Roman" w:cs="Times New Roman"/>
      <w:szCs w:val="20"/>
    </w:rPr>
  </w:style>
  <w:style w:type="paragraph" w:customStyle="1" w:styleId="23">
    <w:name w:val="заголовок 23"/>
    <w:basedOn w:val="a0"/>
    <w:next w:val="a1"/>
    <w:rsid w:val="00D13C24"/>
    <w:pPr>
      <w:pageBreakBefore/>
    </w:pPr>
  </w:style>
  <w:style w:type="character" w:styleId="af">
    <w:name w:val="FollowedHyperlink"/>
    <w:basedOn w:val="a2"/>
    <w:rsid w:val="00D13C24"/>
    <w:rPr>
      <w:color w:val="800080"/>
      <w:u w:val="single"/>
    </w:rPr>
  </w:style>
  <w:style w:type="paragraph" w:customStyle="1" w:styleId="TimesNewRoman14">
    <w:name w:val="Стиль Основной текст + Times New Roman 14 пт"/>
    <w:basedOn w:val="a1"/>
    <w:link w:val="TimesNewRoman140"/>
    <w:rsid w:val="00E2655B"/>
    <w:pPr>
      <w:spacing w:line="360" w:lineRule="auto"/>
      <w:jc w:val="both"/>
    </w:pPr>
    <w:rPr>
      <w:rFonts w:ascii="Times New Roman" w:hAnsi="Times New Roman"/>
      <w:sz w:val="28"/>
    </w:rPr>
  </w:style>
  <w:style w:type="character" w:customStyle="1" w:styleId="a6">
    <w:name w:val="Основний текст Знак"/>
    <w:basedOn w:val="a2"/>
    <w:link w:val="a1"/>
    <w:rsid w:val="00E2655B"/>
    <w:rPr>
      <w:rFonts w:ascii="Arial" w:eastAsia="Lucida Sans Unicode" w:hAnsi="Arial"/>
      <w:kern w:val="1"/>
      <w:szCs w:val="24"/>
      <w:lang w:val="ru-RU" w:bidi="ar-SA"/>
    </w:rPr>
  </w:style>
  <w:style w:type="character" w:customStyle="1" w:styleId="TimesNewRoman140">
    <w:name w:val="Стиль Основной текст + Times New Roman 14 пт Знак"/>
    <w:basedOn w:val="a6"/>
    <w:link w:val="TimesNewRoman14"/>
    <w:rsid w:val="00E2655B"/>
    <w:rPr>
      <w:rFonts w:ascii="Arial" w:eastAsia="Lucida Sans Unicode" w:hAnsi="Arial"/>
      <w:kern w:val="1"/>
      <w:sz w:val="28"/>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62417">
      <w:bodyDiv w:val="1"/>
      <w:marLeft w:val="0"/>
      <w:marRight w:val="0"/>
      <w:marTop w:val="0"/>
      <w:marBottom w:val="0"/>
      <w:divBdr>
        <w:top w:val="none" w:sz="0" w:space="0" w:color="auto"/>
        <w:left w:val="none" w:sz="0" w:space="0" w:color="auto"/>
        <w:bottom w:val="none" w:sz="0" w:space="0" w:color="auto"/>
        <w:right w:val="none" w:sz="0" w:space="0" w:color="auto"/>
      </w:divBdr>
    </w:div>
    <w:div w:id="7900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3016</Words>
  <Characters>17197</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Оглавление</vt:lpstr>
      <vt:lpstr>Список обозначений ко всей выпускной работе</vt:lpstr>
      <vt:lpstr>Реферат на тему: «Использование информационных технологий в городской прессе»</vt:lpstr>
      <vt:lpstr>    Введение</vt:lpstr>
      <vt:lpstr>    Раздел 1. Использование информационных технологий УП «Агентство «Минск-Новости»»</vt:lpstr>
      <vt:lpstr>    Раздел 2. Взаимодействие журналистов и глобальной паутины</vt:lpstr>
      <vt:lpstr>    Заключение</vt:lpstr>
      <vt:lpstr>    Список литературы к реферату</vt:lpstr>
      <vt:lpstr>Предметный указатель</vt:lpstr>
      <vt:lpstr/>
      <vt:lpstr>Интернет ресурсы в предметной области исследования.</vt:lpstr>
      <vt:lpstr>Действующий личный сайт в WWW:</vt:lpstr>
      <vt:lpstr>Граф научных интересов</vt:lpstr>
      <vt:lpstr>Тестовые вопросы по ОИТ.</vt:lpstr>
      <vt:lpstr>Презентация магистерской диссертации:</vt:lpstr>
      <vt:lpstr>Библиографический список к выпускной работе.</vt:lpstr>
      <vt:lpstr>Приложение</vt:lpstr>
    </vt:vector>
  </TitlesOfParts>
  <Company>Reanimator Extreme Edition</Company>
  <LinksUpToDate>false</LinksUpToDate>
  <CharactersWithSpaces>20173</CharactersWithSpaces>
  <SharedDoc>false</SharedDoc>
  <HLinks>
    <vt:vector size="222" baseType="variant">
      <vt:variant>
        <vt:i4>6553704</vt:i4>
      </vt:variant>
      <vt:variant>
        <vt:i4>162</vt:i4>
      </vt:variant>
      <vt:variant>
        <vt:i4>0</vt:i4>
      </vt:variant>
      <vt:variant>
        <vt:i4>5</vt:i4>
      </vt:variant>
      <vt:variant>
        <vt:lpwstr>http://elena-parukowa.narod.ru/Pres.ppt</vt:lpwstr>
      </vt:variant>
      <vt:variant>
        <vt:lpwstr/>
      </vt:variant>
      <vt:variant>
        <vt:i4>3080246</vt:i4>
      </vt:variant>
      <vt:variant>
        <vt:i4>159</vt:i4>
      </vt:variant>
      <vt:variant>
        <vt:i4>0</vt:i4>
      </vt:variant>
      <vt:variant>
        <vt:i4>5</vt:i4>
      </vt:variant>
      <vt:variant>
        <vt:lpwstr>http://elena-parukowa.narod.ru/</vt:lpwstr>
      </vt:variant>
      <vt:variant>
        <vt:lpwstr/>
      </vt:variant>
      <vt:variant>
        <vt:i4>1572957</vt:i4>
      </vt:variant>
      <vt:variant>
        <vt:i4>156</vt:i4>
      </vt:variant>
      <vt:variant>
        <vt:i4>0</vt:i4>
      </vt:variant>
      <vt:variant>
        <vt:i4>5</vt:i4>
      </vt:variant>
      <vt:variant>
        <vt:lpwstr>http://minsknews.by/</vt:lpwstr>
      </vt:variant>
      <vt:variant>
        <vt:lpwstr/>
      </vt:variant>
      <vt:variant>
        <vt:i4>2031627</vt:i4>
      </vt:variant>
      <vt:variant>
        <vt:i4>153</vt:i4>
      </vt:variant>
      <vt:variant>
        <vt:i4>0</vt:i4>
      </vt:variant>
      <vt:variant>
        <vt:i4>5</vt:i4>
      </vt:variant>
      <vt:variant>
        <vt:lpwstr>http://radiominsk.by/</vt:lpwstr>
      </vt:variant>
      <vt:variant>
        <vt:lpwstr/>
      </vt:variant>
      <vt:variant>
        <vt:i4>1114112</vt:i4>
      </vt:variant>
      <vt:variant>
        <vt:i4>150</vt:i4>
      </vt:variant>
      <vt:variant>
        <vt:i4>0</vt:i4>
      </vt:variant>
      <vt:variant>
        <vt:i4>5</vt:i4>
      </vt:variant>
      <vt:variant>
        <vt:lpwstr>http://mk.by/</vt:lpwstr>
      </vt:variant>
      <vt:variant>
        <vt:lpwstr/>
      </vt:variant>
      <vt:variant>
        <vt:i4>5242883</vt:i4>
      </vt:variant>
      <vt:variant>
        <vt:i4>147</vt:i4>
      </vt:variant>
      <vt:variant>
        <vt:i4>0</vt:i4>
      </vt:variant>
      <vt:variant>
        <vt:i4>5</vt:i4>
      </vt:variant>
      <vt:variant>
        <vt:lpwstr>http://www.ijnet.org/</vt:lpwstr>
      </vt:variant>
      <vt:variant>
        <vt:lpwstr/>
      </vt:variant>
      <vt:variant>
        <vt:i4>720904</vt:i4>
      </vt:variant>
      <vt:variant>
        <vt:i4>144</vt:i4>
      </vt:variant>
      <vt:variant>
        <vt:i4>0</vt:i4>
      </vt:variant>
      <vt:variant>
        <vt:i4>5</vt:i4>
      </vt:variant>
      <vt:variant>
        <vt:lpwstr>http://journ.seo.by/</vt:lpwstr>
      </vt:variant>
      <vt:variant>
        <vt:lpwstr/>
      </vt:variant>
      <vt:variant>
        <vt:i4>4194342</vt:i4>
      </vt:variant>
      <vt:variant>
        <vt:i4>141</vt:i4>
      </vt:variant>
      <vt:variant>
        <vt:i4>0</vt:i4>
      </vt:variant>
      <vt:variant>
        <vt:i4>5</vt:i4>
      </vt:variant>
      <vt:variant>
        <vt:lpwstr>http://community.livejournal.com/zhurfack_bsu/</vt:lpwstr>
      </vt:variant>
      <vt:variant>
        <vt:lpwstr/>
      </vt:variant>
      <vt:variant>
        <vt:i4>5111900</vt:i4>
      </vt:variant>
      <vt:variant>
        <vt:i4>138</vt:i4>
      </vt:variant>
      <vt:variant>
        <vt:i4>0</vt:i4>
      </vt:variant>
      <vt:variant>
        <vt:i4>5</vt:i4>
      </vt:variant>
      <vt:variant>
        <vt:lpwstr>http://poynteronline.org/</vt:lpwstr>
      </vt:variant>
      <vt:variant>
        <vt:lpwstr/>
      </vt:variant>
      <vt:variant>
        <vt:i4>852037</vt:i4>
      </vt:variant>
      <vt:variant>
        <vt:i4>135</vt:i4>
      </vt:variant>
      <vt:variant>
        <vt:i4>0</vt:i4>
      </vt:variant>
      <vt:variant>
        <vt:i4>5</vt:i4>
      </vt:variant>
      <vt:variant>
        <vt:lpwstr>http://www.newseum.org/todaysfrontpages/</vt:lpwstr>
      </vt:variant>
      <vt:variant>
        <vt:lpwstr/>
      </vt:variant>
      <vt:variant>
        <vt:i4>3014752</vt:i4>
      </vt:variant>
      <vt:variant>
        <vt:i4>132</vt:i4>
      </vt:variant>
      <vt:variant>
        <vt:i4>0</vt:i4>
      </vt:variant>
      <vt:variant>
        <vt:i4>5</vt:i4>
      </vt:variant>
      <vt:variant>
        <vt:lpwstr>http://www.journ.ru/links.shtml</vt:lpwstr>
      </vt:variant>
      <vt:variant>
        <vt:lpwstr/>
      </vt:variant>
      <vt:variant>
        <vt:i4>3014776</vt:i4>
      </vt:variant>
      <vt:variant>
        <vt:i4>129</vt:i4>
      </vt:variant>
      <vt:variant>
        <vt:i4>0</vt:i4>
      </vt:variant>
      <vt:variant>
        <vt:i4>5</vt:i4>
      </vt:variant>
      <vt:variant>
        <vt:lpwstr>http://www.pressby.net/</vt:lpwstr>
      </vt:variant>
      <vt:variant>
        <vt:lpwstr/>
      </vt:variant>
      <vt:variant>
        <vt:i4>8257642</vt:i4>
      </vt:variant>
      <vt:variant>
        <vt:i4>126</vt:i4>
      </vt:variant>
      <vt:variant>
        <vt:i4>0</vt:i4>
      </vt:variant>
      <vt:variant>
        <vt:i4>5</vt:i4>
      </vt:variant>
      <vt:variant>
        <vt:lpwstr>http://www.baj.ru/</vt:lpwstr>
      </vt:variant>
      <vt:variant>
        <vt:lpwstr/>
      </vt:variant>
      <vt:variant>
        <vt:i4>3866734</vt:i4>
      </vt:variant>
      <vt:variant>
        <vt:i4>123</vt:i4>
      </vt:variant>
      <vt:variant>
        <vt:i4>0</vt:i4>
      </vt:variant>
      <vt:variant>
        <vt:i4>5</vt:i4>
      </vt:variant>
      <vt:variant>
        <vt:lpwstr>http://www.bymedia.net/</vt:lpwstr>
      </vt:variant>
      <vt:variant>
        <vt:lpwstr/>
      </vt:variant>
      <vt:variant>
        <vt:i4>327682</vt:i4>
      </vt:variant>
      <vt:variant>
        <vt:i4>120</vt:i4>
      </vt:variant>
      <vt:variant>
        <vt:i4>0</vt:i4>
      </vt:variant>
      <vt:variant>
        <vt:i4>5</vt:i4>
      </vt:variant>
      <vt:variant>
        <vt:lpwstr>http://www.zhurfak.edu.by/main.aspx?uid=33770</vt:lpwstr>
      </vt:variant>
      <vt:variant>
        <vt:lpwstr/>
      </vt:variant>
      <vt:variant>
        <vt:i4>1835032</vt:i4>
      </vt:variant>
      <vt:variant>
        <vt:i4>117</vt:i4>
      </vt:variant>
      <vt:variant>
        <vt:i4>0</vt:i4>
      </vt:variant>
      <vt:variant>
        <vt:i4>5</vt:i4>
      </vt:variant>
      <vt:variant>
        <vt:lpwstr>http://www.mediasprut.ru/media/depress.shtml</vt:lpwstr>
      </vt:variant>
      <vt:variant>
        <vt:lpwstr/>
      </vt:variant>
      <vt:variant>
        <vt:i4>71</vt:i4>
      </vt:variant>
      <vt:variant>
        <vt:i4>114</vt:i4>
      </vt:variant>
      <vt:variant>
        <vt:i4>0</vt:i4>
      </vt:variant>
      <vt:variant>
        <vt:i4>5</vt:i4>
      </vt:variant>
      <vt:variant>
        <vt:lpwstr>http://www.journ.bsu.by/</vt:lpwstr>
      </vt:variant>
      <vt:variant>
        <vt:lpwstr/>
      </vt:variant>
      <vt:variant>
        <vt:i4>7602230</vt:i4>
      </vt:variant>
      <vt:variant>
        <vt:i4>111</vt:i4>
      </vt:variant>
      <vt:variant>
        <vt:i4>0</vt:i4>
      </vt:variant>
      <vt:variant>
        <vt:i4>5</vt:i4>
      </vt:variant>
      <vt:variant>
        <vt:lpwstr>http://www.zhurfak.edu.by/</vt:lpwstr>
      </vt:variant>
      <vt:variant>
        <vt:lpwstr/>
      </vt:variant>
      <vt:variant>
        <vt:i4>1572957</vt:i4>
      </vt:variant>
      <vt:variant>
        <vt:i4>105</vt:i4>
      </vt:variant>
      <vt:variant>
        <vt:i4>0</vt:i4>
      </vt:variant>
      <vt:variant>
        <vt:i4>5</vt:i4>
      </vt:variant>
      <vt:variant>
        <vt:lpwstr>http://minsknews.by/</vt:lpwstr>
      </vt:variant>
      <vt:variant>
        <vt:lpwstr/>
      </vt:variant>
      <vt:variant>
        <vt:i4>2031627</vt:i4>
      </vt:variant>
      <vt:variant>
        <vt:i4>102</vt:i4>
      </vt:variant>
      <vt:variant>
        <vt:i4>0</vt:i4>
      </vt:variant>
      <vt:variant>
        <vt:i4>5</vt:i4>
      </vt:variant>
      <vt:variant>
        <vt:lpwstr>http://radiominsk.by/</vt:lpwstr>
      </vt:variant>
      <vt:variant>
        <vt:lpwstr/>
      </vt:variant>
      <vt:variant>
        <vt:i4>1114112</vt:i4>
      </vt:variant>
      <vt:variant>
        <vt:i4>99</vt:i4>
      </vt:variant>
      <vt:variant>
        <vt:i4>0</vt:i4>
      </vt:variant>
      <vt:variant>
        <vt:i4>5</vt:i4>
      </vt:variant>
      <vt:variant>
        <vt:lpwstr>http://mk.by/</vt:lpwstr>
      </vt:variant>
      <vt:variant>
        <vt:lpwstr/>
      </vt:variant>
      <vt:variant>
        <vt:i4>1835067</vt:i4>
      </vt:variant>
      <vt:variant>
        <vt:i4>92</vt:i4>
      </vt:variant>
      <vt:variant>
        <vt:i4>0</vt:i4>
      </vt:variant>
      <vt:variant>
        <vt:i4>5</vt:i4>
      </vt:variant>
      <vt:variant>
        <vt:lpwstr/>
      </vt:variant>
      <vt:variant>
        <vt:lpwstr>_Toc249789813</vt:lpwstr>
      </vt:variant>
      <vt:variant>
        <vt:i4>1835067</vt:i4>
      </vt:variant>
      <vt:variant>
        <vt:i4>86</vt:i4>
      </vt:variant>
      <vt:variant>
        <vt:i4>0</vt:i4>
      </vt:variant>
      <vt:variant>
        <vt:i4>5</vt:i4>
      </vt:variant>
      <vt:variant>
        <vt:lpwstr/>
      </vt:variant>
      <vt:variant>
        <vt:lpwstr>_Toc249789812</vt:lpwstr>
      </vt:variant>
      <vt:variant>
        <vt:i4>1835067</vt:i4>
      </vt:variant>
      <vt:variant>
        <vt:i4>80</vt:i4>
      </vt:variant>
      <vt:variant>
        <vt:i4>0</vt:i4>
      </vt:variant>
      <vt:variant>
        <vt:i4>5</vt:i4>
      </vt:variant>
      <vt:variant>
        <vt:lpwstr/>
      </vt:variant>
      <vt:variant>
        <vt:lpwstr>_Toc249789811</vt:lpwstr>
      </vt:variant>
      <vt:variant>
        <vt:i4>1835067</vt:i4>
      </vt:variant>
      <vt:variant>
        <vt:i4>74</vt:i4>
      </vt:variant>
      <vt:variant>
        <vt:i4>0</vt:i4>
      </vt:variant>
      <vt:variant>
        <vt:i4>5</vt:i4>
      </vt:variant>
      <vt:variant>
        <vt:lpwstr/>
      </vt:variant>
      <vt:variant>
        <vt:lpwstr>_Toc249789810</vt:lpwstr>
      </vt:variant>
      <vt:variant>
        <vt:i4>1900603</vt:i4>
      </vt:variant>
      <vt:variant>
        <vt:i4>68</vt:i4>
      </vt:variant>
      <vt:variant>
        <vt:i4>0</vt:i4>
      </vt:variant>
      <vt:variant>
        <vt:i4>5</vt:i4>
      </vt:variant>
      <vt:variant>
        <vt:lpwstr/>
      </vt:variant>
      <vt:variant>
        <vt:lpwstr>_Toc249789809</vt:lpwstr>
      </vt:variant>
      <vt:variant>
        <vt:i4>1900603</vt:i4>
      </vt:variant>
      <vt:variant>
        <vt:i4>62</vt:i4>
      </vt:variant>
      <vt:variant>
        <vt:i4>0</vt:i4>
      </vt:variant>
      <vt:variant>
        <vt:i4>5</vt:i4>
      </vt:variant>
      <vt:variant>
        <vt:lpwstr/>
      </vt:variant>
      <vt:variant>
        <vt:lpwstr>_Toc249789808</vt:lpwstr>
      </vt:variant>
      <vt:variant>
        <vt:i4>1900603</vt:i4>
      </vt:variant>
      <vt:variant>
        <vt:i4>56</vt:i4>
      </vt:variant>
      <vt:variant>
        <vt:i4>0</vt:i4>
      </vt:variant>
      <vt:variant>
        <vt:i4>5</vt:i4>
      </vt:variant>
      <vt:variant>
        <vt:lpwstr/>
      </vt:variant>
      <vt:variant>
        <vt:lpwstr>_Toc249789807</vt:lpwstr>
      </vt:variant>
      <vt:variant>
        <vt:i4>1900603</vt:i4>
      </vt:variant>
      <vt:variant>
        <vt:i4>50</vt:i4>
      </vt:variant>
      <vt:variant>
        <vt:i4>0</vt:i4>
      </vt:variant>
      <vt:variant>
        <vt:i4>5</vt:i4>
      </vt:variant>
      <vt:variant>
        <vt:lpwstr/>
      </vt:variant>
      <vt:variant>
        <vt:lpwstr>_Toc249789806</vt:lpwstr>
      </vt:variant>
      <vt:variant>
        <vt:i4>1900603</vt:i4>
      </vt:variant>
      <vt:variant>
        <vt:i4>44</vt:i4>
      </vt:variant>
      <vt:variant>
        <vt:i4>0</vt:i4>
      </vt:variant>
      <vt:variant>
        <vt:i4>5</vt:i4>
      </vt:variant>
      <vt:variant>
        <vt:lpwstr/>
      </vt:variant>
      <vt:variant>
        <vt:lpwstr>_Toc249789805</vt:lpwstr>
      </vt:variant>
      <vt:variant>
        <vt:i4>1900603</vt:i4>
      </vt:variant>
      <vt:variant>
        <vt:i4>38</vt:i4>
      </vt:variant>
      <vt:variant>
        <vt:i4>0</vt:i4>
      </vt:variant>
      <vt:variant>
        <vt:i4>5</vt:i4>
      </vt:variant>
      <vt:variant>
        <vt:lpwstr/>
      </vt:variant>
      <vt:variant>
        <vt:lpwstr>_Toc249789804</vt:lpwstr>
      </vt:variant>
      <vt:variant>
        <vt:i4>1900603</vt:i4>
      </vt:variant>
      <vt:variant>
        <vt:i4>32</vt:i4>
      </vt:variant>
      <vt:variant>
        <vt:i4>0</vt:i4>
      </vt:variant>
      <vt:variant>
        <vt:i4>5</vt:i4>
      </vt:variant>
      <vt:variant>
        <vt:lpwstr/>
      </vt:variant>
      <vt:variant>
        <vt:lpwstr>_Toc249789803</vt:lpwstr>
      </vt:variant>
      <vt:variant>
        <vt:i4>1900603</vt:i4>
      </vt:variant>
      <vt:variant>
        <vt:i4>26</vt:i4>
      </vt:variant>
      <vt:variant>
        <vt:i4>0</vt:i4>
      </vt:variant>
      <vt:variant>
        <vt:i4>5</vt:i4>
      </vt:variant>
      <vt:variant>
        <vt:lpwstr/>
      </vt:variant>
      <vt:variant>
        <vt:lpwstr>_Toc249789802</vt:lpwstr>
      </vt:variant>
      <vt:variant>
        <vt:i4>1900603</vt:i4>
      </vt:variant>
      <vt:variant>
        <vt:i4>20</vt:i4>
      </vt:variant>
      <vt:variant>
        <vt:i4>0</vt:i4>
      </vt:variant>
      <vt:variant>
        <vt:i4>5</vt:i4>
      </vt:variant>
      <vt:variant>
        <vt:lpwstr/>
      </vt:variant>
      <vt:variant>
        <vt:lpwstr>_Toc249789801</vt:lpwstr>
      </vt:variant>
      <vt:variant>
        <vt:i4>1900603</vt:i4>
      </vt:variant>
      <vt:variant>
        <vt:i4>14</vt:i4>
      </vt:variant>
      <vt:variant>
        <vt:i4>0</vt:i4>
      </vt:variant>
      <vt:variant>
        <vt:i4>5</vt:i4>
      </vt:variant>
      <vt:variant>
        <vt:lpwstr/>
      </vt:variant>
      <vt:variant>
        <vt:lpwstr>_Toc249789800</vt:lpwstr>
      </vt:variant>
      <vt:variant>
        <vt:i4>1310772</vt:i4>
      </vt:variant>
      <vt:variant>
        <vt:i4>8</vt:i4>
      </vt:variant>
      <vt:variant>
        <vt:i4>0</vt:i4>
      </vt:variant>
      <vt:variant>
        <vt:i4>5</vt:i4>
      </vt:variant>
      <vt:variant>
        <vt:lpwstr/>
      </vt:variant>
      <vt:variant>
        <vt:lpwstr>_Toc249789799</vt:lpwstr>
      </vt:variant>
      <vt:variant>
        <vt:i4>1310772</vt:i4>
      </vt:variant>
      <vt:variant>
        <vt:i4>2</vt:i4>
      </vt:variant>
      <vt:variant>
        <vt:i4>0</vt:i4>
      </vt:variant>
      <vt:variant>
        <vt:i4>5</vt:i4>
      </vt:variant>
      <vt:variant>
        <vt:lpwstr/>
      </vt:variant>
      <vt:variant>
        <vt:lpwstr>_Toc249789798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2112-12-31T21:00:00Z</cp:lastPrinted>
  <dcterms:created xsi:type="dcterms:W3CDTF">2014-09-03T10:20:00Z</dcterms:created>
  <dcterms:modified xsi:type="dcterms:W3CDTF">2014-09-03T10:20:00Z</dcterms:modified>
</cp:coreProperties>
</file>