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02" w:rsidRDefault="0011312A">
      <w:pPr>
        <w:pStyle w:val="1"/>
        <w:jc w:val="center"/>
      </w:pPr>
      <w:r>
        <w:t>Толстой л. н. - Раннее творчество льва толстого</w:t>
      </w:r>
    </w:p>
    <w:p w:rsidR="00E86C02" w:rsidRPr="0011312A" w:rsidRDefault="0011312A">
      <w:pPr>
        <w:pStyle w:val="a3"/>
        <w:spacing w:after="240" w:afterAutospacing="0"/>
      </w:pPr>
      <w:r>
        <w:t>    Дело искусства - отыскивать фокусы</w:t>
      </w:r>
      <w:r>
        <w:br/>
        <w:t>    и выставлять их в очевидность. Фокусы пти,</w:t>
      </w:r>
      <w:r>
        <w:br/>
        <w:t>    по старому разделению. - характеры</w:t>
      </w:r>
      <w:r>
        <w:br/>
        <w:t>    людей; но фокусы эти могут быть характеры</w:t>
      </w:r>
      <w:r>
        <w:br/>
        <w:t>    сцеп, народов, природы.</w:t>
      </w:r>
      <w:r>
        <w:br/>
        <w:t>    Л. Толстой</w:t>
      </w:r>
      <w:r>
        <w:br/>
        <w:t>    В апреле 1851 года, 22-летним молодым человеком, не кончившим университетского курса, разочаровавшимся в попытках улучшить жизнь своих яснополянских крестьян, Толстой уехал со старшим братом на Кавказ (Н. Н. Толстой служил там артиллерийским офицером).</w:t>
      </w:r>
      <w:r>
        <w:br/>
        <w:t>    Как и герой "Казаков" Оленин, Толстой мечтал начать новую, осмысленную и потому счастливую жизнь. Он еще не стал писателем, хотя литературная работа уже началась - в форме писания дневника, разных философских и иных рассуждений. Начатая весной 1851 года "История вчерашнего дня" в дороге была продолжена наброском "Еще день (На Волге)". Среди дорожных вещей лежала рукопись начатого романа о четырех эпохах жизни.</w:t>
      </w:r>
      <w:r>
        <w:br/>
        <w:t>    На Кавказе Толстой своими глазами увидел войну и людей на войне. Здесь же он узнал, как может устроиться крестьянская жизнь без крепостной зависимости от помещика. После Кавказа и героической обороны Севастополя, в мае 1857 года, находясь в Швейцарии и думая о судьбе своей родины, Толстой записал в дневнике: "Будущность России - казачество: свобода, равенство и обязательная военная служба каждого".</w:t>
      </w:r>
      <w:r>
        <w:br/>
        <w:t>    По левому берегу Терека, на узкой полосе лесистой плодородной земли, жили во времена Толстого гребенские казаки - "воинственное, красивое и богатое... русское население". Их предки пришли на Северный Кавказ с Дона в конце XVI века, а при Петре I, когда по Тереку создавалась оборонительная линия от нападений соседей-горцев, были переселены на другую сторону реки. Здесь стояли их станицы, кордоны и крепости. В середине XIX века гребенских казаков было немногим более десяти тысяч. В одной из глав своей повести Толстой рассказывает историю этого "маленького народца", ссылаясь на устное предание, которое каким-то причудливым образом связало переселение казаков с Гребня с именем Ивана Грозного. Это предание Толстой слышал, когда сам жил в казачьей станице и дружил со старым охотником Епифаном Сехиным, изображенным в повести под именем дяди Ерошки.</w:t>
      </w:r>
      <w:r>
        <w:br/>
        <w:t>    На Кавказе Толстой был потрясен красотой природы, необычностью людей, их образом жизни, бытом, привычками, песнями. С волнением слушал и записывал он казачьи и чеченские песни, смотрел на праздничные хороводы. Это было не похоже на виденное в крепостной русской деревне, увлекало и вдохновляло. Теперь известно, что Толстой стал первым собирателем чеченского фольклора.</w:t>
      </w:r>
      <w:r>
        <w:br/>
        <w:t>    Работая над "Казаками", Толстой не только по памяти восстанавливал свои кавказские впечатления и переживания, но и специально перечитывал дневники тех лет. Из дневника перешли в повесть многие образы и детали: Ванюша, любивший щеголять знанием французских слов; подарок лошади казачонку, беседы с Епишкой и охота с ним; любовь к казачке и ночные стуки в окошко; казачьи хороводы с песнями и стрельбой; мечты купить дом и поселиться в станице; сознательные попытки делать каждый день что-нибудь доброе; рассуждение о том, что надо "без всяких законов пускать из себя во все стороны, как паук, цепкую паутину любви".</w:t>
      </w:r>
      <w:r>
        <w:br/>
        <w:t>    В духовной жизни главного героя повести не только отразился момент биографии писателя, совпадающий с его пребыванием в 1851-1854 годах на Кавказе, но в еще большей мере в ней воплощен тот Толстой, который в начале 60-х годов печатал свои "педагогические" статьи, а школы организовывал по образцу казачьих общин.</w:t>
      </w:r>
      <w:r>
        <w:br/>
        <w:t>    Судьбы России и ее народа неотступно беспокоили Толстого. Об этом он разговаривал в Лондоне с А. И. Герценом и потом в письмах к нему делился своими мыслями, отчаянно спорил с либералами-западниками и консерваторами-славянофилами. Он был уверен, что Россия не может жить по-старому, а новые ее пути не будут слепым повторением европейского буржуазного опыта.</w:t>
      </w:r>
      <w:r>
        <w:br/>
        <w:t>    Как и прежде, его волновал и тревожил вопрос: что же делать умному, чуткому и совестливому дворянину, если он недоволен своей средой, если его влечет жизнь общая, народная, если он не хочет чувствовать себя виноватым за социальные и нравственные пороки окружающего мира?</w:t>
      </w:r>
      <w:r>
        <w:br/>
        <w:t>    Над "Казаками" Толстой трудился с перерывами десять лет. Сразу после выхода в "Современнике" повести "Детство" он решил писать "Кавказские очерки", куда вошли бы и удивительные рассказы Епишки об охоте, о старом житье казаков, о его похождениях в горах. Замысел не был осуществлен, может быть, потому, что подробный и очень интересный очерк "Охота на Кавказе" (где Епишка фигурирует под собственным именем) написал и Н. Н. Толстой.</w:t>
      </w:r>
      <w:r>
        <w:br/>
        <w:t>    Договариваясь с издателями о выходе романа в журнале "Русский вестник", Толстой думал, что напечатает сначала часть романа, а потом переделает и допишет остальное. Но когда в январском номере журнала за 1863 год появились "Казаки" в том виде, в каком мы читаем их и теперь, оказалось, что произведение не только закончено, но закончено наилучшим и единственно возможным образом.</w:t>
      </w:r>
      <w:r>
        <w:br/>
      </w:r>
      <w:bookmarkStart w:id="0" w:name="_GoBack"/>
      <w:bookmarkEnd w:id="0"/>
    </w:p>
    <w:sectPr w:rsidR="00E86C02" w:rsidRPr="001131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12A"/>
    <w:rsid w:val="0011312A"/>
    <w:rsid w:val="00E21517"/>
    <w:rsid w:val="00E8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C6AEB-8764-4841-AB97-1ABA0889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4227</Characters>
  <Application>Microsoft Office Word</Application>
  <DocSecurity>0</DocSecurity>
  <Lines>35</Lines>
  <Paragraphs>9</Paragraphs>
  <ScaleCrop>false</ScaleCrop>
  <Company>diakov.net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Раннее творчество льва толстого</dc:title>
  <dc:subject/>
  <dc:creator>Irina</dc:creator>
  <cp:keywords/>
  <dc:description/>
  <cp:lastModifiedBy>Irina</cp:lastModifiedBy>
  <cp:revision>2</cp:revision>
  <dcterms:created xsi:type="dcterms:W3CDTF">2014-08-31T17:54:00Z</dcterms:created>
  <dcterms:modified xsi:type="dcterms:W3CDTF">2014-08-31T17:54:00Z</dcterms:modified>
</cp:coreProperties>
</file>