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90" w:rsidRDefault="00EC3209">
      <w:pPr>
        <w:pStyle w:val="1"/>
        <w:jc w:val="center"/>
      </w:pPr>
      <w:r>
        <w:t>Блок а а Без конца и без краю мечта</w:t>
      </w:r>
    </w:p>
    <w:p w:rsidR="001A5990" w:rsidRPr="00EC3209" w:rsidRDefault="00EC3209">
      <w:pPr>
        <w:pStyle w:val="a3"/>
        <w:spacing w:after="240" w:afterAutospacing="0"/>
      </w:pPr>
      <w:r>
        <w:t>    "Блока я считаю не только величайшим поэтом первой четверти двадцатого века, но и человеком-эпохой, т.е. самым характерным представителем своего времени..." - писала Анна Ахматова.</w:t>
      </w:r>
      <w:r>
        <w:br/>
        <w:t>    Александр Блок был мечтательным человеком. Но мечта его всегда воплощалась в звонкие, немеркнущие строки. Как и жизнь, разнообразно изображенная всем поэтическим творчеством поэта:</w:t>
      </w:r>
      <w:r>
        <w:br/>
        <w:t>    О, весна! без конца и без краю -</w:t>
      </w:r>
      <w:r>
        <w:br/>
        <w:t>    Без конца и без краю мечта! ;</w:t>
      </w:r>
      <w:r>
        <w:br/>
        <w:t>    Узнаю тебя, жизнь! Принимаю!</w:t>
      </w:r>
      <w:r>
        <w:br/>
        <w:t>    И приветствую звоном щита!</w:t>
      </w:r>
      <w:r>
        <w:br/>
        <w:t>    Он сумел увидеть в России и тютчевскую тайну, и некрасовскую убогую деревенскую Русь, и летящую вдаль гоголевскую птицу-тройку. Но, пожалуй, ни у одного из писателей патриотическая тема так полно не сомкнулась с любовной, интимной лирикой, как у Блока. Нетрадиционным стал блоковский образ родины-невесты, жены, Прекрасной Дамы, Вечной Женственности. Не как мать любит Блок Россию, а как возлюбленную. Но ее облик постоянно меняется. Прекрасная Дама оборачивается то Незнакомкой, то проституткой, являя собой новые и новые лики России. Часто она олицетворяется музой:</w:t>
      </w:r>
      <w:r>
        <w:br/>
        <w:t>    Зла, добра ли? - Ты вся - не отсюда.</w:t>
      </w:r>
      <w:r>
        <w:br/>
        <w:t>    Мудрено про тебя говорят:</w:t>
      </w:r>
      <w:r>
        <w:br/>
        <w:t>    Для иных ты - и Муза, и чудо.</w:t>
      </w:r>
      <w:r>
        <w:br/>
        <w:t>    Для меня ты - мученье и ад.</w:t>
      </w:r>
      <w:r>
        <w:br/>
        <w:t>    Блок мысленно сопровождает своих героев, вместе с ними проделывая их нелегкий путь. Его рассказчик "влит" в повествование, его голос - такое же выражение эпохи, как и остальные равноправные голоса поэмы. Так, многоголосие "Двенадцати" - это воспроизведение многоголосия "переворотившейся" эпохи. Контрастность и пестрота поэмы отражают социальную контрастность эпохи. Позиция автора проявляется не в отдельных репликах или призывах, а в построении общей "судьбы" двенадцати, в характере того пути, который проделывают они на страницах поэмы.</w:t>
      </w:r>
      <w:r>
        <w:br/>
        <w:t>    Из хаоса рождается гармония. Этот образ Христа - антитеза псу-волку, как символу зла и старого мира, образ, воплотивший в себе идеал добра и справедливости. Христос как бы приподнят над бытом и над событиями. Он - воплощение гармонии и простоты, о которой подсознательно тоскуют герои Блока. В финале поэмы все укрупнено, имеет откровенно условный характер. Это и слитный образ "двенадцати", и возникающие вновь образы буржуа и голодного пса, и венчающий поэму образ Христа. Здесь нет имен, все реплики состоят из самых общих слов или риторических вопросов. Призрачность идущего во главе двенадцати апостолов Христа диссоциирует с державным шагом революции. В разные годы литературоведы трактовали смысл поэмы с диаметрально противоположных точек зрения - от приветствия новой революционной России, "идущей державным шагом", до полного отрицания революции как бунта кучки головорезов.</w:t>
      </w:r>
      <w:r>
        <w:br/>
        <w:t>    Трудно сказать, принял ли Блок революцию, что бы ни писали об этом многочисленные критики с партбилетом у сердца. Важно другое - он принимал жизнь, приветствовал ее звоном щита.</w:t>
      </w:r>
      <w:r>
        <w:br/>
        <w:t>    Принимаю пустынные веси!</w:t>
      </w:r>
      <w:r>
        <w:br/>
        <w:t>    И колодцы земных городов!</w:t>
      </w:r>
      <w:r>
        <w:br/>
        <w:t>    Осветленный простор поднебесий</w:t>
      </w:r>
      <w:r>
        <w:br/>
        <w:t>    И томления рабьих трудов!</w:t>
      </w:r>
      <w:r>
        <w:br/>
        <w:t>    И встречаю тебя у порога -</w:t>
      </w:r>
      <w:r>
        <w:br/>
        <w:t>    С буйным ветром в змеиных кудрях,</w:t>
      </w:r>
      <w:r>
        <w:br/>
        <w:t>    С неразгаданным именем бога</w:t>
      </w:r>
      <w:r>
        <w:br/>
        <w:t>    На холодных и сжатых губах...</w:t>
      </w:r>
      <w:r>
        <w:br/>
        <w:t>    Кстати, у Блока даже в щит воина, готовящегося к битве, вместо нерукотворного Спаса вписан образ "светлой жены":</w:t>
      </w:r>
      <w:r>
        <w:br/>
        <w:t>    И когда, наутро, тучей черной</w:t>
      </w:r>
      <w:r>
        <w:br/>
        <w:t>    Двинулась орда,</w:t>
      </w:r>
      <w:r>
        <w:br/>
        <w:t>    Был в щите</w:t>
      </w:r>
      <w:r>
        <w:br/>
        <w:t>    Твой лик нерукотворный</w:t>
      </w:r>
      <w:r>
        <w:br/>
        <w:t>    Светел навсегда.</w:t>
      </w:r>
      <w:r>
        <w:br/>
        <w:t>    Но в лирике поэта его возлюбленная - жизнь - принимает и другие черты:</w:t>
      </w:r>
      <w:r>
        <w:br/>
        <w:t>    Перед этой враждующей встречей</w:t>
      </w:r>
      <w:r>
        <w:br/>
        <w:t>    Никогда я не брошу щита...</w:t>
      </w:r>
      <w:r>
        <w:br/>
        <w:t>    Никогда не откроешь ты плечи...</w:t>
      </w:r>
      <w:r>
        <w:br/>
        <w:t>    Но над нами - хмельная мечта!</w:t>
      </w:r>
      <w:r>
        <w:br/>
        <w:t>    И смотрю, и вражду измеряю,</w:t>
      </w:r>
      <w:r>
        <w:br/>
        <w:t>    Ненавидя, кляня и любя:</w:t>
      </w:r>
      <w:r>
        <w:br/>
        <w:t>    За мученья, за гибель - я знаю -</w:t>
      </w:r>
      <w:r>
        <w:br/>
        <w:t>     Все равно: принимаю тебя!</w:t>
      </w:r>
      <w:r>
        <w:br/>
      </w:r>
      <w:bookmarkStart w:id="0" w:name="_GoBack"/>
      <w:bookmarkEnd w:id="0"/>
    </w:p>
    <w:sectPr w:rsidR="001A5990" w:rsidRPr="00EC32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209"/>
    <w:rsid w:val="001A5990"/>
    <w:rsid w:val="00226646"/>
    <w:rsid w:val="00E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FF70E-FDB3-4155-82BB-475F2FCF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3148</Characters>
  <Application>Microsoft Office Word</Application>
  <DocSecurity>0</DocSecurity>
  <Lines>26</Lines>
  <Paragraphs>7</Paragraphs>
  <ScaleCrop>false</ScaleCrop>
  <Company>diakov.net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 а Без конца и без краю мечта</dc:title>
  <dc:subject/>
  <dc:creator>Irina</dc:creator>
  <cp:keywords/>
  <dc:description/>
  <cp:lastModifiedBy>Irina</cp:lastModifiedBy>
  <cp:revision>2</cp:revision>
  <dcterms:created xsi:type="dcterms:W3CDTF">2014-07-12T16:39:00Z</dcterms:created>
  <dcterms:modified xsi:type="dcterms:W3CDTF">2014-07-12T16:39:00Z</dcterms:modified>
</cp:coreProperties>
</file>