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2B6" w:rsidRDefault="0094261E">
      <w:pPr>
        <w:pStyle w:val="1"/>
        <w:jc w:val="center"/>
      </w:pPr>
      <w:r>
        <w:t>Гумилев н. с. - Яркость праздничность восприятия мира в поэзии николая гумилева</w:t>
      </w:r>
    </w:p>
    <w:p w:rsidR="00DC32B6" w:rsidRPr="0094261E" w:rsidRDefault="0094261E">
      <w:pPr>
        <w:pStyle w:val="a3"/>
      </w:pPr>
      <w:r>
        <w:t>Термин «акмеизм» и имя Николая Гумилева неразрывно связаны. Действительно, поэт-конкистадор, по сути, оказался единственным, кто в полной мере воплотил идеологическую программу этого литературного направления.</w:t>
      </w:r>
      <w:r>
        <w:br/>
      </w:r>
      <w:r>
        <w:br/>
      </w:r>
      <w:r>
        <w:br/>
        <w:t>Я конкистадор в панцире железном,</w:t>
      </w:r>
      <w:r>
        <w:br/>
      </w:r>
      <w:r>
        <w:br/>
        <w:t>Собрался в путь и весело иду,</w:t>
      </w:r>
      <w:r>
        <w:br/>
      </w:r>
      <w:r>
        <w:br/>
        <w:t>То отдыхая в радостном саду,</w:t>
      </w:r>
      <w:r>
        <w:br/>
      </w:r>
      <w:r>
        <w:br/>
        <w:t>То наклоняясь к пропастям и безднам.</w:t>
      </w:r>
      <w:r>
        <w:br/>
      </w:r>
      <w:r>
        <w:br/>
      </w:r>
      <w:r>
        <w:br/>
        <w:t>Акмеисты творили после эпохи символизма, воцарившейся в русской поэзии с восьмидесятых годов XIX века. Поэтический язык того времени был близок к полной утрате образности: современник удачно окрестил его «символической латынью». Появление акмеистов было своеобразным протестом против «обесценивания» слова. «Роза» переставала быть символом Богоматери, Вечной Женственности и становилась просто розой - очень красивым, но абсолютно земным цветком, растущим на соседней клумбе. «Бытие», «вечность», «София» - эти слова уходили из поэтического лексикона.</w:t>
      </w:r>
      <w:r>
        <w:br/>
      </w:r>
      <w:r>
        <w:br/>
        <w:t>Вот описание жирафа из хрестоматийного стихотворения Гумилева:</w:t>
      </w:r>
      <w:r>
        <w:br/>
      </w:r>
      <w:r>
        <w:br/>
      </w:r>
      <w:r>
        <w:br/>
        <w:t>Ему грациозная стройность и нега дана,</w:t>
      </w:r>
      <w:r>
        <w:br/>
      </w:r>
      <w:r>
        <w:br/>
        <w:t>И шкуру его украшает волшебный узор,</w:t>
      </w:r>
      <w:r>
        <w:br/>
      </w:r>
      <w:r>
        <w:br/>
        <w:t>С которым равняться осмелится только луна,</w:t>
      </w:r>
      <w:r>
        <w:br/>
      </w:r>
      <w:r>
        <w:br/>
        <w:t>Дробясь и качаясь на влаге широких озер.</w:t>
      </w:r>
      <w:r>
        <w:br/>
      </w:r>
      <w:r>
        <w:br/>
      </w:r>
      <w:r>
        <w:br/>
        <w:t>Здесь жираф предстает отнюдь не в символическом, а своем истинном виде. И эмоции, которые вызывает образ удивительного животного, живые, а не книжные.</w:t>
      </w:r>
      <w:r>
        <w:br/>
      </w:r>
      <w:r>
        <w:br/>
        <w:t>Акмеисты одержали победу. Это была победа Николая Гумилева.</w:t>
      </w:r>
      <w:r>
        <w:br/>
      </w:r>
      <w:r>
        <w:br/>
        <w:t>Лирический герой Гумилева близок поэтике неоромантизма: это путешественник, воин, первопроходец, исследователь. Пейзажи и конфликты поэзии Николай Степанович создавал не в тиши уединения. Многие его стихи - это почти репортаж с места событий, ведь поэт отдал немало времени и сил исследованию Африки.</w:t>
      </w:r>
      <w:r>
        <w:br/>
      </w:r>
      <w:r>
        <w:br/>
        <w:t>«Здравствуй, Красное море, акулья уха, Негритянская ванна, акулий котел!» - так обращался поэт к Африке. Эта часть света, в начале XX века недостаточно изученная, предстает в стихах Гумилева как земля загадок и опасностей, жители которой - мужественные воины и бесстрашные охотники. Этот мир полон ярких красок и обожжен лучами солнца. Вот поэтому страсти здесь кипят по-настоящему, и здесь поэт находит то, что искал: ощущение полноты жизни, наслаждение опасностью, первобытную сочность красок и чистоту звуков.</w:t>
      </w:r>
      <w:r>
        <w:br/>
      </w:r>
      <w:r>
        <w:br/>
        <w:t>Война дала Гумилеву единственный в своем роде опыт - знакомство со смертью и славой, явленными на поле брани. На войне родились замечательные строчки:</w:t>
      </w:r>
      <w:r>
        <w:br/>
      </w:r>
      <w:r>
        <w:br/>
        <w:t>Золотое сердце России Мерно бьется в груди моей.</w:t>
      </w:r>
      <w:r>
        <w:br/>
      </w:r>
      <w:r>
        <w:br/>
        <w:t>Яркий пестрый мир гумилевских стихотворений не вызывает сложных ассоциаций, зато всегда радует читателя своей самобытностью. Герои его стихотворений необычайно разнообразны: ему интересны и конквистадор, и моряк, и портовый грузчик, и рабочий, и вождь туземного племени. Гумилев наблюдает за ними как хороший и понимающий товарищ.</w:t>
      </w:r>
      <w:r>
        <w:br/>
      </w:r>
      <w:r>
        <w:br/>
        <w:t>Жизнь Николая Степановича Гумилева оборвалась ярко и трагически. Поэту было вменено в вину участие в контрреволюционном заговоре, хотя его «преступление» заключалось лишь в том, что он не стал доносить на товарищей-офицеров...</w:t>
      </w:r>
      <w:r>
        <w:br/>
      </w:r>
      <w:r>
        <w:br/>
        <w:t>Сегодня Николай Гумилев остается одним из лучших русских поэтов XX века, создавшим замечательные произведения с яркими образами и своеобразным лирическим героем. Воля к жизни сильнее смерти - доказывает творчество поэта.</w:t>
      </w:r>
      <w:bookmarkStart w:id="0" w:name="_GoBack"/>
      <w:bookmarkEnd w:id="0"/>
    </w:p>
    <w:sectPr w:rsidR="00DC32B6" w:rsidRPr="009426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61E"/>
    <w:rsid w:val="0094261E"/>
    <w:rsid w:val="00CE70D8"/>
    <w:rsid w:val="00D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46A1C-A9AA-4AC9-82AE-AFB94888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2742</Characters>
  <Application>Microsoft Office Word</Application>
  <DocSecurity>0</DocSecurity>
  <Lines>22</Lines>
  <Paragraphs>6</Paragraphs>
  <ScaleCrop>false</ScaleCrop>
  <Company>diakov.net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Гумилев н. с. - Яркость праздничность восприятия мира в поэзии николая гумилева</dc:title>
  <dc:subject/>
  <dc:creator>Irina</dc:creator>
  <cp:keywords/>
  <dc:description/>
  <cp:lastModifiedBy>Irina</cp:lastModifiedBy>
  <cp:revision>2</cp:revision>
  <dcterms:created xsi:type="dcterms:W3CDTF">2014-08-30T05:54:00Z</dcterms:created>
  <dcterms:modified xsi:type="dcterms:W3CDTF">2014-08-30T05:54:00Z</dcterms:modified>
</cp:coreProperties>
</file>