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44" w:rsidRDefault="00665BB0">
      <w:pPr>
        <w:pStyle w:val="1"/>
        <w:jc w:val="center"/>
      </w:pPr>
      <w:r>
        <w:t>Обзорные темы по произведениям русской литературы xx века - Тема матери в литературе</w:t>
      </w:r>
    </w:p>
    <w:p w:rsidR="00E90944" w:rsidRPr="00665BB0" w:rsidRDefault="00665BB0">
      <w:pPr>
        <w:pStyle w:val="a3"/>
        <w:spacing w:after="240" w:afterAutospacing="0"/>
      </w:pPr>
      <w:r>
        <w:t>    Много замечательных произведений литературы посвящено матерям.</w:t>
      </w:r>
      <w:r>
        <w:br/>
        <w:t>    Я, например, очень люблю “Письмо к матери” С. А. Есенина. Этот образ в его творчестве неразрывно связан с образом деревенского дома с голубыми ставнями, березами у околицы, дорогой, уходящей вдаль. Поэт говорит:</w:t>
      </w:r>
      <w:r>
        <w:br/>
        <w:t>    Я по-прежнему такой же нежный</w:t>
      </w:r>
      <w:r>
        <w:br/>
        <w:t>     И мечтаю только лишь о том,</w:t>
      </w:r>
      <w:r>
        <w:br/>
        <w:t>    Чтоб скорее от тоски мятежной</w:t>
      </w:r>
      <w:r>
        <w:br/>
        <w:t>     Воротиться в низенький наш дом.</w:t>
      </w:r>
      <w:r>
        <w:br/>
        <w:t>    Самой природой в матери заложено стремление брать на себя заботы своих детей, ограждать их от жизненных невзгод, бед. Впрочем, это имеет и свою оборотную сторону. Вспомним хотя бы Обломова, который благодаря чрезмерной заботе своей матери стал безвольным, безынициативным, ленивым человеком.</w:t>
      </w:r>
      <w:r>
        <w:br/>
        <w:t>    Каждая мать желает счастья и добра своему ребенку, и, кажется, нет ничего страшнее на свете, когда матери переживают своих детей. А сколько молодых жизней унесли и продолжают уносить войны! И нет таких слов, которыми можно было бы объяснить матери, почему погиб именно ее ребенок.</w:t>
      </w:r>
      <w:r>
        <w:br/>
        <w:t>    В рассказе В. Богомолова “Сердца моего боль” вернувшиеся с войны ребята избегают смотреть в глаза матери своего одноклассника, погибшего на фронте, читая в них немой упрек и пронзительную скорбь.</w:t>
      </w:r>
      <w:r>
        <w:br/>
        <w:t>    В книге В. Астафьева “Затеей” есть небольшой очерк “Есенина поют”. С болью пишет автор о том, как живут по глухим деревенькам одинокие старушки, всеми забытые. Они собираются зимой в одну хату, так всем вместе легче скоротать зиму. Нет у них ни почты, ни телевизора. Хлеб - и тот редко привозят. Только на лето приезжают к ним дети и внуки из города. Привозят им сетки с оранжевыми апельсинами и яркие “заморские” обноски, которые в городе уже вышли из моды. Так и живут эти женщины от лета до лета надеждой на следующую встречу с детьми и внуками.</w:t>
      </w:r>
      <w:r>
        <w:br/>
        <w:t>    Материнское сердце способно бесконечно ждать и прощать. В рассказе “Телеграмма” К. Паустовский очень трогательно пишет о судьбе старой женщины Катерины Петровны. Живет она одиноко, ее старческую жизнь скрашивают только воспоминания о дочери, которую она не видела уже три года. Нет, дочь помнит о матери, шлет ей денежные переводы, которые всегда сопровождаются одними и теми же словами: “Все хорошо, писать много некогда”. Старушка пытается не докучать дочери своими письмами, понимая, что у той своя жизнь, свои проблемы. А у Насти редкие материнские письма вызывают, с одной стороны, облегчение, а с другой - беспокойство. Занята Настя в городе важным, по ее мнению, делом. Все силы отдает устройству выставки одинокого пожилого скульптора, нуждающегося в ее заботе. Окружающие хвалят ее за душевную заботу, доброту, беспокойство о человеке. И только Гоголь, последняя работа скульптора, смотрит на Настю с укором, словно только ему известна ее тайна. А в деревне, чтобы успокоить умирающую Катерину Петровну, смягчить как-то ее страдания, односельчане от имени дочери составляют телеграмму, не понимая, что материнское сердце не обманешь. В день похорон Катерины Петровны у могилы собрались только соседи-односельчане. И молоденькая учительница, чья мать тоже живет далеко, в городе, целует руку Катерины Петровны, незнакомой ей женщины, от имени всех детей, как бы прося у нее прощения. Настя опоздала на похороны и покидала деревню тайком, крадучись, боясь встретить кого-нибудь из односельчан. Она понимала, что никто не сможет снять камень с ее души.</w:t>
      </w:r>
      <w:r>
        <w:br/>
        <w:t>    Интересен и поучителен рассказ В. Распутина “Женский разговор”. Пятнадцатилетняя внучка пытается доказать бабушке, что семья, дети сильно обременяют женщину, мешают ее карьере, вообще мешают интересно жить. С этим не может согласиться бабушка, в трудные годы войны растившая детей и черпавшая в них одних силы жить.</w:t>
      </w:r>
      <w:r>
        <w:br/>
        <w:t>    Не правда ли, очень актуально звучит сегодня этот рассказ, написанный много лет назад?!</w:t>
      </w:r>
      <w:r>
        <w:br/>
        <w:t>    Закончить свое сочинение я хочу строками из стихотворения Я. Смеляко-ва “Мама”:</w:t>
      </w:r>
      <w:r>
        <w:br/>
        <w:t>    Добра моя мать. Добра, сердечна.</w:t>
      </w:r>
      <w:r>
        <w:br/>
        <w:t>    Приди к ней - увенчанный и увечный -</w:t>
      </w:r>
      <w:r>
        <w:br/>
        <w:t>    целиться удачей, печаль скрывать -</w:t>
      </w:r>
      <w:r>
        <w:br/>
        <w:t>    чайник согреет, обед поставит, выслушает</w:t>
      </w:r>
      <w:r>
        <w:br/>
        <w:t>    , ночевать оставит: сама - на сундук, а гостям кровать.</w:t>
      </w:r>
      <w:r>
        <w:br/>
        <w:t>    Мне бы с тобою всё время ладить,</w:t>
      </w:r>
      <w:r>
        <w:br/>
        <w:t>     все бы морщины твои разгладить.</w:t>
      </w:r>
      <w:r>
        <w:br/>
        <w:t>    Может, затем и стихи пишу, что,</w:t>
      </w:r>
      <w:r>
        <w:br/>
        <w:t>    сознавая мужскую силу, так, как у сердца меня носила,</w:t>
      </w:r>
      <w:r>
        <w:br/>
        <w:t>     в сердце своем я тебя ношу.</w:t>
      </w:r>
      <w:r>
        <w:br/>
      </w:r>
      <w:r>
        <w:br/>
      </w:r>
      <w:bookmarkStart w:id="0" w:name="_GoBack"/>
      <w:bookmarkEnd w:id="0"/>
    </w:p>
    <w:sectPr w:rsidR="00E90944" w:rsidRPr="00665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BB0"/>
    <w:rsid w:val="00665BB0"/>
    <w:rsid w:val="006C441A"/>
    <w:rsid w:val="00E9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8AFD3-0F8B-484E-BB1B-3F0619FF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Тема матери в литературе</dc:title>
  <dc:subject/>
  <dc:creator>admin</dc:creator>
  <cp:keywords/>
  <dc:description/>
  <cp:lastModifiedBy>admin</cp:lastModifiedBy>
  <cp:revision>2</cp:revision>
  <dcterms:created xsi:type="dcterms:W3CDTF">2014-06-23T20:56:00Z</dcterms:created>
  <dcterms:modified xsi:type="dcterms:W3CDTF">2014-06-23T20:56:00Z</dcterms:modified>
</cp:coreProperties>
</file>