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F6B" w:rsidRDefault="00060F6B" w:rsidP="008F7D5D">
      <w:pPr>
        <w:spacing w:line="360" w:lineRule="auto"/>
        <w:ind w:firstLine="708"/>
        <w:jc w:val="both"/>
        <w:rPr>
          <w:b/>
          <w:sz w:val="32"/>
          <w:szCs w:val="32"/>
        </w:rPr>
      </w:pPr>
    </w:p>
    <w:p w:rsidR="008F7D5D" w:rsidRDefault="00DE0E69" w:rsidP="008F7D5D">
      <w:pPr>
        <w:spacing w:line="360" w:lineRule="auto"/>
        <w:ind w:firstLine="708"/>
        <w:jc w:val="both"/>
        <w:rPr>
          <w:b/>
          <w:sz w:val="32"/>
          <w:szCs w:val="32"/>
        </w:rPr>
      </w:pPr>
      <w:r w:rsidRPr="00DE0E69">
        <w:rPr>
          <w:b/>
          <w:sz w:val="32"/>
          <w:szCs w:val="32"/>
        </w:rPr>
        <w:t>Глава 1. Теоретические аспекты налогов</w:t>
      </w:r>
    </w:p>
    <w:p w:rsidR="00DE0E69" w:rsidRPr="00DE0E69" w:rsidRDefault="002145BE" w:rsidP="008F7D5D">
      <w:pPr>
        <w:spacing w:line="360" w:lineRule="auto"/>
        <w:ind w:firstLine="708"/>
        <w:jc w:val="both"/>
        <w:rPr>
          <w:b/>
          <w:sz w:val="32"/>
          <w:szCs w:val="32"/>
        </w:rPr>
      </w:pPr>
      <w:r>
        <w:rPr>
          <w:b/>
          <w:sz w:val="32"/>
          <w:szCs w:val="32"/>
        </w:rPr>
        <w:t>1.1 Понятие, сущность,</w:t>
      </w:r>
      <w:r w:rsidR="00DE0E69">
        <w:rPr>
          <w:b/>
          <w:sz w:val="32"/>
          <w:szCs w:val="32"/>
        </w:rPr>
        <w:t xml:space="preserve"> функции</w:t>
      </w:r>
      <w:r>
        <w:rPr>
          <w:b/>
          <w:sz w:val="32"/>
          <w:szCs w:val="32"/>
        </w:rPr>
        <w:t xml:space="preserve"> и классификация</w:t>
      </w:r>
      <w:r w:rsidR="00DE0E69">
        <w:rPr>
          <w:b/>
          <w:sz w:val="32"/>
          <w:szCs w:val="32"/>
        </w:rPr>
        <w:t xml:space="preserve"> налогов</w:t>
      </w:r>
    </w:p>
    <w:p w:rsidR="008F7D5D" w:rsidRDefault="008F7D5D" w:rsidP="008F7D5D">
      <w:pPr>
        <w:spacing w:line="360" w:lineRule="auto"/>
        <w:ind w:firstLine="708"/>
        <w:jc w:val="both"/>
        <w:rPr>
          <w:b/>
          <w:bCs/>
          <w:sz w:val="28"/>
          <w:szCs w:val="28"/>
        </w:rPr>
      </w:pPr>
      <w:r>
        <w:rPr>
          <w:sz w:val="28"/>
          <w:szCs w:val="28"/>
        </w:rPr>
        <w:t>Исторически возникновение налогов относится к периоду разделения общества на социальные группы и появления государства. Налоги представляют собой один из основных методов мобилизации государственных доходов. В условиях частной собственности и рыночных отношений налоги становятся главным методом сбора доходов в государственные бюджеты. Как часть распределительных отношений общества, налоги всегда отражают закономерности  производства. Смена общесвен</w:t>
      </w:r>
      <w:r w:rsidR="00DE0E69">
        <w:rPr>
          <w:sz w:val="28"/>
          <w:szCs w:val="28"/>
        </w:rPr>
        <w:t>но</w:t>
      </w:r>
      <w:r>
        <w:rPr>
          <w:sz w:val="28"/>
          <w:szCs w:val="28"/>
        </w:rPr>
        <w:t>экономических формаций, изменения функций и роли государства влияют на конкретные формы налогов  изъятий. При феодализме доминировали различного рода натуральные сборы и повинности  населения. С расширением централизованных государств постепенно возрастает роль денежных налогов в формировании государственной казны.</w:t>
      </w:r>
    </w:p>
    <w:p w:rsidR="008F7D5D" w:rsidRDefault="008F7D5D" w:rsidP="008F7D5D">
      <w:pPr>
        <w:pStyle w:val="a5"/>
        <w:spacing w:line="360" w:lineRule="auto"/>
        <w:ind w:firstLine="708"/>
        <w:jc w:val="both"/>
      </w:pPr>
      <w:r>
        <w:t>В широком смысле под налогом понимается взимаемый на основе государственного принуждения и не носящий характер наказания или компенсации обязательный безвозмездный платеж.</w:t>
      </w:r>
    </w:p>
    <w:p w:rsidR="008F7D5D" w:rsidRDefault="008F7D5D" w:rsidP="008F7D5D">
      <w:pPr>
        <w:pStyle w:val="3"/>
        <w:spacing w:line="360" w:lineRule="auto"/>
        <w:ind w:firstLine="708"/>
      </w:pPr>
      <w:r>
        <w:t xml:space="preserve">В современной литературе о налогах приводится большое количество </w:t>
      </w:r>
      <w:r w:rsidR="00DE0E69">
        <w:t>раз</w:t>
      </w:r>
      <w:r>
        <w:t>личного рода определений налогов. При этом во всех определениях подчеркивается, что налог – платеж обязательный. Другими словами, платежи, которые не являются для плательщиков обязательными, не относятся к налоговым. К налогам не относятся любые добровольные выплаты, взносы, отчисления.</w:t>
      </w:r>
    </w:p>
    <w:p w:rsidR="008F7D5D" w:rsidRDefault="008F7D5D" w:rsidP="002145BE">
      <w:pPr>
        <w:pStyle w:val="3"/>
        <w:spacing w:line="360" w:lineRule="auto"/>
        <w:ind w:firstLine="708"/>
      </w:pPr>
      <w:r>
        <w:t>Налоги являются теми платежами, которые осуществляются безвозмездно, т.е. их уплата не устанавливает каких-либо конкретных обязанностей государ</w:t>
      </w:r>
      <w:r w:rsidR="002B4EF8">
        <w:t>с</w:t>
      </w:r>
      <w:r>
        <w:t>тва по отношению к лицу, вносящему эти платежи. Таким образом, к налогам не следует относить платежи, обязанность по уплате которых возникает в связи с заключением плательщиками с государством, государственными органами либо иными представителями государства каких-либо договоров. К налогам также не относятся платежи обязательного характера, взимаемые в качестве каких-либо санкций, например штрафы, а т</w:t>
      </w:r>
      <w:r w:rsidR="002B4EF8">
        <w:t>акже различного рода компенсаци</w:t>
      </w:r>
      <w:r>
        <w:t>онные выплаты.</w:t>
      </w:r>
    </w:p>
    <w:p w:rsidR="008F7D5D" w:rsidRDefault="008F7D5D" w:rsidP="002145BE">
      <w:pPr>
        <w:pStyle w:val="2"/>
        <w:spacing w:line="360" w:lineRule="auto"/>
        <w:ind w:firstLine="708"/>
      </w:pPr>
      <w:r>
        <w:t>Часто отмечается, что налоги – денежные платежи (взимаются в денежной форме). Разумеется, в современных условиях большинство налоговых выплат осуществляется в денежной форме. Однако,</w:t>
      </w:r>
      <w:r w:rsidR="002B4EF8">
        <w:t xml:space="preserve"> с одной стороны, история содер</w:t>
      </w:r>
      <w:r>
        <w:t>жит многочисленные примеры осуществле</w:t>
      </w:r>
      <w:r w:rsidR="002B4EF8">
        <w:t>ния налоговых выплат в натураль</w:t>
      </w:r>
      <w:r>
        <w:t>ной форме, а с другой стороны, многие современные налоговые системы в определенных случаях допускают уплату на</w:t>
      </w:r>
      <w:r w:rsidR="002B4EF8">
        <w:t>логов путем предоставления госу</w:t>
      </w:r>
      <w:r>
        <w:t>дарству товаров или услуг. Натуральная форм</w:t>
      </w:r>
      <w:r w:rsidR="002B4EF8">
        <w:t>а уплаты налогов наиболее харак</w:t>
      </w:r>
      <w:r>
        <w:t>терна для отраслей добывающей промышленности. В России в конце 1990-х г</w:t>
      </w:r>
      <w:r w:rsidR="002B4EF8">
        <w:t>о</w:t>
      </w:r>
      <w:r>
        <w:t>дов стали использоваться соглашения о разделе продукции, в соответствии с которыми взимание ряда федеральных, регио</w:t>
      </w:r>
      <w:r w:rsidR="002B4EF8">
        <w:t>нальных и местных налогов и сбо</w:t>
      </w:r>
      <w:r>
        <w:t>ров заменяется разделом произведенной пр</w:t>
      </w:r>
      <w:r w:rsidR="002B4EF8">
        <w:t>одукции между государством и ин</w:t>
      </w:r>
      <w:r>
        <w:t>вестором.</w:t>
      </w:r>
    </w:p>
    <w:p w:rsidR="008F7D5D" w:rsidRDefault="008F7D5D" w:rsidP="002145BE">
      <w:pPr>
        <w:pStyle w:val="2"/>
        <w:spacing w:line="360" w:lineRule="auto"/>
        <w:ind w:firstLine="708"/>
      </w:pPr>
      <w:r>
        <w:t>Налоги – один из основных способов формирования доходов бюджетов. Как правило, налоги взимаются с целью обеспе</w:t>
      </w:r>
      <w:r w:rsidR="002B4EF8">
        <w:t>чения платежеспособности различ</w:t>
      </w:r>
      <w:r>
        <w:t>ных уровней государственной власти. Однак</w:t>
      </w:r>
      <w:r w:rsidR="002B4EF8">
        <w:t>о налоговые платежи могут подле</w:t>
      </w:r>
      <w:r>
        <w:t xml:space="preserve">жать зачислению не только в государственные (федеральные и региональные) бюджеты или бюджеты органов местного </w:t>
      </w:r>
      <w:r w:rsidR="002B4EF8">
        <w:t>самоуправления, они могут высту</w:t>
      </w:r>
      <w:r>
        <w:t>пать средством образования различного рода фондов. Налог не перестает быть налогом только на основании того, что зако</w:t>
      </w:r>
      <w:r w:rsidR="002B4EF8">
        <w:t>нодатель устанавливает необходи</w:t>
      </w:r>
      <w:r>
        <w:t>мость зачисления выплачиваемых сумм помимо бюджетных счетов на счета каких-либо организаций.</w:t>
      </w:r>
    </w:p>
    <w:p w:rsidR="008F7D5D" w:rsidRDefault="008F7D5D" w:rsidP="002145BE">
      <w:pPr>
        <w:pStyle w:val="2"/>
        <w:spacing w:line="360" w:lineRule="auto"/>
        <w:ind w:firstLine="708"/>
      </w:pPr>
      <w:r>
        <w:t>В экономическом смысле налоги предста</w:t>
      </w:r>
      <w:r w:rsidR="002B4EF8">
        <w:t>вляют собой способ перераспреде</w:t>
      </w:r>
      <w:r>
        <w:t>ления новой стоимости – национального дохода, выступают частью единого процесса воспроизводства и специфической формой производственных</w:t>
      </w:r>
      <w:r w:rsidR="002145BE">
        <w:t xml:space="preserve"> отно</w:t>
      </w:r>
      <w:r>
        <w:t xml:space="preserve">шений. При перераспределении национального дохода налоги обеспечивают государственную часть новой стоимости в </w:t>
      </w:r>
      <w:r w:rsidR="002145BE">
        <w:t>денежной форме. Часть националь</w:t>
      </w:r>
      <w:r>
        <w:t>ного дохода, перераспределенная с помощью</w:t>
      </w:r>
      <w:r w:rsidR="002145BE">
        <w:t xml:space="preserve"> налогов, становится централизо</w:t>
      </w:r>
      <w:r>
        <w:t>ванным фондом финансовых ресурсов государства. Процесс принудительного отчуждения части национального доход</w:t>
      </w:r>
      <w:r w:rsidR="002145BE">
        <w:t>а имеет одностороннюю направлен</w:t>
      </w:r>
      <w:r>
        <w:t>ность от налогоплательщика к государству.</w:t>
      </w:r>
    </w:p>
    <w:p w:rsidR="002C1C6D" w:rsidRDefault="008F7D5D" w:rsidP="002145BE">
      <w:pPr>
        <w:pStyle w:val="2"/>
        <w:spacing w:line="360" w:lineRule="auto"/>
        <w:ind w:firstLine="708"/>
      </w:pPr>
      <w:r>
        <w:t>Налоговые доходы государства формируют</w:t>
      </w:r>
      <w:r w:rsidR="002145BE">
        <w:t>ся за счет новой стоимости, соз</w:t>
      </w:r>
      <w:r>
        <w:t xml:space="preserve">данной в процессе производства (трудом, капиталом, природными ресурсами). Налоги выражают реально существующие </w:t>
      </w:r>
      <w:r w:rsidR="002145BE">
        <w:t>денежные отношения, проявляющие</w:t>
      </w:r>
      <w:r>
        <w:t>ся в процессе изъятия части стоимости нацио</w:t>
      </w:r>
      <w:r w:rsidR="002145BE">
        <w:t>нального дохода в пользу общего</w:t>
      </w:r>
      <w:r>
        <w:t xml:space="preserve">сударственных потребностей. </w:t>
      </w:r>
    </w:p>
    <w:p w:rsidR="002C1C6D" w:rsidRPr="007F5836" w:rsidRDefault="002C1C6D" w:rsidP="002C1C6D">
      <w:pPr>
        <w:spacing w:line="360" w:lineRule="auto"/>
        <w:ind w:firstLine="708"/>
        <w:jc w:val="both"/>
        <w:rPr>
          <w:sz w:val="28"/>
          <w:szCs w:val="28"/>
        </w:rPr>
      </w:pPr>
      <w:r w:rsidRPr="007F5836">
        <w:rPr>
          <w:sz w:val="28"/>
          <w:szCs w:val="28"/>
        </w:rPr>
        <w:t>Согласно Налоговому кодексу РФ под налогом 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2C1C6D" w:rsidRDefault="002C1C6D" w:rsidP="002C1C6D">
      <w:pPr>
        <w:pStyle w:val="2"/>
        <w:spacing w:line="360" w:lineRule="auto"/>
        <w:ind w:firstLine="708"/>
      </w:pPr>
      <w:r w:rsidRPr="007F5836">
        <w:t>Абзац 3 п.5 ст.3 НК РФ устанавливает: ни на кого не может быть возложена обязанность уплачивать налоги и сборы, а также иные взносы и платежи, обладающие установленными НК РФ признаками налогов или сборов, не предусмотренные НК РФ либо установленные в ином порядке, чем это определено НК РФ.</w:t>
      </w:r>
    </w:p>
    <w:p w:rsidR="002C1C6D" w:rsidRDefault="002C1C6D" w:rsidP="002C1C6D">
      <w:pPr>
        <w:pStyle w:val="2"/>
        <w:spacing w:line="360" w:lineRule="auto"/>
        <w:ind w:firstLine="708"/>
      </w:pPr>
      <w:r>
        <w:t>Поскольку экономическая сущность налогов характеризуется денежными отношениями, складывающимися у государства с юридическими и физическими лицами. Эти денежные отношения объективно обусловлены и имеют специфическое назначение - мобилизацию денежных средств в распоряжение государства. Однако, налог может рассматриваться в качестве экономической категории с присущими ей не только финансовой функцией, но и экономической. Реализуя экономическую функцию, государство влияет на производство, стимулируя или сдерживая его развитие, усиливая или ослабляя накопление капитала, расширяя или уменьшая платежеспособный спрос населения.</w:t>
      </w:r>
    </w:p>
    <w:p w:rsidR="008F7D5D" w:rsidRDefault="002145BE" w:rsidP="002145BE">
      <w:pPr>
        <w:pStyle w:val="2"/>
        <w:spacing w:line="360" w:lineRule="auto"/>
        <w:ind w:firstLine="708"/>
      </w:pPr>
      <w:r>
        <w:t>Функции налогов:</w:t>
      </w:r>
    </w:p>
    <w:p w:rsidR="00B25209" w:rsidRPr="006A5976" w:rsidRDefault="00B25209" w:rsidP="008F7D5D">
      <w:pPr>
        <w:spacing w:line="360" w:lineRule="auto"/>
        <w:ind w:left="-57" w:firstLine="709"/>
        <w:jc w:val="both"/>
        <w:rPr>
          <w:sz w:val="28"/>
          <w:szCs w:val="28"/>
        </w:rPr>
      </w:pPr>
      <w:r w:rsidRPr="006A5976">
        <w:rPr>
          <w:sz w:val="28"/>
          <w:szCs w:val="28"/>
        </w:rPr>
        <w:t>Вопрос о функциях налогов всегда был и продолжает оставаться предметов острейшей научной полемики. Выполняют ли налоги исключительно фискальную функцию или налогам присущ многофункциональный характер? Аргументация ответов на этот вопрос и составляет стержень данной полемики.</w:t>
      </w:r>
    </w:p>
    <w:p w:rsidR="00B25209" w:rsidRPr="006A5976" w:rsidRDefault="00B25209" w:rsidP="008F7D5D">
      <w:pPr>
        <w:spacing w:line="360" w:lineRule="auto"/>
        <w:ind w:left="-57" w:firstLine="709"/>
        <w:jc w:val="both"/>
        <w:rPr>
          <w:sz w:val="28"/>
          <w:szCs w:val="28"/>
        </w:rPr>
      </w:pPr>
      <w:r w:rsidRPr="006A5976">
        <w:rPr>
          <w:sz w:val="28"/>
          <w:szCs w:val="28"/>
        </w:rPr>
        <w:t>Итак, функции любой экономической категории должны раскрывать ее сущность и внутреннее содержание, а также выражать общественное назначение данной категории. Функции налогов должны раскрывать сущностные свойства и внутреннее содержание налога как экономической категории, а также выражать общественное назначение налогообложения как основы перераспределительных отношений в процессе создания общественного богатства и способа мобилизации финансовых ресурсов в распоряжении государства.</w:t>
      </w:r>
    </w:p>
    <w:p w:rsidR="00B25209" w:rsidRPr="006A5976" w:rsidRDefault="00B25209" w:rsidP="008F7D5D">
      <w:pPr>
        <w:spacing w:line="360" w:lineRule="auto"/>
        <w:ind w:left="-57" w:firstLine="709"/>
        <w:jc w:val="both"/>
        <w:rPr>
          <w:sz w:val="28"/>
          <w:szCs w:val="28"/>
        </w:rPr>
      </w:pPr>
      <w:r w:rsidRPr="006A5976">
        <w:rPr>
          <w:sz w:val="28"/>
          <w:szCs w:val="28"/>
        </w:rPr>
        <w:t>В экономической среде до сих пор нет единого мнения о составе и содержании налоговых функций. Следует отметить, что проблема эта далеко не академическая. Функциональная</w:t>
      </w:r>
      <w:r w:rsidR="00485AD4" w:rsidRPr="006A5976">
        <w:rPr>
          <w:sz w:val="28"/>
          <w:szCs w:val="28"/>
        </w:rPr>
        <w:t xml:space="preserve"> определенность налогообложения крайне важна в прикладном аспекте. Она предопределяет</w:t>
      </w:r>
      <w:r w:rsidRPr="006A5976">
        <w:rPr>
          <w:sz w:val="28"/>
          <w:szCs w:val="28"/>
        </w:rPr>
        <w:t xml:space="preserve"> </w:t>
      </w:r>
      <w:r w:rsidR="00485AD4" w:rsidRPr="006A5976">
        <w:rPr>
          <w:sz w:val="28"/>
          <w:szCs w:val="28"/>
        </w:rPr>
        <w:t>особенности построения налогов, характер их действия и сферу применения, формируя таким образов направленность налоговой политики. Существующие подходы к проблеме налоговых функций можно условно разделить на три группы.</w:t>
      </w:r>
    </w:p>
    <w:p w:rsidR="00485AD4" w:rsidRPr="006A5976" w:rsidRDefault="00485AD4" w:rsidP="008F7D5D">
      <w:pPr>
        <w:spacing w:line="360" w:lineRule="auto"/>
        <w:ind w:left="-57" w:firstLine="709"/>
        <w:jc w:val="both"/>
        <w:rPr>
          <w:sz w:val="28"/>
          <w:szCs w:val="28"/>
        </w:rPr>
      </w:pPr>
      <w:r w:rsidRPr="006A5976">
        <w:rPr>
          <w:sz w:val="28"/>
          <w:szCs w:val="28"/>
        </w:rPr>
        <w:t>Некоторые исследователи настаивают исключительно на фискальной функции налогов, в частности И.В. Горский.</w:t>
      </w:r>
      <w:r w:rsidRPr="006A5976">
        <w:rPr>
          <w:rStyle w:val="a4"/>
          <w:sz w:val="28"/>
          <w:szCs w:val="28"/>
        </w:rPr>
        <w:footnoteReference w:id="1"/>
      </w:r>
      <w:r w:rsidRPr="006A5976">
        <w:rPr>
          <w:sz w:val="28"/>
          <w:szCs w:val="28"/>
        </w:rPr>
        <w:t xml:space="preserve"> По его мнению, в ней смысл, внутреннее предназначение, логический и исторический движок налога. Только фискальная функция за всю многовековую эволюцию налогов осталась неизменной. Она самодостаточна, естественным образом находит свое собственное </w:t>
      </w:r>
      <w:r w:rsidR="00074505" w:rsidRPr="006A5976">
        <w:rPr>
          <w:sz w:val="28"/>
          <w:szCs w:val="28"/>
        </w:rPr>
        <w:t>воспроизводство в развитии экономики и не нуждается в «регулирующих» противовесах.</w:t>
      </w:r>
    </w:p>
    <w:p w:rsidR="00074505" w:rsidRPr="006A5976" w:rsidRDefault="00074505" w:rsidP="008F7D5D">
      <w:pPr>
        <w:spacing w:line="360" w:lineRule="auto"/>
        <w:ind w:left="-57" w:firstLine="709"/>
        <w:jc w:val="both"/>
        <w:rPr>
          <w:sz w:val="28"/>
          <w:szCs w:val="28"/>
        </w:rPr>
      </w:pPr>
      <w:r w:rsidRPr="006A5976">
        <w:rPr>
          <w:sz w:val="28"/>
          <w:szCs w:val="28"/>
        </w:rPr>
        <w:t>Другие ученые, например Д.Г. Черник</w:t>
      </w:r>
      <w:r w:rsidRPr="006A5976">
        <w:rPr>
          <w:rStyle w:val="a4"/>
          <w:sz w:val="28"/>
          <w:szCs w:val="28"/>
        </w:rPr>
        <w:footnoteReference w:id="2"/>
      </w:r>
      <w:r w:rsidRPr="006A5976">
        <w:rPr>
          <w:sz w:val="28"/>
          <w:szCs w:val="28"/>
        </w:rPr>
        <w:t>, Г.Б. Поляк и А.Н. Романов</w:t>
      </w:r>
      <w:r w:rsidRPr="006A5976">
        <w:rPr>
          <w:rStyle w:val="a4"/>
          <w:sz w:val="28"/>
          <w:szCs w:val="28"/>
        </w:rPr>
        <w:footnoteReference w:id="3"/>
      </w:r>
      <w:r w:rsidRPr="006A5976">
        <w:rPr>
          <w:sz w:val="28"/>
          <w:szCs w:val="28"/>
        </w:rPr>
        <w:t xml:space="preserve">, ограничиваются  рассмотрением двух функций –фискальной и регулирующей, </w:t>
      </w:r>
      <w:r w:rsidR="00555B8D" w:rsidRPr="006A5976">
        <w:rPr>
          <w:sz w:val="28"/>
          <w:szCs w:val="28"/>
        </w:rPr>
        <w:t>п</w:t>
      </w:r>
      <w:r w:rsidRPr="006A5976">
        <w:rPr>
          <w:sz w:val="28"/>
          <w:szCs w:val="28"/>
        </w:rPr>
        <w:t>рисущих высокоразвитым рыночным</w:t>
      </w:r>
      <w:r w:rsidR="00555B8D" w:rsidRPr="006A5976">
        <w:rPr>
          <w:sz w:val="28"/>
          <w:szCs w:val="28"/>
        </w:rPr>
        <w:t xml:space="preserve"> отношениям. По их мнению, регулирующая функция неотделима от фискальной, они находятся в тесной взаимосвязи и взаимообусловленности, представляя собой единство противоположностей. Однако внутреннее единство не исключает наличия противоречий внутри каждой функции и между ними.</w:t>
      </w:r>
    </w:p>
    <w:p w:rsidR="004478C1" w:rsidRPr="006A5976" w:rsidRDefault="00555B8D" w:rsidP="008F7D5D">
      <w:pPr>
        <w:spacing w:line="360" w:lineRule="auto"/>
        <w:ind w:left="-57" w:firstLine="709"/>
        <w:jc w:val="both"/>
        <w:rPr>
          <w:sz w:val="28"/>
          <w:szCs w:val="28"/>
        </w:rPr>
      </w:pPr>
      <w:r w:rsidRPr="006A5976">
        <w:rPr>
          <w:sz w:val="28"/>
          <w:szCs w:val="28"/>
        </w:rPr>
        <w:t>Третья группа ученых, в частности А.В. Брызгалин</w:t>
      </w:r>
      <w:r w:rsidRPr="006A5976">
        <w:rPr>
          <w:rStyle w:val="a4"/>
          <w:sz w:val="28"/>
          <w:szCs w:val="28"/>
        </w:rPr>
        <w:footnoteReference w:id="4"/>
      </w:r>
      <w:r w:rsidRPr="006A5976">
        <w:rPr>
          <w:sz w:val="28"/>
          <w:szCs w:val="28"/>
        </w:rPr>
        <w:t>, В.Г. Пансков, придерживаются мнения о многофункциональном проявлении сущности налогов, пологая, что только фискальная и регулирующая функции не охватывают всего спектра налоговых отношений, включая их влияние как на экономику в целом, так и на отдельных хозяйствующих субъектов. Кроме этих дух функций, выделяются по меньшей мере контрольная и распределительная функции.</w:t>
      </w:r>
    </w:p>
    <w:p w:rsidR="00555B8D" w:rsidRDefault="002F2DAF" w:rsidP="008F7D5D">
      <w:pPr>
        <w:spacing w:line="360" w:lineRule="auto"/>
        <w:ind w:left="-57" w:firstLine="709"/>
        <w:jc w:val="both"/>
        <w:rPr>
          <w:sz w:val="28"/>
          <w:szCs w:val="28"/>
        </w:rPr>
      </w:pPr>
      <w:r>
        <w:rPr>
          <w:sz w:val="28"/>
          <w:szCs w:val="28"/>
        </w:rPr>
        <w:t>Итак, н</w:t>
      </w:r>
      <w:r w:rsidRPr="007F5836">
        <w:rPr>
          <w:sz w:val="28"/>
          <w:szCs w:val="28"/>
        </w:rPr>
        <w:t>алоги выполняют четыре важнейшие функции</w:t>
      </w:r>
      <w:r w:rsidR="00C80AE7">
        <w:rPr>
          <w:sz w:val="28"/>
          <w:szCs w:val="28"/>
        </w:rPr>
        <w:t xml:space="preserve"> (рис. 1)</w:t>
      </w:r>
      <w:r>
        <w:rPr>
          <w:sz w:val="28"/>
          <w:szCs w:val="28"/>
        </w:rPr>
        <w:t>:</w:t>
      </w:r>
    </w:p>
    <w:p w:rsidR="002F2DAF" w:rsidRDefault="002F2DAF" w:rsidP="008F7D5D">
      <w:pPr>
        <w:numPr>
          <w:ilvl w:val="0"/>
          <w:numId w:val="4"/>
        </w:numPr>
        <w:spacing w:line="360" w:lineRule="auto"/>
        <w:jc w:val="both"/>
        <w:rPr>
          <w:sz w:val="28"/>
          <w:szCs w:val="28"/>
        </w:rPr>
      </w:pPr>
      <w:r>
        <w:rPr>
          <w:sz w:val="28"/>
          <w:szCs w:val="28"/>
        </w:rPr>
        <w:t xml:space="preserve">Фискальная функция (от лат. </w:t>
      </w:r>
      <w:r w:rsidRPr="002F2DAF">
        <w:rPr>
          <w:i/>
          <w:sz w:val="28"/>
          <w:szCs w:val="28"/>
          <w:lang w:val="en-CA"/>
        </w:rPr>
        <w:t>Fiscu</w:t>
      </w:r>
      <w:r>
        <w:rPr>
          <w:sz w:val="28"/>
          <w:szCs w:val="28"/>
          <w:lang w:val="en-CA"/>
        </w:rPr>
        <w:t>s</w:t>
      </w:r>
      <w:r w:rsidRPr="002F2DAF">
        <w:rPr>
          <w:sz w:val="28"/>
          <w:szCs w:val="28"/>
        </w:rPr>
        <w:t xml:space="preserve"> –</w:t>
      </w:r>
      <w:r>
        <w:rPr>
          <w:sz w:val="28"/>
          <w:szCs w:val="28"/>
        </w:rPr>
        <w:t>государственная казна)</w:t>
      </w:r>
    </w:p>
    <w:p w:rsidR="002F2DAF" w:rsidRDefault="002F2DAF" w:rsidP="008F7D5D">
      <w:pPr>
        <w:spacing w:line="360" w:lineRule="auto"/>
        <w:jc w:val="both"/>
        <w:rPr>
          <w:sz w:val="28"/>
          <w:szCs w:val="28"/>
        </w:rPr>
      </w:pPr>
      <w:r>
        <w:rPr>
          <w:sz w:val="28"/>
          <w:szCs w:val="28"/>
        </w:rPr>
        <w:t>является основной функцией налогов, отражая фундаментальное предназначение налогообложения - изъятие посредством налогов части доходов организаций и граждан в пользу государственного бюджета с целью создания материальной основы для реализации государством своих функциональных обязанностей</w:t>
      </w:r>
      <w:r w:rsidR="00C80AE7" w:rsidRPr="00C80AE7">
        <w:rPr>
          <w:sz w:val="28"/>
          <w:szCs w:val="28"/>
        </w:rPr>
        <w:t>.</w:t>
      </w:r>
      <w:r w:rsidR="00C80AE7">
        <w:rPr>
          <w:sz w:val="28"/>
          <w:szCs w:val="28"/>
        </w:rPr>
        <w:t xml:space="preserve"> Ф</w:t>
      </w:r>
      <w:r>
        <w:rPr>
          <w:sz w:val="28"/>
          <w:szCs w:val="28"/>
        </w:rPr>
        <w:t xml:space="preserve">искальная функция присутствует во всех без </w:t>
      </w:r>
      <w:r w:rsidR="00C80AE7">
        <w:rPr>
          <w:sz w:val="28"/>
          <w:szCs w:val="28"/>
        </w:rPr>
        <w:t>исключения</w:t>
      </w:r>
      <w:r>
        <w:rPr>
          <w:sz w:val="28"/>
          <w:szCs w:val="28"/>
        </w:rPr>
        <w:t xml:space="preserve"> налогах в любой налоговой системе</w:t>
      </w:r>
      <w:r w:rsidR="00C80AE7">
        <w:rPr>
          <w:sz w:val="28"/>
          <w:szCs w:val="28"/>
        </w:rPr>
        <w:t>.</w:t>
      </w:r>
      <w:r>
        <w:rPr>
          <w:sz w:val="28"/>
          <w:szCs w:val="28"/>
        </w:rPr>
        <w:t xml:space="preserve"> </w:t>
      </w:r>
      <w:r w:rsidR="00C80AE7">
        <w:rPr>
          <w:sz w:val="28"/>
          <w:szCs w:val="28"/>
        </w:rPr>
        <w:t>О</w:t>
      </w:r>
      <w:r>
        <w:rPr>
          <w:sz w:val="28"/>
          <w:szCs w:val="28"/>
        </w:rPr>
        <w:t>на была единственной на ранних периодах налогообложения, со временем ее значение не только не ослабло, но и продолжает в условиях развиты</w:t>
      </w:r>
      <w:r w:rsidR="00C80AE7">
        <w:rPr>
          <w:sz w:val="28"/>
          <w:szCs w:val="28"/>
        </w:rPr>
        <w:t>х рыночных отношений возрастать. Б</w:t>
      </w:r>
      <w:r>
        <w:rPr>
          <w:sz w:val="28"/>
          <w:szCs w:val="28"/>
        </w:rPr>
        <w:t>олее тог</w:t>
      </w:r>
      <w:r w:rsidR="00C80AE7">
        <w:rPr>
          <w:sz w:val="28"/>
          <w:szCs w:val="28"/>
        </w:rPr>
        <w:t>о</w:t>
      </w:r>
      <w:r>
        <w:rPr>
          <w:sz w:val="28"/>
          <w:szCs w:val="28"/>
        </w:rPr>
        <w:t xml:space="preserve">, усиление позиций государства в экономике, </w:t>
      </w:r>
      <w:r w:rsidR="00C80AE7">
        <w:rPr>
          <w:sz w:val="28"/>
          <w:szCs w:val="28"/>
        </w:rPr>
        <w:t>социальной</w:t>
      </w:r>
      <w:r>
        <w:rPr>
          <w:sz w:val="28"/>
          <w:szCs w:val="28"/>
        </w:rPr>
        <w:t xml:space="preserve">, </w:t>
      </w:r>
      <w:r w:rsidR="00C80AE7">
        <w:rPr>
          <w:sz w:val="28"/>
          <w:szCs w:val="28"/>
        </w:rPr>
        <w:t>правоохранительной</w:t>
      </w:r>
      <w:r>
        <w:rPr>
          <w:sz w:val="28"/>
          <w:szCs w:val="28"/>
        </w:rPr>
        <w:t xml:space="preserve"> и других сферах ведет к объективному возрастанию </w:t>
      </w:r>
      <w:r w:rsidR="00C80AE7">
        <w:rPr>
          <w:sz w:val="28"/>
          <w:szCs w:val="28"/>
        </w:rPr>
        <w:t>государственных</w:t>
      </w:r>
      <w:r>
        <w:rPr>
          <w:sz w:val="28"/>
          <w:szCs w:val="28"/>
        </w:rPr>
        <w:t xml:space="preserve"> </w:t>
      </w:r>
      <w:r w:rsidR="00C80AE7">
        <w:rPr>
          <w:sz w:val="28"/>
          <w:szCs w:val="28"/>
        </w:rPr>
        <w:t>расходов</w:t>
      </w:r>
      <w:r>
        <w:rPr>
          <w:sz w:val="28"/>
          <w:szCs w:val="28"/>
        </w:rPr>
        <w:t>, а следовательно, и доли перерапределяемого посредством</w:t>
      </w:r>
      <w:r w:rsidR="00C80AE7">
        <w:rPr>
          <w:sz w:val="28"/>
          <w:szCs w:val="28"/>
        </w:rPr>
        <w:t xml:space="preserve"> налогов общественного продукты.</w:t>
      </w:r>
      <w:r>
        <w:rPr>
          <w:sz w:val="28"/>
          <w:szCs w:val="28"/>
        </w:rPr>
        <w:t xml:space="preserve"> справедливости ради следует отметить, что в отдельных исторических промежутках действие фискальной функции ослабевало, но в более значительных временных периодах неизбежно</w:t>
      </w:r>
      <w:r w:rsidR="00C80AE7">
        <w:rPr>
          <w:sz w:val="28"/>
          <w:szCs w:val="28"/>
        </w:rPr>
        <w:t xml:space="preserve"> сказывалось ее усиление.</w:t>
      </w:r>
    </w:p>
    <w:p w:rsidR="00C80AE7" w:rsidRDefault="00C80AE7" w:rsidP="008F7D5D">
      <w:pPr>
        <w:spacing w:line="360" w:lineRule="auto"/>
        <w:jc w:val="both"/>
        <w:rPr>
          <w:sz w:val="28"/>
          <w:szCs w:val="28"/>
        </w:rPr>
      </w:pPr>
    </w:p>
    <w:p w:rsidR="00C80AE7" w:rsidRDefault="00C80AE7" w:rsidP="008F7D5D">
      <w:pPr>
        <w:spacing w:line="360" w:lineRule="auto"/>
        <w:jc w:val="both"/>
        <w:rPr>
          <w:sz w:val="28"/>
          <w:szCs w:val="28"/>
        </w:rPr>
      </w:pPr>
    </w:p>
    <w:p w:rsidR="00C80AE7" w:rsidRDefault="00C80AE7" w:rsidP="008F7D5D">
      <w:pPr>
        <w:spacing w:line="360" w:lineRule="auto"/>
        <w:jc w:val="both"/>
        <w:rPr>
          <w:sz w:val="28"/>
          <w:szCs w:val="28"/>
        </w:rPr>
      </w:pPr>
    </w:p>
    <w:p w:rsidR="00C80AE7" w:rsidRDefault="00C80AE7" w:rsidP="008F7D5D">
      <w:pPr>
        <w:spacing w:line="360" w:lineRule="auto"/>
        <w:jc w:val="both"/>
        <w:rPr>
          <w:sz w:val="28"/>
          <w:szCs w:val="28"/>
        </w:rPr>
      </w:pPr>
      <w:r>
        <w:rPr>
          <w:sz w:val="28"/>
          <w:szCs w:val="28"/>
        </w:rPr>
        <w:t>Рис 1</w:t>
      </w:r>
    </w:p>
    <w:p w:rsidR="00C80AE7" w:rsidRDefault="00C80AE7" w:rsidP="008F7D5D">
      <w:pPr>
        <w:spacing w:line="360" w:lineRule="auto"/>
        <w:jc w:val="both"/>
        <w:rPr>
          <w:sz w:val="28"/>
          <w:szCs w:val="28"/>
        </w:rPr>
      </w:pPr>
    </w:p>
    <w:p w:rsidR="00C80AE7" w:rsidRDefault="00C80AE7" w:rsidP="008F7D5D">
      <w:pPr>
        <w:numPr>
          <w:ilvl w:val="0"/>
          <w:numId w:val="4"/>
        </w:numPr>
        <w:spacing w:line="360" w:lineRule="auto"/>
        <w:jc w:val="both"/>
        <w:rPr>
          <w:sz w:val="28"/>
          <w:szCs w:val="28"/>
        </w:rPr>
      </w:pPr>
      <w:r>
        <w:rPr>
          <w:sz w:val="28"/>
          <w:szCs w:val="28"/>
        </w:rPr>
        <w:t>Распеделительная (социальная) функция выражает социально</w:t>
      </w:r>
    </w:p>
    <w:p w:rsidR="00C80AE7" w:rsidRDefault="00C80AE7" w:rsidP="008F7D5D">
      <w:pPr>
        <w:spacing w:line="360" w:lineRule="auto"/>
        <w:jc w:val="both"/>
        <w:rPr>
          <w:sz w:val="28"/>
          <w:szCs w:val="28"/>
        </w:rPr>
      </w:pPr>
      <w:r>
        <w:rPr>
          <w:sz w:val="28"/>
          <w:szCs w:val="28"/>
        </w:rPr>
        <w:t xml:space="preserve">экономическую сущность налога как особого инструмента распределительных отношений, </w:t>
      </w:r>
      <w:r w:rsidR="00EE5F43">
        <w:rPr>
          <w:sz w:val="28"/>
          <w:szCs w:val="28"/>
        </w:rPr>
        <w:t>о</w:t>
      </w:r>
      <w:r>
        <w:rPr>
          <w:sz w:val="28"/>
          <w:szCs w:val="28"/>
        </w:rPr>
        <w:t>беспечивает решение ряда социально-экономич</w:t>
      </w:r>
      <w:r w:rsidR="00EE5F43">
        <w:rPr>
          <w:sz w:val="28"/>
          <w:szCs w:val="28"/>
        </w:rPr>
        <w:t>е</w:t>
      </w:r>
      <w:r>
        <w:rPr>
          <w:sz w:val="28"/>
          <w:szCs w:val="28"/>
        </w:rPr>
        <w:t>с</w:t>
      </w:r>
      <w:r w:rsidR="00EE5F43">
        <w:rPr>
          <w:sz w:val="28"/>
          <w:szCs w:val="28"/>
        </w:rPr>
        <w:t>к</w:t>
      </w:r>
      <w:r>
        <w:rPr>
          <w:sz w:val="28"/>
          <w:szCs w:val="28"/>
        </w:rPr>
        <w:t xml:space="preserve">их задач, </w:t>
      </w:r>
      <w:r w:rsidR="00EE5F43">
        <w:rPr>
          <w:sz w:val="28"/>
          <w:szCs w:val="28"/>
        </w:rPr>
        <w:t>находящихся</w:t>
      </w:r>
      <w:r>
        <w:rPr>
          <w:sz w:val="28"/>
          <w:szCs w:val="28"/>
        </w:rPr>
        <w:t xml:space="preserve"> за пределами рыночного саморегулирования. Средством решения этих задач, позволяющим перераспределить общественных продукт между различными категориями населения с целью снижения </w:t>
      </w:r>
      <w:r w:rsidR="00EE5F43">
        <w:rPr>
          <w:sz w:val="28"/>
          <w:szCs w:val="28"/>
        </w:rPr>
        <w:t>с</w:t>
      </w:r>
      <w:r>
        <w:rPr>
          <w:sz w:val="28"/>
          <w:szCs w:val="28"/>
        </w:rPr>
        <w:t>оциального неравенства и подержания социальной стабильности в обществе, являются налоги и налоговая система, а именно:</w:t>
      </w:r>
    </w:p>
    <w:p w:rsidR="00EE5F43" w:rsidRDefault="00EE5F43" w:rsidP="008F7D5D">
      <w:pPr>
        <w:spacing w:line="360" w:lineRule="auto"/>
        <w:jc w:val="both"/>
        <w:rPr>
          <w:sz w:val="28"/>
          <w:szCs w:val="28"/>
        </w:rPr>
      </w:pPr>
      <w:r>
        <w:rPr>
          <w:sz w:val="28"/>
          <w:szCs w:val="28"/>
        </w:rPr>
        <w:t>- использование прогрессивной шкалы налогообложения личных доходов, т.е. использование определенной прогрессии в зависимости «большие доходы – большие налоги»;</w:t>
      </w:r>
    </w:p>
    <w:p w:rsidR="00EE5F43" w:rsidRDefault="00EE5F43" w:rsidP="008F7D5D">
      <w:pPr>
        <w:spacing w:line="360" w:lineRule="auto"/>
        <w:jc w:val="both"/>
        <w:rPr>
          <w:sz w:val="28"/>
          <w:szCs w:val="28"/>
        </w:rPr>
      </w:pPr>
      <w:r>
        <w:rPr>
          <w:sz w:val="28"/>
          <w:szCs w:val="28"/>
        </w:rPr>
        <w:t>-повышение доли косвенного налогообложения, т.е. достижение большего обложения категорий лиц с большим объемом потребления;</w:t>
      </w:r>
    </w:p>
    <w:p w:rsidR="00EE5F43" w:rsidRDefault="00EE5F43" w:rsidP="008F7D5D">
      <w:pPr>
        <w:spacing w:line="360" w:lineRule="auto"/>
        <w:jc w:val="both"/>
        <w:rPr>
          <w:sz w:val="28"/>
          <w:szCs w:val="28"/>
        </w:rPr>
      </w:pPr>
      <w:r>
        <w:rPr>
          <w:sz w:val="28"/>
          <w:szCs w:val="28"/>
        </w:rPr>
        <w:t>Использование повышенных акцизов и пошлин на товары не первой необходимости, предметы роскоши;</w:t>
      </w:r>
    </w:p>
    <w:p w:rsidR="00EE5F43" w:rsidRDefault="00EE5F43" w:rsidP="008F7D5D">
      <w:pPr>
        <w:spacing w:line="360" w:lineRule="auto"/>
        <w:jc w:val="both"/>
        <w:rPr>
          <w:sz w:val="28"/>
          <w:szCs w:val="28"/>
        </w:rPr>
      </w:pPr>
      <w:r>
        <w:rPr>
          <w:sz w:val="28"/>
          <w:szCs w:val="28"/>
        </w:rPr>
        <w:t xml:space="preserve">-использование ориентированных льгот, необлагаемых минимумов, различных налоговых вычетов, </w:t>
      </w:r>
      <w:r w:rsidR="000B5FBC">
        <w:rPr>
          <w:sz w:val="28"/>
          <w:szCs w:val="28"/>
        </w:rPr>
        <w:t>освобождение</w:t>
      </w:r>
      <w:r>
        <w:rPr>
          <w:sz w:val="28"/>
          <w:szCs w:val="28"/>
        </w:rPr>
        <w:t xml:space="preserve"> от обложения, пониженных ставок (например, в обложении личных доходов используется значительный их арсенал, в НДС товары первой необходимости или освобождаются от обложения, или облагаются по более низкой ставке);</w:t>
      </w:r>
    </w:p>
    <w:p w:rsidR="00EE5F43" w:rsidRDefault="00EE5F43" w:rsidP="008F7D5D">
      <w:pPr>
        <w:spacing w:line="360" w:lineRule="auto"/>
        <w:jc w:val="both"/>
        <w:rPr>
          <w:sz w:val="28"/>
          <w:szCs w:val="28"/>
        </w:rPr>
      </w:pPr>
      <w:r>
        <w:rPr>
          <w:sz w:val="28"/>
          <w:szCs w:val="28"/>
        </w:rPr>
        <w:t>-использование компенсационных и накопительных</w:t>
      </w:r>
      <w:r w:rsidR="001737B6">
        <w:rPr>
          <w:sz w:val="28"/>
          <w:szCs w:val="28"/>
        </w:rPr>
        <w:t xml:space="preserve"> социальных платежей (в России - ЕСН), бремя уплаты которых не возлагается на работника, а перекладывается на работодателя.</w:t>
      </w:r>
    </w:p>
    <w:p w:rsidR="000B5FBC" w:rsidRDefault="000B5FBC" w:rsidP="008F7D5D">
      <w:pPr>
        <w:numPr>
          <w:ilvl w:val="0"/>
          <w:numId w:val="4"/>
        </w:numPr>
        <w:spacing w:line="360" w:lineRule="auto"/>
        <w:jc w:val="both"/>
        <w:rPr>
          <w:sz w:val="28"/>
          <w:szCs w:val="28"/>
        </w:rPr>
      </w:pPr>
      <w:r>
        <w:rPr>
          <w:sz w:val="28"/>
          <w:szCs w:val="28"/>
        </w:rPr>
        <w:t>Контрольная функция налогов заключается в обеспечении</w:t>
      </w:r>
    </w:p>
    <w:p w:rsidR="000B5FBC" w:rsidRDefault="000B5FBC" w:rsidP="008F7D5D">
      <w:pPr>
        <w:spacing w:line="360" w:lineRule="auto"/>
        <w:jc w:val="both"/>
        <w:rPr>
          <w:sz w:val="28"/>
          <w:szCs w:val="28"/>
        </w:rPr>
      </w:pPr>
      <w:r>
        <w:rPr>
          <w:sz w:val="28"/>
          <w:szCs w:val="28"/>
        </w:rPr>
        <w:t xml:space="preserve">государственного контроля за финансово-хозяйственной деятельностью организацией и граждан, а также за источниками доходов, их легитимностью и направлениями расходов. Сущность этого контроля заключается в оценке соответствия размеров налоговых обязательств и налоговых поступлений, т.е. своевременности и полноты исполнения налогоплательщиками своих обязанностей. Государственный контроль является важным фактором, препятствующим уклонению от уплаты налогов и развитию теневого сектора экономики. Кроме того, данная функция способствует повышению эффективности </w:t>
      </w:r>
      <w:r w:rsidR="009818A4">
        <w:rPr>
          <w:sz w:val="28"/>
          <w:szCs w:val="28"/>
        </w:rPr>
        <w:t>реализации</w:t>
      </w:r>
      <w:r>
        <w:rPr>
          <w:sz w:val="28"/>
          <w:szCs w:val="28"/>
        </w:rPr>
        <w:t xml:space="preserve"> </w:t>
      </w:r>
      <w:r w:rsidR="009818A4">
        <w:rPr>
          <w:sz w:val="28"/>
          <w:szCs w:val="28"/>
        </w:rPr>
        <w:t>других</w:t>
      </w:r>
      <w:r>
        <w:rPr>
          <w:sz w:val="28"/>
          <w:szCs w:val="28"/>
        </w:rPr>
        <w:t xml:space="preserve"> функций налогов</w:t>
      </w:r>
      <w:r w:rsidR="009818A4">
        <w:rPr>
          <w:sz w:val="28"/>
          <w:szCs w:val="28"/>
        </w:rPr>
        <w:t>, в первую очередь фискальной – через сопоставление налоговых доходов с финансовыми потребностями государства. Через эту функцию обеспечивается контроль над финансовыми потоками, определяется необходимость реформирования налоговой и бюджетной систем.</w:t>
      </w:r>
    </w:p>
    <w:p w:rsidR="002B4C86" w:rsidRDefault="009818A4" w:rsidP="008F7D5D">
      <w:pPr>
        <w:numPr>
          <w:ilvl w:val="0"/>
          <w:numId w:val="4"/>
        </w:numPr>
        <w:spacing w:line="360" w:lineRule="auto"/>
        <w:jc w:val="both"/>
        <w:rPr>
          <w:sz w:val="28"/>
          <w:szCs w:val="28"/>
        </w:rPr>
      </w:pPr>
      <w:r>
        <w:rPr>
          <w:sz w:val="28"/>
          <w:szCs w:val="28"/>
        </w:rPr>
        <w:t>Регулирующая функция</w:t>
      </w:r>
      <w:r w:rsidR="002B4C86">
        <w:rPr>
          <w:sz w:val="28"/>
          <w:szCs w:val="28"/>
        </w:rPr>
        <w:t xml:space="preserve"> </w:t>
      </w:r>
      <w:r>
        <w:rPr>
          <w:sz w:val="28"/>
          <w:szCs w:val="28"/>
        </w:rPr>
        <w:t>проявля</w:t>
      </w:r>
      <w:r w:rsidR="002B4C86">
        <w:rPr>
          <w:sz w:val="28"/>
          <w:szCs w:val="28"/>
        </w:rPr>
        <w:t>ется через комплекс мероприятии</w:t>
      </w:r>
    </w:p>
    <w:p w:rsidR="002B4C86" w:rsidRDefault="009818A4" w:rsidP="008F7D5D">
      <w:pPr>
        <w:spacing w:line="360" w:lineRule="auto"/>
        <w:jc w:val="both"/>
        <w:rPr>
          <w:sz w:val="28"/>
          <w:szCs w:val="28"/>
        </w:rPr>
      </w:pPr>
      <w:r>
        <w:rPr>
          <w:sz w:val="28"/>
          <w:szCs w:val="28"/>
        </w:rPr>
        <w:t xml:space="preserve">в сфере налогообложения, направленных на усиление государственного </w:t>
      </w:r>
      <w:r w:rsidR="002B4C86">
        <w:rPr>
          <w:sz w:val="28"/>
          <w:szCs w:val="28"/>
        </w:rPr>
        <w:t>вмешательства</w:t>
      </w:r>
      <w:r>
        <w:rPr>
          <w:sz w:val="28"/>
          <w:szCs w:val="28"/>
        </w:rPr>
        <w:t xml:space="preserve"> в </w:t>
      </w:r>
      <w:r w:rsidR="002B4C86">
        <w:rPr>
          <w:sz w:val="28"/>
          <w:szCs w:val="28"/>
        </w:rPr>
        <w:t>экономические</w:t>
      </w:r>
      <w:r>
        <w:rPr>
          <w:sz w:val="28"/>
          <w:szCs w:val="28"/>
        </w:rPr>
        <w:t xml:space="preserve"> процессы (для предотвращения спада или стимулирования роста производства, научно-технического прогресса, регулирования </w:t>
      </w:r>
      <w:r w:rsidR="002B4C86">
        <w:rPr>
          <w:sz w:val="28"/>
          <w:szCs w:val="28"/>
        </w:rPr>
        <w:t>спроса</w:t>
      </w:r>
      <w:r>
        <w:rPr>
          <w:sz w:val="28"/>
          <w:szCs w:val="28"/>
        </w:rPr>
        <w:t xml:space="preserve"> и </w:t>
      </w:r>
      <w:r w:rsidR="002B4C86">
        <w:rPr>
          <w:sz w:val="28"/>
          <w:szCs w:val="28"/>
        </w:rPr>
        <w:t>предложения</w:t>
      </w:r>
      <w:r>
        <w:rPr>
          <w:sz w:val="28"/>
          <w:szCs w:val="28"/>
        </w:rPr>
        <w:t xml:space="preserve">, объема доходов и сбережений населения, объема инвестиций). Суть регулирующей функции </w:t>
      </w:r>
      <w:r w:rsidR="002B4C86">
        <w:rPr>
          <w:sz w:val="28"/>
          <w:szCs w:val="28"/>
        </w:rPr>
        <w:t>применительно</w:t>
      </w:r>
      <w:r>
        <w:rPr>
          <w:sz w:val="28"/>
          <w:szCs w:val="28"/>
        </w:rPr>
        <w:t xml:space="preserve"> к общественному воспроизводству состоит в том, чтобы посредством налогообложения воздействовать не только на макроэкономические пропорции, но и на </w:t>
      </w:r>
      <w:r w:rsidR="002B4C86">
        <w:rPr>
          <w:sz w:val="28"/>
          <w:szCs w:val="28"/>
        </w:rPr>
        <w:t>поведение</w:t>
      </w:r>
      <w:r>
        <w:rPr>
          <w:sz w:val="28"/>
          <w:szCs w:val="28"/>
        </w:rPr>
        <w:t xml:space="preserve"> хозяйствующих субъектов, и на экономическое поведение граждан: их стремление к потреблению, сбережениям, инвестициям. Данная функция реализует не только </w:t>
      </w:r>
      <w:r w:rsidR="002B4C86">
        <w:rPr>
          <w:sz w:val="28"/>
          <w:szCs w:val="28"/>
        </w:rPr>
        <w:t>экономические</w:t>
      </w:r>
      <w:r>
        <w:rPr>
          <w:sz w:val="28"/>
          <w:szCs w:val="28"/>
        </w:rPr>
        <w:t xml:space="preserve"> отношения в иерархической подчиненности (</w:t>
      </w:r>
      <w:r w:rsidR="002B4C86">
        <w:rPr>
          <w:sz w:val="28"/>
          <w:szCs w:val="28"/>
        </w:rPr>
        <w:t>государство</w:t>
      </w:r>
      <w:r>
        <w:rPr>
          <w:sz w:val="28"/>
          <w:szCs w:val="28"/>
        </w:rPr>
        <w:t xml:space="preserve"> -налогоплательщик), но во многом и экономические отношения между</w:t>
      </w:r>
      <w:r w:rsidR="002B4C86">
        <w:rPr>
          <w:sz w:val="28"/>
          <w:szCs w:val="28"/>
        </w:rPr>
        <w:t xml:space="preserve"> налогоплательщиками.</w:t>
      </w:r>
    </w:p>
    <w:p w:rsidR="002B4C86" w:rsidRDefault="002B4C86" w:rsidP="008F7D5D">
      <w:pPr>
        <w:spacing w:line="360" w:lineRule="auto"/>
        <w:jc w:val="both"/>
        <w:rPr>
          <w:sz w:val="28"/>
          <w:szCs w:val="28"/>
        </w:rPr>
      </w:pPr>
      <w:r>
        <w:rPr>
          <w:sz w:val="28"/>
          <w:szCs w:val="28"/>
        </w:rPr>
        <w:tab/>
        <w:t xml:space="preserve">Вполне обоснованным видится предлагаемое А.В. Брызгалиным </w:t>
      </w:r>
      <w:r>
        <w:rPr>
          <w:rStyle w:val="a4"/>
          <w:sz w:val="28"/>
          <w:szCs w:val="28"/>
        </w:rPr>
        <w:footnoteReference w:id="5"/>
      </w:r>
      <w:r>
        <w:rPr>
          <w:sz w:val="28"/>
          <w:szCs w:val="28"/>
        </w:rPr>
        <w:t xml:space="preserve">выделение в регулирующей функции налогов трех подфункций: стимулирующей, дестимулирующей и воспроизводственной. </w:t>
      </w:r>
    </w:p>
    <w:p w:rsidR="002B4EF8" w:rsidRDefault="002B4C86" w:rsidP="002B4EF8">
      <w:pPr>
        <w:spacing w:line="360" w:lineRule="auto"/>
        <w:jc w:val="both"/>
        <w:rPr>
          <w:sz w:val="28"/>
          <w:szCs w:val="28"/>
        </w:rPr>
      </w:pPr>
      <w:r>
        <w:rPr>
          <w:sz w:val="28"/>
          <w:szCs w:val="28"/>
        </w:rPr>
        <w:tab/>
        <w:t xml:space="preserve">Стимулирующая подфункция </w:t>
      </w:r>
      <w:r w:rsidR="005426AA">
        <w:rPr>
          <w:sz w:val="28"/>
          <w:szCs w:val="28"/>
        </w:rPr>
        <w:t>заключается</w:t>
      </w:r>
      <w:r>
        <w:rPr>
          <w:sz w:val="28"/>
          <w:szCs w:val="28"/>
        </w:rPr>
        <w:t xml:space="preserve"> в формировании посредством налогообложения определенных стимулов развития для целевых категорий налогоплательщиков и (или) видов деятельности. Она </w:t>
      </w:r>
      <w:r w:rsidR="005426AA">
        <w:rPr>
          <w:sz w:val="28"/>
          <w:szCs w:val="28"/>
        </w:rPr>
        <w:t>реализуется</w:t>
      </w:r>
      <w:r>
        <w:rPr>
          <w:sz w:val="28"/>
          <w:szCs w:val="28"/>
        </w:rPr>
        <w:t xml:space="preserve"> через систему налоговых преференций для этих категории и видов деятельности6льготные режимы налогообложения, пониженные налоговые ставки, налоговые кредиты, различные освобождения, </w:t>
      </w:r>
      <w:r w:rsidR="005426AA">
        <w:rPr>
          <w:sz w:val="28"/>
          <w:szCs w:val="28"/>
        </w:rPr>
        <w:t>вычеты</w:t>
      </w:r>
      <w:r>
        <w:rPr>
          <w:sz w:val="28"/>
          <w:szCs w:val="28"/>
        </w:rPr>
        <w:t xml:space="preserve"> и т.д.</w:t>
      </w:r>
      <w:r w:rsidR="005426AA">
        <w:rPr>
          <w:sz w:val="28"/>
          <w:szCs w:val="28"/>
        </w:rPr>
        <w:t xml:space="preserve"> к целевым категориям налогоплательщиков, как правило, относятся малые предприятия, благотворительные фонды, общественные организации и др. </w:t>
      </w:r>
    </w:p>
    <w:p w:rsidR="005426AA" w:rsidRDefault="005426AA" w:rsidP="002B4EF8">
      <w:pPr>
        <w:spacing w:line="360" w:lineRule="auto"/>
        <w:ind w:firstLine="708"/>
        <w:jc w:val="both"/>
        <w:rPr>
          <w:sz w:val="28"/>
          <w:szCs w:val="28"/>
        </w:rPr>
      </w:pPr>
      <w:r>
        <w:rPr>
          <w:sz w:val="28"/>
          <w:szCs w:val="28"/>
        </w:rPr>
        <w:t>Дестимулирующая подфункция, напротив, заключается в формировании посредством налогообложения определенных барьеров для развития каких-либо нежелательных экономических процессов. Следует заметить, что налоги по своей сути дестимулируют развитие любого производства, но, повышая ставки налогов для отдельных видов деятельности, можно целенаправленно ограничить именно их распространение, как например, игорного бизнеса.</w:t>
      </w:r>
    </w:p>
    <w:p w:rsidR="002B4C86" w:rsidRDefault="005426AA" w:rsidP="008F7D5D">
      <w:pPr>
        <w:spacing w:line="360" w:lineRule="auto"/>
        <w:jc w:val="both"/>
        <w:rPr>
          <w:sz w:val="28"/>
          <w:szCs w:val="28"/>
        </w:rPr>
      </w:pPr>
      <w:r>
        <w:rPr>
          <w:sz w:val="28"/>
          <w:szCs w:val="28"/>
        </w:rPr>
        <w:tab/>
        <w:t xml:space="preserve">Воспроизводственная подфункция проявляется при ориентации отдельных видов налогов для аккумулирования средств на восстановление потребительских ресурсов. Характерным </w:t>
      </w:r>
      <w:r w:rsidR="0010536B">
        <w:rPr>
          <w:sz w:val="28"/>
          <w:szCs w:val="28"/>
        </w:rPr>
        <w:t>примером</w:t>
      </w:r>
      <w:r>
        <w:rPr>
          <w:sz w:val="28"/>
          <w:szCs w:val="28"/>
        </w:rPr>
        <w:t xml:space="preserve"> может служить механизм амортизации основных средств, когда суммы начисленной амортизации признаются расходами, учитываемыми</w:t>
      </w:r>
      <w:r w:rsidR="0010536B">
        <w:rPr>
          <w:sz w:val="28"/>
          <w:szCs w:val="28"/>
        </w:rPr>
        <w:t xml:space="preserve"> при исчислении азы по налогу на прибыль организации.</w:t>
      </w:r>
    </w:p>
    <w:p w:rsidR="009818A4" w:rsidRPr="002145BE" w:rsidRDefault="00651646" w:rsidP="000B5FBC">
      <w:pPr>
        <w:spacing w:line="360" w:lineRule="auto"/>
        <w:rPr>
          <w:b/>
          <w:sz w:val="28"/>
          <w:szCs w:val="28"/>
        </w:rPr>
      </w:pPr>
      <w:r w:rsidRPr="002145BE">
        <w:rPr>
          <w:b/>
          <w:sz w:val="28"/>
          <w:szCs w:val="28"/>
        </w:rPr>
        <w:t>Классификация налогов</w:t>
      </w:r>
    </w:p>
    <w:p w:rsidR="00651646" w:rsidRDefault="00651646" w:rsidP="00804B8E">
      <w:pPr>
        <w:spacing w:line="360" w:lineRule="auto"/>
        <w:ind w:firstLine="708"/>
        <w:jc w:val="both"/>
        <w:rPr>
          <w:sz w:val="28"/>
          <w:szCs w:val="28"/>
        </w:rPr>
      </w:pPr>
      <w:r>
        <w:rPr>
          <w:sz w:val="28"/>
          <w:szCs w:val="28"/>
        </w:rPr>
        <w:t xml:space="preserve">Значительное место в теории налогов занимает вопрос их классификации, т.е. </w:t>
      </w:r>
      <w:r w:rsidR="006C043B">
        <w:rPr>
          <w:sz w:val="28"/>
          <w:szCs w:val="28"/>
        </w:rPr>
        <w:t>системой группиров</w:t>
      </w:r>
      <w:r>
        <w:rPr>
          <w:sz w:val="28"/>
          <w:szCs w:val="28"/>
        </w:rPr>
        <w:t>ки налогов по различным признакам. Обычно в научной литературе используется термин-таксономия. Классификация налогов имеет не только научно-позновательный характер, но и практические цели, такие как более обоснованное применение налогов,</w:t>
      </w:r>
      <w:r w:rsidR="006C043B">
        <w:rPr>
          <w:sz w:val="28"/>
          <w:szCs w:val="28"/>
        </w:rPr>
        <w:t xml:space="preserve"> проявление необходимых аналитических расчетов, составление отчетности и т.д. Многообразие налоговых классификаций, группировок и признаков, положенных в основу различными исследователями, в определенной степени отражает эволюцию налогов (рис.2), а также позиции ученых относительно выбора исходных классификационных признаков.</w:t>
      </w:r>
    </w:p>
    <w:p w:rsidR="006C043B" w:rsidRDefault="006C043B" w:rsidP="00804B8E">
      <w:pPr>
        <w:spacing w:line="360" w:lineRule="auto"/>
        <w:ind w:firstLine="708"/>
        <w:jc w:val="both"/>
        <w:rPr>
          <w:sz w:val="28"/>
          <w:szCs w:val="28"/>
        </w:rPr>
      </w:pPr>
      <w:r>
        <w:rPr>
          <w:sz w:val="28"/>
          <w:szCs w:val="28"/>
        </w:rPr>
        <w:t xml:space="preserve">Многие выдающиеся ученые-экономисты, </w:t>
      </w:r>
      <w:r w:rsidR="006B0B75">
        <w:rPr>
          <w:sz w:val="28"/>
          <w:szCs w:val="28"/>
        </w:rPr>
        <w:t>занимающиеся</w:t>
      </w:r>
      <w:r>
        <w:rPr>
          <w:sz w:val="28"/>
          <w:szCs w:val="28"/>
        </w:rPr>
        <w:t xml:space="preserve"> в своих налоговых исследованиях таксономией, так и не пришли к единой точке зрения по обоснованию классификационных признаков и особых свойств системы налогов</w:t>
      </w:r>
      <w:r w:rsidR="006B0B75">
        <w:rPr>
          <w:rStyle w:val="a4"/>
          <w:sz w:val="28"/>
          <w:szCs w:val="28"/>
        </w:rPr>
        <w:footnoteReference w:id="6"/>
      </w:r>
      <w:r w:rsidR="006B0B75">
        <w:rPr>
          <w:sz w:val="28"/>
          <w:szCs w:val="28"/>
        </w:rPr>
        <w:t>. Соответственно в учебной литературе вряд ли можно найти два учебника с полностью одинаковыми классификационными признаками.</w:t>
      </w:r>
    </w:p>
    <w:p w:rsidR="006B0B75" w:rsidRDefault="006B0B75" w:rsidP="00804B8E">
      <w:pPr>
        <w:spacing w:line="360" w:lineRule="auto"/>
        <w:ind w:firstLine="708"/>
        <w:jc w:val="both"/>
        <w:rPr>
          <w:sz w:val="28"/>
          <w:szCs w:val="28"/>
        </w:rPr>
      </w:pPr>
      <w:r>
        <w:rPr>
          <w:sz w:val="28"/>
          <w:szCs w:val="28"/>
        </w:rPr>
        <w:t xml:space="preserve">Современными западными экономистами постулируется идея введения всеобщего налога на совокупные потребительские расходы взамен подоходного налога. Несостоятельность доктрины по введению единого (единственного) налога была аргументировано доказана еще в начале </w:t>
      </w:r>
      <w:r>
        <w:rPr>
          <w:sz w:val="28"/>
          <w:szCs w:val="28"/>
          <w:lang w:val="en-CA"/>
        </w:rPr>
        <w:t>XX</w:t>
      </w:r>
      <w:r>
        <w:rPr>
          <w:sz w:val="28"/>
          <w:szCs w:val="28"/>
        </w:rPr>
        <w:t xml:space="preserve"> в. Российскими учеными. Как подчеркивал А.А. Соколов, «множественность доходоприносящих объектов приводит и к множественности налогов», ни одна налоговая база не является всеобъемлющей. </w:t>
      </w:r>
    </w:p>
    <w:p w:rsidR="006B0B75" w:rsidRDefault="006B0B75" w:rsidP="00804B8E">
      <w:pPr>
        <w:spacing w:line="360" w:lineRule="auto"/>
        <w:ind w:firstLine="708"/>
        <w:jc w:val="both"/>
        <w:rPr>
          <w:sz w:val="28"/>
          <w:szCs w:val="28"/>
        </w:rPr>
      </w:pPr>
      <w:r>
        <w:rPr>
          <w:sz w:val="28"/>
          <w:szCs w:val="28"/>
        </w:rPr>
        <w:t xml:space="preserve">Не утихают дискуссии о необходимом количестве налогов. С одной стороны, введение </w:t>
      </w:r>
      <w:r w:rsidR="0037424B">
        <w:rPr>
          <w:sz w:val="28"/>
          <w:szCs w:val="28"/>
        </w:rPr>
        <w:t>многочисленных</w:t>
      </w:r>
      <w:r>
        <w:rPr>
          <w:sz w:val="28"/>
          <w:szCs w:val="28"/>
        </w:rPr>
        <w:t xml:space="preserve"> налогов позволяет</w:t>
      </w:r>
      <w:r w:rsidR="0037424B">
        <w:rPr>
          <w:sz w:val="28"/>
          <w:szCs w:val="28"/>
        </w:rPr>
        <w:t xml:space="preserve"> более широко охватить все стороны хозяйственной жизни и активно влиять на них, но при этом существенно возрастают административные издержки по взиманию и контролю за поступлением налогов. Переход на единый налог упрощает систему учета и уплаты, но затрудняет выбор оптимальной налогооблогаемой базы и не позволяет в полной мере реализовать функции налогов, учитывать иногда разнонаправленное изменение макроэкономических показателей. Поэтому наиболее существенным является вопрос не о количестве, а о качестве вводимых и собираемых налогов, об их адекватности целям налоговой политики, преследуем государством в данном конкретном периоде с учетом всех внутренних и внешних социально-экономических факторов.</w:t>
      </w:r>
    </w:p>
    <w:p w:rsidR="0037424B" w:rsidRDefault="0037424B" w:rsidP="00804B8E">
      <w:pPr>
        <w:spacing w:line="360" w:lineRule="auto"/>
        <w:ind w:firstLine="708"/>
        <w:jc w:val="both"/>
        <w:rPr>
          <w:sz w:val="28"/>
          <w:szCs w:val="28"/>
        </w:rPr>
      </w:pPr>
      <w:r>
        <w:rPr>
          <w:sz w:val="28"/>
          <w:szCs w:val="28"/>
        </w:rPr>
        <w:t>Наиболее распространенной классификацией налогов является их разделение на прямые и косвенные.</w:t>
      </w:r>
    </w:p>
    <w:p w:rsidR="00C05EE0" w:rsidRPr="00E52BCE" w:rsidRDefault="00C05EE0" w:rsidP="00804B8E">
      <w:pPr>
        <w:shd w:val="clear" w:color="auto" w:fill="FFFFFF"/>
        <w:spacing w:before="4" w:line="360" w:lineRule="auto"/>
        <w:ind w:left="18" w:right="4" w:firstLine="720"/>
        <w:jc w:val="both"/>
        <w:rPr>
          <w:sz w:val="28"/>
          <w:szCs w:val="28"/>
        </w:rPr>
      </w:pPr>
      <w:r w:rsidRPr="00E52BCE">
        <w:rPr>
          <w:b/>
          <w:bCs/>
          <w:color w:val="000000"/>
          <w:sz w:val="28"/>
          <w:szCs w:val="28"/>
        </w:rPr>
        <w:t xml:space="preserve">• Прямые налоги </w:t>
      </w:r>
      <w:r w:rsidRPr="00E52BCE">
        <w:rPr>
          <w:color w:val="000000"/>
          <w:sz w:val="28"/>
          <w:szCs w:val="28"/>
        </w:rPr>
        <w:t>— зависят от величины доходов и раз</w:t>
      </w:r>
      <w:r w:rsidRPr="00E52BCE">
        <w:rPr>
          <w:color w:val="000000"/>
          <w:sz w:val="28"/>
          <w:szCs w:val="28"/>
        </w:rPr>
        <w:softHyphen/>
        <w:t>мера имущества. Чем больше доход, тем больше величина прямого налога. Высокая доля прямых налогов свидетельствует о стабиль</w:t>
      </w:r>
      <w:r w:rsidRPr="00E52BCE">
        <w:rPr>
          <w:color w:val="000000"/>
          <w:sz w:val="28"/>
          <w:szCs w:val="28"/>
        </w:rPr>
        <w:softHyphen/>
        <w:t>ном, устойчивом развитии экономики.</w:t>
      </w:r>
    </w:p>
    <w:p w:rsidR="00C05EE0" w:rsidRDefault="00C05EE0" w:rsidP="00804B8E">
      <w:pPr>
        <w:shd w:val="clear" w:color="auto" w:fill="FFFFFF"/>
        <w:spacing w:line="360" w:lineRule="auto"/>
        <w:ind w:left="11" w:right="7" w:firstLine="731"/>
        <w:jc w:val="both"/>
        <w:rPr>
          <w:color w:val="000000"/>
          <w:sz w:val="28"/>
          <w:szCs w:val="28"/>
        </w:rPr>
      </w:pPr>
      <w:r w:rsidRPr="00E52BCE">
        <w:rPr>
          <w:b/>
          <w:bCs/>
          <w:color w:val="000000"/>
          <w:sz w:val="28"/>
          <w:szCs w:val="28"/>
        </w:rPr>
        <w:t xml:space="preserve">• Косвенные налоги </w:t>
      </w:r>
      <w:r w:rsidRPr="00E52BCE">
        <w:rPr>
          <w:color w:val="000000"/>
          <w:sz w:val="28"/>
          <w:szCs w:val="28"/>
        </w:rPr>
        <w:t>— не зависят от величины доходов и размера имущества. Включаются в цену продукции, которая опла</w:t>
      </w:r>
      <w:r w:rsidRPr="00E52BCE">
        <w:rPr>
          <w:color w:val="000000"/>
          <w:sz w:val="28"/>
          <w:szCs w:val="28"/>
        </w:rPr>
        <w:softHyphen/>
        <w:t>чивается потребителем.</w:t>
      </w:r>
    </w:p>
    <w:p w:rsidR="00024E38" w:rsidRDefault="00024E38" w:rsidP="00804B8E">
      <w:pPr>
        <w:shd w:val="clear" w:color="auto" w:fill="FFFFFF"/>
        <w:spacing w:line="360" w:lineRule="auto"/>
        <w:ind w:left="11" w:right="7" w:firstLine="731"/>
        <w:jc w:val="both"/>
        <w:rPr>
          <w:bCs/>
          <w:color w:val="000000"/>
          <w:sz w:val="28"/>
          <w:szCs w:val="28"/>
        </w:rPr>
      </w:pPr>
      <w:r w:rsidRPr="00024E38">
        <w:rPr>
          <w:bCs/>
          <w:color w:val="000000"/>
          <w:sz w:val="28"/>
          <w:szCs w:val="28"/>
        </w:rPr>
        <w:t>Сторонник</w:t>
      </w:r>
      <w:r>
        <w:rPr>
          <w:bCs/>
          <w:color w:val="000000"/>
          <w:sz w:val="28"/>
          <w:szCs w:val="28"/>
        </w:rPr>
        <w:t>и первой считают, что примером такого деления является теоретическая возможность переложения налогов с номинального плательщика на конечного потребителя. В теории налогов дискуссии по этому вопросу занимают одно из центральных мест, поскольку предложение в значительной степени влияет на реальное распределение налогового бремени. Прямые налоги непосредственно падают на плательщика (производителя или потребителя) и не могут быть переложены путем включения в продажные цены товаров, остальные же налоги относятся к косвенным. Это является лишь теоретическим предположением, ибо на практике может происходить иное.</w:t>
      </w:r>
    </w:p>
    <w:p w:rsidR="00024E38" w:rsidRDefault="00024E38" w:rsidP="00804B8E">
      <w:pPr>
        <w:shd w:val="clear" w:color="auto" w:fill="FFFFFF"/>
        <w:spacing w:line="360" w:lineRule="auto"/>
        <w:ind w:left="11" w:right="7" w:firstLine="731"/>
        <w:jc w:val="both"/>
        <w:rPr>
          <w:bCs/>
          <w:color w:val="000000"/>
          <w:sz w:val="28"/>
          <w:szCs w:val="28"/>
        </w:rPr>
      </w:pPr>
      <w:r>
        <w:rPr>
          <w:bCs/>
          <w:color w:val="000000"/>
          <w:sz w:val="28"/>
          <w:szCs w:val="28"/>
        </w:rPr>
        <w:t xml:space="preserve">Иногда действительно очень сложно выявить конечного плательщика, и в целом ряде случаев законодатель, сознательно устанавливая налог, </w:t>
      </w:r>
      <w:r w:rsidR="00812D74">
        <w:rPr>
          <w:bCs/>
          <w:color w:val="000000"/>
          <w:sz w:val="28"/>
          <w:szCs w:val="28"/>
        </w:rPr>
        <w:t>предполагает</w:t>
      </w:r>
      <w:r>
        <w:rPr>
          <w:bCs/>
          <w:color w:val="000000"/>
          <w:sz w:val="28"/>
          <w:szCs w:val="28"/>
        </w:rPr>
        <w:t xml:space="preserve"> его переложение</w:t>
      </w:r>
      <w:r w:rsidR="00812D74">
        <w:rPr>
          <w:bCs/>
          <w:color w:val="000000"/>
          <w:sz w:val="28"/>
          <w:szCs w:val="28"/>
        </w:rPr>
        <w:t xml:space="preserve"> (налоги с оборота, акцизы). Как правило, законодатель всегда стоит перед выбором формы налогообложения, ибо здесь необходимо оценить все плюсы и минусы различных форм. Прежде всего при введении того или иного налога исходят из тактических и стратегических целей государства, учитывают уровень социально-экономического развития страны и фискального аппарата. Так, введение косвенных налогов предполагает организационную программу взимания, но при этом слишком высоки затраты по контролю; введение прямых налогов сопряжено с высокими затратами по их учету и (относительно косвенных налогов) невысокими административными издержками по контролю. Общепризнанным является то, что взимание косвенных налогов менее болезненно и «незаметно» для плательщиков; кроме того, система косвенного налогообложения обеспечивает устойчивость доходов бюджета, особенно в условиях инфляции. В частности, А.А. Соколов аргументировано доказал несостоятельность критерия переложения налогов, который был положен учеными в основу классификации всех налогов.  </w:t>
      </w:r>
    </w:p>
    <w:p w:rsidR="0027267A" w:rsidRDefault="007C7427" w:rsidP="00804B8E">
      <w:pPr>
        <w:shd w:val="clear" w:color="auto" w:fill="FFFFFF"/>
        <w:spacing w:line="360" w:lineRule="auto"/>
        <w:ind w:left="11" w:right="7" w:firstLine="731"/>
        <w:jc w:val="both"/>
        <w:rPr>
          <w:bCs/>
          <w:color w:val="000000"/>
          <w:sz w:val="28"/>
          <w:szCs w:val="28"/>
        </w:rPr>
      </w:pPr>
      <w:r>
        <w:rPr>
          <w:bCs/>
          <w:color w:val="000000"/>
          <w:sz w:val="28"/>
          <w:szCs w:val="28"/>
        </w:rPr>
        <w:t>Как отмечено выше, чем выше уровень экономического развития страны, тем больший удельный вес в общей сумме налоговых поступлений занимают прямые налоги. В налоговых системах высокоразвитых стран доминирующее положение занимают прямые налоги, их доля оставляет 50% в общей сумме налоговых поступлений. В целом ряде стран важнейшей формой доходов бюджетов выступает прямое налогообложение личных доходов граждан и прибыли предприятий. Это относиться, в частности, к Дании (59,9% в общем объеме налоговых поступлений), Австралии (55,6%) Финляндии (41,5%), США (42,2%). Удельный вес доходов от обложения товаров и услуг достаточно высок в странах, отличающихся, как правило, умеренным уровнем экономического развития (Германия – 44,6%; в Португалия – 42% в общей сумме налоговых поступлений).</w:t>
      </w:r>
    </w:p>
    <w:p w:rsidR="00C429BE" w:rsidRDefault="00C429BE" w:rsidP="00804B8E">
      <w:pPr>
        <w:shd w:val="clear" w:color="auto" w:fill="FFFFFF"/>
        <w:spacing w:line="360" w:lineRule="auto"/>
        <w:ind w:left="11" w:right="7" w:firstLine="731"/>
        <w:jc w:val="both"/>
        <w:rPr>
          <w:bCs/>
          <w:color w:val="000000"/>
          <w:sz w:val="28"/>
          <w:szCs w:val="28"/>
        </w:rPr>
      </w:pPr>
      <w:r>
        <w:rPr>
          <w:bCs/>
          <w:color w:val="000000"/>
          <w:sz w:val="28"/>
          <w:szCs w:val="28"/>
        </w:rPr>
        <w:t>Ряд исследователей доказывают, что прямые налоги всегда увязаны с доходом налогоплательщика (взимаются посредством именных списков и кадастров), а косвенные имеют отношение к ценам на потребление и связаны только с продажей товаров (как правило, налоги на товары и услуги).</w:t>
      </w:r>
    </w:p>
    <w:p w:rsidR="00C429BE" w:rsidRDefault="00C429BE" w:rsidP="00804B8E">
      <w:pPr>
        <w:shd w:val="clear" w:color="auto" w:fill="FFFFFF"/>
        <w:spacing w:line="360" w:lineRule="auto"/>
        <w:ind w:left="11" w:right="7" w:firstLine="731"/>
        <w:jc w:val="both"/>
        <w:rPr>
          <w:bCs/>
          <w:color w:val="000000"/>
          <w:sz w:val="28"/>
          <w:szCs w:val="28"/>
        </w:rPr>
      </w:pPr>
      <w:r>
        <w:rPr>
          <w:bCs/>
          <w:color w:val="000000"/>
          <w:sz w:val="28"/>
          <w:szCs w:val="28"/>
        </w:rPr>
        <w:t xml:space="preserve">Ключевым, определяющим разницу между прямыми и косвенными налогами, критерием является то, что первые могут быть скорректированы с учетом </w:t>
      </w:r>
      <w:r w:rsidR="007474AC">
        <w:rPr>
          <w:bCs/>
          <w:color w:val="000000"/>
          <w:sz w:val="28"/>
          <w:szCs w:val="28"/>
        </w:rPr>
        <w:t>индивидуальных</w:t>
      </w:r>
      <w:r>
        <w:rPr>
          <w:bCs/>
          <w:color w:val="000000"/>
          <w:sz w:val="28"/>
          <w:szCs w:val="28"/>
        </w:rPr>
        <w:t xml:space="preserve"> характеристик налогоплательщика, в то время как последними облагаются трансакции (сделки, соглашения) вне зависимости от характеристик</w:t>
      </w:r>
      <w:r w:rsidR="007474AC">
        <w:rPr>
          <w:bCs/>
          <w:color w:val="000000"/>
          <w:sz w:val="28"/>
          <w:szCs w:val="28"/>
        </w:rPr>
        <w:t xml:space="preserve"> продавца и покупателя. Отличительная черта косвенного налога состоит в том, что никакая личностная характеристика, за исключением покупаемого товара на определенном рынке, не влияет на сумму платежа. Само понятие «косвенный» заключается в том, что влияние налога на доход конечного потребителя происходит через его расходы в определенной части цены приобретения товара. Таким образом, деление налогов на прямые и косвенные имеет огромное значение для экономики и, несмотря на определенную условность принципа «переложения», он активно используется в таксономии. </w:t>
      </w:r>
      <w:r>
        <w:rPr>
          <w:bCs/>
          <w:color w:val="000000"/>
          <w:sz w:val="28"/>
          <w:szCs w:val="28"/>
        </w:rPr>
        <w:t xml:space="preserve"> </w:t>
      </w:r>
    </w:p>
    <w:p w:rsidR="007474AC" w:rsidRDefault="007474AC" w:rsidP="00804B8E">
      <w:pPr>
        <w:shd w:val="clear" w:color="auto" w:fill="FFFFFF"/>
        <w:spacing w:line="360" w:lineRule="auto"/>
        <w:ind w:left="11" w:right="7" w:firstLine="731"/>
        <w:jc w:val="both"/>
        <w:rPr>
          <w:bCs/>
          <w:color w:val="000000"/>
          <w:sz w:val="28"/>
          <w:szCs w:val="28"/>
        </w:rPr>
      </w:pPr>
      <w:r>
        <w:rPr>
          <w:bCs/>
          <w:color w:val="000000"/>
          <w:sz w:val="28"/>
          <w:szCs w:val="28"/>
        </w:rPr>
        <w:t xml:space="preserve">На рис.2 представлена несколько упрощенная классификация налогов применительно к налоговой системе России. </w:t>
      </w:r>
    </w:p>
    <w:p w:rsidR="007474AC" w:rsidRDefault="007474AC" w:rsidP="00804B8E">
      <w:pPr>
        <w:shd w:val="clear" w:color="auto" w:fill="FFFFFF"/>
        <w:spacing w:line="360" w:lineRule="auto"/>
        <w:ind w:left="11" w:right="7" w:firstLine="731"/>
        <w:jc w:val="both"/>
        <w:rPr>
          <w:bCs/>
          <w:color w:val="000000"/>
          <w:sz w:val="28"/>
          <w:szCs w:val="28"/>
        </w:rPr>
      </w:pPr>
    </w:p>
    <w:p w:rsidR="007474AC" w:rsidRDefault="007474AC" w:rsidP="00804B8E">
      <w:pPr>
        <w:shd w:val="clear" w:color="auto" w:fill="FFFFFF"/>
        <w:spacing w:line="360" w:lineRule="auto"/>
        <w:ind w:left="11" w:right="7" w:firstLine="731"/>
        <w:jc w:val="both"/>
        <w:rPr>
          <w:bCs/>
          <w:color w:val="000000"/>
          <w:sz w:val="28"/>
          <w:szCs w:val="28"/>
        </w:rPr>
      </w:pPr>
    </w:p>
    <w:p w:rsidR="007474AC" w:rsidRDefault="007474AC" w:rsidP="00C429BE">
      <w:pPr>
        <w:shd w:val="clear" w:color="auto" w:fill="FFFFFF"/>
        <w:spacing w:line="312" w:lineRule="auto"/>
        <w:ind w:left="11" w:right="7" w:firstLine="731"/>
        <w:jc w:val="both"/>
        <w:rPr>
          <w:bCs/>
          <w:color w:val="000000"/>
          <w:sz w:val="28"/>
          <w:szCs w:val="28"/>
        </w:rPr>
      </w:pPr>
      <w:r>
        <w:rPr>
          <w:bCs/>
          <w:color w:val="000000"/>
          <w:sz w:val="28"/>
          <w:szCs w:val="28"/>
        </w:rPr>
        <w:t>Рис 2</w:t>
      </w:r>
    </w:p>
    <w:p w:rsidR="00024E38" w:rsidRPr="00024E38" w:rsidRDefault="00024E38" w:rsidP="00C05EE0">
      <w:pPr>
        <w:shd w:val="clear" w:color="auto" w:fill="FFFFFF"/>
        <w:spacing w:line="312" w:lineRule="auto"/>
        <w:ind w:left="11" w:right="7" w:firstLine="731"/>
        <w:jc w:val="both"/>
        <w:rPr>
          <w:sz w:val="28"/>
          <w:szCs w:val="28"/>
        </w:rPr>
      </w:pPr>
    </w:p>
    <w:p w:rsidR="00C05EE0" w:rsidRDefault="00C05EE0" w:rsidP="006C043B">
      <w:pPr>
        <w:spacing w:line="360" w:lineRule="auto"/>
        <w:ind w:firstLine="708"/>
        <w:rPr>
          <w:sz w:val="28"/>
          <w:szCs w:val="28"/>
        </w:rPr>
      </w:pPr>
    </w:p>
    <w:p w:rsidR="0037424B" w:rsidRPr="006B0B75" w:rsidRDefault="0037424B" w:rsidP="006C043B">
      <w:pPr>
        <w:spacing w:line="360" w:lineRule="auto"/>
        <w:ind w:firstLine="708"/>
        <w:rPr>
          <w:sz w:val="28"/>
          <w:szCs w:val="28"/>
        </w:rPr>
      </w:pPr>
    </w:p>
    <w:p w:rsidR="006C043B" w:rsidRDefault="006C043B" w:rsidP="000B5FBC">
      <w:pPr>
        <w:spacing w:line="360" w:lineRule="auto"/>
        <w:rPr>
          <w:sz w:val="28"/>
          <w:szCs w:val="28"/>
        </w:rPr>
      </w:pPr>
      <w:r>
        <w:rPr>
          <w:sz w:val="28"/>
          <w:szCs w:val="28"/>
        </w:rPr>
        <w:tab/>
      </w:r>
    </w:p>
    <w:p w:rsidR="00EE5F43" w:rsidRDefault="00EE5F43" w:rsidP="00C80AE7">
      <w:pPr>
        <w:spacing w:line="360" w:lineRule="auto"/>
        <w:rPr>
          <w:sz w:val="28"/>
          <w:szCs w:val="28"/>
        </w:rPr>
      </w:pPr>
    </w:p>
    <w:p w:rsidR="00A24371" w:rsidRDefault="00A24371" w:rsidP="00C80AE7">
      <w:pPr>
        <w:spacing w:line="360" w:lineRule="auto"/>
        <w:rPr>
          <w:sz w:val="28"/>
          <w:szCs w:val="28"/>
        </w:rPr>
      </w:pPr>
    </w:p>
    <w:p w:rsidR="00A24371" w:rsidRDefault="00A24371" w:rsidP="00C80AE7">
      <w:pPr>
        <w:spacing w:line="360" w:lineRule="auto"/>
        <w:rPr>
          <w:sz w:val="28"/>
          <w:szCs w:val="28"/>
        </w:rPr>
      </w:pPr>
    </w:p>
    <w:p w:rsidR="00A24371" w:rsidRDefault="00A24371" w:rsidP="00C80AE7">
      <w:pPr>
        <w:spacing w:line="360" w:lineRule="auto"/>
        <w:rPr>
          <w:sz w:val="28"/>
          <w:szCs w:val="28"/>
        </w:rPr>
      </w:pPr>
    </w:p>
    <w:p w:rsidR="00A24371" w:rsidRDefault="00A24371" w:rsidP="00C80AE7">
      <w:pPr>
        <w:spacing w:line="360" w:lineRule="auto"/>
        <w:rPr>
          <w:sz w:val="28"/>
          <w:szCs w:val="28"/>
        </w:rPr>
      </w:pPr>
    </w:p>
    <w:p w:rsidR="00A24371" w:rsidRDefault="00A24371" w:rsidP="00C80AE7">
      <w:pPr>
        <w:spacing w:line="360" w:lineRule="auto"/>
        <w:rPr>
          <w:sz w:val="28"/>
          <w:szCs w:val="28"/>
        </w:rPr>
      </w:pPr>
    </w:p>
    <w:p w:rsidR="00A24371" w:rsidRDefault="00A24371" w:rsidP="00C80AE7">
      <w:pPr>
        <w:spacing w:line="360" w:lineRule="auto"/>
        <w:rPr>
          <w:sz w:val="28"/>
          <w:szCs w:val="28"/>
        </w:rPr>
      </w:pPr>
    </w:p>
    <w:p w:rsidR="00A24371" w:rsidRDefault="00A24371" w:rsidP="00C80AE7">
      <w:pPr>
        <w:spacing w:line="360" w:lineRule="auto"/>
        <w:rPr>
          <w:sz w:val="28"/>
          <w:szCs w:val="28"/>
        </w:rPr>
      </w:pPr>
    </w:p>
    <w:p w:rsidR="00A24371" w:rsidRDefault="00A24371" w:rsidP="00C80AE7">
      <w:pPr>
        <w:spacing w:line="360" w:lineRule="auto"/>
        <w:rPr>
          <w:sz w:val="28"/>
          <w:szCs w:val="28"/>
        </w:rPr>
      </w:pPr>
    </w:p>
    <w:p w:rsidR="00A24371" w:rsidRDefault="00A24371" w:rsidP="00C80AE7">
      <w:pPr>
        <w:spacing w:line="360" w:lineRule="auto"/>
        <w:rPr>
          <w:sz w:val="28"/>
          <w:szCs w:val="28"/>
        </w:rPr>
      </w:pPr>
    </w:p>
    <w:p w:rsidR="00A24371" w:rsidRDefault="00A24371" w:rsidP="00C80AE7">
      <w:pPr>
        <w:spacing w:line="360" w:lineRule="auto"/>
        <w:rPr>
          <w:sz w:val="28"/>
          <w:szCs w:val="28"/>
        </w:rPr>
      </w:pPr>
    </w:p>
    <w:p w:rsidR="00A24371" w:rsidRDefault="00A24371" w:rsidP="00C80AE7">
      <w:pPr>
        <w:spacing w:line="360" w:lineRule="auto"/>
        <w:rPr>
          <w:sz w:val="28"/>
          <w:szCs w:val="28"/>
        </w:rPr>
      </w:pPr>
    </w:p>
    <w:p w:rsidR="00A24371" w:rsidRDefault="00A24371" w:rsidP="00C80AE7">
      <w:pPr>
        <w:spacing w:line="360" w:lineRule="auto"/>
        <w:rPr>
          <w:sz w:val="28"/>
          <w:szCs w:val="28"/>
        </w:rPr>
      </w:pPr>
    </w:p>
    <w:p w:rsidR="00A24371" w:rsidRDefault="00A24371" w:rsidP="00C80AE7">
      <w:pPr>
        <w:spacing w:line="360" w:lineRule="auto"/>
        <w:rPr>
          <w:sz w:val="28"/>
          <w:szCs w:val="28"/>
        </w:rPr>
      </w:pPr>
    </w:p>
    <w:p w:rsidR="00A24371" w:rsidRDefault="00A24371" w:rsidP="00C80AE7">
      <w:pPr>
        <w:spacing w:line="360" w:lineRule="auto"/>
        <w:rPr>
          <w:sz w:val="28"/>
          <w:szCs w:val="28"/>
        </w:rPr>
      </w:pPr>
    </w:p>
    <w:p w:rsidR="00A24371" w:rsidRDefault="00A24371" w:rsidP="00C80AE7">
      <w:pPr>
        <w:spacing w:line="360" w:lineRule="auto"/>
        <w:rPr>
          <w:sz w:val="28"/>
          <w:szCs w:val="28"/>
        </w:rPr>
      </w:pPr>
    </w:p>
    <w:p w:rsidR="00A24371" w:rsidRDefault="00A24371" w:rsidP="00C80AE7">
      <w:pPr>
        <w:spacing w:line="360" w:lineRule="auto"/>
        <w:rPr>
          <w:sz w:val="28"/>
          <w:szCs w:val="28"/>
        </w:rPr>
      </w:pPr>
    </w:p>
    <w:p w:rsidR="00A24371" w:rsidRDefault="00A24371" w:rsidP="00C80AE7">
      <w:pPr>
        <w:spacing w:line="360" w:lineRule="auto"/>
        <w:rPr>
          <w:sz w:val="28"/>
          <w:szCs w:val="28"/>
        </w:rPr>
      </w:pPr>
    </w:p>
    <w:p w:rsidR="00A24371" w:rsidRDefault="00A24371" w:rsidP="00C80AE7">
      <w:pPr>
        <w:spacing w:line="360" w:lineRule="auto"/>
        <w:rPr>
          <w:sz w:val="28"/>
          <w:szCs w:val="28"/>
        </w:rPr>
      </w:pPr>
    </w:p>
    <w:p w:rsidR="00A24371" w:rsidRDefault="00A24371" w:rsidP="00C80AE7">
      <w:pPr>
        <w:spacing w:line="360" w:lineRule="auto"/>
        <w:rPr>
          <w:sz w:val="28"/>
          <w:szCs w:val="28"/>
        </w:rPr>
      </w:pPr>
    </w:p>
    <w:p w:rsidR="00A24371" w:rsidRDefault="00A24371" w:rsidP="00C80AE7">
      <w:pPr>
        <w:spacing w:line="360" w:lineRule="auto"/>
        <w:rPr>
          <w:sz w:val="28"/>
          <w:szCs w:val="28"/>
        </w:rPr>
      </w:pPr>
    </w:p>
    <w:p w:rsidR="00A24371" w:rsidRDefault="00A24371" w:rsidP="00C80AE7">
      <w:pPr>
        <w:spacing w:line="360" w:lineRule="auto"/>
        <w:rPr>
          <w:sz w:val="28"/>
          <w:szCs w:val="28"/>
        </w:rPr>
      </w:pPr>
    </w:p>
    <w:p w:rsidR="00A24371" w:rsidRDefault="00A24371" w:rsidP="00C80AE7">
      <w:pPr>
        <w:spacing w:line="360" w:lineRule="auto"/>
        <w:rPr>
          <w:sz w:val="28"/>
          <w:szCs w:val="28"/>
        </w:rPr>
      </w:pPr>
    </w:p>
    <w:p w:rsidR="00A24371" w:rsidRDefault="00A24371" w:rsidP="00C80AE7">
      <w:pPr>
        <w:spacing w:line="360" w:lineRule="auto"/>
        <w:rPr>
          <w:sz w:val="28"/>
          <w:szCs w:val="28"/>
        </w:rPr>
      </w:pPr>
    </w:p>
    <w:p w:rsidR="00A24371" w:rsidRDefault="00A24371" w:rsidP="00C80AE7">
      <w:pPr>
        <w:spacing w:line="360" w:lineRule="auto"/>
        <w:rPr>
          <w:sz w:val="28"/>
          <w:szCs w:val="28"/>
        </w:rPr>
      </w:pPr>
    </w:p>
    <w:p w:rsidR="00A24371" w:rsidRDefault="00A24371" w:rsidP="00C80AE7">
      <w:pPr>
        <w:spacing w:line="360" w:lineRule="auto"/>
        <w:rPr>
          <w:sz w:val="28"/>
          <w:szCs w:val="28"/>
        </w:rPr>
      </w:pPr>
    </w:p>
    <w:p w:rsidR="00A24371" w:rsidRDefault="00A24371" w:rsidP="00C80AE7">
      <w:pPr>
        <w:spacing w:line="360" w:lineRule="auto"/>
        <w:rPr>
          <w:sz w:val="28"/>
          <w:szCs w:val="28"/>
        </w:rPr>
      </w:pPr>
    </w:p>
    <w:p w:rsidR="00A24371" w:rsidRPr="006177AC" w:rsidRDefault="00A24371" w:rsidP="006177AC">
      <w:pPr>
        <w:spacing w:line="360" w:lineRule="auto"/>
        <w:rPr>
          <w:b/>
          <w:sz w:val="32"/>
          <w:szCs w:val="32"/>
        </w:rPr>
      </w:pPr>
      <w:r>
        <w:rPr>
          <w:sz w:val="28"/>
          <w:szCs w:val="28"/>
        </w:rPr>
        <w:t>1.2.</w:t>
      </w:r>
      <w:r w:rsidRPr="00A24371">
        <w:rPr>
          <w:b/>
          <w:sz w:val="32"/>
          <w:szCs w:val="32"/>
        </w:rPr>
        <w:t>Роль налогов в системе государственного регулирования экономики</w:t>
      </w:r>
      <w:r>
        <w:t>.</w:t>
      </w:r>
    </w:p>
    <w:p w:rsidR="00A24371" w:rsidRDefault="00F21F12" w:rsidP="006177AC">
      <w:pPr>
        <w:spacing w:line="360" w:lineRule="auto"/>
        <w:ind w:firstLine="708"/>
        <w:jc w:val="both"/>
        <w:rPr>
          <w:sz w:val="28"/>
          <w:szCs w:val="28"/>
        </w:rPr>
      </w:pPr>
      <w:r>
        <w:rPr>
          <w:sz w:val="28"/>
          <w:szCs w:val="28"/>
        </w:rPr>
        <w:t xml:space="preserve">Централизованное использование налогов как действенного инструмента государственной регулировании экономики, имеет </w:t>
      </w:r>
      <w:r w:rsidR="000E08B0">
        <w:rPr>
          <w:sz w:val="28"/>
          <w:szCs w:val="28"/>
        </w:rPr>
        <w:t>глубокие</w:t>
      </w:r>
      <w:r>
        <w:rPr>
          <w:sz w:val="28"/>
          <w:szCs w:val="28"/>
        </w:rPr>
        <w:t xml:space="preserve"> исторические корни. Еще во </w:t>
      </w:r>
      <w:r w:rsidR="006177AC">
        <w:rPr>
          <w:sz w:val="28"/>
          <w:szCs w:val="28"/>
          <w:lang w:val="en-CA"/>
        </w:rPr>
        <w:t>XXI</w:t>
      </w:r>
      <w:r>
        <w:rPr>
          <w:sz w:val="28"/>
          <w:szCs w:val="28"/>
        </w:rPr>
        <w:t xml:space="preserve"> веке н.э. в Римской империи практиковалось</w:t>
      </w:r>
      <w:r w:rsidR="000E08B0">
        <w:rPr>
          <w:sz w:val="28"/>
          <w:szCs w:val="28"/>
        </w:rPr>
        <w:t xml:space="preserve"> </w:t>
      </w:r>
      <w:r>
        <w:rPr>
          <w:sz w:val="28"/>
          <w:szCs w:val="28"/>
        </w:rPr>
        <w:t>взимание налогов со всех в форме денег. Вследствие обмена и развития экономической цивилизации другие формы оплаты, в особенности натуральные налоги, были</w:t>
      </w:r>
      <w:r w:rsidR="000E08B0">
        <w:rPr>
          <w:sz w:val="28"/>
          <w:szCs w:val="28"/>
        </w:rPr>
        <w:t xml:space="preserve"> </w:t>
      </w:r>
      <w:r>
        <w:rPr>
          <w:sz w:val="28"/>
          <w:szCs w:val="28"/>
        </w:rPr>
        <w:t>притеснены денежными налогами, которые в свою очередь заняли господствующую позицию. Активное участие налогов в регулировании экономики реализуется налоговыми функциями.</w:t>
      </w:r>
      <w:r w:rsidR="000E08B0">
        <w:rPr>
          <w:sz w:val="28"/>
          <w:szCs w:val="28"/>
        </w:rPr>
        <w:t xml:space="preserve"> В зависимости от активности финансовой системы государства, и в особенности от степени участия в образовании денежных запасов (фондов), фискальная функция считается основой. На основе этой функции налогов формируется, т.е. бюджетноналоговая политика государства.</w:t>
      </w:r>
    </w:p>
    <w:p w:rsidR="000E08B0" w:rsidRDefault="000E08B0" w:rsidP="006177AC">
      <w:pPr>
        <w:spacing w:line="360" w:lineRule="auto"/>
        <w:ind w:firstLine="708"/>
        <w:jc w:val="both"/>
        <w:rPr>
          <w:sz w:val="28"/>
          <w:szCs w:val="28"/>
        </w:rPr>
      </w:pPr>
      <w:r>
        <w:rPr>
          <w:sz w:val="28"/>
          <w:szCs w:val="28"/>
        </w:rPr>
        <w:t>Вводимая государством фискальная политика должна отвечать следующим общественным целям:</w:t>
      </w:r>
    </w:p>
    <w:p w:rsidR="000E08B0" w:rsidRDefault="000E08B0" w:rsidP="006177AC">
      <w:pPr>
        <w:numPr>
          <w:ilvl w:val="0"/>
          <w:numId w:val="5"/>
        </w:numPr>
        <w:spacing w:line="360" w:lineRule="auto"/>
        <w:jc w:val="both"/>
        <w:rPr>
          <w:sz w:val="28"/>
          <w:szCs w:val="28"/>
        </w:rPr>
      </w:pPr>
      <w:r>
        <w:rPr>
          <w:sz w:val="28"/>
          <w:szCs w:val="28"/>
        </w:rPr>
        <w:t>Регулирование отстранений в экономическом цикле.</w:t>
      </w:r>
    </w:p>
    <w:p w:rsidR="000E08B0" w:rsidRDefault="000E08B0" w:rsidP="006177AC">
      <w:pPr>
        <w:numPr>
          <w:ilvl w:val="0"/>
          <w:numId w:val="5"/>
        </w:numPr>
        <w:spacing w:line="360" w:lineRule="auto"/>
        <w:jc w:val="both"/>
        <w:rPr>
          <w:sz w:val="28"/>
          <w:szCs w:val="28"/>
        </w:rPr>
      </w:pPr>
      <w:r>
        <w:rPr>
          <w:sz w:val="28"/>
          <w:szCs w:val="28"/>
        </w:rPr>
        <w:t>Обеспечение стабильности темпов экономического роста.</w:t>
      </w:r>
    </w:p>
    <w:p w:rsidR="000E08B0" w:rsidRDefault="000E08B0" w:rsidP="006177AC">
      <w:pPr>
        <w:numPr>
          <w:ilvl w:val="0"/>
          <w:numId w:val="5"/>
        </w:numPr>
        <w:spacing w:line="360" w:lineRule="auto"/>
        <w:jc w:val="both"/>
        <w:rPr>
          <w:sz w:val="28"/>
          <w:szCs w:val="28"/>
        </w:rPr>
      </w:pPr>
      <w:r>
        <w:rPr>
          <w:sz w:val="28"/>
          <w:szCs w:val="28"/>
        </w:rPr>
        <w:t>Создание условий для достижения высокого уровня занятости.</w:t>
      </w:r>
    </w:p>
    <w:p w:rsidR="000E08B0" w:rsidRDefault="000E08B0" w:rsidP="006177AC">
      <w:pPr>
        <w:numPr>
          <w:ilvl w:val="0"/>
          <w:numId w:val="5"/>
        </w:numPr>
        <w:spacing w:line="360" w:lineRule="auto"/>
        <w:jc w:val="both"/>
        <w:rPr>
          <w:sz w:val="28"/>
          <w:szCs w:val="28"/>
        </w:rPr>
      </w:pPr>
      <w:r>
        <w:rPr>
          <w:sz w:val="28"/>
          <w:szCs w:val="28"/>
        </w:rPr>
        <w:t>Сдерживание роста инфляции и т.д.</w:t>
      </w:r>
    </w:p>
    <w:p w:rsidR="000E08B0" w:rsidRDefault="000E08B0" w:rsidP="006177AC">
      <w:pPr>
        <w:spacing w:line="360" w:lineRule="auto"/>
        <w:ind w:firstLine="708"/>
        <w:jc w:val="both"/>
        <w:rPr>
          <w:sz w:val="28"/>
          <w:szCs w:val="28"/>
        </w:rPr>
      </w:pPr>
      <w:r>
        <w:rPr>
          <w:sz w:val="28"/>
          <w:szCs w:val="28"/>
        </w:rPr>
        <w:t>Естественно, что налоги являются основным</w:t>
      </w:r>
      <w:r w:rsidR="00361587">
        <w:rPr>
          <w:sz w:val="28"/>
          <w:szCs w:val="28"/>
        </w:rPr>
        <w:t xml:space="preserve"> </w:t>
      </w:r>
      <w:r>
        <w:rPr>
          <w:sz w:val="28"/>
          <w:szCs w:val="28"/>
        </w:rPr>
        <w:t>источником образования денежных фондов государства. Но надо учитывать, что налоговые выплаты имеют определенную границу, ведь доведение до высокого уровня налогов уменьшает экономическую активность людей (предпринимателей) приводит</w:t>
      </w:r>
      <w:r w:rsidR="00361587">
        <w:rPr>
          <w:sz w:val="28"/>
          <w:szCs w:val="28"/>
        </w:rPr>
        <w:t xml:space="preserve"> к расширению случаев уклонения от налогов, и таким образов способствует общему уменьшению доходов государства. Известный американский экономист Артур Лаффери с научно-теоретической точки зрения доказал факт обратной пропорциональности между ростом налогового коэффициента и абсолютным объемом налоговых поступлений. Он показал, что в результате чрезмерного роста налоговых изъятий, абсолютный объем налоговых поступлений может существенно </w:t>
      </w:r>
      <w:r w:rsidR="00033759">
        <w:rPr>
          <w:sz w:val="28"/>
          <w:szCs w:val="28"/>
        </w:rPr>
        <w:t>уменьшиться. Такое</w:t>
      </w:r>
      <w:r w:rsidR="00361587">
        <w:rPr>
          <w:sz w:val="28"/>
          <w:szCs w:val="28"/>
        </w:rPr>
        <w:t xml:space="preserve"> соотношение в координатной системе преподноситься как известная «кривая Лаффери». По мнению А.Лаффери, уменьшение до оптимального уровня высоких налогов может считаться благоприятным моментом для долгосрочной перспективы. Такие меры могут способствовать росту инвестиций</w:t>
      </w:r>
      <w:r w:rsidR="00033759">
        <w:rPr>
          <w:sz w:val="28"/>
          <w:szCs w:val="28"/>
        </w:rPr>
        <w:t>, расширению производства и трудовой занятости, увеличению доходной части государственного бюджета, уменьшению дефицита госбюджета, ослаблению инфляции.</w:t>
      </w:r>
    </w:p>
    <w:p w:rsidR="00033759" w:rsidRDefault="00033759" w:rsidP="006177AC">
      <w:pPr>
        <w:spacing w:line="360" w:lineRule="auto"/>
        <w:ind w:firstLine="708"/>
        <w:jc w:val="both"/>
        <w:rPr>
          <w:sz w:val="28"/>
          <w:szCs w:val="28"/>
        </w:rPr>
      </w:pPr>
      <w:r>
        <w:rPr>
          <w:sz w:val="28"/>
          <w:szCs w:val="28"/>
        </w:rPr>
        <w:t>Экономическая функция налогов отражает в себе две основные функции:</w:t>
      </w:r>
    </w:p>
    <w:p w:rsidR="00033759" w:rsidRDefault="00033759" w:rsidP="006177AC">
      <w:pPr>
        <w:spacing w:line="360" w:lineRule="auto"/>
        <w:ind w:left="708"/>
        <w:jc w:val="both"/>
        <w:rPr>
          <w:sz w:val="28"/>
          <w:szCs w:val="28"/>
        </w:rPr>
      </w:pPr>
      <w:r>
        <w:rPr>
          <w:sz w:val="28"/>
          <w:szCs w:val="28"/>
        </w:rPr>
        <w:t>1.функцию стимулирования;</w:t>
      </w:r>
    </w:p>
    <w:p w:rsidR="00033759" w:rsidRDefault="00033759" w:rsidP="006177AC">
      <w:pPr>
        <w:spacing w:line="360" w:lineRule="auto"/>
        <w:ind w:left="708"/>
        <w:jc w:val="both"/>
        <w:rPr>
          <w:sz w:val="28"/>
          <w:szCs w:val="28"/>
        </w:rPr>
      </w:pPr>
      <w:r>
        <w:rPr>
          <w:sz w:val="28"/>
          <w:szCs w:val="28"/>
        </w:rPr>
        <w:t>2.функцию перераспределения.</w:t>
      </w:r>
    </w:p>
    <w:p w:rsidR="00033759" w:rsidRDefault="00033759" w:rsidP="006177AC">
      <w:pPr>
        <w:spacing w:line="360" w:lineRule="auto"/>
        <w:ind w:firstLine="708"/>
        <w:jc w:val="both"/>
        <w:rPr>
          <w:sz w:val="28"/>
          <w:szCs w:val="28"/>
        </w:rPr>
      </w:pPr>
      <w:r>
        <w:rPr>
          <w:sz w:val="28"/>
          <w:szCs w:val="28"/>
        </w:rPr>
        <w:t xml:space="preserve">Налоги являются финансовым </w:t>
      </w:r>
      <w:r w:rsidR="00C11CC3">
        <w:rPr>
          <w:sz w:val="28"/>
          <w:szCs w:val="28"/>
        </w:rPr>
        <w:t>регулятором</w:t>
      </w:r>
      <w:r>
        <w:rPr>
          <w:sz w:val="28"/>
          <w:szCs w:val="28"/>
        </w:rPr>
        <w:t xml:space="preserve"> государства, который может эффективно работать. Посредством налогов можно стимулировать деятельность экономических субъектов разных отраслей, посредством налогов можно поощрять потребление, сбор, трудовую деятельность инвестиций. Вернее, государство может оказать влияние</w:t>
      </w:r>
      <w:r w:rsidR="00C11CC3">
        <w:rPr>
          <w:sz w:val="28"/>
          <w:szCs w:val="28"/>
        </w:rPr>
        <w:t xml:space="preserve"> на уровень капиталовложений, вкладов, а так же на потребительский уровень, изменив налоговый коэффициент.</w:t>
      </w:r>
    </w:p>
    <w:p w:rsidR="00C11CC3" w:rsidRDefault="00C11CC3" w:rsidP="006177AC">
      <w:pPr>
        <w:spacing w:line="360" w:lineRule="auto"/>
        <w:ind w:firstLine="708"/>
        <w:jc w:val="both"/>
        <w:rPr>
          <w:sz w:val="28"/>
          <w:szCs w:val="28"/>
        </w:rPr>
      </w:pPr>
      <w:r>
        <w:rPr>
          <w:sz w:val="28"/>
          <w:szCs w:val="28"/>
        </w:rPr>
        <w:t>Пользуясь относительным уменьшением налогов, дифференциацией налоговых коэффициентов, налоговыми льготами государство способствует экономическому росту, развитию необходимых производственных отраслей, а также отстающих регионов, районов страны, поощряет расширение инвестиционной сети, модернизирует производства, малый бизнес.</w:t>
      </w:r>
    </w:p>
    <w:p w:rsidR="00C11CC3" w:rsidRDefault="00C11CC3" w:rsidP="006177AC">
      <w:pPr>
        <w:spacing w:line="360" w:lineRule="auto"/>
        <w:ind w:firstLine="708"/>
        <w:jc w:val="both"/>
        <w:rPr>
          <w:sz w:val="28"/>
          <w:szCs w:val="28"/>
        </w:rPr>
      </w:pPr>
      <w:r>
        <w:rPr>
          <w:sz w:val="28"/>
          <w:szCs w:val="28"/>
        </w:rPr>
        <w:t xml:space="preserve">Наряду с регулированием и стимулированием экономического и социального развития, налоги оказывают влияние и на динамику внешне </w:t>
      </w:r>
      <w:r w:rsidR="00F46DC7">
        <w:rPr>
          <w:sz w:val="28"/>
          <w:szCs w:val="28"/>
        </w:rPr>
        <w:t>экономических</w:t>
      </w:r>
      <w:r>
        <w:rPr>
          <w:sz w:val="28"/>
          <w:szCs w:val="28"/>
        </w:rPr>
        <w:t xml:space="preserve"> связей. </w:t>
      </w:r>
      <w:r w:rsidR="00F46DC7">
        <w:rPr>
          <w:sz w:val="28"/>
          <w:szCs w:val="28"/>
        </w:rPr>
        <w:t>В</w:t>
      </w:r>
      <w:r>
        <w:rPr>
          <w:sz w:val="28"/>
          <w:szCs w:val="28"/>
        </w:rPr>
        <w:t>озможно</w:t>
      </w:r>
      <w:r w:rsidR="00F46DC7">
        <w:rPr>
          <w:sz w:val="28"/>
          <w:szCs w:val="28"/>
        </w:rPr>
        <w:t xml:space="preserve"> создание оптимального соотношения между экспортом и импортом, целенаправленно используя таможенные пошлины, являющиеся одной из разновидностей налогов. Увеличение таможенных пошлин на импорт соответствующих продукций для реализации интересов местных производителей, предпринимателей может считаться целесообразным. Ровно как увеличением экспортных пошлин на продукцию, пользующейся большим спросом в стране, можно способствовать реализации интересов общества.</w:t>
      </w:r>
    </w:p>
    <w:p w:rsidR="006177AC" w:rsidRDefault="00F46DC7" w:rsidP="006177AC">
      <w:pPr>
        <w:spacing w:line="360" w:lineRule="auto"/>
        <w:ind w:firstLine="708"/>
        <w:jc w:val="both"/>
        <w:rPr>
          <w:sz w:val="28"/>
          <w:szCs w:val="28"/>
        </w:rPr>
      </w:pPr>
      <w:r>
        <w:rPr>
          <w:sz w:val="28"/>
          <w:szCs w:val="28"/>
        </w:rPr>
        <w:t>Изменения налогов, применение некоторых видов налогов могут оказать негативное влияние на социально-экономическую деятельность. Истории известны множество фактов связанных с налогами как «негативным эффектом».</w:t>
      </w:r>
    </w:p>
    <w:p w:rsidR="006177AC" w:rsidRDefault="00F46DC7" w:rsidP="006177AC">
      <w:pPr>
        <w:spacing w:line="360" w:lineRule="auto"/>
        <w:ind w:firstLine="708"/>
        <w:jc w:val="both"/>
        <w:rPr>
          <w:sz w:val="28"/>
          <w:szCs w:val="28"/>
        </w:rPr>
      </w:pPr>
      <w:r>
        <w:rPr>
          <w:sz w:val="28"/>
          <w:szCs w:val="28"/>
        </w:rPr>
        <w:t xml:space="preserve">Государство осуществляет </w:t>
      </w:r>
      <w:r w:rsidR="00F66DC5">
        <w:rPr>
          <w:sz w:val="28"/>
          <w:szCs w:val="28"/>
        </w:rPr>
        <w:t>соответствующие</w:t>
      </w:r>
      <w:r>
        <w:rPr>
          <w:sz w:val="28"/>
          <w:szCs w:val="28"/>
        </w:rPr>
        <w:t xml:space="preserve"> правовые меры в целях повышения ответственности за уплату налогов, а так же предотвращения таких явлений, как уклонение от налогов со стороны отдельных </w:t>
      </w:r>
      <w:r w:rsidR="00F66DC5">
        <w:rPr>
          <w:sz w:val="28"/>
          <w:szCs w:val="28"/>
        </w:rPr>
        <w:t>индивидов, экономических субъектов. В этой связи необходимо в первую очередь осуществлять целенаправленную и рациональную политику с оптимизацией и «минимизацией» налогов.</w:t>
      </w:r>
    </w:p>
    <w:p w:rsidR="006177AC" w:rsidRDefault="00F66DC5" w:rsidP="006177AC">
      <w:pPr>
        <w:spacing w:line="360" w:lineRule="auto"/>
        <w:ind w:firstLine="708"/>
        <w:jc w:val="both"/>
        <w:rPr>
          <w:sz w:val="28"/>
          <w:szCs w:val="28"/>
        </w:rPr>
      </w:pPr>
      <w:r>
        <w:rPr>
          <w:sz w:val="28"/>
          <w:szCs w:val="28"/>
        </w:rPr>
        <w:t>Возрастает роль налогов в связи с реализацией функции перераспределения. В перераспределении национального дохода в рыночной системе налоги используются как экономический инструмент. В этом процессе превалирует опыт широкого использования государственного бюджета (а так же бюджетами других уровней). Финансовые средства, аккумулированные в государственный бюджет посредством налогов, используются для финансирования важнейших отраслей, в особенности социального сектора, образования, культуры, науки, а так же охраны окружающей среды, развития сельского хозяйства и т.д.</w:t>
      </w:r>
    </w:p>
    <w:p w:rsidR="006177AC" w:rsidRDefault="00F66DC5" w:rsidP="006177AC">
      <w:pPr>
        <w:spacing w:line="360" w:lineRule="auto"/>
        <w:ind w:firstLine="708"/>
        <w:jc w:val="both"/>
        <w:rPr>
          <w:sz w:val="28"/>
          <w:szCs w:val="28"/>
        </w:rPr>
      </w:pPr>
      <w:r>
        <w:rPr>
          <w:sz w:val="28"/>
          <w:szCs w:val="28"/>
        </w:rPr>
        <w:t>Существуют и определенные противоречия в использовании налогов как средства перераспределения. В процессе</w:t>
      </w:r>
      <w:r w:rsidR="008263B9">
        <w:rPr>
          <w:sz w:val="28"/>
          <w:szCs w:val="28"/>
        </w:rPr>
        <w:t xml:space="preserve"> перераспределения принципы справедливости (гуманизма) и рациональности практически противостоят друг другу. Кажется несправедливым передача средств (денег) взимаемых в виде налогов у более активной прибыльной группы населения, другой социальной группе в виде выплаты (помощи) и т.д. но государство вынуждено идти на такой шаг, опираясь на формальное социальное равенство, на общественные интересы (государственность). Подобная миссия налогов, создавая определенное социальное равенство в обществе, тем не менее, принижает стимул у некоторых групп людей (предпринимателей) в экономической деятельности, что в итоге приводит к реализации фискальных целей государства.</w:t>
      </w:r>
    </w:p>
    <w:p w:rsidR="006177AC" w:rsidRDefault="008263B9" w:rsidP="006177AC">
      <w:pPr>
        <w:spacing w:line="360" w:lineRule="auto"/>
        <w:ind w:firstLine="708"/>
        <w:jc w:val="both"/>
        <w:rPr>
          <w:sz w:val="28"/>
          <w:szCs w:val="28"/>
        </w:rPr>
      </w:pPr>
      <w:r>
        <w:rPr>
          <w:sz w:val="28"/>
          <w:szCs w:val="28"/>
        </w:rPr>
        <w:t xml:space="preserve">Необходимо отметить, что формальные функции налогов составляют противоречия друг с другом. Например, фискальная функция основывается на повышении налогов, тем временем функции стимулирования и регулирования </w:t>
      </w:r>
      <w:r w:rsidR="00E00951">
        <w:rPr>
          <w:sz w:val="28"/>
          <w:szCs w:val="28"/>
        </w:rPr>
        <w:t>заинтересованы</w:t>
      </w:r>
      <w:r>
        <w:rPr>
          <w:sz w:val="28"/>
          <w:szCs w:val="28"/>
        </w:rPr>
        <w:t xml:space="preserve"> в обратном. То есть эти функции намного повышают экономическую активность экономических субъектов – как физических лиц, так и юридических лиц, в плане уменьшения налоговых ставок, бюджетных поступлений. </w:t>
      </w:r>
      <w:r w:rsidR="00E230BA">
        <w:rPr>
          <w:sz w:val="28"/>
          <w:szCs w:val="28"/>
        </w:rPr>
        <w:t>У</w:t>
      </w:r>
      <w:r>
        <w:rPr>
          <w:sz w:val="28"/>
          <w:szCs w:val="28"/>
        </w:rPr>
        <w:t>величение</w:t>
      </w:r>
      <w:r w:rsidR="00E230BA">
        <w:rPr>
          <w:sz w:val="28"/>
          <w:szCs w:val="28"/>
        </w:rPr>
        <w:t xml:space="preserve"> налогов хоть и создает потенциальную </w:t>
      </w:r>
      <w:r w:rsidR="00E00951">
        <w:rPr>
          <w:sz w:val="28"/>
          <w:szCs w:val="28"/>
        </w:rPr>
        <w:t>возможность</w:t>
      </w:r>
      <w:r w:rsidR="00E230BA">
        <w:rPr>
          <w:sz w:val="28"/>
          <w:szCs w:val="28"/>
        </w:rPr>
        <w:t xml:space="preserve"> для реализации фискальных целей, увеличения бюджетных налогов, тем временем оно намного уменьшает экономическую </w:t>
      </w:r>
      <w:r w:rsidR="00E00951">
        <w:rPr>
          <w:sz w:val="28"/>
          <w:szCs w:val="28"/>
        </w:rPr>
        <w:t>активность</w:t>
      </w:r>
      <w:r w:rsidR="00E230BA">
        <w:rPr>
          <w:sz w:val="28"/>
          <w:szCs w:val="28"/>
        </w:rPr>
        <w:t xml:space="preserve"> хозяйственных субъектов.</w:t>
      </w:r>
    </w:p>
    <w:p w:rsidR="006177AC" w:rsidRDefault="00E230BA" w:rsidP="006177AC">
      <w:pPr>
        <w:spacing w:line="360" w:lineRule="auto"/>
        <w:ind w:firstLine="708"/>
        <w:jc w:val="both"/>
        <w:rPr>
          <w:sz w:val="28"/>
          <w:szCs w:val="28"/>
        </w:rPr>
      </w:pPr>
      <w:r>
        <w:rPr>
          <w:sz w:val="28"/>
          <w:szCs w:val="28"/>
        </w:rPr>
        <w:t>Опыт, проведенные исследования, опросы наглядно</w:t>
      </w:r>
      <w:r w:rsidR="00E00951">
        <w:rPr>
          <w:sz w:val="28"/>
          <w:szCs w:val="28"/>
        </w:rPr>
        <w:t xml:space="preserve"> </w:t>
      </w:r>
      <w:r>
        <w:rPr>
          <w:sz w:val="28"/>
          <w:szCs w:val="28"/>
        </w:rPr>
        <w:t xml:space="preserve">демонстрируют, что в любой стране, в любом обществе отношение к налогам неоднозначное. С точки зрения </w:t>
      </w:r>
      <w:r w:rsidR="00E00951">
        <w:rPr>
          <w:sz w:val="28"/>
          <w:szCs w:val="28"/>
        </w:rPr>
        <w:t>государственности</w:t>
      </w:r>
      <w:r>
        <w:rPr>
          <w:sz w:val="28"/>
          <w:szCs w:val="28"/>
        </w:rPr>
        <w:t>, общественных интересов налоги необходимы, а  с точки зрения индивидуально-личных позиций налоги несут в себе определенную несправедливость. Конечно создание компромиссов, баланса между противоречащими друг другу позициями зависят от оптимальной политики государства.</w:t>
      </w:r>
    </w:p>
    <w:p w:rsidR="006177AC" w:rsidRDefault="00E230BA" w:rsidP="006177AC">
      <w:pPr>
        <w:spacing w:line="360" w:lineRule="auto"/>
        <w:ind w:firstLine="708"/>
        <w:jc w:val="both"/>
        <w:rPr>
          <w:sz w:val="28"/>
          <w:szCs w:val="28"/>
        </w:rPr>
      </w:pPr>
      <w:r>
        <w:rPr>
          <w:sz w:val="28"/>
          <w:szCs w:val="28"/>
        </w:rPr>
        <w:t>В развитых странах г</w:t>
      </w:r>
      <w:r w:rsidR="00E00951">
        <w:rPr>
          <w:sz w:val="28"/>
          <w:szCs w:val="28"/>
        </w:rPr>
        <w:t>осударства имеют опыт, определенный</w:t>
      </w:r>
      <w:r>
        <w:rPr>
          <w:sz w:val="28"/>
          <w:szCs w:val="28"/>
        </w:rPr>
        <w:t xml:space="preserve"> интерес, связанный с формированием налоговой системы, налоговыми выплатами, динамикой налоговых ставок. В большинстве стран действует трехступенчатая налоговая система. В разных странах наряду с общегосударственными налогами явно просматриваются различные </w:t>
      </w:r>
      <w:r w:rsidR="00E00951">
        <w:rPr>
          <w:sz w:val="28"/>
          <w:szCs w:val="28"/>
        </w:rPr>
        <w:t>степени</w:t>
      </w:r>
      <w:r>
        <w:rPr>
          <w:sz w:val="28"/>
          <w:szCs w:val="28"/>
        </w:rPr>
        <w:t xml:space="preserve"> региональных и местных </w:t>
      </w:r>
      <w:r w:rsidR="00E00951">
        <w:rPr>
          <w:sz w:val="28"/>
          <w:szCs w:val="28"/>
        </w:rPr>
        <w:t>налогов. Местные</w:t>
      </w:r>
      <w:r w:rsidR="004A223E">
        <w:rPr>
          <w:sz w:val="28"/>
          <w:szCs w:val="28"/>
        </w:rPr>
        <w:t xml:space="preserve"> налоги </w:t>
      </w:r>
      <w:r w:rsidR="00E00951">
        <w:rPr>
          <w:sz w:val="28"/>
          <w:szCs w:val="28"/>
        </w:rPr>
        <w:t>выступают</w:t>
      </w:r>
      <w:r w:rsidR="004A223E">
        <w:rPr>
          <w:sz w:val="28"/>
          <w:szCs w:val="28"/>
        </w:rPr>
        <w:t xml:space="preserve"> как вспомогательный источник доходов для соответствующих бюджетов. В США и в Голландии общегосударственные налоги </w:t>
      </w:r>
      <w:r w:rsidR="00E00951">
        <w:rPr>
          <w:sz w:val="28"/>
          <w:szCs w:val="28"/>
        </w:rPr>
        <w:t>составляют</w:t>
      </w:r>
      <w:r w:rsidR="004A223E">
        <w:rPr>
          <w:sz w:val="28"/>
          <w:szCs w:val="28"/>
        </w:rPr>
        <w:t xml:space="preserve"> в основном </w:t>
      </w:r>
      <w:r w:rsidR="00E00951">
        <w:rPr>
          <w:sz w:val="28"/>
          <w:szCs w:val="28"/>
        </w:rPr>
        <w:t>налоги, непосредственно</w:t>
      </w:r>
      <w:r w:rsidR="004A223E">
        <w:rPr>
          <w:sz w:val="28"/>
          <w:szCs w:val="28"/>
        </w:rPr>
        <w:t xml:space="preserve"> изымаемые и оплачиваемые из доходов </w:t>
      </w:r>
      <w:r w:rsidR="00E00951">
        <w:rPr>
          <w:sz w:val="28"/>
          <w:szCs w:val="28"/>
        </w:rPr>
        <w:t>физических</w:t>
      </w:r>
      <w:r w:rsidR="004A223E">
        <w:rPr>
          <w:sz w:val="28"/>
          <w:szCs w:val="28"/>
        </w:rPr>
        <w:t xml:space="preserve"> лиц и компаний. А в региональных и местных бюджетах превалирует косвенные налоги. А законодательные акты, связанные с налоговыми выплатами, принимаются государством.</w:t>
      </w:r>
    </w:p>
    <w:p w:rsidR="00E230BA" w:rsidRDefault="00E00951" w:rsidP="006177AC">
      <w:pPr>
        <w:spacing w:line="360" w:lineRule="auto"/>
        <w:ind w:firstLine="708"/>
        <w:jc w:val="both"/>
        <w:rPr>
          <w:sz w:val="28"/>
          <w:szCs w:val="28"/>
        </w:rPr>
      </w:pPr>
      <w:r>
        <w:rPr>
          <w:sz w:val="28"/>
          <w:szCs w:val="28"/>
        </w:rPr>
        <w:t>В экономическом регулировании местные налоги играют определенную роль. В процессе инвестирования развития экономической инфраструктуры наравне с государством участвуют также и местные власти.</w:t>
      </w:r>
      <w:r w:rsidR="004A223E">
        <w:rPr>
          <w:sz w:val="28"/>
          <w:szCs w:val="28"/>
        </w:rPr>
        <w:t xml:space="preserve"> </w:t>
      </w:r>
      <w:r>
        <w:rPr>
          <w:sz w:val="28"/>
          <w:szCs w:val="28"/>
        </w:rPr>
        <w:t>Такие вложения косвенным путем способствует увеличению прибыли в частном секторе, образовывая дополнительную прибыль. Следует отметить, что в налоговой политике развитых стран одной из основных целей является привлечение в экономку специальных капиталовложений. В некоторых же странах для развития остальных регионов, местностей пользуются оптимизацией налогов. Таким образом, возрастает интерес капиталовложений в повторное создание и модернизацию производства в местностях. Например, фирмам, компаниям активно участвующим в капиталовложениях на восточных территориях Германии, представляются большие налоговые скидки и т.д.</w:t>
      </w:r>
    </w:p>
    <w:p w:rsidR="00033759" w:rsidRDefault="00033759" w:rsidP="000E08B0">
      <w:pPr>
        <w:spacing w:line="360" w:lineRule="auto"/>
        <w:ind w:left="708"/>
        <w:rPr>
          <w:sz w:val="28"/>
          <w:szCs w:val="28"/>
        </w:rPr>
      </w:pPr>
    </w:p>
    <w:p w:rsidR="00033759" w:rsidRDefault="00033759" w:rsidP="000E08B0">
      <w:pPr>
        <w:spacing w:line="360" w:lineRule="auto"/>
        <w:ind w:left="708"/>
        <w:rPr>
          <w:sz w:val="28"/>
          <w:szCs w:val="28"/>
        </w:rPr>
      </w:pPr>
    </w:p>
    <w:p w:rsidR="000E08B0" w:rsidRPr="00A24371" w:rsidRDefault="000E08B0" w:rsidP="00C80AE7">
      <w:pPr>
        <w:spacing w:line="360" w:lineRule="auto"/>
        <w:rPr>
          <w:sz w:val="28"/>
          <w:szCs w:val="28"/>
        </w:rPr>
      </w:pPr>
      <w:r>
        <w:rPr>
          <w:sz w:val="28"/>
          <w:szCs w:val="28"/>
        </w:rPr>
        <w:tab/>
      </w:r>
    </w:p>
    <w:p w:rsidR="00A24371" w:rsidRPr="00A24371" w:rsidRDefault="00A24371" w:rsidP="00C80AE7">
      <w:pPr>
        <w:spacing w:line="360" w:lineRule="auto"/>
        <w:rPr>
          <w:b/>
          <w:sz w:val="32"/>
          <w:szCs w:val="32"/>
        </w:rPr>
      </w:pPr>
    </w:p>
    <w:p w:rsidR="00A24371" w:rsidRDefault="00A24371" w:rsidP="00C80AE7">
      <w:pPr>
        <w:spacing w:line="360" w:lineRule="auto"/>
        <w:rPr>
          <w:sz w:val="28"/>
          <w:szCs w:val="28"/>
        </w:rPr>
      </w:pPr>
    </w:p>
    <w:p w:rsidR="00A24371" w:rsidRDefault="00A24371" w:rsidP="00C80AE7">
      <w:pPr>
        <w:spacing w:line="360" w:lineRule="auto"/>
        <w:rPr>
          <w:sz w:val="28"/>
          <w:szCs w:val="28"/>
        </w:rPr>
      </w:pPr>
    </w:p>
    <w:p w:rsidR="00A24371" w:rsidRDefault="00A24371" w:rsidP="00C80AE7">
      <w:pPr>
        <w:spacing w:line="360" w:lineRule="auto"/>
        <w:rPr>
          <w:sz w:val="28"/>
          <w:szCs w:val="28"/>
        </w:rPr>
      </w:pPr>
    </w:p>
    <w:p w:rsidR="00A24371" w:rsidRDefault="00A24371" w:rsidP="00C80AE7">
      <w:pPr>
        <w:spacing w:line="360" w:lineRule="auto"/>
        <w:rPr>
          <w:sz w:val="28"/>
          <w:szCs w:val="28"/>
        </w:rPr>
      </w:pPr>
    </w:p>
    <w:p w:rsidR="00A24371" w:rsidRPr="006A5976" w:rsidRDefault="00A24371" w:rsidP="00C80AE7">
      <w:pPr>
        <w:spacing w:line="360" w:lineRule="auto"/>
        <w:rPr>
          <w:sz w:val="28"/>
          <w:szCs w:val="28"/>
        </w:rPr>
      </w:pPr>
      <w:bookmarkStart w:id="0" w:name="_GoBack"/>
      <w:bookmarkEnd w:id="0"/>
    </w:p>
    <w:sectPr w:rsidR="00A24371" w:rsidRPr="006A597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3AE" w:rsidRDefault="00F703AE">
      <w:r>
        <w:separator/>
      </w:r>
    </w:p>
  </w:endnote>
  <w:endnote w:type="continuationSeparator" w:id="0">
    <w:p w:rsidR="00F703AE" w:rsidRDefault="00F70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3AE" w:rsidRDefault="00F703AE">
      <w:r>
        <w:separator/>
      </w:r>
    </w:p>
  </w:footnote>
  <w:footnote w:type="continuationSeparator" w:id="0">
    <w:p w:rsidR="00F703AE" w:rsidRDefault="00F703AE">
      <w:r>
        <w:continuationSeparator/>
      </w:r>
    </w:p>
  </w:footnote>
  <w:footnote w:id="1">
    <w:p w:rsidR="004A223E" w:rsidRDefault="004A223E">
      <w:pPr>
        <w:pStyle w:val="a3"/>
      </w:pPr>
      <w:r>
        <w:rPr>
          <w:rStyle w:val="a4"/>
        </w:rPr>
        <w:footnoteRef/>
      </w:r>
      <w:r>
        <w:t xml:space="preserve"> Налоговая политика России: проблемы и перспективы/Под ред. И.В. Горского. М.:Финансы и статистика, 2003, с.11</w:t>
      </w:r>
    </w:p>
  </w:footnote>
  <w:footnote w:id="2">
    <w:p w:rsidR="004A223E" w:rsidRDefault="004A223E">
      <w:pPr>
        <w:pStyle w:val="a3"/>
      </w:pPr>
      <w:r>
        <w:rPr>
          <w:rStyle w:val="a4"/>
        </w:rPr>
        <w:footnoteRef/>
      </w:r>
      <w:r>
        <w:t xml:space="preserve"> Налоги:Учебник8 Под ред. Д.Г. Черника. М.:ЮНИТИ-ЖДАНА, 2003. С.29</w:t>
      </w:r>
    </w:p>
  </w:footnote>
  <w:footnote w:id="3">
    <w:p w:rsidR="004A223E" w:rsidRDefault="004A223E">
      <w:pPr>
        <w:pStyle w:val="a3"/>
      </w:pPr>
      <w:r>
        <w:rPr>
          <w:rStyle w:val="a4"/>
        </w:rPr>
        <w:footnoteRef/>
      </w:r>
      <w:r>
        <w:t xml:space="preserve"> Налоги и налогооблажение:Учеб. Пособие/ Под ред. Г.Б. Поляка, А.Н. Романова. М.:ЮНИТИ-ДАНА,2003.С13.</w:t>
      </w:r>
    </w:p>
  </w:footnote>
  <w:footnote w:id="4">
    <w:p w:rsidR="004A223E" w:rsidRDefault="004A223E">
      <w:pPr>
        <w:pStyle w:val="a3"/>
      </w:pPr>
      <w:r>
        <w:rPr>
          <w:rStyle w:val="a4"/>
        </w:rPr>
        <w:footnoteRef/>
      </w:r>
      <w:r>
        <w:t xml:space="preserve"> Налоги и налоговое право: Учеб. Пособие/Под ред А.В. Брызгалина. М:Аналитика-пресс, 1997. С60</w:t>
      </w:r>
    </w:p>
  </w:footnote>
  <w:footnote w:id="5">
    <w:p w:rsidR="004A223E" w:rsidRDefault="004A223E">
      <w:pPr>
        <w:pStyle w:val="a3"/>
      </w:pPr>
      <w:r>
        <w:rPr>
          <w:rStyle w:val="a4"/>
        </w:rPr>
        <w:footnoteRef/>
      </w:r>
      <w:r>
        <w:t xml:space="preserve"> Брызгалин А.В. о функциях налогообложения и о регулятивном значении налогов в экономике // Налоги. 2000. №1.</w:t>
      </w:r>
    </w:p>
  </w:footnote>
  <w:footnote w:id="6">
    <w:p w:rsidR="004A223E" w:rsidRDefault="004A223E">
      <w:pPr>
        <w:pStyle w:val="a3"/>
      </w:pPr>
      <w:r>
        <w:rPr>
          <w:rStyle w:val="a4"/>
        </w:rPr>
        <w:footnoteRef/>
      </w:r>
      <w:r>
        <w:t xml:space="preserve"> Работы Н.И. Тургенева, А.А. Тривуса, А.А. Соколов и других авторов.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A2D6B"/>
    <w:multiLevelType w:val="hybridMultilevel"/>
    <w:tmpl w:val="FC805A72"/>
    <w:lvl w:ilvl="0" w:tplc="0419000B">
      <w:start w:val="1"/>
      <w:numFmt w:val="bullet"/>
      <w:lvlText w:val=""/>
      <w:lvlJc w:val="left"/>
      <w:pPr>
        <w:tabs>
          <w:tab w:val="num" w:pos="1372"/>
        </w:tabs>
        <w:ind w:left="1372" w:hanging="360"/>
      </w:pPr>
      <w:rPr>
        <w:rFonts w:ascii="Wingdings" w:hAnsi="Wingdings" w:hint="default"/>
      </w:rPr>
    </w:lvl>
    <w:lvl w:ilvl="1" w:tplc="04190003" w:tentative="1">
      <w:start w:val="1"/>
      <w:numFmt w:val="bullet"/>
      <w:lvlText w:val="o"/>
      <w:lvlJc w:val="left"/>
      <w:pPr>
        <w:tabs>
          <w:tab w:val="num" w:pos="2092"/>
        </w:tabs>
        <w:ind w:left="2092" w:hanging="360"/>
      </w:pPr>
      <w:rPr>
        <w:rFonts w:ascii="Courier New" w:hAnsi="Courier New" w:cs="Courier New" w:hint="default"/>
      </w:rPr>
    </w:lvl>
    <w:lvl w:ilvl="2" w:tplc="04190005" w:tentative="1">
      <w:start w:val="1"/>
      <w:numFmt w:val="bullet"/>
      <w:lvlText w:val=""/>
      <w:lvlJc w:val="left"/>
      <w:pPr>
        <w:tabs>
          <w:tab w:val="num" w:pos="2812"/>
        </w:tabs>
        <w:ind w:left="2812" w:hanging="360"/>
      </w:pPr>
      <w:rPr>
        <w:rFonts w:ascii="Wingdings" w:hAnsi="Wingdings" w:hint="default"/>
      </w:rPr>
    </w:lvl>
    <w:lvl w:ilvl="3" w:tplc="04190001" w:tentative="1">
      <w:start w:val="1"/>
      <w:numFmt w:val="bullet"/>
      <w:lvlText w:val=""/>
      <w:lvlJc w:val="left"/>
      <w:pPr>
        <w:tabs>
          <w:tab w:val="num" w:pos="3532"/>
        </w:tabs>
        <w:ind w:left="3532" w:hanging="360"/>
      </w:pPr>
      <w:rPr>
        <w:rFonts w:ascii="Symbol" w:hAnsi="Symbol" w:hint="default"/>
      </w:rPr>
    </w:lvl>
    <w:lvl w:ilvl="4" w:tplc="04190003" w:tentative="1">
      <w:start w:val="1"/>
      <w:numFmt w:val="bullet"/>
      <w:lvlText w:val="o"/>
      <w:lvlJc w:val="left"/>
      <w:pPr>
        <w:tabs>
          <w:tab w:val="num" w:pos="4252"/>
        </w:tabs>
        <w:ind w:left="4252" w:hanging="360"/>
      </w:pPr>
      <w:rPr>
        <w:rFonts w:ascii="Courier New" w:hAnsi="Courier New" w:cs="Courier New" w:hint="default"/>
      </w:rPr>
    </w:lvl>
    <w:lvl w:ilvl="5" w:tplc="04190005" w:tentative="1">
      <w:start w:val="1"/>
      <w:numFmt w:val="bullet"/>
      <w:lvlText w:val=""/>
      <w:lvlJc w:val="left"/>
      <w:pPr>
        <w:tabs>
          <w:tab w:val="num" w:pos="4972"/>
        </w:tabs>
        <w:ind w:left="4972" w:hanging="360"/>
      </w:pPr>
      <w:rPr>
        <w:rFonts w:ascii="Wingdings" w:hAnsi="Wingdings" w:hint="default"/>
      </w:rPr>
    </w:lvl>
    <w:lvl w:ilvl="6" w:tplc="04190001" w:tentative="1">
      <w:start w:val="1"/>
      <w:numFmt w:val="bullet"/>
      <w:lvlText w:val=""/>
      <w:lvlJc w:val="left"/>
      <w:pPr>
        <w:tabs>
          <w:tab w:val="num" w:pos="5692"/>
        </w:tabs>
        <w:ind w:left="5692" w:hanging="360"/>
      </w:pPr>
      <w:rPr>
        <w:rFonts w:ascii="Symbol" w:hAnsi="Symbol" w:hint="default"/>
      </w:rPr>
    </w:lvl>
    <w:lvl w:ilvl="7" w:tplc="04190003" w:tentative="1">
      <w:start w:val="1"/>
      <w:numFmt w:val="bullet"/>
      <w:lvlText w:val="o"/>
      <w:lvlJc w:val="left"/>
      <w:pPr>
        <w:tabs>
          <w:tab w:val="num" w:pos="6412"/>
        </w:tabs>
        <w:ind w:left="6412" w:hanging="360"/>
      </w:pPr>
      <w:rPr>
        <w:rFonts w:ascii="Courier New" w:hAnsi="Courier New" w:cs="Courier New" w:hint="default"/>
      </w:rPr>
    </w:lvl>
    <w:lvl w:ilvl="8" w:tplc="04190005" w:tentative="1">
      <w:start w:val="1"/>
      <w:numFmt w:val="bullet"/>
      <w:lvlText w:val=""/>
      <w:lvlJc w:val="left"/>
      <w:pPr>
        <w:tabs>
          <w:tab w:val="num" w:pos="7132"/>
        </w:tabs>
        <w:ind w:left="7132" w:hanging="360"/>
      </w:pPr>
      <w:rPr>
        <w:rFonts w:ascii="Wingdings" w:hAnsi="Wingdings" w:hint="default"/>
      </w:rPr>
    </w:lvl>
  </w:abstractNum>
  <w:abstractNum w:abstractNumId="1">
    <w:nsid w:val="04165D1D"/>
    <w:multiLevelType w:val="hybridMultilevel"/>
    <w:tmpl w:val="10A013A0"/>
    <w:lvl w:ilvl="0" w:tplc="B216823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0BF84C31"/>
    <w:multiLevelType w:val="hybridMultilevel"/>
    <w:tmpl w:val="8C96DE86"/>
    <w:lvl w:ilvl="0" w:tplc="04190001">
      <w:start w:val="1"/>
      <w:numFmt w:val="bullet"/>
      <w:lvlText w:val=""/>
      <w:lvlJc w:val="left"/>
      <w:pPr>
        <w:tabs>
          <w:tab w:val="num" w:pos="1372"/>
        </w:tabs>
        <w:ind w:left="1372" w:hanging="360"/>
      </w:pPr>
      <w:rPr>
        <w:rFonts w:ascii="Symbol" w:hAnsi="Symbol" w:hint="default"/>
      </w:rPr>
    </w:lvl>
    <w:lvl w:ilvl="1" w:tplc="04190003" w:tentative="1">
      <w:start w:val="1"/>
      <w:numFmt w:val="bullet"/>
      <w:lvlText w:val="o"/>
      <w:lvlJc w:val="left"/>
      <w:pPr>
        <w:tabs>
          <w:tab w:val="num" w:pos="2092"/>
        </w:tabs>
        <w:ind w:left="2092" w:hanging="360"/>
      </w:pPr>
      <w:rPr>
        <w:rFonts w:ascii="Courier New" w:hAnsi="Courier New" w:cs="Courier New" w:hint="default"/>
      </w:rPr>
    </w:lvl>
    <w:lvl w:ilvl="2" w:tplc="04190005" w:tentative="1">
      <w:start w:val="1"/>
      <w:numFmt w:val="bullet"/>
      <w:lvlText w:val=""/>
      <w:lvlJc w:val="left"/>
      <w:pPr>
        <w:tabs>
          <w:tab w:val="num" w:pos="2812"/>
        </w:tabs>
        <w:ind w:left="2812" w:hanging="360"/>
      </w:pPr>
      <w:rPr>
        <w:rFonts w:ascii="Wingdings" w:hAnsi="Wingdings" w:hint="default"/>
      </w:rPr>
    </w:lvl>
    <w:lvl w:ilvl="3" w:tplc="04190001" w:tentative="1">
      <w:start w:val="1"/>
      <w:numFmt w:val="bullet"/>
      <w:lvlText w:val=""/>
      <w:lvlJc w:val="left"/>
      <w:pPr>
        <w:tabs>
          <w:tab w:val="num" w:pos="3532"/>
        </w:tabs>
        <w:ind w:left="3532" w:hanging="360"/>
      </w:pPr>
      <w:rPr>
        <w:rFonts w:ascii="Symbol" w:hAnsi="Symbol" w:hint="default"/>
      </w:rPr>
    </w:lvl>
    <w:lvl w:ilvl="4" w:tplc="04190003" w:tentative="1">
      <w:start w:val="1"/>
      <w:numFmt w:val="bullet"/>
      <w:lvlText w:val="o"/>
      <w:lvlJc w:val="left"/>
      <w:pPr>
        <w:tabs>
          <w:tab w:val="num" w:pos="4252"/>
        </w:tabs>
        <w:ind w:left="4252" w:hanging="360"/>
      </w:pPr>
      <w:rPr>
        <w:rFonts w:ascii="Courier New" w:hAnsi="Courier New" w:cs="Courier New" w:hint="default"/>
      </w:rPr>
    </w:lvl>
    <w:lvl w:ilvl="5" w:tplc="04190005" w:tentative="1">
      <w:start w:val="1"/>
      <w:numFmt w:val="bullet"/>
      <w:lvlText w:val=""/>
      <w:lvlJc w:val="left"/>
      <w:pPr>
        <w:tabs>
          <w:tab w:val="num" w:pos="4972"/>
        </w:tabs>
        <w:ind w:left="4972" w:hanging="360"/>
      </w:pPr>
      <w:rPr>
        <w:rFonts w:ascii="Wingdings" w:hAnsi="Wingdings" w:hint="default"/>
      </w:rPr>
    </w:lvl>
    <w:lvl w:ilvl="6" w:tplc="04190001" w:tentative="1">
      <w:start w:val="1"/>
      <w:numFmt w:val="bullet"/>
      <w:lvlText w:val=""/>
      <w:lvlJc w:val="left"/>
      <w:pPr>
        <w:tabs>
          <w:tab w:val="num" w:pos="5692"/>
        </w:tabs>
        <w:ind w:left="5692" w:hanging="360"/>
      </w:pPr>
      <w:rPr>
        <w:rFonts w:ascii="Symbol" w:hAnsi="Symbol" w:hint="default"/>
      </w:rPr>
    </w:lvl>
    <w:lvl w:ilvl="7" w:tplc="04190003" w:tentative="1">
      <w:start w:val="1"/>
      <w:numFmt w:val="bullet"/>
      <w:lvlText w:val="o"/>
      <w:lvlJc w:val="left"/>
      <w:pPr>
        <w:tabs>
          <w:tab w:val="num" w:pos="6412"/>
        </w:tabs>
        <w:ind w:left="6412" w:hanging="360"/>
      </w:pPr>
      <w:rPr>
        <w:rFonts w:ascii="Courier New" w:hAnsi="Courier New" w:cs="Courier New" w:hint="default"/>
      </w:rPr>
    </w:lvl>
    <w:lvl w:ilvl="8" w:tplc="04190005" w:tentative="1">
      <w:start w:val="1"/>
      <w:numFmt w:val="bullet"/>
      <w:lvlText w:val=""/>
      <w:lvlJc w:val="left"/>
      <w:pPr>
        <w:tabs>
          <w:tab w:val="num" w:pos="7132"/>
        </w:tabs>
        <w:ind w:left="7132" w:hanging="360"/>
      </w:pPr>
      <w:rPr>
        <w:rFonts w:ascii="Wingdings" w:hAnsi="Wingdings" w:hint="default"/>
      </w:rPr>
    </w:lvl>
  </w:abstractNum>
  <w:abstractNum w:abstractNumId="3">
    <w:nsid w:val="0C93109F"/>
    <w:multiLevelType w:val="hybridMultilevel"/>
    <w:tmpl w:val="C7269AD2"/>
    <w:lvl w:ilvl="0" w:tplc="0419000F">
      <w:start w:val="1"/>
      <w:numFmt w:val="decimal"/>
      <w:lvlText w:val="%1."/>
      <w:lvlJc w:val="left"/>
      <w:pPr>
        <w:tabs>
          <w:tab w:val="num" w:pos="1372"/>
        </w:tabs>
        <w:ind w:left="1372" w:hanging="360"/>
      </w:pPr>
    </w:lvl>
    <w:lvl w:ilvl="1" w:tplc="04190019" w:tentative="1">
      <w:start w:val="1"/>
      <w:numFmt w:val="lowerLetter"/>
      <w:lvlText w:val="%2."/>
      <w:lvlJc w:val="left"/>
      <w:pPr>
        <w:tabs>
          <w:tab w:val="num" w:pos="2092"/>
        </w:tabs>
        <w:ind w:left="2092" w:hanging="360"/>
      </w:pPr>
    </w:lvl>
    <w:lvl w:ilvl="2" w:tplc="0419001B" w:tentative="1">
      <w:start w:val="1"/>
      <w:numFmt w:val="lowerRoman"/>
      <w:lvlText w:val="%3."/>
      <w:lvlJc w:val="right"/>
      <w:pPr>
        <w:tabs>
          <w:tab w:val="num" w:pos="2812"/>
        </w:tabs>
        <w:ind w:left="2812" w:hanging="180"/>
      </w:pPr>
    </w:lvl>
    <w:lvl w:ilvl="3" w:tplc="0419000F" w:tentative="1">
      <w:start w:val="1"/>
      <w:numFmt w:val="decimal"/>
      <w:lvlText w:val="%4."/>
      <w:lvlJc w:val="left"/>
      <w:pPr>
        <w:tabs>
          <w:tab w:val="num" w:pos="3532"/>
        </w:tabs>
        <w:ind w:left="3532" w:hanging="360"/>
      </w:pPr>
    </w:lvl>
    <w:lvl w:ilvl="4" w:tplc="04190019" w:tentative="1">
      <w:start w:val="1"/>
      <w:numFmt w:val="lowerLetter"/>
      <w:lvlText w:val="%5."/>
      <w:lvlJc w:val="left"/>
      <w:pPr>
        <w:tabs>
          <w:tab w:val="num" w:pos="4252"/>
        </w:tabs>
        <w:ind w:left="4252" w:hanging="360"/>
      </w:pPr>
    </w:lvl>
    <w:lvl w:ilvl="5" w:tplc="0419001B" w:tentative="1">
      <w:start w:val="1"/>
      <w:numFmt w:val="lowerRoman"/>
      <w:lvlText w:val="%6."/>
      <w:lvlJc w:val="right"/>
      <w:pPr>
        <w:tabs>
          <w:tab w:val="num" w:pos="4972"/>
        </w:tabs>
        <w:ind w:left="4972" w:hanging="180"/>
      </w:pPr>
    </w:lvl>
    <w:lvl w:ilvl="6" w:tplc="0419000F" w:tentative="1">
      <w:start w:val="1"/>
      <w:numFmt w:val="decimal"/>
      <w:lvlText w:val="%7."/>
      <w:lvlJc w:val="left"/>
      <w:pPr>
        <w:tabs>
          <w:tab w:val="num" w:pos="5692"/>
        </w:tabs>
        <w:ind w:left="5692" w:hanging="360"/>
      </w:pPr>
    </w:lvl>
    <w:lvl w:ilvl="7" w:tplc="04190019" w:tentative="1">
      <w:start w:val="1"/>
      <w:numFmt w:val="lowerLetter"/>
      <w:lvlText w:val="%8."/>
      <w:lvlJc w:val="left"/>
      <w:pPr>
        <w:tabs>
          <w:tab w:val="num" w:pos="6412"/>
        </w:tabs>
        <w:ind w:left="6412" w:hanging="360"/>
      </w:pPr>
    </w:lvl>
    <w:lvl w:ilvl="8" w:tplc="0419001B" w:tentative="1">
      <w:start w:val="1"/>
      <w:numFmt w:val="lowerRoman"/>
      <w:lvlText w:val="%9."/>
      <w:lvlJc w:val="right"/>
      <w:pPr>
        <w:tabs>
          <w:tab w:val="num" w:pos="7132"/>
        </w:tabs>
        <w:ind w:left="7132" w:hanging="180"/>
      </w:pPr>
    </w:lvl>
  </w:abstractNum>
  <w:abstractNum w:abstractNumId="4">
    <w:nsid w:val="556C5214"/>
    <w:multiLevelType w:val="multilevel"/>
    <w:tmpl w:val="8C96DE86"/>
    <w:lvl w:ilvl="0">
      <w:start w:val="1"/>
      <w:numFmt w:val="bullet"/>
      <w:lvlText w:val=""/>
      <w:lvlJc w:val="left"/>
      <w:pPr>
        <w:tabs>
          <w:tab w:val="num" w:pos="1372"/>
        </w:tabs>
        <w:ind w:left="1372" w:hanging="360"/>
      </w:pPr>
      <w:rPr>
        <w:rFonts w:ascii="Symbol" w:hAnsi="Symbol" w:hint="default"/>
      </w:rPr>
    </w:lvl>
    <w:lvl w:ilvl="1">
      <w:start w:val="1"/>
      <w:numFmt w:val="bullet"/>
      <w:lvlText w:val="o"/>
      <w:lvlJc w:val="left"/>
      <w:pPr>
        <w:tabs>
          <w:tab w:val="num" w:pos="2092"/>
        </w:tabs>
        <w:ind w:left="2092" w:hanging="360"/>
      </w:pPr>
      <w:rPr>
        <w:rFonts w:ascii="Courier New" w:hAnsi="Courier New" w:cs="Courier New" w:hint="default"/>
      </w:rPr>
    </w:lvl>
    <w:lvl w:ilvl="2">
      <w:start w:val="1"/>
      <w:numFmt w:val="bullet"/>
      <w:lvlText w:val=""/>
      <w:lvlJc w:val="left"/>
      <w:pPr>
        <w:tabs>
          <w:tab w:val="num" w:pos="2812"/>
        </w:tabs>
        <w:ind w:left="2812" w:hanging="360"/>
      </w:pPr>
      <w:rPr>
        <w:rFonts w:ascii="Wingdings" w:hAnsi="Wingdings" w:hint="default"/>
      </w:rPr>
    </w:lvl>
    <w:lvl w:ilvl="3">
      <w:start w:val="1"/>
      <w:numFmt w:val="bullet"/>
      <w:lvlText w:val=""/>
      <w:lvlJc w:val="left"/>
      <w:pPr>
        <w:tabs>
          <w:tab w:val="num" w:pos="3532"/>
        </w:tabs>
        <w:ind w:left="3532" w:hanging="360"/>
      </w:pPr>
      <w:rPr>
        <w:rFonts w:ascii="Symbol" w:hAnsi="Symbol" w:hint="default"/>
      </w:rPr>
    </w:lvl>
    <w:lvl w:ilvl="4">
      <w:start w:val="1"/>
      <w:numFmt w:val="bullet"/>
      <w:lvlText w:val="o"/>
      <w:lvlJc w:val="left"/>
      <w:pPr>
        <w:tabs>
          <w:tab w:val="num" w:pos="4252"/>
        </w:tabs>
        <w:ind w:left="4252" w:hanging="360"/>
      </w:pPr>
      <w:rPr>
        <w:rFonts w:ascii="Courier New" w:hAnsi="Courier New" w:cs="Courier New" w:hint="default"/>
      </w:rPr>
    </w:lvl>
    <w:lvl w:ilvl="5">
      <w:start w:val="1"/>
      <w:numFmt w:val="bullet"/>
      <w:lvlText w:val=""/>
      <w:lvlJc w:val="left"/>
      <w:pPr>
        <w:tabs>
          <w:tab w:val="num" w:pos="4972"/>
        </w:tabs>
        <w:ind w:left="4972" w:hanging="360"/>
      </w:pPr>
      <w:rPr>
        <w:rFonts w:ascii="Wingdings" w:hAnsi="Wingdings" w:hint="default"/>
      </w:rPr>
    </w:lvl>
    <w:lvl w:ilvl="6">
      <w:start w:val="1"/>
      <w:numFmt w:val="bullet"/>
      <w:lvlText w:val=""/>
      <w:lvlJc w:val="left"/>
      <w:pPr>
        <w:tabs>
          <w:tab w:val="num" w:pos="5692"/>
        </w:tabs>
        <w:ind w:left="5692" w:hanging="360"/>
      </w:pPr>
      <w:rPr>
        <w:rFonts w:ascii="Symbol" w:hAnsi="Symbol" w:hint="default"/>
      </w:rPr>
    </w:lvl>
    <w:lvl w:ilvl="7">
      <w:start w:val="1"/>
      <w:numFmt w:val="bullet"/>
      <w:lvlText w:val="o"/>
      <w:lvlJc w:val="left"/>
      <w:pPr>
        <w:tabs>
          <w:tab w:val="num" w:pos="6412"/>
        </w:tabs>
        <w:ind w:left="6412" w:hanging="360"/>
      </w:pPr>
      <w:rPr>
        <w:rFonts w:ascii="Courier New" w:hAnsi="Courier New" w:cs="Courier New" w:hint="default"/>
      </w:rPr>
    </w:lvl>
    <w:lvl w:ilvl="8">
      <w:start w:val="1"/>
      <w:numFmt w:val="bullet"/>
      <w:lvlText w:val=""/>
      <w:lvlJc w:val="left"/>
      <w:pPr>
        <w:tabs>
          <w:tab w:val="num" w:pos="7132"/>
        </w:tabs>
        <w:ind w:left="7132"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5209"/>
    <w:rsid w:val="000069EA"/>
    <w:rsid w:val="00012217"/>
    <w:rsid w:val="00020E0E"/>
    <w:rsid w:val="0002347A"/>
    <w:rsid w:val="00024E38"/>
    <w:rsid w:val="00033759"/>
    <w:rsid w:val="0004249C"/>
    <w:rsid w:val="00060F6B"/>
    <w:rsid w:val="00073091"/>
    <w:rsid w:val="00074505"/>
    <w:rsid w:val="000B5FBC"/>
    <w:rsid w:val="000C39A3"/>
    <w:rsid w:val="000C4682"/>
    <w:rsid w:val="000E08B0"/>
    <w:rsid w:val="0010536B"/>
    <w:rsid w:val="00124240"/>
    <w:rsid w:val="001737B6"/>
    <w:rsid w:val="001B23E0"/>
    <w:rsid w:val="0020624C"/>
    <w:rsid w:val="002145BE"/>
    <w:rsid w:val="0025080D"/>
    <w:rsid w:val="00266117"/>
    <w:rsid w:val="0027267A"/>
    <w:rsid w:val="0027738C"/>
    <w:rsid w:val="002A3013"/>
    <w:rsid w:val="002A4D8B"/>
    <w:rsid w:val="002A53F0"/>
    <w:rsid w:val="002B4C86"/>
    <w:rsid w:val="002B4EF8"/>
    <w:rsid w:val="002B6648"/>
    <w:rsid w:val="002C1C6D"/>
    <w:rsid w:val="002D51C0"/>
    <w:rsid w:val="002F2DAF"/>
    <w:rsid w:val="00361587"/>
    <w:rsid w:val="00365405"/>
    <w:rsid w:val="00371289"/>
    <w:rsid w:val="0037424B"/>
    <w:rsid w:val="003A6E87"/>
    <w:rsid w:val="003B270B"/>
    <w:rsid w:val="003B385B"/>
    <w:rsid w:val="003C33D0"/>
    <w:rsid w:val="003C773F"/>
    <w:rsid w:val="003F57F7"/>
    <w:rsid w:val="00412C31"/>
    <w:rsid w:val="0044691F"/>
    <w:rsid w:val="004478C1"/>
    <w:rsid w:val="004621F7"/>
    <w:rsid w:val="00465B8A"/>
    <w:rsid w:val="00485AD4"/>
    <w:rsid w:val="004A223E"/>
    <w:rsid w:val="004A76EB"/>
    <w:rsid w:val="005063B0"/>
    <w:rsid w:val="00527071"/>
    <w:rsid w:val="005426AA"/>
    <w:rsid w:val="00555B8D"/>
    <w:rsid w:val="005847B3"/>
    <w:rsid w:val="00596362"/>
    <w:rsid w:val="005E262A"/>
    <w:rsid w:val="005E7651"/>
    <w:rsid w:val="006059A6"/>
    <w:rsid w:val="00612EE1"/>
    <w:rsid w:val="006177AC"/>
    <w:rsid w:val="00625E59"/>
    <w:rsid w:val="006331A5"/>
    <w:rsid w:val="00651646"/>
    <w:rsid w:val="00693990"/>
    <w:rsid w:val="006A5976"/>
    <w:rsid w:val="006B0B75"/>
    <w:rsid w:val="006C043B"/>
    <w:rsid w:val="007135A5"/>
    <w:rsid w:val="007474AC"/>
    <w:rsid w:val="00765360"/>
    <w:rsid w:val="00776564"/>
    <w:rsid w:val="007C7427"/>
    <w:rsid w:val="007E42EA"/>
    <w:rsid w:val="007E5DB8"/>
    <w:rsid w:val="007F3CB5"/>
    <w:rsid w:val="00804B8E"/>
    <w:rsid w:val="00812D74"/>
    <w:rsid w:val="00814CE2"/>
    <w:rsid w:val="00823B9C"/>
    <w:rsid w:val="008263B9"/>
    <w:rsid w:val="00860967"/>
    <w:rsid w:val="00882AB5"/>
    <w:rsid w:val="0088673E"/>
    <w:rsid w:val="00896DED"/>
    <w:rsid w:val="008F0D68"/>
    <w:rsid w:val="008F7D5D"/>
    <w:rsid w:val="00905F7B"/>
    <w:rsid w:val="0097785D"/>
    <w:rsid w:val="009818A4"/>
    <w:rsid w:val="009A544F"/>
    <w:rsid w:val="009B7B14"/>
    <w:rsid w:val="009F30A6"/>
    <w:rsid w:val="00A17102"/>
    <w:rsid w:val="00A24371"/>
    <w:rsid w:val="00A347AF"/>
    <w:rsid w:val="00A47A0C"/>
    <w:rsid w:val="00A63A0B"/>
    <w:rsid w:val="00A87F9B"/>
    <w:rsid w:val="00AA5F7F"/>
    <w:rsid w:val="00AB1FF5"/>
    <w:rsid w:val="00B04667"/>
    <w:rsid w:val="00B06D6A"/>
    <w:rsid w:val="00B25209"/>
    <w:rsid w:val="00BD4AFA"/>
    <w:rsid w:val="00BE0757"/>
    <w:rsid w:val="00BE4181"/>
    <w:rsid w:val="00C05EE0"/>
    <w:rsid w:val="00C11CC3"/>
    <w:rsid w:val="00C15E99"/>
    <w:rsid w:val="00C429BE"/>
    <w:rsid w:val="00C80AE7"/>
    <w:rsid w:val="00C80F45"/>
    <w:rsid w:val="00C96D8C"/>
    <w:rsid w:val="00CA1686"/>
    <w:rsid w:val="00CB578E"/>
    <w:rsid w:val="00CB6271"/>
    <w:rsid w:val="00CB6723"/>
    <w:rsid w:val="00CC6BD6"/>
    <w:rsid w:val="00CE4268"/>
    <w:rsid w:val="00CF47F5"/>
    <w:rsid w:val="00D351EB"/>
    <w:rsid w:val="00D75731"/>
    <w:rsid w:val="00D760F4"/>
    <w:rsid w:val="00D94EE7"/>
    <w:rsid w:val="00DD569F"/>
    <w:rsid w:val="00DE0E69"/>
    <w:rsid w:val="00E00951"/>
    <w:rsid w:val="00E03A2E"/>
    <w:rsid w:val="00E230BA"/>
    <w:rsid w:val="00E32976"/>
    <w:rsid w:val="00EA2F73"/>
    <w:rsid w:val="00EC6513"/>
    <w:rsid w:val="00EE5F43"/>
    <w:rsid w:val="00F00CB1"/>
    <w:rsid w:val="00F21F12"/>
    <w:rsid w:val="00F26FE8"/>
    <w:rsid w:val="00F46DC7"/>
    <w:rsid w:val="00F546B3"/>
    <w:rsid w:val="00F66DC5"/>
    <w:rsid w:val="00F703AE"/>
    <w:rsid w:val="00FB1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0EA29C-1960-4AD0-B5DF-483507B9E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485AD4"/>
    <w:rPr>
      <w:sz w:val="20"/>
      <w:szCs w:val="20"/>
    </w:rPr>
  </w:style>
  <w:style w:type="character" w:styleId="a4">
    <w:name w:val="footnote reference"/>
    <w:basedOn w:val="a0"/>
    <w:semiHidden/>
    <w:rsid w:val="00485AD4"/>
    <w:rPr>
      <w:vertAlign w:val="superscript"/>
    </w:rPr>
  </w:style>
  <w:style w:type="paragraph" w:styleId="a5">
    <w:name w:val="Body Text"/>
    <w:basedOn w:val="a"/>
    <w:rsid w:val="008F7D5D"/>
    <w:rPr>
      <w:sz w:val="28"/>
      <w:szCs w:val="28"/>
    </w:rPr>
  </w:style>
  <w:style w:type="paragraph" w:styleId="2">
    <w:name w:val="Body Text Indent 2"/>
    <w:basedOn w:val="a"/>
    <w:rsid w:val="008F7D5D"/>
    <w:pPr>
      <w:ind w:firstLine="360"/>
      <w:jc w:val="both"/>
    </w:pPr>
    <w:rPr>
      <w:sz w:val="28"/>
      <w:szCs w:val="28"/>
    </w:rPr>
  </w:style>
  <w:style w:type="paragraph" w:styleId="3">
    <w:name w:val="Body Text 3"/>
    <w:basedOn w:val="a"/>
    <w:rsid w:val="008F7D5D"/>
    <w:pPr>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4302</Words>
  <Characters>24527</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Вопрос о роли и функциях налогов всегда был и продолжает оставаться предметов острейшей научной полемики</vt:lpstr>
    </vt:vector>
  </TitlesOfParts>
  <Company>Dnsoft</Company>
  <LinksUpToDate>false</LinksUpToDate>
  <CharactersWithSpaces>28772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 о роли и функциях налогов всегда был и продолжает оставаться предметов острейшей научной полемики</dc:title>
  <dc:subject/>
  <dc:creator>user</dc:creator>
  <cp:keywords/>
  <dc:description/>
  <cp:lastModifiedBy>admin</cp:lastModifiedBy>
  <cp:revision>2</cp:revision>
  <dcterms:created xsi:type="dcterms:W3CDTF">2014-05-13T11:34:00Z</dcterms:created>
  <dcterms:modified xsi:type="dcterms:W3CDTF">2014-05-13T11:34:00Z</dcterms:modified>
</cp:coreProperties>
</file>