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81F" w:rsidRDefault="00EA381F" w:rsidP="00A265B2">
      <w:pPr>
        <w:jc w:val="center"/>
        <w:rPr>
          <w:sz w:val="28"/>
          <w:szCs w:val="28"/>
        </w:rPr>
      </w:pPr>
    </w:p>
    <w:p w:rsidR="00A265B2" w:rsidRDefault="00A265B2" w:rsidP="00A265B2">
      <w:pPr>
        <w:jc w:val="center"/>
        <w:rPr>
          <w:sz w:val="28"/>
          <w:szCs w:val="28"/>
        </w:rPr>
      </w:pPr>
      <w:r>
        <w:rPr>
          <w:sz w:val="28"/>
          <w:szCs w:val="28"/>
        </w:rPr>
        <w:t>УЧРЕЖДЕНИЕ ОБРАЗОВАНИЯ</w:t>
      </w:r>
    </w:p>
    <w:p w:rsidR="00A265B2" w:rsidRDefault="00A265B2" w:rsidP="00A265B2">
      <w:pPr>
        <w:jc w:val="center"/>
        <w:rPr>
          <w:sz w:val="28"/>
          <w:szCs w:val="28"/>
        </w:rPr>
      </w:pPr>
      <w:r>
        <w:rPr>
          <w:sz w:val="28"/>
          <w:szCs w:val="28"/>
        </w:rPr>
        <w:t xml:space="preserve">«ГОСУДАРСТВЕННЫЙ ИНСТИТУТ УПРАВЛЕНИЯ И СОЦИАЛЬНЫХ </w:t>
      </w:r>
    </w:p>
    <w:p w:rsidR="00A265B2" w:rsidRDefault="00A265B2" w:rsidP="00A265B2">
      <w:pPr>
        <w:jc w:val="center"/>
        <w:rPr>
          <w:sz w:val="28"/>
          <w:szCs w:val="28"/>
        </w:rPr>
      </w:pPr>
      <w:r>
        <w:rPr>
          <w:sz w:val="28"/>
          <w:szCs w:val="28"/>
        </w:rPr>
        <w:t>ТЕХНОЛОГИЙ БГУ»</w:t>
      </w:r>
    </w:p>
    <w:p w:rsidR="00A265B2" w:rsidRDefault="00A265B2" w:rsidP="00A265B2">
      <w:pPr>
        <w:jc w:val="center"/>
        <w:rPr>
          <w:sz w:val="28"/>
          <w:szCs w:val="28"/>
        </w:rPr>
      </w:pPr>
      <w:r>
        <w:rPr>
          <w:sz w:val="28"/>
          <w:szCs w:val="28"/>
        </w:rPr>
        <w:t>Кафедра управления финансами и недвижимостью</w:t>
      </w:r>
    </w:p>
    <w:p w:rsidR="00A265B2" w:rsidRDefault="00A265B2" w:rsidP="00A265B2">
      <w:pPr>
        <w:jc w:val="center"/>
        <w:rPr>
          <w:sz w:val="28"/>
          <w:szCs w:val="28"/>
        </w:rPr>
      </w:pPr>
    </w:p>
    <w:p w:rsidR="00A265B2" w:rsidRDefault="00A265B2" w:rsidP="00A265B2">
      <w:pPr>
        <w:jc w:val="center"/>
      </w:pPr>
    </w:p>
    <w:p w:rsidR="00A265B2" w:rsidRDefault="00A265B2" w:rsidP="00A265B2">
      <w:pPr>
        <w:jc w:val="center"/>
      </w:pPr>
    </w:p>
    <w:p w:rsidR="00A265B2" w:rsidRDefault="00A265B2" w:rsidP="00A265B2">
      <w:pPr>
        <w:jc w:val="center"/>
      </w:pPr>
    </w:p>
    <w:p w:rsidR="00A265B2" w:rsidRDefault="00A265B2" w:rsidP="00A265B2">
      <w:pPr>
        <w:jc w:val="center"/>
      </w:pPr>
    </w:p>
    <w:p w:rsidR="00A265B2" w:rsidRDefault="00A265B2" w:rsidP="00A265B2">
      <w:pPr>
        <w:jc w:val="center"/>
      </w:pPr>
    </w:p>
    <w:p w:rsidR="00A265B2" w:rsidRDefault="00A265B2" w:rsidP="00A265B2">
      <w:pPr>
        <w:jc w:val="center"/>
      </w:pPr>
    </w:p>
    <w:p w:rsidR="00A265B2" w:rsidRDefault="00A265B2" w:rsidP="00A265B2">
      <w:pPr>
        <w:jc w:val="center"/>
      </w:pPr>
    </w:p>
    <w:p w:rsidR="00A265B2" w:rsidRDefault="00A265B2" w:rsidP="00A265B2">
      <w:pPr>
        <w:jc w:val="center"/>
        <w:rPr>
          <w:b/>
          <w:sz w:val="28"/>
          <w:szCs w:val="28"/>
        </w:rPr>
      </w:pPr>
    </w:p>
    <w:p w:rsidR="00A265B2" w:rsidRDefault="00A265B2" w:rsidP="00A265B2">
      <w:pPr>
        <w:jc w:val="center"/>
        <w:rPr>
          <w:b/>
          <w:sz w:val="28"/>
          <w:szCs w:val="28"/>
        </w:rPr>
      </w:pPr>
    </w:p>
    <w:p w:rsidR="00C830F4" w:rsidRDefault="00C830F4" w:rsidP="00A265B2">
      <w:pPr>
        <w:jc w:val="center"/>
        <w:rPr>
          <w:b/>
          <w:sz w:val="28"/>
          <w:szCs w:val="28"/>
          <w:lang w:val="en-US"/>
        </w:rPr>
      </w:pPr>
    </w:p>
    <w:p w:rsidR="00A265B2" w:rsidRDefault="00A265B2" w:rsidP="00A265B2">
      <w:pPr>
        <w:jc w:val="center"/>
        <w:rPr>
          <w:b/>
          <w:sz w:val="28"/>
          <w:szCs w:val="28"/>
        </w:rPr>
      </w:pPr>
      <w:r w:rsidRPr="00A265B2">
        <w:rPr>
          <w:b/>
          <w:sz w:val="28"/>
          <w:szCs w:val="28"/>
        </w:rPr>
        <w:t>ТВОРЧЕСКАЯ</w:t>
      </w:r>
      <w:r>
        <w:rPr>
          <w:b/>
          <w:sz w:val="28"/>
          <w:szCs w:val="28"/>
        </w:rPr>
        <w:t xml:space="preserve"> РАБОТА</w:t>
      </w:r>
    </w:p>
    <w:p w:rsidR="00A265B2" w:rsidRDefault="00A265B2" w:rsidP="00A265B2">
      <w:pPr>
        <w:jc w:val="center"/>
        <w:rPr>
          <w:sz w:val="28"/>
          <w:szCs w:val="28"/>
        </w:rPr>
      </w:pPr>
      <w:r>
        <w:rPr>
          <w:sz w:val="28"/>
          <w:szCs w:val="28"/>
        </w:rPr>
        <w:t>На тему: Сравнительный анализ налоговой политики России и Франции</w:t>
      </w:r>
    </w:p>
    <w:p w:rsidR="00A265B2" w:rsidRDefault="00A265B2" w:rsidP="00A265B2">
      <w:pPr>
        <w:jc w:val="center"/>
        <w:rPr>
          <w:sz w:val="28"/>
          <w:szCs w:val="28"/>
        </w:rPr>
      </w:pPr>
    </w:p>
    <w:p w:rsidR="00A265B2" w:rsidRPr="00960B1C" w:rsidRDefault="00A265B2" w:rsidP="00A265B2">
      <w:pPr>
        <w:jc w:val="center"/>
        <w:rPr>
          <w:sz w:val="28"/>
          <w:szCs w:val="28"/>
        </w:rPr>
      </w:pPr>
    </w:p>
    <w:p w:rsidR="00A265B2" w:rsidRDefault="00A265B2" w:rsidP="00A265B2">
      <w:pPr>
        <w:tabs>
          <w:tab w:val="left" w:pos="5812"/>
        </w:tabs>
        <w:jc w:val="center"/>
      </w:pPr>
    </w:p>
    <w:p w:rsidR="00A265B2" w:rsidRDefault="00A265B2" w:rsidP="00A265B2">
      <w:pPr>
        <w:jc w:val="center"/>
      </w:pPr>
    </w:p>
    <w:p w:rsidR="00A265B2" w:rsidRDefault="00A265B2" w:rsidP="00A265B2">
      <w:pPr>
        <w:jc w:val="center"/>
      </w:pPr>
    </w:p>
    <w:p w:rsidR="00A265B2" w:rsidRDefault="00A265B2" w:rsidP="00A265B2">
      <w:pPr>
        <w:jc w:val="center"/>
      </w:pPr>
    </w:p>
    <w:p w:rsidR="00A265B2" w:rsidRDefault="00A265B2" w:rsidP="00A265B2">
      <w:pPr>
        <w:rPr>
          <w:sz w:val="28"/>
          <w:szCs w:val="28"/>
        </w:rPr>
      </w:pPr>
    </w:p>
    <w:p w:rsidR="00A265B2" w:rsidRDefault="00A265B2" w:rsidP="00A265B2">
      <w:pPr>
        <w:rPr>
          <w:sz w:val="28"/>
          <w:szCs w:val="28"/>
        </w:rPr>
      </w:pPr>
    </w:p>
    <w:p w:rsidR="00A265B2" w:rsidRDefault="00A265B2" w:rsidP="00A265B2">
      <w:pPr>
        <w:rPr>
          <w:sz w:val="28"/>
          <w:szCs w:val="28"/>
        </w:rPr>
      </w:pPr>
    </w:p>
    <w:p w:rsidR="00A265B2" w:rsidRDefault="00A265B2" w:rsidP="00A265B2">
      <w:pPr>
        <w:rPr>
          <w:sz w:val="28"/>
          <w:szCs w:val="28"/>
        </w:rPr>
      </w:pPr>
    </w:p>
    <w:p w:rsidR="00A265B2" w:rsidRDefault="00A265B2" w:rsidP="00A265B2">
      <w:pPr>
        <w:rPr>
          <w:sz w:val="28"/>
          <w:szCs w:val="28"/>
        </w:rPr>
      </w:pPr>
    </w:p>
    <w:p w:rsidR="00A265B2" w:rsidRDefault="00A265B2" w:rsidP="00A265B2">
      <w:pPr>
        <w:rPr>
          <w:sz w:val="28"/>
          <w:szCs w:val="28"/>
        </w:rPr>
      </w:pPr>
    </w:p>
    <w:p w:rsidR="00A265B2" w:rsidRDefault="00A265B2" w:rsidP="00A265B2">
      <w:pPr>
        <w:rPr>
          <w:sz w:val="28"/>
          <w:szCs w:val="28"/>
        </w:rPr>
      </w:pPr>
    </w:p>
    <w:p w:rsidR="00C830F4" w:rsidRDefault="00C830F4" w:rsidP="00A265B2">
      <w:pPr>
        <w:rPr>
          <w:sz w:val="28"/>
          <w:szCs w:val="28"/>
          <w:lang w:val="en-US"/>
        </w:rPr>
      </w:pPr>
    </w:p>
    <w:p w:rsidR="00C830F4" w:rsidRDefault="00C830F4" w:rsidP="00A265B2">
      <w:pPr>
        <w:rPr>
          <w:sz w:val="28"/>
          <w:szCs w:val="28"/>
          <w:lang w:val="en-US"/>
        </w:rPr>
      </w:pPr>
    </w:p>
    <w:p w:rsidR="00C830F4" w:rsidRDefault="00C830F4" w:rsidP="00A265B2">
      <w:pPr>
        <w:rPr>
          <w:sz w:val="28"/>
          <w:szCs w:val="28"/>
          <w:lang w:val="en-US"/>
        </w:rPr>
      </w:pPr>
    </w:p>
    <w:p w:rsidR="00C830F4" w:rsidRDefault="00C830F4" w:rsidP="00A265B2">
      <w:pPr>
        <w:rPr>
          <w:sz w:val="28"/>
          <w:szCs w:val="28"/>
          <w:lang w:val="en-US"/>
        </w:rPr>
      </w:pPr>
    </w:p>
    <w:p w:rsidR="00A265B2" w:rsidRDefault="00A265B2" w:rsidP="00A265B2">
      <w:pPr>
        <w:rPr>
          <w:sz w:val="28"/>
          <w:szCs w:val="28"/>
        </w:rPr>
      </w:pPr>
      <w:r>
        <w:rPr>
          <w:sz w:val="28"/>
          <w:szCs w:val="28"/>
        </w:rPr>
        <w:t>Студентка 2 курса ГИУСТ БГУ</w:t>
      </w:r>
    </w:p>
    <w:p w:rsidR="00A265B2" w:rsidRDefault="00A265B2" w:rsidP="00A265B2">
      <w:pPr>
        <w:rPr>
          <w:sz w:val="28"/>
          <w:szCs w:val="28"/>
        </w:rPr>
      </w:pPr>
      <w:r>
        <w:rPr>
          <w:sz w:val="28"/>
          <w:szCs w:val="28"/>
        </w:rPr>
        <w:t>специальности «Менеджмент»</w:t>
      </w:r>
    </w:p>
    <w:p w:rsidR="00A265B2" w:rsidRDefault="00A265B2" w:rsidP="00A265B2">
      <w:pPr>
        <w:rPr>
          <w:sz w:val="28"/>
          <w:szCs w:val="28"/>
        </w:rPr>
      </w:pPr>
      <w:r>
        <w:rPr>
          <w:sz w:val="28"/>
          <w:szCs w:val="28"/>
        </w:rPr>
        <w:t>гр. 941                                                       ______________Е.Л. Долбик -Воробей</w:t>
      </w:r>
    </w:p>
    <w:p w:rsidR="00A265B2" w:rsidRDefault="00A265B2" w:rsidP="00A265B2"/>
    <w:p w:rsidR="00A265B2" w:rsidRDefault="00A265B2" w:rsidP="00A265B2">
      <w:pPr>
        <w:rPr>
          <w:sz w:val="28"/>
          <w:szCs w:val="28"/>
        </w:rPr>
      </w:pPr>
    </w:p>
    <w:p w:rsidR="00A265B2" w:rsidRDefault="00A265B2" w:rsidP="00A265B2">
      <w:pPr>
        <w:tabs>
          <w:tab w:val="left" w:pos="5812"/>
          <w:tab w:val="left" w:pos="7797"/>
        </w:tabs>
        <w:jc w:val="center"/>
        <w:rPr>
          <w:sz w:val="28"/>
          <w:szCs w:val="28"/>
        </w:rPr>
      </w:pPr>
    </w:p>
    <w:p w:rsidR="00A265B2" w:rsidRDefault="00A265B2" w:rsidP="00A265B2">
      <w:pPr>
        <w:tabs>
          <w:tab w:val="left" w:pos="5812"/>
          <w:tab w:val="left" w:pos="7797"/>
        </w:tabs>
        <w:jc w:val="center"/>
        <w:rPr>
          <w:sz w:val="28"/>
          <w:szCs w:val="28"/>
        </w:rPr>
      </w:pPr>
    </w:p>
    <w:p w:rsidR="00A265B2" w:rsidRDefault="00A265B2" w:rsidP="00A265B2">
      <w:pPr>
        <w:tabs>
          <w:tab w:val="left" w:pos="5812"/>
          <w:tab w:val="left" w:pos="7797"/>
        </w:tabs>
        <w:jc w:val="center"/>
        <w:rPr>
          <w:sz w:val="28"/>
          <w:szCs w:val="28"/>
        </w:rPr>
      </w:pPr>
    </w:p>
    <w:p w:rsidR="00A265B2" w:rsidRDefault="00A265B2" w:rsidP="00A265B2">
      <w:pPr>
        <w:tabs>
          <w:tab w:val="left" w:pos="5812"/>
          <w:tab w:val="left" w:pos="7797"/>
        </w:tabs>
        <w:jc w:val="center"/>
        <w:rPr>
          <w:sz w:val="28"/>
          <w:szCs w:val="28"/>
        </w:rPr>
      </w:pPr>
    </w:p>
    <w:p w:rsidR="00A265B2" w:rsidRDefault="00A265B2" w:rsidP="00A265B2">
      <w:pPr>
        <w:tabs>
          <w:tab w:val="left" w:pos="5812"/>
          <w:tab w:val="left" w:pos="7797"/>
        </w:tabs>
        <w:jc w:val="center"/>
        <w:rPr>
          <w:sz w:val="28"/>
          <w:szCs w:val="28"/>
        </w:rPr>
      </w:pPr>
    </w:p>
    <w:p w:rsidR="00A265B2" w:rsidRDefault="00A265B2" w:rsidP="00A265B2">
      <w:pPr>
        <w:tabs>
          <w:tab w:val="left" w:pos="5812"/>
          <w:tab w:val="left" w:pos="7797"/>
        </w:tabs>
        <w:jc w:val="center"/>
        <w:rPr>
          <w:sz w:val="28"/>
          <w:szCs w:val="28"/>
        </w:rPr>
      </w:pPr>
    </w:p>
    <w:p w:rsidR="00A265B2" w:rsidRDefault="00A265B2" w:rsidP="00A265B2">
      <w:pPr>
        <w:tabs>
          <w:tab w:val="left" w:pos="5812"/>
          <w:tab w:val="left" w:pos="7797"/>
        </w:tabs>
        <w:jc w:val="center"/>
        <w:rPr>
          <w:sz w:val="28"/>
          <w:szCs w:val="28"/>
        </w:rPr>
      </w:pPr>
      <w:r>
        <w:rPr>
          <w:sz w:val="28"/>
          <w:szCs w:val="28"/>
        </w:rPr>
        <w:t>Минск 2010</w:t>
      </w:r>
    </w:p>
    <w:p w:rsidR="001D6811" w:rsidRPr="00C708D6" w:rsidRDefault="00545210" w:rsidP="00561D62">
      <w:pPr>
        <w:jc w:val="center"/>
        <w:rPr>
          <w:b/>
          <w:sz w:val="28"/>
          <w:szCs w:val="28"/>
        </w:rPr>
      </w:pPr>
      <w:r>
        <w:rPr>
          <w:sz w:val="28"/>
          <w:szCs w:val="28"/>
        </w:rPr>
        <w:br w:type="page"/>
      </w:r>
      <w:r w:rsidR="00197B82" w:rsidRPr="00C708D6">
        <w:rPr>
          <w:b/>
          <w:sz w:val="28"/>
          <w:szCs w:val="28"/>
        </w:rPr>
        <w:t>СОДЕРЖАНИЕ</w:t>
      </w:r>
    </w:p>
    <w:p w:rsidR="001D6811" w:rsidRPr="00197B82" w:rsidRDefault="00197B82" w:rsidP="00545210">
      <w:pPr>
        <w:spacing w:line="360" w:lineRule="auto"/>
        <w:rPr>
          <w:sz w:val="28"/>
          <w:szCs w:val="28"/>
        </w:rPr>
      </w:pPr>
      <w:r>
        <w:rPr>
          <w:sz w:val="28"/>
          <w:szCs w:val="28"/>
        </w:rPr>
        <w:t>ВВЕДЕНИЕ</w:t>
      </w:r>
      <w:r w:rsidR="00545210">
        <w:rPr>
          <w:sz w:val="28"/>
          <w:szCs w:val="28"/>
        </w:rPr>
        <w:t>………………………………………………………………………..3</w:t>
      </w:r>
    </w:p>
    <w:p w:rsidR="001D6811" w:rsidRPr="00197B82" w:rsidRDefault="00C4160F" w:rsidP="00545210">
      <w:pPr>
        <w:spacing w:line="360" w:lineRule="auto"/>
        <w:rPr>
          <w:sz w:val="28"/>
          <w:szCs w:val="28"/>
        </w:rPr>
      </w:pPr>
      <w:r w:rsidRPr="00C4160F">
        <w:rPr>
          <w:sz w:val="28"/>
          <w:szCs w:val="28"/>
        </w:rPr>
        <w:t>Глава 1</w:t>
      </w:r>
      <w:r w:rsidR="00197B82">
        <w:rPr>
          <w:sz w:val="28"/>
          <w:szCs w:val="28"/>
        </w:rPr>
        <w:t>.</w:t>
      </w:r>
      <w:r w:rsidR="00545210">
        <w:rPr>
          <w:sz w:val="28"/>
          <w:szCs w:val="28"/>
        </w:rPr>
        <w:t>ОСОБЕННОСТИ ФОРМИРОВАНИЯ НАЛОГОВОЙ СИСТЕМЫ ФРАНЦИИ………………</w:t>
      </w:r>
      <w:r w:rsidR="00C708D6">
        <w:rPr>
          <w:sz w:val="28"/>
          <w:szCs w:val="28"/>
        </w:rPr>
        <w:t>………………………………………………………...4</w:t>
      </w:r>
    </w:p>
    <w:p w:rsidR="001D6811" w:rsidRPr="00197B82" w:rsidRDefault="00197B82" w:rsidP="00545210">
      <w:pPr>
        <w:spacing w:line="360" w:lineRule="auto"/>
        <w:rPr>
          <w:sz w:val="28"/>
          <w:szCs w:val="28"/>
        </w:rPr>
      </w:pPr>
      <w:r>
        <w:rPr>
          <w:sz w:val="28"/>
          <w:szCs w:val="28"/>
        </w:rPr>
        <w:t xml:space="preserve">  </w:t>
      </w:r>
      <w:r w:rsidR="00C4160F">
        <w:rPr>
          <w:sz w:val="28"/>
          <w:szCs w:val="28"/>
        </w:rPr>
        <w:t>1</w:t>
      </w:r>
      <w:r w:rsidR="001D6811" w:rsidRPr="00197B82">
        <w:rPr>
          <w:sz w:val="28"/>
          <w:szCs w:val="28"/>
        </w:rPr>
        <w:t>.1 Характеристика налоговой системы</w:t>
      </w:r>
      <w:r w:rsidR="00545210">
        <w:rPr>
          <w:sz w:val="28"/>
          <w:szCs w:val="28"/>
        </w:rPr>
        <w:t>……………………………………</w:t>
      </w:r>
      <w:r w:rsidR="00C708D6">
        <w:rPr>
          <w:sz w:val="28"/>
          <w:szCs w:val="28"/>
        </w:rPr>
        <w:t>.….4</w:t>
      </w:r>
    </w:p>
    <w:p w:rsidR="001D6811" w:rsidRPr="00197B82" w:rsidRDefault="00197B82" w:rsidP="00545210">
      <w:pPr>
        <w:spacing w:line="360" w:lineRule="auto"/>
        <w:rPr>
          <w:sz w:val="28"/>
          <w:szCs w:val="28"/>
        </w:rPr>
      </w:pPr>
      <w:r>
        <w:rPr>
          <w:sz w:val="28"/>
          <w:szCs w:val="28"/>
        </w:rPr>
        <w:t xml:space="preserve">  </w:t>
      </w:r>
      <w:r w:rsidR="00C4160F">
        <w:rPr>
          <w:sz w:val="28"/>
          <w:szCs w:val="28"/>
        </w:rPr>
        <w:t>1</w:t>
      </w:r>
      <w:r w:rsidR="001D6811" w:rsidRPr="00197B82">
        <w:rPr>
          <w:sz w:val="28"/>
          <w:szCs w:val="28"/>
        </w:rPr>
        <w:t>.2 Характеристика основных налогов</w:t>
      </w:r>
      <w:r w:rsidR="00545210">
        <w:rPr>
          <w:sz w:val="28"/>
          <w:szCs w:val="28"/>
        </w:rPr>
        <w:t>………………………………………</w:t>
      </w:r>
      <w:r w:rsidR="00C708D6">
        <w:rPr>
          <w:sz w:val="28"/>
          <w:szCs w:val="28"/>
        </w:rPr>
        <w:t>…6</w:t>
      </w:r>
    </w:p>
    <w:p w:rsidR="00C4160F" w:rsidRPr="00197B82" w:rsidRDefault="00C4160F" w:rsidP="00C4160F">
      <w:pPr>
        <w:spacing w:line="360" w:lineRule="auto"/>
        <w:rPr>
          <w:sz w:val="28"/>
          <w:szCs w:val="28"/>
        </w:rPr>
      </w:pPr>
      <w:r>
        <w:rPr>
          <w:sz w:val="28"/>
          <w:szCs w:val="28"/>
        </w:rPr>
        <w:t>Глава 2.ХАРАКТЕРИСТИКА НАЛОГОВОЙ СИСТЕМЫ РОССИИ…………………………………………………………</w:t>
      </w:r>
      <w:r w:rsidR="00C708D6">
        <w:rPr>
          <w:sz w:val="28"/>
          <w:szCs w:val="28"/>
        </w:rPr>
        <w:t>……………...10</w:t>
      </w:r>
    </w:p>
    <w:p w:rsidR="00C4160F" w:rsidRPr="00197B82" w:rsidRDefault="00C4160F" w:rsidP="00C4160F">
      <w:pPr>
        <w:spacing w:line="360" w:lineRule="auto"/>
        <w:rPr>
          <w:sz w:val="28"/>
          <w:szCs w:val="28"/>
        </w:rPr>
      </w:pPr>
      <w:r>
        <w:rPr>
          <w:sz w:val="28"/>
          <w:szCs w:val="28"/>
        </w:rPr>
        <w:t xml:space="preserve">  2</w:t>
      </w:r>
      <w:r w:rsidRPr="00197B82">
        <w:rPr>
          <w:sz w:val="28"/>
          <w:szCs w:val="28"/>
        </w:rPr>
        <w:t>.1 Основные принципы налогообложения</w:t>
      </w:r>
      <w:r w:rsidR="00C708D6">
        <w:rPr>
          <w:sz w:val="28"/>
          <w:szCs w:val="28"/>
        </w:rPr>
        <w:t>………………………………....10</w:t>
      </w:r>
    </w:p>
    <w:p w:rsidR="00C4160F" w:rsidRPr="00197B82" w:rsidRDefault="00C4160F" w:rsidP="00C4160F">
      <w:pPr>
        <w:spacing w:line="360" w:lineRule="auto"/>
        <w:rPr>
          <w:sz w:val="28"/>
          <w:szCs w:val="28"/>
        </w:rPr>
      </w:pPr>
      <w:r>
        <w:rPr>
          <w:sz w:val="28"/>
          <w:szCs w:val="28"/>
        </w:rPr>
        <w:t xml:space="preserve">  2</w:t>
      </w:r>
      <w:r w:rsidRPr="00197B82">
        <w:rPr>
          <w:sz w:val="28"/>
          <w:szCs w:val="28"/>
        </w:rPr>
        <w:t>.2 Характеристика основных налогов</w:t>
      </w:r>
      <w:r w:rsidR="00C708D6">
        <w:rPr>
          <w:sz w:val="28"/>
          <w:szCs w:val="28"/>
        </w:rPr>
        <w:t>………………………………………11</w:t>
      </w:r>
    </w:p>
    <w:p w:rsidR="001D6811" w:rsidRPr="00197B82" w:rsidRDefault="00C708D6" w:rsidP="00545210">
      <w:pPr>
        <w:spacing w:line="360" w:lineRule="auto"/>
        <w:rPr>
          <w:sz w:val="28"/>
          <w:szCs w:val="28"/>
        </w:rPr>
      </w:pPr>
      <w:r>
        <w:rPr>
          <w:sz w:val="28"/>
          <w:szCs w:val="28"/>
        </w:rPr>
        <w:t xml:space="preserve">ГЛАВА </w:t>
      </w:r>
      <w:r w:rsidR="00197B82">
        <w:rPr>
          <w:sz w:val="28"/>
          <w:szCs w:val="28"/>
        </w:rPr>
        <w:t xml:space="preserve">3.СРАВНИТЕЛЬНЫЙ АНАЛИЗ НАЛОГОВЫХ СИСТЕМ </w:t>
      </w:r>
      <w:r>
        <w:rPr>
          <w:sz w:val="28"/>
          <w:szCs w:val="28"/>
        </w:rPr>
        <w:t>РОССИИ И ФРАНЦИИ</w:t>
      </w:r>
      <w:r w:rsidR="00545210">
        <w:rPr>
          <w:sz w:val="28"/>
          <w:szCs w:val="28"/>
        </w:rPr>
        <w:t>…………………………………………………………………….15</w:t>
      </w:r>
    </w:p>
    <w:p w:rsidR="001D6811" w:rsidRPr="00197B82" w:rsidRDefault="00197B82" w:rsidP="00545210">
      <w:pPr>
        <w:spacing w:line="360" w:lineRule="auto"/>
        <w:rPr>
          <w:sz w:val="28"/>
          <w:szCs w:val="28"/>
        </w:rPr>
      </w:pPr>
      <w:r>
        <w:rPr>
          <w:sz w:val="28"/>
          <w:szCs w:val="28"/>
        </w:rPr>
        <w:t xml:space="preserve">  </w:t>
      </w:r>
      <w:r w:rsidR="001D6811" w:rsidRPr="00197B82">
        <w:rPr>
          <w:sz w:val="28"/>
          <w:szCs w:val="28"/>
        </w:rPr>
        <w:t>3.1 Общие черты налоговых систем стран</w:t>
      </w:r>
      <w:r w:rsidR="00545210">
        <w:rPr>
          <w:sz w:val="28"/>
          <w:szCs w:val="28"/>
        </w:rPr>
        <w:t>…………………………………...15</w:t>
      </w:r>
    </w:p>
    <w:p w:rsidR="001D6811" w:rsidRPr="00197B82" w:rsidRDefault="00197B82" w:rsidP="00545210">
      <w:pPr>
        <w:spacing w:line="360" w:lineRule="auto"/>
        <w:rPr>
          <w:sz w:val="28"/>
          <w:szCs w:val="28"/>
        </w:rPr>
      </w:pPr>
      <w:r>
        <w:rPr>
          <w:sz w:val="28"/>
          <w:szCs w:val="28"/>
        </w:rPr>
        <w:t xml:space="preserve">  </w:t>
      </w:r>
      <w:r w:rsidR="001D6811" w:rsidRPr="00197B82">
        <w:rPr>
          <w:sz w:val="28"/>
          <w:szCs w:val="28"/>
        </w:rPr>
        <w:t>3.2 Отличительные черты налоговых систем стран</w:t>
      </w:r>
      <w:r w:rsidR="00545210">
        <w:rPr>
          <w:sz w:val="28"/>
          <w:szCs w:val="28"/>
        </w:rPr>
        <w:t>…………………………16</w:t>
      </w:r>
    </w:p>
    <w:p w:rsidR="001D6811" w:rsidRDefault="00197B82" w:rsidP="00545210">
      <w:pPr>
        <w:spacing w:line="360" w:lineRule="auto"/>
        <w:rPr>
          <w:sz w:val="28"/>
          <w:szCs w:val="28"/>
        </w:rPr>
      </w:pPr>
      <w:r>
        <w:rPr>
          <w:sz w:val="28"/>
          <w:szCs w:val="28"/>
        </w:rPr>
        <w:t>ЗАКЛЮЧЕНИЕ</w:t>
      </w:r>
      <w:r w:rsidR="00545210">
        <w:rPr>
          <w:sz w:val="28"/>
          <w:szCs w:val="28"/>
        </w:rPr>
        <w:t>………………………………………………………………….20</w:t>
      </w:r>
    </w:p>
    <w:p w:rsidR="00197B82" w:rsidRPr="00197B82" w:rsidRDefault="00197B82" w:rsidP="00545210">
      <w:pPr>
        <w:spacing w:line="360" w:lineRule="auto"/>
        <w:rPr>
          <w:sz w:val="28"/>
          <w:szCs w:val="28"/>
        </w:rPr>
      </w:pPr>
      <w:r>
        <w:rPr>
          <w:sz w:val="28"/>
          <w:szCs w:val="28"/>
        </w:rPr>
        <w:t>СПИСОК ИЗПОЛЬЗУЕМЫХ ИСТОЧНИКОВ</w:t>
      </w:r>
      <w:r w:rsidR="00545210">
        <w:rPr>
          <w:sz w:val="28"/>
          <w:szCs w:val="28"/>
        </w:rPr>
        <w:t>………………………………..22</w:t>
      </w:r>
    </w:p>
    <w:p w:rsidR="001D6811" w:rsidRPr="00C708D6" w:rsidRDefault="00197B82" w:rsidP="00545210">
      <w:pPr>
        <w:spacing w:line="360" w:lineRule="auto"/>
        <w:jc w:val="center"/>
        <w:rPr>
          <w:b/>
          <w:sz w:val="28"/>
          <w:szCs w:val="28"/>
        </w:rPr>
      </w:pPr>
      <w:r w:rsidRPr="00197B82">
        <w:rPr>
          <w:sz w:val="28"/>
          <w:szCs w:val="28"/>
        </w:rPr>
        <w:br w:type="page"/>
      </w:r>
      <w:r w:rsidRPr="00C708D6">
        <w:rPr>
          <w:b/>
          <w:sz w:val="28"/>
          <w:szCs w:val="28"/>
        </w:rPr>
        <w:t>ВВЕДЕНИЕ</w:t>
      </w:r>
    </w:p>
    <w:p w:rsidR="001D6811" w:rsidRPr="00197B82" w:rsidRDefault="001D6811" w:rsidP="00197B82">
      <w:pPr>
        <w:spacing w:line="360" w:lineRule="auto"/>
        <w:ind w:firstLine="567"/>
        <w:jc w:val="both"/>
        <w:rPr>
          <w:sz w:val="28"/>
          <w:szCs w:val="28"/>
        </w:rPr>
      </w:pPr>
      <w:r w:rsidRPr="00197B82">
        <w:rPr>
          <w:sz w:val="28"/>
          <w:szCs w:val="28"/>
        </w:rPr>
        <w:t>Налоги играют большую роль в жизни общества. Они являются основным источником доходов государства, обеспечивая финансирование его деятельности.</w:t>
      </w:r>
    </w:p>
    <w:p w:rsidR="001D6811" w:rsidRPr="00197B82" w:rsidRDefault="001D6811" w:rsidP="00197B82">
      <w:pPr>
        <w:spacing w:line="360" w:lineRule="auto"/>
        <w:ind w:firstLine="567"/>
        <w:jc w:val="both"/>
        <w:rPr>
          <w:sz w:val="28"/>
          <w:szCs w:val="28"/>
        </w:rPr>
      </w:pPr>
      <w:r w:rsidRPr="00197B82">
        <w:rPr>
          <w:sz w:val="28"/>
          <w:szCs w:val="28"/>
        </w:rPr>
        <w:t>Налоговая система - важнейший элемент рыночных отношений, и от нее во многом зависит успех экономических преобразований в стране.</w:t>
      </w:r>
    </w:p>
    <w:p w:rsidR="001D6811" w:rsidRPr="00197B82" w:rsidRDefault="001D6811" w:rsidP="00197B82">
      <w:pPr>
        <w:spacing w:line="360" w:lineRule="auto"/>
        <w:ind w:firstLine="567"/>
        <w:jc w:val="both"/>
        <w:rPr>
          <w:sz w:val="28"/>
          <w:szCs w:val="28"/>
        </w:rPr>
      </w:pPr>
      <w:r w:rsidRPr="00197B82">
        <w:rPr>
          <w:sz w:val="28"/>
          <w:szCs w:val="28"/>
        </w:rPr>
        <w:t>Налоговая система - совоку</w:t>
      </w:r>
      <w:r w:rsidR="00197B82">
        <w:rPr>
          <w:sz w:val="28"/>
          <w:szCs w:val="28"/>
        </w:rPr>
        <w:t xml:space="preserve">пность предусмотренных налогов, </w:t>
      </w:r>
      <w:r w:rsidRPr="00197B82">
        <w:rPr>
          <w:sz w:val="28"/>
          <w:szCs w:val="28"/>
        </w:rPr>
        <w:t>принципов, форм и методов их установления, изменения или отмены, уплаты и применения мер по обеспечению их уплаты, осуществления налогового контроля, а также привлечения к ответственности и мер ответственности за нарушение налогового законодательства.</w:t>
      </w:r>
    </w:p>
    <w:p w:rsidR="001D6811" w:rsidRPr="00197B82" w:rsidRDefault="001D6811" w:rsidP="00197B82">
      <w:pPr>
        <w:spacing w:line="360" w:lineRule="auto"/>
        <w:ind w:firstLine="567"/>
        <w:jc w:val="both"/>
        <w:rPr>
          <w:sz w:val="28"/>
          <w:szCs w:val="28"/>
        </w:rPr>
      </w:pPr>
      <w:r w:rsidRPr="00197B82">
        <w:rPr>
          <w:sz w:val="28"/>
          <w:szCs w:val="28"/>
        </w:rPr>
        <w:t>Налоговые системы большинства стран складывались столетиями под воздействием различных экономических, политических и социальных условий. Поэтому вполне естественно, что налоговые системы разных стран отличаются друг от друга по видам и структуре налогов, их ставкам, способам взимания, фискальным полномочиям органов власти разного уровня, уровню, масштабам и количеству предоставляемых льгот и ряду других важнейших признаков. Однако многие из них имеют и общие черты функционирования, так как страны постоянно совершенствуют свою налоговую систему, во многом ориентируясь на опыт зарубежных стран.</w:t>
      </w:r>
    </w:p>
    <w:p w:rsidR="001D6811" w:rsidRPr="00C4160F" w:rsidRDefault="00197B82" w:rsidP="0093251D">
      <w:pPr>
        <w:spacing w:line="360" w:lineRule="auto"/>
        <w:ind w:firstLine="567"/>
        <w:jc w:val="center"/>
        <w:rPr>
          <w:b/>
          <w:sz w:val="28"/>
          <w:szCs w:val="28"/>
        </w:rPr>
      </w:pPr>
      <w:r>
        <w:rPr>
          <w:sz w:val="28"/>
          <w:szCs w:val="28"/>
        </w:rPr>
        <w:br w:type="page"/>
      </w:r>
      <w:r w:rsidR="00C4160F" w:rsidRPr="00C4160F">
        <w:rPr>
          <w:b/>
          <w:sz w:val="28"/>
          <w:szCs w:val="28"/>
        </w:rPr>
        <w:t>ГЛАВА 1</w:t>
      </w:r>
      <w:r w:rsidR="0093251D" w:rsidRPr="00C4160F">
        <w:rPr>
          <w:b/>
          <w:sz w:val="28"/>
          <w:szCs w:val="28"/>
        </w:rPr>
        <w:t>.ОСОБЕННОСТИ ФОРМИРОВАНИЯ НАЛОГОВОЙ СИСТЕМЫ ФРАНЦИИ</w:t>
      </w:r>
    </w:p>
    <w:p w:rsidR="001D6811" w:rsidRPr="00C4160F" w:rsidRDefault="00C4160F" w:rsidP="00C4160F">
      <w:pPr>
        <w:spacing w:line="360" w:lineRule="auto"/>
        <w:ind w:firstLine="567"/>
        <w:jc w:val="both"/>
        <w:rPr>
          <w:b/>
          <w:sz w:val="28"/>
          <w:szCs w:val="28"/>
        </w:rPr>
      </w:pPr>
      <w:r>
        <w:rPr>
          <w:b/>
          <w:sz w:val="28"/>
          <w:szCs w:val="28"/>
        </w:rPr>
        <w:t>1</w:t>
      </w:r>
      <w:r w:rsidR="001D6811" w:rsidRPr="00C4160F">
        <w:rPr>
          <w:b/>
          <w:sz w:val="28"/>
          <w:szCs w:val="28"/>
        </w:rPr>
        <w:t>.1 Характеристика налоговой системы Франции</w:t>
      </w:r>
    </w:p>
    <w:p w:rsidR="001D6811" w:rsidRPr="00197B82" w:rsidRDefault="001D6811" w:rsidP="0093251D">
      <w:pPr>
        <w:spacing w:line="360" w:lineRule="auto"/>
        <w:ind w:firstLine="567"/>
        <w:jc w:val="both"/>
        <w:rPr>
          <w:sz w:val="28"/>
          <w:szCs w:val="28"/>
        </w:rPr>
      </w:pPr>
      <w:r w:rsidRPr="00197B82">
        <w:rPr>
          <w:sz w:val="28"/>
          <w:szCs w:val="28"/>
        </w:rPr>
        <w:t>Налоговая система Франции представляет собой очень своеобразную совокупность налогов и сборов. Она формировалась многие десятилетия, отражая исторические и культурные особенности страны. В настоящее время система обладает стабильностью в отношении перечня взимаемых налогов и сборов, правил их применения. Ставки же налогов ежегодно пересматриваются с учетом экономической ситуации и направлении экономико-социальной политики государства. Отличительными особенностями налоговой системы Франции являются:</w:t>
      </w:r>
    </w:p>
    <w:p w:rsidR="001D6811" w:rsidRPr="00197B82" w:rsidRDefault="001D6811" w:rsidP="0093251D">
      <w:pPr>
        <w:spacing w:line="360" w:lineRule="auto"/>
        <w:ind w:firstLine="567"/>
        <w:jc w:val="both"/>
        <w:rPr>
          <w:sz w:val="28"/>
          <w:szCs w:val="28"/>
        </w:rPr>
      </w:pPr>
      <w:r w:rsidRPr="00197B82">
        <w:rPr>
          <w:sz w:val="28"/>
          <w:szCs w:val="28"/>
        </w:rPr>
        <w:t>- социальная направленность;</w:t>
      </w:r>
    </w:p>
    <w:p w:rsidR="001D6811" w:rsidRPr="00197B82" w:rsidRDefault="001D6811" w:rsidP="0093251D">
      <w:pPr>
        <w:spacing w:line="360" w:lineRule="auto"/>
        <w:ind w:firstLine="567"/>
        <w:jc w:val="both"/>
        <w:rPr>
          <w:sz w:val="28"/>
          <w:szCs w:val="28"/>
        </w:rPr>
      </w:pPr>
      <w:r w:rsidRPr="00197B82">
        <w:rPr>
          <w:sz w:val="28"/>
          <w:szCs w:val="28"/>
        </w:rPr>
        <w:t>- преобладание косвенных налогов;</w:t>
      </w:r>
    </w:p>
    <w:p w:rsidR="001D6811" w:rsidRPr="00197B82" w:rsidRDefault="001D6811" w:rsidP="0093251D">
      <w:pPr>
        <w:spacing w:line="360" w:lineRule="auto"/>
        <w:ind w:firstLine="567"/>
        <w:jc w:val="both"/>
        <w:rPr>
          <w:sz w:val="28"/>
          <w:szCs w:val="28"/>
        </w:rPr>
      </w:pPr>
      <w:r w:rsidRPr="00197B82">
        <w:rPr>
          <w:sz w:val="28"/>
          <w:szCs w:val="28"/>
        </w:rPr>
        <w:t>- особая роль подоходного налога;</w:t>
      </w:r>
    </w:p>
    <w:p w:rsidR="001D6811" w:rsidRPr="00197B82" w:rsidRDefault="001D6811" w:rsidP="0093251D">
      <w:pPr>
        <w:spacing w:line="360" w:lineRule="auto"/>
        <w:ind w:firstLine="567"/>
        <w:jc w:val="both"/>
        <w:rPr>
          <w:sz w:val="28"/>
          <w:szCs w:val="28"/>
        </w:rPr>
      </w:pPr>
      <w:r w:rsidRPr="00197B82">
        <w:rPr>
          <w:sz w:val="28"/>
          <w:szCs w:val="28"/>
        </w:rPr>
        <w:t>- гибкость системы в сочетании со строгостью;</w:t>
      </w:r>
    </w:p>
    <w:p w:rsidR="001D6811" w:rsidRPr="00197B82" w:rsidRDefault="001D6811" w:rsidP="0093251D">
      <w:pPr>
        <w:spacing w:line="360" w:lineRule="auto"/>
        <w:ind w:firstLine="567"/>
        <w:jc w:val="both"/>
        <w:rPr>
          <w:sz w:val="28"/>
          <w:szCs w:val="28"/>
        </w:rPr>
      </w:pPr>
      <w:r w:rsidRPr="00197B82">
        <w:rPr>
          <w:sz w:val="28"/>
          <w:szCs w:val="28"/>
        </w:rPr>
        <w:t>- широкая система льгот и скидок;</w:t>
      </w:r>
    </w:p>
    <w:p w:rsidR="001D6811" w:rsidRPr="00197B82" w:rsidRDefault="001D6811" w:rsidP="0093251D">
      <w:pPr>
        <w:spacing w:line="360" w:lineRule="auto"/>
        <w:ind w:firstLine="567"/>
        <w:jc w:val="both"/>
        <w:rPr>
          <w:sz w:val="28"/>
          <w:szCs w:val="28"/>
        </w:rPr>
      </w:pPr>
      <w:r w:rsidRPr="00197B82">
        <w:rPr>
          <w:sz w:val="28"/>
          <w:szCs w:val="28"/>
        </w:rPr>
        <w:t xml:space="preserve">- открытость для международных налоговых соглашений. </w:t>
      </w:r>
    </w:p>
    <w:p w:rsidR="001D6811" w:rsidRPr="00197B82" w:rsidRDefault="001D6811" w:rsidP="0093251D">
      <w:pPr>
        <w:spacing w:line="360" w:lineRule="auto"/>
        <w:ind w:firstLine="567"/>
        <w:jc w:val="both"/>
        <w:rPr>
          <w:sz w:val="28"/>
          <w:szCs w:val="28"/>
        </w:rPr>
      </w:pPr>
      <w:r w:rsidRPr="00197B82">
        <w:rPr>
          <w:sz w:val="28"/>
          <w:szCs w:val="28"/>
        </w:rPr>
        <w:t xml:space="preserve">Налоговая система Франции представляет собой в рамках реализации экономической (регулирующей) функции точное отражение ее государственного устройства и основана не столько на использовании механизмов экономического регулирования, сколько на централизованном перераспределении фискальных ресурсов. </w:t>
      </w:r>
    </w:p>
    <w:p w:rsidR="001D6811" w:rsidRPr="00197B82" w:rsidRDefault="001D6811" w:rsidP="00197B82">
      <w:pPr>
        <w:spacing w:line="360" w:lineRule="auto"/>
        <w:ind w:firstLine="567"/>
        <w:jc w:val="both"/>
        <w:rPr>
          <w:sz w:val="28"/>
          <w:szCs w:val="28"/>
        </w:rPr>
      </w:pPr>
      <w:r w:rsidRPr="00197B82">
        <w:rPr>
          <w:sz w:val="28"/>
          <w:szCs w:val="28"/>
        </w:rPr>
        <w:t>Объем налоговых поступлений в государственный бюджет Франции в 2000 году составил 1617,2 млрд. франков, при этом большую часть поступлений обеспечивают косвенные налоги, в первую очередь НДС. Налоги и сборы формируют около 90% бюджета государства. Сборы осуществляются единой службой - государственной налоговой дирекцией. Основные виды налогов - косве</w:t>
      </w:r>
      <w:r w:rsidR="00F57FA8">
        <w:rPr>
          <w:sz w:val="28"/>
          <w:szCs w:val="28"/>
        </w:rPr>
        <w:t>нные, прямые, гербовые сборы</w:t>
      </w:r>
      <w:r w:rsidRPr="00197B82">
        <w:rPr>
          <w:sz w:val="28"/>
          <w:szCs w:val="28"/>
        </w:rPr>
        <w:t xml:space="preserve">. </w:t>
      </w:r>
    </w:p>
    <w:p w:rsidR="001D6811" w:rsidRPr="00197B82" w:rsidRDefault="001D6811" w:rsidP="00197B82">
      <w:pPr>
        <w:spacing w:line="360" w:lineRule="auto"/>
        <w:ind w:firstLine="567"/>
        <w:jc w:val="both"/>
        <w:rPr>
          <w:sz w:val="28"/>
          <w:szCs w:val="28"/>
        </w:rPr>
      </w:pPr>
    </w:p>
    <w:p w:rsidR="00F57FA8" w:rsidRDefault="00F57FA8" w:rsidP="00F57FA8">
      <w:pPr>
        <w:spacing w:line="360" w:lineRule="auto"/>
        <w:ind w:firstLine="567"/>
        <w:jc w:val="right"/>
        <w:rPr>
          <w:sz w:val="28"/>
          <w:szCs w:val="28"/>
        </w:rPr>
      </w:pPr>
    </w:p>
    <w:p w:rsidR="00F57FA8" w:rsidRDefault="00C4160F" w:rsidP="00F57FA8">
      <w:pPr>
        <w:spacing w:line="360" w:lineRule="auto"/>
        <w:ind w:firstLine="567"/>
        <w:jc w:val="right"/>
        <w:rPr>
          <w:sz w:val="28"/>
          <w:szCs w:val="28"/>
        </w:rPr>
      </w:pPr>
      <w:r>
        <w:rPr>
          <w:sz w:val="28"/>
          <w:szCs w:val="28"/>
        </w:rPr>
        <w:t>Таблица 1</w:t>
      </w:r>
      <w:r w:rsidR="001D6811" w:rsidRPr="00197B82">
        <w:rPr>
          <w:sz w:val="28"/>
          <w:szCs w:val="28"/>
        </w:rPr>
        <w:t>.1</w:t>
      </w:r>
      <w:r w:rsidR="00F57FA8">
        <w:rPr>
          <w:sz w:val="28"/>
          <w:szCs w:val="28"/>
        </w:rPr>
        <w:t>.1</w:t>
      </w:r>
    </w:p>
    <w:p w:rsidR="001D6811" w:rsidRPr="00197B82" w:rsidRDefault="001D6811" w:rsidP="00F57FA8">
      <w:pPr>
        <w:spacing w:line="360" w:lineRule="auto"/>
        <w:ind w:firstLine="567"/>
        <w:jc w:val="center"/>
        <w:rPr>
          <w:sz w:val="28"/>
          <w:szCs w:val="28"/>
        </w:rPr>
      </w:pPr>
      <w:r w:rsidRPr="00197B82">
        <w:rPr>
          <w:sz w:val="28"/>
          <w:szCs w:val="28"/>
        </w:rPr>
        <w:t>Распределение общего объема поступлений в государственный бюджет Франции по видам налогов в 2000 году, млн. франков</w:t>
      </w:r>
    </w:p>
    <w:tbl>
      <w:tblPr>
        <w:tblStyle w:val="a3"/>
        <w:tblW w:w="0" w:type="auto"/>
        <w:tblLook w:val="01E0" w:firstRow="1" w:lastRow="1" w:firstColumn="1" w:lastColumn="1" w:noHBand="0" w:noVBand="0"/>
      </w:tblPr>
      <w:tblGrid>
        <w:gridCol w:w="3190"/>
        <w:gridCol w:w="3190"/>
        <w:gridCol w:w="3191"/>
      </w:tblGrid>
      <w:tr w:rsidR="009F54EC" w:rsidRPr="00197B82">
        <w:tc>
          <w:tcPr>
            <w:tcW w:w="3190" w:type="dxa"/>
          </w:tcPr>
          <w:p w:rsidR="009F54EC" w:rsidRPr="00C830F4" w:rsidRDefault="009F54EC" w:rsidP="00197B82">
            <w:pPr>
              <w:spacing w:line="360" w:lineRule="auto"/>
              <w:ind w:firstLine="567"/>
              <w:jc w:val="both"/>
              <w:rPr>
                <w:b/>
                <w:i/>
                <w:sz w:val="28"/>
                <w:szCs w:val="28"/>
              </w:rPr>
            </w:pPr>
            <w:r w:rsidRPr="00C830F4">
              <w:rPr>
                <w:b/>
                <w:i/>
                <w:sz w:val="28"/>
                <w:szCs w:val="28"/>
              </w:rPr>
              <w:t>Виды налогов</w:t>
            </w:r>
            <w:r w:rsidRPr="00C830F4">
              <w:rPr>
                <w:b/>
                <w:i/>
                <w:sz w:val="28"/>
                <w:szCs w:val="28"/>
              </w:rPr>
              <w:tab/>
            </w:r>
          </w:p>
          <w:p w:rsidR="009F54EC" w:rsidRPr="00197B82" w:rsidRDefault="009F54EC" w:rsidP="00197B82">
            <w:pPr>
              <w:spacing w:line="360" w:lineRule="auto"/>
              <w:ind w:firstLine="567"/>
              <w:jc w:val="both"/>
              <w:rPr>
                <w:sz w:val="28"/>
                <w:szCs w:val="28"/>
              </w:rPr>
            </w:pPr>
          </w:p>
        </w:tc>
        <w:tc>
          <w:tcPr>
            <w:tcW w:w="3190" w:type="dxa"/>
          </w:tcPr>
          <w:p w:rsidR="009F54EC" w:rsidRPr="00C830F4" w:rsidRDefault="009F54EC" w:rsidP="00197B82">
            <w:pPr>
              <w:spacing w:line="360" w:lineRule="auto"/>
              <w:ind w:firstLine="567"/>
              <w:jc w:val="both"/>
              <w:rPr>
                <w:b/>
                <w:i/>
                <w:sz w:val="28"/>
                <w:szCs w:val="28"/>
              </w:rPr>
            </w:pPr>
            <w:r w:rsidRPr="00C830F4">
              <w:rPr>
                <w:b/>
                <w:i/>
                <w:sz w:val="28"/>
                <w:szCs w:val="28"/>
              </w:rPr>
              <w:t>Сумма налога, млн. франков</w:t>
            </w:r>
          </w:p>
        </w:tc>
        <w:tc>
          <w:tcPr>
            <w:tcW w:w="3191" w:type="dxa"/>
          </w:tcPr>
          <w:p w:rsidR="009F54EC" w:rsidRPr="00C830F4" w:rsidRDefault="009F54EC" w:rsidP="00197B82">
            <w:pPr>
              <w:spacing w:line="360" w:lineRule="auto"/>
              <w:ind w:firstLine="567"/>
              <w:jc w:val="both"/>
              <w:rPr>
                <w:b/>
                <w:i/>
                <w:sz w:val="28"/>
                <w:szCs w:val="28"/>
              </w:rPr>
            </w:pPr>
            <w:r w:rsidRPr="00C830F4">
              <w:rPr>
                <w:b/>
                <w:i/>
                <w:sz w:val="28"/>
                <w:szCs w:val="28"/>
              </w:rPr>
              <w:t>Удельный вес, %</w:t>
            </w:r>
            <w:r w:rsidRPr="00C830F4">
              <w:rPr>
                <w:b/>
                <w:i/>
                <w:sz w:val="28"/>
                <w:szCs w:val="28"/>
              </w:rPr>
              <w:tab/>
            </w:r>
          </w:p>
          <w:p w:rsidR="009F54EC" w:rsidRPr="00197B82" w:rsidRDefault="009F54EC" w:rsidP="00197B82">
            <w:pPr>
              <w:spacing w:line="360" w:lineRule="auto"/>
              <w:ind w:firstLine="567"/>
              <w:jc w:val="both"/>
              <w:rPr>
                <w:sz w:val="28"/>
                <w:szCs w:val="28"/>
              </w:rPr>
            </w:pPr>
          </w:p>
        </w:tc>
      </w:tr>
      <w:tr w:rsidR="009F54EC" w:rsidRPr="00197B82">
        <w:tc>
          <w:tcPr>
            <w:tcW w:w="3190" w:type="dxa"/>
          </w:tcPr>
          <w:p w:rsidR="009F54EC" w:rsidRPr="00C830F4" w:rsidRDefault="009F54EC" w:rsidP="00197B82">
            <w:pPr>
              <w:spacing w:line="360" w:lineRule="auto"/>
              <w:ind w:firstLine="567"/>
              <w:jc w:val="both"/>
              <w:rPr>
                <w:b/>
                <w:i/>
                <w:sz w:val="28"/>
                <w:szCs w:val="28"/>
              </w:rPr>
            </w:pPr>
          </w:p>
          <w:p w:rsidR="009F54EC" w:rsidRPr="00C830F4" w:rsidRDefault="009F54EC" w:rsidP="00197B82">
            <w:pPr>
              <w:spacing w:line="360" w:lineRule="auto"/>
              <w:ind w:firstLine="567"/>
              <w:jc w:val="both"/>
              <w:rPr>
                <w:b/>
                <w:i/>
                <w:sz w:val="28"/>
                <w:szCs w:val="28"/>
              </w:rPr>
            </w:pPr>
            <w:r w:rsidRPr="00C830F4">
              <w:rPr>
                <w:b/>
                <w:i/>
                <w:sz w:val="28"/>
                <w:szCs w:val="28"/>
              </w:rPr>
              <w:t>Налог на добавленную стоимость</w:t>
            </w:r>
            <w:r w:rsidRPr="00C830F4">
              <w:rPr>
                <w:b/>
                <w:i/>
                <w:sz w:val="28"/>
                <w:szCs w:val="28"/>
              </w:rPr>
              <w:tab/>
            </w:r>
          </w:p>
          <w:p w:rsidR="009F54EC" w:rsidRPr="00C830F4" w:rsidRDefault="009F54EC" w:rsidP="00197B82">
            <w:pPr>
              <w:spacing w:line="360" w:lineRule="auto"/>
              <w:ind w:firstLine="567"/>
              <w:jc w:val="both"/>
              <w:rPr>
                <w:b/>
                <w:i/>
                <w:sz w:val="28"/>
                <w:szCs w:val="28"/>
              </w:rPr>
            </w:pPr>
          </w:p>
        </w:tc>
        <w:tc>
          <w:tcPr>
            <w:tcW w:w="3190" w:type="dxa"/>
          </w:tcPr>
          <w:p w:rsidR="009F54EC" w:rsidRPr="00197B82" w:rsidRDefault="009F54EC" w:rsidP="00197B82">
            <w:pPr>
              <w:spacing w:line="360" w:lineRule="auto"/>
              <w:ind w:firstLine="567"/>
              <w:jc w:val="both"/>
              <w:rPr>
                <w:sz w:val="28"/>
                <w:szCs w:val="28"/>
              </w:rPr>
            </w:pPr>
            <w:r w:rsidRPr="00197B82">
              <w:rPr>
                <w:sz w:val="28"/>
                <w:szCs w:val="28"/>
              </w:rPr>
              <w:t>669 962</w:t>
            </w:r>
          </w:p>
        </w:tc>
        <w:tc>
          <w:tcPr>
            <w:tcW w:w="3191" w:type="dxa"/>
          </w:tcPr>
          <w:p w:rsidR="009F54EC" w:rsidRPr="00197B82" w:rsidRDefault="009F54EC" w:rsidP="00197B82">
            <w:pPr>
              <w:spacing w:line="360" w:lineRule="auto"/>
              <w:ind w:firstLine="567"/>
              <w:jc w:val="both"/>
              <w:rPr>
                <w:sz w:val="28"/>
                <w:szCs w:val="28"/>
              </w:rPr>
            </w:pPr>
            <w:r w:rsidRPr="00197B82">
              <w:rPr>
                <w:sz w:val="28"/>
                <w:szCs w:val="28"/>
              </w:rPr>
              <w:t>41,4</w:t>
            </w:r>
          </w:p>
        </w:tc>
      </w:tr>
      <w:tr w:rsidR="009F54EC" w:rsidRPr="00197B82">
        <w:tc>
          <w:tcPr>
            <w:tcW w:w="3190" w:type="dxa"/>
          </w:tcPr>
          <w:p w:rsidR="009F54EC" w:rsidRPr="00C830F4" w:rsidRDefault="009F54EC" w:rsidP="00197B82">
            <w:pPr>
              <w:spacing w:line="360" w:lineRule="auto"/>
              <w:ind w:firstLine="567"/>
              <w:jc w:val="both"/>
              <w:rPr>
                <w:b/>
                <w:i/>
                <w:sz w:val="28"/>
                <w:szCs w:val="28"/>
              </w:rPr>
            </w:pPr>
            <w:r w:rsidRPr="00C830F4">
              <w:rPr>
                <w:b/>
                <w:i/>
                <w:sz w:val="28"/>
                <w:szCs w:val="28"/>
              </w:rPr>
              <w:t>Подоходный налог с физических лиц</w:t>
            </w:r>
            <w:r w:rsidRPr="00C830F4">
              <w:rPr>
                <w:b/>
                <w:i/>
                <w:sz w:val="28"/>
                <w:szCs w:val="28"/>
              </w:rPr>
              <w:tab/>
            </w:r>
          </w:p>
        </w:tc>
        <w:tc>
          <w:tcPr>
            <w:tcW w:w="3190" w:type="dxa"/>
          </w:tcPr>
          <w:p w:rsidR="009F54EC" w:rsidRPr="00197B82" w:rsidRDefault="009F54EC" w:rsidP="00197B82">
            <w:pPr>
              <w:spacing w:line="360" w:lineRule="auto"/>
              <w:ind w:firstLine="567"/>
              <w:jc w:val="both"/>
              <w:rPr>
                <w:sz w:val="28"/>
                <w:szCs w:val="28"/>
              </w:rPr>
            </w:pPr>
            <w:r w:rsidRPr="00197B82">
              <w:rPr>
                <w:sz w:val="28"/>
                <w:szCs w:val="28"/>
              </w:rPr>
              <w:t>293 110</w:t>
            </w:r>
          </w:p>
        </w:tc>
        <w:tc>
          <w:tcPr>
            <w:tcW w:w="3191" w:type="dxa"/>
          </w:tcPr>
          <w:p w:rsidR="009F54EC" w:rsidRPr="00197B82" w:rsidRDefault="009F54EC" w:rsidP="00197B82">
            <w:pPr>
              <w:spacing w:line="360" w:lineRule="auto"/>
              <w:ind w:firstLine="567"/>
              <w:jc w:val="both"/>
              <w:rPr>
                <w:sz w:val="28"/>
                <w:szCs w:val="28"/>
              </w:rPr>
            </w:pPr>
            <w:r w:rsidRPr="00197B82">
              <w:rPr>
                <w:sz w:val="28"/>
                <w:szCs w:val="28"/>
              </w:rPr>
              <w:t>18,1</w:t>
            </w:r>
          </w:p>
        </w:tc>
      </w:tr>
      <w:tr w:rsidR="009F54EC" w:rsidRPr="00197B82">
        <w:tc>
          <w:tcPr>
            <w:tcW w:w="3190" w:type="dxa"/>
          </w:tcPr>
          <w:p w:rsidR="009F54EC" w:rsidRPr="00C830F4" w:rsidRDefault="009F54EC" w:rsidP="00197B82">
            <w:pPr>
              <w:spacing w:line="360" w:lineRule="auto"/>
              <w:ind w:firstLine="567"/>
              <w:jc w:val="both"/>
              <w:rPr>
                <w:b/>
                <w:i/>
                <w:sz w:val="28"/>
                <w:szCs w:val="28"/>
              </w:rPr>
            </w:pPr>
            <w:r w:rsidRPr="00C830F4">
              <w:rPr>
                <w:b/>
                <w:i/>
                <w:sz w:val="28"/>
                <w:szCs w:val="28"/>
              </w:rPr>
              <w:t>Налог на прибыль</w:t>
            </w:r>
            <w:r w:rsidRPr="00C830F4">
              <w:rPr>
                <w:b/>
                <w:i/>
                <w:sz w:val="28"/>
                <w:szCs w:val="28"/>
              </w:rPr>
              <w:tab/>
            </w:r>
          </w:p>
          <w:p w:rsidR="009F54EC" w:rsidRPr="00C830F4" w:rsidRDefault="009F54EC" w:rsidP="00197B82">
            <w:pPr>
              <w:spacing w:line="360" w:lineRule="auto"/>
              <w:ind w:firstLine="567"/>
              <w:jc w:val="both"/>
              <w:rPr>
                <w:b/>
                <w:i/>
                <w:sz w:val="28"/>
                <w:szCs w:val="28"/>
              </w:rPr>
            </w:pPr>
          </w:p>
        </w:tc>
        <w:tc>
          <w:tcPr>
            <w:tcW w:w="3190" w:type="dxa"/>
          </w:tcPr>
          <w:p w:rsidR="009F54EC" w:rsidRPr="00197B82" w:rsidRDefault="009F54EC" w:rsidP="00197B82">
            <w:pPr>
              <w:spacing w:line="360" w:lineRule="auto"/>
              <w:ind w:firstLine="567"/>
              <w:jc w:val="both"/>
              <w:rPr>
                <w:sz w:val="28"/>
                <w:szCs w:val="28"/>
              </w:rPr>
            </w:pPr>
            <w:r w:rsidRPr="00197B82">
              <w:rPr>
                <w:sz w:val="28"/>
                <w:szCs w:val="28"/>
              </w:rPr>
              <w:t>170 140</w:t>
            </w:r>
          </w:p>
        </w:tc>
        <w:tc>
          <w:tcPr>
            <w:tcW w:w="3191" w:type="dxa"/>
          </w:tcPr>
          <w:p w:rsidR="009F54EC" w:rsidRPr="00197B82" w:rsidRDefault="009F54EC" w:rsidP="00197B82">
            <w:pPr>
              <w:spacing w:line="360" w:lineRule="auto"/>
              <w:ind w:firstLine="567"/>
              <w:jc w:val="both"/>
              <w:rPr>
                <w:sz w:val="28"/>
                <w:szCs w:val="28"/>
              </w:rPr>
            </w:pPr>
            <w:r w:rsidRPr="00197B82">
              <w:rPr>
                <w:sz w:val="28"/>
                <w:szCs w:val="28"/>
              </w:rPr>
              <w:t>10,6</w:t>
            </w:r>
          </w:p>
        </w:tc>
      </w:tr>
      <w:tr w:rsidR="009F54EC" w:rsidRPr="00197B82">
        <w:tc>
          <w:tcPr>
            <w:tcW w:w="3190" w:type="dxa"/>
          </w:tcPr>
          <w:p w:rsidR="009F54EC" w:rsidRPr="00C830F4" w:rsidRDefault="009F54EC" w:rsidP="00197B82">
            <w:pPr>
              <w:spacing w:line="360" w:lineRule="auto"/>
              <w:ind w:firstLine="567"/>
              <w:jc w:val="both"/>
              <w:rPr>
                <w:b/>
                <w:i/>
                <w:sz w:val="28"/>
                <w:szCs w:val="28"/>
              </w:rPr>
            </w:pPr>
            <w:r w:rsidRPr="00C830F4">
              <w:rPr>
                <w:b/>
                <w:i/>
                <w:sz w:val="28"/>
                <w:szCs w:val="28"/>
              </w:rPr>
              <w:t>Пошлины на нефтепродукты</w:t>
            </w:r>
          </w:p>
        </w:tc>
        <w:tc>
          <w:tcPr>
            <w:tcW w:w="3190" w:type="dxa"/>
          </w:tcPr>
          <w:p w:rsidR="009F54EC" w:rsidRPr="00197B82" w:rsidRDefault="009F54EC" w:rsidP="00197B82">
            <w:pPr>
              <w:spacing w:line="360" w:lineRule="auto"/>
              <w:ind w:firstLine="567"/>
              <w:jc w:val="both"/>
              <w:rPr>
                <w:sz w:val="28"/>
                <w:szCs w:val="28"/>
              </w:rPr>
            </w:pPr>
            <w:r w:rsidRPr="00197B82">
              <w:rPr>
                <w:sz w:val="28"/>
                <w:szCs w:val="28"/>
              </w:rPr>
              <w:t>118 618</w:t>
            </w:r>
          </w:p>
        </w:tc>
        <w:tc>
          <w:tcPr>
            <w:tcW w:w="3191" w:type="dxa"/>
          </w:tcPr>
          <w:p w:rsidR="009F54EC" w:rsidRPr="00197B82" w:rsidRDefault="009F54EC" w:rsidP="00197B82">
            <w:pPr>
              <w:spacing w:line="360" w:lineRule="auto"/>
              <w:ind w:firstLine="567"/>
              <w:jc w:val="both"/>
              <w:rPr>
                <w:sz w:val="28"/>
                <w:szCs w:val="28"/>
              </w:rPr>
            </w:pPr>
            <w:r w:rsidRPr="00197B82">
              <w:rPr>
                <w:sz w:val="28"/>
                <w:szCs w:val="28"/>
              </w:rPr>
              <w:t>7,3</w:t>
            </w:r>
          </w:p>
        </w:tc>
      </w:tr>
      <w:tr w:rsidR="009F54EC" w:rsidRPr="00197B82">
        <w:tc>
          <w:tcPr>
            <w:tcW w:w="3190" w:type="dxa"/>
          </w:tcPr>
          <w:p w:rsidR="009F54EC" w:rsidRPr="00C830F4" w:rsidRDefault="009F54EC" w:rsidP="00197B82">
            <w:pPr>
              <w:spacing w:line="360" w:lineRule="auto"/>
              <w:ind w:firstLine="567"/>
              <w:jc w:val="both"/>
              <w:rPr>
                <w:b/>
                <w:i/>
                <w:sz w:val="28"/>
                <w:szCs w:val="28"/>
              </w:rPr>
            </w:pPr>
            <w:r w:rsidRPr="00C830F4">
              <w:rPr>
                <w:b/>
                <w:i/>
                <w:sz w:val="28"/>
                <w:szCs w:val="28"/>
              </w:rPr>
              <w:t>Акцизы</w:t>
            </w:r>
          </w:p>
        </w:tc>
        <w:tc>
          <w:tcPr>
            <w:tcW w:w="3190" w:type="dxa"/>
          </w:tcPr>
          <w:p w:rsidR="009F54EC" w:rsidRPr="00197B82" w:rsidRDefault="009F54EC" w:rsidP="00197B82">
            <w:pPr>
              <w:spacing w:line="360" w:lineRule="auto"/>
              <w:ind w:firstLine="567"/>
              <w:jc w:val="both"/>
              <w:rPr>
                <w:sz w:val="28"/>
                <w:szCs w:val="28"/>
              </w:rPr>
            </w:pPr>
            <w:r w:rsidRPr="00197B82">
              <w:rPr>
                <w:sz w:val="28"/>
                <w:szCs w:val="28"/>
              </w:rPr>
              <w:t>187 900</w:t>
            </w:r>
          </w:p>
        </w:tc>
        <w:tc>
          <w:tcPr>
            <w:tcW w:w="3191" w:type="dxa"/>
          </w:tcPr>
          <w:p w:rsidR="009F54EC" w:rsidRPr="00197B82" w:rsidRDefault="009F54EC" w:rsidP="00197B82">
            <w:pPr>
              <w:spacing w:line="360" w:lineRule="auto"/>
              <w:ind w:firstLine="567"/>
              <w:jc w:val="both"/>
              <w:rPr>
                <w:sz w:val="28"/>
                <w:szCs w:val="28"/>
              </w:rPr>
            </w:pPr>
            <w:r w:rsidRPr="00197B82">
              <w:rPr>
                <w:sz w:val="28"/>
                <w:szCs w:val="28"/>
              </w:rPr>
              <w:t>11,6</w:t>
            </w:r>
          </w:p>
        </w:tc>
      </w:tr>
      <w:tr w:rsidR="009F54EC" w:rsidRPr="00197B82">
        <w:tc>
          <w:tcPr>
            <w:tcW w:w="3190" w:type="dxa"/>
          </w:tcPr>
          <w:p w:rsidR="009F54EC" w:rsidRPr="00C830F4" w:rsidRDefault="009F54EC" w:rsidP="00197B82">
            <w:pPr>
              <w:spacing w:line="360" w:lineRule="auto"/>
              <w:ind w:firstLine="567"/>
              <w:jc w:val="both"/>
              <w:rPr>
                <w:b/>
                <w:i/>
                <w:sz w:val="28"/>
                <w:szCs w:val="28"/>
              </w:rPr>
            </w:pPr>
            <w:r w:rsidRPr="00C830F4">
              <w:rPr>
                <w:b/>
                <w:i/>
                <w:sz w:val="28"/>
                <w:szCs w:val="28"/>
              </w:rPr>
              <w:t>Прочие налоги</w:t>
            </w:r>
          </w:p>
        </w:tc>
        <w:tc>
          <w:tcPr>
            <w:tcW w:w="3190" w:type="dxa"/>
          </w:tcPr>
          <w:p w:rsidR="009F54EC" w:rsidRPr="00197B82" w:rsidRDefault="009F54EC" w:rsidP="00197B82">
            <w:pPr>
              <w:spacing w:line="360" w:lineRule="auto"/>
              <w:ind w:firstLine="567"/>
              <w:jc w:val="both"/>
              <w:rPr>
                <w:sz w:val="28"/>
                <w:szCs w:val="28"/>
              </w:rPr>
            </w:pPr>
            <w:r w:rsidRPr="00197B82">
              <w:rPr>
                <w:sz w:val="28"/>
                <w:szCs w:val="28"/>
              </w:rPr>
              <w:t>57 220</w:t>
            </w:r>
          </w:p>
        </w:tc>
        <w:tc>
          <w:tcPr>
            <w:tcW w:w="3191" w:type="dxa"/>
          </w:tcPr>
          <w:p w:rsidR="009F54EC" w:rsidRPr="00197B82" w:rsidRDefault="009F54EC" w:rsidP="00197B82">
            <w:pPr>
              <w:spacing w:line="360" w:lineRule="auto"/>
              <w:ind w:firstLine="567"/>
              <w:jc w:val="both"/>
              <w:rPr>
                <w:sz w:val="28"/>
                <w:szCs w:val="28"/>
              </w:rPr>
            </w:pPr>
            <w:r w:rsidRPr="00197B82">
              <w:rPr>
                <w:sz w:val="28"/>
                <w:szCs w:val="28"/>
              </w:rPr>
              <w:t>3,6</w:t>
            </w:r>
          </w:p>
        </w:tc>
      </w:tr>
      <w:tr w:rsidR="009F54EC" w:rsidRPr="00197B82">
        <w:tc>
          <w:tcPr>
            <w:tcW w:w="3190" w:type="dxa"/>
          </w:tcPr>
          <w:p w:rsidR="009F54EC" w:rsidRPr="00C830F4" w:rsidRDefault="009F54EC" w:rsidP="00197B82">
            <w:pPr>
              <w:spacing w:line="360" w:lineRule="auto"/>
              <w:ind w:firstLine="567"/>
              <w:jc w:val="both"/>
              <w:rPr>
                <w:b/>
                <w:i/>
                <w:sz w:val="28"/>
                <w:szCs w:val="28"/>
              </w:rPr>
            </w:pPr>
            <w:r w:rsidRPr="00C830F4">
              <w:rPr>
                <w:b/>
                <w:i/>
                <w:sz w:val="28"/>
                <w:szCs w:val="28"/>
              </w:rPr>
              <w:t>Неналоговые поступления</w:t>
            </w:r>
            <w:r w:rsidRPr="00C830F4">
              <w:rPr>
                <w:b/>
                <w:i/>
                <w:sz w:val="28"/>
                <w:szCs w:val="28"/>
              </w:rPr>
              <w:tab/>
            </w:r>
          </w:p>
          <w:p w:rsidR="009F54EC" w:rsidRPr="00C830F4" w:rsidRDefault="009F54EC" w:rsidP="00197B82">
            <w:pPr>
              <w:spacing w:line="360" w:lineRule="auto"/>
              <w:ind w:firstLine="567"/>
              <w:jc w:val="both"/>
              <w:rPr>
                <w:b/>
                <w:i/>
                <w:sz w:val="28"/>
                <w:szCs w:val="28"/>
              </w:rPr>
            </w:pPr>
          </w:p>
        </w:tc>
        <w:tc>
          <w:tcPr>
            <w:tcW w:w="3190" w:type="dxa"/>
          </w:tcPr>
          <w:p w:rsidR="009F54EC" w:rsidRPr="00197B82" w:rsidRDefault="009F54EC" w:rsidP="00197B82">
            <w:pPr>
              <w:spacing w:line="360" w:lineRule="auto"/>
              <w:ind w:firstLine="567"/>
              <w:jc w:val="both"/>
              <w:rPr>
                <w:sz w:val="28"/>
                <w:szCs w:val="28"/>
              </w:rPr>
            </w:pPr>
            <w:r w:rsidRPr="00197B82">
              <w:rPr>
                <w:sz w:val="28"/>
                <w:szCs w:val="28"/>
              </w:rPr>
              <w:t>120 267</w:t>
            </w:r>
          </w:p>
        </w:tc>
        <w:tc>
          <w:tcPr>
            <w:tcW w:w="3191" w:type="dxa"/>
          </w:tcPr>
          <w:p w:rsidR="009F54EC" w:rsidRPr="00197B82" w:rsidRDefault="009F54EC" w:rsidP="00197B82">
            <w:pPr>
              <w:spacing w:line="360" w:lineRule="auto"/>
              <w:ind w:firstLine="567"/>
              <w:jc w:val="both"/>
              <w:rPr>
                <w:sz w:val="28"/>
                <w:szCs w:val="28"/>
              </w:rPr>
            </w:pPr>
            <w:r w:rsidRPr="00197B82">
              <w:rPr>
                <w:sz w:val="28"/>
                <w:szCs w:val="28"/>
              </w:rPr>
              <w:t>7,4</w:t>
            </w:r>
          </w:p>
        </w:tc>
      </w:tr>
      <w:tr w:rsidR="009F54EC" w:rsidRPr="00197B82">
        <w:tc>
          <w:tcPr>
            <w:tcW w:w="3190" w:type="dxa"/>
          </w:tcPr>
          <w:p w:rsidR="009F54EC" w:rsidRPr="00C830F4" w:rsidRDefault="009F54EC" w:rsidP="00197B82">
            <w:pPr>
              <w:spacing w:line="360" w:lineRule="auto"/>
              <w:ind w:firstLine="567"/>
              <w:jc w:val="both"/>
              <w:rPr>
                <w:b/>
                <w:i/>
                <w:sz w:val="28"/>
                <w:szCs w:val="28"/>
              </w:rPr>
            </w:pPr>
            <w:r w:rsidRPr="00C830F4">
              <w:rPr>
                <w:b/>
                <w:i/>
                <w:sz w:val="28"/>
                <w:szCs w:val="28"/>
              </w:rPr>
              <w:t>Всего доходов</w:t>
            </w:r>
            <w:r w:rsidRPr="00C830F4">
              <w:rPr>
                <w:b/>
                <w:i/>
                <w:sz w:val="28"/>
                <w:szCs w:val="28"/>
              </w:rPr>
              <w:tab/>
            </w:r>
          </w:p>
          <w:p w:rsidR="009F54EC" w:rsidRPr="00C830F4" w:rsidRDefault="009F54EC" w:rsidP="00197B82">
            <w:pPr>
              <w:spacing w:line="360" w:lineRule="auto"/>
              <w:ind w:firstLine="567"/>
              <w:jc w:val="both"/>
              <w:rPr>
                <w:b/>
                <w:i/>
                <w:sz w:val="28"/>
                <w:szCs w:val="28"/>
              </w:rPr>
            </w:pPr>
          </w:p>
        </w:tc>
        <w:tc>
          <w:tcPr>
            <w:tcW w:w="3190" w:type="dxa"/>
          </w:tcPr>
          <w:p w:rsidR="009F54EC" w:rsidRPr="00197B82" w:rsidRDefault="009F54EC" w:rsidP="00197B82">
            <w:pPr>
              <w:spacing w:line="360" w:lineRule="auto"/>
              <w:ind w:firstLine="567"/>
              <w:jc w:val="both"/>
              <w:rPr>
                <w:sz w:val="28"/>
                <w:szCs w:val="28"/>
              </w:rPr>
            </w:pPr>
            <w:r w:rsidRPr="00197B82">
              <w:rPr>
                <w:sz w:val="28"/>
                <w:szCs w:val="28"/>
              </w:rPr>
              <w:t>1 617 217</w:t>
            </w:r>
          </w:p>
        </w:tc>
        <w:tc>
          <w:tcPr>
            <w:tcW w:w="3191" w:type="dxa"/>
          </w:tcPr>
          <w:p w:rsidR="009F54EC" w:rsidRPr="00197B82" w:rsidRDefault="009F54EC" w:rsidP="00197B82">
            <w:pPr>
              <w:spacing w:line="360" w:lineRule="auto"/>
              <w:ind w:firstLine="567"/>
              <w:jc w:val="both"/>
              <w:rPr>
                <w:sz w:val="28"/>
                <w:szCs w:val="28"/>
              </w:rPr>
            </w:pPr>
            <w:r w:rsidRPr="00197B82">
              <w:rPr>
                <w:sz w:val="28"/>
                <w:szCs w:val="28"/>
              </w:rPr>
              <w:t>100</w:t>
            </w:r>
          </w:p>
        </w:tc>
      </w:tr>
    </w:tbl>
    <w:p w:rsidR="001D6811" w:rsidRPr="00197B82" w:rsidRDefault="001D6811" w:rsidP="00197B82">
      <w:pPr>
        <w:spacing w:line="360" w:lineRule="auto"/>
        <w:ind w:firstLine="567"/>
        <w:jc w:val="both"/>
        <w:rPr>
          <w:sz w:val="28"/>
          <w:szCs w:val="28"/>
        </w:rPr>
      </w:pPr>
    </w:p>
    <w:p w:rsidR="001D6811" w:rsidRPr="00197B82" w:rsidRDefault="001D6811" w:rsidP="0093251D">
      <w:pPr>
        <w:spacing w:line="360" w:lineRule="auto"/>
        <w:ind w:firstLine="567"/>
        <w:jc w:val="both"/>
        <w:rPr>
          <w:sz w:val="28"/>
          <w:szCs w:val="28"/>
        </w:rPr>
      </w:pPr>
      <w:r w:rsidRPr="00197B82">
        <w:rPr>
          <w:sz w:val="28"/>
          <w:szCs w:val="28"/>
        </w:rPr>
        <w:t>Существует строгое деление на местные налоги и налоги, идущие в государственный бюджет. В целом, местные налоги составляют 30% общего налогового бремени, они же наполняют 40% местных бюджетов. К прямым местным налогам относятся: три налога на семью (два земельных, налог на жилище) и один налог на предприятия (профессиональный налог). Доля налогов в местном бюджете - 40%, дотации государства - 30%, остальные 30% - собственные поступления и займы. Основной источник налоговых поступлений в местных бюджетах (43%) - налог на профессию, который уплачивается всеми предприятиями.</w:t>
      </w:r>
    </w:p>
    <w:p w:rsidR="0093251D" w:rsidRPr="00197B82" w:rsidRDefault="0093251D" w:rsidP="0093251D">
      <w:pPr>
        <w:spacing w:line="360" w:lineRule="auto"/>
        <w:ind w:firstLine="567"/>
        <w:jc w:val="center"/>
        <w:rPr>
          <w:sz w:val="28"/>
          <w:szCs w:val="28"/>
        </w:rPr>
      </w:pPr>
    </w:p>
    <w:p w:rsidR="001D6811" w:rsidRPr="00C708D6" w:rsidRDefault="00C4160F" w:rsidP="00C708D6">
      <w:pPr>
        <w:spacing w:line="360" w:lineRule="auto"/>
        <w:ind w:firstLine="567"/>
        <w:rPr>
          <w:b/>
          <w:sz w:val="28"/>
          <w:szCs w:val="28"/>
        </w:rPr>
      </w:pPr>
      <w:r w:rsidRPr="00C708D6">
        <w:rPr>
          <w:b/>
          <w:sz w:val="28"/>
          <w:szCs w:val="28"/>
        </w:rPr>
        <w:t>1</w:t>
      </w:r>
      <w:r w:rsidR="001D6811" w:rsidRPr="00C708D6">
        <w:rPr>
          <w:b/>
          <w:sz w:val="28"/>
          <w:szCs w:val="28"/>
        </w:rPr>
        <w:t>.2 Характеристика основных налогов</w:t>
      </w:r>
    </w:p>
    <w:p w:rsidR="001D6811" w:rsidRPr="00197B82" w:rsidRDefault="001D6811" w:rsidP="00197B82">
      <w:pPr>
        <w:spacing w:line="360" w:lineRule="auto"/>
        <w:ind w:firstLine="567"/>
        <w:jc w:val="both"/>
        <w:rPr>
          <w:sz w:val="28"/>
          <w:szCs w:val="28"/>
        </w:rPr>
      </w:pPr>
      <w:r w:rsidRPr="00197B82">
        <w:rPr>
          <w:sz w:val="28"/>
          <w:szCs w:val="28"/>
        </w:rPr>
        <w:t xml:space="preserve">Франция - родина НДС. Он был разработан здесь в начале 1950-х гг. и взимается с 1954 г. В доходной части центрального бюджета НДС составляет 41,4%. Он взимается методом частичных платежей. Существует 4 вида ставок НДС: </w:t>
      </w:r>
    </w:p>
    <w:p w:rsidR="001D6811" w:rsidRPr="00197B82" w:rsidRDefault="001D6811" w:rsidP="00197B82">
      <w:pPr>
        <w:spacing w:line="360" w:lineRule="auto"/>
        <w:ind w:firstLine="567"/>
        <w:jc w:val="both"/>
        <w:rPr>
          <w:sz w:val="28"/>
          <w:szCs w:val="28"/>
        </w:rPr>
      </w:pPr>
      <w:r w:rsidRPr="00197B82">
        <w:rPr>
          <w:sz w:val="28"/>
          <w:szCs w:val="28"/>
        </w:rPr>
        <w:t xml:space="preserve">1. 18,6% - основная ставка на все виды товаров и услуг; </w:t>
      </w:r>
    </w:p>
    <w:p w:rsidR="001D6811" w:rsidRPr="00197B82" w:rsidRDefault="001D6811" w:rsidP="00197B82">
      <w:pPr>
        <w:spacing w:line="360" w:lineRule="auto"/>
        <w:ind w:firstLine="567"/>
        <w:jc w:val="both"/>
        <w:rPr>
          <w:sz w:val="28"/>
          <w:szCs w:val="28"/>
        </w:rPr>
      </w:pPr>
      <w:r w:rsidRPr="00197B82">
        <w:rPr>
          <w:sz w:val="28"/>
          <w:szCs w:val="28"/>
        </w:rPr>
        <w:t xml:space="preserve">2. 22% ( раньше 33,33%) - предельная ставка на предметы роскоши, машины, алкоголь, табак; </w:t>
      </w:r>
    </w:p>
    <w:p w:rsidR="001D6811" w:rsidRPr="00197B82" w:rsidRDefault="001D6811" w:rsidP="00197B82">
      <w:pPr>
        <w:spacing w:line="360" w:lineRule="auto"/>
        <w:ind w:firstLine="567"/>
        <w:jc w:val="both"/>
        <w:rPr>
          <w:sz w:val="28"/>
          <w:szCs w:val="28"/>
        </w:rPr>
      </w:pPr>
      <w:r w:rsidRPr="00197B82">
        <w:rPr>
          <w:sz w:val="28"/>
          <w:szCs w:val="28"/>
        </w:rPr>
        <w:t xml:space="preserve">3. 7% - сокращенная ставка на товары культурного обихода (книги); </w:t>
      </w:r>
    </w:p>
    <w:p w:rsidR="001D6811" w:rsidRPr="00197B82" w:rsidRDefault="001D6811" w:rsidP="00197B82">
      <w:pPr>
        <w:spacing w:line="360" w:lineRule="auto"/>
        <w:ind w:firstLine="567"/>
        <w:jc w:val="both"/>
        <w:rPr>
          <w:sz w:val="28"/>
          <w:szCs w:val="28"/>
        </w:rPr>
      </w:pPr>
      <w:r w:rsidRPr="00197B82">
        <w:rPr>
          <w:sz w:val="28"/>
          <w:szCs w:val="28"/>
        </w:rPr>
        <w:t xml:space="preserve">4. 5,5% - на товары и услуги первой необходимости (питание, за исключением алкоголя и шоколада; медикаменты, жилье, транспорт). </w:t>
      </w:r>
    </w:p>
    <w:p w:rsidR="001D6811" w:rsidRPr="00197B82" w:rsidRDefault="001D6811" w:rsidP="00197B82">
      <w:pPr>
        <w:spacing w:line="360" w:lineRule="auto"/>
        <w:ind w:firstLine="567"/>
        <w:jc w:val="both"/>
        <w:rPr>
          <w:sz w:val="28"/>
          <w:szCs w:val="28"/>
        </w:rPr>
      </w:pPr>
      <w:r w:rsidRPr="00197B82">
        <w:rPr>
          <w:sz w:val="28"/>
          <w:szCs w:val="28"/>
        </w:rPr>
        <w:t xml:space="preserve">Сейчас наблюдается тенденция к снижению ставок и переходу к двум ставкам - 18,6% и 5,5%. </w:t>
      </w:r>
    </w:p>
    <w:p w:rsidR="001D6811" w:rsidRPr="00197B82" w:rsidRDefault="001D6811" w:rsidP="00197B82">
      <w:pPr>
        <w:spacing w:line="360" w:lineRule="auto"/>
        <w:ind w:firstLine="567"/>
        <w:jc w:val="both"/>
        <w:rPr>
          <w:sz w:val="28"/>
          <w:szCs w:val="28"/>
        </w:rPr>
      </w:pPr>
      <w:r w:rsidRPr="00197B82">
        <w:rPr>
          <w:sz w:val="28"/>
          <w:szCs w:val="28"/>
        </w:rPr>
        <w:t xml:space="preserve">Законами Франции предусмотрено два вида освобождения от НДС: </w:t>
      </w:r>
    </w:p>
    <w:p w:rsidR="001D6811" w:rsidRPr="00197B82" w:rsidRDefault="001D6811" w:rsidP="00197B82">
      <w:pPr>
        <w:spacing w:line="360" w:lineRule="auto"/>
        <w:ind w:firstLine="567"/>
        <w:jc w:val="both"/>
        <w:rPr>
          <w:sz w:val="28"/>
          <w:szCs w:val="28"/>
        </w:rPr>
      </w:pPr>
      <w:r w:rsidRPr="00197B82">
        <w:rPr>
          <w:sz w:val="28"/>
          <w:szCs w:val="28"/>
        </w:rPr>
        <w:t>1. Полное: компенсация НДС по экспорту и в результате различных ставок при покупке и продаже. От уплаты НДС освобождается три вида деятельности:</w:t>
      </w:r>
      <w:r w:rsidR="00ED5068">
        <w:rPr>
          <w:sz w:val="28"/>
          <w:szCs w:val="28"/>
        </w:rPr>
        <w:t xml:space="preserve"> </w:t>
      </w:r>
      <w:r w:rsidRPr="00197B82">
        <w:rPr>
          <w:sz w:val="28"/>
          <w:szCs w:val="28"/>
        </w:rPr>
        <w:t xml:space="preserve">1) медицина и медицинское обслуживание; 2) образование; 3) деятельность общественного и благотворительного характера. Так же освобождаются все виды страхования, лотереи, казино. </w:t>
      </w:r>
    </w:p>
    <w:p w:rsidR="001D6811" w:rsidRPr="00197B82" w:rsidRDefault="001D6811" w:rsidP="00197B82">
      <w:pPr>
        <w:spacing w:line="360" w:lineRule="auto"/>
        <w:ind w:firstLine="567"/>
        <w:jc w:val="both"/>
        <w:rPr>
          <w:sz w:val="28"/>
          <w:szCs w:val="28"/>
        </w:rPr>
      </w:pPr>
      <w:r w:rsidRPr="00197B82">
        <w:rPr>
          <w:sz w:val="28"/>
          <w:szCs w:val="28"/>
        </w:rPr>
        <w:t xml:space="preserve">2. Существуют виды деятельности, где предусмотрено право выбирать между НДС и подоходным налогом: 1) сдача в аренду помещений для любого вида экономической практики; 2) финансы и банковское дело; 3) литературная, спортивная, артистическая деятельность, муниципальное хозяйство. </w:t>
      </w:r>
    </w:p>
    <w:p w:rsidR="001D6811" w:rsidRPr="00197B82" w:rsidRDefault="001D6811" w:rsidP="00197B82">
      <w:pPr>
        <w:spacing w:line="360" w:lineRule="auto"/>
        <w:ind w:firstLine="567"/>
        <w:jc w:val="both"/>
        <w:rPr>
          <w:sz w:val="28"/>
          <w:szCs w:val="28"/>
        </w:rPr>
      </w:pPr>
      <w:r w:rsidRPr="00197B82">
        <w:rPr>
          <w:sz w:val="28"/>
          <w:szCs w:val="28"/>
        </w:rPr>
        <w:t>Во Франции 3 млн. плательщиков НДС. Расчет ведется самими предприятиями, при упрощенном учете - налоговой службой. Мелкие предприятия  могут заполнять декларацию в течение года, но НДС вносится в бюджет ежемесячно, на основе декларации. Предприятия предоставляют в налоговые центры декларацию и чек на уплату налога. Существуют квартальные и годовые сроки уплаты НДС в зависимости от товарооборота. Компенсация НДС в случае экспорта происходит ежемесячно. Для остальных видов деятельности - ежеквартально.</w:t>
      </w:r>
    </w:p>
    <w:p w:rsidR="001D6811" w:rsidRPr="00197B82" w:rsidRDefault="001D6811" w:rsidP="00197B82">
      <w:pPr>
        <w:spacing w:line="360" w:lineRule="auto"/>
        <w:ind w:firstLine="567"/>
        <w:jc w:val="both"/>
        <w:rPr>
          <w:sz w:val="28"/>
          <w:szCs w:val="28"/>
        </w:rPr>
      </w:pPr>
      <w:r w:rsidRPr="00197B82">
        <w:rPr>
          <w:sz w:val="28"/>
          <w:szCs w:val="28"/>
        </w:rPr>
        <w:t>Налоги на доходы.</w:t>
      </w:r>
    </w:p>
    <w:p w:rsidR="001D6811" w:rsidRPr="00197B82" w:rsidRDefault="001D6811" w:rsidP="00197B82">
      <w:pPr>
        <w:spacing w:line="360" w:lineRule="auto"/>
        <w:ind w:firstLine="567"/>
        <w:jc w:val="both"/>
        <w:rPr>
          <w:sz w:val="28"/>
          <w:szCs w:val="28"/>
        </w:rPr>
      </w:pPr>
      <w:r w:rsidRPr="00197B82">
        <w:rPr>
          <w:sz w:val="28"/>
          <w:szCs w:val="28"/>
        </w:rPr>
        <w:t>Подоходный налог</w:t>
      </w:r>
      <w:r w:rsidR="001B641C">
        <w:rPr>
          <w:sz w:val="28"/>
          <w:szCs w:val="28"/>
        </w:rPr>
        <w:t>.</w:t>
      </w:r>
    </w:p>
    <w:p w:rsidR="001D6811" w:rsidRPr="00197B82" w:rsidRDefault="001D6811" w:rsidP="00197B82">
      <w:pPr>
        <w:spacing w:line="360" w:lineRule="auto"/>
        <w:ind w:firstLine="567"/>
        <w:jc w:val="both"/>
        <w:rPr>
          <w:sz w:val="28"/>
          <w:szCs w:val="28"/>
        </w:rPr>
      </w:pPr>
      <w:r w:rsidRPr="00197B82">
        <w:rPr>
          <w:sz w:val="28"/>
          <w:szCs w:val="28"/>
        </w:rPr>
        <w:t xml:space="preserve">Данный налог составляет 20% налоговых доходов бюджета. Это связанно с историческими особенностями, с тем, что правительство использует подоходный налог для проведения своей социальной политики: в условиях неразвитости общественных фондов потребления подоходный налог является инструментом стимулирования семьи, оказания помощи малоимущим. На подоходный налог возложены функции стимулирования вкладов населения в сбережения, недвижимость, покупку акций. Все это создает сложную систему расчета налога и применения многочисленных льгот и вычетов. </w:t>
      </w:r>
    </w:p>
    <w:p w:rsidR="001D6811" w:rsidRPr="00197B82" w:rsidRDefault="001D6811" w:rsidP="00197B82">
      <w:pPr>
        <w:spacing w:line="360" w:lineRule="auto"/>
        <w:ind w:firstLine="567"/>
        <w:jc w:val="both"/>
        <w:rPr>
          <w:sz w:val="28"/>
          <w:szCs w:val="28"/>
        </w:rPr>
      </w:pPr>
      <w:r w:rsidRPr="00197B82">
        <w:rPr>
          <w:sz w:val="28"/>
          <w:szCs w:val="28"/>
        </w:rPr>
        <w:t xml:space="preserve">Потенциальными плательщиками являются все физические лица страны, а так же предприятия и кооперативы, не являющиеся акционерными обществами. Налог, в принципе, единый, высчитывается по единой прогрессивной шкале, но вместе с тем он принимает во внимание экономические, социальные, семейные условия и возраст каждого плательщика. Налоговые ставки - от 0 до 58% в зависимости от доходов. Ежегодно шкала уточняется, позволяя учесть инфляционные процессы. Подоходный налог должны уплачивать все проживающие во Франции с доходов, полученных в стране и заграницей с учетом соглашений. Принципиальная особенность - обложению подлежит доход не физического лица, а семьи. Если плательщик холост, для налога это семья из одного человека. Налог уплачивается, начиная с 18 летнего возраста. Обложение осуществляется по совокупному доходу, заявленному в декларации, которая составляется самим плательщиком один раз в год по доходам за предыдущий год. Это усложняет контроль за полнотой изъятия, замедляет оборот поступления налога в бюджет. Кроме того, если в течение года доходы упали, могут возникнуть проблемы с уплатой. Доходы налогоплательщика делятся на 7 категорий: </w:t>
      </w:r>
    </w:p>
    <w:p w:rsidR="001D6811" w:rsidRPr="00197B82" w:rsidRDefault="001D6811" w:rsidP="00197B82">
      <w:pPr>
        <w:spacing w:line="360" w:lineRule="auto"/>
        <w:ind w:firstLine="567"/>
        <w:jc w:val="both"/>
        <w:rPr>
          <w:sz w:val="28"/>
          <w:szCs w:val="28"/>
        </w:rPr>
      </w:pPr>
      <w:r w:rsidRPr="00197B82">
        <w:rPr>
          <w:sz w:val="28"/>
          <w:szCs w:val="28"/>
        </w:rPr>
        <w:t>- плата по труду при работе по найму;</w:t>
      </w:r>
    </w:p>
    <w:p w:rsidR="001D6811" w:rsidRPr="00197B82" w:rsidRDefault="001D6811" w:rsidP="00197B82">
      <w:pPr>
        <w:spacing w:line="360" w:lineRule="auto"/>
        <w:ind w:firstLine="567"/>
        <w:jc w:val="both"/>
        <w:rPr>
          <w:sz w:val="28"/>
          <w:szCs w:val="28"/>
        </w:rPr>
      </w:pPr>
      <w:r w:rsidRPr="00197B82">
        <w:rPr>
          <w:sz w:val="28"/>
          <w:szCs w:val="28"/>
        </w:rPr>
        <w:t>- земельные доходы (от сдачи в аренду земли и зданий);</w:t>
      </w:r>
    </w:p>
    <w:p w:rsidR="001D6811" w:rsidRPr="00197B82" w:rsidRDefault="001D6811" w:rsidP="00197B82">
      <w:pPr>
        <w:spacing w:line="360" w:lineRule="auto"/>
        <w:ind w:firstLine="567"/>
        <w:jc w:val="both"/>
        <w:rPr>
          <w:sz w:val="28"/>
          <w:szCs w:val="28"/>
        </w:rPr>
      </w:pPr>
      <w:r w:rsidRPr="00197B82">
        <w:rPr>
          <w:sz w:val="28"/>
          <w:szCs w:val="28"/>
        </w:rPr>
        <w:t>- доходы от оборотного капитала (дивиденды и проценты);</w:t>
      </w:r>
    </w:p>
    <w:p w:rsidR="001D6811" w:rsidRPr="00197B82" w:rsidRDefault="001D6811" w:rsidP="00197B82">
      <w:pPr>
        <w:spacing w:line="360" w:lineRule="auto"/>
        <w:ind w:firstLine="567"/>
        <w:jc w:val="both"/>
        <w:rPr>
          <w:sz w:val="28"/>
          <w:szCs w:val="28"/>
        </w:rPr>
      </w:pPr>
      <w:r w:rsidRPr="00197B82">
        <w:rPr>
          <w:sz w:val="28"/>
          <w:szCs w:val="28"/>
        </w:rPr>
        <w:t>- доходы от перепродажи (зданий, ценных бумаг);</w:t>
      </w:r>
    </w:p>
    <w:p w:rsidR="001D6811" w:rsidRPr="00197B82" w:rsidRDefault="001D6811" w:rsidP="00197B82">
      <w:pPr>
        <w:spacing w:line="360" w:lineRule="auto"/>
        <w:ind w:firstLine="567"/>
        <w:jc w:val="both"/>
        <w:rPr>
          <w:sz w:val="28"/>
          <w:szCs w:val="28"/>
        </w:rPr>
      </w:pPr>
      <w:r w:rsidRPr="00197B82">
        <w:rPr>
          <w:sz w:val="28"/>
          <w:szCs w:val="28"/>
        </w:rPr>
        <w:t>- доходы от промышленной и торговой деятельности предприятий, не являющихся акционерными обществами;</w:t>
      </w:r>
    </w:p>
    <w:p w:rsidR="001D6811" w:rsidRPr="00197B82" w:rsidRDefault="001D6811" w:rsidP="00197B82">
      <w:pPr>
        <w:spacing w:line="360" w:lineRule="auto"/>
        <w:ind w:firstLine="567"/>
        <w:jc w:val="both"/>
        <w:rPr>
          <w:sz w:val="28"/>
          <w:szCs w:val="28"/>
        </w:rPr>
      </w:pPr>
      <w:r w:rsidRPr="00197B82">
        <w:rPr>
          <w:sz w:val="28"/>
          <w:szCs w:val="28"/>
        </w:rPr>
        <w:t>- некоммерческие доходы (доходы лиц свободных профессий);</w:t>
      </w:r>
    </w:p>
    <w:p w:rsidR="001D6811" w:rsidRPr="00197B82" w:rsidRDefault="001D6811" w:rsidP="00197B82">
      <w:pPr>
        <w:spacing w:line="360" w:lineRule="auto"/>
        <w:ind w:firstLine="567"/>
        <w:jc w:val="both"/>
        <w:rPr>
          <w:sz w:val="28"/>
          <w:szCs w:val="28"/>
        </w:rPr>
      </w:pPr>
      <w:r w:rsidRPr="00197B82">
        <w:rPr>
          <w:sz w:val="28"/>
          <w:szCs w:val="28"/>
        </w:rPr>
        <w:t>- сельскохозяйственные доходы.</w:t>
      </w:r>
    </w:p>
    <w:p w:rsidR="001D6811" w:rsidRPr="00197B82" w:rsidRDefault="001D6811" w:rsidP="00197B82">
      <w:pPr>
        <w:spacing w:line="360" w:lineRule="auto"/>
        <w:ind w:firstLine="567"/>
        <w:jc w:val="both"/>
        <w:rPr>
          <w:sz w:val="28"/>
          <w:szCs w:val="28"/>
        </w:rPr>
      </w:pPr>
      <w:r w:rsidRPr="00197B82">
        <w:rPr>
          <w:sz w:val="28"/>
          <w:szCs w:val="28"/>
        </w:rPr>
        <w:t>Налог на прибыль предприятий</w:t>
      </w:r>
      <w:r w:rsidR="001B641C">
        <w:rPr>
          <w:sz w:val="28"/>
          <w:szCs w:val="28"/>
        </w:rPr>
        <w:t>.</w:t>
      </w:r>
    </w:p>
    <w:p w:rsidR="001D6811" w:rsidRPr="00197B82" w:rsidRDefault="001D6811" w:rsidP="00197B82">
      <w:pPr>
        <w:spacing w:line="360" w:lineRule="auto"/>
        <w:ind w:firstLine="567"/>
        <w:jc w:val="both"/>
        <w:rPr>
          <w:sz w:val="28"/>
          <w:szCs w:val="28"/>
        </w:rPr>
      </w:pPr>
      <w:r w:rsidRPr="00197B82">
        <w:rPr>
          <w:sz w:val="28"/>
          <w:szCs w:val="28"/>
        </w:rPr>
        <w:t>Налогообложению подлежит чистая прибыль, которая определяется с учетом сальдо всех операций, осуществляемых предприятием. Она равняется разнице между доходами предприятия и расходами на производственную деятельность. Общая ставка налога - 34%.</w:t>
      </w:r>
    </w:p>
    <w:p w:rsidR="001D6811" w:rsidRPr="00197B82" w:rsidRDefault="001D6811" w:rsidP="00197B82">
      <w:pPr>
        <w:spacing w:line="360" w:lineRule="auto"/>
        <w:ind w:firstLine="567"/>
        <w:jc w:val="both"/>
        <w:rPr>
          <w:sz w:val="28"/>
          <w:szCs w:val="28"/>
        </w:rPr>
      </w:pPr>
      <w:r w:rsidRPr="00197B82">
        <w:rPr>
          <w:sz w:val="28"/>
          <w:szCs w:val="28"/>
        </w:rPr>
        <w:t>Налоги на собственность.</w:t>
      </w:r>
    </w:p>
    <w:p w:rsidR="001D6811" w:rsidRPr="00197B82" w:rsidRDefault="001D6811" w:rsidP="00197B82">
      <w:pPr>
        <w:spacing w:line="360" w:lineRule="auto"/>
        <w:ind w:firstLine="567"/>
        <w:jc w:val="both"/>
        <w:rPr>
          <w:sz w:val="28"/>
          <w:szCs w:val="28"/>
        </w:rPr>
      </w:pPr>
      <w:r w:rsidRPr="00197B82">
        <w:rPr>
          <w:sz w:val="28"/>
          <w:szCs w:val="28"/>
        </w:rPr>
        <w:t xml:space="preserve">Во Франции важное место в бюджете занимают налоги на собственность. Обложению налогом на собственность подлежат имущество, имущественные права и ценные бумаги, находящиеся в собственности, по состоянию на 1 января. Некоторые виды имущества полностью или частично освобождены от этого налога. Применяются прогрессивные ставки налога, размер которых приведен в таблице: </w:t>
      </w:r>
    </w:p>
    <w:p w:rsidR="001D6811" w:rsidRPr="00197B82" w:rsidRDefault="00C4160F" w:rsidP="00197B82">
      <w:pPr>
        <w:spacing w:line="360" w:lineRule="auto"/>
        <w:ind w:firstLine="567"/>
        <w:jc w:val="both"/>
        <w:rPr>
          <w:sz w:val="28"/>
          <w:szCs w:val="28"/>
        </w:rPr>
      </w:pPr>
      <w:r>
        <w:rPr>
          <w:sz w:val="28"/>
          <w:szCs w:val="28"/>
        </w:rPr>
        <w:t>Таблица 1</w:t>
      </w:r>
      <w:r w:rsidR="001D6811" w:rsidRPr="00197B82">
        <w:rPr>
          <w:sz w:val="28"/>
          <w:szCs w:val="28"/>
        </w:rPr>
        <w:t>.2 - Ставки налога на собственность во Франции</w:t>
      </w:r>
    </w:p>
    <w:tbl>
      <w:tblPr>
        <w:tblStyle w:val="a3"/>
        <w:tblW w:w="9578" w:type="dxa"/>
        <w:tblLook w:val="01E0" w:firstRow="1" w:lastRow="1" w:firstColumn="1" w:lastColumn="1" w:noHBand="0" w:noVBand="0"/>
      </w:tblPr>
      <w:tblGrid>
        <w:gridCol w:w="4898"/>
        <w:gridCol w:w="4673"/>
        <w:gridCol w:w="7"/>
      </w:tblGrid>
      <w:tr w:rsidR="009F54EC" w:rsidRPr="00197B82">
        <w:trPr>
          <w:gridAfter w:val="1"/>
          <w:wAfter w:w="7" w:type="dxa"/>
        </w:trPr>
        <w:tc>
          <w:tcPr>
            <w:tcW w:w="4898" w:type="dxa"/>
          </w:tcPr>
          <w:p w:rsidR="009F54EC" w:rsidRPr="00C830F4" w:rsidRDefault="00A024E5" w:rsidP="00A024E5">
            <w:pPr>
              <w:spacing w:line="360" w:lineRule="auto"/>
              <w:ind w:firstLine="567"/>
              <w:jc w:val="both"/>
              <w:rPr>
                <w:b/>
                <w:i/>
                <w:sz w:val="28"/>
                <w:szCs w:val="28"/>
              </w:rPr>
            </w:pPr>
            <w:r w:rsidRPr="00C830F4">
              <w:rPr>
                <w:b/>
                <w:i/>
                <w:sz w:val="28"/>
                <w:szCs w:val="28"/>
              </w:rPr>
              <w:t>Стоимость имущества, евро</w:t>
            </w:r>
            <w:r w:rsidR="009F54EC" w:rsidRPr="00C830F4">
              <w:rPr>
                <w:b/>
                <w:i/>
                <w:sz w:val="28"/>
                <w:szCs w:val="28"/>
              </w:rPr>
              <w:tab/>
            </w:r>
          </w:p>
          <w:p w:rsidR="009F54EC" w:rsidRPr="00197B82" w:rsidRDefault="009F54EC" w:rsidP="00A024E5">
            <w:pPr>
              <w:spacing w:line="360" w:lineRule="auto"/>
              <w:ind w:firstLine="567"/>
              <w:jc w:val="both"/>
              <w:rPr>
                <w:sz w:val="28"/>
                <w:szCs w:val="28"/>
              </w:rPr>
            </w:pPr>
          </w:p>
        </w:tc>
        <w:tc>
          <w:tcPr>
            <w:tcW w:w="4673" w:type="dxa"/>
          </w:tcPr>
          <w:p w:rsidR="009F54EC" w:rsidRPr="00C830F4" w:rsidRDefault="009F54EC" w:rsidP="00A024E5">
            <w:pPr>
              <w:spacing w:line="360" w:lineRule="auto"/>
              <w:ind w:firstLine="567"/>
              <w:jc w:val="both"/>
              <w:rPr>
                <w:b/>
                <w:i/>
                <w:sz w:val="28"/>
                <w:szCs w:val="28"/>
              </w:rPr>
            </w:pPr>
            <w:r w:rsidRPr="00C830F4">
              <w:rPr>
                <w:b/>
                <w:i/>
                <w:sz w:val="28"/>
                <w:szCs w:val="28"/>
              </w:rPr>
              <w:t>Налоговая ставка, %</w:t>
            </w:r>
            <w:r w:rsidRPr="00C830F4">
              <w:rPr>
                <w:b/>
                <w:i/>
                <w:sz w:val="28"/>
                <w:szCs w:val="28"/>
              </w:rPr>
              <w:tab/>
            </w:r>
          </w:p>
          <w:p w:rsidR="009F54EC" w:rsidRPr="00197B82" w:rsidRDefault="009F54EC" w:rsidP="00A024E5">
            <w:pPr>
              <w:spacing w:line="360" w:lineRule="auto"/>
              <w:ind w:firstLine="567"/>
              <w:jc w:val="both"/>
              <w:rPr>
                <w:sz w:val="28"/>
                <w:szCs w:val="28"/>
              </w:rPr>
            </w:pPr>
          </w:p>
        </w:tc>
      </w:tr>
      <w:tr w:rsidR="009F54EC" w:rsidRPr="00197B82">
        <w:trPr>
          <w:gridAfter w:val="1"/>
          <w:wAfter w:w="7" w:type="dxa"/>
        </w:trPr>
        <w:tc>
          <w:tcPr>
            <w:tcW w:w="4898" w:type="dxa"/>
          </w:tcPr>
          <w:p w:rsidR="009F54EC" w:rsidRPr="00197B82" w:rsidRDefault="009F54EC" w:rsidP="00A024E5">
            <w:pPr>
              <w:spacing w:line="360" w:lineRule="auto"/>
              <w:ind w:firstLine="567"/>
              <w:jc w:val="both"/>
              <w:rPr>
                <w:sz w:val="28"/>
                <w:szCs w:val="28"/>
              </w:rPr>
            </w:pPr>
            <w:r w:rsidRPr="00197B82">
              <w:rPr>
                <w:sz w:val="28"/>
                <w:szCs w:val="28"/>
              </w:rPr>
              <w:t xml:space="preserve">До </w:t>
            </w:r>
            <w:r w:rsidR="00A024E5">
              <w:rPr>
                <w:sz w:val="28"/>
                <w:szCs w:val="28"/>
              </w:rPr>
              <w:t>760 000</w:t>
            </w:r>
          </w:p>
        </w:tc>
        <w:tc>
          <w:tcPr>
            <w:tcW w:w="4673" w:type="dxa"/>
          </w:tcPr>
          <w:p w:rsidR="009F54EC" w:rsidRPr="00197B82" w:rsidRDefault="009F54EC" w:rsidP="00A024E5">
            <w:pPr>
              <w:spacing w:line="360" w:lineRule="auto"/>
              <w:ind w:firstLine="567"/>
              <w:rPr>
                <w:sz w:val="28"/>
                <w:szCs w:val="28"/>
              </w:rPr>
            </w:pPr>
            <w:r w:rsidRPr="00197B82">
              <w:rPr>
                <w:sz w:val="28"/>
                <w:szCs w:val="28"/>
              </w:rPr>
              <w:t>0</w:t>
            </w:r>
          </w:p>
        </w:tc>
      </w:tr>
      <w:tr w:rsidR="009F54EC" w:rsidRPr="00197B82">
        <w:trPr>
          <w:gridAfter w:val="1"/>
          <w:wAfter w:w="7" w:type="dxa"/>
        </w:trPr>
        <w:tc>
          <w:tcPr>
            <w:tcW w:w="4898" w:type="dxa"/>
          </w:tcPr>
          <w:p w:rsidR="009F54EC" w:rsidRPr="00197B82" w:rsidRDefault="009F54EC" w:rsidP="00A024E5">
            <w:pPr>
              <w:spacing w:line="360" w:lineRule="auto"/>
              <w:ind w:firstLine="567"/>
              <w:jc w:val="both"/>
              <w:rPr>
                <w:sz w:val="28"/>
                <w:szCs w:val="28"/>
              </w:rPr>
            </w:pPr>
            <w:r w:rsidRPr="00197B82">
              <w:rPr>
                <w:sz w:val="28"/>
                <w:szCs w:val="28"/>
              </w:rPr>
              <w:t xml:space="preserve">От </w:t>
            </w:r>
            <w:r w:rsidR="00A024E5">
              <w:rPr>
                <w:sz w:val="28"/>
                <w:szCs w:val="28"/>
              </w:rPr>
              <w:t>760 000 до 1 220</w:t>
            </w:r>
            <w:r w:rsidRPr="00197B82">
              <w:rPr>
                <w:sz w:val="28"/>
                <w:szCs w:val="28"/>
              </w:rPr>
              <w:t xml:space="preserve"> 000</w:t>
            </w:r>
          </w:p>
        </w:tc>
        <w:tc>
          <w:tcPr>
            <w:tcW w:w="4673" w:type="dxa"/>
          </w:tcPr>
          <w:p w:rsidR="009F54EC" w:rsidRPr="00197B82" w:rsidRDefault="009F54EC" w:rsidP="00A024E5">
            <w:pPr>
              <w:spacing w:line="360" w:lineRule="auto"/>
              <w:ind w:firstLine="567"/>
              <w:rPr>
                <w:sz w:val="28"/>
                <w:szCs w:val="28"/>
              </w:rPr>
            </w:pPr>
            <w:r w:rsidRPr="00197B82">
              <w:rPr>
                <w:sz w:val="28"/>
                <w:szCs w:val="28"/>
              </w:rPr>
              <w:t>0,5</w:t>
            </w:r>
          </w:p>
        </w:tc>
      </w:tr>
      <w:tr w:rsidR="009F54EC" w:rsidRPr="00197B82">
        <w:trPr>
          <w:gridAfter w:val="1"/>
          <w:wAfter w:w="7" w:type="dxa"/>
        </w:trPr>
        <w:tc>
          <w:tcPr>
            <w:tcW w:w="4898" w:type="dxa"/>
          </w:tcPr>
          <w:p w:rsidR="009F54EC" w:rsidRPr="00197B82" w:rsidRDefault="009F54EC" w:rsidP="00A024E5">
            <w:pPr>
              <w:spacing w:line="360" w:lineRule="auto"/>
              <w:ind w:firstLine="567"/>
              <w:jc w:val="both"/>
              <w:rPr>
                <w:sz w:val="28"/>
                <w:szCs w:val="28"/>
              </w:rPr>
            </w:pPr>
            <w:r w:rsidRPr="00197B82">
              <w:rPr>
                <w:sz w:val="28"/>
                <w:szCs w:val="28"/>
              </w:rPr>
              <w:t xml:space="preserve">От </w:t>
            </w:r>
            <w:r w:rsidR="00A024E5">
              <w:rPr>
                <w:sz w:val="28"/>
                <w:szCs w:val="28"/>
              </w:rPr>
              <w:t>1 220 000 до 2 420 000</w:t>
            </w:r>
            <w:r w:rsidRPr="00197B82">
              <w:rPr>
                <w:sz w:val="28"/>
                <w:szCs w:val="28"/>
              </w:rPr>
              <w:tab/>
            </w:r>
          </w:p>
          <w:p w:rsidR="009F54EC" w:rsidRPr="00197B82" w:rsidRDefault="009F54EC" w:rsidP="00A024E5">
            <w:pPr>
              <w:spacing w:line="360" w:lineRule="auto"/>
              <w:ind w:firstLine="567"/>
              <w:jc w:val="both"/>
              <w:rPr>
                <w:sz w:val="28"/>
                <w:szCs w:val="28"/>
              </w:rPr>
            </w:pPr>
          </w:p>
        </w:tc>
        <w:tc>
          <w:tcPr>
            <w:tcW w:w="4673" w:type="dxa"/>
          </w:tcPr>
          <w:p w:rsidR="009F54EC" w:rsidRPr="00197B82" w:rsidRDefault="009F54EC" w:rsidP="00A024E5">
            <w:pPr>
              <w:spacing w:line="360" w:lineRule="auto"/>
              <w:ind w:firstLine="567"/>
              <w:rPr>
                <w:sz w:val="28"/>
                <w:szCs w:val="28"/>
              </w:rPr>
            </w:pPr>
            <w:r w:rsidRPr="00197B82">
              <w:rPr>
                <w:sz w:val="28"/>
                <w:szCs w:val="28"/>
              </w:rPr>
              <w:t>0,7</w:t>
            </w:r>
          </w:p>
        </w:tc>
      </w:tr>
      <w:tr w:rsidR="009F54EC" w:rsidRPr="00197B82">
        <w:trPr>
          <w:gridAfter w:val="1"/>
          <w:wAfter w:w="7" w:type="dxa"/>
        </w:trPr>
        <w:tc>
          <w:tcPr>
            <w:tcW w:w="4898" w:type="dxa"/>
          </w:tcPr>
          <w:p w:rsidR="009F54EC" w:rsidRPr="00197B82" w:rsidRDefault="00A024E5" w:rsidP="00A024E5">
            <w:pPr>
              <w:spacing w:line="360" w:lineRule="auto"/>
              <w:ind w:firstLine="567"/>
              <w:jc w:val="both"/>
              <w:rPr>
                <w:sz w:val="28"/>
                <w:szCs w:val="28"/>
              </w:rPr>
            </w:pPr>
            <w:r>
              <w:rPr>
                <w:sz w:val="28"/>
                <w:szCs w:val="28"/>
              </w:rPr>
              <w:t>От 2 420 000</w:t>
            </w:r>
            <w:r w:rsidR="009F54EC" w:rsidRPr="00197B82">
              <w:rPr>
                <w:sz w:val="28"/>
                <w:szCs w:val="28"/>
              </w:rPr>
              <w:t xml:space="preserve"> до </w:t>
            </w:r>
            <w:r>
              <w:rPr>
                <w:sz w:val="28"/>
                <w:szCs w:val="28"/>
              </w:rPr>
              <w:t xml:space="preserve">3 800 </w:t>
            </w:r>
            <w:r w:rsidR="009F54EC" w:rsidRPr="00197B82">
              <w:rPr>
                <w:sz w:val="28"/>
                <w:szCs w:val="28"/>
              </w:rPr>
              <w:t>000</w:t>
            </w:r>
          </w:p>
        </w:tc>
        <w:tc>
          <w:tcPr>
            <w:tcW w:w="4673" w:type="dxa"/>
          </w:tcPr>
          <w:p w:rsidR="009F54EC" w:rsidRPr="00197B82" w:rsidRDefault="00A024E5" w:rsidP="00A024E5">
            <w:pPr>
              <w:spacing w:line="360" w:lineRule="auto"/>
              <w:ind w:firstLine="567"/>
              <w:rPr>
                <w:sz w:val="28"/>
                <w:szCs w:val="28"/>
              </w:rPr>
            </w:pPr>
            <w:r>
              <w:rPr>
                <w:sz w:val="28"/>
                <w:szCs w:val="28"/>
              </w:rPr>
              <w:t>1,11</w:t>
            </w:r>
          </w:p>
        </w:tc>
      </w:tr>
      <w:tr w:rsidR="009F54EC" w:rsidRPr="00197B82">
        <w:trPr>
          <w:gridAfter w:val="1"/>
          <w:wAfter w:w="7" w:type="dxa"/>
        </w:trPr>
        <w:tc>
          <w:tcPr>
            <w:tcW w:w="4898" w:type="dxa"/>
          </w:tcPr>
          <w:p w:rsidR="009F54EC" w:rsidRPr="00197B82" w:rsidRDefault="009F54EC" w:rsidP="00A024E5">
            <w:pPr>
              <w:spacing w:line="360" w:lineRule="auto"/>
              <w:ind w:firstLine="567"/>
              <w:jc w:val="both"/>
              <w:rPr>
                <w:sz w:val="28"/>
                <w:szCs w:val="28"/>
              </w:rPr>
            </w:pPr>
            <w:r w:rsidRPr="00197B82">
              <w:rPr>
                <w:sz w:val="28"/>
                <w:szCs w:val="28"/>
              </w:rPr>
              <w:t xml:space="preserve">От </w:t>
            </w:r>
            <w:r w:rsidR="00A024E5">
              <w:rPr>
                <w:sz w:val="28"/>
                <w:szCs w:val="28"/>
              </w:rPr>
              <w:t>3 800 000</w:t>
            </w:r>
            <w:r w:rsidRPr="00197B82">
              <w:rPr>
                <w:sz w:val="28"/>
                <w:szCs w:val="28"/>
              </w:rPr>
              <w:t xml:space="preserve"> до </w:t>
            </w:r>
            <w:r w:rsidR="00A024E5">
              <w:rPr>
                <w:sz w:val="28"/>
                <w:szCs w:val="28"/>
              </w:rPr>
              <w:t>7 270 000</w:t>
            </w:r>
            <w:r w:rsidRPr="00197B82">
              <w:rPr>
                <w:sz w:val="28"/>
                <w:szCs w:val="28"/>
              </w:rPr>
              <w:tab/>
            </w:r>
          </w:p>
          <w:p w:rsidR="009F54EC" w:rsidRPr="00197B82" w:rsidRDefault="009F54EC" w:rsidP="00A024E5">
            <w:pPr>
              <w:spacing w:line="360" w:lineRule="auto"/>
              <w:ind w:firstLine="567"/>
              <w:jc w:val="both"/>
              <w:rPr>
                <w:sz w:val="28"/>
                <w:szCs w:val="28"/>
              </w:rPr>
            </w:pPr>
          </w:p>
        </w:tc>
        <w:tc>
          <w:tcPr>
            <w:tcW w:w="4673" w:type="dxa"/>
          </w:tcPr>
          <w:p w:rsidR="009F54EC" w:rsidRPr="00197B82" w:rsidRDefault="009F54EC" w:rsidP="00A024E5">
            <w:pPr>
              <w:spacing w:line="360" w:lineRule="auto"/>
              <w:ind w:firstLine="567"/>
              <w:rPr>
                <w:sz w:val="28"/>
                <w:szCs w:val="28"/>
              </w:rPr>
            </w:pPr>
            <w:r w:rsidRPr="00197B82">
              <w:rPr>
                <w:sz w:val="28"/>
                <w:szCs w:val="28"/>
              </w:rPr>
              <w:t>1,</w:t>
            </w:r>
            <w:r w:rsidR="00A024E5">
              <w:rPr>
                <w:sz w:val="28"/>
                <w:szCs w:val="28"/>
              </w:rPr>
              <w:t>3</w:t>
            </w:r>
          </w:p>
        </w:tc>
      </w:tr>
      <w:tr w:rsidR="009F54EC" w:rsidRPr="00197B82">
        <w:trPr>
          <w:gridAfter w:val="1"/>
          <w:wAfter w:w="7" w:type="dxa"/>
        </w:trPr>
        <w:tc>
          <w:tcPr>
            <w:tcW w:w="4898" w:type="dxa"/>
          </w:tcPr>
          <w:p w:rsidR="009F54EC" w:rsidRPr="00197B82" w:rsidRDefault="00A024E5" w:rsidP="00A024E5">
            <w:pPr>
              <w:spacing w:line="360" w:lineRule="auto"/>
              <w:ind w:firstLine="567"/>
              <w:jc w:val="both"/>
              <w:rPr>
                <w:sz w:val="28"/>
                <w:szCs w:val="28"/>
              </w:rPr>
            </w:pPr>
            <w:r>
              <w:rPr>
                <w:sz w:val="28"/>
                <w:szCs w:val="28"/>
              </w:rPr>
              <w:t>От 7 270 000 до 15 810 000</w:t>
            </w:r>
          </w:p>
          <w:p w:rsidR="009F54EC" w:rsidRPr="00197B82" w:rsidRDefault="009F54EC" w:rsidP="00A024E5">
            <w:pPr>
              <w:spacing w:line="360" w:lineRule="auto"/>
              <w:ind w:firstLine="567"/>
              <w:jc w:val="both"/>
              <w:rPr>
                <w:sz w:val="28"/>
                <w:szCs w:val="28"/>
              </w:rPr>
            </w:pPr>
          </w:p>
        </w:tc>
        <w:tc>
          <w:tcPr>
            <w:tcW w:w="4673" w:type="dxa"/>
          </w:tcPr>
          <w:p w:rsidR="009F54EC" w:rsidRPr="00197B82" w:rsidRDefault="009F54EC" w:rsidP="00A024E5">
            <w:pPr>
              <w:spacing w:line="360" w:lineRule="auto"/>
              <w:ind w:firstLine="567"/>
              <w:rPr>
                <w:sz w:val="28"/>
                <w:szCs w:val="28"/>
              </w:rPr>
            </w:pPr>
            <w:r w:rsidRPr="00197B82">
              <w:rPr>
                <w:sz w:val="28"/>
                <w:szCs w:val="28"/>
              </w:rPr>
              <w:t>1,</w:t>
            </w:r>
            <w:r w:rsidR="00A024E5">
              <w:rPr>
                <w:sz w:val="28"/>
                <w:szCs w:val="28"/>
              </w:rPr>
              <w:t>6</w:t>
            </w:r>
          </w:p>
        </w:tc>
      </w:tr>
      <w:tr w:rsidR="00A024E5">
        <w:tblPrEx>
          <w:tblLook w:val="0000" w:firstRow="0" w:lastRow="0" w:firstColumn="0" w:lastColumn="0" w:noHBand="0" w:noVBand="0"/>
        </w:tblPrEx>
        <w:trPr>
          <w:trHeight w:val="570"/>
        </w:trPr>
        <w:tc>
          <w:tcPr>
            <w:tcW w:w="4898" w:type="dxa"/>
          </w:tcPr>
          <w:p w:rsidR="00A024E5" w:rsidRDefault="00A024E5" w:rsidP="00A024E5">
            <w:pPr>
              <w:rPr>
                <w:sz w:val="28"/>
                <w:szCs w:val="28"/>
              </w:rPr>
            </w:pPr>
            <w:r>
              <w:rPr>
                <w:sz w:val="28"/>
                <w:szCs w:val="28"/>
              </w:rPr>
              <w:t xml:space="preserve">       Свыше 15 810 000</w:t>
            </w:r>
          </w:p>
        </w:tc>
        <w:tc>
          <w:tcPr>
            <w:tcW w:w="4680" w:type="dxa"/>
            <w:gridSpan w:val="2"/>
            <w:shd w:val="clear" w:color="auto" w:fill="auto"/>
          </w:tcPr>
          <w:p w:rsidR="00A024E5" w:rsidRDefault="00A024E5" w:rsidP="00A024E5">
            <w:pPr>
              <w:rPr>
                <w:sz w:val="28"/>
                <w:szCs w:val="28"/>
              </w:rPr>
            </w:pPr>
            <w:r>
              <w:rPr>
                <w:sz w:val="28"/>
                <w:szCs w:val="28"/>
              </w:rPr>
              <w:t xml:space="preserve">       1,8</w:t>
            </w:r>
          </w:p>
        </w:tc>
      </w:tr>
    </w:tbl>
    <w:p w:rsidR="001D6811" w:rsidRPr="00197B82" w:rsidRDefault="001D6811" w:rsidP="00A024E5">
      <w:pPr>
        <w:spacing w:line="360" w:lineRule="auto"/>
        <w:jc w:val="both"/>
        <w:rPr>
          <w:sz w:val="28"/>
          <w:szCs w:val="28"/>
        </w:rPr>
      </w:pPr>
    </w:p>
    <w:p w:rsidR="001D6811" w:rsidRPr="00197B82" w:rsidRDefault="001D6811" w:rsidP="00197B82">
      <w:pPr>
        <w:spacing w:line="360" w:lineRule="auto"/>
        <w:ind w:firstLine="567"/>
        <w:jc w:val="both"/>
        <w:rPr>
          <w:sz w:val="28"/>
          <w:szCs w:val="28"/>
        </w:rPr>
      </w:pPr>
      <w:r w:rsidRPr="00197B82">
        <w:rPr>
          <w:sz w:val="28"/>
          <w:szCs w:val="28"/>
        </w:rPr>
        <w:t>Сумма подоходного налога и налога на собственность не должна превышать 85% всего дохода.</w:t>
      </w:r>
    </w:p>
    <w:p w:rsidR="001D6811" w:rsidRPr="00197B82" w:rsidRDefault="001D6811" w:rsidP="00197B82">
      <w:pPr>
        <w:spacing w:line="360" w:lineRule="auto"/>
        <w:ind w:firstLine="567"/>
        <w:jc w:val="both"/>
        <w:rPr>
          <w:sz w:val="28"/>
          <w:szCs w:val="28"/>
        </w:rPr>
      </w:pPr>
      <w:r w:rsidRPr="00197B82">
        <w:rPr>
          <w:sz w:val="28"/>
          <w:szCs w:val="28"/>
        </w:rPr>
        <w:t>К налогам на собственность относятся:</w:t>
      </w:r>
    </w:p>
    <w:p w:rsidR="001D6811" w:rsidRPr="00197B82" w:rsidRDefault="001D6811" w:rsidP="00197B82">
      <w:pPr>
        <w:spacing w:line="360" w:lineRule="auto"/>
        <w:ind w:firstLine="567"/>
        <w:jc w:val="both"/>
        <w:rPr>
          <w:sz w:val="28"/>
          <w:szCs w:val="28"/>
        </w:rPr>
      </w:pPr>
      <w:r w:rsidRPr="00197B82">
        <w:rPr>
          <w:sz w:val="28"/>
          <w:szCs w:val="28"/>
        </w:rPr>
        <w:t>- социальный налог на заработную плату, который уплачивают работодатели из фонда заработной платы; ставка налога прогрессивная и изменяется от 4,5% до 13,6% в зависимости от фонда заработной платы;</w:t>
      </w:r>
    </w:p>
    <w:p w:rsidR="001D6811" w:rsidRPr="00197B82" w:rsidRDefault="001D6811" w:rsidP="00197B82">
      <w:pPr>
        <w:spacing w:line="360" w:lineRule="auto"/>
        <w:ind w:firstLine="567"/>
        <w:jc w:val="both"/>
        <w:rPr>
          <w:sz w:val="28"/>
          <w:szCs w:val="28"/>
        </w:rPr>
      </w:pPr>
      <w:r w:rsidRPr="00197B82">
        <w:rPr>
          <w:sz w:val="28"/>
          <w:szCs w:val="28"/>
        </w:rPr>
        <w:t>- налог на профессиональное образование по ставке 0,5% годового фонда оплаты труда с надбавкой 0,1%;</w:t>
      </w:r>
    </w:p>
    <w:p w:rsidR="001D6811" w:rsidRPr="00197B82" w:rsidRDefault="001D6811" w:rsidP="00197B82">
      <w:pPr>
        <w:spacing w:line="360" w:lineRule="auto"/>
        <w:ind w:firstLine="567"/>
        <w:jc w:val="both"/>
        <w:rPr>
          <w:sz w:val="28"/>
          <w:szCs w:val="28"/>
        </w:rPr>
      </w:pPr>
      <w:r w:rsidRPr="00197B82">
        <w:rPr>
          <w:sz w:val="28"/>
          <w:szCs w:val="28"/>
        </w:rPr>
        <w:t>- сбор на строительство жилья по ставке 0,65% годового фонда оплаты труда;</w:t>
      </w:r>
    </w:p>
    <w:p w:rsidR="001D6811" w:rsidRPr="00197B82" w:rsidRDefault="001D6811" w:rsidP="00197B82">
      <w:pPr>
        <w:spacing w:line="360" w:lineRule="auto"/>
        <w:ind w:firstLine="567"/>
        <w:jc w:val="both"/>
        <w:rPr>
          <w:sz w:val="28"/>
          <w:szCs w:val="28"/>
        </w:rPr>
      </w:pPr>
      <w:r w:rsidRPr="00197B82">
        <w:rPr>
          <w:sz w:val="28"/>
          <w:szCs w:val="28"/>
        </w:rPr>
        <w:t>- транспортный налог, ставка которого устанавливается в зависимости от мощности двигателя;</w:t>
      </w:r>
    </w:p>
    <w:p w:rsidR="001D6811" w:rsidRPr="00197B82" w:rsidRDefault="001D6811" w:rsidP="00197B82">
      <w:pPr>
        <w:spacing w:line="360" w:lineRule="auto"/>
        <w:ind w:firstLine="567"/>
        <w:jc w:val="both"/>
        <w:rPr>
          <w:sz w:val="28"/>
          <w:szCs w:val="28"/>
        </w:rPr>
      </w:pPr>
      <w:r w:rsidRPr="00197B82">
        <w:rPr>
          <w:sz w:val="28"/>
          <w:szCs w:val="28"/>
        </w:rPr>
        <w:t>- регистрационные и гербовые сборы и т. д.</w:t>
      </w:r>
    </w:p>
    <w:p w:rsidR="00C4160F" w:rsidRPr="00C4160F" w:rsidRDefault="0093251D" w:rsidP="00C4160F">
      <w:pPr>
        <w:spacing w:line="360" w:lineRule="auto"/>
        <w:ind w:firstLine="567"/>
        <w:jc w:val="center"/>
        <w:rPr>
          <w:b/>
          <w:sz w:val="28"/>
          <w:szCs w:val="28"/>
        </w:rPr>
      </w:pPr>
      <w:r>
        <w:rPr>
          <w:sz w:val="28"/>
          <w:szCs w:val="28"/>
        </w:rPr>
        <w:br w:type="page"/>
      </w:r>
      <w:r w:rsidR="00C4160F" w:rsidRPr="00C4160F">
        <w:rPr>
          <w:b/>
          <w:sz w:val="28"/>
          <w:szCs w:val="28"/>
        </w:rPr>
        <w:t>ГЛАВА 2.ХАРАКТЕРИСТИКА НАЛОГОВОЙ СИСТЕМЫ РОССИИ</w:t>
      </w:r>
    </w:p>
    <w:p w:rsidR="00C4160F" w:rsidRPr="00C4160F" w:rsidRDefault="00C4160F" w:rsidP="00C4160F">
      <w:pPr>
        <w:spacing w:line="360" w:lineRule="auto"/>
        <w:jc w:val="both"/>
        <w:rPr>
          <w:b/>
          <w:sz w:val="28"/>
          <w:szCs w:val="28"/>
        </w:rPr>
      </w:pPr>
      <w:r w:rsidRPr="00C4160F">
        <w:rPr>
          <w:b/>
          <w:sz w:val="28"/>
          <w:szCs w:val="28"/>
        </w:rPr>
        <w:t>2.1 Основные принципы налогообложения</w:t>
      </w:r>
    </w:p>
    <w:p w:rsidR="00C4160F" w:rsidRPr="00197B82" w:rsidRDefault="00C4160F" w:rsidP="00C4160F">
      <w:pPr>
        <w:spacing w:line="360" w:lineRule="auto"/>
        <w:ind w:firstLine="567"/>
        <w:jc w:val="both"/>
        <w:rPr>
          <w:sz w:val="28"/>
          <w:szCs w:val="28"/>
        </w:rPr>
      </w:pPr>
      <w:r w:rsidRPr="00197B82">
        <w:rPr>
          <w:sz w:val="28"/>
          <w:szCs w:val="28"/>
        </w:rPr>
        <w:t xml:space="preserve">Система налогов, общие принципы налогообложения, порядок исчисления и уплаты отдельных видов налогов и их изменения устанавливаются законодательно. С 1 января 1999 г. в России действует главный законодательный акт о налогах - Налоговый кодекс Российской Федерации (часть первая), а с 1 января 2001 г. - его вторая часть. </w:t>
      </w:r>
    </w:p>
    <w:p w:rsidR="00C4160F" w:rsidRPr="00197B82" w:rsidRDefault="00C4160F" w:rsidP="00C4160F">
      <w:pPr>
        <w:spacing w:line="360" w:lineRule="auto"/>
        <w:ind w:firstLine="567"/>
        <w:jc w:val="both"/>
        <w:rPr>
          <w:sz w:val="28"/>
          <w:szCs w:val="28"/>
        </w:rPr>
      </w:pPr>
      <w:r w:rsidRPr="00197B82">
        <w:rPr>
          <w:sz w:val="28"/>
          <w:szCs w:val="28"/>
        </w:rPr>
        <w:t>Кодекс устанавливает систему налогов и сборов, взимаемых в федеральный бюджет, а также общие правила налогообложения в РФ, в том числе:</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виды налогов и сборов, взимаемых в РФ;</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основания возникновения (изменения, прекращения) и порядок уплаты налогов и сборов;</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принципы установления, введения в действие и прекращения действия раннее введенных налогов и сборов субъектов РФ и местных налогов и сборов;</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права и обязанности налогоплательщиков, налоговых органов и других участников отношений, регулируемых законодательством о налогах и сборах;</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формы и методы налогового контроля;</w:t>
      </w:r>
    </w:p>
    <w:p w:rsidR="00C4160F" w:rsidRDefault="00C4160F" w:rsidP="00C4160F">
      <w:pPr>
        <w:spacing w:line="360" w:lineRule="auto"/>
        <w:ind w:firstLine="567"/>
        <w:jc w:val="both"/>
        <w:rPr>
          <w:sz w:val="28"/>
          <w:szCs w:val="28"/>
        </w:rPr>
      </w:pPr>
      <w:r>
        <w:rPr>
          <w:sz w:val="28"/>
          <w:szCs w:val="28"/>
        </w:rPr>
        <w:t xml:space="preserve">- </w:t>
      </w:r>
      <w:r w:rsidRPr="00197B82">
        <w:rPr>
          <w:sz w:val="28"/>
          <w:szCs w:val="28"/>
        </w:rPr>
        <w:t>ответственность за совершение налоговых правонарушений;</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 xml:space="preserve">порядок обжалования актов налоговых органов и действий (бездействия) их должностных лиц. </w:t>
      </w:r>
    </w:p>
    <w:p w:rsidR="00C4160F" w:rsidRPr="00197B82" w:rsidRDefault="00C4160F" w:rsidP="00C4160F">
      <w:pPr>
        <w:spacing w:line="360" w:lineRule="auto"/>
        <w:ind w:firstLine="567"/>
        <w:jc w:val="both"/>
        <w:rPr>
          <w:sz w:val="28"/>
          <w:szCs w:val="28"/>
        </w:rPr>
      </w:pPr>
      <w:r w:rsidRPr="00197B82">
        <w:rPr>
          <w:sz w:val="28"/>
          <w:szCs w:val="28"/>
        </w:rPr>
        <w:t xml:space="preserve">Основные принципы налогового законодательства РФ закреплены в </w:t>
      </w:r>
      <w:r>
        <w:rPr>
          <w:sz w:val="28"/>
          <w:szCs w:val="28"/>
        </w:rPr>
        <w:t>статье 3 Налогового кодекса РФ:</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принцип всеобщности налогообложения - каждое лицо должно уплачивать законно установленные налоги и сборы;</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принцип равенства налогообложения - предполагается равенство всех налогоплательщиков перед налоговым законодательством;</w:t>
      </w:r>
    </w:p>
    <w:p w:rsidR="00C4160F" w:rsidRPr="00197B82" w:rsidRDefault="00C4160F" w:rsidP="00C4160F">
      <w:pPr>
        <w:spacing w:line="360" w:lineRule="auto"/>
        <w:ind w:firstLine="567"/>
        <w:jc w:val="both"/>
        <w:rPr>
          <w:sz w:val="28"/>
          <w:szCs w:val="28"/>
        </w:rPr>
      </w:pP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принцип справедливости - учитывается фактическая способность налогоплательщика уплачивать налоги при обязательности каждого участвовать в финансировании расходов государства;</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принцип соразмерности, или экономической сбалансированности, - учитывается сбалансированность интересов налогоплательщика и казны государства;</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принцип отрицания обратной силы закона - законы, изменяющие размеры налоговых платежей, не распространяются на отношения, возникающие до их принятия;</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принцип однократности налогообложения - один и тот же объект может облагаться налогом одно вида и только один раз за определенный законом период налогообложения;</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принцип льготности налогообложения - налоговые законы должны иметь правовые нормы, устанавливающие для отдельного и (или) определенных групп налогоплательщиков (как юридических, так и физических лиц) льготы по налогам, облегчающие налоговое бремя;</w:t>
      </w:r>
    </w:p>
    <w:p w:rsidR="00C4160F" w:rsidRPr="00197B82" w:rsidRDefault="00C4160F" w:rsidP="00C4160F">
      <w:pPr>
        <w:spacing w:line="360" w:lineRule="auto"/>
        <w:ind w:firstLine="567"/>
        <w:jc w:val="both"/>
        <w:rPr>
          <w:sz w:val="28"/>
          <w:szCs w:val="28"/>
        </w:rPr>
      </w:pPr>
      <w:r>
        <w:rPr>
          <w:sz w:val="28"/>
          <w:szCs w:val="28"/>
        </w:rPr>
        <w:t xml:space="preserve">- </w:t>
      </w:r>
      <w:r w:rsidRPr="00197B82">
        <w:rPr>
          <w:sz w:val="28"/>
          <w:szCs w:val="28"/>
        </w:rPr>
        <w:t>принцип равенства защиты прав и интересов налогоплательщиков и государства - каждый из участников налоговых правоотношений имеет право на защиту своих законных прав и интересов в установленном законом порядке;</w:t>
      </w:r>
    </w:p>
    <w:p w:rsidR="00C4160F" w:rsidRDefault="00C4160F" w:rsidP="00C4160F">
      <w:pPr>
        <w:spacing w:line="360" w:lineRule="auto"/>
        <w:ind w:firstLine="567"/>
        <w:jc w:val="both"/>
        <w:rPr>
          <w:sz w:val="28"/>
          <w:szCs w:val="28"/>
        </w:rPr>
      </w:pPr>
      <w:r>
        <w:rPr>
          <w:sz w:val="28"/>
          <w:szCs w:val="28"/>
        </w:rPr>
        <w:t xml:space="preserve">- </w:t>
      </w:r>
      <w:r w:rsidRPr="00197B82">
        <w:rPr>
          <w:sz w:val="28"/>
          <w:szCs w:val="28"/>
        </w:rPr>
        <w:t>принцип недискриминационности - налоги и сборы не могут иметь дискриминационный характер и применяться по-разному исходя из политических, идеологических, этнических, религиозных, социальных и иных различий между налогоплательщиками.</w:t>
      </w:r>
    </w:p>
    <w:p w:rsidR="00C4160F" w:rsidRPr="00197B82" w:rsidRDefault="00C4160F" w:rsidP="00C4160F">
      <w:pPr>
        <w:spacing w:line="360" w:lineRule="auto"/>
        <w:ind w:firstLine="567"/>
        <w:jc w:val="both"/>
        <w:rPr>
          <w:sz w:val="28"/>
          <w:szCs w:val="28"/>
        </w:rPr>
      </w:pPr>
    </w:p>
    <w:p w:rsidR="00C4160F" w:rsidRPr="00C4160F" w:rsidRDefault="00C4160F" w:rsidP="00C4160F">
      <w:pPr>
        <w:spacing w:line="360" w:lineRule="auto"/>
        <w:ind w:firstLine="567"/>
        <w:jc w:val="both"/>
        <w:rPr>
          <w:b/>
          <w:sz w:val="28"/>
          <w:szCs w:val="28"/>
        </w:rPr>
      </w:pPr>
      <w:r w:rsidRPr="00C4160F">
        <w:rPr>
          <w:b/>
          <w:sz w:val="28"/>
          <w:szCs w:val="28"/>
        </w:rPr>
        <w:t>2.2 Характеристика основных налогов</w:t>
      </w:r>
    </w:p>
    <w:p w:rsidR="00C4160F" w:rsidRPr="00197B82" w:rsidRDefault="00C4160F" w:rsidP="00C4160F">
      <w:pPr>
        <w:spacing w:line="360" w:lineRule="auto"/>
        <w:ind w:firstLine="567"/>
        <w:jc w:val="both"/>
        <w:rPr>
          <w:sz w:val="28"/>
          <w:szCs w:val="28"/>
        </w:rPr>
      </w:pPr>
      <w:r w:rsidRPr="00197B82">
        <w:rPr>
          <w:sz w:val="28"/>
          <w:szCs w:val="28"/>
        </w:rPr>
        <w:t xml:space="preserve">В Российской Федерации существует трехуровневая система налогообложения предприятий, организаций и физических лиц. </w:t>
      </w:r>
    </w:p>
    <w:p w:rsidR="00C4160F" w:rsidRPr="00197B82" w:rsidRDefault="00C4160F" w:rsidP="00C4160F">
      <w:pPr>
        <w:spacing w:line="360" w:lineRule="auto"/>
        <w:ind w:firstLine="567"/>
        <w:jc w:val="both"/>
        <w:rPr>
          <w:sz w:val="28"/>
          <w:szCs w:val="28"/>
        </w:rPr>
      </w:pPr>
    </w:p>
    <w:p w:rsidR="00C4160F" w:rsidRPr="00197B82" w:rsidRDefault="00C4160F" w:rsidP="00C4160F">
      <w:pPr>
        <w:spacing w:line="360" w:lineRule="auto"/>
        <w:ind w:firstLine="567"/>
        <w:jc w:val="both"/>
        <w:rPr>
          <w:sz w:val="28"/>
          <w:szCs w:val="28"/>
        </w:rPr>
      </w:pPr>
      <w:r w:rsidRPr="00197B82">
        <w:rPr>
          <w:sz w:val="28"/>
          <w:szCs w:val="28"/>
        </w:rPr>
        <w:t>Первый уровень - федеральные налоги России. Они действуют на территории всей страны и регулируются общероссийским законодательством, формируют основу доходной части федерального бюджета и, поскольку это наиболее доходные источники, за счет них поддерживается финансовая стабильность бюджетов субъектов Федерации и местных бюджетов.</w:t>
      </w:r>
    </w:p>
    <w:p w:rsidR="00C4160F" w:rsidRPr="00197B82" w:rsidRDefault="00C4160F" w:rsidP="00C4160F">
      <w:pPr>
        <w:spacing w:line="360" w:lineRule="auto"/>
        <w:ind w:firstLine="567"/>
        <w:jc w:val="both"/>
        <w:rPr>
          <w:sz w:val="28"/>
          <w:szCs w:val="28"/>
        </w:rPr>
      </w:pPr>
      <w:r w:rsidRPr="00197B82">
        <w:rPr>
          <w:sz w:val="28"/>
          <w:szCs w:val="28"/>
        </w:rPr>
        <w:t xml:space="preserve">Второй уровень - налоги республик в составе Российской Федерации и налоги краев, областей, автономной области, автономных округов (региональные налоги). Эти налоги устанавливаются представительными органами субъектов Федерации исходя из общероссийского законодательства. Часть региональных налогов относится к общеобязательным на территории Российской Федерации. В этом случае региональные власти регулируют только их ставки в определенных пределах, налоговые льготы и порядок взимания. </w:t>
      </w:r>
    </w:p>
    <w:p w:rsidR="00C4160F" w:rsidRPr="00197B82" w:rsidRDefault="00C4160F" w:rsidP="00C4160F">
      <w:pPr>
        <w:spacing w:line="360" w:lineRule="auto"/>
        <w:ind w:firstLine="567"/>
        <w:jc w:val="both"/>
        <w:rPr>
          <w:sz w:val="28"/>
          <w:szCs w:val="28"/>
        </w:rPr>
      </w:pPr>
      <w:r w:rsidRPr="00197B82">
        <w:rPr>
          <w:sz w:val="28"/>
          <w:szCs w:val="28"/>
        </w:rPr>
        <w:t>Третий уровень - местные налоги, то есть налоги городов, районов, поселков. В понятие «район» с позиций налогообложения н</w:t>
      </w:r>
      <w:r>
        <w:rPr>
          <w:sz w:val="28"/>
          <w:szCs w:val="28"/>
        </w:rPr>
        <w:t>е входит район внутри города</w:t>
      </w:r>
      <w:r w:rsidRPr="00197B82">
        <w:rPr>
          <w:sz w:val="28"/>
          <w:szCs w:val="28"/>
        </w:rPr>
        <w:t>.</w:t>
      </w:r>
    </w:p>
    <w:p w:rsidR="00C4160F" w:rsidRPr="00197B82" w:rsidRDefault="00C4160F" w:rsidP="00C4160F">
      <w:pPr>
        <w:spacing w:line="360" w:lineRule="auto"/>
        <w:ind w:firstLine="567"/>
        <w:jc w:val="both"/>
        <w:rPr>
          <w:sz w:val="28"/>
          <w:szCs w:val="28"/>
        </w:rPr>
      </w:pPr>
      <w:r w:rsidRPr="00197B82">
        <w:rPr>
          <w:sz w:val="28"/>
          <w:szCs w:val="28"/>
        </w:rPr>
        <w:t xml:space="preserve">Формально определенный законом статус того или иного налога еще не определяет бюджет, в который этот налог поступает. Так, налог на прибыль поступает не только в федеральный бюджет, но и в территориальные бюджеты. Аналогично распределяются акцизы, налог на добычу полезных ископаемых и другие. </w:t>
      </w:r>
    </w:p>
    <w:p w:rsidR="00C4160F" w:rsidRPr="00197B82" w:rsidRDefault="00C4160F" w:rsidP="00C4160F">
      <w:pPr>
        <w:spacing w:line="360" w:lineRule="auto"/>
        <w:ind w:firstLine="567"/>
        <w:jc w:val="both"/>
        <w:rPr>
          <w:sz w:val="28"/>
          <w:szCs w:val="28"/>
        </w:rPr>
      </w:pPr>
      <w:r w:rsidRPr="00197B82">
        <w:rPr>
          <w:sz w:val="28"/>
          <w:szCs w:val="28"/>
        </w:rPr>
        <w:t>В мировой налоговой практике в качестве показателя налоговой нагрузки служит отношение суммы всех взысканных с налогоплательщиков налогов, вне зависимости от того, в бюджет какого уровня или в какой внебюджетный фонд они поступают, к объему полученного валового внутреннего продукта (ВВП).</w:t>
      </w:r>
    </w:p>
    <w:p w:rsidR="00C4160F" w:rsidRPr="00197B82" w:rsidRDefault="00C4160F" w:rsidP="00C4160F">
      <w:pPr>
        <w:spacing w:line="360" w:lineRule="auto"/>
        <w:ind w:firstLine="567"/>
        <w:jc w:val="both"/>
        <w:rPr>
          <w:sz w:val="28"/>
          <w:szCs w:val="28"/>
        </w:rPr>
      </w:pPr>
      <w:r w:rsidRPr="00197B82">
        <w:rPr>
          <w:sz w:val="28"/>
          <w:szCs w:val="28"/>
        </w:rPr>
        <w:t>Налог на добавленную стоимость (НДС).</w:t>
      </w:r>
    </w:p>
    <w:p w:rsidR="00C4160F" w:rsidRPr="00197B82" w:rsidRDefault="00C4160F" w:rsidP="00C4160F">
      <w:pPr>
        <w:spacing w:line="360" w:lineRule="auto"/>
        <w:ind w:firstLine="567"/>
        <w:jc w:val="both"/>
        <w:rPr>
          <w:sz w:val="28"/>
          <w:szCs w:val="28"/>
        </w:rPr>
      </w:pPr>
      <w:r w:rsidRPr="00197B82">
        <w:rPr>
          <w:sz w:val="28"/>
          <w:szCs w:val="28"/>
        </w:rPr>
        <w:t xml:space="preserve">В Российской Федерации НДС был введен с 1992 г. и фактически заменил (вместе с акцизами) прежние налог с оборота и налог с продаж, намного превзойдя их по своему влиянию на формирование доходов бюджета, экономику, формирование ценовых пропорций и финансы организаций. </w:t>
      </w:r>
    </w:p>
    <w:p w:rsidR="00C4160F" w:rsidRPr="00197B82" w:rsidRDefault="00C4160F" w:rsidP="00C4160F">
      <w:pPr>
        <w:spacing w:line="360" w:lineRule="auto"/>
        <w:ind w:firstLine="567"/>
        <w:jc w:val="both"/>
        <w:rPr>
          <w:sz w:val="28"/>
          <w:szCs w:val="28"/>
        </w:rPr>
      </w:pPr>
      <w:r w:rsidRPr="00197B82">
        <w:rPr>
          <w:sz w:val="28"/>
          <w:szCs w:val="28"/>
        </w:rPr>
        <w:t xml:space="preserve">Сегодня НДС в России является главным в формировании доходной части бюджета РФ. С 2003 г. этот налог целиком поступает в федеральный бюджет. Данный налог в 2005 году обеспечил 38,4 % поступлений налогов и сборов в федеральный бюджет. </w:t>
      </w:r>
    </w:p>
    <w:p w:rsidR="00C4160F" w:rsidRPr="00197B82" w:rsidRDefault="00C4160F" w:rsidP="00C4160F">
      <w:pPr>
        <w:spacing w:line="360" w:lineRule="auto"/>
        <w:ind w:firstLine="567"/>
        <w:jc w:val="both"/>
        <w:rPr>
          <w:sz w:val="28"/>
          <w:szCs w:val="28"/>
        </w:rPr>
      </w:pPr>
      <w:r w:rsidRPr="00197B82">
        <w:rPr>
          <w:sz w:val="28"/>
          <w:szCs w:val="28"/>
        </w:rPr>
        <w:t xml:space="preserve">В соответствии с принятым в Российской Федерации налоговым законодательством обложение НДС производится по трем основным налоговым ставкам. Впервые в российской налоговой практике при обложении НДС введена ставка в размере 0%. Она применяется, в частности, при реализации товаров, экспортируемых за пределы России. По налоговой ставке в размере 10% налогообложение производится при реализации отдельных социально значимых продовольственных товаров, а также товаров для детей. Перечень этих товаров до 2000 г. устанавливался Правительством РФ, начиная с 2000 г. он установлен Налоговым кодексом РФ. Начиная с 2002 г. налоговая ставка в размере 10% применяется при реализации книжной продукции, связанной с образованием, наукой и культурой. Кроме того, по ставке 10% с 2002 г. облагается реализация как отечественных, так и иностранных лекарственных средств и изделий медицинского назначения. Реализация всех остальных товаров, работ и услуг, не освобожденных в соответствии с российским налоговым законодательством от уплаты налога, облагается по ставке 18%. </w:t>
      </w:r>
    </w:p>
    <w:p w:rsidR="00C4160F" w:rsidRPr="00197B82" w:rsidRDefault="00C4160F" w:rsidP="00C4160F">
      <w:pPr>
        <w:spacing w:line="360" w:lineRule="auto"/>
        <w:ind w:firstLine="567"/>
        <w:jc w:val="both"/>
        <w:rPr>
          <w:sz w:val="28"/>
          <w:szCs w:val="28"/>
        </w:rPr>
      </w:pPr>
      <w:r w:rsidRPr="00197B82">
        <w:rPr>
          <w:sz w:val="28"/>
          <w:szCs w:val="28"/>
        </w:rPr>
        <w:t>Налог на прибыль организаций.</w:t>
      </w:r>
    </w:p>
    <w:p w:rsidR="00C4160F" w:rsidRPr="00197B82" w:rsidRDefault="00C4160F" w:rsidP="00C4160F">
      <w:pPr>
        <w:spacing w:line="360" w:lineRule="auto"/>
        <w:ind w:firstLine="567"/>
        <w:jc w:val="both"/>
        <w:rPr>
          <w:sz w:val="28"/>
          <w:szCs w:val="28"/>
        </w:rPr>
      </w:pPr>
      <w:r w:rsidRPr="00197B82">
        <w:rPr>
          <w:sz w:val="28"/>
          <w:szCs w:val="28"/>
        </w:rPr>
        <w:t>Основная ставка налога на прибыль, начиная с 2002 г., установлена в размере 24%. При этом налоговым законодательством предусмотрено разделение этой ставки на две составляющих ее ставки. Сумма налога, исчисленная по налоговой ставке в размере 6,5%, зачисляется в федеральный бюджет, по ставке 17,5% - в бюджеты субъектов РФ.</w:t>
      </w:r>
    </w:p>
    <w:p w:rsidR="00C4160F" w:rsidRPr="00197B82" w:rsidRDefault="00C4160F" w:rsidP="00C4160F">
      <w:pPr>
        <w:spacing w:line="360" w:lineRule="auto"/>
        <w:ind w:firstLine="567"/>
        <w:jc w:val="both"/>
        <w:rPr>
          <w:sz w:val="28"/>
          <w:szCs w:val="28"/>
        </w:rPr>
      </w:pPr>
      <w:r w:rsidRPr="00197B82">
        <w:rPr>
          <w:sz w:val="28"/>
          <w:szCs w:val="28"/>
        </w:rPr>
        <w:t>Налог на доходы физических лиц.</w:t>
      </w:r>
    </w:p>
    <w:p w:rsidR="00C4160F" w:rsidRPr="00197B82" w:rsidRDefault="00C4160F" w:rsidP="00C4160F">
      <w:pPr>
        <w:spacing w:line="360" w:lineRule="auto"/>
        <w:ind w:firstLine="567"/>
        <w:jc w:val="both"/>
        <w:rPr>
          <w:sz w:val="28"/>
          <w:szCs w:val="28"/>
        </w:rPr>
      </w:pPr>
      <w:r w:rsidRPr="00197B82">
        <w:rPr>
          <w:sz w:val="28"/>
          <w:szCs w:val="28"/>
        </w:rPr>
        <w:t>Российское налоговое законодательство установило обложение совокупного годового дохода.</w:t>
      </w:r>
    </w:p>
    <w:p w:rsidR="00C4160F" w:rsidRPr="00197B82" w:rsidRDefault="00C4160F" w:rsidP="00C4160F">
      <w:pPr>
        <w:spacing w:line="360" w:lineRule="auto"/>
        <w:ind w:firstLine="567"/>
        <w:jc w:val="both"/>
        <w:rPr>
          <w:sz w:val="28"/>
          <w:szCs w:val="28"/>
        </w:rPr>
      </w:pPr>
      <w:r w:rsidRPr="00197B82">
        <w:rPr>
          <w:sz w:val="28"/>
          <w:szCs w:val="28"/>
        </w:rPr>
        <w:t>За годы существования подоходного налога с физических лиц ставки этого налога достаточно часто менялись</w:t>
      </w:r>
      <w:r>
        <w:rPr>
          <w:sz w:val="28"/>
          <w:szCs w:val="28"/>
        </w:rPr>
        <w:t xml:space="preserve">. </w:t>
      </w:r>
      <w:r w:rsidRPr="00197B82">
        <w:rPr>
          <w:sz w:val="28"/>
          <w:szCs w:val="28"/>
        </w:rPr>
        <w:t>При этом до принятия Налогового кодекса в части налога на доходы физических лиц ставки были прогрессивными. Начиная с 2001 г. в Российской Федерации действует фактически единая для определенного вида доходов ставка налога. Основной налоговой ставкой, которая применяется к большинству видов доходов, является ставка в размере 13%. Для нерезидентов установлена ставка в размере 30%.</w:t>
      </w:r>
    </w:p>
    <w:p w:rsidR="00C4160F" w:rsidRPr="00197B82" w:rsidRDefault="00C4160F" w:rsidP="00C4160F">
      <w:pPr>
        <w:spacing w:line="360" w:lineRule="auto"/>
        <w:ind w:firstLine="567"/>
        <w:jc w:val="both"/>
        <w:rPr>
          <w:sz w:val="28"/>
          <w:szCs w:val="28"/>
        </w:rPr>
      </w:pPr>
      <w:r w:rsidRPr="00197B82">
        <w:rPr>
          <w:sz w:val="28"/>
          <w:szCs w:val="28"/>
        </w:rPr>
        <w:t>Единый социальный налог.</w:t>
      </w:r>
    </w:p>
    <w:p w:rsidR="00C4160F" w:rsidRPr="00197B82" w:rsidRDefault="00C4160F" w:rsidP="00C4160F">
      <w:pPr>
        <w:spacing w:line="360" w:lineRule="auto"/>
        <w:ind w:firstLine="567"/>
        <w:jc w:val="both"/>
        <w:rPr>
          <w:sz w:val="28"/>
          <w:szCs w:val="28"/>
        </w:rPr>
      </w:pPr>
      <w:r w:rsidRPr="00197B82">
        <w:rPr>
          <w:sz w:val="28"/>
          <w:szCs w:val="28"/>
        </w:rPr>
        <w:t>Данный налог поступает в государственные внебюджетные фонды РФ (Пенсионный фонд, фонд социального страхования, Федеральный фонд обязательного медицинского страхования, Территориальный фонд обязательного медицинского страхования). Ставка до 2005 г. была равна 36,5%, с 2005 г. единый социальный налог взимается по ставке 26%.</w:t>
      </w:r>
    </w:p>
    <w:p w:rsidR="00C4160F" w:rsidRDefault="00C4160F" w:rsidP="00C4160F">
      <w:pPr>
        <w:spacing w:line="360" w:lineRule="auto"/>
        <w:ind w:firstLine="567"/>
        <w:jc w:val="both"/>
        <w:rPr>
          <w:sz w:val="28"/>
          <w:szCs w:val="28"/>
        </w:rPr>
      </w:pPr>
      <w:r w:rsidRPr="00197B82">
        <w:rPr>
          <w:sz w:val="28"/>
          <w:szCs w:val="28"/>
        </w:rPr>
        <w:t>Кроме традиционной системы налогообложения в России действует альтернативная налоговая система (специальные налоговые режимы). Эта система представляет собой особый установленный Налоговым кодексом РФ порядок исчисления и уплаты налогов и сборов в течение определенного периода времени и применяемый в оговоренных Кодексом случаях</w:t>
      </w:r>
      <w:r>
        <w:rPr>
          <w:sz w:val="28"/>
          <w:szCs w:val="28"/>
        </w:rPr>
        <w:t>.</w:t>
      </w:r>
    </w:p>
    <w:p w:rsidR="001D6811" w:rsidRPr="00C4160F" w:rsidRDefault="00C4160F" w:rsidP="00C4160F">
      <w:pPr>
        <w:spacing w:line="360" w:lineRule="auto"/>
        <w:ind w:firstLine="567"/>
        <w:jc w:val="center"/>
        <w:rPr>
          <w:b/>
          <w:sz w:val="28"/>
          <w:szCs w:val="28"/>
        </w:rPr>
      </w:pPr>
      <w:r>
        <w:rPr>
          <w:sz w:val="28"/>
          <w:szCs w:val="28"/>
        </w:rPr>
        <w:br w:type="page"/>
      </w:r>
      <w:r w:rsidRPr="00C4160F">
        <w:rPr>
          <w:b/>
          <w:sz w:val="28"/>
          <w:szCs w:val="28"/>
        </w:rPr>
        <w:t xml:space="preserve">ГЛАВА </w:t>
      </w:r>
      <w:r w:rsidR="0093251D" w:rsidRPr="00C4160F">
        <w:rPr>
          <w:b/>
          <w:sz w:val="28"/>
          <w:szCs w:val="28"/>
        </w:rPr>
        <w:t xml:space="preserve">3.СРАВНИТЕЛЬНЫЙ АНАЛИЗ НАЛОГОВЫХ СИСТЕМ </w:t>
      </w:r>
      <w:r w:rsidR="00A15DFB" w:rsidRPr="00C4160F">
        <w:rPr>
          <w:b/>
          <w:sz w:val="28"/>
          <w:szCs w:val="28"/>
        </w:rPr>
        <w:t>РОССИИ И ФРАНЦИИ</w:t>
      </w:r>
    </w:p>
    <w:p w:rsidR="001D6811" w:rsidRPr="00C4160F" w:rsidRDefault="001D6811" w:rsidP="00C4160F">
      <w:pPr>
        <w:spacing w:line="360" w:lineRule="auto"/>
        <w:ind w:firstLine="567"/>
        <w:jc w:val="both"/>
        <w:rPr>
          <w:b/>
          <w:sz w:val="28"/>
          <w:szCs w:val="28"/>
        </w:rPr>
      </w:pPr>
      <w:r w:rsidRPr="00C4160F">
        <w:rPr>
          <w:b/>
          <w:sz w:val="28"/>
          <w:szCs w:val="28"/>
        </w:rPr>
        <w:t>3.1 Общие черты налоговых систем стран</w:t>
      </w:r>
    </w:p>
    <w:p w:rsidR="001D6811" w:rsidRPr="00197B82" w:rsidRDefault="001D6811" w:rsidP="00197B82">
      <w:pPr>
        <w:spacing w:line="360" w:lineRule="auto"/>
        <w:ind w:firstLine="567"/>
        <w:jc w:val="both"/>
        <w:rPr>
          <w:sz w:val="28"/>
          <w:szCs w:val="28"/>
        </w:rPr>
      </w:pPr>
      <w:r w:rsidRPr="00197B82">
        <w:rPr>
          <w:sz w:val="28"/>
          <w:szCs w:val="28"/>
        </w:rPr>
        <w:t xml:space="preserve">Доминирующими налогами в налоговых системах России и Франции являются косвенные налоги, в частности НДС </w:t>
      </w:r>
      <w:r w:rsidR="00A15DFB">
        <w:rPr>
          <w:sz w:val="28"/>
          <w:szCs w:val="28"/>
        </w:rPr>
        <w:t xml:space="preserve">и акцизы. </w:t>
      </w:r>
      <w:r w:rsidRPr="00197B82">
        <w:rPr>
          <w:sz w:val="28"/>
          <w:szCs w:val="28"/>
        </w:rPr>
        <w:t>Преобладание косвенных налогов может как положительно, так и отрицательно сказываться на состоянии экономик стран. Так, прямые налоги могут использоваться в качестве встроенных стабилизаторов: они достаточно чутко реагируют на смену фаз экономической конъюнктуры и поэтому представляют собой циклически нестабильный источник налоговых доходов. В отличие от них косвенные налоги в целом, также следуя за фазами экономического цикла, более устойчивы к колебаниям конъюнктуры. В фазах экономического спада объем прибыли снижается весьма существенно (вплоть до нуля), тогда как товарооборот, который также может снижаться, никогда не достигнет нулевой отметки. Кроме того, косвенные налоги обладают свойством прямого индексирования по темпам инфляции. Темпы инфляции почти автоматически переносятся на объемы поступлений косвенных налогов в доходы бюджетной системы. Косвенные налоги являются наиболее простыми для государства с точки зрения их взимания, но также достаточно сложными для налогоплательщика с точки зрения укрывательства от их уплаты. Привлекательность для государства эти налоги имеют еще и потому, что их поступления в казну прямо не привязаны к финансово-хозяйственной деятельности субъекта налогообложения и фискальный эффект достигается в условиях падения производства и даже убыточной работы предприятий и организаций. Однако такое количество косвенных налогов неизбежно приводит к неоднократному обложению одного и того же объекта и способствует постоянному росту цен на потребительские товары и услуги, что является характерным для кризисного состояния экономики.</w:t>
      </w:r>
    </w:p>
    <w:p w:rsidR="001D6811" w:rsidRPr="00197B82" w:rsidRDefault="001D6811" w:rsidP="00197B82">
      <w:pPr>
        <w:spacing w:line="360" w:lineRule="auto"/>
        <w:ind w:firstLine="567"/>
        <w:jc w:val="both"/>
        <w:rPr>
          <w:sz w:val="28"/>
          <w:szCs w:val="28"/>
        </w:rPr>
      </w:pPr>
      <w:r w:rsidRPr="00197B82">
        <w:rPr>
          <w:sz w:val="28"/>
          <w:szCs w:val="28"/>
        </w:rPr>
        <w:t>Из прямых налогов преобладают налог на прибыль  и налог на доходы физических лиц.</w:t>
      </w:r>
    </w:p>
    <w:p w:rsidR="001D6811" w:rsidRPr="00197B82" w:rsidRDefault="001D6811" w:rsidP="00197B82">
      <w:pPr>
        <w:spacing w:line="360" w:lineRule="auto"/>
        <w:ind w:firstLine="567"/>
        <w:jc w:val="both"/>
        <w:rPr>
          <w:sz w:val="28"/>
          <w:szCs w:val="28"/>
        </w:rPr>
      </w:pPr>
      <w:r w:rsidRPr="00197B82">
        <w:rPr>
          <w:sz w:val="28"/>
          <w:szCs w:val="28"/>
        </w:rPr>
        <w:t>В России и Франции подоходным налогом облагаются доходы как резидентов, так и нерезидентов (лиц, пребывающих на территории страны более чем 183 дня). Данным налогом облагается годовой доход. Также существуют различные вычеты</w:t>
      </w:r>
      <w:r w:rsidR="0093251D">
        <w:rPr>
          <w:sz w:val="28"/>
          <w:szCs w:val="28"/>
        </w:rPr>
        <w:t>, уменьшающие облагаемый доход.</w:t>
      </w:r>
    </w:p>
    <w:p w:rsidR="001D6811" w:rsidRPr="00197B82" w:rsidRDefault="001D6811" w:rsidP="00197B82">
      <w:pPr>
        <w:spacing w:line="360" w:lineRule="auto"/>
        <w:ind w:firstLine="567"/>
        <w:jc w:val="both"/>
        <w:rPr>
          <w:sz w:val="28"/>
          <w:szCs w:val="28"/>
        </w:rPr>
      </w:pPr>
      <w:r w:rsidRPr="00197B82">
        <w:rPr>
          <w:sz w:val="28"/>
          <w:szCs w:val="28"/>
        </w:rPr>
        <w:t>В Российской Федерации и Франции земельный налог относится к местным поимущественным налогам и взимается по факту владения или пользования, и не зависит от результатов хозяйственной деятельности. Налоговая база определяется как кадастровая стоимость земельных участков.</w:t>
      </w:r>
    </w:p>
    <w:p w:rsidR="001D6811" w:rsidRPr="00197B82" w:rsidRDefault="001D6811" w:rsidP="00197B82">
      <w:pPr>
        <w:spacing w:line="360" w:lineRule="auto"/>
        <w:ind w:firstLine="567"/>
        <w:jc w:val="both"/>
        <w:rPr>
          <w:sz w:val="28"/>
          <w:szCs w:val="28"/>
        </w:rPr>
      </w:pPr>
      <w:r w:rsidRPr="00197B82">
        <w:rPr>
          <w:sz w:val="28"/>
          <w:szCs w:val="28"/>
        </w:rPr>
        <w:t>Налог на имущество физических лиц в России и налог на жилье во Франции также относятся к местным налогам. Плательщиками данных налогов, признаются физические лица - собственники имущества, признава</w:t>
      </w:r>
      <w:r w:rsidR="00A15DFB">
        <w:rPr>
          <w:sz w:val="28"/>
          <w:szCs w:val="28"/>
        </w:rPr>
        <w:t>емого объектом налогообложения.</w:t>
      </w:r>
      <w:r w:rsidR="00773219" w:rsidRPr="00773219">
        <w:rPr>
          <w:sz w:val="28"/>
          <w:szCs w:val="28"/>
        </w:rPr>
        <w:t xml:space="preserve"> </w:t>
      </w:r>
      <w:r w:rsidRPr="00197B82">
        <w:rPr>
          <w:sz w:val="28"/>
          <w:szCs w:val="28"/>
        </w:rPr>
        <w:t>Ставки этих налогов прогрессивные и устанавливаются местными органами власти.</w:t>
      </w:r>
    </w:p>
    <w:p w:rsidR="0093251D" w:rsidRDefault="001D6811" w:rsidP="00A15DFB">
      <w:pPr>
        <w:spacing w:line="360" w:lineRule="auto"/>
        <w:ind w:firstLine="567"/>
        <w:jc w:val="both"/>
        <w:rPr>
          <w:sz w:val="28"/>
          <w:szCs w:val="28"/>
        </w:rPr>
      </w:pPr>
      <w:r w:rsidRPr="00197B82">
        <w:rPr>
          <w:sz w:val="28"/>
          <w:szCs w:val="28"/>
        </w:rPr>
        <w:t>Одной из серьезнейших проблем, которую в той или иной степени приходится решать и в России и во Франции, являет</w:t>
      </w:r>
      <w:r w:rsidR="00A15DFB">
        <w:rPr>
          <w:sz w:val="28"/>
          <w:szCs w:val="28"/>
        </w:rPr>
        <w:t>ся уклонение от уплаты налогов.</w:t>
      </w:r>
      <w:r w:rsidRPr="00197B82">
        <w:rPr>
          <w:sz w:val="28"/>
          <w:szCs w:val="28"/>
        </w:rPr>
        <w:t>Обе страны едины в стремлении осуществлять уголовное преследование лиц, злостно не исполняющих свои обязанности по исчислению и уплате налогов. В качестве основных критериев признания тех или иных незаконных действий уголовно наказуемыми рассматриваются их умышленность и крупный размер неуплаченных налогов.</w:t>
      </w:r>
    </w:p>
    <w:p w:rsidR="00A15DFB" w:rsidRPr="00197B82" w:rsidRDefault="00A15DFB" w:rsidP="00A15DFB">
      <w:pPr>
        <w:spacing w:line="360" w:lineRule="auto"/>
        <w:ind w:firstLine="567"/>
        <w:jc w:val="both"/>
        <w:rPr>
          <w:sz w:val="28"/>
          <w:szCs w:val="28"/>
        </w:rPr>
      </w:pPr>
    </w:p>
    <w:p w:rsidR="001D6811" w:rsidRPr="00C4160F" w:rsidRDefault="001D6811" w:rsidP="00C4160F">
      <w:pPr>
        <w:spacing w:line="360" w:lineRule="auto"/>
        <w:ind w:firstLine="567"/>
        <w:jc w:val="both"/>
        <w:rPr>
          <w:b/>
          <w:sz w:val="28"/>
          <w:szCs w:val="28"/>
        </w:rPr>
      </w:pPr>
      <w:r w:rsidRPr="00C4160F">
        <w:rPr>
          <w:b/>
          <w:sz w:val="28"/>
          <w:szCs w:val="28"/>
        </w:rPr>
        <w:t>3.2 Отличительные черты налоговых систем стран</w:t>
      </w:r>
    </w:p>
    <w:p w:rsidR="001D6811" w:rsidRPr="00197B82" w:rsidRDefault="001D6811" w:rsidP="00197B82">
      <w:pPr>
        <w:spacing w:line="360" w:lineRule="auto"/>
        <w:ind w:firstLine="567"/>
        <w:jc w:val="both"/>
        <w:rPr>
          <w:sz w:val="28"/>
          <w:szCs w:val="28"/>
        </w:rPr>
      </w:pPr>
      <w:r w:rsidRPr="00197B82">
        <w:rPr>
          <w:sz w:val="28"/>
          <w:szCs w:val="28"/>
        </w:rPr>
        <w:t xml:space="preserve">Принципиальным отличием налоговых систем России и Франции является количество уровней. Так, в России функционирует трехуровневая налоговая система, а во Франции - двухуровневая. </w:t>
      </w:r>
    </w:p>
    <w:p w:rsidR="001D6811" w:rsidRPr="00197B82" w:rsidRDefault="001D6811" w:rsidP="00197B82">
      <w:pPr>
        <w:spacing w:line="360" w:lineRule="auto"/>
        <w:ind w:firstLine="567"/>
        <w:jc w:val="both"/>
        <w:rPr>
          <w:sz w:val="28"/>
          <w:szCs w:val="28"/>
        </w:rPr>
      </w:pPr>
      <w:r w:rsidRPr="00197B82">
        <w:rPr>
          <w:sz w:val="28"/>
          <w:szCs w:val="28"/>
        </w:rPr>
        <w:t xml:space="preserve">В целом, французский НДС представляет собой более гибкую структуру, нежели российский. Это проявляется в широкой системе скидок и льгот. Во многом эти льготы идентичны российским, например, как в случае освобождения от уплаты НДС экспортной деятельности. Но есть и отличительные черты: это освобождение от уплаты НДС предприятий с незначительным оборотом, льготы по уплате, предоставляемые мелким ремесленникам. Важная особенность французского НДС - это возможность его уменьшения на сумму, направленную на инвестиции. Но при всей своей гибкости французский НДС обеспечивает 45% всех налоговых поступлений в федеральный бюджет, что говорит о его эффективности. </w:t>
      </w:r>
    </w:p>
    <w:p w:rsidR="001D6811" w:rsidRPr="00197B82" w:rsidRDefault="001D6811" w:rsidP="00197B82">
      <w:pPr>
        <w:spacing w:line="360" w:lineRule="auto"/>
        <w:ind w:firstLine="567"/>
        <w:jc w:val="both"/>
        <w:rPr>
          <w:sz w:val="28"/>
          <w:szCs w:val="28"/>
        </w:rPr>
      </w:pPr>
      <w:r w:rsidRPr="00197B82">
        <w:rPr>
          <w:sz w:val="28"/>
          <w:szCs w:val="28"/>
        </w:rPr>
        <w:t>Французский подоходный налог представляет собой совершенно отличное от российского налога явление. Значительные различия объясняются его сущностью, которая заключается не в привлечении денежных средств в бюджет в максимальном объеме, а в первую очередь в проведении определенной социальной политики. И с этой точки зрения он представляет собой достаточно эффективный инструмент. Если говорить о его прямом вкладе в бюджет, он ниже, чем в России. Это объясняется его структурой, учитывающей почти индивидуальные особенности плательщика. Но его косвенный вклад в увеличение благосостояния страны, возможно, выше. Главной особенностью подоходного налога во Франции является то, что фискальную единицу представляет собой не отдельный гражданин, а семья.</w:t>
      </w:r>
    </w:p>
    <w:p w:rsidR="001D6811" w:rsidRPr="00197B82" w:rsidRDefault="001D6811" w:rsidP="00197B82">
      <w:pPr>
        <w:spacing w:line="360" w:lineRule="auto"/>
        <w:ind w:firstLine="567"/>
        <w:jc w:val="both"/>
        <w:rPr>
          <w:sz w:val="28"/>
          <w:szCs w:val="28"/>
        </w:rPr>
      </w:pPr>
      <w:r w:rsidRPr="00197B82">
        <w:rPr>
          <w:sz w:val="28"/>
          <w:szCs w:val="28"/>
        </w:rPr>
        <w:t>Транспортный налог в России относится к региональным налогам, а во Франции транспортный налог относится к государственным налогам.</w:t>
      </w:r>
    </w:p>
    <w:p w:rsidR="001D6811" w:rsidRPr="00197B82" w:rsidRDefault="001D6811" w:rsidP="00A15DFB">
      <w:pPr>
        <w:spacing w:line="360" w:lineRule="auto"/>
        <w:ind w:firstLine="567"/>
        <w:jc w:val="both"/>
        <w:rPr>
          <w:sz w:val="28"/>
          <w:szCs w:val="28"/>
        </w:rPr>
      </w:pPr>
      <w:r w:rsidRPr="00197B82">
        <w:rPr>
          <w:sz w:val="28"/>
          <w:szCs w:val="28"/>
        </w:rPr>
        <w:t>В России наряду с традиционной системой налогообложения действует альтернативная система, которая включает в себя три специальных режима. Упрощенная система налогообложения и сельскохозяйственный налог являются добровольными системами, на которые организации и индивидуальные предприниматели без образования юридического лица могут перейти на определенных условиях. Единый налог на вмененный доход является обязательной системой, на которую переводят организации, занимающиеся определенными видами деятельности. Во Франции отсутствуют альтернативные системы налогообложения.</w:t>
      </w:r>
      <w:r w:rsidR="00A15DFB">
        <w:rPr>
          <w:sz w:val="28"/>
          <w:szCs w:val="28"/>
        </w:rPr>
        <w:t xml:space="preserve"> </w:t>
      </w:r>
      <w:r w:rsidRPr="00197B82">
        <w:rPr>
          <w:sz w:val="28"/>
          <w:szCs w:val="28"/>
        </w:rPr>
        <w:t>В России единый социальный налог зачисляется в государственные внебюджетные фонды, во Франции социальные отчисления входят в состав государственного бюджета.</w:t>
      </w:r>
    </w:p>
    <w:p w:rsidR="001D6811" w:rsidRPr="00197B82" w:rsidRDefault="001D6811" w:rsidP="00197B82">
      <w:pPr>
        <w:spacing w:line="360" w:lineRule="auto"/>
        <w:ind w:firstLine="567"/>
        <w:jc w:val="both"/>
        <w:rPr>
          <w:sz w:val="28"/>
          <w:szCs w:val="28"/>
        </w:rPr>
      </w:pPr>
      <w:r w:rsidRPr="00197B82">
        <w:rPr>
          <w:sz w:val="28"/>
          <w:szCs w:val="28"/>
        </w:rPr>
        <w:t xml:space="preserve">Во Франции налоговая служба, осуществляющая налоговый контроль, входит в состав Министерства экономики и финансов. Министр финансов осуществляет общее руководство и контроль за деятельностью налоговой администрации. Министр финансов определяет структуру налоговых органов (как центрального, так и местных), а также территориальные границы их деятельности. В России же Федеральная налоговая служба, осуществляющая налоговый контроль, функционирует наряду с Министерством финансов и подчиняется Правительству РФ и Президенту РФ. </w:t>
      </w:r>
    </w:p>
    <w:p w:rsidR="001D6811" w:rsidRPr="00197B82" w:rsidRDefault="001D6811" w:rsidP="00197B82">
      <w:pPr>
        <w:spacing w:line="360" w:lineRule="auto"/>
        <w:ind w:firstLine="567"/>
        <w:jc w:val="both"/>
        <w:rPr>
          <w:sz w:val="28"/>
          <w:szCs w:val="28"/>
        </w:rPr>
      </w:pPr>
      <w:r w:rsidRPr="00197B82">
        <w:rPr>
          <w:sz w:val="28"/>
          <w:szCs w:val="28"/>
        </w:rPr>
        <w:t xml:space="preserve">Во Франции в 2000 году было проведено 52 тыс. выездных проверок, из них 48 тыс. - на предприятиях (более 4% от общего количества хозяйствующих субъектов) и около 5 тыс. физических лиц. В России в 2000 году налоговыми органами было 690 тыс. выездных налоговых проверок и 664 тыс. - физических лиц. </w:t>
      </w:r>
    </w:p>
    <w:p w:rsidR="00A15DFB" w:rsidRDefault="00A15DFB" w:rsidP="00A15DFB">
      <w:pPr>
        <w:spacing w:line="360" w:lineRule="auto"/>
        <w:ind w:firstLine="567"/>
        <w:jc w:val="right"/>
        <w:rPr>
          <w:sz w:val="28"/>
          <w:szCs w:val="28"/>
        </w:rPr>
      </w:pPr>
      <w:r>
        <w:rPr>
          <w:sz w:val="28"/>
          <w:szCs w:val="28"/>
        </w:rPr>
        <w:t>Таблица 3.2.1</w:t>
      </w:r>
      <w:r w:rsidR="001D6811" w:rsidRPr="00197B82">
        <w:rPr>
          <w:sz w:val="28"/>
          <w:szCs w:val="28"/>
        </w:rPr>
        <w:t xml:space="preserve"> </w:t>
      </w:r>
    </w:p>
    <w:p w:rsidR="001D6811" w:rsidRPr="00197B82" w:rsidRDefault="001D6811" w:rsidP="009409EB">
      <w:pPr>
        <w:spacing w:line="360" w:lineRule="auto"/>
        <w:ind w:firstLine="567"/>
        <w:jc w:val="center"/>
        <w:rPr>
          <w:sz w:val="28"/>
          <w:szCs w:val="28"/>
        </w:rPr>
      </w:pPr>
      <w:r w:rsidRPr="00197B82">
        <w:rPr>
          <w:sz w:val="28"/>
          <w:szCs w:val="28"/>
        </w:rPr>
        <w:t>Различия между налоговыми системами России и Франции</w:t>
      </w:r>
    </w:p>
    <w:tbl>
      <w:tblPr>
        <w:tblStyle w:val="a3"/>
        <w:tblW w:w="0" w:type="auto"/>
        <w:tblLook w:val="01E0" w:firstRow="1" w:lastRow="1" w:firstColumn="1" w:lastColumn="1" w:noHBand="0" w:noVBand="0"/>
      </w:tblPr>
      <w:tblGrid>
        <w:gridCol w:w="3190"/>
        <w:gridCol w:w="3190"/>
        <w:gridCol w:w="3191"/>
      </w:tblGrid>
      <w:tr w:rsidR="009F54EC" w:rsidRPr="00197B82">
        <w:tc>
          <w:tcPr>
            <w:tcW w:w="3190" w:type="dxa"/>
          </w:tcPr>
          <w:p w:rsidR="009F54EC" w:rsidRPr="00197B82" w:rsidRDefault="009F54EC" w:rsidP="00197B82">
            <w:pPr>
              <w:spacing w:line="360" w:lineRule="auto"/>
              <w:ind w:firstLine="567"/>
              <w:jc w:val="both"/>
              <w:rPr>
                <w:sz w:val="28"/>
                <w:szCs w:val="28"/>
              </w:rPr>
            </w:pPr>
          </w:p>
        </w:tc>
        <w:tc>
          <w:tcPr>
            <w:tcW w:w="3190" w:type="dxa"/>
          </w:tcPr>
          <w:p w:rsidR="009F54EC" w:rsidRPr="00C4160F" w:rsidRDefault="009F54EC" w:rsidP="00197B82">
            <w:pPr>
              <w:spacing w:line="360" w:lineRule="auto"/>
              <w:ind w:firstLine="567"/>
              <w:jc w:val="both"/>
              <w:rPr>
                <w:b/>
                <w:i/>
                <w:sz w:val="28"/>
                <w:szCs w:val="28"/>
              </w:rPr>
            </w:pPr>
            <w:r w:rsidRPr="00C4160F">
              <w:rPr>
                <w:b/>
                <w:i/>
                <w:sz w:val="28"/>
                <w:szCs w:val="28"/>
              </w:rPr>
              <w:t>Россия</w:t>
            </w:r>
            <w:r w:rsidRPr="00C4160F">
              <w:rPr>
                <w:b/>
                <w:i/>
                <w:sz w:val="28"/>
                <w:szCs w:val="28"/>
              </w:rPr>
              <w:tab/>
            </w:r>
          </w:p>
          <w:p w:rsidR="009F54EC" w:rsidRPr="00197B82" w:rsidRDefault="009F54EC" w:rsidP="00197B82">
            <w:pPr>
              <w:spacing w:line="360" w:lineRule="auto"/>
              <w:ind w:firstLine="567"/>
              <w:jc w:val="both"/>
              <w:rPr>
                <w:sz w:val="28"/>
                <w:szCs w:val="28"/>
              </w:rPr>
            </w:pPr>
          </w:p>
        </w:tc>
        <w:tc>
          <w:tcPr>
            <w:tcW w:w="3191" w:type="dxa"/>
          </w:tcPr>
          <w:p w:rsidR="009F54EC" w:rsidRPr="00C4160F" w:rsidRDefault="009F54EC" w:rsidP="00197B82">
            <w:pPr>
              <w:spacing w:line="360" w:lineRule="auto"/>
              <w:ind w:firstLine="567"/>
              <w:jc w:val="both"/>
              <w:rPr>
                <w:b/>
                <w:i/>
                <w:sz w:val="28"/>
                <w:szCs w:val="28"/>
              </w:rPr>
            </w:pPr>
            <w:r w:rsidRPr="00C4160F">
              <w:rPr>
                <w:b/>
                <w:i/>
                <w:sz w:val="28"/>
                <w:szCs w:val="28"/>
              </w:rPr>
              <w:t>Франция</w:t>
            </w:r>
            <w:r w:rsidRPr="00C4160F">
              <w:rPr>
                <w:b/>
                <w:i/>
                <w:sz w:val="28"/>
                <w:szCs w:val="28"/>
              </w:rPr>
              <w:tab/>
            </w:r>
          </w:p>
          <w:p w:rsidR="009F54EC" w:rsidRPr="00197B82" w:rsidRDefault="009F54EC" w:rsidP="00197B82">
            <w:pPr>
              <w:spacing w:line="360" w:lineRule="auto"/>
              <w:ind w:firstLine="567"/>
              <w:jc w:val="both"/>
              <w:rPr>
                <w:sz w:val="28"/>
                <w:szCs w:val="28"/>
              </w:rPr>
            </w:pPr>
          </w:p>
        </w:tc>
      </w:tr>
      <w:tr w:rsidR="009F54EC" w:rsidRPr="00197B82">
        <w:tc>
          <w:tcPr>
            <w:tcW w:w="3190" w:type="dxa"/>
          </w:tcPr>
          <w:p w:rsidR="009F54EC" w:rsidRPr="00C708D6" w:rsidRDefault="009F54EC" w:rsidP="009409EB">
            <w:pPr>
              <w:spacing w:line="360" w:lineRule="auto"/>
              <w:jc w:val="both"/>
              <w:rPr>
                <w:b/>
                <w:i/>
                <w:sz w:val="28"/>
                <w:szCs w:val="28"/>
              </w:rPr>
            </w:pPr>
            <w:r w:rsidRPr="00C708D6">
              <w:rPr>
                <w:b/>
                <w:i/>
                <w:sz w:val="28"/>
                <w:szCs w:val="28"/>
              </w:rPr>
              <w:t>1.Тип налоговой системы</w:t>
            </w:r>
            <w:r w:rsidRPr="00C708D6">
              <w:rPr>
                <w:b/>
                <w:i/>
                <w:sz w:val="28"/>
                <w:szCs w:val="28"/>
              </w:rPr>
              <w:tab/>
            </w:r>
          </w:p>
          <w:p w:rsidR="009F54EC" w:rsidRPr="00C708D6" w:rsidRDefault="009F54EC" w:rsidP="00197B82">
            <w:pPr>
              <w:spacing w:line="360" w:lineRule="auto"/>
              <w:ind w:firstLine="567"/>
              <w:jc w:val="both"/>
              <w:rPr>
                <w:b/>
                <w:sz w:val="28"/>
                <w:szCs w:val="28"/>
              </w:rPr>
            </w:pPr>
          </w:p>
        </w:tc>
        <w:tc>
          <w:tcPr>
            <w:tcW w:w="3190" w:type="dxa"/>
          </w:tcPr>
          <w:p w:rsidR="009F54EC" w:rsidRPr="00197B82" w:rsidRDefault="009409EB" w:rsidP="00197B82">
            <w:pPr>
              <w:spacing w:line="360" w:lineRule="auto"/>
              <w:ind w:firstLine="567"/>
              <w:jc w:val="both"/>
              <w:rPr>
                <w:sz w:val="28"/>
                <w:szCs w:val="28"/>
              </w:rPr>
            </w:pPr>
            <w:r>
              <w:rPr>
                <w:sz w:val="28"/>
                <w:szCs w:val="28"/>
              </w:rPr>
              <w:t>т</w:t>
            </w:r>
            <w:r w:rsidR="009F54EC" w:rsidRPr="00197B82">
              <w:rPr>
                <w:sz w:val="28"/>
                <w:szCs w:val="28"/>
              </w:rPr>
              <w:t>рехуровневая</w:t>
            </w:r>
          </w:p>
        </w:tc>
        <w:tc>
          <w:tcPr>
            <w:tcW w:w="3191" w:type="dxa"/>
          </w:tcPr>
          <w:p w:rsidR="009F54EC" w:rsidRPr="00197B82" w:rsidRDefault="009F54EC" w:rsidP="00197B82">
            <w:pPr>
              <w:spacing w:line="360" w:lineRule="auto"/>
              <w:ind w:firstLine="567"/>
              <w:jc w:val="both"/>
              <w:rPr>
                <w:sz w:val="28"/>
                <w:szCs w:val="28"/>
              </w:rPr>
            </w:pPr>
            <w:r w:rsidRPr="00197B82">
              <w:rPr>
                <w:sz w:val="28"/>
                <w:szCs w:val="28"/>
              </w:rPr>
              <w:t>двухуровневая</w:t>
            </w:r>
          </w:p>
        </w:tc>
      </w:tr>
      <w:tr w:rsidR="009F54EC" w:rsidRPr="00197B82">
        <w:tc>
          <w:tcPr>
            <w:tcW w:w="3190" w:type="dxa"/>
          </w:tcPr>
          <w:p w:rsidR="009F54EC" w:rsidRPr="00C708D6" w:rsidRDefault="009409EB" w:rsidP="009409EB">
            <w:pPr>
              <w:spacing w:line="360" w:lineRule="auto"/>
              <w:jc w:val="both"/>
              <w:rPr>
                <w:b/>
                <w:i/>
                <w:sz w:val="28"/>
                <w:szCs w:val="28"/>
              </w:rPr>
            </w:pPr>
            <w:r w:rsidRPr="00C708D6">
              <w:rPr>
                <w:b/>
                <w:i/>
                <w:sz w:val="28"/>
                <w:szCs w:val="28"/>
              </w:rPr>
              <w:t>2.</w:t>
            </w:r>
            <w:r w:rsidR="009F54EC" w:rsidRPr="00C708D6">
              <w:rPr>
                <w:b/>
                <w:i/>
                <w:sz w:val="28"/>
                <w:szCs w:val="28"/>
              </w:rPr>
              <w:t>Наличие специальных режимов</w:t>
            </w:r>
          </w:p>
        </w:tc>
        <w:tc>
          <w:tcPr>
            <w:tcW w:w="3190" w:type="dxa"/>
          </w:tcPr>
          <w:p w:rsidR="00273D74" w:rsidRPr="00197B82" w:rsidRDefault="00273D74" w:rsidP="009409EB">
            <w:pPr>
              <w:spacing w:line="360" w:lineRule="auto"/>
              <w:jc w:val="both"/>
              <w:rPr>
                <w:sz w:val="28"/>
                <w:szCs w:val="28"/>
              </w:rPr>
            </w:pPr>
            <w:r w:rsidRPr="00197B82">
              <w:rPr>
                <w:sz w:val="28"/>
                <w:szCs w:val="28"/>
              </w:rPr>
              <w:t>упрощенная система;</w:t>
            </w:r>
          </w:p>
          <w:p w:rsidR="009F54EC" w:rsidRPr="00197B82" w:rsidRDefault="009F54EC" w:rsidP="009409EB">
            <w:pPr>
              <w:spacing w:line="360" w:lineRule="auto"/>
              <w:jc w:val="both"/>
              <w:rPr>
                <w:sz w:val="28"/>
                <w:szCs w:val="28"/>
              </w:rPr>
            </w:pPr>
            <w:r w:rsidRPr="00197B82">
              <w:rPr>
                <w:sz w:val="28"/>
                <w:szCs w:val="28"/>
              </w:rPr>
              <w:t>единый налог на вмененный доход;</w:t>
            </w:r>
          </w:p>
          <w:p w:rsidR="009F54EC" w:rsidRPr="00197B82" w:rsidRDefault="00273D74" w:rsidP="009409EB">
            <w:pPr>
              <w:spacing w:line="360" w:lineRule="auto"/>
              <w:jc w:val="both"/>
              <w:rPr>
                <w:sz w:val="28"/>
                <w:szCs w:val="28"/>
              </w:rPr>
            </w:pPr>
            <w:r w:rsidRPr="00197B82">
              <w:rPr>
                <w:sz w:val="28"/>
                <w:szCs w:val="28"/>
              </w:rPr>
              <w:t>сельскохозяйственный налог</w:t>
            </w:r>
          </w:p>
        </w:tc>
        <w:tc>
          <w:tcPr>
            <w:tcW w:w="3191" w:type="dxa"/>
          </w:tcPr>
          <w:p w:rsidR="00273D74" w:rsidRPr="00197B82" w:rsidRDefault="00273D74" w:rsidP="00197B82">
            <w:pPr>
              <w:spacing w:line="360" w:lineRule="auto"/>
              <w:ind w:firstLine="567"/>
              <w:jc w:val="both"/>
              <w:rPr>
                <w:sz w:val="28"/>
                <w:szCs w:val="28"/>
              </w:rPr>
            </w:pPr>
            <w:r w:rsidRPr="00197B82">
              <w:rPr>
                <w:sz w:val="28"/>
                <w:szCs w:val="28"/>
              </w:rPr>
              <w:t>отсутствуют</w:t>
            </w:r>
            <w:r w:rsidRPr="00197B82">
              <w:rPr>
                <w:sz w:val="28"/>
                <w:szCs w:val="28"/>
              </w:rPr>
              <w:tab/>
            </w:r>
          </w:p>
          <w:p w:rsidR="009F54EC" w:rsidRPr="00197B82" w:rsidRDefault="009F54EC" w:rsidP="00197B82">
            <w:pPr>
              <w:spacing w:line="360" w:lineRule="auto"/>
              <w:ind w:firstLine="567"/>
              <w:jc w:val="both"/>
              <w:rPr>
                <w:sz w:val="28"/>
                <w:szCs w:val="28"/>
              </w:rPr>
            </w:pPr>
          </w:p>
        </w:tc>
      </w:tr>
      <w:tr w:rsidR="009F54EC" w:rsidRPr="00197B82">
        <w:tc>
          <w:tcPr>
            <w:tcW w:w="3190" w:type="dxa"/>
          </w:tcPr>
          <w:p w:rsidR="009F54EC" w:rsidRPr="00C708D6" w:rsidRDefault="009409EB" w:rsidP="009409EB">
            <w:pPr>
              <w:spacing w:line="360" w:lineRule="auto"/>
              <w:jc w:val="both"/>
              <w:rPr>
                <w:b/>
                <w:i/>
                <w:sz w:val="28"/>
                <w:szCs w:val="28"/>
              </w:rPr>
            </w:pPr>
            <w:r w:rsidRPr="00C708D6">
              <w:rPr>
                <w:b/>
                <w:i/>
                <w:sz w:val="28"/>
                <w:szCs w:val="28"/>
              </w:rPr>
              <w:t>3.</w:t>
            </w:r>
            <w:r w:rsidR="00273D74" w:rsidRPr="00C708D6">
              <w:rPr>
                <w:b/>
                <w:i/>
                <w:sz w:val="28"/>
                <w:szCs w:val="28"/>
              </w:rPr>
              <w:t>Действие некоторых налогов</w:t>
            </w:r>
          </w:p>
        </w:tc>
        <w:tc>
          <w:tcPr>
            <w:tcW w:w="3190" w:type="dxa"/>
          </w:tcPr>
          <w:p w:rsidR="00273D74" w:rsidRPr="00197B82" w:rsidRDefault="00273D74" w:rsidP="009409EB">
            <w:pPr>
              <w:spacing w:line="360" w:lineRule="auto"/>
              <w:jc w:val="center"/>
              <w:rPr>
                <w:sz w:val="28"/>
                <w:szCs w:val="28"/>
              </w:rPr>
            </w:pPr>
            <w:r w:rsidRPr="00197B82">
              <w:rPr>
                <w:sz w:val="28"/>
                <w:szCs w:val="28"/>
              </w:rPr>
              <w:t>-</w:t>
            </w:r>
          </w:p>
          <w:p w:rsidR="00273D74" w:rsidRPr="00197B82" w:rsidRDefault="00273D74" w:rsidP="00197B82">
            <w:pPr>
              <w:spacing w:line="360" w:lineRule="auto"/>
              <w:ind w:firstLine="567"/>
              <w:jc w:val="both"/>
              <w:rPr>
                <w:sz w:val="28"/>
                <w:szCs w:val="28"/>
              </w:rPr>
            </w:pPr>
          </w:p>
          <w:p w:rsidR="009409EB" w:rsidRDefault="009409EB" w:rsidP="009409EB">
            <w:pPr>
              <w:spacing w:line="360" w:lineRule="auto"/>
              <w:rPr>
                <w:sz w:val="28"/>
                <w:szCs w:val="28"/>
              </w:rPr>
            </w:pPr>
          </w:p>
          <w:p w:rsidR="00273D74" w:rsidRPr="00197B82" w:rsidRDefault="00273D74" w:rsidP="009409EB">
            <w:pPr>
              <w:spacing w:line="360" w:lineRule="auto"/>
              <w:rPr>
                <w:sz w:val="28"/>
                <w:szCs w:val="28"/>
              </w:rPr>
            </w:pPr>
            <w:r w:rsidRPr="00197B82">
              <w:rPr>
                <w:sz w:val="28"/>
                <w:szCs w:val="28"/>
              </w:rPr>
              <w:t>налог на добычу полезных ископаемых</w:t>
            </w:r>
          </w:p>
          <w:p w:rsidR="00273D74" w:rsidRPr="00197B82" w:rsidRDefault="00273D74" w:rsidP="009409EB">
            <w:pPr>
              <w:spacing w:line="360" w:lineRule="auto"/>
              <w:rPr>
                <w:sz w:val="28"/>
                <w:szCs w:val="28"/>
              </w:rPr>
            </w:pPr>
            <w:r w:rsidRPr="00197B82">
              <w:rPr>
                <w:sz w:val="28"/>
                <w:szCs w:val="28"/>
              </w:rPr>
              <w:t>водный налог</w:t>
            </w:r>
          </w:p>
          <w:p w:rsidR="00273D74" w:rsidRPr="00197B82" w:rsidRDefault="009409EB" w:rsidP="009409EB">
            <w:pPr>
              <w:spacing w:line="360" w:lineRule="auto"/>
              <w:jc w:val="both"/>
              <w:rPr>
                <w:sz w:val="28"/>
                <w:szCs w:val="28"/>
              </w:rPr>
            </w:pPr>
            <w:r>
              <w:rPr>
                <w:sz w:val="28"/>
                <w:szCs w:val="28"/>
              </w:rPr>
              <w:t xml:space="preserve">налог на игорный </w:t>
            </w:r>
            <w:r w:rsidR="00273D74" w:rsidRPr="00197B82">
              <w:rPr>
                <w:sz w:val="28"/>
                <w:szCs w:val="28"/>
              </w:rPr>
              <w:t>бизнес</w:t>
            </w:r>
          </w:p>
        </w:tc>
        <w:tc>
          <w:tcPr>
            <w:tcW w:w="3191" w:type="dxa"/>
          </w:tcPr>
          <w:p w:rsidR="009F54EC" w:rsidRPr="00197B82" w:rsidRDefault="009409EB" w:rsidP="009409EB">
            <w:pPr>
              <w:spacing w:line="360" w:lineRule="auto"/>
              <w:rPr>
                <w:sz w:val="28"/>
                <w:szCs w:val="28"/>
              </w:rPr>
            </w:pPr>
            <w:r>
              <w:rPr>
                <w:sz w:val="28"/>
                <w:szCs w:val="28"/>
              </w:rPr>
              <w:t>налог на профессиональное образование</w:t>
            </w:r>
          </w:p>
          <w:p w:rsidR="00273D74" w:rsidRPr="00197B82" w:rsidRDefault="00273D74" w:rsidP="00197B82">
            <w:pPr>
              <w:spacing w:line="360" w:lineRule="auto"/>
              <w:ind w:firstLine="567"/>
              <w:jc w:val="both"/>
              <w:rPr>
                <w:sz w:val="28"/>
                <w:szCs w:val="28"/>
              </w:rPr>
            </w:pPr>
            <w:r w:rsidRPr="00197B82">
              <w:rPr>
                <w:sz w:val="28"/>
                <w:szCs w:val="28"/>
              </w:rPr>
              <w:t>-</w:t>
            </w:r>
          </w:p>
          <w:p w:rsidR="00273D74" w:rsidRPr="00197B82" w:rsidRDefault="00273D74" w:rsidP="00197B82">
            <w:pPr>
              <w:spacing w:line="360" w:lineRule="auto"/>
              <w:ind w:firstLine="567"/>
              <w:jc w:val="both"/>
              <w:rPr>
                <w:sz w:val="28"/>
                <w:szCs w:val="28"/>
              </w:rPr>
            </w:pPr>
          </w:p>
          <w:p w:rsidR="00273D74" w:rsidRPr="00197B82" w:rsidRDefault="00273D74" w:rsidP="00197B82">
            <w:pPr>
              <w:spacing w:line="360" w:lineRule="auto"/>
              <w:ind w:firstLine="567"/>
              <w:jc w:val="both"/>
              <w:rPr>
                <w:sz w:val="28"/>
                <w:szCs w:val="28"/>
              </w:rPr>
            </w:pPr>
            <w:r w:rsidRPr="00197B82">
              <w:rPr>
                <w:sz w:val="28"/>
                <w:szCs w:val="28"/>
              </w:rPr>
              <w:t>-</w:t>
            </w:r>
          </w:p>
          <w:p w:rsidR="00273D74" w:rsidRPr="00197B82" w:rsidRDefault="00273D74" w:rsidP="00197B82">
            <w:pPr>
              <w:spacing w:line="360" w:lineRule="auto"/>
              <w:ind w:firstLine="567"/>
              <w:jc w:val="both"/>
              <w:rPr>
                <w:sz w:val="28"/>
                <w:szCs w:val="28"/>
              </w:rPr>
            </w:pPr>
            <w:r w:rsidRPr="00197B82">
              <w:rPr>
                <w:sz w:val="28"/>
                <w:szCs w:val="28"/>
              </w:rPr>
              <w:t>-</w:t>
            </w:r>
          </w:p>
        </w:tc>
      </w:tr>
      <w:tr w:rsidR="009F54EC" w:rsidRPr="00197B82">
        <w:tc>
          <w:tcPr>
            <w:tcW w:w="3190" w:type="dxa"/>
          </w:tcPr>
          <w:p w:rsidR="009F54EC" w:rsidRPr="00C4160F" w:rsidRDefault="00273D74" w:rsidP="009409EB">
            <w:pPr>
              <w:spacing w:line="360" w:lineRule="auto"/>
              <w:jc w:val="both"/>
              <w:rPr>
                <w:b/>
                <w:i/>
                <w:sz w:val="28"/>
                <w:szCs w:val="28"/>
              </w:rPr>
            </w:pPr>
            <w:r w:rsidRPr="00C4160F">
              <w:rPr>
                <w:b/>
                <w:i/>
                <w:sz w:val="28"/>
                <w:szCs w:val="28"/>
              </w:rPr>
              <w:t>4. Основная ставка НДС</w:t>
            </w:r>
          </w:p>
        </w:tc>
        <w:tc>
          <w:tcPr>
            <w:tcW w:w="3190" w:type="dxa"/>
          </w:tcPr>
          <w:p w:rsidR="009F54EC" w:rsidRPr="00197B82" w:rsidRDefault="00273D74" w:rsidP="00197B82">
            <w:pPr>
              <w:spacing w:line="360" w:lineRule="auto"/>
              <w:ind w:firstLine="567"/>
              <w:jc w:val="both"/>
              <w:rPr>
                <w:sz w:val="28"/>
                <w:szCs w:val="28"/>
              </w:rPr>
            </w:pPr>
            <w:r w:rsidRPr="00197B82">
              <w:rPr>
                <w:sz w:val="28"/>
                <w:szCs w:val="28"/>
              </w:rPr>
              <w:t>18%</w:t>
            </w:r>
          </w:p>
        </w:tc>
        <w:tc>
          <w:tcPr>
            <w:tcW w:w="3191" w:type="dxa"/>
          </w:tcPr>
          <w:p w:rsidR="009F54EC" w:rsidRDefault="00273D74" w:rsidP="00197B82">
            <w:pPr>
              <w:spacing w:line="360" w:lineRule="auto"/>
              <w:ind w:firstLine="567"/>
              <w:jc w:val="both"/>
              <w:rPr>
                <w:sz w:val="28"/>
                <w:szCs w:val="28"/>
              </w:rPr>
            </w:pPr>
            <w:r w:rsidRPr="00197B82">
              <w:rPr>
                <w:sz w:val="28"/>
                <w:szCs w:val="28"/>
              </w:rPr>
              <w:t>5,5%</w:t>
            </w:r>
          </w:p>
          <w:p w:rsidR="00ED5068" w:rsidRPr="00197B82" w:rsidRDefault="00ED5068" w:rsidP="00197B82">
            <w:pPr>
              <w:spacing w:line="360" w:lineRule="auto"/>
              <w:ind w:firstLine="567"/>
              <w:jc w:val="both"/>
              <w:rPr>
                <w:sz w:val="28"/>
                <w:szCs w:val="28"/>
              </w:rPr>
            </w:pPr>
            <w:r>
              <w:rPr>
                <w:sz w:val="28"/>
                <w:szCs w:val="28"/>
              </w:rPr>
              <w:t>18,6%</w:t>
            </w:r>
          </w:p>
        </w:tc>
      </w:tr>
      <w:tr w:rsidR="009F54EC" w:rsidRPr="00197B82">
        <w:tc>
          <w:tcPr>
            <w:tcW w:w="3190" w:type="dxa"/>
          </w:tcPr>
          <w:p w:rsidR="009F54EC" w:rsidRPr="00C4160F" w:rsidRDefault="009409EB" w:rsidP="009409EB">
            <w:pPr>
              <w:spacing w:line="360" w:lineRule="auto"/>
              <w:jc w:val="both"/>
              <w:rPr>
                <w:b/>
                <w:i/>
                <w:sz w:val="28"/>
                <w:szCs w:val="28"/>
              </w:rPr>
            </w:pPr>
            <w:r w:rsidRPr="00C4160F">
              <w:rPr>
                <w:b/>
                <w:i/>
                <w:sz w:val="28"/>
                <w:szCs w:val="28"/>
              </w:rPr>
              <w:t>5.</w:t>
            </w:r>
            <w:r w:rsidR="00273D74" w:rsidRPr="00C4160F">
              <w:rPr>
                <w:b/>
                <w:i/>
                <w:sz w:val="28"/>
                <w:szCs w:val="28"/>
              </w:rPr>
              <w:t>Ставка налога на прибыль</w:t>
            </w:r>
          </w:p>
        </w:tc>
        <w:tc>
          <w:tcPr>
            <w:tcW w:w="3190" w:type="dxa"/>
          </w:tcPr>
          <w:p w:rsidR="00273D74" w:rsidRPr="00197B82" w:rsidRDefault="00273D74" w:rsidP="00197B82">
            <w:pPr>
              <w:spacing w:line="360" w:lineRule="auto"/>
              <w:ind w:firstLine="567"/>
              <w:jc w:val="both"/>
              <w:rPr>
                <w:sz w:val="28"/>
                <w:szCs w:val="28"/>
              </w:rPr>
            </w:pPr>
            <w:r w:rsidRPr="00197B82">
              <w:rPr>
                <w:sz w:val="28"/>
                <w:szCs w:val="28"/>
              </w:rPr>
              <w:t>24%</w:t>
            </w:r>
            <w:r w:rsidRPr="00197B82">
              <w:rPr>
                <w:sz w:val="28"/>
                <w:szCs w:val="28"/>
              </w:rPr>
              <w:tab/>
            </w:r>
          </w:p>
          <w:p w:rsidR="009F54EC" w:rsidRPr="00197B82" w:rsidRDefault="009F54EC" w:rsidP="00197B82">
            <w:pPr>
              <w:spacing w:line="360" w:lineRule="auto"/>
              <w:ind w:firstLine="567"/>
              <w:jc w:val="both"/>
              <w:rPr>
                <w:sz w:val="28"/>
                <w:szCs w:val="28"/>
              </w:rPr>
            </w:pPr>
          </w:p>
        </w:tc>
        <w:tc>
          <w:tcPr>
            <w:tcW w:w="3191" w:type="dxa"/>
          </w:tcPr>
          <w:p w:rsidR="00273D74" w:rsidRPr="00197B82" w:rsidRDefault="00273D74" w:rsidP="00197B82">
            <w:pPr>
              <w:spacing w:line="360" w:lineRule="auto"/>
              <w:ind w:firstLine="567"/>
              <w:jc w:val="both"/>
              <w:rPr>
                <w:sz w:val="28"/>
                <w:szCs w:val="28"/>
              </w:rPr>
            </w:pPr>
            <w:r w:rsidRPr="00197B82">
              <w:rPr>
                <w:sz w:val="28"/>
                <w:szCs w:val="28"/>
              </w:rPr>
              <w:t>34%</w:t>
            </w:r>
            <w:r w:rsidRPr="00197B82">
              <w:rPr>
                <w:sz w:val="28"/>
                <w:szCs w:val="28"/>
              </w:rPr>
              <w:tab/>
            </w:r>
          </w:p>
          <w:p w:rsidR="009F54EC" w:rsidRPr="00197B82" w:rsidRDefault="009F54EC" w:rsidP="00197B82">
            <w:pPr>
              <w:spacing w:line="360" w:lineRule="auto"/>
              <w:ind w:firstLine="567"/>
              <w:jc w:val="both"/>
              <w:rPr>
                <w:sz w:val="28"/>
                <w:szCs w:val="28"/>
              </w:rPr>
            </w:pPr>
          </w:p>
        </w:tc>
      </w:tr>
      <w:tr w:rsidR="009F54EC" w:rsidRPr="00197B82">
        <w:tc>
          <w:tcPr>
            <w:tcW w:w="3190" w:type="dxa"/>
          </w:tcPr>
          <w:p w:rsidR="009F54EC" w:rsidRPr="00C4160F" w:rsidRDefault="009409EB" w:rsidP="009409EB">
            <w:pPr>
              <w:spacing w:line="360" w:lineRule="auto"/>
              <w:jc w:val="both"/>
              <w:rPr>
                <w:b/>
                <w:i/>
                <w:sz w:val="28"/>
                <w:szCs w:val="28"/>
              </w:rPr>
            </w:pPr>
            <w:r w:rsidRPr="00C4160F">
              <w:rPr>
                <w:b/>
                <w:i/>
                <w:sz w:val="28"/>
                <w:szCs w:val="28"/>
              </w:rPr>
              <w:t>6.</w:t>
            </w:r>
            <w:r w:rsidR="00273D74" w:rsidRPr="00C4160F">
              <w:rPr>
                <w:b/>
                <w:i/>
                <w:sz w:val="28"/>
                <w:szCs w:val="28"/>
              </w:rPr>
              <w:t>Ставка налога на доходы физических лиц</w:t>
            </w:r>
          </w:p>
        </w:tc>
        <w:tc>
          <w:tcPr>
            <w:tcW w:w="3190" w:type="dxa"/>
          </w:tcPr>
          <w:p w:rsidR="009F54EC" w:rsidRPr="00197B82" w:rsidRDefault="00273D74" w:rsidP="009409EB">
            <w:pPr>
              <w:spacing w:line="360" w:lineRule="auto"/>
              <w:jc w:val="both"/>
              <w:rPr>
                <w:sz w:val="28"/>
                <w:szCs w:val="28"/>
              </w:rPr>
            </w:pPr>
            <w:r w:rsidRPr="00197B82">
              <w:rPr>
                <w:sz w:val="28"/>
                <w:szCs w:val="28"/>
              </w:rPr>
              <w:t>плоская шкала</w:t>
            </w:r>
          </w:p>
          <w:p w:rsidR="00273D74" w:rsidRPr="00197B82" w:rsidRDefault="00273D74" w:rsidP="00197B82">
            <w:pPr>
              <w:spacing w:line="360" w:lineRule="auto"/>
              <w:ind w:firstLine="567"/>
              <w:jc w:val="both"/>
              <w:rPr>
                <w:sz w:val="28"/>
                <w:szCs w:val="28"/>
              </w:rPr>
            </w:pPr>
            <w:r w:rsidRPr="00197B82">
              <w:rPr>
                <w:sz w:val="28"/>
                <w:szCs w:val="28"/>
              </w:rPr>
              <w:t>13%</w:t>
            </w:r>
            <w:r w:rsidRPr="00197B82">
              <w:rPr>
                <w:sz w:val="28"/>
                <w:szCs w:val="28"/>
              </w:rPr>
              <w:tab/>
            </w:r>
          </w:p>
          <w:p w:rsidR="00273D74" w:rsidRPr="00197B82" w:rsidRDefault="00273D74" w:rsidP="00197B82">
            <w:pPr>
              <w:spacing w:line="360" w:lineRule="auto"/>
              <w:ind w:firstLine="567"/>
              <w:jc w:val="both"/>
              <w:rPr>
                <w:sz w:val="28"/>
                <w:szCs w:val="28"/>
              </w:rPr>
            </w:pPr>
          </w:p>
        </w:tc>
        <w:tc>
          <w:tcPr>
            <w:tcW w:w="3191" w:type="dxa"/>
          </w:tcPr>
          <w:p w:rsidR="009F54EC" w:rsidRPr="00197B82" w:rsidRDefault="00273D74" w:rsidP="009409EB">
            <w:pPr>
              <w:spacing w:line="360" w:lineRule="auto"/>
              <w:jc w:val="both"/>
              <w:rPr>
                <w:sz w:val="28"/>
                <w:szCs w:val="28"/>
              </w:rPr>
            </w:pPr>
            <w:r w:rsidRPr="00197B82">
              <w:rPr>
                <w:sz w:val="28"/>
                <w:szCs w:val="28"/>
              </w:rPr>
              <w:t>прогрессивная шкала</w:t>
            </w:r>
          </w:p>
          <w:p w:rsidR="00273D74" w:rsidRPr="00197B82" w:rsidRDefault="00273D74" w:rsidP="00197B82">
            <w:pPr>
              <w:spacing w:line="360" w:lineRule="auto"/>
              <w:ind w:firstLine="567"/>
              <w:jc w:val="both"/>
              <w:rPr>
                <w:sz w:val="28"/>
                <w:szCs w:val="28"/>
              </w:rPr>
            </w:pPr>
            <w:r w:rsidRPr="00197B82">
              <w:rPr>
                <w:sz w:val="28"/>
                <w:szCs w:val="28"/>
              </w:rPr>
              <w:t>0 - 58%</w:t>
            </w:r>
            <w:r w:rsidRPr="00197B82">
              <w:rPr>
                <w:sz w:val="28"/>
                <w:szCs w:val="28"/>
              </w:rPr>
              <w:tab/>
            </w:r>
          </w:p>
          <w:p w:rsidR="00273D74" w:rsidRPr="00197B82" w:rsidRDefault="00273D74" w:rsidP="00197B82">
            <w:pPr>
              <w:spacing w:line="360" w:lineRule="auto"/>
              <w:ind w:firstLine="567"/>
              <w:jc w:val="both"/>
              <w:rPr>
                <w:sz w:val="28"/>
                <w:szCs w:val="28"/>
              </w:rPr>
            </w:pPr>
          </w:p>
        </w:tc>
      </w:tr>
      <w:tr w:rsidR="009F54EC" w:rsidRPr="00197B82">
        <w:tc>
          <w:tcPr>
            <w:tcW w:w="3190" w:type="dxa"/>
          </w:tcPr>
          <w:p w:rsidR="00273D74" w:rsidRPr="00C4160F" w:rsidRDefault="009409EB" w:rsidP="009409EB">
            <w:pPr>
              <w:spacing w:line="360" w:lineRule="auto"/>
              <w:jc w:val="both"/>
              <w:rPr>
                <w:b/>
                <w:i/>
                <w:sz w:val="28"/>
                <w:szCs w:val="28"/>
              </w:rPr>
            </w:pPr>
            <w:r w:rsidRPr="00C4160F">
              <w:rPr>
                <w:b/>
                <w:i/>
                <w:sz w:val="28"/>
                <w:szCs w:val="28"/>
              </w:rPr>
              <w:t>7.</w:t>
            </w:r>
            <w:r w:rsidR="00273D74" w:rsidRPr="00C4160F">
              <w:rPr>
                <w:b/>
                <w:i/>
                <w:sz w:val="28"/>
                <w:szCs w:val="28"/>
              </w:rPr>
              <w:t>Ставки социальных отчислений</w:t>
            </w:r>
            <w:r w:rsidR="00273D74" w:rsidRPr="00C4160F">
              <w:rPr>
                <w:b/>
                <w:i/>
                <w:sz w:val="28"/>
                <w:szCs w:val="28"/>
              </w:rPr>
              <w:tab/>
            </w:r>
          </w:p>
          <w:p w:rsidR="009F54EC" w:rsidRPr="00C4160F" w:rsidRDefault="009F54EC" w:rsidP="00197B82">
            <w:pPr>
              <w:spacing w:line="360" w:lineRule="auto"/>
              <w:ind w:firstLine="567"/>
              <w:jc w:val="both"/>
              <w:rPr>
                <w:b/>
                <w:i/>
                <w:sz w:val="28"/>
                <w:szCs w:val="28"/>
              </w:rPr>
            </w:pPr>
          </w:p>
        </w:tc>
        <w:tc>
          <w:tcPr>
            <w:tcW w:w="3190" w:type="dxa"/>
          </w:tcPr>
          <w:p w:rsidR="00273D74" w:rsidRPr="00197B82" w:rsidRDefault="00273D74" w:rsidP="00197B82">
            <w:pPr>
              <w:spacing w:line="360" w:lineRule="auto"/>
              <w:ind w:firstLine="567"/>
              <w:jc w:val="both"/>
              <w:rPr>
                <w:sz w:val="28"/>
                <w:szCs w:val="28"/>
              </w:rPr>
            </w:pPr>
            <w:r w:rsidRPr="00197B82">
              <w:rPr>
                <w:sz w:val="28"/>
                <w:szCs w:val="28"/>
              </w:rPr>
              <w:t>26% в государственные внебюджетные фонды</w:t>
            </w:r>
            <w:r w:rsidRPr="00197B82">
              <w:rPr>
                <w:sz w:val="28"/>
                <w:szCs w:val="28"/>
              </w:rPr>
              <w:tab/>
            </w:r>
          </w:p>
          <w:p w:rsidR="009F54EC" w:rsidRPr="00197B82" w:rsidRDefault="009F54EC" w:rsidP="00197B82">
            <w:pPr>
              <w:spacing w:line="360" w:lineRule="auto"/>
              <w:ind w:firstLine="567"/>
              <w:jc w:val="both"/>
              <w:rPr>
                <w:sz w:val="28"/>
                <w:szCs w:val="28"/>
              </w:rPr>
            </w:pPr>
          </w:p>
        </w:tc>
        <w:tc>
          <w:tcPr>
            <w:tcW w:w="3191" w:type="dxa"/>
          </w:tcPr>
          <w:p w:rsidR="00273D74" w:rsidRPr="00197B82" w:rsidRDefault="00273D74" w:rsidP="00197B82">
            <w:pPr>
              <w:spacing w:line="360" w:lineRule="auto"/>
              <w:ind w:firstLine="567"/>
              <w:jc w:val="both"/>
              <w:rPr>
                <w:sz w:val="28"/>
                <w:szCs w:val="28"/>
              </w:rPr>
            </w:pPr>
            <w:r w:rsidRPr="00197B82">
              <w:rPr>
                <w:sz w:val="28"/>
                <w:szCs w:val="28"/>
              </w:rPr>
              <w:t>4,5% - 13,5% в государственный бюджет</w:t>
            </w:r>
            <w:r w:rsidRPr="00197B82">
              <w:rPr>
                <w:sz w:val="28"/>
                <w:szCs w:val="28"/>
              </w:rPr>
              <w:tab/>
            </w:r>
          </w:p>
          <w:p w:rsidR="009F54EC" w:rsidRPr="00197B82" w:rsidRDefault="009F54EC" w:rsidP="00197B82">
            <w:pPr>
              <w:spacing w:line="360" w:lineRule="auto"/>
              <w:ind w:firstLine="567"/>
              <w:jc w:val="both"/>
              <w:rPr>
                <w:sz w:val="28"/>
                <w:szCs w:val="28"/>
              </w:rPr>
            </w:pPr>
          </w:p>
        </w:tc>
      </w:tr>
      <w:tr w:rsidR="009F54EC" w:rsidRPr="00197B82">
        <w:tc>
          <w:tcPr>
            <w:tcW w:w="3190" w:type="dxa"/>
          </w:tcPr>
          <w:p w:rsidR="009F54EC" w:rsidRPr="00C4160F" w:rsidRDefault="00273D74" w:rsidP="009409EB">
            <w:pPr>
              <w:spacing w:line="360" w:lineRule="auto"/>
              <w:jc w:val="both"/>
              <w:rPr>
                <w:b/>
                <w:i/>
                <w:sz w:val="28"/>
                <w:szCs w:val="28"/>
              </w:rPr>
            </w:pPr>
            <w:r w:rsidRPr="00C4160F">
              <w:rPr>
                <w:b/>
                <w:i/>
                <w:sz w:val="28"/>
                <w:szCs w:val="28"/>
              </w:rPr>
              <w:t>8. Налоговые органы</w:t>
            </w:r>
          </w:p>
        </w:tc>
        <w:tc>
          <w:tcPr>
            <w:tcW w:w="3190" w:type="dxa"/>
          </w:tcPr>
          <w:p w:rsidR="00273D74" w:rsidRPr="00197B82" w:rsidRDefault="00273D74" w:rsidP="009409EB">
            <w:pPr>
              <w:spacing w:line="360" w:lineRule="auto"/>
              <w:jc w:val="both"/>
              <w:rPr>
                <w:sz w:val="28"/>
                <w:szCs w:val="28"/>
              </w:rPr>
            </w:pPr>
            <w:r w:rsidRPr="00197B82">
              <w:rPr>
                <w:sz w:val="28"/>
                <w:szCs w:val="28"/>
              </w:rPr>
              <w:t>Федеральная налоговая служба; управления службы по субъектам РФ; межрегиональные инспекции службы, инспекции Службы по районам, районам в городах, инспекции службы межрайонного уровня налоговая полиция.</w:t>
            </w:r>
          </w:p>
          <w:p w:rsidR="009F54EC" w:rsidRPr="00197B82" w:rsidRDefault="00273D74" w:rsidP="009409EB">
            <w:pPr>
              <w:spacing w:line="360" w:lineRule="auto"/>
              <w:jc w:val="both"/>
              <w:rPr>
                <w:sz w:val="28"/>
                <w:szCs w:val="28"/>
              </w:rPr>
            </w:pPr>
            <w:r w:rsidRPr="00197B82">
              <w:rPr>
                <w:sz w:val="28"/>
                <w:szCs w:val="28"/>
              </w:rPr>
              <w:t>Министерство финансов РФ работает совместно с ФНС России.</w:t>
            </w:r>
          </w:p>
        </w:tc>
        <w:tc>
          <w:tcPr>
            <w:tcW w:w="3191" w:type="dxa"/>
          </w:tcPr>
          <w:p w:rsidR="00273D74" w:rsidRPr="00197B82" w:rsidRDefault="00273D74" w:rsidP="009409EB">
            <w:pPr>
              <w:spacing w:line="360" w:lineRule="auto"/>
              <w:jc w:val="both"/>
              <w:rPr>
                <w:sz w:val="28"/>
                <w:szCs w:val="28"/>
              </w:rPr>
            </w:pPr>
            <w:r w:rsidRPr="00197B82">
              <w:rPr>
                <w:sz w:val="28"/>
                <w:szCs w:val="28"/>
              </w:rPr>
              <w:t>Государственная налоговая дирекция; местные налоговые центры. Налоговые органы входят в состав Министерства экономики и финансов.</w:t>
            </w:r>
            <w:r w:rsidRPr="00197B82">
              <w:rPr>
                <w:sz w:val="28"/>
                <w:szCs w:val="28"/>
              </w:rPr>
              <w:tab/>
            </w:r>
          </w:p>
          <w:p w:rsidR="009F54EC" w:rsidRPr="00197B82" w:rsidRDefault="009F54EC" w:rsidP="00197B82">
            <w:pPr>
              <w:spacing w:line="360" w:lineRule="auto"/>
              <w:ind w:firstLine="567"/>
              <w:jc w:val="both"/>
              <w:rPr>
                <w:sz w:val="28"/>
                <w:szCs w:val="28"/>
              </w:rPr>
            </w:pPr>
          </w:p>
        </w:tc>
      </w:tr>
    </w:tbl>
    <w:p w:rsidR="001D6811" w:rsidRPr="00197B82" w:rsidRDefault="001D6811" w:rsidP="00197B82">
      <w:pPr>
        <w:spacing w:line="360" w:lineRule="auto"/>
        <w:ind w:firstLine="567"/>
        <w:jc w:val="both"/>
        <w:rPr>
          <w:sz w:val="28"/>
          <w:szCs w:val="28"/>
        </w:rPr>
      </w:pPr>
      <w:r w:rsidRPr="00197B82">
        <w:rPr>
          <w:sz w:val="28"/>
          <w:szCs w:val="28"/>
        </w:rPr>
        <w:tab/>
      </w:r>
      <w:r w:rsidRPr="00197B82">
        <w:rPr>
          <w:sz w:val="28"/>
          <w:szCs w:val="28"/>
        </w:rPr>
        <w:tab/>
      </w:r>
    </w:p>
    <w:p w:rsidR="001D6811" w:rsidRPr="00C708D6" w:rsidRDefault="0093251D" w:rsidP="0093251D">
      <w:pPr>
        <w:spacing w:line="360" w:lineRule="auto"/>
        <w:ind w:firstLine="567"/>
        <w:jc w:val="center"/>
        <w:rPr>
          <w:b/>
          <w:sz w:val="28"/>
          <w:szCs w:val="28"/>
        </w:rPr>
      </w:pPr>
      <w:r>
        <w:rPr>
          <w:sz w:val="28"/>
          <w:szCs w:val="28"/>
        </w:rPr>
        <w:br w:type="page"/>
      </w:r>
      <w:r w:rsidRPr="00C708D6">
        <w:rPr>
          <w:b/>
          <w:sz w:val="28"/>
          <w:szCs w:val="28"/>
        </w:rPr>
        <w:t>ЗАКЛЮЧЕНИЕ</w:t>
      </w:r>
    </w:p>
    <w:p w:rsidR="001D6811" w:rsidRPr="00197B82" w:rsidRDefault="001D6811" w:rsidP="0093251D">
      <w:pPr>
        <w:spacing w:line="360" w:lineRule="auto"/>
        <w:ind w:firstLine="567"/>
        <w:jc w:val="both"/>
        <w:rPr>
          <w:sz w:val="28"/>
          <w:szCs w:val="28"/>
        </w:rPr>
      </w:pPr>
      <w:r w:rsidRPr="00197B82">
        <w:rPr>
          <w:sz w:val="28"/>
          <w:szCs w:val="28"/>
        </w:rPr>
        <w:t>Налоговая система является важнейшим элементом рыночных отношений. Налоги играют большую роль в жизни общества. Они являются основным источником государства, обеспечивая финансирование его деятельности.</w:t>
      </w:r>
    </w:p>
    <w:p w:rsidR="001D6811" w:rsidRPr="00197B82" w:rsidRDefault="001D6811" w:rsidP="0093251D">
      <w:pPr>
        <w:spacing w:line="360" w:lineRule="auto"/>
        <w:ind w:firstLine="567"/>
        <w:jc w:val="both"/>
        <w:rPr>
          <w:sz w:val="28"/>
          <w:szCs w:val="28"/>
        </w:rPr>
      </w:pPr>
      <w:r w:rsidRPr="00197B82">
        <w:rPr>
          <w:sz w:val="28"/>
          <w:szCs w:val="28"/>
        </w:rPr>
        <w:t xml:space="preserve">Сравнительный анализ налоговых систем России и Франции показал, что налоговые системы этих стран отличаются друг от друга по видам и структуре налогов, их ставкам, способам взимания, фискальным полномочиям органов власти разного уровня и ряду других признаков. Главной отличительной чертой данных налоговых систем является количество уровней системы налогообложения. Так, в России функционирует трехуровневая налоговая система, во Франции - двухуровневая. </w:t>
      </w:r>
    </w:p>
    <w:p w:rsidR="001D6811" w:rsidRPr="00197B82" w:rsidRDefault="001D6811" w:rsidP="0093251D">
      <w:pPr>
        <w:spacing w:line="360" w:lineRule="auto"/>
        <w:ind w:firstLine="567"/>
        <w:jc w:val="both"/>
        <w:rPr>
          <w:sz w:val="28"/>
          <w:szCs w:val="28"/>
        </w:rPr>
      </w:pPr>
      <w:r w:rsidRPr="00197B82">
        <w:rPr>
          <w:sz w:val="28"/>
          <w:szCs w:val="28"/>
        </w:rPr>
        <w:t xml:space="preserve">В России действует плоская шкала налога на доходы физических лиц, во Франции - прогрессивная. </w:t>
      </w:r>
    </w:p>
    <w:p w:rsidR="001D6811" w:rsidRPr="00197B82" w:rsidRDefault="001D6811" w:rsidP="0093251D">
      <w:pPr>
        <w:spacing w:line="360" w:lineRule="auto"/>
        <w:ind w:firstLine="567"/>
        <w:jc w:val="both"/>
        <w:rPr>
          <w:sz w:val="28"/>
          <w:szCs w:val="28"/>
        </w:rPr>
      </w:pPr>
      <w:r w:rsidRPr="00197B82">
        <w:rPr>
          <w:sz w:val="28"/>
          <w:szCs w:val="28"/>
        </w:rPr>
        <w:t xml:space="preserve">В целом, французский НДС представляет собой более гибкую структуру, нежели российский. Это проявляется в широкой системе скидок и льгот. </w:t>
      </w:r>
    </w:p>
    <w:p w:rsidR="001D6811" w:rsidRPr="00197B82" w:rsidRDefault="001D6811" w:rsidP="0093251D">
      <w:pPr>
        <w:spacing w:line="360" w:lineRule="auto"/>
        <w:ind w:firstLine="567"/>
        <w:jc w:val="both"/>
        <w:rPr>
          <w:sz w:val="28"/>
          <w:szCs w:val="28"/>
        </w:rPr>
      </w:pPr>
      <w:r w:rsidRPr="00197B82">
        <w:rPr>
          <w:sz w:val="28"/>
          <w:szCs w:val="28"/>
        </w:rPr>
        <w:t xml:space="preserve">Французский подоходный налог представляет собой совершенно отличное от российского налога явление. Значительные различия объясняются его сущностью, которая заключается не в привлечении денежных средств в бюджет в максимальном объеме, а в первую очередь в проведении определенной социальной политики. </w:t>
      </w:r>
    </w:p>
    <w:p w:rsidR="001D6811" w:rsidRPr="00197B82" w:rsidRDefault="001D6811" w:rsidP="0093251D">
      <w:pPr>
        <w:spacing w:line="360" w:lineRule="auto"/>
        <w:ind w:firstLine="567"/>
        <w:jc w:val="both"/>
        <w:rPr>
          <w:sz w:val="28"/>
          <w:szCs w:val="28"/>
        </w:rPr>
      </w:pPr>
      <w:r w:rsidRPr="00197B82">
        <w:rPr>
          <w:sz w:val="28"/>
          <w:szCs w:val="28"/>
        </w:rPr>
        <w:t>В России наряду с традиционной системой налогообложения действует альтернативная система, которая включает в себя три специальных режима. Во Франции отсутствуют альтернативные системы налогообложения.</w:t>
      </w:r>
    </w:p>
    <w:p w:rsidR="001D6811" w:rsidRPr="00197B82" w:rsidRDefault="001D6811" w:rsidP="0093251D">
      <w:pPr>
        <w:spacing w:line="360" w:lineRule="auto"/>
        <w:ind w:firstLine="567"/>
        <w:jc w:val="both"/>
        <w:rPr>
          <w:sz w:val="28"/>
          <w:szCs w:val="28"/>
        </w:rPr>
      </w:pPr>
      <w:r w:rsidRPr="00197B82">
        <w:rPr>
          <w:sz w:val="28"/>
          <w:szCs w:val="28"/>
        </w:rPr>
        <w:t xml:space="preserve">Однако налоговые системы этих стран имеют и общие черты. Основное место в налоговых системах занимают косвенные налоги. Преобладание этих налогов может как положительно, так и отрицательно сказываться на состоянии экономики в целом. Такое количество косвенных налогов неизбежно приводит к неоднократному обложению одного и того же объекта и способствует постоянному росту цен на потребительские товары и услуги, что является характерным для кризисного состояния экономики. Однако косвенные налоги являются очень надежным источником дохода бюджета. Это стабильный, равномерно поступающий доход, практически не подверженный временным колебаниям, что позитивно сказывается на плавности поступления средств в доходную часть государственного бюджета. Косвенные налоги являются необходимой составной частью справедливого налогообложения. Они позволяют более равномерно распределить налоговое бремя между плательщиками. </w:t>
      </w:r>
    </w:p>
    <w:p w:rsidR="001D6811" w:rsidRPr="00197B82" w:rsidRDefault="001D6811" w:rsidP="0093251D">
      <w:pPr>
        <w:spacing w:line="360" w:lineRule="auto"/>
        <w:ind w:firstLine="567"/>
        <w:jc w:val="both"/>
        <w:rPr>
          <w:sz w:val="28"/>
          <w:szCs w:val="28"/>
        </w:rPr>
      </w:pPr>
      <w:r w:rsidRPr="00197B82">
        <w:rPr>
          <w:sz w:val="28"/>
          <w:szCs w:val="28"/>
        </w:rPr>
        <w:t>Наряду с косвенными налогами значительную долю в налоговых поступлениях занимают налог на прибыль организаций и</w:t>
      </w:r>
      <w:r w:rsidR="0093251D">
        <w:rPr>
          <w:sz w:val="28"/>
          <w:szCs w:val="28"/>
        </w:rPr>
        <w:t xml:space="preserve"> налог на доходы физических лиц.</w:t>
      </w:r>
    </w:p>
    <w:p w:rsidR="001D6811" w:rsidRPr="00197B82" w:rsidRDefault="001D6811" w:rsidP="00197B82">
      <w:pPr>
        <w:spacing w:line="360" w:lineRule="auto"/>
        <w:ind w:firstLine="567"/>
        <w:jc w:val="both"/>
        <w:rPr>
          <w:sz w:val="28"/>
          <w:szCs w:val="28"/>
        </w:rPr>
      </w:pPr>
      <w:r w:rsidRPr="00197B82">
        <w:rPr>
          <w:sz w:val="28"/>
          <w:szCs w:val="28"/>
        </w:rPr>
        <w:t>Одной из серьезнейших проблем, которую в той или иной степени приходится решать и в России и во Франции, является уклонение от уплаты налогов. Обе страны едины в стремлении осуществлять уголовное преследование лиц, злостно не исполняющих свои обязанности по исчислению и уплате налогов. В качестве основных критериев признания тех или иных незаконных действий уголовно наказуемыми рассматриваются их умышленность и крупный размер неуплаченных налогов.</w:t>
      </w:r>
    </w:p>
    <w:p w:rsidR="001D6811" w:rsidRPr="00197B82" w:rsidRDefault="0093251D" w:rsidP="009409EB">
      <w:pPr>
        <w:spacing w:line="360" w:lineRule="auto"/>
        <w:ind w:firstLine="567"/>
        <w:jc w:val="center"/>
        <w:rPr>
          <w:sz w:val="28"/>
          <w:szCs w:val="28"/>
        </w:rPr>
      </w:pPr>
      <w:r>
        <w:rPr>
          <w:sz w:val="28"/>
          <w:szCs w:val="28"/>
        </w:rPr>
        <w:br w:type="page"/>
      </w:r>
    </w:p>
    <w:p w:rsidR="001D6811" w:rsidRPr="00C708D6" w:rsidRDefault="0093251D" w:rsidP="009409EB">
      <w:pPr>
        <w:spacing w:line="360" w:lineRule="auto"/>
        <w:ind w:left="-900" w:firstLine="567"/>
        <w:jc w:val="center"/>
        <w:rPr>
          <w:b/>
          <w:sz w:val="28"/>
          <w:szCs w:val="28"/>
        </w:rPr>
      </w:pPr>
      <w:r w:rsidRPr="00C708D6">
        <w:rPr>
          <w:b/>
          <w:sz w:val="28"/>
          <w:szCs w:val="28"/>
        </w:rPr>
        <w:t>СПИСОК ИЗПОЛЬЗУЕМЫХ ИСТОЧНИКОВ</w:t>
      </w:r>
    </w:p>
    <w:p w:rsidR="001D6811" w:rsidRPr="00197B82" w:rsidRDefault="001D6811" w:rsidP="00545210">
      <w:pPr>
        <w:numPr>
          <w:ilvl w:val="0"/>
          <w:numId w:val="2"/>
        </w:numPr>
        <w:spacing w:line="360" w:lineRule="auto"/>
        <w:jc w:val="both"/>
        <w:rPr>
          <w:sz w:val="28"/>
          <w:szCs w:val="28"/>
        </w:rPr>
      </w:pPr>
      <w:r w:rsidRPr="00197B82">
        <w:rPr>
          <w:sz w:val="28"/>
          <w:szCs w:val="28"/>
        </w:rPr>
        <w:t xml:space="preserve">Налоговый кодекс Российской Федерации. </w:t>
      </w:r>
    </w:p>
    <w:p w:rsidR="001D6811" w:rsidRPr="00197B82" w:rsidRDefault="001D6811" w:rsidP="00545210">
      <w:pPr>
        <w:numPr>
          <w:ilvl w:val="0"/>
          <w:numId w:val="2"/>
        </w:numPr>
        <w:spacing w:line="360" w:lineRule="auto"/>
        <w:jc w:val="both"/>
        <w:rPr>
          <w:sz w:val="28"/>
          <w:szCs w:val="28"/>
        </w:rPr>
      </w:pPr>
      <w:r w:rsidRPr="00197B82">
        <w:rPr>
          <w:sz w:val="28"/>
          <w:szCs w:val="28"/>
        </w:rPr>
        <w:t>Рудый К.В. Финансово - кредитные системы зарубежных стран. М.: Новые знания, 2003. - 321 с.</w:t>
      </w:r>
    </w:p>
    <w:p w:rsidR="001D6811" w:rsidRPr="00197B82" w:rsidRDefault="001D6811" w:rsidP="00545210">
      <w:pPr>
        <w:numPr>
          <w:ilvl w:val="0"/>
          <w:numId w:val="2"/>
        </w:numPr>
        <w:spacing w:line="360" w:lineRule="auto"/>
        <w:jc w:val="both"/>
        <w:rPr>
          <w:sz w:val="28"/>
          <w:szCs w:val="28"/>
        </w:rPr>
      </w:pPr>
      <w:r w:rsidRPr="00197B82">
        <w:rPr>
          <w:sz w:val="28"/>
          <w:szCs w:val="28"/>
        </w:rPr>
        <w:t>Александров И.М. Налоги и налогообложение: Учебник. - М.: Дашков и Ко, 2004. - 314 с.</w:t>
      </w:r>
    </w:p>
    <w:p w:rsidR="001D6811" w:rsidRPr="00197B82" w:rsidRDefault="001D6811" w:rsidP="00545210">
      <w:pPr>
        <w:numPr>
          <w:ilvl w:val="0"/>
          <w:numId w:val="2"/>
        </w:numPr>
        <w:spacing w:line="360" w:lineRule="auto"/>
        <w:jc w:val="both"/>
        <w:rPr>
          <w:sz w:val="28"/>
          <w:szCs w:val="28"/>
        </w:rPr>
      </w:pPr>
      <w:r w:rsidRPr="00197B82">
        <w:rPr>
          <w:sz w:val="28"/>
          <w:szCs w:val="28"/>
        </w:rPr>
        <w:t>Налоги и налогообложение. Под редакцией Романовского М. В. - Спб.: Питер, 2003. - 576с.</w:t>
      </w:r>
    </w:p>
    <w:p w:rsidR="001D6811" w:rsidRPr="00197B82" w:rsidRDefault="001D6811" w:rsidP="00545210">
      <w:pPr>
        <w:numPr>
          <w:ilvl w:val="0"/>
          <w:numId w:val="2"/>
        </w:numPr>
        <w:spacing w:line="360" w:lineRule="auto"/>
        <w:jc w:val="both"/>
        <w:rPr>
          <w:sz w:val="28"/>
          <w:szCs w:val="28"/>
        </w:rPr>
      </w:pPr>
      <w:r w:rsidRPr="00197B82">
        <w:rPr>
          <w:sz w:val="28"/>
          <w:szCs w:val="28"/>
        </w:rPr>
        <w:t xml:space="preserve">Пансков В.Г. Налоги и налогообложение в Российской </w:t>
      </w:r>
      <w:r w:rsidR="009409EB">
        <w:rPr>
          <w:sz w:val="28"/>
          <w:szCs w:val="28"/>
        </w:rPr>
        <w:t>Федерации: Учебник для вузов,</w:t>
      </w:r>
      <w:r w:rsidRPr="00197B82">
        <w:rPr>
          <w:sz w:val="28"/>
          <w:szCs w:val="28"/>
        </w:rPr>
        <w:t>2003. - 544 с.</w:t>
      </w:r>
    </w:p>
    <w:p w:rsidR="001D6811" w:rsidRPr="00197B82" w:rsidRDefault="001D6811" w:rsidP="00545210">
      <w:pPr>
        <w:numPr>
          <w:ilvl w:val="0"/>
          <w:numId w:val="2"/>
        </w:numPr>
        <w:spacing w:line="360" w:lineRule="auto"/>
        <w:jc w:val="both"/>
        <w:rPr>
          <w:sz w:val="28"/>
          <w:szCs w:val="28"/>
        </w:rPr>
      </w:pPr>
      <w:r w:rsidRPr="00197B82">
        <w:rPr>
          <w:sz w:val="28"/>
          <w:szCs w:val="28"/>
        </w:rPr>
        <w:t>Налоги: Учебник для вузо</w:t>
      </w:r>
      <w:r w:rsidR="009409EB">
        <w:rPr>
          <w:sz w:val="28"/>
          <w:szCs w:val="28"/>
        </w:rPr>
        <w:t>в. Под ред. проф. Д. Г. Черника</w:t>
      </w:r>
      <w:r w:rsidRPr="00197B82">
        <w:rPr>
          <w:sz w:val="28"/>
          <w:szCs w:val="28"/>
        </w:rPr>
        <w:t>, 2002. - 444 с.</w:t>
      </w:r>
    </w:p>
    <w:p w:rsidR="001D6811" w:rsidRPr="00197B82" w:rsidRDefault="001D6811" w:rsidP="00545210">
      <w:pPr>
        <w:numPr>
          <w:ilvl w:val="0"/>
          <w:numId w:val="2"/>
        </w:numPr>
        <w:spacing w:line="360" w:lineRule="auto"/>
        <w:jc w:val="both"/>
        <w:rPr>
          <w:sz w:val="28"/>
          <w:szCs w:val="28"/>
        </w:rPr>
      </w:pPr>
      <w:r w:rsidRPr="00197B82">
        <w:rPr>
          <w:sz w:val="28"/>
          <w:szCs w:val="28"/>
        </w:rPr>
        <w:t>Черник Д.Г. Основы налого</w:t>
      </w:r>
      <w:r w:rsidR="009409EB">
        <w:rPr>
          <w:sz w:val="28"/>
          <w:szCs w:val="28"/>
        </w:rPr>
        <w:t xml:space="preserve">вой системы: Учебник для вузов, </w:t>
      </w:r>
      <w:r w:rsidRPr="00197B82">
        <w:rPr>
          <w:sz w:val="28"/>
          <w:szCs w:val="28"/>
        </w:rPr>
        <w:t>2002. - 517 с.</w:t>
      </w:r>
    </w:p>
    <w:p w:rsidR="001D6811" w:rsidRPr="00197B82" w:rsidRDefault="001D6811" w:rsidP="00545210">
      <w:pPr>
        <w:numPr>
          <w:ilvl w:val="0"/>
          <w:numId w:val="2"/>
        </w:numPr>
        <w:spacing w:line="360" w:lineRule="auto"/>
        <w:jc w:val="both"/>
        <w:rPr>
          <w:sz w:val="28"/>
          <w:szCs w:val="28"/>
        </w:rPr>
      </w:pPr>
      <w:r w:rsidRPr="00197B82">
        <w:rPr>
          <w:sz w:val="28"/>
          <w:szCs w:val="28"/>
        </w:rPr>
        <w:t xml:space="preserve">Попонова Н.А. Налоговый контроль во Франции // Финансы. 2000. </w:t>
      </w:r>
    </w:p>
    <w:p w:rsidR="001D6811" w:rsidRPr="00197B82" w:rsidRDefault="001D6811" w:rsidP="00545210">
      <w:pPr>
        <w:numPr>
          <w:ilvl w:val="0"/>
          <w:numId w:val="2"/>
        </w:numPr>
        <w:spacing w:line="360" w:lineRule="auto"/>
        <w:jc w:val="both"/>
        <w:rPr>
          <w:sz w:val="28"/>
          <w:szCs w:val="28"/>
        </w:rPr>
      </w:pPr>
      <w:r w:rsidRPr="00197B82">
        <w:rPr>
          <w:sz w:val="28"/>
          <w:szCs w:val="28"/>
        </w:rPr>
        <w:t>Кучеров И. Уголовная ответственность за уклонение от уплаты налогов // Налоговый вестник. 2006. №2. с. 143-148.</w:t>
      </w:r>
    </w:p>
    <w:p w:rsidR="001D6811" w:rsidRPr="00197B82" w:rsidRDefault="001D6811" w:rsidP="009409EB">
      <w:pPr>
        <w:spacing w:line="360" w:lineRule="auto"/>
        <w:ind w:left="-900" w:firstLine="540"/>
        <w:jc w:val="both"/>
        <w:rPr>
          <w:sz w:val="28"/>
          <w:szCs w:val="28"/>
        </w:rPr>
      </w:pPr>
      <w:bookmarkStart w:id="0" w:name="_GoBack"/>
      <w:bookmarkEnd w:id="0"/>
    </w:p>
    <w:sectPr w:rsidR="001D6811" w:rsidRPr="00197B82" w:rsidSect="00545210">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1F" w:rsidRDefault="001E521F">
      <w:r>
        <w:separator/>
      </w:r>
    </w:p>
  </w:endnote>
  <w:endnote w:type="continuationSeparator" w:id="0">
    <w:p w:rsidR="001E521F" w:rsidRDefault="001E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5B2" w:rsidRDefault="00A265B2" w:rsidP="004C7B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265B2" w:rsidRDefault="00A265B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5B2" w:rsidRDefault="00A265B2" w:rsidP="004C7B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A381F">
      <w:rPr>
        <w:rStyle w:val="a5"/>
        <w:noProof/>
      </w:rPr>
      <w:t>2</w:t>
    </w:r>
    <w:r>
      <w:rPr>
        <w:rStyle w:val="a5"/>
      </w:rPr>
      <w:fldChar w:fldCharType="end"/>
    </w:r>
  </w:p>
  <w:p w:rsidR="00A265B2" w:rsidRDefault="00A265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1F" w:rsidRDefault="001E521F">
      <w:r>
        <w:separator/>
      </w:r>
    </w:p>
  </w:footnote>
  <w:footnote w:type="continuationSeparator" w:id="0">
    <w:p w:rsidR="001E521F" w:rsidRDefault="001E5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210" w:rsidRDefault="00545210" w:rsidP="0008663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45210" w:rsidRDefault="00545210" w:rsidP="0054521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210" w:rsidRPr="00A265B2" w:rsidRDefault="00545210" w:rsidP="00086632">
    <w:pPr>
      <w:pStyle w:val="a4"/>
      <w:framePr w:wrap="around" w:vAnchor="text" w:hAnchor="margin" w:xAlign="right" w:y="1"/>
      <w:rPr>
        <w:rStyle w:val="a5"/>
        <w:lang w:val="en-US"/>
      </w:rPr>
    </w:pPr>
  </w:p>
  <w:p w:rsidR="00545210" w:rsidRPr="00A265B2" w:rsidRDefault="00545210" w:rsidP="00A265B2">
    <w:pPr>
      <w:pStyle w:val="a4"/>
      <w:ind w:right="360"/>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919F3"/>
    <w:multiLevelType w:val="hybridMultilevel"/>
    <w:tmpl w:val="A13AB3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68C93CF0"/>
    <w:multiLevelType w:val="hybridMultilevel"/>
    <w:tmpl w:val="06869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811"/>
    <w:rsid w:val="00086632"/>
    <w:rsid w:val="000C3282"/>
    <w:rsid w:val="00197B82"/>
    <w:rsid w:val="001B641C"/>
    <w:rsid w:val="001D6811"/>
    <w:rsid w:val="001E521F"/>
    <w:rsid w:val="00273D74"/>
    <w:rsid w:val="00461869"/>
    <w:rsid w:val="004C7B26"/>
    <w:rsid w:val="00545210"/>
    <w:rsid w:val="00561D62"/>
    <w:rsid w:val="00773219"/>
    <w:rsid w:val="00865AD6"/>
    <w:rsid w:val="0093251D"/>
    <w:rsid w:val="009409EB"/>
    <w:rsid w:val="009F54EC"/>
    <w:rsid w:val="00A024E5"/>
    <w:rsid w:val="00A15DFB"/>
    <w:rsid w:val="00A265B2"/>
    <w:rsid w:val="00AF7783"/>
    <w:rsid w:val="00C4160F"/>
    <w:rsid w:val="00C708D6"/>
    <w:rsid w:val="00C830F4"/>
    <w:rsid w:val="00EA381F"/>
    <w:rsid w:val="00ED5068"/>
    <w:rsid w:val="00F076C1"/>
    <w:rsid w:val="00F135A4"/>
    <w:rsid w:val="00F5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8D3FC6-47A1-4CC3-90A9-0000F694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545210"/>
    <w:pPr>
      <w:tabs>
        <w:tab w:val="center" w:pos="4677"/>
        <w:tab w:val="right" w:pos="9355"/>
      </w:tabs>
    </w:pPr>
  </w:style>
  <w:style w:type="character" w:styleId="a5">
    <w:name w:val="page number"/>
    <w:basedOn w:val="a0"/>
    <w:rsid w:val="00545210"/>
  </w:style>
  <w:style w:type="paragraph" w:styleId="a6">
    <w:name w:val="footer"/>
    <w:basedOn w:val="a"/>
    <w:rsid w:val="0054521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4417</Words>
  <Characters>25183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Home</Company>
  <LinksUpToDate>false</LinksUpToDate>
  <CharactersWithSpaces>29541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Паша</dc:creator>
  <cp:keywords/>
  <dc:description/>
  <cp:lastModifiedBy>admin</cp:lastModifiedBy>
  <cp:revision>2</cp:revision>
  <dcterms:created xsi:type="dcterms:W3CDTF">2014-04-09T10:34:00Z</dcterms:created>
  <dcterms:modified xsi:type="dcterms:W3CDTF">2014-04-09T10:34:00Z</dcterms:modified>
</cp:coreProperties>
</file>