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E9" w:rsidRDefault="00171DE9" w:rsidP="00270FDF">
      <w:pPr>
        <w:widowControl w:val="0"/>
        <w:spacing w:line="360" w:lineRule="auto"/>
        <w:ind w:firstLine="720"/>
        <w:jc w:val="center"/>
      </w:pPr>
    </w:p>
    <w:p w:rsidR="00270FDF" w:rsidRPr="00F43C9F" w:rsidRDefault="00270FDF" w:rsidP="00270FDF">
      <w:pPr>
        <w:widowControl w:val="0"/>
        <w:spacing w:line="360" w:lineRule="auto"/>
        <w:ind w:firstLine="720"/>
        <w:jc w:val="center"/>
      </w:pPr>
      <w:r w:rsidRPr="00F43C9F">
        <w:t>МИНИСТЕРСТВО ОБРАЗОВАНИЯ РЕСПУБЛИКИ БЕЛАРУСЬ</w:t>
      </w:r>
    </w:p>
    <w:p w:rsidR="00270FDF" w:rsidRPr="00F43C9F" w:rsidRDefault="00270FDF" w:rsidP="00270FDF">
      <w:pPr>
        <w:widowControl w:val="0"/>
        <w:spacing w:line="360" w:lineRule="auto"/>
        <w:ind w:firstLine="720"/>
        <w:jc w:val="center"/>
      </w:pPr>
      <w:r w:rsidRPr="00F43C9F">
        <w:t>УО «БЕЛОРУССКИЙ ГОСУДАРСТВЕННЫЙ ЭКОНОМИЧЕСКИЙ УНИВЕРСИТЕТ»</w:t>
      </w: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  <w:r w:rsidRPr="00F43C9F">
        <w:rPr>
          <w:sz w:val="28"/>
        </w:rPr>
        <w:t>Кафедра бухгалтерского учета, контроля и финансов</w:t>
      </w: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Pr="00F43C9F" w:rsidRDefault="00270FDF" w:rsidP="00270FDF">
      <w:pPr>
        <w:widowControl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Контрольная работа</w:t>
      </w: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  <w:r w:rsidRPr="00F43C9F">
        <w:rPr>
          <w:sz w:val="28"/>
        </w:rPr>
        <w:t xml:space="preserve">по дисциплине: </w:t>
      </w:r>
      <w:r>
        <w:rPr>
          <w:b/>
          <w:sz w:val="28"/>
        </w:rPr>
        <w:t>Финансово-кредитные системы</w:t>
      </w:r>
    </w:p>
    <w:p w:rsidR="00270FDF" w:rsidRPr="00F43C9F" w:rsidRDefault="00270FDF" w:rsidP="00270FDF">
      <w:pPr>
        <w:widowControl w:val="0"/>
        <w:spacing w:line="360" w:lineRule="auto"/>
        <w:ind w:firstLine="720"/>
        <w:jc w:val="both"/>
        <w:rPr>
          <w:sz w:val="28"/>
        </w:rPr>
      </w:pPr>
      <w:r w:rsidRPr="00F43C9F">
        <w:rPr>
          <w:sz w:val="28"/>
        </w:rPr>
        <w:t xml:space="preserve">на тему: </w:t>
      </w:r>
      <w:r>
        <w:rPr>
          <w:b/>
          <w:sz w:val="28"/>
        </w:rPr>
        <w:t>Понятие валютной системы, ее элементы</w:t>
      </w:r>
    </w:p>
    <w:p w:rsidR="00270FDF" w:rsidRPr="00F43C9F" w:rsidRDefault="00270FDF" w:rsidP="00270FDF">
      <w:pPr>
        <w:widowControl w:val="0"/>
        <w:spacing w:line="360" w:lineRule="auto"/>
        <w:jc w:val="both"/>
        <w:rPr>
          <w:sz w:val="28"/>
        </w:rPr>
      </w:pPr>
    </w:p>
    <w:p w:rsidR="00270FDF" w:rsidRPr="00F43C9F" w:rsidRDefault="00270FDF" w:rsidP="00270FDF">
      <w:pPr>
        <w:widowControl w:val="0"/>
        <w:spacing w:line="360" w:lineRule="auto"/>
        <w:ind w:left="360"/>
        <w:jc w:val="both"/>
        <w:rPr>
          <w:sz w:val="28"/>
        </w:rPr>
      </w:pPr>
    </w:p>
    <w:p w:rsidR="00270FDF" w:rsidRPr="00F43C9F" w:rsidRDefault="00270FDF" w:rsidP="00270FDF">
      <w:pPr>
        <w:widowControl w:val="0"/>
        <w:spacing w:line="360" w:lineRule="auto"/>
        <w:ind w:left="36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left="36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left="36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left="360"/>
        <w:jc w:val="both"/>
        <w:rPr>
          <w:sz w:val="28"/>
        </w:rPr>
      </w:pPr>
    </w:p>
    <w:p w:rsidR="00270FDF" w:rsidRDefault="00270FDF" w:rsidP="00270FDF">
      <w:pPr>
        <w:widowControl w:val="0"/>
        <w:spacing w:line="360" w:lineRule="auto"/>
        <w:ind w:left="360"/>
        <w:jc w:val="center"/>
        <w:rPr>
          <w:sz w:val="28"/>
        </w:rPr>
      </w:pPr>
      <w:r>
        <w:rPr>
          <w:sz w:val="28"/>
        </w:rPr>
        <w:t>Минск 2009</w:t>
      </w:r>
    </w:p>
    <w:p w:rsidR="00270FDF" w:rsidRDefault="00270FDF" w:rsidP="00270FDF">
      <w:pPr>
        <w:widowControl w:val="0"/>
        <w:ind w:left="360"/>
        <w:rPr>
          <w:rFonts w:ascii="Arial" w:hAnsi="Arial" w:cs="Arial"/>
          <w:b/>
          <w:sz w:val="28"/>
        </w:rPr>
      </w:pPr>
      <w:r>
        <w:br w:type="page"/>
      </w:r>
      <w:r w:rsidRPr="00476742">
        <w:rPr>
          <w:rFonts w:ascii="Arial" w:hAnsi="Arial" w:cs="Arial"/>
          <w:b/>
          <w:sz w:val="28"/>
        </w:rPr>
        <w:t>Содержание</w:t>
      </w:r>
    </w:p>
    <w:p w:rsidR="00270FDF" w:rsidRPr="00476742" w:rsidRDefault="00270FDF" w:rsidP="00270FDF">
      <w:pPr>
        <w:widowControl w:val="0"/>
        <w:ind w:left="360"/>
        <w:rPr>
          <w:rFonts w:ascii="Arial" w:hAnsi="Arial" w:cs="Arial"/>
          <w:b/>
          <w:sz w:val="28"/>
        </w:rPr>
      </w:pPr>
    </w:p>
    <w:p w:rsidR="0088452D" w:rsidRPr="0088452D" w:rsidRDefault="00270FDF" w:rsidP="008845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88452D">
        <w:rPr>
          <w:b/>
          <w:sz w:val="28"/>
          <w:szCs w:val="28"/>
        </w:rPr>
        <w:fldChar w:fldCharType="begin"/>
      </w:r>
      <w:r w:rsidRPr="0088452D">
        <w:rPr>
          <w:b/>
          <w:sz w:val="28"/>
          <w:szCs w:val="28"/>
        </w:rPr>
        <w:instrText xml:space="preserve"> TOC \o "1-3" \h \z \u </w:instrText>
      </w:r>
      <w:r w:rsidRPr="0088452D">
        <w:rPr>
          <w:b/>
          <w:sz w:val="28"/>
          <w:szCs w:val="28"/>
        </w:rPr>
        <w:fldChar w:fldCharType="separate"/>
      </w:r>
      <w:hyperlink w:anchor="_Toc240169549" w:history="1">
        <w:r w:rsidR="0088452D" w:rsidRPr="0088452D">
          <w:rPr>
            <w:rStyle w:val="a3"/>
            <w:noProof/>
            <w:sz w:val="28"/>
            <w:szCs w:val="28"/>
          </w:rPr>
          <w:t>Введение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_Toc240169549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3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0" w:history="1">
        <w:r w:rsidR="0088452D" w:rsidRPr="0088452D">
          <w:rPr>
            <w:rStyle w:val="a3"/>
            <w:noProof/>
            <w:sz w:val="28"/>
            <w:szCs w:val="28"/>
          </w:rPr>
          <w:t>1. Понятие валютной системы. Национальная, региональная и мировая валютные системы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_Toc240169550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5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1" w:history="1">
        <w:r w:rsidR="0088452D" w:rsidRPr="0088452D">
          <w:rPr>
            <w:rStyle w:val="a3"/>
            <w:noProof/>
            <w:sz w:val="28"/>
            <w:szCs w:val="28"/>
          </w:rPr>
          <w:t>2. Элементы валютной системы.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_Toc240169551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11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2" w:history="1">
        <w:r w:rsidR="0088452D" w:rsidRPr="0088452D">
          <w:rPr>
            <w:rStyle w:val="a3"/>
            <w:noProof/>
            <w:sz w:val="28"/>
            <w:szCs w:val="28"/>
          </w:rPr>
          <w:t>2.1.Понятие валюты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_Toc240169552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11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3" w:history="1">
        <w:r w:rsidR="0088452D" w:rsidRPr="0088452D">
          <w:rPr>
            <w:rStyle w:val="a3"/>
            <w:noProof/>
            <w:kern w:val="32"/>
            <w:sz w:val="28"/>
            <w:szCs w:val="28"/>
          </w:rPr>
          <w:t>2.2. Конвертируемость валюты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_Toc240169553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11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4" w:history="1">
        <w:r w:rsidR="0088452D" w:rsidRPr="0088452D">
          <w:rPr>
            <w:rStyle w:val="a3"/>
            <w:noProof/>
            <w:sz w:val="28"/>
            <w:szCs w:val="28"/>
          </w:rPr>
          <w:t>2.3. Паритет валюты, валютный курс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_Toc240169554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15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5" w:history="1">
        <w:r w:rsidR="0088452D" w:rsidRPr="0088452D">
          <w:rPr>
            <w:rStyle w:val="a3"/>
            <w:noProof/>
            <w:sz w:val="28"/>
            <w:szCs w:val="28"/>
          </w:rPr>
          <w:t>2.4. Понятие валютных ограничений и валютного контроля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_Toc240169555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18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6" w:history="1">
        <w:r w:rsidR="0088452D" w:rsidRPr="0088452D">
          <w:rPr>
            <w:rStyle w:val="a3"/>
            <w:noProof/>
            <w:sz w:val="28"/>
            <w:szCs w:val="28"/>
          </w:rPr>
          <w:t>2.5. Регулирование международной валютной ликвидности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_Toc240169556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19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7" w:history="1">
        <w:r w:rsidR="0088452D" w:rsidRPr="0088452D">
          <w:rPr>
            <w:rStyle w:val="a3"/>
            <w:noProof/>
            <w:sz w:val="28"/>
            <w:szCs w:val="28"/>
          </w:rPr>
          <w:t>2.6. Регламентация использования международных кредитных средств обращения и форм международных расчетов. Режим национального валютного рынка и рынка золота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_Toc240169557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20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8" w:history="1">
        <w:r w:rsidR="0088452D" w:rsidRPr="0088452D">
          <w:rPr>
            <w:rStyle w:val="a3"/>
            <w:noProof/>
            <w:sz w:val="28"/>
            <w:szCs w:val="28"/>
          </w:rPr>
          <w:t>2.7. Национальные органы и международные организации, регулирующие валютные отношения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_Toc240169558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20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59" w:history="1">
        <w:r w:rsidR="0088452D" w:rsidRPr="0088452D">
          <w:rPr>
            <w:rStyle w:val="a3"/>
            <w:noProof/>
            <w:sz w:val="28"/>
            <w:szCs w:val="28"/>
          </w:rPr>
          <w:t>Заключение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_Toc240169559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21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88452D" w:rsidRPr="0088452D" w:rsidRDefault="00295982" w:rsidP="008845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0169560" w:history="1">
        <w:r w:rsidR="0088452D" w:rsidRPr="0088452D">
          <w:rPr>
            <w:rStyle w:val="a3"/>
            <w:noProof/>
            <w:sz w:val="28"/>
            <w:szCs w:val="28"/>
          </w:rPr>
          <w:t>Список использованной литературы</w:t>
        </w:r>
        <w:r w:rsidR="0088452D" w:rsidRPr="0088452D">
          <w:rPr>
            <w:noProof/>
            <w:webHidden/>
            <w:sz w:val="28"/>
            <w:szCs w:val="28"/>
          </w:rPr>
          <w:tab/>
        </w:r>
        <w:r w:rsidR="0088452D" w:rsidRPr="0088452D">
          <w:rPr>
            <w:noProof/>
            <w:webHidden/>
            <w:sz w:val="28"/>
            <w:szCs w:val="28"/>
          </w:rPr>
          <w:fldChar w:fldCharType="begin"/>
        </w:r>
        <w:r w:rsidR="0088452D" w:rsidRPr="0088452D">
          <w:rPr>
            <w:noProof/>
            <w:webHidden/>
            <w:sz w:val="28"/>
            <w:szCs w:val="28"/>
          </w:rPr>
          <w:instrText xml:space="preserve"> PAGEREF _Toc240169560 \h </w:instrText>
        </w:r>
        <w:r w:rsidR="0088452D" w:rsidRPr="0088452D">
          <w:rPr>
            <w:noProof/>
            <w:webHidden/>
            <w:sz w:val="28"/>
            <w:szCs w:val="28"/>
          </w:rPr>
        </w:r>
        <w:r w:rsidR="0088452D" w:rsidRPr="0088452D">
          <w:rPr>
            <w:noProof/>
            <w:webHidden/>
            <w:sz w:val="28"/>
            <w:szCs w:val="28"/>
          </w:rPr>
          <w:fldChar w:fldCharType="separate"/>
        </w:r>
        <w:r w:rsidR="00E31D40">
          <w:rPr>
            <w:noProof/>
            <w:webHidden/>
            <w:sz w:val="28"/>
            <w:szCs w:val="28"/>
          </w:rPr>
          <w:t>23</w:t>
        </w:r>
        <w:r w:rsidR="0088452D" w:rsidRPr="0088452D">
          <w:rPr>
            <w:noProof/>
            <w:webHidden/>
            <w:sz w:val="28"/>
            <w:szCs w:val="28"/>
          </w:rPr>
          <w:fldChar w:fldCharType="end"/>
        </w:r>
      </w:hyperlink>
    </w:p>
    <w:p w:rsidR="00270FDF" w:rsidRDefault="00270FDF" w:rsidP="0088452D">
      <w:pPr>
        <w:widowControl w:val="0"/>
        <w:spacing w:line="360" w:lineRule="auto"/>
        <w:ind w:left="360"/>
        <w:jc w:val="both"/>
        <w:rPr>
          <w:b/>
          <w:sz w:val="28"/>
        </w:rPr>
      </w:pPr>
      <w:r w:rsidRPr="0088452D">
        <w:rPr>
          <w:b/>
          <w:sz w:val="28"/>
          <w:szCs w:val="28"/>
        </w:rPr>
        <w:fldChar w:fldCharType="end"/>
      </w:r>
    </w:p>
    <w:p w:rsidR="00270FDF" w:rsidRDefault="00270FDF" w:rsidP="00270FDF">
      <w:pPr>
        <w:pStyle w:val="1"/>
      </w:pPr>
      <w:r>
        <w:br w:type="page"/>
      </w:r>
      <w:bookmarkStart w:id="0" w:name="_Toc240169549"/>
      <w:r>
        <w:t>Введение</w:t>
      </w:r>
      <w:bookmarkEnd w:id="0"/>
    </w:p>
    <w:p w:rsidR="00270FDF" w:rsidRDefault="00270FDF" w:rsidP="00270FD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65673" w:rsidRPr="00E65673" w:rsidRDefault="00E65673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65673">
        <w:rPr>
          <w:color w:val="000000"/>
          <w:sz w:val="28"/>
          <w:szCs w:val="28"/>
        </w:rPr>
        <w:t>По мере интернационализации хозяйственных связей стран возрастают международные потоки товаров, услуг, капиталов и кредитов. В мировом хозяйстве осуществляется круглосуточный «перелив» денежного капитала, формирующегося в процессе национального общественного воспроизводства. Причем в каждом суверенном государстве законным платежным средством являются его национальные деньги. Однако в международном обороте обычно используются иностранные валюты. Это обусловлено тем, что в мировом хозяйстве пока еще отсутствуют общепризнанные мировые кредитные деньги, обязательные для всех стран.</w:t>
      </w:r>
    </w:p>
    <w:p w:rsidR="00E65673" w:rsidRPr="00E65673" w:rsidRDefault="00E65673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65673">
        <w:rPr>
          <w:color w:val="000000"/>
          <w:sz w:val="28"/>
          <w:szCs w:val="28"/>
        </w:rPr>
        <w:t xml:space="preserve">По мере развития внешнеэкономических связей была создана валютная система </w:t>
      </w:r>
      <w:r>
        <w:rPr>
          <w:color w:val="000000"/>
          <w:sz w:val="28"/>
          <w:szCs w:val="28"/>
        </w:rPr>
        <w:t>–</w:t>
      </w:r>
      <w:r w:rsidRPr="00E65673">
        <w:rPr>
          <w:color w:val="000000"/>
          <w:sz w:val="28"/>
          <w:szCs w:val="28"/>
        </w:rPr>
        <w:t xml:space="preserve"> государственно-правовая форма организации валютных отношений, регулируемая национальным законодательством или межгосударственным соглашением.</w:t>
      </w:r>
    </w:p>
    <w:p w:rsidR="00E65673" w:rsidRPr="00E65673" w:rsidRDefault="00E65673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65673">
        <w:rPr>
          <w:color w:val="000000"/>
          <w:sz w:val="28"/>
          <w:szCs w:val="28"/>
        </w:rPr>
        <w:t>Под влиянием многих факторов функционирование международных валютных отношений усложнилось и характеризуется частыми изменениями. Поэтому изучение мирового опыта представляет большой интерес для формирующейся в Республике Беларусь и других странах СНГ рыночной экономики. Постепенная интеграция Беларуси в мировое сообщество требует знания общепринятого цивилизованного кодекса поведения на мировых рынках валют, кредитов, ценных бумаг, золота.</w:t>
      </w:r>
    </w:p>
    <w:p w:rsidR="00E65673" w:rsidRPr="00E65673" w:rsidRDefault="00E65673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65673">
        <w:rPr>
          <w:color w:val="000000"/>
          <w:sz w:val="28"/>
          <w:szCs w:val="28"/>
        </w:rPr>
        <w:t>В этой связи, выбранная тема курсового исследования является актуальной.</w:t>
      </w:r>
    </w:p>
    <w:p w:rsidR="00E65673" w:rsidRDefault="00E65673" w:rsidP="006348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34828">
        <w:rPr>
          <w:color w:val="000000"/>
          <w:sz w:val="28"/>
          <w:szCs w:val="28"/>
        </w:rPr>
        <w:t xml:space="preserve">Объектом исследования является национальная </w:t>
      </w:r>
      <w:r>
        <w:rPr>
          <w:color w:val="000000"/>
          <w:sz w:val="28"/>
          <w:szCs w:val="28"/>
        </w:rPr>
        <w:t>и мировая экономика</w:t>
      </w:r>
      <w:r w:rsidRPr="00634828">
        <w:rPr>
          <w:color w:val="000000"/>
          <w:sz w:val="28"/>
          <w:szCs w:val="28"/>
        </w:rPr>
        <w:t xml:space="preserve">, предметом </w:t>
      </w:r>
      <w:r>
        <w:rPr>
          <w:color w:val="000000"/>
          <w:sz w:val="28"/>
          <w:szCs w:val="28"/>
        </w:rPr>
        <w:t>–</w:t>
      </w:r>
      <w:r w:rsidRPr="006348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национальные и мировая валютные системы.</w:t>
      </w:r>
    </w:p>
    <w:p w:rsidR="00634828" w:rsidRDefault="00634828" w:rsidP="006348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контрольной работы: рассмотрение теоретических и практических аспектов валютной системы</w:t>
      </w:r>
      <w:r w:rsidRPr="00634828">
        <w:rPr>
          <w:color w:val="000000"/>
          <w:sz w:val="28"/>
          <w:szCs w:val="28"/>
        </w:rPr>
        <w:t xml:space="preserve"> и ее основных элементов. </w:t>
      </w:r>
    </w:p>
    <w:p w:rsidR="00F40D2B" w:rsidRPr="00E65673" w:rsidRDefault="00F40D2B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65673">
        <w:rPr>
          <w:color w:val="000000"/>
          <w:sz w:val="28"/>
          <w:szCs w:val="28"/>
        </w:rPr>
        <w:t>Для достижения поставленных целей в р</w:t>
      </w:r>
      <w:r w:rsidR="00E65673" w:rsidRPr="00E65673">
        <w:rPr>
          <w:color w:val="000000"/>
          <w:sz w:val="28"/>
          <w:szCs w:val="28"/>
        </w:rPr>
        <w:t>аботе ставятся следующие задачи</w:t>
      </w:r>
      <w:r w:rsidRPr="00E65673">
        <w:rPr>
          <w:color w:val="000000"/>
          <w:sz w:val="28"/>
          <w:szCs w:val="28"/>
        </w:rPr>
        <w:t>:</w:t>
      </w:r>
    </w:p>
    <w:p w:rsidR="00E65673" w:rsidRPr="00E65673" w:rsidRDefault="00E65673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4823">
        <w:rPr>
          <w:color w:val="000000"/>
          <w:sz w:val="28"/>
          <w:szCs w:val="28"/>
        </w:rPr>
        <w:t>о</w:t>
      </w:r>
      <w:r w:rsidRPr="00E65673">
        <w:rPr>
          <w:color w:val="000000"/>
          <w:sz w:val="28"/>
          <w:szCs w:val="28"/>
        </w:rPr>
        <w:t xml:space="preserve">пределить понятие национальной и мировой валютной системы, изучить ее компоненты; </w:t>
      </w:r>
    </w:p>
    <w:p w:rsidR="00E65673" w:rsidRPr="00E65673" w:rsidRDefault="00E65673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4823">
        <w:rPr>
          <w:color w:val="000000"/>
          <w:sz w:val="28"/>
          <w:szCs w:val="28"/>
        </w:rPr>
        <w:t>д</w:t>
      </w:r>
      <w:r w:rsidRPr="00E65673">
        <w:rPr>
          <w:color w:val="000000"/>
          <w:sz w:val="28"/>
          <w:szCs w:val="28"/>
        </w:rPr>
        <w:t>ать развернутую характеристику элементов валютной системы</w:t>
      </w:r>
      <w:r w:rsidR="00914823">
        <w:rPr>
          <w:color w:val="000000"/>
          <w:sz w:val="28"/>
          <w:szCs w:val="28"/>
        </w:rPr>
        <w:t xml:space="preserve"> (конвертируемость валюты, валютный курс, валютные ограничения и др.);</w:t>
      </w:r>
    </w:p>
    <w:p w:rsidR="00E65673" w:rsidRPr="00E65673" w:rsidRDefault="00E65673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4823">
        <w:rPr>
          <w:color w:val="000000"/>
          <w:sz w:val="28"/>
          <w:szCs w:val="28"/>
        </w:rPr>
        <w:t>р</w:t>
      </w:r>
      <w:r w:rsidRPr="00E65673">
        <w:rPr>
          <w:color w:val="000000"/>
          <w:sz w:val="28"/>
          <w:szCs w:val="28"/>
        </w:rPr>
        <w:t>ассмотреть тенденции и направления развития валютной системы</w:t>
      </w:r>
      <w:r w:rsidR="00914823">
        <w:rPr>
          <w:color w:val="000000"/>
          <w:sz w:val="28"/>
          <w:szCs w:val="28"/>
        </w:rPr>
        <w:t>.</w:t>
      </w:r>
    </w:p>
    <w:p w:rsidR="00F40D2B" w:rsidRPr="00E65673" w:rsidRDefault="00F40D2B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65673">
        <w:rPr>
          <w:color w:val="000000"/>
          <w:sz w:val="28"/>
          <w:szCs w:val="28"/>
        </w:rPr>
        <w:t xml:space="preserve">Поставленные задачи логически предопределили структуру работы, которая состоит из введения, </w:t>
      </w:r>
      <w:r w:rsidR="00634828" w:rsidRPr="00E65673">
        <w:rPr>
          <w:color w:val="000000"/>
          <w:sz w:val="28"/>
          <w:szCs w:val="28"/>
        </w:rPr>
        <w:t>двух</w:t>
      </w:r>
      <w:r w:rsidR="00914823">
        <w:rPr>
          <w:color w:val="000000"/>
          <w:sz w:val="28"/>
          <w:szCs w:val="28"/>
        </w:rPr>
        <w:t xml:space="preserve"> глав</w:t>
      </w:r>
      <w:r w:rsidRPr="00E65673">
        <w:rPr>
          <w:color w:val="000000"/>
          <w:sz w:val="28"/>
          <w:szCs w:val="28"/>
        </w:rPr>
        <w:t>, последовательно раскрывающих тему, заключения и списка использованной литературы.</w:t>
      </w:r>
    </w:p>
    <w:p w:rsidR="00F40D2B" w:rsidRPr="00E65673" w:rsidRDefault="00F40D2B" w:rsidP="00E656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65673">
        <w:rPr>
          <w:color w:val="000000"/>
          <w:sz w:val="28"/>
          <w:szCs w:val="28"/>
        </w:rPr>
        <w:t xml:space="preserve"> </w:t>
      </w:r>
    </w:p>
    <w:p w:rsidR="00634828" w:rsidRDefault="00634828" w:rsidP="00634828">
      <w:pPr>
        <w:pStyle w:val="1"/>
        <w:rPr>
          <w:rFonts w:ascii="Times New Roman" w:hAnsi="Times New Roman"/>
          <w:sz w:val="20"/>
          <w:szCs w:val="20"/>
        </w:rPr>
      </w:pPr>
    </w:p>
    <w:p w:rsidR="00634828" w:rsidRDefault="00634828" w:rsidP="00634828">
      <w:pPr>
        <w:pStyle w:val="1"/>
        <w:rPr>
          <w:rFonts w:ascii="Times New Roman" w:hAnsi="Times New Roman"/>
          <w:sz w:val="20"/>
          <w:szCs w:val="20"/>
        </w:rPr>
      </w:pPr>
    </w:p>
    <w:p w:rsidR="00270FDF" w:rsidRPr="00C262F0" w:rsidRDefault="00270FDF" w:rsidP="00634828">
      <w:pPr>
        <w:pStyle w:val="1"/>
      </w:pPr>
      <w:r w:rsidRPr="00634828">
        <w:rPr>
          <w:sz w:val="20"/>
          <w:szCs w:val="20"/>
        </w:rPr>
        <w:br w:type="page"/>
      </w:r>
      <w:bookmarkStart w:id="1" w:name="_Toc240169550"/>
      <w:r w:rsidRPr="00C262F0">
        <w:t xml:space="preserve">1. </w:t>
      </w:r>
      <w:r w:rsidR="00A57819" w:rsidRPr="00A57819">
        <w:rPr>
          <w:szCs w:val="28"/>
        </w:rPr>
        <w:t>Понятие валютной системы. Национальная, региональная и мировая валютные системы</w:t>
      </w:r>
      <w:bookmarkEnd w:id="1"/>
      <w:r w:rsidR="00C262F0" w:rsidRPr="00C262F0">
        <w:t xml:space="preserve"> </w:t>
      </w:r>
    </w:p>
    <w:p w:rsidR="00C262F0" w:rsidRPr="00C262F0" w:rsidRDefault="00C262F0" w:rsidP="00C262F0">
      <w:pPr>
        <w:widowControl w:val="0"/>
        <w:ind w:firstLine="720"/>
        <w:jc w:val="both"/>
        <w:rPr>
          <w:iCs/>
          <w:color w:val="000000"/>
          <w:sz w:val="18"/>
          <w:szCs w:val="18"/>
        </w:rPr>
      </w:pPr>
    </w:p>
    <w:p w:rsidR="00270FDF" w:rsidRPr="00E20E26" w:rsidRDefault="00270FDF" w:rsidP="00270FDF">
      <w:pPr>
        <w:widowControl w:val="0"/>
        <w:spacing w:line="360" w:lineRule="auto"/>
        <w:ind w:firstLine="720"/>
        <w:jc w:val="both"/>
        <w:rPr>
          <w:rFonts w:ascii="Arial" w:hAnsi="Arial"/>
          <w:sz w:val="28"/>
        </w:rPr>
      </w:pPr>
      <w:r w:rsidRPr="00A57819">
        <w:rPr>
          <w:iCs/>
          <w:color w:val="000000"/>
          <w:sz w:val="28"/>
          <w:szCs w:val="26"/>
        </w:rPr>
        <w:t>Международные валютные отношения</w:t>
      </w:r>
      <w:r w:rsidRPr="00E20E26">
        <w:rPr>
          <w:i/>
          <w:iCs/>
          <w:color w:val="000000"/>
          <w:sz w:val="28"/>
          <w:szCs w:val="26"/>
        </w:rPr>
        <w:t xml:space="preserve"> — </w:t>
      </w:r>
      <w:r w:rsidRPr="00E20E26">
        <w:rPr>
          <w:color w:val="000000"/>
          <w:sz w:val="28"/>
          <w:szCs w:val="26"/>
        </w:rPr>
        <w:t>совокупность общественных отношений, складывающихся при функционировании валюты в мировом хозяйстве и обслуживающих взаимный обмен результатами деятельности национальных хозяйств. Отдельные элементы валютных отношений появились еще в античном мире — Древней Греции и Древнем Риме — в виде вексельного и меняльного дела. Следующей вехой их развития явились средневековые «вексельные ярмарки» в Лионе, Антверпене и других торговых центрах Западной Европы, где производились расчеты по переводным векселям (траттам). В эпоху феодализма и становления капиталистического способа производства стала развиваться система международных расчетов через банки.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Развитие международных валютных отношений обусловлено ростом производительных сил, созданием мирового рынка, углублением </w:t>
      </w:r>
      <w:r>
        <w:rPr>
          <w:iCs/>
          <w:color w:val="000000"/>
          <w:sz w:val="28"/>
          <w:szCs w:val="26"/>
        </w:rPr>
        <w:t>международного разделения труда</w:t>
      </w:r>
      <w:r w:rsidRPr="00270FDF">
        <w:rPr>
          <w:iCs/>
          <w:color w:val="000000"/>
          <w:sz w:val="28"/>
          <w:szCs w:val="26"/>
        </w:rPr>
        <w:t>, формированием мировой системы хозяйства, интернационализацией и глобализацией хозяйственных связей.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>Международные валютные отношения опосредствуют междун</w:t>
      </w:r>
      <w:r>
        <w:rPr>
          <w:iCs/>
          <w:color w:val="000000"/>
          <w:sz w:val="28"/>
          <w:szCs w:val="26"/>
        </w:rPr>
        <w:t>ародные экономические отношения</w:t>
      </w:r>
      <w:r w:rsidRPr="00270FDF">
        <w:rPr>
          <w:iCs/>
          <w:color w:val="000000"/>
          <w:sz w:val="28"/>
          <w:szCs w:val="26"/>
        </w:rPr>
        <w:t>, которые относятся как к сфере материального производства, т.е. к первичным производственным отношениям, так и к сфере распределения, обмена, потребления. Существует прямая и обратная связь между валютными отношениями и воспроизводством. Их объективной основой является процесс общественного воспроизводства, который порождает международный обмен товарами, капиталами, услугами. Состояние валютных отношений зависит от развития экономики — национальной и мировой, политической обстановки, соотношения сил между странами и двух тенденций, присущих международным отношениям, — партнерства и противоречий. Поскольку во внешнеэкономических связях, в том числе валютных, переплетаются политика и экономика, дипломатия и коммерция, промышленное производство и торговля, валютные отношения занимают особое место в национальном и мировом хозяйстве.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наоборот. Это происходит при международных расчетных, валютных, кредитных и финансовых операциях.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>Хотя валютные отношения вторичны по отношению к воспроизводству, они обладают относительной самостоятельностью и оказывают на него обратное влияние. В условиях интернационализации хозяйственной жизни усиливается зависимость воспроизводства от внешних факторов — динамики мирового производства, зарубежного уровня науки и техники, развития международной торговли, притока иностранных капиталов. Неустойчивость международных валютных отношений, валютные кризисы оказывают отрицательное влияние на процесс воспроизводства.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Международные валютные отношения постепенно приобрели определенные формы организации на основе интернационализации хозяйственных связей. </w:t>
      </w:r>
      <w:r w:rsidRPr="00270FDF">
        <w:rPr>
          <w:b/>
          <w:iCs/>
          <w:color w:val="000000"/>
          <w:sz w:val="28"/>
          <w:szCs w:val="26"/>
        </w:rPr>
        <w:t>Валютная система</w:t>
      </w:r>
      <w:r w:rsidRPr="00270FDF">
        <w:rPr>
          <w:iCs/>
          <w:color w:val="000000"/>
          <w:sz w:val="28"/>
          <w:szCs w:val="26"/>
        </w:rPr>
        <w:t xml:space="preserve"> — форма организации и регулирования валютных отношений, закрепленная национальным законодательством или межгосударственными соглашениями. Различаются национальная, мировая, международная (региональная) валютные системы.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Исторически вначале возникли </w:t>
      </w:r>
      <w:r w:rsidRPr="00270FDF">
        <w:rPr>
          <w:i/>
          <w:iCs/>
          <w:color w:val="000000"/>
          <w:sz w:val="28"/>
          <w:szCs w:val="26"/>
        </w:rPr>
        <w:t>национальные валютные системы</w:t>
      </w:r>
      <w:r w:rsidRPr="00270FDF">
        <w:rPr>
          <w:iCs/>
          <w:color w:val="000000"/>
          <w:sz w:val="28"/>
          <w:szCs w:val="26"/>
        </w:rPr>
        <w:t>, закрепленные национальным законодательством с учетом норм международного права. Национальная валютная система является составной частью денежной системы страны, хотя она относительно самостоятельна и выходит за национальные границы. Ее особенности определяются степенью развития и состоянием экономики и внешнеэкономических связей страны.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Национальная валютная система неразрывно связана с мировой валютной системой — формой организации международных валютных отношений, закрепленной межгосударственными соглашениями. </w:t>
      </w:r>
      <w:r w:rsidRPr="00270FDF">
        <w:rPr>
          <w:i/>
          <w:iCs/>
          <w:color w:val="000000"/>
          <w:sz w:val="28"/>
          <w:szCs w:val="26"/>
        </w:rPr>
        <w:t>Мировая валютная система сложилась к середине XIX в.</w:t>
      </w:r>
      <w:r w:rsidRPr="00270FDF">
        <w:rPr>
          <w:iCs/>
          <w:color w:val="000000"/>
          <w:sz w:val="28"/>
          <w:szCs w:val="26"/>
        </w:rPr>
        <w:t xml:space="preserve"> Характер функционирования и стабильность мировой валютной системы зависят от степени соответствия ее принципов структуре мирового хозяйства, расстановке сил и интересам ведущих стран. При изменении данных условий возникает периодический кризис мировой валютной системы, который завершается ее крушением и созданием новой валютной системы.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>Хотя мировая валютная система преследует глобальные мирохозяйственные цели и имеет особый механизм функционирования и регулирования, она тесно связана с национальными валютными системами. Эта связь осуществляется через национальные банки, обслуживающие внешнеэкономическую деятельность, и проявляется в межгосударственном валютном регулировании и координации валютной политики ведущих стран. Взаимная связь национальных и мировой валютных систем не означает их тождества, поскольку различны их задачи, условия функционирования и регулирования, влияние на экономику отдельных стран и мировое хозяйство. Связь и различие национальных и мировой валютных систем проявляются в их элементах.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/>
          <w:iCs/>
          <w:color w:val="000000"/>
          <w:sz w:val="28"/>
          <w:szCs w:val="26"/>
        </w:rPr>
      </w:pPr>
      <w:r w:rsidRPr="00270FDF">
        <w:rPr>
          <w:i/>
          <w:iCs/>
          <w:color w:val="000000"/>
          <w:sz w:val="28"/>
          <w:szCs w:val="26"/>
        </w:rPr>
        <w:t xml:space="preserve">Мировая валютная система включает следующие элементы: 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>функциональные формы мировых денег (золото, резервные валюты, международные счетные валютные единицы);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условия взаимной конвертируемости валют; 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унификация режима валютных паритетов и валютных курсов; 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межгосударственное регулирование валютных ограничений; 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межгосударственное регулирование международной валютной ликвидности; 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унификация правил использования международных кредитных средств обращения (векселей, чеков и др.) и форм международных расчетов; 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режим мировых валютных рынков и рынков золота; </w:t>
      </w:r>
    </w:p>
    <w:p w:rsidR="00270FDF" w:rsidRDefault="00270FDF" w:rsidP="00270FDF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>международные организации, осуществляющие межгосударственное валютное регулирование.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Основой национальной валютной системы является </w:t>
      </w:r>
      <w:r w:rsidRPr="00270FDF">
        <w:rPr>
          <w:i/>
          <w:iCs/>
          <w:color w:val="000000"/>
          <w:sz w:val="28"/>
          <w:szCs w:val="26"/>
        </w:rPr>
        <w:t>национальная валюта</w:t>
      </w:r>
      <w:r w:rsidRPr="00270FDF">
        <w:rPr>
          <w:iCs/>
          <w:color w:val="000000"/>
          <w:sz w:val="28"/>
          <w:szCs w:val="26"/>
        </w:rPr>
        <w:t xml:space="preserve"> — установленная законом денежная единица данного государства. Деньги, используемые в </w:t>
      </w:r>
      <w:r>
        <w:rPr>
          <w:iCs/>
          <w:color w:val="000000"/>
          <w:sz w:val="28"/>
          <w:szCs w:val="26"/>
        </w:rPr>
        <w:t>международных экономических отношениях</w:t>
      </w:r>
      <w:r w:rsidRPr="00270FDF">
        <w:rPr>
          <w:iCs/>
          <w:color w:val="000000"/>
          <w:sz w:val="28"/>
          <w:szCs w:val="26"/>
        </w:rPr>
        <w:t>, становятся валютой. В международных расчетах обычно используется иностранная валюта — денежная единица других стран. С ней связано понятие девиза — любое платежное средство в иностранной валюте. Иностранная валюта является объектом купли-продажи на валютном рынке, используется в международных расчетах, хранится на счетах в банках, но не является законным платежным средством на территории данного государства (за исключением периодов сильной инфляции). При сильной инфляции и кризисной ситуации в стране национальную валюту вытесняет более стабильная иностранная валюта в современных условиях — доллар, т.е. происходит долларизация экономики. Категория «валюта» обеспечивает связь и взаимодействие национального и мирового хозяйства.</w:t>
      </w:r>
    </w:p>
    <w:p w:rsid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/>
          <w:iCs/>
          <w:color w:val="000000"/>
          <w:sz w:val="28"/>
          <w:szCs w:val="26"/>
        </w:rPr>
        <w:t>Национальная валютная система Республики Беларусь</w:t>
      </w:r>
      <w:r w:rsidRPr="00270FDF">
        <w:rPr>
          <w:iCs/>
          <w:color w:val="000000"/>
          <w:sz w:val="28"/>
          <w:szCs w:val="26"/>
        </w:rPr>
        <w:t xml:space="preserve"> формируется с учетом принципов мировой валютной системы, поскольку страна взяла курс на интеграцию в мировое хозяйство, с 1992 г. является членом МВФ и входит в ряд других международных валютно-кредитных и финансовых организаций. Основой денежной и национальной валютной системы является белорусский рубль. Сегодня он подчиняется правилам ограниченной конвертируемости, но страна решает стратегическую задачу перехода к свободной конвертируемости по мере стабилизации экономики. Вместо режима множественности валютных курсов в 2000 г. был введен единый курс белорусского рубля. Законодательством установлены порядок осуществления международного платежного оборота и использования валютных ресурсов, международных кредитов; режим деятельности валютного рынка и состав его участников; правила валютных операций и т.д. Определены статус государственных органов, осуществляющих валютное регулирование, основные принципы валютной политики, а также порядок регулирования международной валютной ликвидности Республики Беларусь. Национальная валютная система взаимосвязана с внутренней денежной, кредитной и финансовой системами. </w:t>
      </w:r>
    </w:p>
    <w:p w:rsidR="003470D0" w:rsidRPr="003470D0" w:rsidRDefault="003470D0" w:rsidP="00270FDF">
      <w:pPr>
        <w:widowControl w:val="0"/>
        <w:spacing w:line="360" w:lineRule="auto"/>
        <w:ind w:firstLine="720"/>
        <w:jc w:val="both"/>
        <w:rPr>
          <w:i/>
          <w:iCs/>
          <w:color w:val="000000"/>
          <w:sz w:val="28"/>
          <w:szCs w:val="26"/>
        </w:rPr>
      </w:pPr>
      <w:r w:rsidRPr="003470D0">
        <w:rPr>
          <w:i/>
          <w:iCs/>
          <w:color w:val="000000"/>
          <w:sz w:val="28"/>
          <w:szCs w:val="26"/>
        </w:rPr>
        <w:t xml:space="preserve">Национальную валютную систему характеризуют следующие элементы: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национальная валюта;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условия конвертируемости национальной валюты;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режим валютного паритета национальной валюты — соотношения между двумя валютами;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режим курса национальной валюты (фиксированный, плавающий в определенных пределах);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наличие или отсутствие валютных ограничений;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национальное регулирование международной валютной ликвидности страны;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регламентация использования международных кредитных средств обращения;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регламентация международных расчетов страны;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 xml:space="preserve">режим национального валютного рынка и рынка золота; </w:t>
      </w:r>
    </w:p>
    <w:p w:rsidR="003470D0" w:rsidRDefault="003470D0" w:rsidP="003470D0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iCs/>
          <w:color w:val="000000"/>
          <w:sz w:val="28"/>
          <w:szCs w:val="26"/>
        </w:rPr>
      </w:pPr>
      <w:r w:rsidRPr="003470D0">
        <w:rPr>
          <w:iCs/>
          <w:color w:val="000000"/>
          <w:sz w:val="28"/>
          <w:szCs w:val="26"/>
        </w:rPr>
        <w:t>национальные органы, управляющие и регулирующие валютные отношения страны (центральный банк, министерство финансов, специальные органы).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>
        <w:rPr>
          <w:iCs/>
          <w:color w:val="000000"/>
          <w:sz w:val="28"/>
          <w:szCs w:val="26"/>
        </w:rPr>
        <w:t xml:space="preserve">Существует также понятие </w:t>
      </w:r>
      <w:r w:rsidRPr="00270FDF">
        <w:rPr>
          <w:i/>
          <w:iCs/>
          <w:color w:val="000000"/>
          <w:sz w:val="28"/>
          <w:szCs w:val="26"/>
        </w:rPr>
        <w:t>региональной валютной системы</w:t>
      </w:r>
      <w:r>
        <w:rPr>
          <w:iCs/>
          <w:color w:val="000000"/>
          <w:sz w:val="28"/>
          <w:szCs w:val="26"/>
        </w:rPr>
        <w:t xml:space="preserve">. </w:t>
      </w:r>
      <w:r w:rsidRPr="00270FDF">
        <w:rPr>
          <w:iCs/>
          <w:color w:val="000000"/>
          <w:sz w:val="28"/>
          <w:szCs w:val="26"/>
        </w:rPr>
        <w:t xml:space="preserve">Региональная валютная система — организационно-экономическая форма отношений ряда государств в валютной сфере, направленных на стимулирование интеграционных процессов, регулирование колебаний курсов национальных валют и преобразование региона в зону валютной стабильности. Региональная валютная система основывается на собственных механизмах регулирования валютных отношений, ограничения влияния и роли ключевых валют и международных счетных единиц. В качестве примера можно назвать Европейскую валютную систему, региональные банки развития Азии, Африки и Латинской Америки, Азиатский клиринговый союз и др. </w:t>
      </w:r>
    </w:p>
    <w:p w:rsidR="00270FDF" w:rsidRP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  <w:r w:rsidRPr="00270FDF">
        <w:rPr>
          <w:iCs/>
          <w:color w:val="000000"/>
          <w:sz w:val="28"/>
          <w:szCs w:val="26"/>
        </w:rPr>
        <w:t xml:space="preserve">Задачи и условия функционирования и влияния национальных и региональных валютных систем направлены на развитие экономики отдельных стран, на сочетание интересов различных государств и их группировок. </w:t>
      </w:r>
    </w:p>
    <w:p w:rsidR="00270FDF" w:rsidRDefault="00270FDF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</w:p>
    <w:p w:rsidR="00A57819" w:rsidRDefault="00A57819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</w:p>
    <w:p w:rsidR="00A57819" w:rsidRPr="00270FDF" w:rsidRDefault="00A57819" w:rsidP="00270FDF">
      <w:pPr>
        <w:widowControl w:val="0"/>
        <w:spacing w:line="360" w:lineRule="auto"/>
        <w:ind w:firstLine="720"/>
        <w:jc w:val="both"/>
        <w:rPr>
          <w:iCs/>
          <w:color w:val="000000"/>
          <w:sz w:val="28"/>
          <w:szCs w:val="26"/>
        </w:rPr>
      </w:pPr>
    </w:p>
    <w:p w:rsidR="00270FDF" w:rsidRPr="00817E98" w:rsidRDefault="00270FDF" w:rsidP="00270FDF">
      <w:pPr>
        <w:pStyle w:val="1"/>
      </w:pPr>
      <w:r>
        <w:rPr>
          <w:color w:val="000000"/>
          <w:sz w:val="28"/>
          <w:szCs w:val="26"/>
        </w:rPr>
        <w:br w:type="page"/>
      </w:r>
      <w:bookmarkStart w:id="2" w:name="_Toc240169551"/>
      <w:r>
        <w:t>2. Элементы валютной системы</w:t>
      </w:r>
      <w:r w:rsidRPr="00817E98">
        <w:t>.</w:t>
      </w:r>
      <w:bookmarkEnd w:id="2"/>
    </w:p>
    <w:p w:rsidR="00270FDF" w:rsidRPr="004E1A2E" w:rsidRDefault="009F6439" w:rsidP="00C262F0">
      <w:pPr>
        <w:pStyle w:val="2"/>
      </w:pPr>
      <w:bookmarkStart w:id="3" w:name="_Toc240169552"/>
      <w:r w:rsidRPr="004E1A2E">
        <w:t>2.1.Понятие валюты</w:t>
      </w:r>
      <w:bookmarkEnd w:id="3"/>
    </w:p>
    <w:p w:rsidR="009F6439" w:rsidRDefault="007652A4" w:rsidP="00270FDF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Валюта представляет собой денежную единицу государства, обращающуюся за его пределами и на внутреннем рынке, а также денежные единицы международных валютно-финансовых организаций.</w:t>
      </w:r>
    </w:p>
    <w:p w:rsidR="007652A4" w:rsidRDefault="007652A4" w:rsidP="00270FDF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таком понимании валюта имеет следующие значения:</w:t>
      </w:r>
    </w:p>
    <w:p w:rsidR="007652A4" w:rsidRDefault="007652A4" w:rsidP="007652A4">
      <w:pPr>
        <w:widowControl w:val="0"/>
        <w:numPr>
          <w:ilvl w:val="0"/>
          <w:numId w:val="9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Денежная единица страны и ее тип (бумажная, золотая, серебряная);</w:t>
      </w:r>
    </w:p>
    <w:p w:rsidR="007652A4" w:rsidRDefault="007652A4" w:rsidP="007652A4">
      <w:pPr>
        <w:widowControl w:val="0"/>
        <w:numPr>
          <w:ilvl w:val="0"/>
          <w:numId w:val="9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Денежные знаки иностранных государств;</w:t>
      </w:r>
    </w:p>
    <w:p w:rsidR="007652A4" w:rsidRDefault="007652A4" w:rsidP="007652A4">
      <w:pPr>
        <w:widowControl w:val="0"/>
        <w:numPr>
          <w:ilvl w:val="0"/>
          <w:numId w:val="9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Кредитные и платежные средства, выраженные в иностранных денежных единицах и используемые в международных расчетах;</w:t>
      </w:r>
    </w:p>
    <w:p w:rsidR="007652A4" w:rsidRDefault="007652A4" w:rsidP="007652A4">
      <w:pPr>
        <w:widowControl w:val="0"/>
        <w:numPr>
          <w:ilvl w:val="0"/>
          <w:numId w:val="9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Региональная денежная единица и платежное средство.</w:t>
      </w:r>
    </w:p>
    <w:p w:rsidR="007652A4" w:rsidRDefault="007652A4" w:rsidP="00270FDF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Валюты классифицируются по различным признакам и критериям: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Статус валюты (национальная, иностранная).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Сфера применения (национальная международная, региональная).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Степень обращения на мировом валютном рынке (главная, второстепенная, экзотическая).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Режим применения (свободно конвертируемая, частично конвертируемая, внешне конвертируемая, внутренне конвертируемая, неконвертируемая).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Отношение к курсам других валют (сильная/твердая, слабая/мягкая).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Материально-вещественная форма (наличная, безналичная).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Отношение к валютным запасам страны (резервная, прочая).</w:t>
      </w:r>
    </w:p>
    <w:p w:rsidR="007652A4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Вид валютных операций (валюта цены контракта, валюта платежа, валюта кредита, валюта клиринга, валюта векселя, «зеленая валюта»).</w:t>
      </w:r>
    </w:p>
    <w:p w:rsidR="004E1A2E" w:rsidRDefault="007652A4" w:rsidP="007652A4">
      <w:pPr>
        <w:widowControl w:val="0"/>
        <w:numPr>
          <w:ilvl w:val="0"/>
          <w:numId w:val="8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Принцип построения («корзинного» типа, обычная).</w:t>
      </w:r>
    </w:p>
    <w:p w:rsidR="009F6439" w:rsidRPr="00C262F0" w:rsidRDefault="009F6439" w:rsidP="00C262F0">
      <w:pPr>
        <w:pStyle w:val="2"/>
        <w:rPr>
          <w:kern w:val="32"/>
        </w:rPr>
      </w:pPr>
      <w:bookmarkStart w:id="4" w:name="_Toc240169553"/>
      <w:r w:rsidRPr="00C262F0">
        <w:rPr>
          <w:kern w:val="32"/>
        </w:rPr>
        <w:t>2.2. Конвертируемость валюты</w:t>
      </w:r>
      <w:bookmarkEnd w:id="4"/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Конвертируемость (обратимость) национальной валюты — свободный обмен ее на иностранные валюты и обрат</w:t>
      </w:r>
      <w:r w:rsidRPr="00441AA8">
        <w:rPr>
          <w:sz w:val="28"/>
        </w:rPr>
        <w:softHyphen/>
        <w:t>но без прямого вмешательства государства в процесс обмена. Деньги в качестве обязательного посредника обслуживают раз</w:t>
      </w:r>
      <w:r w:rsidRPr="00441AA8">
        <w:rPr>
          <w:sz w:val="28"/>
        </w:rPr>
        <w:softHyphen/>
        <w:t>витие форм внешнеэкономической деятельности, выступают во всех сферах международного обмена. Через механизм конвер</w:t>
      </w:r>
      <w:r w:rsidRPr="00441AA8">
        <w:rPr>
          <w:sz w:val="28"/>
        </w:rPr>
        <w:softHyphen/>
        <w:t>тируемости валют решаются проблемы международного пла</w:t>
      </w:r>
      <w:r w:rsidRPr="00441AA8">
        <w:rPr>
          <w:sz w:val="28"/>
        </w:rPr>
        <w:softHyphen/>
        <w:t>тежного средства, использования валюты одного государства на территории других государств.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Денежное устройство, основанное на полноценном золотом обращении внутри стран и в масштабах мира, содержало в себе механизм обратимости, не требовавший каких-либо особых средств и приемов обмена одних валют на другие. Свободная и неограниченная конвертируемость подразумевалась сама собой.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Положение кардинальным образом изменилось с началом демонетизации золота, прекращением свободного обмена банк</w:t>
      </w:r>
      <w:r w:rsidRPr="00441AA8">
        <w:rPr>
          <w:sz w:val="28"/>
        </w:rPr>
        <w:softHyphen/>
        <w:t>нот на золото, введением денежных систем, основанных на бу</w:t>
      </w:r>
      <w:r w:rsidRPr="00441AA8">
        <w:rPr>
          <w:sz w:val="28"/>
        </w:rPr>
        <w:softHyphen/>
        <w:t>мажных и кредитных деньгах. Мировой экономический кризис 1929—1933 гг. отразился на валютных системах всех стран, обострил проблему конвертируемости валют.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Введение конвертируемости связано с проблемами выбора: степени конвертируемости; того, для кого она предназначена (резидентов или нерезидентов); типа операций; степени необхо</w:t>
      </w:r>
      <w:r w:rsidRPr="00441AA8">
        <w:rPr>
          <w:sz w:val="28"/>
        </w:rPr>
        <w:softHyphen/>
        <w:t>димости валютных ограничений.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i/>
          <w:sz w:val="28"/>
        </w:rPr>
        <w:t>В зависимости от допускаемых валютных ограничений</w:t>
      </w:r>
      <w:r w:rsidRPr="00441AA8">
        <w:rPr>
          <w:sz w:val="28"/>
        </w:rPr>
        <w:t xml:space="preserve"> раз</w:t>
      </w:r>
      <w:r w:rsidRPr="00441AA8">
        <w:rPr>
          <w:sz w:val="28"/>
        </w:rPr>
        <w:softHyphen/>
        <w:t>личают несколько вариантов (разновидностей) режима конвер</w:t>
      </w:r>
      <w:r w:rsidRPr="00441AA8">
        <w:rPr>
          <w:sz w:val="28"/>
        </w:rPr>
        <w:softHyphen/>
        <w:t xml:space="preserve">тируемости (обратимости). Так, конвертируемость может быть внешней и внутренней. </w:t>
      </w:r>
      <w:r w:rsidR="00441AA8">
        <w:rPr>
          <w:sz w:val="28"/>
        </w:rPr>
        <w:t>При</w:t>
      </w:r>
      <w:r w:rsidRPr="00441AA8">
        <w:rPr>
          <w:sz w:val="28"/>
        </w:rPr>
        <w:t xml:space="preserve"> внешней конвертируемости обес</w:t>
      </w:r>
      <w:r w:rsidRPr="00441AA8">
        <w:rPr>
          <w:sz w:val="28"/>
        </w:rPr>
        <w:softHyphen/>
        <w:t>печивается свобода обмена заработанных в данной стране денег для расчетов с заграницей только иностранцам (нерезидентам), тогда как граждане и юридические лица данной страны (рези</w:t>
      </w:r>
      <w:r w:rsidRPr="00441AA8">
        <w:rPr>
          <w:sz w:val="28"/>
        </w:rPr>
        <w:softHyphen/>
        <w:t>денты) таким правом не обладают. Внешняя обратимость сти</w:t>
      </w:r>
      <w:r w:rsidRPr="00441AA8">
        <w:rPr>
          <w:sz w:val="28"/>
        </w:rPr>
        <w:softHyphen/>
        <w:t>мулирует активность иностранных инвесторов, снимая пробле</w:t>
      </w:r>
      <w:r w:rsidRPr="00441AA8">
        <w:rPr>
          <w:sz w:val="28"/>
        </w:rPr>
        <w:softHyphen/>
        <w:t>му репатриации ввезенных капиталов и вывоза полученных прибылей; складывается более или менее устойчивый между народный спрос на данную валюту с соответствующим благо</w:t>
      </w:r>
      <w:r w:rsidRPr="00441AA8">
        <w:rPr>
          <w:sz w:val="28"/>
        </w:rPr>
        <w:softHyphen/>
        <w:t>приятным воздействием на валютный курс и валютное положе</w:t>
      </w:r>
      <w:r w:rsidRPr="00441AA8">
        <w:rPr>
          <w:sz w:val="28"/>
        </w:rPr>
        <w:softHyphen/>
        <w:t>ние страны. Нерезиденты могут свободно распоряжаться валю</w:t>
      </w:r>
      <w:r w:rsidRPr="00441AA8">
        <w:rPr>
          <w:sz w:val="28"/>
        </w:rPr>
        <w:softHyphen/>
        <w:t>той, то есть перевести ее за границу, купить на нее нужные то</w:t>
      </w:r>
      <w:r w:rsidRPr="00441AA8">
        <w:rPr>
          <w:sz w:val="28"/>
        </w:rPr>
        <w:softHyphen/>
        <w:t>вары, увеличить экспорт в страну. Установление и поддержа</w:t>
      </w:r>
      <w:r w:rsidRPr="00441AA8">
        <w:rPr>
          <w:sz w:val="28"/>
        </w:rPr>
        <w:softHyphen/>
        <w:t>ние подобной ограниченной формы обратимости требует мень</w:t>
      </w:r>
      <w:r w:rsidRPr="00441AA8">
        <w:rPr>
          <w:sz w:val="28"/>
        </w:rPr>
        <w:softHyphen/>
        <w:t>ших экономических и финансовых преобразований и валютных издержек, поскольку контингент нерезидентов обычно невелик по сравнению с отечественными собственниками валюты.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При режиме внутренней конвертируемости резиденты дан</w:t>
      </w:r>
      <w:r w:rsidRPr="00441AA8">
        <w:rPr>
          <w:sz w:val="28"/>
        </w:rPr>
        <w:softHyphen/>
        <w:t>ной страны без ограничений обменивают национальные де</w:t>
      </w:r>
      <w:r w:rsidRPr="00441AA8">
        <w:rPr>
          <w:sz w:val="28"/>
        </w:rPr>
        <w:softHyphen/>
        <w:t>нежные единицы на иностранные валюты, тогда как нерези</w:t>
      </w:r>
      <w:r w:rsidRPr="00441AA8">
        <w:rPr>
          <w:sz w:val="28"/>
        </w:rPr>
        <w:softHyphen/>
        <w:t>денты такого права не имеют. Внутренняя конвертируемость распространяется на юридических и физических лиц. Это мо</w:t>
      </w:r>
      <w:r w:rsidRPr="00441AA8">
        <w:rPr>
          <w:sz w:val="28"/>
        </w:rPr>
        <w:softHyphen/>
        <w:t>жет быть: отмена ограничений при обмене национальной ва</w:t>
      </w:r>
      <w:r w:rsidRPr="00441AA8">
        <w:rPr>
          <w:sz w:val="28"/>
        </w:rPr>
        <w:softHyphen/>
        <w:t>люты на иностранную, в том числе при выезде за границу; пре</w:t>
      </w:r>
      <w:r w:rsidRPr="00441AA8">
        <w:rPr>
          <w:sz w:val="28"/>
        </w:rPr>
        <w:softHyphen/>
        <w:t>доставление права покупки за национальные деньги иностран</w:t>
      </w:r>
      <w:r w:rsidRPr="00441AA8">
        <w:rPr>
          <w:sz w:val="28"/>
        </w:rPr>
        <w:softHyphen/>
        <w:t>ных товаров и др.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i/>
          <w:sz w:val="28"/>
        </w:rPr>
        <w:t>По степени конвертируемости</w:t>
      </w:r>
      <w:r w:rsidRPr="00441AA8">
        <w:rPr>
          <w:sz w:val="28"/>
        </w:rPr>
        <w:t xml:space="preserve"> различают свободно конвер</w:t>
      </w:r>
      <w:r w:rsidRPr="00441AA8">
        <w:rPr>
          <w:sz w:val="28"/>
        </w:rPr>
        <w:softHyphen/>
        <w:t>тируемую и ограниченно конвертируемую валюты.</w:t>
      </w:r>
    </w:p>
    <w:p w:rsidR="004E1A2E" w:rsidRPr="00441AA8" w:rsidRDefault="00054490" w:rsidP="00054490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Свободно конвертируемая валюта — валюта, свободно и не</w:t>
      </w:r>
      <w:r w:rsidRPr="00441AA8">
        <w:rPr>
          <w:sz w:val="28"/>
        </w:rPr>
        <w:softHyphen/>
        <w:t>ограниченно обмениваемая на другие иностранные валюты. Она обладает, как правило, полной внешней и внутренней обра</w:t>
      </w:r>
      <w:r w:rsidRPr="00441AA8">
        <w:rPr>
          <w:sz w:val="28"/>
        </w:rPr>
        <w:softHyphen/>
        <w:t>тимостью, то есть одинаковыми режимами обмена. Сфера обме</w:t>
      </w:r>
      <w:r w:rsidRPr="00441AA8">
        <w:rPr>
          <w:sz w:val="28"/>
        </w:rPr>
        <w:softHyphen/>
        <w:t>на свободно конвертируемой валюты распространяется на теку</w:t>
      </w:r>
      <w:r w:rsidRPr="00441AA8">
        <w:rPr>
          <w:sz w:val="28"/>
        </w:rPr>
        <w:softHyphen/>
        <w:t>щие операции, связанные с повседневной внешнеэкономиче</w:t>
      </w:r>
      <w:r w:rsidRPr="00441AA8">
        <w:rPr>
          <w:sz w:val="28"/>
        </w:rPr>
        <w:softHyphen/>
        <w:t>ской деятельностью (внешнеторговый обмен, неторговые плате</w:t>
      </w:r>
      <w:r w:rsidRPr="00441AA8">
        <w:rPr>
          <w:sz w:val="28"/>
        </w:rPr>
        <w:softHyphen/>
        <w:t>жи, иностранный туризм), а также на операции по движению внешних кредитов или заграничных инвестиций. Действует одинаково в отношении всех категорий юридических и физиче</w:t>
      </w:r>
      <w:r w:rsidRPr="00441AA8">
        <w:rPr>
          <w:sz w:val="28"/>
        </w:rPr>
        <w:softHyphen/>
        <w:t>ских лиц, распространяется на все регионы. Страна-эмитент конвертируемой валюты не применяет валютных ограничений при платежах, открывает национальную экономику мировому рынку, чтобы использовать выгоды от международного разде</w:t>
      </w:r>
      <w:r w:rsidRPr="00441AA8">
        <w:rPr>
          <w:sz w:val="28"/>
        </w:rPr>
        <w:softHyphen/>
        <w:t>ления труда. Однако свободно конвертируемая валюта не вы</w:t>
      </w:r>
      <w:r w:rsidRPr="00441AA8">
        <w:rPr>
          <w:sz w:val="28"/>
        </w:rPr>
        <w:softHyphen/>
        <w:t>полняет функцию мировых денег, то есть она не всегда может использоваться в качестве всеобщего международного платеж</w:t>
      </w:r>
      <w:r w:rsidRPr="00441AA8">
        <w:rPr>
          <w:sz w:val="28"/>
        </w:rPr>
        <w:softHyphen/>
        <w:t>ного и покупательного средства и в функции накопления. Та</w:t>
      </w:r>
      <w:r w:rsidRPr="00441AA8">
        <w:rPr>
          <w:sz w:val="28"/>
        </w:rPr>
        <w:softHyphen/>
        <w:t>кой способностью обладают в той или иной степени резервные конвертируемые валюты. Это валюты экономически развитых стран с мощным финансовым потенциалом, развитой банков</w:t>
      </w:r>
      <w:r w:rsidRPr="00441AA8">
        <w:rPr>
          <w:sz w:val="28"/>
        </w:rPr>
        <w:softHyphen/>
        <w:t>ской системой. В такой валюте центральные банки других стран накапливают и хранят резервы средств для международ</w:t>
      </w:r>
      <w:r w:rsidRPr="00441AA8">
        <w:rPr>
          <w:sz w:val="28"/>
        </w:rPr>
        <w:softHyphen/>
        <w:t>ных расчетов.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 странах с ограниченно конвертируемой валютой государ</w:t>
      </w:r>
      <w:r w:rsidRPr="00441AA8">
        <w:rPr>
          <w:sz w:val="28"/>
        </w:rPr>
        <w:softHyphen/>
        <w:t>ство использует валютные ограничения. На отдельные опера</w:t>
      </w:r>
      <w:r w:rsidRPr="00441AA8">
        <w:rPr>
          <w:sz w:val="28"/>
        </w:rPr>
        <w:softHyphen/>
        <w:t>ции внешнеэкономической деятельности или на некоторых владельцев валюты режим конвертируемости не распространя</w:t>
      </w:r>
      <w:r w:rsidRPr="00441AA8">
        <w:rPr>
          <w:sz w:val="28"/>
        </w:rPr>
        <w:softHyphen/>
        <w:t>ется. Обратимость может также охватывать операции не со все</w:t>
      </w:r>
      <w:r w:rsidRPr="00441AA8">
        <w:rPr>
          <w:sz w:val="28"/>
        </w:rPr>
        <w:softHyphen/>
        <w:t>ми странами, а ограничиваться отдельными регионами, груп</w:t>
      </w:r>
      <w:r w:rsidRPr="00441AA8">
        <w:rPr>
          <w:sz w:val="28"/>
        </w:rPr>
        <w:softHyphen/>
        <w:t>пами стран, валютно-экономическими группировками. Здесь возможны самые разные варианты в зависимости от того, какие сделки, по каким направлениям и для каких участников осво</w:t>
      </w:r>
      <w:r w:rsidRPr="00441AA8">
        <w:rPr>
          <w:sz w:val="28"/>
        </w:rPr>
        <w:softHyphen/>
        <w:t>бождаются от государственных валютных ограничений, а ка</w:t>
      </w:r>
      <w:r w:rsidRPr="00441AA8">
        <w:rPr>
          <w:sz w:val="28"/>
        </w:rPr>
        <w:softHyphen/>
        <w:t>кие — нет. Причинами валютных ограничений могут быть: дав</w:t>
      </w:r>
      <w:r w:rsidRPr="00441AA8">
        <w:rPr>
          <w:sz w:val="28"/>
        </w:rPr>
        <w:softHyphen/>
        <w:t>ление внешней задолженности, отрицательное сальдо платеж</w:t>
      </w:r>
      <w:r w:rsidRPr="00441AA8">
        <w:rPr>
          <w:sz w:val="28"/>
        </w:rPr>
        <w:softHyphen/>
        <w:t>ных балансов, нехватка иностранной валюты, другие отрица</w:t>
      </w:r>
      <w:r w:rsidRPr="00441AA8">
        <w:rPr>
          <w:sz w:val="28"/>
        </w:rPr>
        <w:softHyphen/>
        <w:t>тельные явления в экономике.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Переход к конвертируемости национальной валюты — это длительный процесс формирования широких связей между на</w:t>
      </w:r>
      <w:r w:rsidRPr="00441AA8">
        <w:rPr>
          <w:sz w:val="28"/>
        </w:rPr>
        <w:softHyphen/>
        <w:t>циональным и мировым хозяйствами, глубокое интегрирова</w:t>
      </w:r>
      <w:r w:rsidRPr="00441AA8">
        <w:rPr>
          <w:sz w:val="28"/>
        </w:rPr>
        <w:softHyphen/>
        <w:t>ние их экономик.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Обратимость национальной денежной единицы обеспечива</w:t>
      </w:r>
      <w:r w:rsidRPr="00441AA8">
        <w:rPr>
          <w:sz w:val="28"/>
        </w:rPr>
        <w:softHyphen/>
        <w:t>ет стране: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• свободный выбор производителя и потребителя наиболее выгодных рынков сбыта и закупок внутри страны и за рубе</w:t>
      </w:r>
      <w:r w:rsidRPr="00441AA8">
        <w:rPr>
          <w:sz w:val="28"/>
        </w:rPr>
        <w:softHyphen/>
        <w:t>жом;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• больше возможностей в привлечении иностранных инве</w:t>
      </w:r>
      <w:r w:rsidRPr="00441AA8">
        <w:rPr>
          <w:sz w:val="28"/>
        </w:rPr>
        <w:softHyphen/>
        <w:t>стиций и осуществлении инвестиций за рубежом;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• стимулирующее воздействие иностранной конкуренции на эффективность, гибкость и приспособляемость отечествен</w:t>
      </w:r>
      <w:r w:rsidRPr="00441AA8">
        <w:rPr>
          <w:sz w:val="28"/>
        </w:rPr>
        <w:softHyphen/>
        <w:t>ных предприятий к меняющимся условиям;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• подтягивание национального производства к междуна</w:t>
      </w:r>
      <w:r w:rsidRPr="00441AA8">
        <w:rPr>
          <w:sz w:val="28"/>
        </w:rPr>
        <w:softHyphen/>
        <w:t>родным стандартам по ценам, издержкам и качеству;</w:t>
      </w:r>
    </w:p>
    <w:p w:rsidR="00054490" w:rsidRPr="00441AA8" w:rsidRDefault="00054490" w:rsidP="00054490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• возможность осуществления международных расчетов в национальных деньгах;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• достоверность оценки результатов экономического сотруд</w:t>
      </w:r>
      <w:r w:rsidRPr="00441AA8">
        <w:rPr>
          <w:sz w:val="28"/>
        </w:rPr>
        <w:softHyphen/>
        <w:t>ничества с зарубежными странами;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• повышение эффективности использования валютных ре</w:t>
      </w:r>
      <w:r w:rsidRPr="00441AA8">
        <w:rPr>
          <w:sz w:val="28"/>
        </w:rPr>
        <w:softHyphen/>
        <w:t>сурсов.</w:t>
      </w:r>
    </w:p>
    <w:p w:rsidR="00054490" w:rsidRDefault="00054490" w:rsidP="00054490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Конвертируемость национальной валюты требует рыночно</w:t>
      </w:r>
      <w:r w:rsidRPr="00441AA8">
        <w:rPr>
          <w:sz w:val="28"/>
        </w:rPr>
        <w:softHyphen/>
        <w:t>го типа экономики, так как она основана на свободном волеизъ</w:t>
      </w:r>
      <w:r w:rsidRPr="00441AA8">
        <w:rPr>
          <w:sz w:val="28"/>
        </w:rPr>
        <w:softHyphen/>
        <w:t>явлении всех владельцев денежных средств. Для введения ре</w:t>
      </w:r>
      <w:r w:rsidRPr="00441AA8">
        <w:rPr>
          <w:sz w:val="28"/>
        </w:rPr>
        <w:softHyphen/>
        <w:t>жима конвертируемости национальной валюты должны быть созданы необходимые условия и предпосылки — экономиче</w:t>
      </w:r>
      <w:r w:rsidRPr="00441AA8">
        <w:rPr>
          <w:sz w:val="28"/>
        </w:rPr>
        <w:softHyphen/>
        <w:t>ские, в том числе валютно-финансовые (специфические). К ним можно отнести: стабилизацию экономики и переход на рыноч</w:t>
      </w:r>
      <w:r w:rsidRPr="00441AA8">
        <w:rPr>
          <w:sz w:val="28"/>
        </w:rPr>
        <w:softHyphen/>
        <w:t>ные отношения; конкурентоспособность национального экспор</w:t>
      </w:r>
      <w:r w:rsidRPr="00441AA8">
        <w:rPr>
          <w:sz w:val="28"/>
        </w:rPr>
        <w:softHyphen/>
        <w:t>та; создание реального рынка средств производства, валютного рынка; проведение реформы ценообразования и приближение внутренних цен на важнейшие товары к мировым; оздоровле</w:t>
      </w:r>
      <w:r w:rsidRPr="00441AA8">
        <w:rPr>
          <w:sz w:val="28"/>
        </w:rPr>
        <w:softHyphen/>
        <w:t>ние финансов и укрепление денежного обращения; достаточ</w:t>
      </w:r>
      <w:r w:rsidRPr="00441AA8">
        <w:rPr>
          <w:sz w:val="28"/>
        </w:rPr>
        <w:softHyphen/>
        <w:t>ные золотовалютные резервы; реальный валютный курс; посте</w:t>
      </w:r>
      <w:r w:rsidRPr="00441AA8">
        <w:rPr>
          <w:sz w:val="28"/>
        </w:rPr>
        <w:softHyphen/>
        <w:t>пенную отмену валютных ограничений и др.</w:t>
      </w:r>
    </w:p>
    <w:p w:rsidR="009F6439" w:rsidRPr="004E1A2E" w:rsidRDefault="009F6439" w:rsidP="00C262F0">
      <w:pPr>
        <w:pStyle w:val="2"/>
      </w:pPr>
      <w:bookmarkStart w:id="5" w:name="_Toc240169554"/>
      <w:r w:rsidRPr="004E1A2E">
        <w:t>2.3. Паритет валюты, валютный курс</w:t>
      </w:r>
      <w:bookmarkEnd w:id="5"/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Важным элементом валютной системы является валют</w:t>
      </w:r>
      <w:r w:rsidRPr="00441AA8">
        <w:rPr>
          <w:sz w:val="28"/>
        </w:rPr>
        <w:softHyphen/>
        <w:t>ный курс, так как развитие международных экономических отношений требует измерения стоимостного соотношения валют разных стран. Валютный курс представляет собой цену денеж</w:t>
      </w:r>
      <w:r w:rsidRPr="00441AA8">
        <w:rPr>
          <w:sz w:val="28"/>
        </w:rPr>
        <w:softHyphen/>
        <w:t>ной единицы данной страны, выраженную в денежных едини</w:t>
      </w:r>
      <w:r w:rsidRPr="00441AA8">
        <w:rPr>
          <w:sz w:val="28"/>
        </w:rPr>
        <w:softHyphen/>
        <w:t>цах другой страны; соотношение между дене</w:t>
      </w:r>
      <w:r w:rsidR="00441AA8">
        <w:rPr>
          <w:sz w:val="28"/>
        </w:rPr>
        <w:t>жными единицами разных стран, оп</w:t>
      </w:r>
      <w:r w:rsidRPr="00441AA8">
        <w:rPr>
          <w:sz w:val="28"/>
        </w:rPr>
        <w:t>ределенное их покупательной способностью.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Валютный курс необходим для:  взаимного обмена валютами при торговле товарами, услу</w:t>
      </w:r>
      <w:r w:rsidRPr="00441AA8">
        <w:rPr>
          <w:sz w:val="28"/>
        </w:rPr>
        <w:softHyphen/>
        <w:t>гами, при движении капиталов и кредитов;</w:t>
      </w:r>
      <w:r w:rsidR="00441AA8">
        <w:rPr>
          <w:sz w:val="28"/>
        </w:rPr>
        <w:t xml:space="preserve"> </w:t>
      </w:r>
      <w:r w:rsidRPr="00441AA8">
        <w:rPr>
          <w:sz w:val="28"/>
        </w:rPr>
        <w:t xml:space="preserve"> сравнения цен мировых и национальных рынков, стоимо</w:t>
      </w:r>
      <w:r w:rsidRPr="00441AA8">
        <w:rPr>
          <w:sz w:val="28"/>
        </w:rPr>
        <w:softHyphen/>
        <w:t>стных показателей разных стран, выраженных в националь</w:t>
      </w:r>
      <w:r w:rsidRPr="00441AA8">
        <w:rPr>
          <w:sz w:val="28"/>
        </w:rPr>
        <w:softHyphen/>
        <w:t>ных или иностранных валютах;</w:t>
      </w:r>
      <w:r w:rsidR="00441AA8">
        <w:rPr>
          <w:sz w:val="28"/>
        </w:rPr>
        <w:t xml:space="preserve"> </w:t>
      </w:r>
      <w:r w:rsidRPr="00441AA8">
        <w:rPr>
          <w:sz w:val="28"/>
        </w:rPr>
        <w:t xml:space="preserve"> периодической переоценки счетов в иностранной валюте.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Валютный курс служит в косвенной форме соизмерите</w:t>
      </w:r>
      <w:r w:rsidRPr="00441AA8">
        <w:rPr>
          <w:sz w:val="28"/>
        </w:rPr>
        <w:softHyphen/>
        <w:t>лем национальных стоимостей через сравнение национальных де</w:t>
      </w:r>
      <w:r w:rsidRPr="00441AA8">
        <w:rPr>
          <w:sz w:val="28"/>
        </w:rPr>
        <w:softHyphen/>
        <w:t>нежных единиц, их относительной покупательной способности. С расширением и углублением процессов интернационализа</w:t>
      </w:r>
      <w:r w:rsidRPr="00441AA8">
        <w:rPr>
          <w:sz w:val="28"/>
        </w:rPr>
        <w:softHyphen/>
        <w:t>ции хозяйственной жизни сравнение национальных стоимостей происходит во все более широких масштабах.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К факторам, влияющим на валютный курс, относятся:</w:t>
      </w:r>
    </w:p>
    <w:p w:rsidR="00054490" w:rsidRPr="00441AA8" w:rsidRDefault="00054490" w:rsidP="00441AA8">
      <w:pPr>
        <w:widowControl w:val="0"/>
        <w:numPr>
          <w:ilvl w:val="0"/>
          <w:numId w:val="13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</w:rPr>
      </w:pPr>
      <w:r w:rsidRPr="00441AA8">
        <w:rPr>
          <w:sz w:val="28"/>
        </w:rPr>
        <w:t>состояние экономики: покупательная способность денег, темп инфляции; уровень процентных ставок в разных странах; состояние платежного баланса; деятельность валютных рынков и спекулятивные валютные операции; степень использования национальной валюты в международных расчетах; государст</w:t>
      </w:r>
      <w:r w:rsidRPr="00441AA8">
        <w:rPr>
          <w:sz w:val="28"/>
        </w:rPr>
        <w:softHyphen/>
        <w:t>венное регулирование валютного курса;</w:t>
      </w:r>
    </w:p>
    <w:p w:rsidR="00054490" w:rsidRPr="00441AA8" w:rsidRDefault="00054490" w:rsidP="00441AA8">
      <w:pPr>
        <w:widowControl w:val="0"/>
        <w:numPr>
          <w:ilvl w:val="0"/>
          <w:numId w:val="13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</w:rPr>
      </w:pPr>
      <w:r w:rsidRPr="00441AA8">
        <w:rPr>
          <w:sz w:val="28"/>
        </w:rPr>
        <w:t>степень доверия к валюте на национальном и мировом рынках.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Периодическая оценка иностранных валют в валюте данной страны носит название котировки. Исторически сложи</w:t>
      </w:r>
      <w:r w:rsidRPr="00441AA8">
        <w:rPr>
          <w:sz w:val="28"/>
        </w:rPr>
        <w:softHyphen/>
        <w:t>лись два метода котировки иностранной валюты к националь</w:t>
      </w:r>
      <w:r w:rsidRPr="00441AA8">
        <w:rPr>
          <w:sz w:val="28"/>
        </w:rPr>
        <w:softHyphen/>
        <w:t>ной — прямая и косвенная. Наиболее распространена прямая котировка, при которой курс единицы иностранной валюты выражается в национальной валюте. При косвенной котировке за единицу принимается национальная валюта, курс которой выражается в определенном количестве иностранных денеж</w:t>
      </w:r>
      <w:r w:rsidRPr="00441AA8">
        <w:rPr>
          <w:sz w:val="28"/>
        </w:rPr>
        <w:softHyphen/>
        <w:t>ных единиц. Разные методы котировок не имеют экономичес</w:t>
      </w:r>
      <w:r w:rsidRPr="00441AA8">
        <w:rPr>
          <w:sz w:val="28"/>
        </w:rPr>
        <w:softHyphen/>
        <w:t>кого различия, так как сущность валютного курса едина.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Валютный режим характеризует валютную политику страны, в том числе и совокупность форм и методов установле</w:t>
      </w:r>
      <w:r w:rsidRPr="00441AA8">
        <w:rPr>
          <w:sz w:val="28"/>
        </w:rPr>
        <w:softHyphen/>
        <w:t>ния валютного курса. В мировой практике исторически сложи</w:t>
      </w:r>
      <w:r w:rsidRPr="00441AA8">
        <w:rPr>
          <w:sz w:val="28"/>
        </w:rPr>
        <w:softHyphen/>
        <w:t>лись различные способы определения валютного курса нацио</w:t>
      </w:r>
      <w:r w:rsidRPr="00441AA8">
        <w:rPr>
          <w:sz w:val="28"/>
        </w:rPr>
        <w:softHyphen/>
        <w:t>нальной денежной единицы:</w:t>
      </w:r>
      <w:r w:rsidR="00441AA8">
        <w:rPr>
          <w:sz w:val="28"/>
        </w:rPr>
        <w:t xml:space="preserve"> </w:t>
      </w:r>
      <w:r w:rsidRPr="00441AA8">
        <w:rPr>
          <w:sz w:val="28"/>
        </w:rPr>
        <w:t>на основе монетного паритета, соотношения между весо</w:t>
      </w:r>
      <w:r w:rsidRPr="00441AA8">
        <w:rPr>
          <w:sz w:val="28"/>
        </w:rPr>
        <w:softHyphen/>
        <w:t>вым содержанием золота в двух сравниваемых валютах;</w:t>
      </w:r>
      <w:r w:rsidR="00441AA8">
        <w:rPr>
          <w:sz w:val="28"/>
        </w:rPr>
        <w:t xml:space="preserve"> </w:t>
      </w:r>
      <w:r w:rsidRPr="00441AA8">
        <w:rPr>
          <w:sz w:val="28"/>
        </w:rPr>
        <w:t>на базе валютной корзины;</w:t>
      </w:r>
      <w:r w:rsidR="00441AA8">
        <w:rPr>
          <w:sz w:val="28"/>
        </w:rPr>
        <w:t xml:space="preserve"> </w:t>
      </w:r>
      <w:r w:rsidRPr="00441AA8">
        <w:rPr>
          <w:sz w:val="28"/>
        </w:rPr>
        <w:t>на основе относительного паритета покупательной способ</w:t>
      </w:r>
      <w:r w:rsidRPr="00441AA8">
        <w:rPr>
          <w:sz w:val="28"/>
        </w:rPr>
        <w:softHyphen/>
        <w:t>ности валют;</w:t>
      </w:r>
      <w:r w:rsidR="00441AA8">
        <w:rPr>
          <w:sz w:val="28"/>
        </w:rPr>
        <w:t xml:space="preserve"> </w:t>
      </w:r>
      <w:r w:rsidRPr="00441AA8">
        <w:rPr>
          <w:sz w:val="28"/>
        </w:rPr>
        <w:t>на основе кросс-курсов.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Элементом валютной системы является валютный па</w:t>
      </w:r>
      <w:r w:rsidRPr="00441AA8">
        <w:rPr>
          <w:sz w:val="28"/>
        </w:rPr>
        <w:softHyphen/>
        <w:t>ритет — соотношение между валютами, устанавливаемое в за</w:t>
      </w:r>
      <w:r w:rsidRPr="00441AA8">
        <w:rPr>
          <w:sz w:val="28"/>
        </w:rPr>
        <w:softHyphen/>
        <w:t>конодательном порядке. При монометаллизме базой валютного курса являлся монетный паритет — соотношение денежных еди</w:t>
      </w:r>
      <w:r w:rsidRPr="00441AA8">
        <w:rPr>
          <w:sz w:val="28"/>
        </w:rPr>
        <w:softHyphen/>
        <w:t>ниц разных стран по их металлическому (золотому) содержа</w:t>
      </w:r>
      <w:r w:rsidRPr="00441AA8">
        <w:rPr>
          <w:sz w:val="28"/>
        </w:rPr>
        <w:softHyphen/>
        <w:t>нию. Он совпадал с понятием валютного паритета. Валютный курс опирался на золотой паритет и стихийно колебался вокруг него в пределах золотых точек. Однако эти колебания были не</w:t>
      </w:r>
      <w:r w:rsidRPr="00441AA8">
        <w:rPr>
          <w:sz w:val="28"/>
        </w:rPr>
        <w:softHyphen/>
        <w:t>значительны ввиду свободной купли-продажи золота и его не</w:t>
      </w:r>
      <w:r w:rsidRPr="00441AA8">
        <w:rPr>
          <w:sz w:val="28"/>
        </w:rPr>
        <w:softHyphen/>
        <w:t>ограниченного вывоза (ввоза). С отменой золотого стандарта ме</w:t>
      </w:r>
      <w:r w:rsidRPr="00441AA8">
        <w:rPr>
          <w:sz w:val="28"/>
        </w:rPr>
        <w:softHyphen/>
        <w:t>ханизм золотых точек перестал действовать.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Валютный курс при неразменных кредитных деньгах посте</w:t>
      </w:r>
      <w:r w:rsidRPr="00441AA8">
        <w:rPr>
          <w:sz w:val="28"/>
        </w:rPr>
        <w:softHyphen/>
        <w:t>пенно отрывался от золотого паритета, так как золото было вы</w:t>
      </w:r>
      <w:r w:rsidRPr="00441AA8">
        <w:rPr>
          <w:sz w:val="28"/>
        </w:rPr>
        <w:softHyphen/>
        <w:t xml:space="preserve">теснено из обращения. Базой валютного курса на протяжении 1934—1976 гг. служили официальный масштаб цен золота и золотые паритеты, официальная цена золота в кредитных деньгах. В результате установлении </w:t>
      </w:r>
      <w:r w:rsidR="00441AA8">
        <w:rPr>
          <w:sz w:val="28"/>
        </w:rPr>
        <w:t>Ямайской</w:t>
      </w:r>
      <w:r w:rsidRPr="00441AA8">
        <w:rPr>
          <w:sz w:val="28"/>
        </w:rPr>
        <w:t xml:space="preserve"> валютной системы страны официально отказались от золотого паритета как осно</w:t>
      </w:r>
      <w:r w:rsidRPr="00441AA8">
        <w:rPr>
          <w:sz w:val="28"/>
        </w:rPr>
        <w:softHyphen/>
        <w:t xml:space="preserve">вы валютного курса. В современных условиях валютный курс базируется на </w:t>
      </w:r>
      <w:r w:rsidR="00441AA8">
        <w:rPr>
          <w:sz w:val="28"/>
        </w:rPr>
        <w:t>валютной паритете</w:t>
      </w:r>
      <w:r w:rsidRPr="00441AA8">
        <w:rPr>
          <w:sz w:val="28"/>
        </w:rPr>
        <w:t xml:space="preserve"> и колеблется вокруг него.</w:t>
      </w:r>
    </w:p>
    <w:p w:rsidR="00054490" w:rsidRPr="00441AA8" w:rsidRDefault="00054490" w:rsidP="00441AA8">
      <w:pPr>
        <w:widowControl w:val="0"/>
        <w:spacing w:line="360" w:lineRule="auto"/>
        <w:ind w:firstLine="720"/>
        <w:jc w:val="both"/>
        <w:rPr>
          <w:sz w:val="28"/>
        </w:rPr>
      </w:pPr>
      <w:r w:rsidRPr="00441AA8">
        <w:rPr>
          <w:sz w:val="28"/>
        </w:rPr>
        <w:t>В соответствии с уставом МВФ паритеты валют могут уста</w:t>
      </w:r>
      <w:r w:rsidRPr="00441AA8">
        <w:rPr>
          <w:sz w:val="28"/>
        </w:rPr>
        <w:softHyphen/>
        <w:t>навливаться в СДР или другой международной валютной еди</w:t>
      </w:r>
      <w:r w:rsidRPr="00441AA8">
        <w:rPr>
          <w:sz w:val="28"/>
        </w:rPr>
        <w:softHyphen/>
        <w:t>нице. Новым явлением стало введение паритетов на базе валют</w:t>
      </w:r>
      <w:r w:rsidRPr="00441AA8">
        <w:rPr>
          <w:sz w:val="28"/>
        </w:rPr>
        <w:softHyphen/>
        <w:t>ной корзины. При валютной корзине национальная валюта со</w:t>
      </w:r>
      <w:r w:rsidRPr="00441AA8">
        <w:rPr>
          <w:sz w:val="28"/>
        </w:rPr>
        <w:softHyphen/>
        <w:t>поставляется с рядом других национальных валют, входящих в корзину.</w:t>
      </w:r>
    </w:p>
    <w:p w:rsidR="00054490" w:rsidRPr="0035667C" w:rsidRDefault="00054490" w:rsidP="0035667C">
      <w:pPr>
        <w:widowControl w:val="0"/>
        <w:spacing w:line="360" w:lineRule="auto"/>
        <w:ind w:firstLine="720"/>
        <w:jc w:val="both"/>
        <w:rPr>
          <w:sz w:val="28"/>
        </w:rPr>
      </w:pPr>
      <w:r w:rsidRPr="0035667C">
        <w:rPr>
          <w:sz w:val="28"/>
        </w:rPr>
        <w:t>Для определения курса национальной валюты на базе отно</w:t>
      </w:r>
      <w:r w:rsidRPr="0035667C">
        <w:rPr>
          <w:sz w:val="28"/>
        </w:rPr>
        <w:softHyphen/>
        <w:t>сительного паритета покупательной способности валют не</w:t>
      </w:r>
      <w:r w:rsidRPr="0035667C">
        <w:rPr>
          <w:sz w:val="28"/>
        </w:rPr>
        <w:softHyphen/>
        <w:t>обходимо учитывать экспортные цены (цены мирового рынка) и внутренние оптовые цены соответствующих стран. В частнос</w:t>
      </w:r>
      <w:r w:rsidRPr="0035667C">
        <w:rPr>
          <w:sz w:val="28"/>
        </w:rPr>
        <w:softHyphen/>
        <w:t>ти, объем экспортной продукции страны за год определяется в ценах мирового рынка и во внутренних оптовых ценах, затем рассчитывается</w:t>
      </w:r>
      <w:r w:rsidR="0035667C">
        <w:rPr>
          <w:sz w:val="28"/>
        </w:rPr>
        <w:t xml:space="preserve"> </w:t>
      </w:r>
      <w:r w:rsidRPr="0035667C">
        <w:rPr>
          <w:sz w:val="28"/>
        </w:rPr>
        <w:t>соотношение между ними.</w:t>
      </w:r>
    </w:p>
    <w:p w:rsidR="00054490" w:rsidRPr="0035667C" w:rsidRDefault="00054490" w:rsidP="0035667C">
      <w:pPr>
        <w:widowControl w:val="0"/>
        <w:spacing w:line="360" w:lineRule="auto"/>
        <w:ind w:firstLine="720"/>
        <w:jc w:val="both"/>
        <w:rPr>
          <w:sz w:val="28"/>
        </w:rPr>
      </w:pPr>
      <w:r w:rsidRPr="0035667C">
        <w:rPr>
          <w:sz w:val="28"/>
        </w:rPr>
        <w:t>Курс валют, определяемый как соотношение между двумя валютами, которое рассчитано на основе курса этих валют по отношению к какой-либо третьей валюте, называется кросс-курсом.</w:t>
      </w:r>
    </w:p>
    <w:p w:rsidR="00054490" w:rsidRPr="0035667C" w:rsidRDefault="00054490" w:rsidP="0035667C">
      <w:pPr>
        <w:widowControl w:val="0"/>
        <w:spacing w:line="360" w:lineRule="auto"/>
        <w:ind w:firstLine="720"/>
        <w:jc w:val="both"/>
        <w:rPr>
          <w:sz w:val="28"/>
        </w:rPr>
      </w:pPr>
      <w:r w:rsidRPr="0035667C">
        <w:rPr>
          <w:sz w:val="28"/>
        </w:rPr>
        <w:t>В реальной практике международных валютных отношений складываются фиксированные и плавающие валютные курсы.</w:t>
      </w:r>
    </w:p>
    <w:p w:rsidR="00054490" w:rsidRPr="0035667C" w:rsidRDefault="00054490" w:rsidP="0035667C">
      <w:pPr>
        <w:widowControl w:val="0"/>
        <w:spacing w:line="360" w:lineRule="auto"/>
        <w:ind w:firstLine="720"/>
        <w:jc w:val="both"/>
        <w:rPr>
          <w:sz w:val="28"/>
        </w:rPr>
      </w:pPr>
      <w:r w:rsidRPr="0035667C">
        <w:rPr>
          <w:sz w:val="28"/>
        </w:rPr>
        <w:t>Фиксированные курсы — это система, предполагающая на</w:t>
      </w:r>
      <w:r w:rsidRPr="0035667C">
        <w:rPr>
          <w:sz w:val="28"/>
        </w:rPr>
        <w:softHyphen/>
        <w:t>личие зарегистрированных паритетов, лежащих в основе ва</w:t>
      </w:r>
      <w:r w:rsidRPr="0035667C">
        <w:rPr>
          <w:sz w:val="28"/>
        </w:rPr>
        <w:softHyphen/>
        <w:t>лютных курсов, поддерживаемых государственными валютны</w:t>
      </w:r>
      <w:r w:rsidRPr="0035667C">
        <w:rPr>
          <w:sz w:val="28"/>
        </w:rPr>
        <w:softHyphen/>
        <w:t>ми органами. Они устанавливаются на основе договоров между странами.</w:t>
      </w:r>
    </w:p>
    <w:p w:rsidR="00054490" w:rsidRPr="0035667C" w:rsidRDefault="00054490" w:rsidP="0035667C">
      <w:pPr>
        <w:widowControl w:val="0"/>
        <w:spacing w:line="360" w:lineRule="auto"/>
        <w:ind w:firstLine="720"/>
        <w:jc w:val="both"/>
        <w:rPr>
          <w:sz w:val="28"/>
        </w:rPr>
      </w:pPr>
      <w:r w:rsidRPr="0035667C">
        <w:rPr>
          <w:sz w:val="28"/>
        </w:rPr>
        <w:t>Плавающие валютные курсы подразделяют на:</w:t>
      </w:r>
    </w:p>
    <w:p w:rsidR="00054490" w:rsidRPr="0035667C" w:rsidRDefault="00054490" w:rsidP="0035667C">
      <w:pPr>
        <w:widowControl w:val="0"/>
        <w:spacing w:line="360" w:lineRule="auto"/>
        <w:ind w:firstLine="720"/>
        <w:jc w:val="both"/>
        <w:rPr>
          <w:sz w:val="28"/>
        </w:rPr>
      </w:pPr>
      <w:r w:rsidRPr="0035667C">
        <w:rPr>
          <w:sz w:val="28"/>
        </w:rPr>
        <w:t>• свободно колеблющиеся курсы — плавающие курсы, из</w:t>
      </w:r>
      <w:r w:rsidRPr="0035667C">
        <w:rPr>
          <w:sz w:val="28"/>
        </w:rPr>
        <w:softHyphen/>
        <w:t>меняющиеся в зависимости от спроса и предложения на рынке;</w:t>
      </w:r>
    </w:p>
    <w:p w:rsidR="00054490" w:rsidRPr="0035667C" w:rsidRDefault="00054490" w:rsidP="0035667C">
      <w:pPr>
        <w:widowControl w:val="0"/>
        <w:spacing w:line="360" w:lineRule="auto"/>
        <w:ind w:firstLine="720"/>
        <w:jc w:val="both"/>
        <w:rPr>
          <w:sz w:val="28"/>
        </w:rPr>
      </w:pPr>
      <w:r w:rsidRPr="0035667C">
        <w:rPr>
          <w:sz w:val="28"/>
        </w:rPr>
        <w:t>• на колеблющиеся курсы, изменяющиеся в зависимости от спроса и предложения на рынке, но корректируемые централь</w:t>
      </w:r>
      <w:r w:rsidRPr="0035667C">
        <w:rPr>
          <w:sz w:val="28"/>
        </w:rPr>
        <w:softHyphen/>
        <w:t>ными банками в целях сглаживания временных резких колеба</w:t>
      </w:r>
      <w:r w:rsidRPr="0035667C">
        <w:rPr>
          <w:sz w:val="28"/>
        </w:rPr>
        <w:softHyphen/>
        <w:t>ний.</w:t>
      </w:r>
    </w:p>
    <w:p w:rsidR="009F6439" w:rsidRPr="004E1A2E" w:rsidRDefault="009F6439" w:rsidP="00C262F0">
      <w:pPr>
        <w:pStyle w:val="2"/>
      </w:pPr>
      <w:bookmarkStart w:id="6" w:name="_Toc240169555"/>
      <w:r w:rsidRPr="004E1A2E">
        <w:t>2.4. Понятие валютных ограничений</w:t>
      </w:r>
      <w:r w:rsidR="00054490">
        <w:t xml:space="preserve"> и валютного контроля</w:t>
      </w:r>
      <w:bookmarkEnd w:id="6"/>
    </w:p>
    <w:p w:rsidR="009F6439" w:rsidRDefault="00054490" w:rsidP="00270FDF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Система валютного контроля представляет собой совокупность мер по регулированию перемещения различных форм валютных ценностей между странами. В рамках валютного контроля вводятся валютные ограничения в виде запрета, лимитирования, регламентирования, задержки совершения операций с валютными ценностями или распоряжения ими. В качестве главных целей валютного контроля и валютных ограничений можно выделить следующие:</w:t>
      </w:r>
    </w:p>
    <w:p w:rsidR="00054490" w:rsidRDefault="00054490" w:rsidP="00054490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Обеспечение экономической безопасности;</w:t>
      </w:r>
    </w:p>
    <w:p w:rsidR="00054490" w:rsidRDefault="00054490" w:rsidP="00054490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Стимулирование развития внешнеэкономических связей;</w:t>
      </w:r>
    </w:p>
    <w:p w:rsidR="00054490" w:rsidRDefault="00054490" w:rsidP="00054490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Формирование валютных резервов страны;</w:t>
      </w:r>
    </w:p>
    <w:p w:rsidR="00054490" w:rsidRDefault="00054490" w:rsidP="00054490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Выполнение международных обязательств страны.</w:t>
      </w:r>
    </w:p>
    <w:p w:rsidR="00054490" w:rsidRDefault="00054490" w:rsidP="00270FDF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Валютные ограничения вводятся с учетом следующих факторов:</w:t>
      </w:r>
    </w:p>
    <w:p w:rsidR="00054490" w:rsidRDefault="00054490" w:rsidP="00054490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Уровня экономического развития страны и ее валютного рынка;</w:t>
      </w:r>
    </w:p>
    <w:p w:rsidR="00054490" w:rsidRDefault="00054490" w:rsidP="00054490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Состояния платежного баланса;</w:t>
      </w:r>
    </w:p>
    <w:p w:rsidR="00054490" w:rsidRDefault="00054490" w:rsidP="00054490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Уровня и динамики официальных золотовалютных резервов;</w:t>
      </w:r>
    </w:p>
    <w:p w:rsidR="00054490" w:rsidRDefault="00054490" w:rsidP="00054490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Режима обратимости национальной денежной единицы;</w:t>
      </w:r>
    </w:p>
    <w:p w:rsidR="00054490" w:rsidRDefault="00054490" w:rsidP="00054490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Объема импорта и потребности в нем;</w:t>
      </w:r>
    </w:p>
    <w:p w:rsidR="00054490" w:rsidRDefault="00054490" w:rsidP="00054490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Экономических приоритетов;</w:t>
      </w:r>
    </w:p>
    <w:p w:rsidR="00054490" w:rsidRDefault="00054490" w:rsidP="00054490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Уровня цен и объемов национального производства.</w:t>
      </w:r>
    </w:p>
    <w:p w:rsidR="00441AA8" w:rsidRDefault="00441AA8" w:rsidP="00441AA8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Основным требованием валютного контроля является соблюдение валютного законодательства, которое, как правило, предусматривает комплекс мероприятий по контролю за выполнением текущий операций и операций, связанных с движением капитала (по структуре платежного баланса). Формы валютного контроля и валютных ограничений соответственно подразделяются по этому признаку на текущие (товарные и «невидимые» сделки) и финансовые (экспорт, импорт капитали и нейтральные сделки).</w:t>
      </w:r>
    </w:p>
    <w:p w:rsidR="009F6439" w:rsidRPr="004E1A2E" w:rsidRDefault="009F6439" w:rsidP="00C262F0">
      <w:pPr>
        <w:pStyle w:val="2"/>
      </w:pPr>
      <w:bookmarkStart w:id="7" w:name="_Toc240169556"/>
      <w:r w:rsidRPr="004E1A2E">
        <w:t>2.5.</w:t>
      </w:r>
      <w:r w:rsidR="004E1A2E" w:rsidRPr="004E1A2E">
        <w:t xml:space="preserve"> Регулирование международной валютной ликвидности</w:t>
      </w:r>
      <w:bookmarkEnd w:id="7"/>
    </w:p>
    <w:p w:rsidR="009F6439" w:rsidRPr="00E20E26" w:rsidRDefault="009F6439" w:rsidP="004E1A2E">
      <w:pPr>
        <w:widowControl w:val="0"/>
        <w:spacing w:line="360" w:lineRule="auto"/>
        <w:ind w:firstLine="720"/>
        <w:jc w:val="both"/>
        <w:rPr>
          <w:sz w:val="28"/>
        </w:rPr>
      </w:pPr>
      <w:r w:rsidRPr="004E1A2E">
        <w:rPr>
          <w:sz w:val="28"/>
        </w:rPr>
        <w:t>Регулирование международной валютной ликвидности как элемента валютной системы сводится к обеспеченности международных расчетов необходимыми платежными средствами. Международная валютная ликвидность (МВЛ) — способность страны (или группы стран) обеспечивать своевременное погашение своих международных обязательств приемлемыми для кредитора платежными средствами. С точки зрения всемирного хозяйства МВЛ означает совокупность источников финансирования и кредитования мирового платежного оборота и зависит от обеспеченности мировой экономики международными резервными активами. В аспекте национальной экономики страны МВЛ употребляется как показатель ее платежеспособности.</w:t>
      </w:r>
    </w:p>
    <w:p w:rsidR="009F6439" w:rsidRPr="00E20E26" w:rsidRDefault="009F6439" w:rsidP="004E1A2E">
      <w:pPr>
        <w:widowControl w:val="0"/>
        <w:spacing w:line="360" w:lineRule="auto"/>
        <w:ind w:firstLine="720"/>
        <w:jc w:val="both"/>
        <w:rPr>
          <w:sz w:val="28"/>
        </w:rPr>
      </w:pPr>
      <w:r w:rsidRPr="004E1A2E">
        <w:rPr>
          <w:sz w:val="28"/>
        </w:rPr>
        <w:t>МВЛ включает четыре основных компонента: официальные золотые и валютные резервы страны, счета в СДР и ЭКЮ, которые с 1999 г. заменены на евро, резервная позиция в МВФ (право страны-члена на автоматическое получение безусловного кредита в инвалюте в пределах 25% ее квоты). Показателем МВЛ обычно служит отношение официальных золотовалютных резервов к сумме годового товарного импорта. Ценность этого показателя ограничена, так как он не учитывает все предстоящие платежи, в частности, по услугам некоммерческим, а также финансовым операциям, связанным с международным движением капиталов и кредитов.</w:t>
      </w:r>
    </w:p>
    <w:p w:rsidR="009F6439" w:rsidRPr="004E1A2E" w:rsidRDefault="009F6439" w:rsidP="00C262F0">
      <w:pPr>
        <w:pStyle w:val="2"/>
      </w:pPr>
      <w:bookmarkStart w:id="8" w:name="_Toc240169557"/>
      <w:r w:rsidRPr="004E1A2E">
        <w:t>2.6. Регламентация использования международных кредитных средств обращения и форм международных расчетов</w:t>
      </w:r>
      <w:r w:rsidR="00054490">
        <w:t>.</w:t>
      </w:r>
      <w:r w:rsidR="00054490" w:rsidRPr="00054490">
        <w:t xml:space="preserve"> </w:t>
      </w:r>
      <w:r w:rsidR="00054490">
        <w:t>Р</w:t>
      </w:r>
      <w:r w:rsidR="00054490" w:rsidRPr="004E1A2E">
        <w:t>ежим национального валютного рынка и рынка золота</w:t>
      </w:r>
      <w:bookmarkEnd w:id="8"/>
    </w:p>
    <w:p w:rsidR="009F6439" w:rsidRDefault="00054490" w:rsidP="00270FDF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Международные кредитные средства обращения регламентируются в соответствии с унифицированными международными нормами. В их числе – женевские конвенции (вексельная и чековая). Регламентация международных расчетов осуществляется на уровне национальной и мировой валютной систем в соответствии с Унифицированными правилами для документарных аккредитивов и инкассо.</w:t>
      </w:r>
      <w:r w:rsidRPr="00054490">
        <w:rPr>
          <w:sz w:val="28"/>
        </w:rPr>
        <w:t xml:space="preserve"> </w:t>
      </w:r>
      <w:r>
        <w:rPr>
          <w:sz w:val="28"/>
        </w:rPr>
        <w:t>Режим валютного рынка и рынка золота является объектом национального и международного регулирования</w:t>
      </w:r>
    </w:p>
    <w:p w:rsidR="00270FDF" w:rsidRPr="004E1A2E" w:rsidRDefault="009F6439" w:rsidP="00C262F0">
      <w:pPr>
        <w:pStyle w:val="2"/>
      </w:pPr>
      <w:bookmarkStart w:id="9" w:name="_Toc240169558"/>
      <w:r w:rsidRPr="004E1A2E">
        <w:t>2.</w:t>
      </w:r>
      <w:r w:rsidR="00054490">
        <w:t>7</w:t>
      </w:r>
      <w:r w:rsidRPr="004E1A2E">
        <w:t>. Национальные органы и международные организации, регулирующие валютные отношения</w:t>
      </w:r>
      <w:bookmarkEnd w:id="9"/>
    </w:p>
    <w:p w:rsidR="004E1A2E" w:rsidRDefault="004E1A2E" w:rsidP="00C262F0">
      <w:pPr>
        <w:widowControl w:val="0"/>
        <w:spacing w:line="360" w:lineRule="auto"/>
        <w:ind w:firstLine="720"/>
        <w:jc w:val="both"/>
        <w:rPr>
          <w:color w:val="000000"/>
          <w:szCs w:val="26"/>
        </w:rPr>
      </w:pPr>
      <w:r w:rsidRPr="00C262F0">
        <w:rPr>
          <w:sz w:val="28"/>
        </w:rPr>
        <w:t>Важный элемент валютной системы — институциональный. Речь идет о регламентации деятельности национальных органов управления и регулирования валютных отношений страны (центральный банк, министерство экономики и финансов, в некоторых странах — органы валютного контроля). Национальное валютное законодательство регулирует операции в национальной и иностранной валюте (право владения, ввоза и вывоза, куплю-продажу). Межгосударственное валютное регулирование осуществляет МВФ (1944 г.), а в Европейской валютной системе — Европейский фонд валютного сотрудничества (1973—1993 гг.), замененный Европейским валютным институтом (1994—1998 гг.), а с 1 июля 1998 г. — Европейским центральным банком. Перечисленные институты стремятся разработать и поддерживать режим безопасного, бескризисного развития международных валютно-кредитных и финансовых отношений</w:t>
      </w:r>
      <w:r w:rsidRPr="004E1A2E">
        <w:t>.</w:t>
      </w:r>
    </w:p>
    <w:p w:rsidR="004E1A2E" w:rsidRDefault="004E1A2E" w:rsidP="00270FDF">
      <w:pPr>
        <w:pStyle w:val="1"/>
        <w:rPr>
          <w:color w:val="000000"/>
          <w:sz w:val="28"/>
          <w:szCs w:val="26"/>
        </w:rPr>
      </w:pPr>
    </w:p>
    <w:p w:rsidR="00270FDF" w:rsidRPr="00825619" w:rsidRDefault="00270FDF" w:rsidP="00270FDF">
      <w:pPr>
        <w:pStyle w:val="1"/>
      </w:pPr>
      <w:r>
        <w:br w:type="page"/>
      </w:r>
      <w:bookmarkStart w:id="10" w:name="_Toc240169559"/>
      <w:r w:rsidRPr="00825619">
        <w:t>Заключение</w:t>
      </w:r>
      <w:bookmarkEnd w:id="10"/>
    </w:p>
    <w:p w:rsidR="00270FDF" w:rsidRDefault="00270FDF" w:rsidP="00270FDF">
      <w:pPr>
        <w:widowControl w:val="0"/>
        <w:spacing w:line="360" w:lineRule="auto"/>
        <w:ind w:firstLine="720"/>
        <w:jc w:val="both"/>
      </w:pPr>
      <w:r>
        <w:t xml:space="preserve"> </w:t>
      </w:r>
    </w:p>
    <w:p w:rsidR="00634828" w:rsidRPr="00663D10" w:rsidRDefault="00634828" w:rsidP="00634828">
      <w:pPr>
        <w:spacing w:line="360" w:lineRule="auto"/>
        <w:ind w:firstLine="709"/>
        <w:jc w:val="both"/>
        <w:rPr>
          <w:sz w:val="28"/>
          <w:szCs w:val="28"/>
        </w:rPr>
      </w:pPr>
      <w:r w:rsidRPr="00663D10">
        <w:rPr>
          <w:sz w:val="28"/>
          <w:szCs w:val="28"/>
        </w:rPr>
        <w:t>Анализ результатов работы позволяет сделать следующие выводы:</w:t>
      </w:r>
    </w:p>
    <w:p w:rsidR="00914823" w:rsidRDefault="00914823" w:rsidP="00914823">
      <w:pPr>
        <w:numPr>
          <w:ilvl w:val="0"/>
          <w:numId w:val="17"/>
        </w:numPr>
        <w:tabs>
          <w:tab w:val="clear" w:pos="2029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823">
        <w:rPr>
          <w:sz w:val="28"/>
          <w:szCs w:val="28"/>
        </w:rPr>
        <w:t>Международная валютная система — закрепленная в международных соглашениях форма организации валютно-финансовых отношений, функционирующих самостоятельно или обслуживающих международное движение товаров и факторов производства. Национальная валютная система — форма организации валютных отношений страны, закрепленная национальным законодательством. Национальная валютная система является составной частью денежной системы страны.</w:t>
      </w:r>
      <w:r w:rsidR="0088452D">
        <w:rPr>
          <w:sz w:val="28"/>
          <w:szCs w:val="28"/>
        </w:rPr>
        <w:t xml:space="preserve"> </w:t>
      </w:r>
      <w:r w:rsidR="0088452D" w:rsidRPr="0088452D">
        <w:rPr>
          <w:sz w:val="28"/>
          <w:szCs w:val="28"/>
        </w:rPr>
        <w:t>Базой мировой и региональной валютных систем являются международное разделение</w:t>
      </w:r>
      <w:r w:rsidR="0088452D">
        <w:t xml:space="preserve"> </w:t>
      </w:r>
      <w:r w:rsidR="0088452D" w:rsidRPr="0088452D">
        <w:rPr>
          <w:sz w:val="28"/>
          <w:szCs w:val="28"/>
        </w:rPr>
        <w:t>труда, товарное производство и внешняя торговля</w:t>
      </w:r>
      <w:r w:rsidR="0088452D">
        <w:rPr>
          <w:sz w:val="28"/>
          <w:szCs w:val="28"/>
        </w:rPr>
        <w:t>.</w:t>
      </w:r>
    </w:p>
    <w:p w:rsidR="00914823" w:rsidRDefault="00914823" w:rsidP="00914823">
      <w:pPr>
        <w:numPr>
          <w:ilvl w:val="0"/>
          <w:numId w:val="17"/>
        </w:numPr>
        <w:tabs>
          <w:tab w:val="clear" w:pos="2029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823">
        <w:rPr>
          <w:sz w:val="28"/>
          <w:szCs w:val="28"/>
        </w:rPr>
        <w:t>Элементы валютной системы включают: национальные валюты, условия их взаимной конвертируемости и обращения, валютный паритет, валютный курс и национальные и международные механизмы его регулирования.</w:t>
      </w:r>
    </w:p>
    <w:p w:rsidR="00914823" w:rsidRPr="00914823" w:rsidRDefault="00914823" w:rsidP="00914823">
      <w:pPr>
        <w:numPr>
          <w:ilvl w:val="0"/>
          <w:numId w:val="17"/>
        </w:numPr>
        <w:tabs>
          <w:tab w:val="clear" w:pos="2029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823">
        <w:rPr>
          <w:sz w:val="28"/>
          <w:szCs w:val="28"/>
        </w:rPr>
        <w:t>Международные валютные отношения — это совокупность общественных отношений, складывающихся при функционировании валюты в мировом хозяйстве и обслуживающих взаимный обмен результатами деятельности национальных хозяйств. Состояние валютных отношений зависит от развития национальной и мировой экономики, политической обстановки, соотношения сил между странами и двух тенденций, присущих международным отношениям, — партнерства и противоречий</w:t>
      </w:r>
      <w:r>
        <w:rPr>
          <w:sz w:val="28"/>
          <w:szCs w:val="28"/>
        </w:rPr>
        <w:t>.</w:t>
      </w:r>
      <w:r w:rsidR="0088452D">
        <w:rPr>
          <w:sz w:val="28"/>
          <w:szCs w:val="28"/>
        </w:rPr>
        <w:t xml:space="preserve"> </w:t>
      </w:r>
      <w:r w:rsidR="0088452D" w:rsidRPr="0088452D">
        <w:rPr>
          <w:sz w:val="28"/>
          <w:szCs w:val="28"/>
        </w:rPr>
        <w:t xml:space="preserve">Современная </w:t>
      </w:r>
      <w:r w:rsidR="0088452D">
        <w:rPr>
          <w:sz w:val="28"/>
          <w:szCs w:val="28"/>
        </w:rPr>
        <w:t>мировая валютная система</w:t>
      </w:r>
      <w:r w:rsidR="0088452D" w:rsidRPr="0088452D">
        <w:rPr>
          <w:sz w:val="28"/>
          <w:szCs w:val="28"/>
        </w:rPr>
        <w:t xml:space="preserve"> не выступает как нечто обособленное, а формируется исходя из взаимосвязи и взаимодействия национальных и международных валютных систем. С ростом интернационализации хозяйственной жизни грани между этими валютными системами постепенно стираются. Сбой отдельной национальной валютной системы может оказать негативное воздействие на региональные и мировую валютные системы.</w:t>
      </w:r>
    </w:p>
    <w:p w:rsidR="0088452D" w:rsidRPr="0088452D" w:rsidRDefault="0088452D" w:rsidP="0088452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8452D">
        <w:rPr>
          <w:sz w:val="28"/>
          <w:szCs w:val="28"/>
        </w:rPr>
        <w:t>От эффективности валютного механизма, степени вмешательства государственных и международных валютно-финансовых организаций в деятельность валютных, денежных и золотых рынков во многом зависят экономическое развитие, внешнеэкономическая стратегия промышленно развитых стран.</w:t>
      </w:r>
    </w:p>
    <w:p w:rsidR="0088452D" w:rsidRPr="0088452D" w:rsidRDefault="0088452D" w:rsidP="0088452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8452D">
        <w:rPr>
          <w:sz w:val="28"/>
          <w:szCs w:val="28"/>
        </w:rPr>
        <w:t>Рост значения валютной системы заставляет промышленно развитые страны совершенствовать старые и искать новые инструменты и методы государственно-монополистического регулирования валютной сферы на национальном и наднациональном уровнях.</w:t>
      </w:r>
    </w:p>
    <w:p w:rsidR="00914823" w:rsidRPr="00914823" w:rsidRDefault="0088452D" w:rsidP="0088452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8452D">
        <w:rPr>
          <w:sz w:val="28"/>
          <w:szCs w:val="28"/>
        </w:rPr>
        <w:t>Валютная система промышленно развитых стран охватывает не только денежно-расчетные отношения между ними, но и в значительной мере внутреннее денежное обращение. Мировая валютная система из стихийно функционировавшей, основанной на золотом стандарте системы, постепенно станови</w:t>
      </w:r>
      <w:r>
        <w:rPr>
          <w:sz w:val="28"/>
          <w:szCs w:val="28"/>
        </w:rPr>
        <w:t>тся</w:t>
      </w:r>
      <w:r w:rsidRPr="0088452D">
        <w:rPr>
          <w:sz w:val="28"/>
          <w:szCs w:val="28"/>
        </w:rPr>
        <w:t xml:space="preserve"> целенаправленно регулируемой, опирающейся на бумажно-кредитные деньги.</w:t>
      </w:r>
    </w:p>
    <w:p w:rsidR="00270FDF" w:rsidRPr="0021372C" w:rsidRDefault="00270FDF" w:rsidP="00270FDF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70FDF" w:rsidRDefault="00270FDF" w:rsidP="00270FDF">
      <w:pPr>
        <w:pStyle w:val="1"/>
      </w:pPr>
      <w:r>
        <w:br w:type="page"/>
      </w:r>
      <w:bookmarkStart w:id="11" w:name="_Toc240169560"/>
      <w:r w:rsidRPr="00817E98">
        <w:t>Список использованной литературы</w:t>
      </w:r>
      <w:bookmarkEnd w:id="11"/>
    </w:p>
    <w:p w:rsidR="00270FDF" w:rsidRPr="00476742" w:rsidRDefault="00270FDF" w:rsidP="00270FDF"/>
    <w:p w:rsidR="00270FDF" w:rsidRPr="00A7333D" w:rsidRDefault="00A7333D" w:rsidP="00270FDF">
      <w:pPr>
        <w:widowControl w:val="0"/>
        <w:numPr>
          <w:ilvl w:val="0"/>
          <w:numId w:val="1"/>
        </w:numPr>
        <w:tabs>
          <w:tab w:val="clear" w:pos="1725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7F3483">
        <w:rPr>
          <w:sz w:val="28"/>
        </w:rPr>
        <w:t>Деньги. Кредит. Банки: учебник / под ред. В.В. Иванова. – М. : Проспект, 2004.</w:t>
      </w:r>
    </w:p>
    <w:p w:rsidR="00A7333D" w:rsidRPr="00A7333D" w:rsidRDefault="00A7333D" w:rsidP="00270FDF">
      <w:pPr>
        <w:widowControl w:val="0"/>
        <w:numPr>
          <w:ilvl w:val="0"/>
          <w:numId w:val="1"/>
        </w:numPr>
        <w:tabs>
          <w:tab w:val="clear" w:pos="1725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7F3483">
        <w:rPr>
          <w:sz w:val="28"/>
        </w:rPr>
        <w:t>Кравцова Г.И. Деньги. Кредит. Банки. – Минск : БГЭУ, 2007.</w:t>
      </w:r>
    </w:p>
    <w:p w:rsidR="00A7333D" w:rsidRPr="007F3483" w:rsidRDefault="00A7333D" w:rsidP="00270FDF">
      <w:pPr>
        <w:widowControl w:val="0"/>
        <w:numPr>
          <w:ilvl w:val="0"/>
          <w:numId w:val="1"/>
        </w:numPr>
        <w:tabs>
          <w:tab w:val="clear" w:pos="1725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7F3483">
        <w:rPr>
          <w:sz w:val="28"/>
        </w:rPr>
        <w:t>Литовских А.М. Финансы, денежное обращение и кредит : учеб. пособие / А.М. Литовских, И.К. Шевченко. - Таганрог : Изд-во ТРТУ, 2003</w:t>
      </w:r>
      <w:r w:rsidR="007F3483" w:rsidRPr="007F3483">
        <w:rPr>
          <w:sz w:val="28"/>
        </w:rPr>
        <w:t>.</w:t>
      </w:r>
    </w:p>
    <w:p w:rsidR="00E31D40" w:rsidRPr="007F3483" w:rsidRDefault="00E31D40" w:rsidP="00E31D40">
      <w:pPr>
        <w:widowControl w:val="0"/>
        <w:numPr>
          <w:ilvl w:val="0"/>
          <w:numId w:val="1"/>
        </w:numPr>
        <w:tabs>
          <w:tab w:val="clear" w:pos="1725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7F3483">
        <w:rPr>
          <w:sz w:val="28"/>
        </w:rPr>
        <w:t>Международные валютно-кредитные и финансовые отношения : учебник / под ред. Л.Н. Красавиной. - М. : Финансы и статистика, 2008.</w:t>
      </w:r>
    </w:p>
    <w:p w:rsidR="00E31D40" w:rsidRPr="007F3483" w:rsidRDefault="00E31D40" w:rsidP="00E31D40">
      <w:pPr>
        <w:widowControl w:val="0"/>
        <w:numPr>
          <w:ilvl w:val="0"/>
          <w:numId w:val="1"/>
        </w:numPr>
        <w:tabs>
          <w:tab w:val="clear" w:pos="1725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7F3483">
        <w:rPr>
          <w:sz w:val="28"/>
        </w:rPr>
        <w:t xml:space="preserve">Основные элементы национальной валютной системы [Электронный ресурс] //  URL: </w:t>
      </w:r>
      <w:hyperlink r:id="rId7" w:tgtFrame="_blank" w:history="1">
        <w:r w:rsidRPr="007F3483">
          <w:rPr>
            <w:sz w:val="28"/>
          </w:rPr>
          <w:t>http://rus-finans.com/nacionalnaya-valytnaya-sistema/osnovnie-elementi-nacionalnoi-valytnoi-sistemi.php</w:t>
        </w:r>
      </w:hyperlink>
    </w:p>
    <w:p w:rsidR="007F3483" w:rsidRPr="007F3483" w:rsidRDefault="007F3483" w:rsidP="00270FDF">
      <w:pPr>
        <w:widowControl w:val="0"/>
        <w:numPr>
          <w:ilvl w:val="0"/>
          <w:numId w:val="1"/>
        </w:numPr>
        <w:tabs>
          <w:tab w:val="clear" w:pos="1725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7F3483">
        <w:rPr>
          <w:sz w:val="28"/>
        </w:rPr>
        <w:t>Перекрестова Л.В. Финансы и кредит. – М. : Академия, 2004.</w:t>
      </w:r>
    </w:p>
    <w:p w:rsidR="007F3483" w:rsidRPr="007F3483" w:rsidRDefault="007F3483" w:rsidP="00270FDF">
      <w:pPr>
        <w:widowControl w:val="0"/>
        <w:numPr>
          <w:ilvl w:val="0"/>
          <w:numId w:val="1"/>
        </w:numPr>
        <w:tabs>
          <w:tab w:val="clear" w:pos="1725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Рудый К.В. Финансово-кредитные системы зарубежных стран. Минск: «Новое знание», 2002.</w:t>
      </w:r>
      <w:bookmarkStart w:id="12" w:name="_GoBack"/>
      <w:bookmarkEnd w:id="12"/>
    </w:p>
    <w:sectPr w:rsidR="007F3483" w:rsidRPr="007F3483" w:rsidSect="00270FD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E9" w:rsidRDefault="00171DE9">
      <w:r>
        <w:separator/>
      </w:r>
    </w:p>
  </w:endnote>
  <w:endnote w:type="continuationSeparator" w:id="0">
    <w:p w:rsidR="00171DE9" w:rsidRDefault="0017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2C" w:rsidRDefault="0045492C" w:rsidP="004E1A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92C" w:rsidRDefault="004549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2C" w:rsidRDefault="0045492C" w:rsidP="004E1A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DE9">
      <w:rPr>
        <w:rStyle w:val="a5"/>
        <w:noProof/>
      </w:rPr>
      <w:t>2</w:t>
    </w:r>
    <w:r>
      <w:rPr>
        <w:rStyle w:val="a5"/>
      </w:rPr>
      <w:fldChar w:fldCharType="end"/>
    </w:r>
  </w:p>
  <w:p w:rsidR="0045492C" w:rsidRDefault="004549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E9" w:rsidRDefault="00171DE9">
      <w:r>
        <w:separator/>
      </w:r>
    </w:p>
  </w:footnote>
  <w:footnote w:type="continuationSeparator" w:id="0">
    <w:p w:rsidR="00171DE9" w:rsidRDefault="0017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3612"/>
    <w:multiLevelType w:val="hybridMultilevel"/>
    <w:tmpl w:val="3108838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BC225D"/>
    <w:multiLevelType w:val="multilevel"/>
    <w:tmpl w:val="5F0263A0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533BB7"/>
    <w:multiLevelType w:val="hybridMultilevel"/>
    <w:tmpl w:val="48D23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D7319FA"/>
    <w:multiLevelType w:val="hybridMultilevel"/>
    <w:tmpl w:val="EA30E9C8"/>
    <w:lvl w:ilvl="0" w:tplc="925659D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1F16CC"/>
    <w:multiLevelType w:val="hybridMultilevel"/>
    <w:tmpl w:val="AF888D2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1C7FFC"/>
    <w:multiLevelType w:val="hybridMultilevel"/>
    <w:tmpl w:val="722C79B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4D6A6F"/>
    <w:multiLevelType w:val="hybridMultilevel"/>
    <w:tmpl w:val="EF36A5BE"/>
    <w:lvl w:ilvl="0" w:tplc="05783FB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27E464F"/>
    <w:multiLevelType w:val="hybridMultilevel"/>
    <w:tmpl w:val="39802EC0"/>
    <w:lvl w:ilvl="0" w:tplc="EE20CC38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974159"/>
    <w:multiLevelType w:val="hybridMultilevel"/>
    <w:tmpl w:val="4590376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AA80F7C"/>
    <w:multiLevelType w:val="hybridMultilevel"/>
    <w:tmpl w:val="5F0263A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E3E2493"/>
    <w:multiLevelType w:val="hybridMultilevel"/>
    <w:tmpl w:val="B2E8EC7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9B57021"/>
    <w:multiLevelType w:val="hybridMultilevel"/>
    <w:tmpl w:val="F046635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9E63385"/>
    <w:multiLevelType w:val="hybridMultilevel"/>
    <w:tmpl w:val="79E0E45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68E4B08"/>
    <w:multiLevelType w:val="multilevel"/>
    <w:tmpl w:val="EF36A5BE"/>
    <w:lvl w:ilvl="0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6AD000F"/>
    <w:multiLevelType w:val="hybridMultilevel"/>
    <w:tmpl w:val="E4B0EC20"/>
    <w:lvl w:ilvl="0" w:tplc="041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8C2482C"/>
    <w:multiLevelType w:val="hybridMultilevel"/>
    <w:tmpl w:val="ECE22628"/>
    <w:lvl w:ilvl="0" w:tplc="22C41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8669DF"/>
    <w:multiLevelType w:val="hybridMultilevel"/>
    <w:tmpl w:val="B94A019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7EF6939"/>
    <w:multiLevelType w:val="hybridMultilevel"/>
    <w:tmpl w:val="D854D0F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16"/>
  </w:num>
  <w:num w:numId="7">
    <w:abstractNumId w:val="8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  <w:num w:numId="15">
    <w:abstractNumId w:val="7"/>
  </w:num>
  <w:num w:numId="16">
    <w:abstractNumId w:val="1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E99"/>
    <w:rsid w:val="00054490"/>
    <w:rsid w:val="00171DE9"/>
    <w:rsid w:val="00270FDF"/>
    <w:rsid w:val="00295982"/>
    <w:rsid w:val="003470D0"/>
    <w:rsid w:val="0035667C"/>
    <w:rsid w:val="00407E99"/>
    <w:rsid w:val="00441AA8"/>
    <w:rsid w:val="0045492C"/>
    <w:rsid w:val="004A738C"/>
    <w:rsid w:val="004D3C98"/>
    <w:rsid w:val="004E1A2E"/>
    <w:rsid w:val="00634828"/>
    <w:rsid w:val="00685BB8"/>
    <w:rsid w:val="007652A4"/>
    <w:rsid w:val="007F3483"/>
    <w:rsid w:val="0088452D"/>
    <w:rsid w:val="00914823"/>
    <w:rsid w:val="009F6439"/>
    <w:rsid w:val="00A52BB5"/>
    <w:rsid w:val="00A57819"/>
    <w:rsid w:val="00A7333D"/>
    <w:rsid w:val="00BE167A"/>
    <w:rsid w:val="00C262F0"/>
    <w:rsid w:val="00CB43C7"/>
    <w:rsid w:val="00D46736"/>
    <w:rsid w:val="00E31D40"/>
    <w:rsid w:val="00E65673"/>
    <w:rsid w:val="00F40D2B"/>
    <w:rsid w:val="00F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B389C-3498-40BF-94BD-9543BC87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DF"/>
    <w:rPr>
      <w:sz w:val="24"/>
      <w:szCs w:val="24"/>
    </w:rPr>
  </w:style>
  <w:style w:type="paragraph" w:styleId="1">
    <w:name w:val="heading 1"/>
    <w:basedOn w:val="a"/>
    <w:next w:val="a"/>
    <w:qFormat/>
    <w:rsid w:val="00270F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70F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70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autoRedefine/>
    <w:semiHidden/>
    <w:rsid w:val="00270FDF"/>
  </w:style>
  <w:style w:type="paragraph" w:styleId="20">
    <w:name w:val="toc 2"/>
    <w:basedOn w:val="a"/>
    <w:next w:val="a"/>
    <w:autoRedefine/>
    <w:semiHidden/>
    <w:rsid w:val="00270FDF"/>
    <w:pPr>
      <w:ind w:left="240"/>
    </w:pPr>
  </w:style>
  <w:style w:type="character" w:styleId="a3">
    <w:name w:val="Hyperlink"/>
    <w:basedOn w:val="a0"/>
    <w:rsid w:val="00270FDF"/>
    <w:rPr>
      <w:color w:val="0000FF"/>
      <w:u w:val="single"/>
    </w:rPr>
  </w:style>
  <w:style w:type="paragraph" w:styleId="a4">
    <w:name w:val="footer"/>
    <w:basedOn w:val="a"/>
    <w:rsid w:val="00270F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70FDF"/>
  </w:style>
  <w:style w:type="paragraph" w:styleId="a6">
    <w:name w:val="Normal (Web)"/>
    <w:basedOn w:val="a"/>
    <w:rsid w:val="00270FDF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F40D2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40D2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Обычный1"/>
    <w:rsid w:val="00F40D2B"/>
    <w:pPr>
      <w:widowControl w:val="0"/>
      <w:spacing w:line="360" w:lineRule="auto"/>
      <w:ind w:firstLine="567"/>
      <w:jc w:val="both"/>
    </w:pPr>
    <w:rPr>
      <w:snapToGrid w:val="0"/>
      <w:sz w:val="24"/>
    </w:rPr>
  </w:style>
  <w:style w:type="paragraph" w:customStyle="1" w:styleId="a7">
    <w:basedOn w:val="a"/>
    <w:next w:val="a6"/>
    <w:rsid w:val="00F40D2B"/>
    <w:pPr>
      <w:spacing w:before="180" w:after="180" w:line="336" w:lineRule="auto"/>
      <w:ind w:left="180" w:right="180"/>
      <w:jc w:val="both"/>
    </w:pPr>
    <w:rPr>
      <w:rFonts w:ascii="Verdana" w:hAnsi="Verdan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47049">
      <w:bodyDiv w:val="1"/>
      <w:marLeft w:val="187"/>
      <w:marRight w:val="187"/>
      <w:marTop w:val="187"/>
      <w:marBottom w:val="1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391">
          <w:marLeft w:val="0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s-finans.com/nacionalnaya-valytnaya-sistema/osnovnie-elementi-nacionalnoi-valytnoi-sistemi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5085</Words>
  <Characters>28987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34004</CharactersWithSpaces>
  <SharedDoc>false</SharedDoc>
  <HLinks>
    <vt:vector size="78" baseType="variant">
      <vt:variant>
        <vt:i4>6881376</vt:i4>
      </vt:variant>
      <vt:variant>
        <vt:i4>75</vt:i4>
      </vt:variant>
      <vt:variant>
        <vt:i4>0</vt:i4>
      </vt:variant>
      <vt:variant>
        <vt:i4>5</vt:i4>
      </vt:variant>
      <vt:variant>
        <vt:lpwstr>http://rus-finans.com/nacionalnaya-valytnaya-sistema/osnovnie-elementi-nacionalnoi-valytnoi-sistemi.php</vt:lpwstr>
      </vt:variant>
      <vt:variant>
        <vt:lpwstr/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_Toc240169560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_Toc240169559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_Toc240169558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_Toc240169557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_Toc240169556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_Toc240169555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_Toc240169554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_Toc240169553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_Toc240169552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_Toc240169551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_Toc240169550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_Toc240169549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админестратор</dc:creator>
  <cp:keywords/>
  <cp:lastModifiedBy>admin</cp:lastModifiedBy>
  <cp:revision>2</cp:revision>
  <cp:lastPrinted>2009-09-08T08:13:00Z</cp:lastPrinted>
  <dcterms:created xsi:type="dcterms:W3CDTF">2014-04-07T08:14:00Z</dcterms:created>
  <dcterms:modified xsi:type="dcterms:W3CDTF">2014-04-07T08:14:00Z</dcterms:modified>
</cp:coreProperties>
</file>