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65" w:rsidRDefault="00526A65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ФЕДЕРАЛЬНОЕ АГЕНТСТВО ПО ОБРАЗОВАНИЮ</w:t>
      </w:r>
    </w:p>
    <w:p w:rsidR="00526A65" w:rsidRDefault="00526A65">
      <w:pPr>
        <w:ind w:left="-540" w:right="72"/>
        <w:jc w:val="center"/>
        <w:rPr>
          <w:b/>
          <w:bCs/>
          <w:sz w:val="28"/>
        </w:rPr>
      </w:pPr>
    </w:p>
    <w:p w:rsidR="00526A65" w:rsidRDefault="00526A65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ФЕДЕРАЛЬНОЕ ГОСУДАРСТВЕННОЕ ОБРАЗОВАТЕЛЬНОЕ УЧРЕЖДЕНИЕ</w:t>
      </w:r>
    </w:p>
    <w:p w:rsidR="00526A65" w:rsidRDefault="00526A65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>ВЫСШЕГО ПРОФЕССИОНАЛЬНОГО ОБРАЗОВАНИЯ</w:t>
      </w:r>
    </w:p>
    <w:p w:rsidR="00526A65" w:rsidRDefault="00526A65">
      <w:pPr>
        <w:pStyle w:val="a3"/>
      </w:pPr>
      <w:r>
        <w:t xml:space="preserve">«РОССИЙСКИЙ ГОСУДАРСТВЕННЫЙ УНИВЕРСИТЕТ ТУРИЗМА </w:t>
      </w:r>
    </w:p>
    <w:p w:rsidR="00526A65" w:rsidRDefault="00526A65">
      <w:pPr>
        <w:pStyle w:val="a3"/>
      </w:pPr>
      <w:r>
        <w:t xml:space="preserve">И СЕРВИСА» </w:t>
      </w:r>
    </w:p>
    <w:p w:rsidR="00526A65" w:rsidRDefault="00526A65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>ФГОУВПО «РГУТиС»</w:t>
      </w:r>
    </w:p>
    <w:p w:rsidR="00526A65" w:rsidRDefault="00526A65">
      <w:pPr>
        <w:ind w:left="-540" w:right="72"/>
        <w:jc w:val="center"/>
        <w:rPr>
          <w:b/>
          <w:bCs/>
          <w:sz w:val="28"/>
        </w:rPr>
      </w:pPr>
    </w:p>
    <w:p w:rsidR="00526A65" w:rsidRDefault="00526A65">
      <w:pPr>
        <w:rPr>
          <w:sz w:val="28"/>
        </w:rPr>
      </w:pPr>
    </w:p>
    <w:p w:rsidR="00B35132" w:rsidRDefault="00B35132">
      <w:pPr>
        <w:rPr>
          <w:sz w:val="28"/>
        </w:rPr>
      </w:pPr>
    </w:p>
    <w:p w:rsidR="00526A65" w:rsidRDefault="00526A65">
      <w:pPr>
        <w:rPr>
          <w:sz w:val="28"/>
        </w:rPr>
      </w:pPr>
    </w:p>
    <w:p w:rsidR="00526A65" w:rsidRDefault="00526A65">
      <w:pPr>
        <w:rPr>
          <w:u w:val="single"/>
        </w:rPr>
      </w:pPr>
      <w:r>
        <w:rPr>
          <w:sz w:val="28"/>
        </w:rPr>
        <w:t xml:space="preserve">Кафедра   </w:t>
      </w:r>
      <w:r w:rsidR="00B35132" w:rsidRPr="00B35132">
        <w:rPr>
          <w:sz w:val="28"/>
        </w:rPr>
        <w:t xml:space="preserve">Философии и </w:t>
      </w:r>
      <w:r w:rsidRPr="00B35132">
        <w:rPr>
          <w:sz w:val="28"/>
        </w:rPr>
        <w:t>Культурологии</w:t>
      </w:r>
    </w:p>
    <w:p w:rsidR="00526A65" w:rsidRDefault="00526A65">
      <w:pPr>
        <w:rPr>
          <w:u w:val="single"/>
        </w:rPr>
      </w:pPr>
    </w:p>
    <w:p w:rsidR="00526A65" w:rsidRDefault="00526A65">
      <w:pPr>
        <w:rPr>
          <w:sz w:val="28"/>
          <w:u w:val="single"/>
        </w:rPr>
      </w:pPr>
    </w:p>
    <w:p w:rsidR="00526A65" w:rsidRDefault="00526A65">
      <w:pPr>
        <w:pStyle w:val="3"/>
        <w:ind w:right="72"/>
      </w:pPr>
      <w:r>
        <w:rPr>
          <w:sz w:val="28"/>
        </w:rPr>
        <w:t>УТВЕРЖДАЮ</w:t>
      </w:r>
    </w:p>
    <w:p w:rsidR="00526A65" w:rsidRDefault="00526A65">
      <w:pPr>
        <w:jc w:val="right"/>
        <w:rPr>
          <w:sz w:val="28"/>
        </w:rPr>
      </w:pPr>
      <w:r>
        <w:rPr>
          <w:sz w:val="28"/>
        </w:rPr>
        <w:t xml:space="preserve">                                     Проректор по учебной работе,</w:t>
      </w:r>
    </w:p>
    <w:p w:rsidR="00526A65" w:rsidRDefault="00526A65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д.э.н., профессор</w:t>
      </w:r>
    </w:p>
    <w:p w:rsidR="00526A65" w:rsidRDefault="00526A65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26A65" w:rsidRDefault="00526A65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________________________Новикова Н.Г.</w:t>
      </w:r>
    </w:p>
    <w:p w:rsidR="00526A65" w:rsidRDefault="00526A65">
      <w:pPr>
        <w:jc w:val="right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«_____» ______________________200</w:t>
      </w:r>
      <w:r w:rsidR="00B35132">
        <w:rPr>
          <w:sz w:val="28"/>
        </w:rPr>
        <w:t>9</w:t>
      </w:r>
      <w:r>
        <w:rPr>
          <w:sz w:val="28"/>
        </w:rPr>
        <w:t xml:space="preserve">  г.</w:t>
      </w:r>
    </w:p>
    <w:p w:rsidR="00526A65" w:rsidRDefault="00526A65">
      <w:pPr>
        <w:ind w:left="-540" w:right="72"/>
        <w:jc w:val="right"/>
      </w:pPr>
      <w:r>
        <w:t xml:space="preserve">                                                                                                                                    </w:t>
      </w:r>
    </w:p>
    <w:p w:rsidR="00526A65" w:rsidRDefault="00526A65">
      <w:pPr>
        <w:ind w:left="-540" w:right="72"/>
        <w:jc w:val="right"/>
      </w:pPr>
    </w:p>
    <w:p w:rsidR="00526A65" w:rsidRDefault="00526A65">
      <w:pPr>
        <w:ind w:left="-540" w:right="72"/>
        <w:jc w:val="right"/>
        <w:rPr>
          <w:b/>
          <w:bCs/>
        </w:rPr>
      </w:pPr>
    </w:p>
    <w:p w:rsidR="00526A65" w:rsidRDefault="00526A65">
      <w:pPr>
        <w:ind w:left="540" w:right="-185"/>
        <w:jc w:val="center"/>
        <w:rPr>
          <w:b/>
          <w:bCs/>
          <w:sz w:val="28"/>
        </w:rPr>
      </w:pPr>
      <w:r>
        <w:rPr>
          <w:b/>
          <w:bCs/>
          <w:sz w:val="28"/>
        </w:rPr>
        <w:t>МЕТОДИЧЕСКИЕ УКАЗАНИЯ ПО ВЫПОЛНЕНИЮ КОНТРОЛЬНЫХ РАБОТ</w:t>
      </w:r>
    </w:p>
    <w:p w:rsidR="00526A65" w:rsidRDefault="00526A65">
      <w:pPr>
        <w:ind w:left="540" w:right="-185"/>
        <w:jc w:val="center"/>
        <w:rPr>
          <w:b/>
          <w:bCs/>
          <w:sz w:val="28"/>
        </w:rPr>
      </w:pPr>
    </w:p>
    <w:p w:rsidR="00526A65" w:rsidRDefault="00526A65">
      <w:pPr>
        <w:ind w:left="540" w:right="-185"/>
        <w:jc w:val="center"/>
        <w:rPr>
          <w:b/>
          <w:bCs/>
          <w:sz w:val="28"/>
        </w:rPr>
      </w:pPr>
      <w:r>
        <w:rPr>
          <w:b/>
          <w:bCs/>
          <w:sz w:val="28"/>
        </w:rPr>
        <w:t>Для студентов заочной формы обучения</w:t>
      </w:r>
    </w:p>
    <w:p w:rsidR="00526A65" w:rsidRDefault="00B35132">
      <w:pPr>
        <w:ind w:left="540" w:right="-185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Факультета Права </w:t>
      </w:r>
      <w:r w:rsidR="00C76E29">
        <w:rPr>
          <w:b/>
          <w:bCs/>
          <w:sz w:val="28"/>
        </w:rPr>
        <w:t>и</w:t>
      </w:r>
      <w:r>
        <w:rPr>
          <w:b/>
          <w:bCs/>
          <w:sz w:val="28"/>
        </w:rPr>
        <w:t xml:space="preserve"> социальных коммуникаций </w:t>
      </w:r>
      <w:r w:rsidR="00526A65">
        <w:rPr>
          <w:b/>
          <w:bCs/>
          <w:sz w:val="28"/>
        </w:rPr>
        <w:t xml:space="preserve"> РГУТиС</w:t>
      </w:r>
    </w:p>
    <w:p w:rsidR="00526A65" w:rsidRDefault="00526A65">
      <w:pPr>
        <w:ind w:left="540" w:right="-185"/>
        <w:jc w:val="center"/>
        <w:rPr>
          <w:b/>
          <w:bCs/>
          <w:sz w:val="28"/>
        </w:rPr>
      </w:pPr>
    </w:p>
    <w:p w:rsidR="00526A65" w:rsidRDefault="00526A65">
      <w:pPr>
        <w:pStyle w:val="5"/>
        <w:ind w:left="540"/>
        <w:jc w:val="center"/>
        <w:rPr>
          <w:b w:val="0"/>
          <w:bCs w:val="0"/>
        </w:rPr>
      </w:pPr>
      <w:r>
        <w:rPr>
          <w:sz w:val="32"/>
        </w:rPr>
        <w:t>Дисциплины</w:t>
      </w:r>
      <w:r>
        <w:t xml:space="preserve"> «История религий</w:t>
      </w:r>
      <w:r>
        <w:rPr>
          <w:b w:val="0"/>
          <w:bCs w:val="0"/>
        </w:rPr>
        <w:t>»</w:t>
      </w:r>
    </w:p>
    <w:p w:rsidR="00526A65" w:rsidRDefault="00526A6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</w:t>
      </w:r>
    </w:p>
    <w:p w:rsidR="00526A65" w:rsidRDefault="00526A65">
      <w:pPr>
        <w:ind w:left="540"/>
        <w:jc w:val="center"/>
        <w:rPr>
          <w:b/>
          <w:bCs/>
          <w:sz w:val="28"/>
        </w:rPr>
      </w:pPr>
    </w:p>
    <w:p w:rsidR="00526A65" w:rsidRDefault="00526A65">
      <w:pPr>
        <w:ind w:left="540"/>
        <w:rPr>
          <w:b/>
          <w:bCs/>
          <w:sz w:val="28"/>
        </w:rPr>
      </w:pPr>
    </w:p>
    <w:p w:rsidR="00526A65" w:rsidRDefault="00526A65">
      <w:pPr>
        <w:ind w:left="540"/>
        <w:rPr>
          <w:sz w:val="28"/>
        </w:rPr>
      </w:pPr>
    </w:p>
    <w:p w:rsidR="00526A65" w:rsidRDefault="00526A65">
      <w:pPr>
        <w:ind w:left="540"/>
        <w:rPr>
          <w:sz w:val="28"/>
        </w:rPr>
      </w:pPr>
    </w:p>
    <w:p w:rsidR="00526A65" w:rsidRDefault="00526A65">
      <w:pPr>
        <w:ind w:left="540"/>
        <w:rPr>
          <w:sz w:val="28"/>
        </w:rPr>
      </w:pPr>
    </w:p>
    <w:p w:rsidR="00526A65" w:rsidRDefault="00526A65">
      <w:pPr>
        <w:ind w:left="540"/>
        <w:rPr>
          <w:sz w:val="28"/>
        </w:rPr>
      </w:pPr>
    </w:p>
    <w:p w:rsidR="00526A65" w:rsidRDefault="00526A65">
      <w:pPr>
        <w:ind w:left="540"/>
        <w:rPr>
          <w:sz w:val="28"/>
        </w:rPr>
      </w:pPr>
    </w:p>
    <w:p w:rsidR="00526A65" w:rsidRDefault="00526A65">
      <w:pPr>
        <w:ind w:left="540"/>
        <w:rPr>
          <w:sz w:val="28"/>
        </w:rPr>
      </w:pPr>
    </w:p>
    <w:p w:rsidR="00526A65" w:rsidRDefault="00526A65">
      <w:pPr>
        <w:ind w:left="540"/>
        <w:rPr>
          <w:sz w:val="28"/>
        </w:rPr>
      </w:pPr>
    </w:p>
    <w:p w:rsidR="00526A65" w:rsidRDefault="00526A65">
      <w:pPr>
        <w:ind w:left="540"/>
        <w:jc w:val="center"/>
      </w:pPr>
    </w:p>
    <w:p w:rsidR="00526A65" w:rsidRDefault="00526A65">
      <w:pPr>
        <w:ind w:left="540"/>
        <w:jc w:val="center"/>
      </w:pPr>
    </w:p>
    <w:p w:rsidR="00526A65" w:rsidRDefault="00526A65">
      <w:pPr>
        <w:jc w:val="center"/>
      </w:pPr>
      <w:r>
        <w:rPr>
          <w:b/>
          <w:bCs/>
          <w:sz w:val="28"/>
        </w:rPr>
        <w:t xml:space="preserve">Москва –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bCs/>
            <w:sz w:val="28"/>
          </w:rPr>
          <w:t>200</w:t>
        </w:r>
        <w:r w:rsidR="00B35132">
          <w:rPr>
            <w:b/>
            <w:bCs/>
            <w:sz w:val="28"/>
          </w:rPr>
          <w:t>9</w:t>
        </w:r>
        <w:r>
          <w:rPr>
            <w:b/>
            <w:bCs/>
            <w:sz w:val="28"/>
          </w:rPr>
          <w:t xml:space="preserve"> г</w:t>
        </w:r>
      </w:smartTag>
      <w:r>
        <w:rPr>
          <w:b/>
          <w:bCs/>
          <w:sz w:val="28"/>
        </w:rPr>
        <w:t>.</w:t>
      </w:r>
    </w:p>
    <w:p w:rsidR="00526A65" w:rsidRDefault="00526A65"/>
    <w:p w:rsidR="00526A65" w:rsidRDefault="00526A65"/>
    <w:p w:rsidR="00526A65" w:rsidRDefault="00526A65"/>
    <w:p w:rsidR="00526A65" w:rsidRDefault="00526A65">
      <w:pPr>
        <w:ind w:left="40"/>
        <w:jc w:val="center"/>
        <w:rPr>
          <w:b/>
        </w:rPr>
      </w:pPr>
    </w:p>
    <w:p w:rsidR="00526A65" w:rsidRDefault="00526A65">
      <w:pPr>
        <w:pStyle w:val="FR2"/>
        <w:tabs>
          <w:tab w:val="left" w:pos="3544"/>
        </w:tabs>
        <w:spacing w:before="0" w:line="240" w:lineRule="auto"/>
        <w:ind w:right="0"/>
        <w:jc w:val="center"/>
        <w:rPr>
          <w:szCs w:val="32"/>
        </w:rPr>
      </w:pPr>
      <w:r>
        <w:rPr>
          <w:szCs w:val="32"/>
        </w:rPr>
        <w:t xml:space="preserve">Методические указания по выполнению контрольных работ составлены на основании рабочей  программы дисциплины </w:t>
      </w:r>
    </w:p>
    <w:p w:rsidR="00526A65" w:rsidRDefault="00526A65">
      <w:pPr>
        <w:pStyle w:val="FR2"/>
        <w:tabs>
          <w:tab w:val="left" w:pos="3544"/>
        </w:tabs>
        <w:spacing w:before="0" w:line="240" w:lineRule="auto"/>
        <w:ind w:right="0"/>
        <w:jc w:val="center"/>
        <w:rPr>
          <w:szCs w:val="32"/>
          <w:u w:val="single"/>
        </w:rPr>
      </w:pPr>
      <w:r>
        <w:rPr>
          <w:szCs w:val="32"/>
          <w:u w:val="single"/>
        </w:rPr>
        <w:t>«История религий»</w:t>
      </w:r>
    </w:p>
    <w:p w:rsidR="00526A65" w:rsidRDefault="00526A65">
      <w:pPr>
        <w:pStyle w:val="FR2"/>
        <w:tabs>
          <w:tab w:val="left" w:pos="3544"/>
        </w:tabs>
        <w:spacing w:before="0" w:line="240" w:lineRule="auto"/>
        <w:ind w:right="0"/>
        <w:jc w:val="center"/>
        <w:rPr>
          <w:i/>
          <w:iCs/>
          <w:szCs w:val="32"/>
        </w:rPr>
      </w:pPr>
    </w:p>
    <w:p w:rsidR="00526A65" w:rsidRDefault="00526A65">
      <w:pPr>
        <w:pStyle w:val="FR1"/>
        <w:spacing w:before="0"/>
        <w:jc w:val="center"/>
        <w:rPr>
          <w:sz w:val="28"/>
        </w:rPr>
      </w:pPr>
      <w:r>
        <w:rPr>
          <w:sz w:val="28"/>
        </w:rPr>
        <w:t xml:space="preserve">Методические указания по выполнению контрольных работ рассмотрены и утверждены на заседании кафедры </w:t>
      </w:r>
    </w:p>
    <w:p w:rsidR="00526A65" w:rsidRDefault="00B35132">
      <w:pPr>
        <w:pStyle w:val="FR1"/>
        <w:spacing w:before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Философии и </w:t>
      </w:r>
      <w:r w:rsidR="00526A65">
        <w:rPr>
          <w:sz w:val="28"/>
          <w:u w:val="single"/>
        </w:rPr>
        <w:t>Культурологии</w:t>
      </w:r>
    </w:p>
    <w:p w:rsidR="00526A65" w:rsidRDefault="00526A65">
      <w:pPr>
        <w:pStyle w:val="FR2"/>
        <w:spacing w:before="0" w:line="240" w:lineRule="auto"/>
        <w:ind w:right="601"/>
      </w:pPr>
    </w:p>
    <w:p w:rsidR="00526A65" w:rsidRDefault="00526A65">
      <w:pPr>
        <w:ind w:right="-1"/>
        <w:rPr>
          <w:i/>
          <w:iCs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«</w:t>
      </w:r>
      <w:r w:rsidR="00B35132">
        <w:rPr>
          <w:sz w:val="28"/>
        </w:rPr>
        <w:t>17</w:t>
      </w:r>
      <w:r>
        <w:rPr>
          <w:sz w:val="28"/>
        </w:rPr>
        <w:t>»</w:t>
      </w:r>
      <w:r w:rsidR="00B35132">
        <w:rPr>
          <w:sz w:val="28"/>
        </w:rPr>
        <w:t xml:space="preserve">сентября </w:t>
      </w:r>
      <w:r>
        <w:rPr>
          <w:sz w:val="28"/>
        </w:rPr>
        <w:t>200</w:t>
      </w:r>
      <w:r w:rsidR="00B35132">
        <w:rPr>
          <w:sz w:val="28"/>
        </w:rPr>
        <w:t>9</w:t>
      </w:r>
      <w:r>
        <w:rPr>
          <w:sz w:val="28"/>
        </w:rPr>
        <w:t>г.</w:t>
      </w:r>
      <w:r>
        <w:rPr>
          <w:i/>
          <w:iCs/>
          <w:sz w:val="28"/>
        </w:rPr>
        <w:t xml:space="preserve">                        </w:t>
      </w:r>
    </w:p>
    <w:p w:rsidR="00526A65" w:rsidRDefault="00526A65">
      <w:pPr>
        <w:ind w:right="5800"/>
        <w:rPr>
          <w:sz w:val="28"/>
        </w:rPr>
      </w:pPr>
      <w:r>
        <w:rPr>
          <w:sz w:val="28"/>
        </w:rPr>
        <w:t xml:space="preserve">Протокол № </w:t>
      </w:r>
    </w:p>
    <w:p w:rsidR="00526A65" w:rsidRDefault="00526A65">
      <w:pPr>
        <w:ind w:right="16"/>
        <w:rPr>
          <w:sz w:val="28"/>
        </w:rPr>
      </w:pPr>
    </w:p>
    <w:p w:rsidR="00526A65" w:rsidRDefault="00526A65">
      <w:pPr>
        <w:ind w:right="16"/>
        <w:rPr>
          <w:sz w:val="28"/>
        </w:rPr>
      </w:pPr>
    </w:p>
    <w:p w:rsidR="00526A65" w:rsidRDefault="00526A65">
      <w:pPr>
        <w:ind w:right="16"/>
        <w:rPr>
          <w:i/>
          <w:iCs/>
          <w:sz w:val="28"/>
          <w:szCs w:val="32"/>
        </w:rPr>
      </w:pPr>
      <w:r>
        <w:rPr>
          <w:sz w:val="28"/>
          <w:szCs w:val="32"/>
        </w:rPr>
        <w:t>Зав. кафедрой</w:t>
      </w:r>
    </w:p>
    <w:p w:rsidR="00526A65" w:rsidRDefault="00526A65">
      <w:pPr>
        <w:ind w:right="16"/>
        <w:rPr>
          <w:sz w:val="28"/>
          <w:szCs w:val="32"/>
        </w:rPr>
      </w:pPr>
      <w:r>
        <w:rPr>
          <w:sz w:val="28"/>
          <w:szCs w:val="32"/>
        </w:rPr>
        <w:t xml:space="preserve">Культурологии, </w:t>
      </w:r>
    </w:p>
    <w:p w:rsidR="00526A65" w:rsidRDefault="00526A65">
      <w:pPr>
        <w:ind w:right="16"/>
        <w:rPr>
          <w:sz w:val="28"/>
        </w:rPr>
      </w:pPr>
      <w:r>
        <w:rPr>
          <w:sz w:val="28"/>
          <w:szCs w:val="32"/>
        </w:rPr>
        <w:t xml:space="preserve">профессор 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                              С.И. Реснянский </w:t>
      </w:r>
    </w:p>
    <w:p w:rsidR="00526A65" w:rsidRDefault="00526A65">
      <w:pPr>
        <w:pStyle w:val="FR1"/>
        <w:spacing w:before="0"/>
        <w:rPr>
          <w:sz w:val="28"/>
        </w:rPr>
      </w:pPr>
    </w:p>
    <w:p w:rsidR="00526A65" w:rsidRDefault="00526A65">
      <w:pPr>
        <w:pStyle w:val="FR1"/>
        <w:spacing w:before="0"/>
        <w:rPr>
          <w:sz w:val="28"/>
        </w:rPr>
      </w:pPr>
    </w:p>
    <w:p w:rsidR="00526A65" w:rsidRDefault="00526A65">
      <w:pPr>
        <w:pStyle w:val="FR1"/>
        <w:spacing w:before="0"/>
        <w:rPr>
          <w:sz w:val="28"/>
        </w:rPr>
      </w:pPr>
      <w:r>
        <w:rPr>
          <w:sz w:val="28"/>
        </w:rPr>
        <w:t xml:space="preserve">Методические указания по выполнению контрольных работ одобрены Учебно-методическим советом ФГОУВПО  «РГУТиС» </w:t>
      </w:r>
    </w:p>
    <w:p w:rsidR="00526A65" w:rsidRDefault="00526A65">
      <w:pPr>
        <w:ind w:left="6372" w:right="16"/>
        <w:rPr>
          <w:i/>
          <w:iCs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«__»___________200</w:t>
      </w:r>
      <w:r w:rsidR="00B35132">
        <w:rPr>
          <w:sz w:val="28"/>
        </w:rPr>
        <w:t>9</w:t>
      </w:r>
      <w:r>
        <w:rPr>
          <w:sz w:val="28"/>
        </w:rPr>
        <w:t>г.</w:t>
      </w:r>
    </w:p>
    <w:p w:rsidR="00526A65" w:rsidRDefault="00526A65">
      <w:pPr>
        <w:ind w:right="-1"/>
        <w:rPr>
          <w:sz w:val="28"/>
        </w:rPr>
      </w:pPr>
      <w:r>
        <w:rPr>
          <w:i/>
          <w:iCs/>
          <w:sz w:val="28"/>
        </w:rPr>
        <w:t xml:space="preserve"> </w:t>
      </w:r>
      <w:r>
        <w:rPr>
          <w:sz w:val="28"/>
        </w:rPr>
        <w:t>Протокол № _________</w:t>
      </w:r>
    </w:p>
    <w:p w:rsidR="00526A65" w:rsidRDefault="00526A65">
      <w:pPr>
        <w:ind w:right="7800"/>
        <w:rPr>
          <w:sz w:val="28"/>
        </w:rPr>
      </w:pPr>
    </w:p>
    <w:p w:rsidR="00526A65" w:rsidRDefault="00526A65">
      <w:pPr>
        <w:tabs>
          <w:tab w:val="left" w:pos="180"/>
        </w:tabs>
        <w:ind w:right="-185"/>
        <w:rPr>
          <w:sz w:val="28"/>
        </w:rPr>
      </w:pPr>
      <w:r>
        <w:rPr>
          <w:sz w:val="28"/>
        </w:rPr>
        <w:t xml:space="preserve"> </w:t>
      </w:r>
    </w:p>
    <w:p w:rsidR="00526A65" w:rsidRDefault="00526A65">
      <w:pPr>
        <w:pStyle w:val="FR1"/>
        <w:spacing w:before="0"/>
        <w:rPr>
          <w:sz w:val="28"/>
        </w:rPr>
      </w:pPr>
    </w:p>
    <w:p w:rsidR="00526A65" w:rsidRDefault="00526A65">
      <w:pPr>
        <w:pStyle w:val="FR1"/>
        <w:spacing w:before="0"/>
        <w:rPr>
          <w:sz w:val="28"/>
        </w:rPr>
      </w:pPr>
      <w:r>
        <w:rPr>
          <w:sz w:val="28"/>
        </w:rPr>
        <w:t>Методические указания по выполнению контрольных работ разработаны:</w:t>
      </w:r>
    </w:p>
    <w:p w:rsidR="00526A65" w:rsidRDefault="00526A65">
      <w:pPr>
        <w:ind w:right="7800"/>
        <w:rPr>
          <w:i/>
          <w:iCs/>
          <w:sz w:val="28"/>
        </w:rPr>
      </w:pPr>
    </w:p>
    <w:p w:rsidR="00526A65" w:rsidRDefault="00526A65">
      <w:pPr>
        <w:ind w:right="-5"/>
        <w:rPr>
          <w:sz w:val="28"/>
        </w:rPr>
      </w:pPr>
      <w:r>
        <w:rPr>
          <w:sz w:val="28"/>
        </w:rPr>
        <w:t>Старший преподаватель</w:t>
      </w:r>
    </w:p>
    <w:p w:rsidR="00526A65" w:rsidRDefault="00526A65">
      <w:pPr>
        <w:ind w:right="-5"/>
        <w:rPr>
          <w:sz w:val="28"/>
          <w:szCs w:val="22"/>
        </w:rPr>
      </w:pPr>
      <w:r>
        <w:rPr>
          <w:sz w:val="28"/>
        </w:rPr>
        <w:t>кафедры культурологиии                                                           А.Э. Ларионов</w:t>
      </w:r>
    </w:p>
    <w:p w:rsidR="00526A65" w:rsidRDefault="00526A65">
      <w:pPr>
        <w:pStyle w:val="FR1"/>
        <w:spacing w:before="0"/>
        <w:rPr>
          <w:sz w:val="28"/>
        </w:rPr>
      </w:pPr>
    </w:p>
    <w:p w:rsidR="00526A65" w:rsidRDefault="00526A65">
      <w:pPr>
        <w:pStyle w:val="FR1"/>
        <w:spacing w:before="0"/>
        <w:rPr>
          <w:sz w:val="28"/>
        </w:rPr>
      </w:pPr>
      <w:r>
        <w:rPr>
          <w:sz w:val="28"/>
        </w:rPr>
        <w:t>Согласовано:</w:t>
      </w:r>
    </w:p>
    <w:p w:rsidR="00526A65" w:rsidRDefault="00526A65">
      <w:pPr>
        <w:pStyle w:val="FR1"/>
        <w:spacing w:before="0"/>
        <w:rPr>
          <w:sz w:val="28"/>
        </w:rPr>
      </w:pPr>
    </w:p>
    <w:p w:rsidR="00526A65" w:rsidRDefault="00526A65">
      <w:pPr>
        <w:pStyle w:val="FR1"/>
        <w:spacing w:before="0"/>
        <w:rPr>
          <w:sz w:val="28"/>
        </w:rPr>
      </w:pPr>
      <w:r>
        <w:rPr>
          <w:sz w:val="28"/>
        </w:rPr>
        <w:t>Зам. проректора – начальник</w:t>
      </w:r>
    </w:p>
    <w:p w:rsidR="00526A65" w:rsidRDefault="00526A65">
      <w:pPr>
        <w:pStyle w:val="FR1"/>
        <w:spacing w:before="0"/>
        <w:rPr>
          <w:sz w:val="28"/>
        </w:rPr>
      </w:pPr>
      <w:r>
        <w:rPr>
          <w:sz w:val="28"/>
        </w:rPr>
        <w:t xml:space="preserve">Учебно-методического управления                    </w:t>
      </w:r>
    </w:p>
    <w:p w:rsidR="00526A65" w:rsidRDefault="00526A65">
      <w:pPr>
        <w:pStyle w:val="FR1"/>
        <w:spacing w:before="0"/>
        <w:rPr>
          <w:sz w:val="28"/>
        </w:rPr>
      </w:pPr>
      <w:r>
        <w:rPr>
          <w:sz w:val="28"/>
        </w:rPr>
        <w:t xml:space="preserve">к.э.н., доцент                                                                             И.А. Дуборкина </w:t>
      </w:r>
    </w:p>
    <w:p w:rsidR="00526A65" w:rsidRDefault="00526A65">
      <w:pPr>
        <w:pStyle w:val="FR1"/>
        <w:spacing w:before="0"/>
        <w:rPr>
          <w:sz w:val="28"/>
        </w:rPr>
      </w:pPr>
    </w:p>
    <w:p w:rsidR="00526A65" w:rsidRDefault="00526A65">
      <w:pPr>
        <w:pStyle w:val="FR1"/>
        <w:spacing w:before="0"/>
        <w:rPr>
          <w:sz w:val="28"/>
        </w:rPr>
      </w:pPr>
      <w:r>
        <w:rPr>
          <w:sz w:val="28"/>
        </w:rPr>
        <w:t xml:space="preserve">Начальник </w:t>
      </w:r>
    </w:p>
    <w:p w:rsidR="00526A65" w:rsidRDefault="00526A65">
      <w:pPr>
        <w:pStyle w:val="FR1"/>
        <w:spacing w:before="0"/>
        <w:rPr>
          <w:sz w:val="28"/>
        </w:rPr>
      </w:pPr>
      <w:r>
        <w:rPr>
          <w:sz w:val="28"/>
        </w:rPr>
        <w:t>Учебно-Методического отдела                                                  Н.В. Рыженок</w:t>
      </w:r>
      <w:r>
        <w:rPr>
          <w:sz w:val="28"/>
        </w:rPr>
        <w:tab/>
      </w:r>
    </w:p>
    <w:p w:rsidR="00526A65" w:rsidRDefault="00526A65"/>
    <w:p w:rsidR="00526A65" w:rsidRDefault="00526A65">
      <w:pPr>
        <w:tabs>
          <w:tab w:val="left" w:pos="2700"/>
        </w:tabs>
        <w:spacing w:line="360" w:lineRule="auto"/>
        <w:jc w:val="center"/>
        <w:rPr>
          <w:b/>
          <w:sz w:val="32"/>
          <w:szCs w:val="32"/>
        </w:rPr>
      </w:pPr>
    </w:p>
    <w:p w:rsidR="00526A65" w:rsidRDefault="00526A65">
      <w:pPr>
        <w:tabs>
          <w:tab w:val="left" w:pos="2700"/>
        </w:tabs>
        <w:spacing w:line="360" w:lineRule="auto"/>
        <w:jc w:val="center"/>
        <w:rPr>
          <w:b/>
          <w:sz w:val="32"/>
          <w:szCs w:val="32"/>
        </w:rPr>
      </w:pPr>
    </w:p>
    <w:p w:rsidR="00526A65" w:rsidRDefault="00526A65">
      <w:pPr>
        <w:tabs>
          <w:tab w:val="left" w:pos="270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ЗАПИСКА.</w:t>
      </w:r>
    </w:p>
    <w:p w:rsidR="00526A65" w:rsidRDefault="00526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и выполнение контрольных работ(рефератов) является одной из важнейших составляющих самостоятельной работы студентов заочной формы обучения  и, одновременно, обязательным условием успешного усвоения ими учебного материала в рамках данной учебной дисциплины, поскольку способствует выработке и закреплению таких важнейших навыков, как анализ литературы по предмету, отбор и компоновку необходимого материала, самостоятельное формулирование тезисов и подбор соответствующей аргументации к ним, а также формулировку выводов. При этом необходимо учитывать, что, несмотря на использование сколь угодно большого количества дополнительной литературы, контрольная работа не должна представлять собой механическую  компиляцию цитат из различных источников- во всех случаях они должны являться не более чем базовым источником информации, на основе которого студент обязан подготовить собственный текст реферата(контрольной работы). </w:t>
      </w:r>
    </w:p>
    <w:p w:rsidR="00526A65" w:rsidRDefault="00526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Другим существенным моментом является фактическое овладение студентом тем материалом, который представлена страницах реферата- мало написать или напечатать работу- обязательно уметь в устной форме изложить основные идеи, тезисы и выводы, представленные в тексте, приводя аргументы в их защиту в случае полемических замечаний со стороны преподавателя, что предполагает свободное владений темой, заявленной в работе.</w:t>
      </w:r>
    </w:p>
    <w:p w:rsidR="00526A65" w:rsidRDefault="00526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Только при соблюдении всех этих условий реферат будет способствовать расширению кругозора и повышению уровня подготовки студента.</w:t>
      </w:r>
    </w:p>
    <w:p w:rsidR="00526A65" w:rsidRDefault="00526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многие из предложенных тем контрольных работ могут оказаться слишком обширными для полноценного освещения в рамках одного реферата, студент вправе самостоятельно сузить тему, оставаясь при этом в рамках первоначально сформулированной в методическом пособии.</w:t>
      </w:r>
    </w:p>
    <w:p w:rsidR="00526A65" w:rsidRDefault="00526A65">
      <w:pPr>
        <w:spacing w:line="360" w:lineRule="auto"/>
        <w:ind w:firstLine="709"/>
        <w:jc w:val="both"/>
        <w:rPr>
          <w:sz w:val="28"/>
          <w:szCs w:val="28"/>
        </w:rPr>
      </w:pPr>
    </w:p>
    <w:p w:rsidR="00526A65" w:rsidRDefault="00526A6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№1. АНИМИЗМ И МАГИЯ.</w:t>
      </w:r>
    </w:p>
    <w:p w:rsidR="00526A65" w:rsidRDefault="00526A6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Сущность анимистических представлений и магических верований;</w:t>
      </w:r>
    </w:p>
    <w:p w:rsidR="00526A65" w:rsidRDefault="00526A6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Типологические разновидности анимизма и магии;</w:t>
      </w:r>
    </w:p>
    <w:p w:rsidR="00526A65" w:rsidRDefault="00526A6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формы анимизма и магии;</w:t>
      </w:r>
    </w:p>
    <w:p w:rsidR="00526A65" w:rsidRDefault="00526A6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Пережитки анимизма и магии в современном мире;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Дж.Фрэзер «Золотая ветвь»,- М.,1980г.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Э.Б.Тайлор «Первобытная культура»,- М.,1991г.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К.Леви-Стросс «Печальные тропики»,- М.,2000г.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С.В.Токарев «Ранние формы религии»,- М.,1990г.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spacing w:line="360" w:lineRule="auto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№2. ТОТЕМИЗМ И ФЕТИШИЗМ.</w:t>
      </w:r>
    </w:p>
    <w:p w:rsidR="00526A65" w:rsidRDefault="00526A65">
      <w:pPr>
        <w:tabs>
          <w:tab w:val="left" w:pos="27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1) Сущность тотемистических верований и фетишистских культов;</w:t>
      </w:r>
    </w:p>
    <w:p w:rsidR="00526A65" w:rsidRDefault="00526A65">
      <w:pPr>
        <w:tabs>
          <w:tab w:val="left" w:pos="27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2) Разновидности фетишизма;</w:t>
      </w:r>
    </w:p>
    <w:p w:rsidR="00526A65" w:rsidRDefault="00526A65">
      <w:pPr>
        <w:tabs>
          <w:tab w:val="left" w:pos="27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3) Историко- этнические формы тотемизма;</w:t>
      </w:r>
    </w:p>
    <w:p w:rsidR="00526A65" w:rsidRDefault="00526A65">
      <w:pPr>
        <w:tabs>
          <w:tab w:val="left" w:pos="27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4)Фетишистские и тотемистические анахронизмы в условиях современности;</w:t>
      </w:r>
    </w:p>
    <w:p w:rsidR="00526A65" w:rsidRDefault="00526A65">
      <w:pPr>
        <w:tabs>
          <w:tab w:val="left" w:pos="27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Дж.Фрэзер «Золотая ветвь»,- М.,1980г.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Э.Б.Тайлор «Первобытная культура»,- М.,1991г.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К.Леви-Стросс «Печальные тропики»,- М.,2000г.</w:t>
      </w:r>
    </w:p>
    <w:p w:rsidR="00526A65" w:rsidRDefault="00526A65">
      <w:pPr>
        <w:tabs>
          <w:tab w:val="left" w:pos="27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С.В.Токарев «Ранние формы религии»,- М.,1990г.</w:t>
      </w:r>
    </w:p>
    <w:p w:rsidR="00526A65" w:rsidRDefault="00526A65">
      <w:pPr>
        <w:tabs>
          <w:tab w:val="left" w:pos="2700"/>
        </w:tabs>
        <w:spacing w:line="360" w:lineRule="auto"/>
        <w:ind w:left="720"/>
        <w:jc w:val="both"/>
        <w:rPr>
          <w:sz w:val="28"/>
          <w:szCs w:val="28"/>
        </w:rPr>
      </w:pPr>
    </w:p>
    <w:p w:rsidR="00526A65" w:rsidRDefault="00526A65">
      <w:pPr>
        <w:tabs>
          <w:tab w:val="left" w:pos="2700"/>
        </w:tabs>
        <w:spacing w:line="360" w:lineRule="auto"/>
        <w:ind w:left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№3. ШАМАНСТВО.</w:t>
      </w:r>
    </w:p>
    <w:p w:rsidR="00526A65" w:rsidRDefault="00526A65">
      <w:pPr>
        <w:numPr>
          <w:ilvl w:val="0"/>
          <w:numId w:val="2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Сущность шаманства;</w:t>
      </w:r>
    </w:p>
    <w:p w:rsidR="00526A65" w:rsidRDefault="00526A65">
      <w:pPr>
        <w:numPr>
          <w:ilvl w:val="0"/>
          <w:numId w:val="2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Мир духов в представлениях шаманизма;</w:t>
      </w:r>
    </w:p>
    <w:p w:rsidR="00526A65" w:rsidRDefault="00526A65">
      <w:pPr>
        <w:numPr>
          <w:ilvl w:val="0"/>
          <w:numId w:val="2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Шаманистические культы и обряды у народов Севера и Дальнего Востока;</w:t>
      </w:r>
    </w:p>
    <w:p w:rsidR="00526A65" w:rsidRDefault="00526A65">
      <w:pPr>
        <w:numPr>
          <w:ilvl w:val="0"/>
          <w:numId w:val="2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Шаманы и шаманство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в.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«Атеистические чтения»,- М.,1990г.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Дж.Фрэзер «Золотая ветвь»,- М.,1980г.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Э.Б.Тайлор «Первобытная культура»,- М.,1991г.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К.Леви-Стросс «Печальные тропики»,- М.,2000г.</w:t>
      </w:r>
    </w:p>
    <w:p w:rsidR="00526A65" w:rsidRDefault="00526A65">
      <w:pPr>
        <w:tabs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С.В.Токарев «Ранние формы религии»,- М.,1990г.</w:t>
      </w:r>
    </w:p>
    <w:p w:rsidR="00526A65" w:rsidRDefault="00526A65">
      <w:pPr>
        <w:tabs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№4. МАНТИКА.</w:t>
      </w:r>
    </w:p>
    <w:p w:rsidR="00526A65" w:rsidRDefault="00526A65">
      <w:pPr>
        <w:numPr>
          <w:ilvl w:val="0"/>
          <w:numId w:val="3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Генезис гадательных практик и верований;</w:t>
      </w:r>
    </w:p>
    <w:p w:rsidR="00526A65" w:rsidRDefault="00526A65">
      <w:pPr>
        <w:numPr>
          <w:ilvl w:val="0"/>
          <w:numId w:val="3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Типология и исторические формы гадательных культов в различные эпохи;</w:t>
      </w:r>
    </w:p>
    <w:p w:rsidR="00526A65" w:rsidRDefault="00526A65">
      <w:pPr>
        <w:numPr>
          <w:ilvl w:val="0"/>
          <w:numId w:val="3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астрологии с древности до наших дней;</w:t>
      </w:r>
    </w:p>
    <w:p w:rsidR="00526A65" w:rsidRDefault="00526A65">
      <w:pPr>
        <w:numPr>
          <w:ilvl w:val="0"/>
          <w:numId w:val="3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Мантика в современных условиях.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«Гороскопы»,- Саратов,1992г.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«Нострадамус: правда и вымысел»,- М.,2001г.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Е.Парнов «Трон Люцифера»,- М.,1997г.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А. де Тэб «Загадка руки»,- М.,1992г.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№5. РЕЛИГИЯ ДРЕВНЕГО ЕГИПТА.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1)Генеалогия и пантеон египетских богов;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2)Аграрно-солярные культы;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3)Мифы о мироздании;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4)Сотериология и царство мёртвых;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5)Смена культовых центров;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6)Закат египетского политеизма.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У.Бадж «Легенды о египетских богах»,- М.,2001г.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Б.А.Тураев «История Древнего Египта»,- М.,2004г.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А.И.Немировский «Мифы и легенды Древнего Востока»,- М.,2001г. 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ТЕМА №6. БРАХМАНИЗМ И ИНДУИЗМ.</w:t>
      </w:r>
    </w:p>
    <w:p w:rsidR="00526A65" w:rsidRDefault="00526A65">
      <w:pPr>
        <w:numPr>
          <w:ilvl w:val="0"/>
          <w:numId w:val="4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Ведическая космогония;</w:t>
      </w:r>
    </w:p>
    <w:p w:rsidR="00526A65" w:rsidRDefault="00526A65">
      <w:pPr>
        <w:numPr>
          <w:ilvl w:val="0"/>
          <w:numId w:val="4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Священные тексты и жреческое сословие;</w:t>
      </w:r>
    </w:p>
    <w:p w:rsidR="00526A65" w:rsidRDefault="00526A65">
      <w:pPr>
        <w:numPr>
          <w:ilvl w:val="0"/>
          <w:numId w:val="4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Мифы о борьбе богов и демонов;</w:t>
      </w:r>
    </w:p>
    <w:p w:rsidR="00526A65" w:rsidRDefault="00526A65">
      <w:pPr>
        <w:numPr>
          <w:ilvl w:val="0"/>
          <w:numId w:val="4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Шиваизм, вишнуизм, культ Кали;</w:t>
      </w:r>
    </w:p>
    <w:p w:rsidR="00526A65" w:rsidRDefault="00526A65">
      <w:pPr>
        <w:numPr>
          <w:ilvl w:val="0"/>
          <w:numId w:val="4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Погребальные культы и культы мёртвых;</w:t>
      </w:r>
    </w:p>
    <w:p w:rsidR="00526A65" w:rsidRDefault="00526A65">
      <w:pPr>
        <w:numPr>
          <w:ilvl w:val="0"/>
          <w:numId w:val="4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Индуизм в современной Индии.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Л.С.Васильев «История религий Востока»,- М.,2003г.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«Ригведа»,- М,.1993г.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«Махабхарата»: любое издание.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Р.К.Нараян «Боги, демоны и другие»,- М.,1999г.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«Индуизм сегодня»/ сб. статей.- М.,1996г.</w:t>
      </w:r>
    </w:p>
    <w:p w:rsidR="00526A65" w:rsidRDefault="00526A65">
      <w:p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Святитель Николай Велимирович «Стеклянные глаза Индии»/любое </w:t>
      </w:r>
    </w:p>
    <w:p w:rsidR="00526A65" w:rsidRDefault="00526A65">
      <w:p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издание.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№7. БУДДИЗМ ХИНАЯНЫ И МАХАЯНЫ.</w:t>
      </w:r>
    </w:p>
    <w:p w:rsidR="00526A65" w:rsidRDefault="00526A65">
      <w:pPr>
        <w:numPr>
          <w:ilvl w:val="0"/>
          <w:numId w:val="5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Жизнь и личность Будды;</w:t>
      </w:r>
    </w:p>
    <w:p w:rsidR="00526A65" w:rsidRDefault="00526A65">
      <w:pPr>
        <w:numPr>
          <w:ilvl w:val="0"/>
          <w:numId w:val="5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и первоначальная доктрина буддизма;</w:t>
      </w:r>
    </w:p>
    <w:p w:rsidR="00526A65" w:rsidRDefault="00526A65">
      <w:pPr>
        <w:numPr>
          <w:ilvl w:val="0"/>
          <w:numId w:val="5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Этические требования буддизма;</w:t>
      </w:r>
    </w:p>
    <w:p w:rsidR="00526A65" w:rsidRDefault="00526A65">
      <w:pPr>
        <w:numPr>
          <w:ilvl w:val="0"/>
          <w:numId w:val="5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и распространение махаяны;</w:t>
      </w:r>
    </w:p>
    <w:p w:rsidR="00526A65" w:rsidRDefault="00526A65">
      <w:pPr>
        <w:numPr>
          <w:ilvl w:val="0"/>
          <w:numId w:val="5"/>
        </w:numPr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Ключевые понятия буддизма и их духовный смысл: адитья, архаты, карма, нирвана, сансара.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«Буддизм»/словарь,- М.,1992г.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«Буддизм: четыре благородных истины»,- М.,2001г.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Дж.Стронг «Будда: краткая биография»,- М.,2003г.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Святитель Николай Велимирович «Стеклянные глаза Индии»/любое          издание.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№8. ЧАНЬ-БУДДИЗМ.</w:t>
      </w:r>
    </w:p>
    <w:p w:rsidR="00526A65" w:rsidRDefault="00526A65">
      <w:pPr>
        <w:numPr>
          <w:ilvl w:val="0"/>
          <w:numId w:val="6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Миссионерство и прозелитизм в буддизме;</w:t>
      </w:r>
    </w:p>
    <w:p w:rsidR="00526A65" w:rsidRDefault="00526A65">
      <w:pPr>
        <w:numPr>
          <w:ilvl w:val="0"/>
          <w:numId w:val="6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Проповедь Бодхидхармы в Китае;</w:t>
      </w:r>
    </w:p>
    <w:p w:rsidR="00526A65" w:rsidRDefault="00526A65">
      <w:pPr>
        <w:numPr>
          <w:ilvl w:val="0"/>
          <w:numId w:val="6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чань-буддизма, его развитие в Китае и Японии.</w:t>
      </w:r>
    </w:p>
    <w:p w:rsidR="00526A65" w:rsidRDefault="00526A65">
      <w:pPr>
        <w:numPr>
          <w:ilvl w:val="0"/>
          <w:numId w:val="6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Медитативные практики чань-буддизма;</w:t>
      </w:r>
    </w:p>
    <w:p w:rsidR="00526A65" w:rsidRDefault="00526A65">
      <w:pPr>
        <w:numPr>
          <w:ilvl w:val="0"/>
          <w:numId w:val="6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Отражения чань-буддизма в традиционной культуре Дальнего Востока;</w:t>
      </w:r>
    </w:p>
    <w:p w:rsidR="00526A65" w:rsidRDefault="00526A65">
      <w:pPr>
        <w:numPr>
          <w:ilvl w:val="0"/>
          <w:numId w:val="6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 с традиционными религиями(синтоизмом и даосизмом).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ЛИТЕРАТУРА: </w:t>
      </w:r>
    </w:p>
    <w:p w:rsidR="00526A65" w:rsidRDefault="00526A65">
      <w:pPr>
        <w:tabs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«Буддизм»/словарь,- М.,1992г.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Г.Дюмулен «История дзэн-буддизма: Индия и Китай»,- СПб.,1994г.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Н.В.Абаев «Чань-буддизм и культурно-психологические традиции в Средневековом Китае»,- Новосибирск, 1989г.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К.Эрикер «Буддизм»,- М.,1999г.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№9. ВЕТХОЗВАВЕТНЫЙ ИУДАИЗМ.</w:t>
      </w:r>
    </w:p>
    <w:p w:rsidR="00526A65" w:rsidRDefault="00526A65">
      <w:pPr>
        <w:numPr>
          <w:ilvl w:val="0"/>
          <w:numId w:val="7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Библия как исторический источник и литературный памятник;</w:t>
      </w:r>
    </w:p>
    <w:p w:rsidR="00526A65" w:rsidRDefault="00526A65">
      <w:pPr>
        <w:numPr>
          <w:ilvl w:val="0"/>
          <w:numId w:val="7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Традиции русской и европейской исагогики;</w:t>
      </w:r>
    </w:p>
    <w:p w:rsidR="00526A65" w:rsidRDefault="00526A65">
      <w:pPr>
        <w:numPr>
          <w:ilvl w:val="0"/>
          <w:numId w:val="7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Евреи как народ Божий;</w:t>
      </w:r>
    </w:p>
    <w:p w:rsidR="00526A65" w:rsidRDefault="00526A65">
      <w:pPr>
        <w:numPr>
          <w:ilvl w:val="0"/>
          <w:numId w:val="7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Пророки и пророчества Ветхого Завета;</w:t>
      </w:r>
    </w:p>
    <w:p w:rsidR="00526A65" w:rsidRDefault="00526A65">
      <w:pPr>
        <w:numPr>
          <w:ilvl w:val="0"/>
          <w:numId w:val="7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Добро, зло и эсхатология в Ветхом Завете;</w:t>
      </w:r>
    </w:p>
    <w:p w:rsidR="00526A65" w:rsidRDefault="00526A65">
      <w:pPr>
        <w:numPr>
          <w:ilvl w:val="0"/>
          <w:numId w:val="7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Мессианские ожидания.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Библия: любое издание.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П.А.Юнгеров «Историко-критическое введение в Ветхий Завет»/в 2-х тт.- М.,2003г.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М.А.Рижский «Библейские пророки и библейские пророчества»,- М.,1990г.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Зенон Косидовский «Библейские сказания»/ любое издание.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№10. РЕЛИГИОЗНЫЕ СИСТЕМЫ АНТИЧНОСТИ.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Генезис греческой религии и мифологии от микенской эпохи до Александра Македонского;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Синкретизм эллинистического периода;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Хтонические верования этрусков;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Римское язычество классического периода;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Мистерии и оракулы античности;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Неопифагорейство, неоплатонизм и закат античного язычества.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А.Ф.Лосев «История античной эстетики»/в 8 тт.-М.,2001г.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А.Розенберг «Миф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века»,- Таллинн, 2001г.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Я.А.Голосовкер «Сказания о титанах»,- М.,2000г.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Н.А.Кун «Легенды и мифы Древней Греции и Древнего Рима»/любое издание.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М.Нильсон «Греческая народная религия»,- М.,1998г.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709"/>
          <w:tab w:val="left" w:pos="270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№11. ВОЗНИКНОВЕНИЕ ХРИСТИАНСТВА И МУЧЕНИСТВО РАННЕЙ ЦЕРКВИ.</w:t>
      </w:r>
    </w:p>
    <w:p w:rsidR="00526A65" w:rsidRDefault="00526A65">
      <w:pPr>
        <w:numPr>
          <w:ilvl w:val="0"/>
          <w:numId w:val="8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Нарастание мессианских ожиданий в Палестине на рубеже н.э.;</w:t>
      </w:r>
    </w:p>
    <w:p w:rsidR="00526A65" w:rsidRDefault="00526A65">
      <w:pPr>
        <w:numPr>
          <w:ilvl w:val="0"/>
          <w:numId w:val="8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Личность и проповедь Иисуса Христа;</w:t>
      </w:r>
    </w:p>
    <w:p w:rsidR="00526A65" w:rsidRDefault="00526A65">
      <w:pPr>
        <w:numPr>
          <w:ilvl w:val="0"/>
          <w:numId w:val="8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Апостолы и создание Церкви;</w:t>
      </w:r>
    </w:p>
    <w:p w:rsidR="00526A65" w:rsidRDefault="00526A65">
      <w:pPr>
        <w:numPr>
          <w:ilvl w:val="0"/>
          <w:numId w:val="8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новозаветногор канона;</w:t>
      </w:r>
    </w:p>
    <w:p w:rsidR="00526A65" w:rsidRDefault="00526A65">
      <w:pPr>
        <w:numPr>
          <w:ilvl w:val="0"/>
          <w:numId w:val="8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Гонения на христиан со стороны евреев, язычников и римских властей;</w:t>
      </w:r>
    </w:p>
    <w:p w:rsidR="00526A65" w:rsidRDefault="00526A65">
      <w:pPr>
        <w:numPr>
          <w:ilvl w:val="0"/>
          <w:numId w:val="8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Мученики, исповедники и апологеты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вв.;</w:t>
      </w:r>
    </w:p>
    <w:p w:rsidR="00526A65" w:rsidRDefault="00526A65">
      <w:pPr>
        <w:numPr>
          <w:ilvl w:val="0"/>
          <w:numId w:val="8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церковной иерархии, обрядности и богослужения.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Новый Завет/любое издание.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Михаил Скабалланович «Толковый Типикон»,- М.,2004г.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Протоиерей Пётр Смирнов «История христианской Православной Церкви»,- М.,2000г.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№12. ОТЦЫ ЦЕРКВИ И ИХ УЧЕНИЕ.</w:t>
      </w:r>
    </w:p>
    <w:p w:rsidR="00526A65" w:rsidRDefault="00526A65">
      <w:pPr>
        <w:numPr>
          <w:ilvl w:val="0"/>
          <w:numId w:val="9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Ереси и необходимость догматической разработки христианского вероучения;</w:t>
      </w:r>
    </w:p>
    <w:p w:rsidR="00526A65" w:rsidRDefault="00526A65">
      <w:pPr>
        <w:numPr>
          <w:ilvl w:val="0"/>
          <w:numId w:val="9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Споры о Троице, о двух природах в Иисусе Христе, о Богородице и точке зрения  Св. Отцов(Иоанна Златоуста, Василия Великого, Афанасия Александрийского, Григория Богослова);</w:t>
      </w:r>
    </w:p>
    <w:p w:rsidR="00526A65" w:rsidRDefault="00526A65">
      <w:pPr>
        <w:numPr>
          <w:ilvl w:val="0"/>
          <w:numId w:val="9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Аскетизм и древнее монашество;</w:t>
      </w:r>
    </w:p>
    <w:p w:rsidR="00526A65" w:rsidRDefault="00526A65">
      <w:pPr>
        <w:numPr>
          <w:ilvl w:val="0"/>
          <w:numId w:val="9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Учение о Боге, мире и человеке Макария Египетского, Исаака Сирина и др.;</w:t>
      </w:r>
    </w:p>
    <w:p w:rsidR="00526A65" w:rsidRDefault="00526A65">
      <w:pPr>
        <w:numPr>
          <w:ilvl w:val="0"/>
          <w:numId w:val="9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Выработка Символа Веры на Вселенских Соборах.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Михаил Скабалланович «Толковый Типикон»,- М.,2004г.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Протоиерей Пётр Смирнов «История христианской Православной Церкви»,- М.,2000г.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Макарий Египетский «Беседы»,- М.,2003г.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«Древний патерик»,- М.,2004г.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«Сказания о подвижничестве святых и блаженных Отцов»,- М.,2004г.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Протопресвитер Иоанн Мейендорф «Иисус Христос в восточном христианском богословии»,- М.,1999г.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№13. ВИЗАНТИЙСКИЙ ИСИХАЗМ.</w:t>
      </w:r>
    </w:p>
    <w:p w:rsidR="00526A65" w:rsidRDefault="00526A65">
      <w:pPr>
        <w:numPr>
          <w:ilvl w:val="0"/>
          <w:numId w:val="10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Теория и практика безмолвной молитвы(умного делания) в Древней Церкви;</w:t>
      </w:r>
    </w:p>
    <w:p w:rsidR="00526A65" w:rsidRDefault="00526A65">
      <w:pPr>
        <w:numPr>
          <w:ilvl w:val="0"/>
          <w:numId w:val="10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Личность и труды Симеона Нового Богослова;</w:t>
      </w:r>
    </w:p>
    <w:p w:rsidR="00526A65" w:rsidRDefault="00526A65">
      <w:pPr>
        <w:numPr>
          <w:ilvl w:val="0"/>
          <w:numId w:val="10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Григорий Синаит и его последователи;</w:t>
      </w:r>
    </w:p>
    <w:p w:rsidR="00526A65" w:rsidRDefault="00526A65">
      <w:pPr>
        <w:numPr>
          <w:ilvl w:val="0"/>
          <w:numId w:val="10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Григорий Палама против Варлаама Калабрийца; паламитские споры в Константинополе в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>в.;</w:t>
      </w:r>
    </w:p>
    <w:p w:rsidR="00526A65" w:rsidRDefault="00526A65">
      <w:pPr>
        <w:numPr>
          <w:ilvl w:val="0"/>
          <w:numId w:val="10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Николай Кавасила, Патриарх Каллист, Марк Эфесский;</w:t>
      </w:r>
    </w:p>
    <w:p w:rsidR="00526A65" w:rsidRDefault="00526A65">
      <w:pPr>
        <w:numPr>
          <w:ilvl w:val="0"/>
          <w:numId w:val="10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Исихастская традиция за пределами Византии.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Симеон Новый Богослов «Беседы о духовной жизни»,- М.,2003г.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Пётр Пиголь «Преподобный Григорий Синаит и его духовные преемники»,- М.,2000г.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Григорий Палама «Триады в защиту священнобезмолствующих»,- М.,1997г.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Ф.И.Успенский «Очерки по истории византийской образованности»,- М.,2001г.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№14. Подвижники Русской Церкви.</w:t>
      </w:r>
    </w:p>
    <w:p w:rsidR="00526A65" w:rsidRDefault="00526A65">
      <w:pPr>
        <w:numPr>
          <w:ilvl w:val="0"/>
          <w:numId w:val="11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русского монашества: Антоний и Феодосий Печерские;</w:t>
      </w:r>
    </w:p>
    <w:p w:rsidR="00526A65" w:rsidRDefault="00526A65">
      <w:pPr>
        <w:numPr>
          <w:ilvl w:val="0"/>
          <w:numId w:val="11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Митрополит Илларион и Климент Смолятич- основоположники русской церковной литературы;</w:t>
      </w:r>
    </w:p>
    <w:p w:rsidR="00526A65" w:rsidRDefault="00526A65">
      <w:pPr>
        <w:numPr>
          <w:ilvl w:val="0"/>
          <w:numId w:val="11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Сергий Радонежский- русский представитель исихазма;</w:t>
      </w:r>
    </w:p>
    <w:p w:rsidR="00526A65" w:rsidRDefault="00526A65">
      <w:pPr>
        <w:numPr>
          <w:ilvl w:val="0"/>
          <w:numId w:val="11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Иосиф Волоцкий, Нил Сорский, Максим Грек и их сочинения;</w:t>
      </w:r>
    </w:p>
    <w:p w:rsidR="00526A65" w:rsidRDefault="00526A65">
      <w:pPr>
        <w:numPr>
          <w:ilvl w:val="0"/>
          <w:numId w:val="11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Филипп Колычев;</w:t>
      </w:r>
    </w:p>
    <w:p w:rsidR="00526A65" w:rsidRDefault="00526A65">
      <w:pPr>
        <w:numPr>
          <w:ilvl w:val="0"/>
          <w:numId w:val="11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Русские юродивые.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Митр. Иларион «Слово о законе и благодати»/любое издание.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Иосиф Волоцкий «Просветитель»,- М.,1992г.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«Герои и подвижники земли Русской»,- М.,1993г.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«Жития святых» Димитрия Ростовского/любое издание.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ТЕМА №15. ИСЛАМ. </w:t>
      </w:r>
    </w:p>
    <w:p w:rsidR="00526A65" w:rsidRDefault="00526A65">
      <w:pPr>
        <w:numPr>
          <w:ilvl w:val="0"/>
          <w:numId w:val="12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Религиозное брожение в Аравии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вв.;</w:t>
      </w:r>
    </w:p>
    <w:p w:rsidR="00526A65" w:rsidRDefault="00526A65">
      <w:pPr>
        <w:numPr>
          <w:ilvl w:val="0"/>
          <w:numId w:val="12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Личность Мухаммеда и начало его проповеди;</w:t>
      </w:r>
    </w:p>
    <w:p w:rsidR="00526A65" w:rsidRDefault="00526A65">
      <w:pPr>
        <w:numPr>
          <w:ilvl w:val="0"/>
          <w:numId w:val="12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Создание, состав и структура Корана;</w:t>
      </w:r>
    </w:p>
    <w:p w:rsidR="00526A65" w:rsidRDefault="00526A65">
      <w:pPr>
        <w:numPr>
          <w:ilvl w:val="0"/>
          <w:numId w:val="12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Арабские завоевания и распространение ислама;</w:t>
      </w:r>
    </w:p>
    <w:p w:rsidR="00526A65" w:rsidRDefault="00526A65">
      <w:pPr>
        <w:numPr>
          <w:ilvl w:val="0"/>
          <w:numId w:val="12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Суннизм, шиизм, исмаилизм.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Коран/любое издание.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В.В.Бартольд «Ислам»,- М.,1992г.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Ю.В.Бахтин «Жизнь Мухаммеда»,- М.,1992г.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В.И.Климович «Книга о Коране»,- М.,1989г.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А.Е.Крымский «История мусульманства»,- М.,2003г.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№16. ТАЛМУД И КАББАЛА.</w:t>
      </w:r>
    </w:p>
    <w:p w:rsidR="00526A65" w:rsidRDefault="00526A65">
      <w:pPr>
        <w:numPr>
          <w:ilvl w:val="0"/>
          <w:numId w:val="13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Рассеяние и начало комментирования Торы;</w:t>
      </w:r>
    </w:p>
    <w:p w:rsidR="00526A65" w:rsidRDefault="00526A65">
      <w:pPr>
        <w:numPr>
          <w:ilvl w:val="0"/>
          <w:numId w:val="13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Вавилонского и Иерусалимского Талмуда. Галахическая традиция. Мишна и Гемара. Шулхан-Арух;</w:t>
      </w:r>
    </w:p>
    <w:p w:rsidR="00526A65" w:rsidRDefault="00526A65">
      <w:pPr>
        <w:numPr>
          <w:ilvl w:val="0"/>
          <w:numId w:val="13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Притчи Агады;</w:t>
      </w:r>
    </w:p>
    <w:p w:rsidR="00526A65" w:rsidRDefault="00526A65">
      <w:pPr>
        <w:numPr>
          <w:ilvl w:val="0"/>
          <w:numId w:val="13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Мистицизм и оккультизм Каббалы в сравнении с Библией;</w:t>
      </w:r>
    </w:p>
    <w:p w:rsidR="00526A65" w:rsidRDefault="00526A65">
      <w:pPr>
        <w:numPr>
          <w:ilvl w:val="0"/>
          <w:numId w:val="13"/>
        </w:numPr>
        <w:tabs>
          <w:tab w:val="left" w:pos="709"/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Ожидание евреями Машиаха.</w:t>
      </w:r>
    </w:p>
    <w:p w:rsidR="00526A65" w:rsidRDefault="00526A65">
      <w:pPr>
        <w:tabs>
          <w:tab w:val="left" w:pos="709"/>
          <w:tab w:val="left" w:pos="270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1.Ж.-К.Аттиас, Э.Бенбасса «Еврейская цивилизация»\энцикл.словарь.-            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М.,2001г.                     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2.С.Пилкингтон «Иудаизм». - М.,2001г.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«Еврейская энциклопедия»\Брокгауз-Ефрон\ Электронная версия. –          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М.,2004г.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</w:p>
    <w:p w:rsidR="00526A65" w:rsidRDefault="00526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№17. ЛЕГЕНДЫ И МИФЫ КЕЛЬТОВ.</w:t>
      </w:r>
    </w:p>
    <w:p w:rsidR="00526A65" w:rsidRDefault="00526A6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Кельтские племена в Европе;</w:t>
      </w:r>
    </w:p>
    <w:p w:rsidR="00526A65" w:rsidRDefault="00526A6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Сословие друидов;</w:t>
      </w:r>
    </w:p>
    <w:p w:rsidR="00526A65" w:rsidRDefault="00526A6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 деревьев;</w:t>
      </w:r>
    </w:p>
    <w:p w:rsidR="00526A65" w:rsidRDefault="00526A6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Святилища, кромлехи;</w:t>
      </w:r>
    </w:p>
    <w:p w:rsidR="00526A65" w:rsidRDefault="00526A6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Кельтский пантеон;</w:t>
      </w:r>
    </w:p>
    <w:p w:rsidR="00526A65" w:rsidRDefault="00526A6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Обряды, магия гадания, жертвоприношения;</w:t>
      </w:r>
    </w:p>
    <w:p w:rsidR="00526A65" w:rsidRDefault="00526A6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Эпические сказания.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А.Б.Снисаренко «Третий пояс мудрости»,- Л.,1990г.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Ирландский эпос,- М.,1993г.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Дж.Фрэзер «Золотая ветвь»,- М.,1980г.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Мифы народов мира/энциклопедия в 2-х тт.,- М.,2001г.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ТЕМА №18. КОНФУЦИАНСТВО И ДАОСИЗМ. </w:t>
      </w:r>
    </w:p>
    <w:p w:rsidR="00526A65" w:rsidRDefault="00526A6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Древнейшие верования Китая; культы Неба, Земли, Императора;</w:t>
      </w:r>
    </w:p>
    <w:p w:rsidR="00526A65" w:rsidRDefault="00526A6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Почитание предков и культ мёртвых;</w:t>
      </w:r>
    </w:p>
    <w:p w:rsidR="00526A65" w:rsidRDefault="00526A6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Личности Конфуция и Лао-Цзы;</w:t>
      </w:r>
    </w:p>
    <w:p w:rsidR="00526A65" w:rsidRDefault="00526A6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Учение о Дао;</w:t>
      </w:r>
    </w:p>
    <w:p w:rsidR="00526A65" w:rsidRDefault="00526A6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Магия, алхимия и мантика в даосизме;</w:t>
      </w:r>
    </w:p>
    <w:p w:rsidR="00526A65" w:rsidRDefault="00526A6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о богах и духах;</w:t>
      </w:r>
    </w:p>
    <w:p w:rsidR="00526A65" w:rsidRDefault="00526A6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 дракона.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1.Л.С.Васильев «История религий Востока»,- М.,2001г.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2.В.Сидихменов «Китай: страницы прошлого»,- М.,1988г.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3.И.Г.Баранов «Верования и обычаи китайцев»,- М.,1999г.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</w:p>
    <w:p w:rsidR="00526A65" w:rsidRDefault="00526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№19. СЛАВЯНСКОЕ ЯЗЫЧЕСТВО.</w:t>
      </w:r>
    </w:p>
    <w:p w:rsidR="00526A65" w:rsidRDefault="00526A65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Этапы развития славянского язычества;</w:t>
      </w:r>
    </w:p>
    <w:p w:rsidR="00526A65" w:rsidRDefault="00526A65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Аграрно-солярные культы;</w:t>
      </w:r>
    </w:p>
    <w:p w:rsidR="00526A65" w:rsidRDefault="00526A65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 природных стихий;</w:t>
      </w:r>
    </w:p>
    <w:p w:rsidR="00526A65" w:rsidRDefault="00526A65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Славянский языческий пантеон;</w:t>
      </w:r>
    </w:p>
    <w:p w:rsidR="00526A65" w:rsidRDefault="00526A65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Обряды, жертвоприношения, праздники, символика;</w:t>
      </w:r>
    </w:p>
    <w:p w:rsidR="00526A65" w:rsidRDefault="00526A65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о загробном царстве.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1.А.Н.Афанасьев «Поэтические воззрения славян на природу»,-М.,1995г.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2.Б.А.Рыбаков «Язычество древних славян»,- М.,1998г.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3.Б.А.Рыбаков «Язычество Древней Руси»,- М.,1989г.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4.«Мать-Земля и Царь-Город»,- М.,1998г.</w:t>
      </w:r>
    </w:p>
    <w:p w:rsidR="00526A65" w:rsidRDefault="00526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5.В.Я.Пропп «Исторические корни волшебной сказки»,- М.,2001г.</w:t>
      </w:r>
    </w:p>
    <w:p w:rsidR="00526A65" w:rsidRDefault="00526A65">
      <w:pPr>
        <w:spacing w:line="360" w:lineRule="auto"/>
        <w:ind w:firstLine="709"/>
        <w:jc w:val="both"/>
        <w:rPr>
          <w:sz w:val="28"/>
          <w:szCs w:val="28"/>
        </w:rPr>
      </w:pPr>
    </w:p>
    <w:p w:rsidR="00526A65" w:rsidRDefault="00526A6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№20. ЦЕРКОВЬ В СССР.</w:t>
      </w:r>
    </w:p>
    <w:p w:rsidR="00526A65" w:rsidRDefault="00526A6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Трактовка религии в социализме и марксизме;</w:t>
      </w:r>
    </w:p>
    <w:p w:rsidR="00526A65" w:rsidRDefault="00526A6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Антицерковная политика в годы Гражданской войны;</w:t>
      </w:r>
    </w:p>
    <w:p w:rsidR="00526A65" w:rsidRDefault="00526A6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Обновленцы и «живоцерковники»;</w:t>
      </w:r>
    </w:p>
    <w:p w:rsidR="00526A65" w:rsidRDefault="00526A6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«Катакомбная Церковь»;</w:t>
      </w:r>
    </w:p>
    <w:p w:rsidR="00526A65" w:rsidRDefault="00526A6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Гонения 20-30-х гг.: мученичество и исповедничество;</w:t>
      </w:r>
    </w:p>
    <w:p w:rsidR="00526A65" w:rsidRDefault="00526A6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Русская Православная Церковь в годы войны;</w:t>
      </w:r>
    </w:p>
    <w:p w:rsidR="00526A65" w:rsidRDefault="00526A6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Гонения на Церковь в Эпоху Хрущёва; методы атеистической пропаганды;</w:t>
      </w:r>
    </w:p>
    <w:p w:rsidR="00526A65" w:rsidRDefault="00526A6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Тысячелетие Крещения Руси и начало возрождения церковной жизни.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ЛИТЕРАТУРА: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Д.Поспеловский «Русская Православная Церковь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столетии»,- М.,1995г.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М.Назаров «Тайна России»,- М.,2001г.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Л.А.Тихомиров « Верховная власть, рабочий вопрос и Церковный собор»,- М.,2004г.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Жития новомучеников и исповедников российских/любое издание.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«О милости Божией и чудесах в годы Великой Отечественной войны»,- М.,2005г.</w:t>
      </w: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pPr>
        <w:spacing w:line="360" w:lineRule="auto"/>
        <w:ind w:left="709"/>
        <w:jc w:val="both"/>
        <w:rPr>
          <w:sz w:val="28"/>
          <w:szCs w:val="28"/>
        </w:rPr>
      </w:pPr>
    </w:p>
    <w:p w:rsidR="00526A65" w:rsidRDefault="00526A65">
      <w:bookmarkStart w:id="0" w:name="_GoBack"/>
      <w:bookmarkEnd w:id="0"/>
    </w:p>
    <w:sectPr w:rsidR="00526A6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65" w:rsidRDefault="00526A65">
      <w:r>
        <w:separator/>
      </w:r>
    </w:p>
  </w:endnote>
  <w:endnote w:type="continuationSeparator" w:id="0">
    <w:p w:rsidR="00526A65" w:rsidRDefault="005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A65" w:rsidRDefault="00526A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6A65" w:rsidRDefault="00526A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A65" w:rsidRDefault="00526A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6E29">
      <w:rPr>
        <w:rStyle w:val="a5"/>
        <w:noProof/>
      </w:rPr>
      <w:t>13</w:t>
    </w:r>
    <w:r>
      <w:rPr>
        <w:rStyle w:val="a5"/>
      </w:rPr>
      <w:fldChar w:fldCharType="end"/>
    </w:r>
  </w:p>
  <w:p w:rsidR="00526A65" w:rsidRDefault="00526A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65" w:rsidRDefault="00526A65">
      <w:r>
        <w:separator/>
      </w:r>
    </w:p>
  </w:footnote>
  <w:footnote w:type="continuationSeparator" w:id="0">
    <w:p w:rsidR="00526A65" w:rsidRDefault="0052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2046"/>
    <w:multiLevelType w:val="hybridMultilevel"/>
    <w:tmpl w:val="ECD8E030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AF0F4A"/>
    <w:multiLevelType w:val="hybridMultilevel"/>
    <w:tmpl w:val="C930AD76"/>
    <w:lvl w:ilvl="0" w:tplc="825C72BA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0C1401"/>
    <w:multiLevelType w:val="hybridMultilevel"/>
    <w:tmpl w:val="1854BD7E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5BC7A9D"/>
    <w:multiLevelType w:val="hybridMultilevel"/>
    <w:tmpl w:val="5122F03C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8026A19"/>
    <w:multiLevelType w:val="hybridMultilevel"/>
    <w:tmpl w:val="E5A8F29E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BFD2636"/>
    <w:multiLevelType w:val="hybridMultilevel"/>
    <w:tmpl w:val="237247FE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F111DBB"/>
    <w:multiLevelType w:val="hybridMultilevel"/>
    <w:tmpl w:val="EEAA83E4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0D615BC"/>
    <w:multiLevelType w:val="hybridMultilevel"/>
    <w:tmpl w:val="95AC7F0E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F7169F7"/>
    <w:multiLevelType w:val="hybridMultilevel"/>
    <w:tmpl w:val="07E054EA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38075A4"/>
    <w:multiLevelType w:val="hybridMultilevel"/>
    <w:tmpl w:val="BF3CF11A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69227876"/>
    <w:multiLevelType w:val="hybridMultilevel"/>
    <w:tmpl w:val="514E76C0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AB6158E"/>
    <w:multiLevelType w:val="hybridMultilevel"/>
    <w:tmpl w:val="44C6EFEC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C68143F"/>
    <w:multiLevelType w:val="hybridMultilevel"/>
    <w:tmpl w:val="AD1A5172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D3017F4"/>
    <w:multiLevelType w:val="hybridMultilevel"/>
    <w:tmpl w:val="A1E07E76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75541B6"/>
    <w:multiLevelType w:val="hybridMultilevel"/>
    <w:tmpl w:val="26AE4C5A"/>
    <w:lvl w:ilvl="0" w:tplc="851888F8">
      <w:start w:val="1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9F921A2"/>
    <w:multiLevelType w:val="hybridMultilevel"/>
    <w:tmpl w:val="9990D050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F7D39ED"/>
    <w:multiLevelType w:val="hybridMultilevel"/>
    <w:tmpl w:val="FD1E2406"/>
    <w:lvl w:ilvl="0" w:tplc="4DFADC0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5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14"/>
  </w:num>
  <w:num w:numId="10">
    <w:abstractNumId w:val="10"/>
  </w:num>
  <w:num w:numId="11">
    <w:abstractNumId w:val="1"/>
  </w:num>
  <w:num w:numId="12">
    <w:abstractNumId w:val="5"/>
  </w:num>
  <w:num w:numId="13">
    <w:abstractNumId w:val="9"/>
  </w:num>
  <w:num w:numId="14">
    <w:abstractNumId w:val="8"/>
  </w:num>
  <w:num w:numId="15">
    <w:abstractNumId w:val="11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132"/>
    <w:rsid w:val="00526A65"/>
    <w:rsid w:val="00B35132"/>
    <w:rsid w:val="00B6358B"/>
    <w:rsid w:val="00C76E29"/>
    <w:rsid w:val="00D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648EB-841F-4087-92B3-AC0D6283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ind w:left="-540" w:right="-185"/>
      <w:jc w:val="right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ind w:left="-540" w:right="-185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left="-540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left="-540" w:right="-185"/>
      <w:jc w:val="center"/>
      <w:outlineLvl w:val="6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540" w:right="72"/>
      <w:jc w:val="center"/>
    </w:pPr>
    <w:rPr>
      <w:b/>
      <w:bCs/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980"/>
    </w:pPr>
    <w:rPr>
      <w:sz w:val="32"/>
      <w:szCs w:val="3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560" w:line="300" w:lineRule="auto"/>
      <w:ind w:right="600"/>
    </w:pPr>
    <w:rPr>
      <w:sz w:val="28"/>
      <w:szCs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кафедра</Company>
  <LinksUpToDate>false</LinksUpToDate>
  <CharactersWithSpaces>14297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культурология</dc:creator>
  <cp:keywords/>
  <dc:description/>
  <cp:lastModifiedBy>Irina</cp:lastModifiedBy>
  <cp:revision>2</cp:revision>
  <cp:lastPrinted>2008-05-14T09:46:00Z</cp:lastPrinted>
  <dcterms:created xsi:type="dcterms:W3CDTF">2014-09-02T17:44:00Z</dcterms:created>
  <dcterms:modified xsi:type="dcterms:W3CDTF">2014-09-02T17:44:00Z</dcterms:modified>
</cp:coreProperties>
</file>