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D48" w:rsidRPr="00973433" w:rsidRDefault="00122D48" w:rsidP="00973433">
      <w:pPr>
        <w:autoSpaceDE w:val="0"/>
        <w:autoSpaceDN w:val="0"/>
        <w:adjustRightInd w:val="0"/>
        <w:jc w:val="center"/>
        <w:rPr>
          <w:rFonts w:ascii="Verdana" w:hAnsi="Verdana" w:cs="Arial"/>
          <w:b/>
          <w:sz w:val="26"/>
          <w:szCs w:val="26"/>
        </w:rPr>
      </w:pPr>
      <w:r w:rsidRPr="00973433">
        <w:rPr>
          <w:rFonts w:ascii="Verdana" w:hAnsi="Verdana" w:cs="Arial"/>
          <w:b/>
          <w:sz w:val="26"/>
          <w:szCs w:val="26"/>
        </w:rPr>
        <w:t>Методические рекомендации по профилактическим мерам, выявлению и предупреждению актов террористической направленности, действиям при совершении терактов на пассажирском автомобильном транспорте.</w:t>
      </w:r>
    </w:p>
    <w:p w:rsidR="00122D48" w:rsidRPr="00973433" w:rsidRDefault="00122D48" w:rsidP="00973433">
      <w:pPr>
        <w:autoSpaceDE w:val="0"/>
        <w:autoSpaceDN w:val="0"/>
        <w:adjustRightInd w:val="0"/>
        <w:jc w:val="center"/>
        <w:rPr>
          <w:rFonts w:ascii="Verdana" w:hAnsi="Verdana" w:cs="Arial"/>
          <w:b/>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Москва 2007</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ББК 39.808 Д32</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Демьянов А.А.</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b/>
          <w:sz w:val="20"/>
          <w:szCs w:val="20"/>
        </w:rPr>
        <w:t>Д32</w:t>
      </w:r>
      <w:r w:rsidRPr="00973433">
        <w:rPr>
          <w:rFonts w:ascii="Verdana" w:hAnsi="Verdana" w:cs="Arial"/>
          <w:sz w:val="20"/>
          <w:szCs w:val="20"/>
        </w:rPr>
        <w:t xml:space="preserve">    Методические рекомендации по профилактическим мерам, выявлению и предупреждению актов террористической направленности, действиям при совершении терактов на пассажирском автомобильном транспорте. - Издательство «Смоленская городская типография», 2007. - 24 с.</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Автор:</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А.А. Демьянов, кандидат экономических наук.</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Настоящие методические рекомендации предназначены для руководителей пассажирских автотранспортных предприятий, автотранспортных участков организаций, работников, связанных с обслуживанием, эксплуатацией автотранспортных средств и контролем за его работой на линии, индивидуальных частных предпринимателей, осуществляющих перевозки пассажиров автомобильным транспортом.</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Целью данных методических рекомендаций является определение профилактических мер антитеррористической направленности, действий при обнаружении признаков, указывающих на возможность совершения террористических актов, действий по предотвращению террористических актов, действий в условиях совершения террористических актов.</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Определение вышеуказанных действий сформулировано в форме рекомендаций, дополненных приложениями.</w:t>
      </w:r>
    </w:p>
    <w:p w:rsidR="00122D48" w:rsidRPr="00973433" w:rsidRDefault="00122D48" w:rsidP="00973433">
      <w:pPr>
        <w:autoSpaceDE w:val="0"/>
        <w:autoSpaceDN w:val="0"/>
        <w:adjustRightInd w:val="0"/>
        <w:jc w:val="right"/>
        <w:rPr>
          <w:rFonts w:ascii="Verdana" w:hAnsi="Verdana" w:cs="Arial"/>
          <w:b/>
          <w:sz w:val="20"/>
          <w:szCs w:val="20"/>
        </w:rPr>
      </w:pPr>
      <w:r w:rsidRPr="00973433">
        <w:rPr>
          <w:rFonts w:ascii="Verdana" w:hAnsi="Verdana" w:cs="Arial"/>
          <w:b/>
          <w:sz w:val="20"/>
          <w:szCs w:val="20"/>
        </w:rPr>
        <w:t>ББК 39.808</w:t>
      </w:r>
    </w:p>
    <w:p w:rsidR="00122D48" w:rsidRPr="00973433" w:rsidRDefault="00122D48" w:rsidP="00973433">
      <w:pPr>
        <w:autoSpaceDE w:val="0"/>
        <w:autoSpaceDN w:val="0"/>
        <w:adjustRightInd w:val="0"/>
        <w:jc w:val="right"/>
        <w:rPr>
          <w:rFonts w:ascii="Verdana" w:hAnsi="Verdana" w:cs="Arial"/>
          <w:b/>
          <w:sz w:val="20"/>
          <w:szCs w:val="20"/>
        </w:rPr>
      </w:pPr>
    </w:p>
    <w:p w:rsidR="00122D48" w:rsidRPr="00973433" w:rsidRDefault="00122D48" w:rsidP="00973433">
      <w:pPr>
        <w:autoSpaceDE w:val="0"/>
        <w:autoSpaceDN w:val="0"/>
        <w:adjustRightInd w:val="0"/>
        <w:rPr>
          <w:rFonts w:ascii="Verdana" w:hAnsi="Verdana" w:cs="Arial"/>
          <w:b/>
          <w:sz w:val="20"/>
          <w:szCs w:val="20"/>
          <w:lang w:eastAsia="en-US"/>
        </w:rPr>
      </w:pPr>
      <w:r w:rsidRPr="00973433">
        <w:rPr>
          <w:rFonts w:ascii="Verdana" w:hAnsi="Verdana" w:cs="Arial"/>
          <w:b/>
          <w:sz w:val="20"/>
          <w:szCs w:val="20"/>
          <w:lang w:val="en-US" w:eastAsia="en-US"/>
        </w:rPr>
        <w:t>ISBN</w:t>
      </w:r>
      <w:r w:rsidRPr="00973433">
        <w:rPr>
          <w:rFonts w:ascii="Verdana" w:hAnsi="Verdana" w:cs="Arial"/>
          <w:b/>
          <w:sz w:val="20"/>
          <w:szCs w:val="20"/>
          <w:lang w:eastAsia="en-US"/>
        </w:rPr>
        <w:t xml:space="preserve"> 978-5-94223-256-6</w:t>
      </w:r>
    </w:p>
    <w:p w:rsidR="001F3095" w:rsidRDefault="00122D48" w:rsidP="00973433">
      <w:pPr>
        <w:autoSpaceDE w:val="0"/>
        <w:autoSpaceDN w:val="0"/>
        <w:adjustRightInd w:val="0"/>
        <w:jc w:val="right"/>
        <w:rPr>
          <w:rFonts w:ascii="Verdana" w:hAnsi="Verdana" w:cs="Arial"/>
          <w:sz w:val="20"/>
          <w:szCs w:val="20"/>
        </w:rPr>
      </w:pPr>
      <w:r w:rsidRPr="00973433">
        <w:rPr>
          <w:rFonts w:ascii="Verdana" w:hAnsi="Verdana" w:cs="Arial"/>
          <w:sz w:val="20"/>
          <w:szCs w:val="20"/>
        </w:rPr>
        <w:t>©Демьянов А.А., 2007</w:t>
      </w:r>
    </w:p>
    <w:p w:rsidR="00122D48" w:rsidRPr="00973433" w:rsidRDefault="001F3095" w:rsidP="00973433">
      <w:pPr>
        <w:autoSpaceDE w:val="0"/>
        <w:autoSpaceDN w:val="0"/>
        <w:adjustRightInd w:val="0"/>
        <w:jc w:val="right"/>
        <w:rPr>
          <w:rFonts w:ascii="Verdana" w:hAnsi="Verdana" w:cs="Arial"/>
          <w:sz w:val="20"/>
          <w:szCs w:val="20"/>
        </w:rPr>
      </w:pPr>
      <w:r>
        <w:rPr>
          <w:rFonts w:ascii="Verdana" w:hAnsi="Verdana" w:cs="Arial"/>
          <w:sz w:val="20"/>
          <w:szCs w:val="20"/>
        </w:rPr>
        <w:br w:type="page"/>
      </w:r>
    </w:p>
    <w:p w:rsidR="00122D48" w:rsidRPr="00973433" w:rsidRDefault="00122D48" w:rsidP="00973433">
      <w:pPr>
        <w:autoSpaceDE w:val="0"/>
        <w:autoSpaceDN w:val="0"/>
        <w:adjustRightInd w:val="0"/>
        <w:jc w:val="center"/>
        <w:rPr>
          <w:rFonts w:ascii="Verdana" w:hAnsi="Verdana" w:cs="Arial"/>
          <w:b/>
          <w:sz w:val="20"/>
          <w:szCs w:val="20"/>
        </w:rPr>
      </w:pPr>
      <w:r w:rsidRPr="00973433">
        <w:rPr>
          <w:rFonts w:ascii="Verdana" w:hAnsi="Verdana" w:cs="Arial"/>
          <w:b/>
          <w:sz w:val="20"/>
          <w:szCs w:val="20"/>
        </w:rPr>
        <w:t>СОДЕРЖАНИЕ</w:t>
      </w:r>
    </w:p>
    <w:p w:rsidR="00122D48" w:rsidRPr="00973433" w:rsidRDefault="00122D48" w:rsidP="00973433">
      <w:pPr>
        <w:autoSpaceDE w:val="0"/>
        <w:autoSpaceDN w:val="0"/>
        <w:adjustRightInd w:val="0"/>
        <w:jc w:val="center"/>
        <w:rPr>
          <w:rFonts w:ascii="Verdana" w:hAnsi="Verdana" w:cs="Arial"/>
          <w:b/>
          <w:sz w:val="20"/>
          <w:szCs w:val="20"/>
        </w:rPr>
      </w:pP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1. Рекомендации по профилактическим мерам антитеррористической направленности......................................................................</w:t>
      </w:r>
      <w:r w:rsidR="001F3095">
        <w:rPr>
          <w:rFonts w:ascii="Verdana" w:hAnsi="Verdana" w:cs="Arial"/>
          <w:sz w:val="20"/>
          <w:szCs w:val="20"/>
        </w:rPr>
        <w:t xml:space="preserve"> </w:t>
      </w:r>
      <w:r w:rsidRPr="00973433">
        <w:rPr>
          <w:rFonts w:ascii="Verdana" w:hAnsi="Verdana" w:cs="Arial"/>
          <w:sz w:val="20"/>
          <w:szCs w:val="20"/>
        </w:rPr>
        <w:t>....................................2</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2. Рекомендации по действиям при обнаружении признаков, указывающих на возможность совершения террористических актов.............................................................................3</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2.1. Настораживающие признаки планируемого совершения террористического акта........3</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2.2. Демаскирующие признаки взрывных устройств........................................................3</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2.3. Действия при обнаружении признаков установки взрывного устройства....................3</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2.4. Действия при поступлении угрозы по телефону.......................................................4</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2.5. Действия при поступлении угрозы в письменной форме...........................................4</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3. Рекомендации по действиям по предотвращению террористических актов....................5</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3.1. При захвате заложников........................................................................................5</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3.2. При работе на линии (для водителей, кондукторов).................................................5</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4. Рекомендации по действиям в условиях совершения террористического акта</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(для водителей и кондукторов).....................................................................................5</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5. Приложения.............................................................................................................6</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 xml:space="preserve">5.1. Приложение </w:t>
      </w:r>
      <w:r w:rsidR="00917895">
        <w:rPr>
          <w:rFonts w:ascii="Verdana" w:hAnsi="Verdana" w:cs="Arial"/>
          <w:sz w:val="20"/>
          <w:szCs w:val="20"/>
        </w:rPr>
        <w:t>1</w:t>
      </w:r>
      <w:r w:rsidRPr="00973433">
        <w:rPr>
          <w:rFonts w:ascii="Verdana" w:hAnsi="Verdana" w:cs="Arial"/>
          <w:sz w:val="20"/>
          <w:szCs w:val="20"/>
        </w:rPr>
        <w:t>. Проект приказа по предприятию</w:t>
      </w:r>
      <w:r w:rsidR="00917895">
        <w:rPr>
          <w:rFonts w:ascii="Verdana" w:hAnsi="Verdana" w:cs="Arial"/>
          <w:sz w:val="20"/>
          <w:szCs w:val="20"/>
        </w:rPr>
        <w:t xml:space="preserve"> </w:t>
      </w:r>
      <w:r w:rsidRPr="00973433">
        <w:rPr>
          <w:rFonts w:ascii="Verdana" w:hAnsi="Verdana" w:cs="Arial"/>
          <w:sz w:val="20"/>
          <w:szCs w:val="20"/>
        </w:rPr>
        <w:t>о предупреждении актов терроризма на транспорте</w:t>
      </w:r>
      <w:r w:rsidR="00917895" w:rsidRPr="00973433">
        <w:rPr>
          <w:rFonts w:ascii="Verdana" w:hAnsi="Verdana" w:cs="Arial"/>
          <w:sz w:val="20"/>
          <w:szCs w:val="20"/>
        </w:rPr>
        <w:t>.......</w:t>
      </w:r>
      <w:r w:rsidRPr="00973433">
        <w:rPr>
          <w:rFonts w:ascii="Verdana" w:hAnsi="Verdana" w:cs="Arial"/>
          <w:sz w:val="20"/>
          <w:szCs w:val="20"/>
        </w:rPr>
        <w:t>....................</w:t>
      </w:r>
      <w:r w:rsidR="00917895" w:rsidRPr="00973433">
        <w:rPr>
          <w:rFonts w:ascii="Verdana" w:hAnsi="Verdana" w:cs="Arial"/>
          <w:sz w:val="20"/>
          <w:szCs w:val="20"/>
        </w:rPr>
        <w:t>.................................................</w:t>
      </w:r>
      <w:r w:rsidRPr="00973433">
        <w:rPr>
          <w:rFonts w:ascii="Verdana" w:hAnsi="Verdana" w:cs="Arial"/>
          <w:sz w:val="20"/>
          <w:szCs w:val="20"/>
        </w:rPr>
        <w:t>..................................6</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5.2..Приложение 2</w:t>
      </w:r>
      <w:r w:rsidR="00917895">
        <w:rPr>
          <w:rFonts w:ascii="Verdana" w:hAnsi="Verdana" w:cs="Arial"/>
          <w:sz w:val="20"/>
          <w:szCs w:val="20"/>
        </w:rPr>
        <w:t>.</w:t>
      </w:r>
      <w:r w:rsidRPr="00973433">
        <w:rPr>
          <w:rFonts w:ascii="Verdana" w:hAnsi="Verdana" w:cs="Arial"/>
          <w:sz w:val="20"/>
          <w:szCs w:val="20"/>
        </w:rPr>
        <w:t xml:space="preserve"> Проект плана мероприятий по предупреждению террористических актов на предприятии на 200 год..................................................................................6</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 xml:space="preserve">5.3. Приложение 3. График дежурства инженерно-технических работников и специалистов предприятия </w:t>
      </w:r>
      <w:r w:rsidR="00917895">
        <w:rPr>
          <w:rFonts w:ascii="Verdana" w:hAnsi="Verdana" w:cs="Arial"/>
          <w:sz w:val="20"/>
          <w:szCs w:val="20"/>
        </w:rPr>
        <w:t>(</w:t>
      </w:r>
      <w:r w:rsidRPr="00973433">
        <w:rPr>
          <w:rFonts w:ascii="Verdana" w:hAnsi="Verdana" w:cs="Arial"/>
          <w:sz w:val="20"/>
          <w:szCs w:val="20"/>
        </w:rPr>
        <w:t>Образец)...........,.„..................................................................................8</w:t>
      </w:r>
    </w:p>
    <w:p w:rsidR="00122D48" w:rsidRPr="00973433" w:rsidRDefault="00122D48" w:rsidP="00917895">
      <w:pPr>
        <w:autoSpaceDE w:val="0"/>
        <w:autoSpaceDN w:val="0"/>
        <w:adjustRightInd w:val="0"/>
        <w:jc w:val="both"/>
        <w:rPr>
          <w:rFonts w:ascii="Verdana" w:hAnsi="Verdana" w:cs="Arial"/>
          <w:sz w:val="20"/>
          <w:szCs w:val="20"/>
        </w:rPr>
      </w:pPr>
      <w:r w:rsidRPr="00973433">
        <w:rPr>
          <w:rFonts w:ascii="Verdana" w:hAnsi="Verdana" w:cs="Arial"/>
          <w:sz w:val="20"/>
          <w:szCs w:val="20"/>
        </w:rPr>
        <w:t>5.4. Приложение 4</w:t>
      </w:r>
      <w:r w:rsidR="00917895">
        <w:rPr>
          <w:rFonts w:ascii="Verdana" w:hAnsi="Verdana" w:cs="Arial"/>
          <w:sz w:val="20"/>
          <w:szCs w:val="20"/>
        </w:rPr>
        <w:t>.</w:t>
      </w:r>
      <w:r w:rsidRPr="00973433">
        <w:rPr>
          <w:rFonts w:ascii="Verdana" w:hAnsi="Verdana" w:cs="Arial"/>
          <w:sz w:val="20"/>
          <w:szCs w:val="20"/>
        </w:rPr>
        <w:t xml:space="preserve"> Инструкция по ведению телефонного разговора при угрозе взрыва....8</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jc w:val="center"/>
        <w:rPr>
          <w:rFonts w:ascii="Verdana" w:hAnsi="Verdana" w:cs="Arial"/>
          <w:b/>
          <w:sz w:val="20"/>
          <w:szCs w:val="20"/>
        </w:rPr>
      </w:pPr>
      <w:r w:rsidRPr="00973433">
        <w:rPr>
          <w:rFonts w:ascii="Verdana" w:hAnsi="Verdana" w:cs="Arial"/>
          <w:b/>
          <w:sz w:val="20"/>
          <w:szCs w:val="20"/>
        </w:rPr>
        <w:t>Рекомендации по профилактическим мерам антитеррористической направленности</w:t>
      </w:r>
    </w:p>
    <w:p w:rsidR="00122D48" w:rsidRPr="00973433" w:rsidRDefault="00122D48" w:rsidP="00973433">
      <w:pPr>
        <w:autoSpaceDE w:val="0"/>
        <w:autoSpaceDN w:val="0"/>
        <w:adjustRightInd w:val="0"/>
        <w:jc w:val="center"/>
        <w:rPr>
          <w:rFonts w:ascii="Verdana" w:hAnsi="Verdana" w:cs="Arial"/>
          <w:b/>
          <w:sz w:val="20"/>
          <w:szCs w:val="20"/>
        </w:rPr>
      </w:pP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1. По предприятию издается приказ «О предупреждении актов терроризма и ликвидации их последствий». В данном приказе назначаются ответственные должностные лица на каждом технологическом участке - подготовке транспортных средств к выезду, выезда, работы на линии, возвращения, уборки, стоянки и т.д. (Приложение 1).</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2. К приказу прилагается план организационных и технических мероприятий по антитеррористической защите объектов и пассажиров. Общее руководство остается за руководителем предприятия (Приложение 2).</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3. Вносятся дополнения. В должностные инструкции всех без исключения работников, задействованных в транспортном процессе (обслуживание, эксплуатация, контроль за работой на линии и т.д.), в обязательном порядке дополнения вносятся в должностные инструкции водителей, кондукторов, диспетчеров, механиков контрольно-пропускных пунктов.</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Дополнения к должностным инструкциям должны содержать:</w:t>
      </w:r>
    </w:p>
    <w:p w:rsidR="00122D48" w:rsidRPr="00973433" w:rsidRDefault="009D7DA7" w:rsidP="009D7DA7">
      <w:pPr>
        <w:autoSpaceDE w:val="0"/>
        <w:autoSpaceDN w:val="0"/>
        <w:adjustRightInd w:val="0"/>
        <w:rPr>
          <w:rFonts w:ascii="Verdana" w:hAnsi="Verdana" w:cs="Arial"/>
          <w:sz w:val="20"/>
          <w:szCs w:val="20"/>
        </w:rPr>
      </w:pPr>
      <w:r>
        <w:rPr>
          <w:rFonts w:ascii="Verdana" w:hAnsi="Verdana" w:cs="Arial"/>
          <w:sz w:val="20"/>
          <w:szCs w:val="20"/>
        </w:rPr>
        <w:t>-</w:t>
      </w:r>
      <w:r w:rsidR="00122D48" w:rsidRPr="00973433">
        <w:rPr>
          <w:rFonts w:ascii="Verdana" w:hAnsi="Verdana" w:cs="Arial"/>
          <w:sz w:val="20"/>
          <w:szCs w:val="20"/>
        </w:rPr>
        <w:t xml:space="preserve"> профилактические меры антитеррористической направленности;</w:t>
      </w:r>
    </w:p>
    <w:p w:rsidR="00122D48" w:rsidRPr="00973433" w:rsidRDefault="009D7DA7" w:rsidP="009D7DA7">
      <w:pPr>
        <w:autoSpaceDE w:val="0"/>
        <w:autoSpaceDN w:val="0"/>
        <w:adjustRightInd w:val="0"/>
        <w:rPr>
          <w:rFonts w:ascii="Verdana" w:hAnsi="Verdana" w:cs="Arial"/>
          <w:sz w:val="20"/>
          <w:szCs w:val="20"/>
        </w:rPr>
      </w:pPr>
      <w:r>
        <w:rPr>
          <w:rFonts w:ascii="Verdana" w:hAnsi="Verdana" w:cs="Arial"/>
          <w:sz w:val="20"/>
          <w:szCs w:val="20"/>
        </w:rPr>
        <w:t>-</w:t>
      </w:r>
      <w:r w:rsidR="00122D48" w:rsidRPr="00973433">
        <w:rPr>
          <w:rFonts w:ascii="Verdana" w:hAnsi="Verdana" w:cs="Arial"/>
          <w:sz w:val="20"/>
          <w:szCs w:val="20"/>
        </w:rPr>
        <w:t xml:space="preserve"> действия при обнаружении признаков, указывающих на возможность совершения террористич</w:t>
      </w:r>
      <w:r w:rsidR="00917895">
        <w:rPr>
          <w:rFonts w:ascii="Verdana" w:hAnsi="Verdana" w:cs="Arial"/>
          <w:sz w:val="20"/>
          <w:szCs w:val="20"/>
        </w:rPr>
        <w:t>е</w:t>
      </w:r>
      <w:r w:rsidR="00122D48" w:rsidRPr="00973433">
        <w:rPr>
          <w:rFonts w:ascii="Verdana" w:hAnsi="Verdana" w:cs="Arial"/>
          <w:sz w:val="20"/>
          <w:szCs w:val="20"/>
        </w:rPr>
        <w:t>ских актов;</w:t>
      </w:r>
    </w:p>
    <w:p w:rsidR="00122D48" w:rsidRPr="00973433" w:rsidRDefault="009D7DA7" w:rsidP="009D7DA7">
      <w:pPr>
        <w:autoSpaceDE w:val="0"/>
        <w:autoSpaceDN w:val="0"/>
        <w:adjustRightInd w:val="0"/>
        <w:rPr>
          <w:rFonts w:ascii="Verdana" w:hAnsi="Verdana" w:cs="Arial"/>
          <w:sz w:val="20"/>
          <w:szCs w:val="20"/>
        </w:rPr>
      </w:pPr>
      <w:r>
        <w:rPr>
          <w:rFonts w:ascii="Verdana" w:hAnsi="Verdana" w:cs="Arial"/>
          <w:sz w:val="20"/>
          <w:szCs w:val="20"/>
        </w:rPr>
        <w:t xml:space="preserve">- </w:t>
      </w:r>
      <w:r w:rsidR="00122D48" w:rsidRPr="00973433">
        <w:rPr>
          <w:rFonts w:ascii="Verdana" w:hAnsi="Verdana" w:cs="Arial"/>
          <w:sz w:val="20"/>
          <w:szCs w:val="20"/>
        </w:rPr>
        <w:t>действия по предотвращению террористических актов;</w:t>
      </w:r>
    </w:p>
    <w:p w:rsidR="00122D48" w:rsidRPr="00973433" w:rsidRDefault="009D7DA7" w:rsidP="009D7DA7">
      <w:pPr>
        <w:autoSpaceDE w:val="0"/>
        <w:autoSpaceDN w:val="0"/>
        <w:adjustRightInd w:val="0"/>
        <w:rPr>
          <w:rFonts w:ascii="Verdana" w:hAnsi="Verdana" w:cs="Arial"/>
          <w:sz w:val="20"/>
          <w:szCs w:val="20"/>
        </w:rPr>
      </w:pPr>
      <w:r>
        <w:rPr>
          <w:rFonts w:ascii="Verdana" w:hAnsi="Verdana" w:cs="Arial"/>
          <w:sz w:val="20"/>
          <w:szCs w:val="20"/>
        </w:rPr>
        <w:t>-</w:t>
      </w:r>
      <w:r w:rsidR="00122D48" w:rsidRPr="00973433">
        <w:rPr>
          <w:rFonts w:ascii="Verdana" w:hAnsi="Verdana" w:cs="Arial"/>
          <w:sz w:val="20"/>
          <w:szCs w:val="20"/>
        </w:rPr>
        <w:t xml:space="preserve"> действия при совершении террористических актов.</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4. На предприятии организуется к</w:t>
      </w:r>
      <w:r w:rsidR="00917895">
        <w:rPr>
          <w:rFonts w:ascii="Verdana" w:hAnsi="Verdana" w:cs="Arial"/>
          <w:sz w:val="20"/>
          <w:szCs w:val="20"/>
        </w:rPr>
        <w:t>руглосуточная</w:t>
      </w:r>
      <w:r w:rsidRPr="00973433">
        <w:rPr>
          <w:rFonts w:ascii="Verdana" w:hAnsi="Verdana" w:cs="Arial"/>
          <w:sz w:val="20"/>
          <w:szCs w:val="20"/>
        </w:rPr>
        <w:t xml:space="preserve"> охрана и пропускной режим с целью исключения несанкционированного и неконтролируемого проникновения посторонних лиц. При необходимости к данным мероприятиям привлекается инженерно-технический состав предприятия согласно графику (Приложение 3).</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5. Обеспечивается освещение мест стоянки автобусов, мест хранения и заправки горюче-смазочными материалами в темное время суток.</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6. На предприятии организовывается пожарная дружина. За боевыми расчетами закрепляются конкретные цеха, помещения, здания, участки территории. Приказом назначаются ответственные за их пожарную безопасность. При необходимости доукомплектовываются пожарные щиты, обеспечивается наличие и исправность гидрантов, огнетушителей, ящиков с песком и т.д.</w:t>
      </w:r>
      <w:r w:rsidR="00917895" w:rsidRPr="00917895">
        <w:rPr>
          <w:rFonts w:ascii="Verdana" w:hAnsi="Verdana" w:cs="Arial"/>
          <w:sz w:val="20"/>
          <w:szCs w:val="20"/>
        </w:rPr>
        <w:t xml:space="preserve"> </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7. Для оперативной подачи информации обеспечивается наличие и исправность внутренней и городской телефонной связи. Уточняются номера телефонов органов МВД, ФСБ и МЧС, пожарной части, медицинских учреждений. Обговаривается содержание и форма сообщения о ставших известными фактах готовящихся актов терроризма, подозрительных действиях лиц.</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8. Проводится инструктаж персонала о порядке действий при приеме телефонных сообщений с угрозами террористического характера. Осуществляется оснащение телефонов, указанных в официальных справочниках, автоматическими определителями номеров (АОНами) и звукозаписывающей аппаратурой.</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9. Обеспечивается контроль за прохождением автобусов, работающих на городских, пригородных, междугородних и международных маршрутах, с помощью технических средств, через диспетчерские пункты, иными доступными средствами. Производится оперативное уточнение местонахождения автобуса в случае его неприбытия по расписанию.</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10. По согласованию с областными, городскими, районными компетентными органами, либо с их участием, дополняются учебные программы/организуются и проводятся занятия с водительским составом, кондукторами, инженерно-техническими работниками с использованием имеющихся или специально подготовленных кино- (видео) материалов о необходимых действиях по предотвращению актов терроризма и снижению тяжести их последствий.</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11. Проводятся занятия по вопросам правильной (по отработанной схеме) эвакуации пассажиров в зависимости от количества дверей в автобусе и местонахождения автобуса, методах и способах организации первой помощи пострадавшим, применения Имеющихся средств пожаротушения и т.д. По результатам занятий проводятся зачеты.</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12. Проводятся систематические, не менее раза в квартал (по согласованию либо совместно с органами ФСБ, МВД, службы безопасности, здравоохранения и другими заинтересованными структурами), учебные тревоги с целью отработки действий по предотвращению террористических актов на различных объектах (на предприятиях, в транспортных средствах) и снижению тяжести их последствий.</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13. В соответствующих органах власти, местного самоуправления, органах внутренних дел и службы безопасности, определяется необходимость занесения предприятия в перечень объектов, которые потенциально могут быть подвергнуты террористическим актам и за которыми закрепляются подразделения органов МВД для усиления внимания и включения в зону патрулирования.</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14. Рассматриваются результаты проводимой работы по предупреждению террористических актов на предприятии, в районе (в городе). Вносятся предложения по участию в об</w:t>
      </w:r>
      <w:r w:rsidR="001F3095">
        <w:rPr>
          <w:rFonts w:ascii="Verdana" w:hAnsi="Verdana" w:cs="Arial"/>
          <w:sz w:val="20"/>
          <w:szCs w:val="20"/>
        </w:rPr>
        <w:t>щ</w:t>
      </w:r>
      <w:r w:rsidRPr="00973433">
        <w:rPr>
          <w:rFonts w:ascii="Verdana" w:hAnsi="Verdana" w:cs="Arial"/>
          <w:sz w:val="20"/>
          <w:szCs w:val="20"/>
        </w:rPr>
        <w:t>ерайонных (общегородских) мероприятиях и проверках, направленных на улучшение и расширение профилактических мер.</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15. Выполняются распоряжения и указания органов ФСБ, МВД, органов власти и местного самоуправления, направленные на предотвращение террористических актов и ликвидации их последствий. Обеспечивается содействие органам ФСБ, МВД (и другим компетентным органам) в случае возникновения вероятности террористического акта или его совершения.</w:t>
      </w:r>
    </w:p>
    <w:p w:rsidR="00122D48" w:rsidRPr="00973433" w:rsidRDefault="00122D48" w:rsidP="009D7DA7">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jc w:val="center"/>
        <w:rPr>
          <w:rFonts w:ascii="Verdana" w:hAnsi="Verdana" w:cs="Arial"/>
          <w:b/>
          <w:sz w:val="20"/>
          <w:szCs w:val="20"/>
        </w:rPr>
      </w:pPr>
      <w:r w:rsidRPr="00973433">
        <w:rPr>
          <w:rFonts w:ascii="Verdana" w:hAnsi="Verdana" w:cs="Arial"/>
          <w:b/>
          <w:sz w:val="20"/>
          <w:szCs w:val="20"/>
        </w:rPr>
        <w:t>2. Рекомендации по действиям при обнаружении признаков, указывающих на возможность совершения террористических актов</w:t>
      </w:r>
    </w:p>
    <w:p w:rsidR="00122D48" w:rsidRPr="00973433" w:rsidRDefault="00122D48" w:rsidP="00973433">
      <w:pPr>
        <w:autoSpaceDE w:val="0"/>
        <w:autoSpaceDN w:val="0"/>
        <w:adjustRightInd w:val="0"/>
        <w:jc w:val="center"/>
        <w:rPr>
          <w:rFonts w:ascii="Verdana" w:hAnsi="Verdana" w:cs="Arial"/>
          <w:b/>
          <w:sz w:val="20"/>
          <w:szCs w:val="20"/>
        </w:rPr>
      </w:pP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Демаскирующие признаки установки взрывного устройства являются следствием как слабой маскировки, ввиду поспешного ведения работ по минированию, так и тщательно выполненной операции, но имеющей отдельные характерные черты.</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2.1. Настораживающие признаки планируемого совершения террористического акта</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96D6C">
      <w:pPr>
        <w:autoSpaceDE w:val="0"/>
        <w:autoSpaceDN w:val="0"/>
        <w:adjustRightInd w:val="0"/>
        <w:rPr>
          <w:rFonts w:ascii="Verdana" w:hAnsi="Verdana" w:cs="Arial"/>
          <w:sz w:val="20"/>
          <w:szCs w:val="20"/>
        </w:rPr>
      </w:pPr>
      <w:r w:rsidRPr="00973433">
        <w:rPr>
          <w:rFonts w:ascii="Verdana" w:hAnsi="Verdana" w:cs="Arial"/>
          <w:sz w:val="20"/>
          <w:szCs w:val="20"/>
        </w:rPr>
        <w:t>Настораживающими признаками планируемого совершения террористического акта служат следующие факторы:</w:t>
      </w:r>
    </w:p>
    <w:p w:rsidR="00122D48" w:rsidRPr="00973433" w:rsidRDefault="00122D48" w:rsidP="00996D6C">
      <w:pPr>
        <w:autoSpaceDE w:val="0"/>
        <w:autoSpaceDN w:val="0"/>
        <w:adjustRightInd w:val="0"/>
        <w:rPr>
          <w:rFonts w:ascii="Verdana" w:hAnsi="Verdana" w:cs="Arial"/>
          <w:sz w:val="20"/>
          <w:szCs w:val="20"/>
        </w:rPr>
      </w:pPr>
      <w:r w:rsidRPr="00973433">
        <w:rPr>
          <w:rFonts w:ascii="Verdana" w:hAnsi="Verdana" w:cs="Arial"/>
          <w:sz w:val="20"/>
          <w:szCs w:val="20"/>
        </w:rPr>
        <w:t>- появление в салоне автобуса спрятанных предметов, однозначно вызывающих подозрение и не похожих на те, что обычно бывают утрачены или забыты;</w:t>
      </w:r>
    </w:p>
    <w:p w:rsidR="00122D48" w:rsidRPr="00973433" w:rsidRDefault="00122D48" w:rsidP="00996D6C">
      <w:pPr>
        <w:autoSpaceDE w:val="0"/>
        <w:autoSpaceDN w:val="0"/>
        <w:adjustRightInd w:val="0"/>
        <w:rPr>
          <w:rFonts w:ascii="Verdana" w:hAnsi="Verdana" w:cs="Arial"/>
          <w:sz w:val="20"/>
          <w:szCs w:val="20"/>
        </w:rPr>
      </w:pPr>
      <w:r w:rsidRPr="00973433">
        <w:rPr>
          <w:rFonts w:ascii="Verdana" w:hAnsi="Verdana" w:cs="Arial"/>
          <w:sz w:val="20"/>
          <w:szCs w:val="20"/>
        </w:rPr>
        <w:t>- присутствие остатков упаковочных материалов, изоляционной ленты, обрезков проводов, инструмента около автобуса или внутри салона;</w:t>
      </w:r>
    </w:p>
    <w:p w:rsidR="00122D48" w:rsidRPr="00973433" w:rsidRDefault="00122D48" w:rsidP="00996D6C">
      <w:pPr>
        <w:autoSpaceDE w:val="0"/>
        <w:autoSpaceDN w:val="0"/>
        <w:adjustRightInd w:val="0"/>
        <w:rPr>
          <w:rFonts w:ascii="Verdana" w:hAnsi="Verdana" w:cs="Arial"/>
          <w:sz w:val="20"/>
          <w:szCs w:val="20"/>
        </w:rPr>
      </w:pPr>
      <w:r w:rsidRPr="00973433">
        <w:rPr>
          <w:rFonts w:ascii="Verdana" w:hAnsi="Verdana" w:cs="Arial"/>
          <w:sz w:val="20"/>
          <w:szCs w:val="20"/>
        </w:rPr>
        <w:t>- появление какой-то новой детали (зачастую нехарактерной для данной марки) снаружи или внутри автобуса;</w:t>
      </w:r>
    </w:p>
    <w:p w:rsidR="00122D48" w:rsidRPr="00973433" w:rsidRDefault="00122D48" w:rsidP="00996D6C">
      <w:pPr>
        <w:autoSpaceDE w:val="0"/>
        <w:autoSpaceDN w:val="0"/>
        <w:adjustRightInd w:val="0"/>
        <w:rPr>
          <w:rFonts w:ascii="Verdana" w:hAnsi="Verdana" w:cs="Arial"/>
          <w:sz w:val="20"/>
          <w:szCs w:val="20"/>
        </w:rPr>
      </w:pPr>
      <w:r w:rsidRPr="00973433">
        <w:rPr>
          <w:rFonts w:ascii="Verdana" w:hAnsi="Verdana" w:cs="Arial"/>
          <w:sz w:val="20"/>
          <w:szCs w:val="20"/>
        </w:rPr>
        <w:t xml:space="preserve">- сумки, коробки, чемоданы, кейсы, пакеты, толстые конверты, свертки и т.д., </w:t>
      </w:r>
      <w:r w:rsidR="00996D6C">
        <w:rPr>
          <w:rFonts w:ascii="Verdana" w:hAnsi="Verdana" w:cs="Arial"/>
          <w:sz w:val="20"/>
          <w:szCs w:val="20"/>
        </w:rPr>
        <w:t>о</w:t>
      </w:r>
      <w:r w:rsidRPr="00973433">
        <w:rPr>
          <w:rFonts w:ascii="Verdana" w:hAnsi="Verdana" w:cs="Arial"/>
          <w:sz w:val="20"/>
          <w:szCs w:val="20"/>
        </w:rPr>
        <w:t>ставленные в салоне или</w:t>
      </w:r>
      <w:r w:rsidR="00996D6C">
        <w:rPr>
          <w:rFonts w:ascii="Verdana" w:hAnsi="Verdana" w:cs="Arial"/>
          <w:sz w:val="20"/>
          <w:szCs w:val="20"/>
        </w:rPr>
        <w:t xml:space="preserve"> </w:t>
      </w:r>
      <w:r w:rsidRPr="00973433">
        <w:rPr>
          <w:rFonts w:ascii="Verdana" w:hAnsi="Verdana" w:cs="Arial"/>
          <w:sz w:val="20"/>
          <w:szCs w:val="20"/>
        </w:rPr>
        <w:t>возле автомобиля;</w:t>
      </w:r>
    </w:p>
    <w:p w:rsidR="00122D48" w:rsidRPr="00973433" w:rsidRDefault="00996D6C" w:rsidP="00996D6C">
      <w:pPr>
        <w:autoSpaceDE w:val="0"/>
        <w:autoSpaceDN w:val="0"/>
        <w:adjustRightInd w:val="0"/>
        <w:rPr>
          <w:rFonts w:ascii="Verdana" w:hAnsi="Verdana" w:cs="Arial"/>
          <w:sz w:val="20"/>
          <w:szCs w:val="20"/>
        </w:rPr>
      </w:pPr>
      <w:r>
        <w:rPr>
          <w:rFonts w:ascii="Verdana" w:hAnsi="Verdana" w:cs="Arial"/>
          <w:sz w:val="20"/>
          <w:szCs w:val="20"/>
        </w:rPr>
        <w:t>-</w:t>
      </w:r>
      <w:r w:rsidR="00122D48" w:rsidRPr="00973433">
        <w:rPr>
          <w:rFonts w:ascii="Verdana" w:hAnsi="Verdana" w:cs="Arial"/>
          <w:sz w:val="20"/>
          <w:szCs w:val="20"/>
        </w:rPr>
        <w:t xml:space="preserve"> забытые или оброненные неизвестными лицами у</w:t>
      </w:r>
      <w:r>
        <w:rPr>
          <w:rFonts w:ascii="Verdana" w:hAnsi="Verdana" w:cs="Arial"/>
          <w:sz w:val="20"/>
          <w:szCs w:val="20"/>
        </w:rPr>
        <w:t>паков</w:t>
      </w:r>
      <w:r w:rsidR="00122D48" w:rsidRPr="00973433">
        <w:rPr>
          <w:rFonts w:ascii="Verdana" w:hAnsi="Verdana" w:cs="Arial"/>
          <w:sz w:val="20"/>
          <w:szCs w:val="20"/>
        </w:rPr>
        <w:t>ка или этикетки из-под различных боеприпасов и взрывчатых веществ.</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2.2. Демаскирующие признаки взрывных устройств</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Демаскирующими признаками взрывных устройств являются:</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наличие предметов, внешне похожих на армейское имущество; наличие брикетов, порошка серого, синего, белого цвета в смеси с коробочками, проводками, батарейками и т.д.;</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наличие на найденном предмете неопределенного назначения источников питания;</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незамаскированные элементы мин (зарядов, фугасов), натянутые проволоки и шнуры, провода, торчащие из грунта взрыватели или их усилители, стержни (штыри);</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наличие антенны у предметов непонятного назначения;</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присутствие звука часового механизма (тиканье, щелчки);</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появление проводов там, где их раньше не было без видимых причин и оснований;</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наличие локально расположенной массы металла (своего рода готовых поражающих элементов), близостью горючих материалов к ранее отсутствовавшему здесь предмету;</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неоднородности внешней среды (нарушение поверхности грунта, дорожного покрытия, стены здания, нарушение естественного цвета растительности или снежного покрова и т.д.), причем эти изменения произошли совершенно без видимых причин;</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наличие конвертов толщиной более 3 мм, при этом в них присутствуют отдельные утолщения;</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необычный запах (миндаля, марципана, жженой пластмассы и др.), совершенно не к месту и не по сезону.</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2.3. Действия при обнаружении признаков установки взрывного устройства</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При обнаружении признаков установки взрывного устройства необходимо:</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немедленно поставить в известность территориальную службу по борьбе с терроризмом (ФСБ) и сообщить полученную информацию в дежурную часть органов МВД. При этом необходимо назвать точный адрес и название организации, где обнаружено взрывное устройство, номер телефона, по возможности записать адреса и телефоны лиц, которые могут сообщить силовым структурам (ФСБ, МВД) информацию о людях, оставивших подозрительные предметы;</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до прибытия сотрудников ФСБ и МВД принять меры к ограждению подозрительного предмета и недопущении к нему людей;</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эвакуировать находящихся возле подозрительного предмета людей на безопасное расстояние (не менее 200 м), из которого не будет визуально наблюдаться подозрительный предмет;</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не прикасаться к подозрительному предмету, не оказывать на него температурное, звуковое, световое, механическое воздействие, не заливать жидкостями, не засыпать грунтом, не закрывать обнаруженный предмет тканевыми и другими материалами;</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исключить использование средств радиосвязи, мобильных телефонов, иных радиосредств, способных вызвать срабатывание радиовзрывателя;</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исключить передвижение в непосредственной близости от предмета авто - и мототранспорта;</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по прибытий специалистов по обнаружению взрывных устройств действовать в соответствии с их указаниями.</w:t>
      </w: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sz w:val="20"/>
          <w:szCs w:val="20"/>
        </w:rPr>
        <w:t xml:space="preserve"> </w:t>
      </w:r>
      <w:r w:rsidRPr="00973433">
        <w:rPr>
          <w:rFonts w:ascii="Verdana" w:hAnsi="Verdana" w:cs="Arial"/>
          <w:b/>
          <w:sz w:val="20"/>
          <w:szCs w:val="20"/>
        </w:rPr>
        <w:t>ВНИМАНИЕ!!! Обезвреживание взрывоопасного предмета на месте его обнаружения производится только специалистами ФСБ, МВД, МЧС России.</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2.4. Действия при поступлении угрозы по телефону</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При поступлении угрозы по телефону необходимо:</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1. Немедленно сообщить об этом вышестоящему руководству;</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дежурному ФСБ;</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дежурному РОВД;</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оперативному дежурного управления ГО и ЧС.</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2. Без паники провести эвакуацию людей, находящихся в зоне предполагаемого проведения теракта.</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3. Организовать оцепление объекта предполагаемой террористической атаки.</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4. Исключить самостоятельные действия и действия посторонних лиц по поиску и обезвреживанию взрывного устройства.</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5. Обратить внимание на посторонних лиц с подозрительными предметами, находящихся (или находившихся) в зоне предполагаемого проведения теракта, и постараться подробнее описать сотрудникам ФСБ и МВД личности людей, вызвавших подозрения.</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6. Ведение телефонного разговора при угрозе взрыва проводить согласно инструкции (Приложение 4).</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2.5. Действия при поступлении угрозы в письменной форме</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Угрозы в письменной форме могут поступить как по почте, так и в результате различного рода анонимных сообщений (записок, надписей, информации на дисках, дискетах и т.д.).</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При поступлении угрозы в письменной форме необходимо:</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1. Поставить в известность о поступлении угрозы руководство предприятия, органы ФСБ и МВД.</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2. Проявить максимальную осторожность при обращении с данным документом (диском, дискетой и т.д.).</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3. Не оставлять на документе (диске, дискете и т.д.) отпечатков своих пальцев.</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4. Сохранить документ (диск, дискету и т.д.) включая упаковку, вложения и т.д. в полном объеме.</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5. По возможности убрать его в чистый плотно закрываемый полиэтиленовый пакет и поместить в отдельную жесткую папку.</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Исключить любое механическое воздействие на анонимные материалы, а</w:t>
      </w:r>
      <w:r w:rsidR="006F4623" w:rsidRPr="00973433">
        <w:rPr>
          <w:rFonts w:ascii="Verdana" w:hAnsi="Verdana" w:cs="Arial"/>
          <w:sz w:val="20"/>
          <w:szCs w:val="20"/>
        </w:rPr>
        <w:t xml:space="preserve"> </w:t>
      </w:r>
      <w:r w:rsidRPr="00973433">
        <w:rPr>
          <w:rFonts w:ascii="Verdana" w:hAnsi="Verdana" w:cs="Arial"/>
          <w:sz w:val="20"/>
          <w:szCs w:val="20"/>
        </w:rPr>
        <w:t>также</w:t>
      </w:r>
      <w:r w:rsidR="006F4623" w:rsidRPr="00973433">
        <w:rPr>
          <w:rFonts w:ascii="Verdana" w:hAnsi="Verdana" w:cs="Arial"/>
          <w:sz w:val="20"/>
          <w:szCs w:val="20"/>
        </w:rPr>
        <w:t xml:space="preserve"> </w:t>
      </w:r>
      <w:r w:rsidRPr="00973433">
        <w:rPr>
          <w:rFonts w:ascii="Verdana" w:hAnsi="Verdana" w:cs="Arial"/>
          <w:sz w:val="20"/>
          <w:szCs w:val="20"/>
        </w:rPr>
        <w:t>обводку, подчеркивание</w:t>
      </w:r>
      <w:r w:rsidR="006F4623" w:rsidRPr="00973433">
        <w:rPr>
          <w:rFonts w:ascii="Verdana" w:hAnsi="Verdana" w:cs="Arial"/>
          <w:sz w:val="20"/>
          <w:szCs w:val="20"/>
        </w:rPr>
        <w:t xml:space="preserve"> </w:t>
      </w:r>
      <w:r w:rsidRPr="00973433">
        <w:rPr>
          <w:rFonts w:ascii="Verdana" w:hAnsi="Verdana" w:cs="Arial"/>
          <w:sz w:val="20"/>
          <w:szCs w:val="20"/>
        </w:rPr>
        <w:t>отдельных мест, нанесение резолюции и т.д.</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6. Не допускать распространения содержания документа (диска, дискеты и т.д.), информации о самом документе (диске, дискете и т.д.) за исключением руководства предприятия, органов ФСБ и МВД.</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 xml:space="preserve">7. Направить анонимные материалы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w:t>
      </w:r>
      <w:r w:rsidR="006F4623" w:rsidRPr="00973433">
        <w:rPr>
          <w:rFonts w:ascii="Verdana" w:hAnsi="Verdana" w:cs="Arial"/>
          <w:sz w:val="20"/>
          <w:szCs w:val="20"/>
        </w:rPr>
        <w:t>и</w:t>
      </w:r>
      <w:r w:rsidRPr="00973433">
        <w:rPr>
          <w:rFonts w:ascii="Verdana" w:hAnsi="Verdana" w:cs="Arial"/>
          <w:sz w:val="20"/>
          <w:szCs w:val="20"/>
        </w:rPr>
        <w:t xml:space="preserve"> т.д.), а также обстоятельства, связанные с их распространением, обнаружением или получением.</w:t>
      </w:r>
    </w:p>
    <w:p w:rsidR="00122D48" w:rsidRPr="00973433" w:rsidRDefault="00122D48" w:rsidP="00973433">
      <w:pPr>
        <w:autoSpaceDE w:val="0"/>
        <w:autoSpaceDN w:val="0"/>
        <w:adjustRightInd w:val="0"/>
        <w:jc w:val="center"/>
        <w:rPr>
          <w:rFonts w:ascii="Verdana" w:hAnsi="Verdana" w:cs="Arial"/>
          <w:b/>
          <w:sz w:val="20"/>
          <w:szCs w:val="20"/>
        </w:rPr>
      </w:pPr>
    </w:p>
    <w:p w:rsidR="00122D48" w:rsidRPr="00973433" w:rsidRDefault="00122D48" w:rsidP="00973433">
      <w:pPr>
        <w:autoSpaceDE w:val="0"/>
        <w:autoSpaceDN w:val="0"/>
        <w:adjustRightInd w:val="0"/>
        <w:jc w:val="center"/>
        <w:rPr>
          <w:rFonts w:ascii="Verdana" w:hAnsi="Verdana" w:cs="Arial"/>
          <w:b/>
          <w:sz w:val="20"/>
          <w:szCs w:val="20"/>
        </w:rPr>
      </w:pPr>
      <w:r w:rsidRPr="00973433">
        <w:rPr>
          <w:rFonts w:ascii="Verdana" w:hAnsi="Verdana" w:cs="Arial"/>
          <w:b/>
          <w:sz w:val="20"/>
          <w:szCs w:val="20"/>
        </w:rPr>
        <w:t>3. Рекомендации по действиям по предотвращению террористических актов</w:t>
      </w:r>
    </w:p>
    <w:p w:rsidR="00122D48" w:rsidRPr="00973433" w:rsidRDefault="00122D48" w:rsidP="00973433">
      <w:pPr>
        <w:autoSpaceDE w:val="0"/>
        <w:autoSpaceDN w:val="0"/>
        <w:adjustRightInd w:val="0"/>
        <w:jc w:val="center"/>
        <w:rPr>
          <w:rFonts w:ascii="Verdana" w:hAnsi="Verdana" w:cs="Arial"/>
          <w:b/>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3.1. При захвате заложников</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В случае захвата заложников террористами на объекте (здание, автобус и т.д.) необходимо:</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1. О сложившейся ситуации в экстренном порядке поставить в известность органы ФСБ и МВД.</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2. Не проявлять инициативы ведения переговоров с террористами.</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3. Обеспечить беспрепятственный проход (проезд) к объекту представителей ФСБ, МВД, МЧС, автомашин скорой медицинской помощи, пожарной службы и т.д.</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4. По прибытии сотрудников спецподразделений ФСБ и МВД оказать содействие в предоставлении интересующей их информации.</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5. В случае необходимости выполнять требования преступников, если это не связано с риском причинения ущерба жизни и здоровью людей.</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6. Не допускать действий, которые могут спровоцировать террористов к применению оружия и привести к человеческим жертвам.</w:t>
      </w:r>
    </w:p>
    <w:p w:rsidR="00122D48" w:rsidRPr="00973433" w:rsidRDefault="00122D48" w:rsidP="009D7DA7">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3.2. При работе на линии (для водителей и кондукторов)</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1. Перед выездом на линию необходимо убедиться в отсутствии посторонних подозрительных предметов в салоне (в том числе в скрытых местах), багажных отсеках, моторном пространстве, под днищем, на крыше и т.д.)</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2. Проверить комплектацию автобуса средствами пожаротушения, молоточками для разбивания стекол (или состояние шнуров), наличие и комплектность аптечек, исправность средств связи, в том числе внутренней, беспрепятственное открытие всех дверей.</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3. При работе на линии по микрофону напоминать пассажирам не забывать свои вещи в салоне и багажных отсеках, а также о необходимости информирования водителя об обнаруженных в салоне автобуса или багажных отсеках подозрительных, бесхозных, взрывоопасных предметах. Напоминать пассажирам о категорическом запрете трогать и перемещать подозрительные предметы, о желательном исключении использования во время рейса средств радиосвязи (мобильный телефон, пейджер, радиостанция).</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4. Не допускать провоза различного рода «передач» сумок, коробок и т.д., не принимать к провозу багаж отдельно от пассажира.</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5. При междугородних и международных маршрутах особое внимание обращать на багаж, помещенный в багажный отсек (если багаж и вызывает подозрение, необходимо вызвать сотрудника милиции для досмотра вещей).</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6. При обнаружении подозрительных посторонних предметов руководствоваться рекомендациями по действиям при обнаружении признаков, указывающих на возможность совершения террористического акта.</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jc w:val="center"/>
        <w:rPr>
          <w:rFonts w:ascii="Verdana" w:hAnsi="Verdana" w:cs="Arial"/>
          <w:b/>
          <w:sz w:val="20"/>
          <w:szCs w:val="20"/>
        </w:rPr>
      </w:pPr>
      <w:r w:rsidRPr="00973433">
        <w:rPr>
          <w:rFonts w:ascii="Verdana" w:hAnsi="Verdana" w:cs="Arial"/>
          <w:b/>
          <w:sz w:val="20"/>
          <w:szCs w:val="20"/>
        </w:rPr>
        <w:t>4. Рекомендации по действиям в условиях совершения террористического акта (для водителей и кондукторов)</w:t>
      </w:r>
    </w:p>
    <w:p w:rsidR="00122D48" w:rsidRPr="00973433" w:rsidRDefault="00122D48" w:rsidP="00973433">
      <w:pPr>
        <w:autoSpaceDE w:val="0"/>
        <w:autoSpaceDN w:val="0"/>
        <w:adjustRightInd w:val="0"/>
        <w:jc w:val="center"/>
        <w:rPr>
          <w:rFonts w:ascii="Verdana" w:hAnsi="Verdana" w:cs="Arial"/>
          <w:b/>
          <w:sz w:val="20"/>
          <w:szCs w:val="20"/>
        </w:rPr>
      </w:pP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1. Сохранять самообладание, действовать обдуманно, без паники.</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2. В случае повреждения автобуса самостоятельно (либо с помощью пассажиров) организовать немедленную эвакуацию пассажиров в безопасное место, принять меры по тушению пожара, оказанию первой медицинской помощи и отправке пострадавших в лечебное заведение.</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3. Одновременно доступными средствами, в том числе через пассажиров, сообщить о факте совершения террористического акта в пожарную часть, медицинское учреждение, органы ФСБ и МВД, руководству предприятия.</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4. Обеспечить ограничение доступа к автобусу посторонних лиц.</w:t>
      </w:r>
    </w:p>
    <w:p w:rsidR="00122D48" w:rsidRPr="00973433" w:rsidRDefault="00122D48" w:rsidP="009D7DA7">
      <w:pPr>
        <w:autoSpaceDE w:val="0"/>
        <w:autoSpaceDN w:val="0"/>
        <w:adjustRightInd w:val="0"/>
        <w:rPr>
          <w:rFonts w:ascii="Verdana" w:hAnsi="Verdana" w:cs="Arial"/>
          <w:sz w:val="20"/>
          <w:szCs w:val="20"/>
        </w:rPr>
      </w:pPr>
      <w:r w:rsidRPr="00973433">
        <w:rPr>
          <w:rFonts w:ascii="Verdana" w:hAnsi="Verdana" w:cs="Arial"/>
          <w:sz w:val="20"/>
          <w:szCs w:val="20"/>
        </w:rPr>
        <w:t>5. Записать точное время совершения террористического акта, события, предшествовавшие ему, примерное количество пассажиров, находившихся в салоне автобуса до момента совершения теракта.</w:t>
      </w:r>
    </w:p>
    <w:p w:rsidR="00122D48" w:rsidRPr="00973433" w:rsidRDefault="001F3095" w:rsidP="00973433">
      <w:pPr>
        <w:autoSpaceDE w:val="0"/>
        <w:autoSpaceDN w:val="0"/>
        <w:adjustRightInd w:val="0"/>
        <w:jc w:val="center"/>
        <w:rPr>
          <w:rFonts w:ascii="Verdana" w:hAnsi="Verdana" w:cs="Arial"/>
          <w:b/>
          <w:sz w:val="20"/>
          <w:szCs w:val="20"/>
        </w:rPr>
      </w:pPr>
      <w:r>
        <w:rPr>
          <w:rFonts w:ascii="Verdana" w:hAnsi="Verdana" w:cs="Arial"/>
          <w:sz w:val="20"/>
          <w:szCs w:val="20"/>
        </w:rPr>
        <w:br w:type="page"/>
      </w:r>
      <w:r w:rsidR="00122D48" w:rsidRPr="00973433">
        <w:rPr>
          <w:rFonts w:ascii="Verdana" w:hAnsi="Verdana" w:cs="Arial"/>
          <w:b/>
          <w:sz w:val="20"/>
          <w:szCs w:val="20"/>
        </w:rPr>
        <w:t>5. Приложения</w:t>
      </w:r>
    </w:p>
    <w:p w:rsidR="00122D48" w:rsidRPr="00973433" w:rsidRDefault="00122D48" w:rsidP="00973433">
      <w:pPr>
        <w:autoSpaceDE w:val="0"/>
        <w:autoSpaceDN w:val="0"/>
        <w:adjustRightInd w:val="0"/>
        <w:jc w:val="center"/>
        <w:rPr>
          <w:rFonts w:ascii="Verdana" w:hAnsi="Verdana" w:cs="Arial"/>
          <w:b/>
          <w:sz w:val="20"/>
          <w:szCs w:val="20"/>
        </w:rPr>
      </w:pPr>
    </w:p>
    <w:p w:rsidR="00122D48" w:rsidRPr="00973433" w:rsidRDefault="00122D48" w:rsidP="001F3095">
      <w:pPr>
        <w:autoSpaceDE w:val="0"/>
        <w:autoSpaceDN w:val="0"/>
        <w:adjustRightInd w:val="0"/>
        <w:rPr>
          <w:rFonts w:ascii="Verdana" w:hAnsi="Verdana" w:cs="Arial"/>
          <w:b/>
          <w:sz w:val="20"/>
          <w:szCs w:val="20"/>
        </w:rPr>
      </w:pPr>
      <w:r w:rsidRPr="00973433">
        <w:rPr>
          <w:rFonts w:ascii="Verdana" w:hAnsi="Verdana" w:cs="Arial"/>
          <w:b/>
          <w:sz w:val="20"/>
          <w:szCs w:val="20"/>
        </w:rPr>
        <w:t>5.1. Приложение 1</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jc w:val="center"/>
        <w:rPr>
          <w:rFonts w:ascii="Verdana" w:hAnsi="Verdana" w:cs="Arial"/>
          <w:b/>
          <w:sz w:val="20"/>
          <w:szCs w:val="20"/>
        </w:rPr>
      </w:pPr>
      <w:r w:rsidRPr="00973433">
        <w:rPr>
          <w:rFonts w:ascii="Verdana" w:hAnsi="Verdana" w:cs="Arial"/>
          <w:b/>
          <w:sz w:val="20"/>
          <w:szCs w:val="20"/>
        </w:rPr>
        <w:t>Проект приказа по предприятию о предупреждении актов терроризма на транспорте</w:t>
      </w:r>
    </w:p>
    <w:p w:rsidR="00122D48" w:rsidRPr="00973433" w:rsidRDefault="00122D48" w:rsidP="00973433">
      <w:pPr>
        <w:autoSpaceDE w:val="0"/>
        <w:autoSpaceDN w:val="0"/>
        <w:adjustRightInd w:val="0"/>
        <w:jc w:val="center"/>
        <w:rPr>
          <w:rFonts w:ascii="Verdana" w:hAnsi="Verdana" w:cs="Arial"/>
          <w:b/>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Наименование предприятия_________________________________________________________</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«____ »_______________ 20  г. г._____________________________________№______</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jc w:val="center"/>
        <w:rPr>
          <w:rFonts w:ascii="Verdana" w:hAnsi="Verdana" w:cs="Arial"/>
          <w:sz w:val="20"/>
          <w:szCs w:val="20"/>
        </w:rPr>
      </w:pPr>
      <w:r w:rsidRPr="00973433">
        <w:rPr>
          <w:rFonts w:ascii="Verdana" w:hAnsi="Verdana" w:cs="Arial"/>
          <w:sz w:val="20"/>
          <w:szCs w:val="20"/>
        </w:rPr>
        <w:t>«О предупреждении актов терроризма на транспорте»</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Во исполнение Федерального закона от 25.06.1998 г. № 130-ФЗ «О борьбе .с терроризмом», Постановления Правительства Российской Федерации от 15.09.1999 г. № 1040 «О мерах по противодействию терроризму» в целях усиления мер безопасности и обеспечения устойчивого функционирования транспортного комплекса, защиты населения от проявления терроризма на. транспорте, обеспечения надежной охраны имеющих важное значение объектов</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jc w:val="center"/>
        <w:rPr>
          <w:rFonts w:ascii="Verdana" w:hAnsi="Verdana" w:cs="Arial"/>
          <w:b/>
          <w:sz w:val="20"/>
          <w:szCs w:val="20"/>
        </w:rPr>
      </w:pPr>
      <w:r w:rsidRPr="00973433">
        <w:rPr>
          <w:rFonts w:ascii="Verdana" w:hAnsi="Verdana" w:cs="Arial"/>
          <w:b/>
          <w:sz w:val="20"/>
          <w:szCs w:val="20"/>
        </w:rPr>
        <w:t>ПРИКАЗЫВАЮ:</w:t>
      </w:r>
    </w:p>
    <w:p w:rsidR="00122D48" w:rsidRPr="00973433" w:rsidRDefault="00122D48" w:rsidP="00973433">
      <w:pPr>
        <w:autoSpaceDE w:val="0"/>
        <w:autoSpaceDN w:val="0"/>
        <w:adjustRightInd w:val="0"/>
        <w:jc w:val="center"/>
        <w:rPr>
          <w:rFonts w:ascii="Verdana" w:hAnsi="Verdana" w:cs="Arial"/>
          <w:b/>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1. С «____»____________20__г. установить круглосуточное дежурство по предприятию инженерно-технических работников в целях контроля за пропускным режимом, безопасностью и координации работы на предприятии. Компенсация за переработанные часы производится согласно ТК РФ.</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2. Заместителю руководителя предприятия по безопасности движения и начальнику отдела кадров разработать графики дежурств и мероприятий по безопасности предприятия на предстоящий квартал текущего года.</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3. Начальникам отделов и подразделений предприятия внести соответствующие дополнения в должностные инструкции сотрудников, провести инструктажи с принятием зачетов.</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4. Начальнику ОТК определить порядок осмотра транспортных средств, выезжающих и заезжающих на территорию предприятия, в диспетчерском пункте вывесить телефоны руководителей предприятий и спецслужб.</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5. Начальнику охраны усилить пропускной режим на предприятии, проверить состояние ограждения территории и освещенность, обеспечить контроль за несением службы охраны предприятия.</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6. Начальнику отдела эксплуатации и отдела кадров разработать инструкцию для водительского состава и кондукторов по постоянному осмотру автобусов на предмет наличия взрывчатых веществ и действиям в случае их обнаружения. Инструктаж производить периодически, не реже одного раза в две недели.</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7. Контроль за исполнением настоящего приказа возложить на заместителя директора предприятия по безопасности движения. Вопросы предупреждения террористических актов на транспорте заслушивать на планерке еженедельно.</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Руководитель предприятия</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F3095" w:rsidP="00973433">
      <w:pPr>
        <w:autoSpaceDE w:val="0"/>
        <w:autoSpaceDN w:val="0"/>
        <w:adjustRightInd w:val="0"/>
        <w:rPr>
          <w:rFonts w:ascii="Verdana" w:hAnsi="Verdana" w:cs="Arial"/>
          <w:b/>
          <w:sz w:val="20"/>
          <w:szCs w:val="20"/>
        </w:rPr>
      </w:pPr>
      <w:r>
        <w:rPr>
          <w:rFonts w:ascii="Verdana" w:hAnsi="Verdana" w:cs="Arial"/>
          <w:b/>
          <w:sz w:val="20"/>
          <w:szCs w:val="20"/>
        </w:rPr>
        <w:br w:type="page"/>
      </w:r>
      <w:r w:rsidR="00122D48" w:rsidRPr="00973433">
        <w:rPr>
          <w:rFonts w:ascii="Verdana" w:hAnsi="Verdana" w:cs="Arial"/>
          <w:b/>
          <w:sz w:val="20"/>
          <w:szCs w:val="20"/>
        </w:rPr>
        <w:t>5.2. Приложение 2</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jc w:val="center"/>
        <w:rPr>
          <w:rFonts w:ascii="Verdana" w:hAnsi="Verdana" w:cs="Arial"/>
          <w:b/>
          <w:sz w:val="20"/>
          <w:szCs w:val="20"/>
        </w:rPr>
      </w:pPr>
      <w:r w:rsidRPr="00973433">
        <w:rPr>
          <w:rFonts w:ascii="Verdana" w:hAnsi="Verdana" w:cs="Arial"/>
          <w:b/>
          <w:sz w:val="20"/>
          <w:szCs w:val="20"/>
        </w:rPr>
        <w:t>Проект плана мероприятий по предупреждению террористических актов на предприятии на 20__год</w:t>
      </w:r>
    </w:p>
    <w:p w:rsidR="00122D48" w:rsidRPr="00973433" w:rsidRDefault="00122D48" w:rsidP="00973433">
      <w:pPr>
        <w:autoSpaceDE w:val="0"/>
        <w:autoSpaceDN w:val="0"/>
        <w:adjustRightInd w:val="0"/>
        <w:jc w:val="center"/>
        <w:rPr>
          <w:rFonts w:ascii="Verdana" w:hAnsi="Verdana" w:cs="Arial"/>
          <w:b/>
          <w:sz w:val="20"/>
          <w:szCs w:val="20"/>
        </w:rPr>
      </w:pPr>
    </w:p>
    <w:p w:rsidR="00122D48" w:rsidRPr="00973433" w:rsidRDefault="00122D48" w:rsidP="00973433">
      <w:pPr>
        <w:autoSpaceDE w:val="0"/>
        <w:autoSpaceDN w:val="0"/>
        <w:adjustRightInd w:val="0"/>
        <w:jc w:val="center"/>
        <w:rPr>
          <w:rFonts w:ascii="Verdana" w:hAnsi="Verdana" w:cs="Arial"/>
          <w:b/>
          <w:sz w:val="20"/>
          <w:szCs w:val="20"/>
        </w:rPr>
      </w:pPr>
      <w:r w:rsidRPr="00973433">
        <w:rPr>
          <w:rFonts w:ascii="Verdana" w:hAnsi="Verdana" w:cs="Arial"/>
          <w:b/>
          <w:sz w:val="20"/>
          <w:szCs w:val="20"/>
        </w:rPr>
        <w:t>ПЛАН</w:t>
      </w:r>
    </w:p>
    <w:p w:rsidR="00122D48" w:rsidRPr="00973433" w:rsidRDefault="00122D48" w:rsidP="00973433">
      <w:pPr>
        <w:autoSpaceDE w:val="0"/>
        <w:autoSpaceDN w:val="0"/>
        <w:adjustRightInd w:val="0"/>
        <w:jc w:val="center"/>
        <w:rPr>
          <w:rFonts w:ascii="Verdana" w:hAnsi="Verdana" w:cs="Arial"/>
          <w:b/>
          <w:sz w:val="20"/>
          <w:szCs w:val="20"/>
        </w:rPr>
      </w:pPr>
      <w:r w:rsidRPr="00973433">
        <w:rPr>
          <w:rFonts w:ascii="Verdana" w:hAnsi="Verdana" w:cs="Arial"/>
          <w:b/>
          <w:sz w:val="20"/>
          <w:szCs w:val="20"/>
        </w:rPr>
        <w:t>мероприятий по предупреждению террористических актов на предприятии на 20__год</w:t>
      </w:r>
    </w:p>
    <w:p w:rsidR="00122D48" w:rsidRDefault="00122D48" w:rsidP="00973433">
      <w:pPr>
        <w:autoSpaceDE w:val="0"/>
        <w:autoSpaceDN w:val="0"/>
        <w:adjustRightInd w:val="0"/>
        <w:jc w:val="center"/>
        <w:rPr>
          <w:rFonts w:ascii="Verdana" w:hAnsi="Verdana" w:cs="Arial"/>
          <w:b/>
          <w:sz w:val="20"/>
          <w:szCs w:val="20"/>
        </w:rPr>
      </w:pPr>
    </w:p>
    <w:p w:rsidR="007B6D2A" w:rsidRPr="00973433" w:rsidRDefault="007B6D2A" w:rsidP="00973433">
      <w:pPr>
        <w:autoSpaceDE w:val="0"/>
        <w:autoSpaceDN w:val="0"/>
        <w:adjustRightInd w:val="0"/>
        <w:jc w:val="center"/>
        <w:rPr>
          <w:rFonts w:ascii="Verdana" w:hAnsi="Verdana" w:cs="Arial"/>
          <w:b/>
          <w:sz w:val="20"/>
          <w:szCs w:val="20"/>
        </w:rPr>
      </w:pPr>
    </w:p>
    <w:tbl>
      <w:tblPr>
        <w:tblW w:w="9360" w:type="dxa"/>
        <w:tblInd w:w="40" w:type="dxa"/>
        <w:tblLayout w:type="fixed"/>
        <w:tblCellMar>
          <w:left w:w="40" w:type="dxa"/>
          <w:right w:w="40" w:type="dxa"/>
        </w:tblCellMar>
        <w:tblLook w:val="0000" w:firstRow="0" w:lastRow="0" w:firstColumn="0" w:lastColumn="0" w:noHBand="0" w:noVBand="0"/>
      </w:tblPr>
      <w:tblGrid>
        <w:gridCol w:w="360"/>
        <w:gridCol w:w="5220"/>
        <w:gridCol w:w="1450"/>
        <w:gridCol w:w="2330"/>
      </w:tblGrid>
      <w:tr w:rsidR="00122D48" w:rsidRPr="00973433">
        <w:trPr>
          <w:trHeight w:val="509"/>
        </w:trPr>
        <w:tc>
          <w:tcPr>
            <w:tcW w:w="360" w:type="dxa"/>
            <w:tcBorders>
              <w:top w:val="single" w:sz="6" w:space="0" w:color="auto"/>
              <w:left w:val="single" w:sz="6" w:space="0" w:color="auto"/>
              <w:bottom w:val="single" w:sz="6" w:space="0" w:color="auto"/>
              <w:right w:val="single" w:sz="6" w:space="0" w:color="auto"/>
            </w:tcBorders>
            <w:vAlign w:val="center"/>
          </w:tcPr>
          <w:p w:rsidR="009F6CC4"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 xml:space="preserve">№ </w:t>
            </w:r>
          </w:p>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п/п</w:t>
            </w:r>
          </w:p>
        </w:tc>
        <w:tc>
          <w:tcPr>
            <w:tcW w:w="5220" w:type="dxa"/>
            <w:tcBorders>
              <w:top w:val="single" w:sz="6" w:space="0" w:color="auto"/>
              <w:left w:val="single" w:sz="6" w:space="0" w:color="auto"/>
              <w:bottom w:val="single" w:sz="6" w:space="0" w:color="auto"/>
              <w:right w:val="single" w:sz="6" w:space="0" w:color="auto"/>
            </w:tcBorders>
            <w:vAlign w:val="center"/>
          </w:tcPr>
          <w:p w:rsidR="00122D48" w:rsidRPr="00973433" w:rsidRDefault="00122D48" w:rsidP="009F6CC4">
            <w:pPr>
              <w:autoSpaceDE w:val="0"/>
              <w:autoSpaceDN w:val="0"/>
              <w:adjustRightInd w:val="0"/>
              <w:ind w:right="-225"/>
              <w:jc w:val="center"/>
              <w:rPr>
                <w:rFonts w:ascii="Verdana" w:hAnsi="Verdana" w:cs="Arial"/>
                <w:sz w:val="20"/>
                <w:szCs w:val="20"/>
              </w:rPr>
            </w:pPr>
            <w:r w:rsidRPr="00973433">
              <w:rPr>
                <w:rFonts w:ascii="Verdana" w:hAnsi="Verdana" w:cs="Arial"/>
                <w:sz w:val="20"/>
                <w:szCs w:val="20"/>
              </w:rPr>
              <w:t>Наименование мероприятий</w:t>
            </w:r>
          </w:p>
        </w:tc>
        <w:tc>
          <w:tcPr>
            <w:tcW w:w="1450" w:type="dxa"/>
            <w:tcBorders>
              <w:top w:val="single" w:sz="6" w:space="0" w:color="auto"/>
              <w:left w:val="single" w:sz="6" w:space="0" w:color="auto"/>
              <w:bottom w:val="single" w:sz="6" w:space="0" w:color="auto"/>
              <w:right w:val="single" w:sz="6" w:space="0" w:color="auto"/>
            </w:tcBorders>
            <w:vAlign w:val="center"/>
          </w:tcPr>
          <w:p w:rsidR="00122D48" w:rsidRPr="00973433" w:rsidRDefault="00122D48" w:rsidP="009F6CC4">
            <w:pPr>
              <w:autoSpaceDE w:val="0"/>
              <w:autoSpaceDN w:val="0"/>
              <w:adjustRightInd w:val="0"/>
              <w:ind w:right="-225"/>
              <w:jc w:val="center"/>
              <w:rPr>
                <w:rFonts w:ascii="Verdana" w:hAnsi="Verdana" w:cs="Arial"/>
                <w:sz w:val="20"/>
                <w:szCs w:val="20"/>
              </w:rPr>
            </w:pPr>
            <w:r w:rsidRPr="00973433">
              <w:rPr>
                <w:rFonts w:ascii="Verdana" w:hAnsi="Verdana" w:cs="Arial"/>
                <w:sz w:val="20"/>
                <w:szCs w:val="20"/>
              </w:rPr>
              <w:t>Сроки исполнения</w:t>
            </w:r>
          </w:p>
        </w:tc>
        <w:tc>
          <w:tcPr>
            <w:tcW w:w="2330" w:type="dxa"/>
            <w:tcBorders>
              <w:top w:val="single" w:sz="6" w:space="0" w:color="auto"/>
              <w:left w:val="single" w:sz="6" w:space="0" w:color="auto"/>
              <w:bottom w:val="single" w:sz="6" w:space="0" w:color="auto"/>
              <w:right w:val="single" w:sz="6" w:space="0" w:color="auto"/>
            </w:tcBorders>
            <w:vAlign w:val="center"/>
          </w:tcPr>
          <w:p w:rsidR="00122D48" w:rsidRPr="00973433" w:rsidRDefault="00122D48" w:rsidP="009F6CC4">
            <w:pPr>
              <w:autoSpaceDE w:val="0"/>
              <w:autoSpaceDN w:val="0"/>
              <w:adjustRightInd w:val="0"/>
              <w:ind w:left="-26" w:right="-225" w:firstLine="26"/>
              <w:jc w:val="center"/>
              <w:rPr>
                <w:rFonts w:ascii="Verdana" w:hAnsi="Verdana" w:cs="Arial"/>
                <w:sz w:val="20"/>
                <w:szCs w:val="20"/>
              </w:rPr>
            </w:pPr>
            <w:r w:rsidRPr="00973433">
              <w:rPr>
                <w:rFonts w:ascii="Verdana" w:hAnsi="Verdana" w:cs="Arial"/>
                <w:sz w:val="20"/>
                <w:szCs w:val="20"/>
              </w:rPr>
              <w:t>Ответственный</w:t>
            </w:r>
          </w:p>
        </w:tc>
      </w:tr>
      <w:tr w:rsidR="00122D48" w:rsidRPr="00973433">
        <w:trPr>
          <w:trHeight w:val="691"/>
        </w:trPr>
        <w:tc>
          <w:tcPr>
            <w:tcW w:w="36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1</w:t>
            </w:r>
          </w:p>
        </w:tc>
        <w:tc>
          <w:tcPr>
            <w:tcW w:w="522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Установить круглосуточное дежурство на предприятии. Разработать график дежурства должностных лиц и специалистов</w:t>
            </w:r>
          </w:p>
        </w:tc>
        <w:tc>
          <w:tcPr>
            <w:tcW w:w="145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Ежемесячно</w:t>
            </w:r>
          </w:p>
        </w:tc>
        <w:tc>
          <w:tcPr>
            <w:tcW w:w="233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Отдел кадров</w:t>
            </w:r>
          </w:p>
        </w:tc>
      </w:tr>
      <w:tr w:rsidR="00122D48" w:rsidRPr="00973433">
        <w:trPr>
          <w:trHeight w:val="902"/>
        </w:trPr>
        <w:tc>
          <w:tcPr>
            <w:tcW w:w="36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2</w:t>
            </w:r>
          </w:p>
        </w:tc>
        <w:tc>
          <w:tcPr>
            <w:tcW w:w="522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Проверить состояние ограждения территории, провести соответствующий ремонт, обеспечить равномерное и достаточное освещение всей территории</w:t>
            </w:r>
          </w:p>
        </w:tc>
        <w:tc>
          <w:tcPr>
            <w:tcW w:w="145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1.04.200 1.10.200_</w:t>
            </w:r>
          </w:p>
        </w:tc>
        <w:tc>
          <w:tcPr>
            <w:tcW w:w="233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Отдел капстрои-тельства</w:t>
            </w:r>
          </w:p>
        </w:tc>
      </w:tr>
      <w:tr w:rsidR="00122D48" w:rsidRPr="00973433">
        <w:trPr>
          <w:trHeight w:val="912"/>
        </w:trPr>
        <w:tc>
          <w:tcPr>
            <w:tcW w:w="36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3</w:t>
            </w:r>
          </w:p>
        </w:tc>
        <w:tc>
          <w:tcPr>
            <w:tcW w:w="522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Исключить возможность проникновения на территорию стоянки посторонних лиц, а также работников предприятия, не связанных с работой в данный день</w:t>
            </w:r>
          </w:p>
        </w:tc>
        <w:tc>
          <w:tcPr>
            <w:tcW w:w="145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Ежедневно</w:t>
            </w:r>
          </w:p>
        </w:tc>
        <w:tc>
          <w:tcPr>
            <w:tcW w:w="2330" w:type="dxa"/>
            <w:tcBorders>
              <w:top w:val="single" w:sz="6" w:space="0" w:color="auto"/>
              <w:left w:val="single" w:sz="6" w:space="0" w:color="auto"/>
              <w:bottom w:val="single" w:sz="6" w:space="0" w:color="auto"/>
              <w:right w:val="single" w:sz="6" w:space="0" w:color="auto"/>
            </w:tcBorders>
          </w:tcPr>
          <w:p w:rsidR="007B6D2A"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Нач</w:t>
            </w:r>
            <w:r w:rsidR="007B6D2A">
              <w:rPr>
                <w:rFonts w:ascii="Verdana" w:hAnsi="Verdana" w:cs="Arial"/>
                <w:sz w:val="20"/>
                <w:szCs w:val="20"/>
              </w:rPr>
              <w:t>альник</w:t>
            </w:r>
          </w:p>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 xml:space="preserve"> службы охраны</w:t>
            </w:r>
          </w:p>
        </w:tc>
      </w:tr>
      <w:tr w:rsidR="00122D48" w:rsidRPr="00973433">
        <w:trPr>
          <w:trHeight w:val="1766"/>
        </w:trPr>
        <w:tc>
          <w:tcPr>
            <w:tcW w:w="36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4</w:t>
            </w:r>
          </w:p>
        </w:tc>
        <w:tc>
          <w:tcPr>
            <w:tcW w:w="522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Установить на КПП при входе на предприятие объявление с текстом: «Вход на предприятие - только по предъявлении документа». В здании АБК, в производственных помещениях вывесить предупреждающие листовки. В диспетчерском пункте - список телефонов (домашних, сотовых) всех руководителей предприятия, а также телефоны спецслужб</w:t>
            </w:r>
          </w:p>
        </w:tc>
        <w:tc>
          <w:tcPr>
            <w:tcW w:w="145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1.03.200_</w:t>
            </w:r>
          </w:p>
        </w:tc>
        <w:tc>
          <w:tcPr>
            <w:tcW w:w="233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Отдел эксплуатации</w:t>
            </w:r>
          </w:p>
        </w:tc>
      </w:tr>
      <w:tr w:rsidR="00122D48" w:rsidRPr="00973433">
        <w:trPr>
          <w:trHeight w:val="1123"/>
        </w:trPr>
        <w:tc>
          <w:tcPr>
            <w:tcW w:w="36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5</w:t>
            </w:r>
          </w:p>
        </w:tc>
        <w:tc>
          <w:tcPr>
            <w:tcW w:w="522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Разработать схему оповещения инженерно-технических работников на случай чрезвычайных ситуаций, произвести инструктаж диспетчеров под роспись, разместить схему оповещения на видном месте</w:t>
            </w:r>
          </w:p>
        </w:tc>
        <w:tc>
          <w:tcPr>
            <w:tcW w:w="145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1.03.200__</w:t>
            </w:r>
          </w:p>
        </w:tc>
        <w:tc>
          <w:tcPr>
            <w:tcW w:w="233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Отдел эксплуатации</w:t>
            </w:r>
          </w:p>
        </w:tc>
      </w:tr>
      <w:tr w:rsidR="00122D48" w:rsidRPr="00973433">
        <w:trPr>
          <w:trHeight w:val="480"/>
        </w:trPr>
        <w:tc>
          <w:tcPr>
            <w:tcW w:w="36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6</w:t>
            </w:r>
          </w:p>
        </w:tc>
        <w:tc>
          <w:tcPr>
            <w:tcW w:w="522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Проверить исправность средств связи, (телефонов, радиостанций)</w:t>
            </w:r>
          </w:p>
        </w:tc>
        <w:tc>
          <w:tcPr>
            <w:tcW w:w="145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1.03.200_</w:t>
            </w:r>
          </w:p>
        </w:tc>
        <w:tc>
          <w:tcPr>
            <w:tcW w:w="233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Отдел БДЦ</w:t>
            </w:r>
          </w:p>
        </w:tc>
      </w:tr>
      <w:tr w:rsidR="00122D48" w:rsidRPr="00973433">
        <w:trPr>
          <w:trHeight w:val="560"/>
        </w:trPr>
        <w:tc>
          <w:tcPr>
            <w:tcW w:w="36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7</w:t>
            </w:r>
          </w:p>
        </w:tc>
        <w:tc>
          <w:tcPr>
            <w:tcW w:w="522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Уточнить список работников предприятия по цехам с указанием адресов и домашних телефонов</w:t>
            </w:r>
          </w:p>
        </w:tc>
        <w:tc>
          <w:tcPr>
            <w:tcW w:w="145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Ежеквартально</w:t>
            </w:r>
          </w:p>
        </w:tc>
        <w:tc>
          <w:tcPr>
            <w:tcW w:w="2330" w:type="dxa"/>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Отдел кадров</w:t>
            </w:r>
          </w:p>
        </w:tc>
      </w:tr>
      <w:tr w:rsidR="009F6CC4" w:rsidRPr="00973433">
        <w:trPr>
          <w:trHeight w:val="720"/>
        </w:trPr>
        <w:tc>
          <w:tcPr>
            <w:tcW w:w="360" w:type="dxa"/>
            <w:tcBorders>
              <w:top w:val="single" w:sz="6" w:space="0" w:color="auto"/>
              <w:left w:val="single" w:sz="6" w:space="0" w:color="auto"/>
              <w:bottom w:val="single" w:sz="6" w:space="0" w:color="auto"/>
              <w:right w:val="single" w:sz="6" w:space="0" w:color="auto"/>
            </w:tcBorders>
          </w:tcPr>
          <w:p w:rsidR="009F6CC4" w:rsidRPr="00973433" w:rsidRDefault="009F6CC4" w:rsidP="009F6CC4">
            <w:pPr>
              <w:autoSpaceDE w:val="0"/>
              <w:autoSpaceDN w:val="0"/>
              <w:adjustRightInd w:val="0"/>
              <w:ind w:right="-225"/>
              <w:rPr>
                <w:rFonts w:ascii="Verdana" w:hAnsi="Verdana" w:cs="Arial"/>
                <w:sz w:val="20"/>
                <w:szCs w:val="20"/>
              </w:rPr>
            </w:pPr>
            <w:r>
              <w:rPr>
                <w:rFonts w:ascii="Verdana" w:hAnsi="Verdana" w:cs="Arial"/>
                <w:sz w:val="20"/>
                <w:szCs w:val="20"/>
              </w:rPr>
              <w:t>8</w:t>
            </w:r>
          </w:p>
        </w:tc>
        <w:tc>
          <w:tcPr>
            <w:tcW w:w="5220" w:type="dxa"/>
            <w:tcBorders>
              <w:top w:val="single" w:sz="6" w:space="0" w:color="auto"/>
              <w:left w:val="single" w:sz="6" w:space="0" w:color="auto"/>
              <w:bottom w:val="single" w:sz="6" w:space="0" w:color="auto"/>
              <w:right w:val="single" w:sz="6" w:space="0" w:color="auto"/>
            </w:tcBorders>
          </w:tcPr>
          <w:p w:rsidR="009F6CC4" w:rsidRPr="00973433" w:rsidRDefault="009F6CC4"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Провести инструктаж с водительским составом и кондукторами по действиям при обнаружении подозрительного предмета, оставленного в салоне автобуса</w:t>
            </w:r>
          </w:p>
        </w:tc>
        <w:tc>
          <w:tcPr>
            <w:tcW w:w="1450" w:type="dxa"/>
            <w:tcBorders>
              <w:top w:val="single" w:sz="6" w:space="0" w:color="auto"/>
              <w:left w:val="single" w:sz="6" w:space="0" w:color="auto"/>
              <w:bottom w:val="single" w:sz="6" w:space="0" w:color="auto"/>
              <w:right w:val="single" w:sz="6" w:space="0" w:color="auto"/>
            </w:tcBorders>
          </w:tcPr>
          <w:p w:rsidR="009F6CC4" w:rsidRPr="00973433" w:rsidRDefault="009F6CC4"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Еженедельно</w:t>
            </w:r>
          </w:p>
        </w:tc>
        <w:tc>
          <w:tcPr>
            <w:tcW w:w="2330" w:type="dxa"/>
            <w:tcBorders>
              <w:top w:val="single" w:sz="6" w:space="0" w:color="auto"/>
              <w:left w:val="single" w:sz="6" w:space="0" w:color="auto"/>
              <w:bottom w:val="single" w:sz="6" w:space="0" w:color="auto"/>
              <w:right w:val="single" w:sz="6" w:space="0" w:color="auto"/>
            </w:tcBorders>
          </w:tcPr>
          <w:p w:rsidR="009F6CC4" w:rsidRPr="00973433" w:rsidRDefault="009F6CC4" w:rsidP="009F6CC4">
            <w:pPr>
              <w:autoSpaceDE w:val="0"/>
              <w:autoSpaceDN w:val="0"/>
              <w:adjustRightInd w:val="0"/>
              <w:ind w:right="-225"/>
              <w:rPr>
                <w:rFonts w:ascii="Verdana" w:hAnsi="Verdana" w:cs="Arial"/>
                <w:sz w:val="20"/>
                <w:szCs w:val="20"/>
              </w:rPr>
            </w:pPr>
            <w:r w:rsidRPr="00973433">
              <w:rPr>
                <w:rFonts w:ascii="Verdana" w:hAnsi="Verdana" w:cs="Arial"/>
                <w:sz w:val="20"/>
                <w:szCs w:val="20"/>
              </w:rPr>
              <w:t>Отдел БДЦ</w:t>
            </w:r>
          </w:p>
        </w:tc>
      </w:tr>
      <w:tr w:rsidR="009F6CC4" w:rsidRPr="00973433">
        <w:trPr>
          <w:trHeight w:val="720"/>
        </w:trPr>
        <w:tc>
          <w:tcPr>
            <w:tcW w:w="36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9</w:t>
            </w:r>
          </w:p>
        </w:tc>
        <w:tc>
          <w:tcPr>
            <w:tcW w:w="522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Провести инструктаж по действиям сотрудников при получении телефонного сообщения об уг розе террористического акта</w:t>
            </w:r>
          </w:p>
        </w:tc>
        <w:tc>
          <w:tcPr>
            <w:tcW w:w="145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Один раз в месяц</w:t>
            </w:r>
          </w:p>
        </w:tc>
        <w:tc>
          <w:tcPr>
            <w:tcW w:w="233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Отдел БДД</w:t>
            </w:r>
          </w:p>
        </w:tc>
      </w:tr>
      <w:tr w:rsidR="009F6CC4" w:rsidRPr="00973433">
        <w:trPr>
          <w:trHeight w:val="720"/>
        </w:trPr>
        <w:tc>
          <w:tcPr>
            <w:tcW w:w="36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10</w:t>
            </w:r>
          </w:p>
        </w:tc>
        <w:tc>
          <w:tcPr>
            <w:tcW w:w="522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Провести инструктаж по действиям сотрудников и работников при обнаружении подозрительных предметов на территории предприятия или получении сообщения о минировании</w:t>
            </w:r>
          </w:p>
        </w:tc>
        <w:tc>
          <w:tcPr>
            <w:tcW w:w="145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Еженедельно</w:t>
            </w:r>
          </w:p>
        </w:tc>
        <w:tc>
          <w:tcPr>
            <w:tcW w:w="2330" w:type="dxa"/>
            <w:tcBorders>
              <w:top w:val="single" w:sz="6" w:space="0" w:color="auto"/>
              <w:left w:val="single" w:sz="6" w:space="0" w:color="auto"/>
              <w:bottom w:val="single" w:sz="6" w:space="0" w:color="auto"/>
              <w:right w:val="single" w:sz="6" w:space="0" w:color="auto"/>
            </w:tcBorders>
          </w:tcPr>
          <w:p w:rsidR="007B6D2A"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Нач</w:t>
            </w:r>
            <w:r w:rsidR="007B6D2A">
              <w:rPr>
                <w:rFonts w:ascii="Verdana" w:hAnsi="Verdana" w:cs="Arial"/>
                <w:sz w:val="20"/>
                <w:szCs w:val="20"/>
              </w:rPr>
              <w:t>альник</w:t>
            </w:r>
          </w:p>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службы охраны</w:t>
            </w:r>
          </w:p>
        </w:tc>
      </w:tr>
      <w:tr w:rsidR="009F6CC4" w:rsidRPr="00973433">
        <w:trPr>
          <w:trHeight w:val="720"/>
        </w:trPr>
        <w:tc>
          <w:tcPr>
            <w:tcW w:w="36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11</w:t>
            </w:r>
          </w:p>
        </w:tc>
        <w:tc>
          <w:tcPr>
            <w:tcW w:w="522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Проводить осмотры транспортных средств на предмет обнаружения посторонних предметов при въезде и выезде, при уборке салона и мойке автомобилей. Обеспечить 100% осмотр</w:t>
            </w:r>
          </w:p>
        </w:tc>
        <w:tc>
          <w:tcPr>
            <w:tcW w:w="145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Еженедельно</w:t>
            </w:r>
          </w:p>
        </w:tc>
        <w:tc>
          <w:tcPr>
            <w:tcW w:w="233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Отдел ОТК</w:t>
            </w:r>
          </w:p>
        </w:tc>
      </w:tr>
      <w:tr w:rsidR="009F6CC4" w:rsidRPr="00973433">
        <w:trPr>
          <w:trHeight w:val="720"/>
        </w:trPr>
        <w:tc>
          <w:tcPr>
            <w:tcW w:w="36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12</w:t>
            </w:r>
          </w:p>
        </w:tc>
        <w:tc>
          <w:tcPr>
            <w:tcW w:w="522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Провести ревизию средств пожаротушения, укомплектовать недостающими инструментами производственные цеха и автобусы. Особое внимание уделить АЗС и складам хранения ГСМ</w:t>
            </w:r>
          </w:p>
        </w:tc>
        <w:tc>
          <w:tcPr>
            <w:tcW w:w="145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1.03.200_</w:t>
            </w:r>
          </w:p>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1.11.200_</w:t>
            </w:r>
          </w:p>
        </w:tc>
        <w:tc>
          <w:tcPr>
            <w:tcW w:w="233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Отдел снабжения</w:t>
            </w:r>
          </w:p>
        </w:tc>
      </w:tr>
      <w:tr w:rsidR="009F6CC4" w:rsidRPr="00973433">
        <w:trPr>
          <w:trHeight w:val="720"/>
        </w:trPr>
        <w:tc>
          <w:tcPr>
            <w:tcW w:w="36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13</w:t>
            </w:r>
          </w:p>
        </w:tc>
        <w:tc>
          <w:tcPr>
            <w:tcW w:w="522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Проводить проверку подвальных, чердачных, складских помещений, бокса стоянки АТС, территорию АЗС на предмет наличия подозрительных предметов при передаче дежурства охраны предприятия. В начале и окончании рабочего дня производить проверку рабочих мест силами рабочих</w:t>
            </w:r>
          </w:p>
        </w:tc>
        <w:tc>
          <w:tcPr>
            <w:tcW w:w="145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Еженедельно</w:t>
            </w:r>
          </w:p>
        </w:tc>
        <w:tc>
          <w:tcPr>
            <w:tcW w:w="2330" w:type="dxa"/>
            <w:tcBorders>
              <w:top w:val="single" w:sz="6" w:space="0" w:color="auto"/>
              <w:left w:val="single" w:sz="6" w:space="0" w:color="auto"/>
              <w:bottom w:val="single" w:sz="6" w:space="0" w:color="auto"/>
              <w:right w:val="single" w:sz="6" w:space="0" w:color="auto"/>
            </w:tcBorders>
          </w:tcPr>
          <w:p w:rsidR="009F6CC4" w:rsidRPr="00973433" w:rsidRDefault="007B6D2A" w:rsidP="007B6D2A">
            <w:pPr>
              <w:autoSpaceDE w:val="0"/>
              <w:autoSpaceDN w:val="0"/>
              <w:adjustRightInd w:val="0"/>
              <w:ind w:right="-225"/>
              <w:rPr>
                <w:rFonts w:ascii="Verdana" w:hAnsi="Verdana" w:cs="Arial"/>
                <w:sz w:val="20"/>
                <w:szCs w:val="20"/>
              </w:rPr>
            </w:pPr>
            <w:r>
              <w:rPr>
                <w:rFonts w:ascii="Verdana" w:hAnsi="Verdana" w:cs="Arial"/>
                <w:sz w:val="20"/>
                <w:szCs w:val="20"/>
              </w:rPr>
              <w:t>Начальники</w:t>
            </w:r>
            <w:r w:rsidR="009F6CC4" w:rsidRPr="00973433">
              <w:rPr>
                <w:rFonts w:ascii="Verdana" w:hAnsi="Verdana" w:cs="Arial"/>
                <w:sz w:val="20"/>
                <w:szCs w:val="20"/>
              </w:rPr>
              <w:t xml:space="preserve"> цехов, производств, отделов</w:t>
            </w:r>
          </w:p>
        </w:tc>
      </w:tr>
      <w:tr w:rsidR="009F6CC4" w:rsidRPr="00973433">
        <w:trPr>
          <w:trHeight w:val="720"/>
        </w:trPr>
        <w:tc>
          <w:tcPr>
            <w:tcW w:w="36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14</w:t>
            </w:r>
          </w:p>
        </w:tc>
        <w:tc>
          <w:tcPr>
            <w:tcW w:w="522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Изготовить и выдать водителям и кондукторам памятку о предупреждении террактов при работе на линии</w:t>
            </w:r>
          </w:p>
        </w:tc>
        <w:tc>
          <w:tcPr>
            <w:tcW w:w="145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1.03.200_</w:t>
            </w:r>
          </w:p>
        </w:tc>
        <w:tc>
          <w:tcPr>
            <w:tcW w:w="233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Нач</w:t>
            </w:r>
            <w:r w:rsidR="007B6D2A">
              <w:rPr>
                <w:rFonts w:ascii="Verdana" w:hAnsi="Verdana" w:cs="Arial"/>
                <w:sz w:val="20"/>
                <w:szCs w:val="20"/>
              </w:rPr>
              <w:t>альник</w:t>
            </w:r>
            <w:r w:rsidRPr="00973433">
              <w:rPr>
                <w:rFonts w:ascii="Verdana" w:hAnsi="Verdana" w:cs="Arial"/>
                <w:sz w:val="20"/>
                <w:szCs w:val="20"/>
              </w:rPr>
              <w:t xml:space="preserve"> службы охраны</w:t>
            </w:r>
          </w:p>
        </w:tc>
      </w:tr>
      <w:tr w:rsidR="009F6CC4" w:rsidRPr="00973433">
        <w:trPr>
          <w:trHeight w:val="650"/>
        </w:trPr>
        <w:tc>
          <w:tcPr>
            <w:tcW w:w="36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15</w:t>
            </w:r>
          </w:p>
        </w:tc>
        <w:tc>
          <w:tcPr>
            <w:tcW w:w="522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Провести проверку фактического использования инструктивных указаний на линии</w:t>
            </w:r>
          </w:p>
        </w:tc>
        <w:tc>
          <w:tcPr>
            <w:tcW w:w="145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Один раз в месяц</w:t>
            </w:r>
          </w:p>
        </w:tc>
        <w:tc>
          <w:tcPr>
            <w:tcW w:w="233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Отдел эксплуатации</w:t>
            </w:r>
          </w:p>
        </w:tc>
      </w:tr>
      <w:tr w:rsidR="009F6CC4" w:rsidRPr="00973433">
        <w:trPr>
          <w:trHeight w:val="269"/>
        </w:trPr>
        <w:tc>
          <w:tcPr>
            <w:tcW w:w="36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p>
        </w:tc>
        <w:tc>
          <w:tcPr>
            <w:tcW w:w="522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r w:rsidRPr="00973433">
              <w:rPr>
                <w:rFonts w:ascii="Verdana" w:hAnsi="Verdana" w:cs="Arial"/>
                <w:sz w:val="20"/>
                <w:szCs w:val="20"/>
              </w:rPr>
              <w:t>Другие необходимые мероприятия</w:t>
            </w:r>
          </w:p>
        </w:tc>
        <w:tc>
          <w:tcPr>
            <w:tcW w:w="145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p>
        </w:tc>
        <w:tc>
          <w:tcPr>
            <w:tcW w:w="2330" w:type="dxa"/>
            <w:tcBorders>
              <w:top w:val="single" w:sz="6" w:space="0" w:color="auto"/>
              <w:left w:val="single" w:sz="6" w:space="0" w:color="auto"/>
              <w:bottom w:val="single" w:sz="6" w:space="0" w:color="auto"/>
              <w:right w:val="single" w:sz="6" w:space="0" w:color="auto"/>
            </w:tcBorders>
          </w:tcPr>
          <w:p w:rsidR="009F6CC4" w:rsidRPr="00973433" w:rsidRDefault="009F6CC4" w:rsidP="007B6D2A">
            <w:pPr>
              <w:autoSpaceDE w:val="0"/>
              <w:autoSpaceDN w:val="0"/>
              <w:adjustRightInd w:val="0"/>
              <w:ind w:right="-225"/>
              <w:rPr>
                <w:rFonts w:ascii="Verdana" w:hAnsi="Verdana" w:cs="Arial"/>
                <w:sz w:val="20"/>
                <w:szCs w:val="20"/>
              </w:rPr>
            </w:pPr>
          </w:p>
        </w:tc>
      </w:tr>
    </w:tbl>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5.3. Приложение 3</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График дежурства инженерно-технических работников и специалистов предприятия (Образец)</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jc w:val="center"/>
        <w:rPr>
          <w:rFonts w:ascii="Verdana" w:hAnsi="Verdana" w:cs="Arial"/>
          <w:sz w:val="20"/>
          <w:szCs w:val="20"/>
        </w:rPr>
      </w:pPr>
      <w:r w:rsidRPr="00973433">
        <w:rPr>
          <w:rFonts w:ascii="Verdana" w:hAnsi="Verdana" w:cs="Arial"/>
          <w:sz w:val="20"/>
          <w:szCs w:val="20"/>
        </w:rPr>
        <w:t>График</w:t>
      </w:r>
    </w:p>
    <w:p w:rsidR="00122D48" w:rsidRPr="00973433" w:rsidRDefault="00122D48" w:rsidP="00973433">
      <w:pPr>
        <w:autoSpaceDE w:val="0"/>
        <w:autoSpaceDN w:val="0"/>
        <w:adjustRightInd w:val="0"/>
        <w:jc w:val="center"/>
        <w:rPr>
          <w:rFonts w:ascii="Verdana" w:hAnsi="Verdana" w:cs="Arial"/>
          <w:sz w:val="20"/>
          <w:szCs w:val="20"/>
        </w:rPr>
      </w:pPr>
      <w:r w:rsidRPr="00973433">
        <w:rPr>
          <w:rFonts w:ascii="Verdana" w:hAnsi="Verdana" w:cs="Arial"/>
          <w:sz w:val="20"/>
          <w:szCs w:val="20"/>
        </w:rPr>
        <w:t>дежурства ИТР и специалистов предприятия на______</w:t>
      </w:r>
    </w:p>
    <w:p w:rsidR="00122D48" w:rsidRPr="00973433" w:rsidRDefault="00122D48" w:rsidP="00973433">
      <w:pPr>
        <w:autoSpaceDE w:val="0"/>
        <w:autoSpaceDN w:val="0"/>
        <w:adjustRightInd w:val="0"/>
        <w:jc w:val="center"/>
        <w:rPr>
          <w:rFonts w:ascii="Verdana" w:hAnsi="Verdana" w:cs="Arial"/>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xml:space="preserve">1 -я смена: с 08.00 до 20.00 </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2-я смена: с 20.00 до 08.00</w:t>
      </w:r>
    </w:p>
    <w:p w:rsidR="00122D48" w:rsidRPr="00973433" w:rsidRDefault="00122D48" w:rsidP="00973433">
      <w:pPr>
        <w:autoSpaceDE w:val="0"/>
        <w:autoSpaceDN w:val="0"/>
        <w:adjustRightInd w:val="0"/>
        <w:rPr>
          <w:rFonts w:ascii="Verdana" w:hAnsi="Verdana" w:cs="Arial"/>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864"/>
        <w:gridCol w:w="303"/>
        <w:gridCol w:w="311"/>
        <w:gridCol w:w="303"/>
        <w:gridCol w:w="311"/>
        <w:gridCol w:w="311"/>
        <w:gridCol w:w="303"/>
        <w:gridCol w:w="311"/>
        <w:gridCol w:w="311"/>
        <w:gridCol w:w="227"/>
        <w:gridCol w:w="402"/>
      </w:tblGrid>
      <w:tr w:rsidR="00122D48" w:rsidRPr="00973433">
        <w:trPr>
          <w:trHeight w:val="227"/>
        </w:trPr>
        <w:tc>
          <w:tcPr>
            <w:tcW w:w="1864" w:type="dxa"/>
            <w:vMerge w:val="restart"/>
            <w:tcBorders>
              <w:top w:val="single" w:sz="6" w:space="0" w:color="auto"/>
              <w:left w:val="single" w:sz="6" w:space="0" w:color="auto"/>
              <w:bottom w:val="nil"/>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Ф.И.О., должность</w:t>
            </w:r>
          </w:p>
        </w:tc>
        <w:tc>
          <w:tcPr>
            <w:tcW w:w="3093" w:type="dxa"/>
            <w:gridSpan w:val="10"/>
            <w:tcBorders>
              <w:top w:val="single" w:sz="6" w:space="0" w:color="auto"/>
              <w:left w:val="single" w:sz="6" w:space="0" w:color="auto"/>
              <w:bottom w:val="single" w:sz="6" w:space="0" w:color="auto"/>
              <w:right w:val="single" w:sz="6" w:space="0" w:color="auto"/>
            </w:tcBorders>
          </w:tcPr>
          <w:p w:rsidR="00122D48" w:rsidRPr="00973433" w:rsidRDefault="00122D48" w:rsidP="009F6CC4">
            <w:pPr>
              <w:autoSpaceDE w:val="0"/>
              <w:autoSpaceDN w:val="0"/>
              <w:adjustRightInd w:val="0"/>
              <w:jc w:val="center"/>
              <w:rPr>
                <w:rFonts w:ascii="Verdana" w:hAnsi="Verdana" w:cs="Arial"/>
                <w:sz w:val="20"/>
                <w:szCs w:val="20"/>
              </w:rPr>
            </w:pPr>
            <w:r w:rsidRPr="00973433">
              <w:rPr>
                <w:rFonts w:ascii="Verdana" w:hAnsi="Verdana" w:cs="Arial"/>
                <w:sz w:val="20"/>
                <w:szCs w:val="20"/>
              </w:rPr>
              <w:t>Дни месяца</w:t>
            </w:r>
          </w:p>
        </w:tc>
      </w:tr>
      <w:tr w:rsidR="00122D48" w:rsidRPr="00973433">
        <w:trPr>
          <w:trHeight w:val="227"/>
        </w:trPr>
        <w:tc>
          <w:tcPr>
            <w:tcW w:w="1864" w:type="dxa"/>
            <w:vMerge/>
            <w:tcBorders>
              <w:top w:val="nil"/>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sz w:val="20"/>
                <w:szCs w:val="20"/>
              </w:rPr>
            </w:pP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1</w:t>
            </w: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2</w:t>
            </w: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3</w:t>
            </w: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4</w:t>
            </w: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5</w:t>
            </w: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6</w:t>
            </w: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7</w:t>
            </w: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8</w:t>
            </w:r>
          </w:p>
        </w:tc>
        <w:tc>
          <w:tcPr>
            <w:tcW w:w="227"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9</w:t>
            </w:r>
          </w:p>
        </w:tc>
        <w:tc>
          <w:tcPr>
            <w:tcW w:w="402"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и т.д.</w:t>
            </w:r>
          </w:p>
        </w:tc>
      </w:tr>
      <w:tr w:rsidR="00122D48" w:rsidRPr="00973433">
        <w:trPr>
          <w:trHeight w:val="212"/>
        </w:trPr>
        <w:tc>
          <w:tcPr>
            <w:tcW w:w="1864"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227"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402"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r>
      <w:tr w:rsidR="00122D48" w:rsidRPr="00973433">
        <w:trPr>
          <w:trHeight w:val="212"/>
        </w:trPr>
        <w:tc>
          <w:tcPr>
            <w:tcW w:w="1864"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227"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402"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r>
      <w:tr w:rsidR="00122D48" w:rsidRPr="00973433">
        <w:trPr>
          <w:trHeight w:val="243"/>
        </w:trPr>
        <w:tc>
          <w:tcPr>
            <w:tcW w:w="1864"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03"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311"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227"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c>
          <w:tcPr>
            <w:tcW w:w="402" w:type="dxa"/>
            <w:tcBorders>
              <w:top w:val="single" w:sz="6" w:space="0" w:color="auto"/>
              <w:left w:val="single" w:sz="6" w:space="0" w:color="auto"/>
              <w:bottom w:val="single" w:sz="6" w:space="0" w:color="auto"/>
              <w:right w:val="single" w:sz="6" w:space="0" w:color="auto"/>
            </w:tcBorders>
          </w:tcPr>
          <w:p w:rsidR="00122D48" w:rsidRPr="00973433" w:rsidRDefault="00122D48" w:rsidP="00973433">
            <w:pPr>
              <w:autoSpaceDE w:val="0"/>
              <w:autoSpaceDN w:val="0"/>
              <w:adjustRightInd w:val="0"/>
              <w:rPr>
                <w:rFonts w:ascii="Verdana" w:hAnsi="Verdana" w:cs="Arial"/>
                <w:sz w:val="20"/>
                <w:szCs w:val="20"/>
              </w:rPr>
            </w:pPr>
          </w:p>
        </w:tc>
      </w:tr>
    </w:tbl>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Примечание: Ответственному дежурному в дни дежурства находиться на рабочем месте, в случае отсутствия о своем местонахождении ставить в известность диспетчера предприятия.</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5.4. Приложение 4</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jc w:val="center"/>
        <w:rPr>
          <w:rFonts w:ascii="Verdana" w:hAnsi="Verdana" w:cs="Arial"/>
          <w:b/>
          <w:sz w:val="20"/>
          <w:szCs w:val="20"/>
        </w:rPr>
      </w:pPr>
      <w:r w:rsidRPr="00973433">
        <w:rPr>
          <w:rFonts w:ascii="Verdana" w:hAnsi="Verdana" w:cs="Arial"/>
          <w:b/>
          <w:sz w:val="20"/>
          <w:szCs w:val="20"/>
        </w:rPr>
        <w:t>Инструкция по ведению телефонного разговора при угрозе взрыва</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При ведении телефонного разговора с «заявителем» будьте спокойны, вежливы, не прерывайте говорящего, если имеется возможность записать разговор с помощью аппаратуры (диктофон, магнитофон, автоответчик и т.д.), включите аппаратуру, попросите повторить последние фразы, сославшись на некачественную работу телефонного аппарата, попробуйте полностью записать разговор.</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Не вешайте трубку (не кладите трубку) на телефонный аппарат по окончании разговора. В процессе разговора изыщите возможность (при помощи коллег) позвонить с другого телефона в ГТС города, в милицию (по телефону 02), в ФСБ (_____) с целью определения номера</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телефона звонившего.</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b/>
          <w:sz w:val="20"/>
          <w:szCs w:val="20"/>
        </w:rPr>
      </w:pPr>
      <w:r w:rsidRPr="00973433">
        <w:rPr>
          <w:rFonts w:ascii="Verdana" w:hAnsi="Verdana" w:cs="Arial"/>
          <w:b/>
          <w:sz w:val="20"/>
          <w:szCs w:val="20"/>
        </w:rPr>
        <w:t>ВНИМАНИЕ! Для определения номера телефона необходимо знать номер ГТС, на телефон которого поступила угроза, пароль. Согласно действующему на данный момент паролю сделать заявку на ГТС об определении номера звонившего «заявителя», его адрес. Данные действия могут проводит</w:t>
      </w:r>
      <w:r w:rsidR="007B6D2A">
        <w:rPr>
          <w:rFonts w:ascii="Verdana" w:hAnsi="Verdana" w:cs="Arial"/>
          <w:b/>
          <w:sz w:val="20"/>
          <w:szCs w:val="20"/>
        </w:rPr>
        <w:t>ь</w:t>
      </w:r>
      <w:r w:rsidRPr="00973433">
        <w:rPr>
          <w:rFonts w:ascii="Verdana" w:hAnsi="Verdana" w:cs="Arial"/>
          <w:b/>
          <w:sz w:val="20"/>
          <w:szCs w:val="20"/>
        </w:rPr>
        <w:t>ся только ответственными лицами.</w:t>
      </w:r>
    </w:p>
    <w:p w:rsidR="00122D48" w:rsidRPr="00973433" w:rsidRDefault="00122D48" w:rsidP="00973433">
      <w:pPr>
        <w:autoSpaceDE w:val="0"/>
        <w:autoSpaceDN w:val="0"/>
        <w:adjustRightInd w:val="0"/>
        <w:rPr>
          <w:rFonts w:ascii="Verdana" w:hAnsi="Verdana" w:cs="Arial"/>
          <w:b/>
          <w:sz w:val="20"/>
          <w:szCs w:val="20"/>
        </w:rPr>
      </w:pPr>
    </w:p>
    <w:p w:rsidR="00122D48" w:rsidRPr="00973433" w:rsidRDefault="00122D48" w:rsidP="00973433">
      <w:pPr>
        <w:autoSpaceDE w:val="0"/>
        <w:autoSpaceDN w:val="0"/>
        <w:adjustRightInd w:val="0"/>
        <w:rPr>
          <w:rFonts w:ascii="Verdana" w:hAnsi="Verdana" w:cs="Arial"/>
          <w:sz w:val="20"/>
          <w:szCs w:val="20"/>
          <w:u w:val="single"/>
        </w:rPr>
      </w:pPr>
      <w:r w:rsidRPr="00973433">
        <w:rPr>
          <w:rFonts w:ascii="Verdana" w:hAnsi="Verdana" w:cs="Arial"/>
          <w:sz w:val="20"/>
          <w:szCs w:val="20"/>
          <w:u w:val="single"/>
        </w:rPr>
        <w:t>У «заявителя» попытайтесь выяснить:</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1. Когда взрывное устройство должно взорваться?</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2. Где заложено взрывное устройство?</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3. Что за взрывное устройство, где оно находится?</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4. Есть ли еще взрывные устройства на данном объекте?</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5. С какой целью заложено взрывное устройство?</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6. Какие требования выдвигает «заявитель»?</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7. К какой организации принадлежит «заявитель»?</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8. Кто еще состоит в этой организации?</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sz w:val="20"/>
          <w:szCs w:val="20"/>
          <w:u w:val="single"/>
        </w:rPr>
      </w:pPr>
      <w:r w:rsidRPr="00973433">
        <w:rPr>
          <w:rFonts w:ascii="Verdana" w:hAnsi="Verdana" w:cs="Arial"/>
          <w:sz w:val="20"/>
          <w:szCs w:val="20"/>
          <w:u w:val="single"/>
        </w:rPr>
        <w:t>Из разговора попытайтесь определить;</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1. Личность звонившего (мужчина, женщина, подросток), примерный возраст.</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2. Речь (быстрая, медленная, внятная, неразборчивая, искаженная и т.д.).</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3. Акцент (местный, неместный, национальный, говор).</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4. Язык (изъяснение: культурное, непристойное).</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5. Дефекты речи (заикание, шепелявит, картавит, говорит в нос).</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6. Голос (низкий, высокий, хриплый, другие особенности).</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7. Манера разговаривать (спокойно, сердито, последовательно, сбивчиво, эмоционально, насмешливо).</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8. Дополнительный шум (уличное движение, посторонние голоса и т.д.).</w:t>
      </w:r>
    </w:p>
    <w:p w:rsidR="00122D48" w:rsidRPr="00973433" w:rsidRDefault="00122D48" w:rsidP="00973433">
      <w:pPr>
        <w:autoSpaceDE w:val="0"/>
        <w:autoSpaceDN w:val="0"/>
        <w:adjustRightInd w:val="0"/>
        <w:rPr>
          <w:rFonts w:ascii="Verdana" w:hAnsi="Verdana" w:cs="Arial"/>
          <w:sz w:val="20"/>
          <w:szCs w:val="20"/>
        </w:rPr>
      </w:pP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По окончании весь разговор должен быть задокументирован. После получения информации позвонить своему непосредственному руководителю, затем:</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 xml:space="preserve">Дежурному РОВД по тел. </w:t>
      </w:r>
      <w:r w:rsidRPr="00973433">
        <w:rPr>
          <w:rFonts w:ascii="Verdana" w:hAnsi="Verdana" w:cs="Arial"/>
          <w:b/>
          <w:sz w:val="20"/>
          <w:szCs w:val="20"/>
        </w:rPr>
        <w:t>02</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Дежурному ФСБ по тел______________</w:t>
      </w:r>
    </w:p>
    <w:p w:rsidR="00122D48" w:rsidRPr="00973433" w:rsidRDefault="00122D48" w:rsidP="00973433">
      <w:pPr>
        <w:autoSpaceDE w:val="0"/>
        <w:autoSpaceDN w:val="0"/>
        <w:adjustRightInd w:val="0"/>
        <w:rPr>
          <w:rFonts w:ascii="Verdana" w:hAnsi="Verdana" w:cs="Arial"/>
          <w:sz w:val="20"/>
          <w:szCs w:val="20"/>
        </w:rPr>
      </w:pPr>
      <w:r w:rsidRPr="00973433">
        <w:rPr>
          <w:rFonts w:ascii="Verdana" w:hAnsi="Verdana" w:cs="Arial"/>
          <w:sz w:val="20"/>
          <w:szCs w:val="20"/>
        </w:rPr>
        <w:t>Оперативному дежурному Управления ГО и ЧС по тел___________</w:t>
      </w:r>
    </w:p>
    <w:p w:rsidR="001D3EFE" w:rsidRPr="00973433" w:rsidRDefault="001D3EFE" w:rsidP="00973433">
      <w:pPr>
        <w:jc w:val="center"/>
        <w:rPr>
          <w:rFonts w:ascii="Verdana" w:hAnsi="Verdana" w:cs="Arial"/>
          <w:sz w:val="20"/>
          <w:szCs w:val="20"/>
          <w:u w:val="single"/>
        </w:rPr>
      </w:pPr>
      <w:bookmarkStart w:id="0" w:name="_GoBack"/>
      <w:bookmarkEnd w:id="0"/>
    </w:p>
    <w:sectPr w:rsidR="001D3EFE" w:rsidRPr="00973433" w:rsidSect="0097343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ewBaskervill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915"/>
    <w:rsid w:val="00020825"/>
    <w:rsid w:val="000734F1"/>
    <w:rsid w:val="000B05B6"/>
    <w:rsid w:val="000D12A0"/>
    <w:rsid w:val="000F2F24"/>
    <w:rsid w:val="000F5CEF"/>
    <w:rsid w:val="00105044"/>
    <w:rsid w:val="00122D48"/>
    <w:rsid w:val="00125546"/>
    <w:rsid w:val="00170587"/>
    <w:rsid w:val="001D3EFE"/>
    <w:rsid w:val="001F3095"/>
    <w:rsid w:val="0022738C"/>
    <w:rsid w:val="00234C23"/>
    <w:rsid w:val="00242B9C"/>
    <w:rsid w:val="00262FDD"/>
    <w:rsid w:val="00276524"/>
    <w:rsid w:val="003171C0"/>
    <w:rsid w:val="003E7A5F"/>
    <w:rsid w:val="00481BB1"/>
    <w:rsid w:val="004C5CC3"/>
    <w:rsid w:val="00571130"/>
    <w:rsid w:val="00577099"/>
    <w:rsid w:val="005D4D95"/>
    <w:rsid w:val="00633CCB"/>
    <w:rsid w:val="00670076"/>
    <w:rsid w:val="006A7771"/>
    <w:rsid w:val="006B3915"/>
    <w:rsid w:val="006F4623"/>
    <w:rsid w:val="00701746"/>
    <w:rsid w:val="00727EFA"/>
    <w:rsid w:val="0075398E"/>
    <w:rsid w:val="007B6D2A"/>
    <w:rsid w:val="007C3FB7"/>
    <w:rsid w:val="00810D99"/>
    <w:rsid w:val="00843EB7"/>
    <w:rsid w:val="00884F52"/>
    <w:rsid w:val="00886E08"/>
    <w:rsid w:val="008E5A79"/>
    <w:rsid w:val="00917895"/>
    <w:rsid w:val="00973433"/>
    <w:rsid w:val="00996D6C"/>
    <w:rsid w:val="009D7DA7"/>
    <w:rsid w:val="009E009D"/>
    <w:rsid w:val="009F6CC4"/>
    <w:rsid w:val="00A10A52"/>
    <w:rsid w:val="00A75322"/>
    <w:rsid w:val="00A763FC"/>
    <w:rsid w:val="00B13772"/>
    <w:rsid w:val="00B16A3A"/>
    <w:rsid w:val="00B61BFC"/>
    <w:rsid w:val="00BB1D80"/>
    <w:rsid w:val="00BC5305"/>
    <w:rsid w:val="00BD0625"/>
    <w:rsid w:val="00C0648E"/>
    <w:rsid w:val="00C154B8"/>
    <w:rsid w:val="00C24F50"/>
    <w:rsid w:val="00C74A50"/>
    <w:rsid w:val="00CD0E61"/>
    <w:rsid w:val="00CE3EA5"/>
    <w:rsid w:val="00D864A4"/>
    <w:rsid w:val="00DA1679"/>
    <w:rsid w:val="00E26DFE"/>
    <w:rsid w:val="00E36E78"/>
    <w:rsid w:val="00E52696"/>
    <w:rsid w:val="00E55945"/>
    <w:rsid w:val="00F71831"/>
    <w:rsid w:val="00F82BE4"/>
    <w:rsid w:val="00FD6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FB71CF-E70A-41D8-A118-3A8D2099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FD6D86"/>
    <w:pPr>
      <w:keepNext/>
      <w:outlineLvl w:val="3"/>
    </w:pPr>
    <w:rPr>
      <w:rFonts w:ascii="Courier New" w:hAnsi="Courier New"/>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BB1D80"/>
    <w:pPr>
      <w:jc w:val="center"/>
    </w:pPr>
    <w:rPr>
      <w:rFonts w:ascii="NewBaskerville" w:hAnsi="NewBaskerville"/>
      <w:i/>
      <w:sz w:val="22"/>
      <w:szCs w:val="20"/>
    </w:rPr>
  </w:style>
  <w:style w:type="paragraph" w:styleId="30">
    <w:name w:val="Body Text Indent 3"/>
    <w:basedOn w:val="a"/>
    <w:rsid w:val="00BB1D80"/>
    <w:pPr>
      <w:ind w:left="-567" w:firstLine="567"/>
      <w:jc w:val="both"/>
    </w:pPr>
    <w:rPr>
      <w:sz w:val="32"/>
      <w:szCs w:val="20"/>
    </w:rPr>
  </w:style>
  <w:style w:type="paragraph" w:styleId="a3">
    <w:name w:val="Title"/>
    <w:basedOn w:val="a"/>
    <w:qFormat/>
    <w:rsid w:val="00BB1D80"/>
    <w:pPr>
      <w:jc w:val="center"/>
    </w:pPr>
    <w:rPr>
      <w:b/>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154B8"/>
    <w:pPr>
      <w:spacing w:before="100" w:beforeAutospacing="1" w:after="100" w:afterAutospacing="1"/>
    </w:pPr>
    <w:rPr>
      <w:rFonts w:ascii="Tahoma" w:hAnsi="Tahoma" w:cs="Tahoma"/>
      <w:sz w:val="20"/>
      <w:szCs w:val="20"/>
      <w:lang w:val="en-US" w:eastAsia="en-US"/>
    </w:rPr>
  </w:style>
  <w:style w:type="table" w:styleId="a4">
    <w:name w:val="Table Grid"/>
    <w:basedOn w:val="a1"/>
    <w:rsid w:val="007B6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3924</Words>
  <Characters>22373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Управление государственного автодорожного надзора  по Ярославской области  просит поместить на сайте департамента  дорожного хозяйства Администрации   Ярославской области информацию о введение уведомительного порядка осуществления отдельных видов деятель</vt:lpstr>
    </vt:vector>
  </TitlesOfParts>
  <Company>Управление госавтонадзора по Ярославской области</Company>
  <LinksUpToDate>false</LinksUpToDate>
  <CharactersWithSpaces>26245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государственного автодорожного надзора  по Ярославской области  просит поместить на сайте департамента  дорожного хозяйства Администрации   Ярославской области информацию о введение уведомительного порядка осуществления отдельных видов деятель</dc:title>
  <dc:subject/>
  <dc:creator>kuznvera</dc:creator>
  <cp:keywords/>
  <cp:lastModifiedBy>Irina</cp:lastModifiedBy>
  <cp:revision>2</cp:revision>
  <cp:lastPrinted>2009-08-03T07:40:00Z</cp:lastPrinted>
  <dcterms:created xsi:type="dcterms:W3CDTF">2014-09-02T07:53:00Z</dcterms:created>
  <dcterms:modified xsi:type="dcterms:W3CDTF">2014-09-02T07:53:00Z</dcterms:modified>
</cp:coreProperties>
</file>