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5A" w:rsidRPr="00071A3D" w:rsidRDefault="00AC50F7" w:rsidP="00DF605A">
      <w:pPr>
        <w:spacing w:line="240" w:lineRule="auto"/>
        <w:ind w:left="-567"/>
        <w:jc w:val="center"/>
      </w:pPr>
      <w:r>
        <w:t>Министерство образования</w:t>
      </w:r>
      <w:r w:rsidR="00DF605A" w:rsidRPr="00071A3D">
        <w:t xml:space="preserve"> РФ</w:t>
      </w:r>
    </w:p>
    <w:p w:rsidR="00AC50F7" w:rsidRDefault="00DF605A" w:rsidP="00DF605A">
      <w:pPr>
        <w:spacing w:line="240" w:lineRule="auto"/>
        <w:ind w:left="-567"/>
        <w:jc w:val="center"/>
      </w:pPr>
      <w:r>
        <w:t xml:space="preserve">          Федеральное г</w:t>
      </w:r>
      <w:r w:rsidRPr="00071A3D">
        <w:t xml:space="preserve">осударственное образовательное учреждение </w:t>
      </w:r>
    </w:p>
    <w:p w:rsidR="00DF605A" w:rsidRPr="00071A3D" w:rsidRDefault="00AC50F7" w:rsidP="00DF605A">
      <w:pPr>
        <w:spacing w:line="240" w:lineRule="auto"/>
        <w:ind w:left="-567"/>
        <w:jc w:val="center"/>
      </w:pPr>
      <w:r w:rsidRPr="00071A3D">
        <w:t>С</w:t>
      </w:r>
      <w:r w:rsidR="00DF605A" w:rsidRPr="00071A3D">
        <w:t>реднего</w:t>
      </w:r>
      <w:r>
        <w:t xml:space="preserve"> </w:t>
      </w:r>
      <w:r w:rsidR="00DF605A" w:rsidRPr="00071A3D">
        <w:t xml:space="preserve"> профессионального образования</w:t>
      </w:r>
    </w:p>
    <w:p w:rsidR="00DF605A" w:rsidRDefault="008A3126" w:rsidP="00DF605A">
      <w:pPr>
        <w:spacing w:line="240" w:lineRule="auto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F605A" w:rsidRPr="00071A3D">
        <w:rPr>
          <w:sz w:val="28"/>
          <w:szCs w:val="28"/>
        </w:rPr>
        <w:t>Шебекинский промышленно-экономический техникум</w:t>
      </w:r>
      <w:r>
        <w:rPr>
          <w:sz w:val="28"/>
          <w:szCs w:val="28"/>
        </w:rPr>
        <w:t>»</w:t>
      </w:r>
    </w:p>
    <w:p w:rsidR="00B01BB8" w:rsidRDefault="00B01BB8" w:rsidP="00B01BB8">
      <w:pPr>
        <w:jc w:val="center"/>
      </w:pPr>
    </w:p>
    <w:p w:rsidR="00B01BB8" w:rsidRDefault="00B01BB8" w:rsidP="00B01BB8">
      <w:pPr>
        <w:jc w:val="center"/>
      </w:pPr>
    </w:p>
    <w:p w:rsidR="00B01BB8" w:rsidRPr="00DC40E3" w:rsidRDefault="00DF605A" w:rsidP="00DF60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01BB8" w:rsidRPr="00DC40E3">
        <w:rPr>
          <w:sz w:val="28"/>
          <w:szCs w:val="28"/>
        </w:rPr>
        <w:t>У</w:t>
      </w:r>
      <w:r w:rsidR="000305AC">
        <w:rPr>
          <w:sz w:val="28"/>
          <w:szCs w:val="28"/>
        </w:rPr>
        <w:t>ТВЕРЖДАЮ</w:t>
      </w:r>
      <w:r w:rsidR="00B01BB8" w:rsidRPr="00DC40E3">
        <w:rPr>
          <w:sz w:val="28"/>
          <w:szCs w:val="28"/>
        </w:rPr>
        <w:t xml:space="preserve"> </w:t>
      </w:r>
    </w:p>
    <w:p w:rsidR="00B01BB8" w:rsidRPr="00DC40E3" w:rsidRDefault="00B01BB8" w:rsidP="00B01BB8">
      <w:pPr>
        <w:ind w:left="5400"/>
        <w:rPr>
          <w:sz w:val="28"/>
          <w:szCs w:val="28"/>
        </w:rPr>
      </w:pPr>
      <w:r w:rsidRPr="00DC40E3">
        <w:rPr>
          <w:sz w:val="28"/>
          <w:szCs w:val="28"/>
        </w:rPr>
        <w:t>Зам. директора по учебной работе</w:t>
      </w:r>
    </w:p>
    <w:p w:rsidR="00B01BB8" w:rsidRPr="00DC40E3" w:rsidRDefault="00B01BB8" w:rsidP="00B01BB8">
      <w:pPr>
        <w:ind w:left="5400"/>
        <w:rPr>
          <w:sz w:val="28"/>
          <w:szCs w:val="28"/>
        </w:rPr>
      </w:pPr>
      <w:r w:rsidRPr="00DC40E3">
        <w:rPr>
          <w:sz w:val="28"/>
          <w:szCs w:val="28"/>
        </w:rPr>
        <w:t>_________________В.Н.</w:t>
      </w:r>
      <w:r w:rsidR="000305AC">
        <w:rPr>
          <w:sz w:val="28"/>
          <w:szCs w:val="28"/>
        </w:rPr>
        <w:t>Долженкова</w:t>
      </w:r>
    </w:p>
    <w:p w:rsidR="00B01BB8" w:rsidRPr="00DC40E3" w:rsidRDefault="00B01BB8" w:rsidP="00B01BB8">
      <w:pPr>
        <w:ind w:left="5400"/>
        <w:rPr>
          <w:sz w:val="28"/>
          <w:szCs w:val="28"/>
        </w:rPr>
      </w:pPr>
      <w:r w:rsidRPr="00DC40E3">
        <w:rPr>
          <w:sz w:val="28"/>
          <w:szCs w:val="28"/>
        </w:rPr>
        <w:t>«___»_____________20</w:t>
      </w:r>
      <w:r w:rsidR="008A3126">
        <w:rPr>
          <w:sz w:val="28"/>
          <w:szCs w:val="28"/>
        </w:rPr>
        <w:t>10</w:t>
      </w:r>
      <w:r w:rsidRPr="00DC40E3">
        <w:rPr>
          <w:sz w:val="28"/>
          <w:szCs w:val="28"/>
        </w:rPr>
        <w:t xml:space="preserve"> г.</w:t>
      </w:r>
    </w:p>
    <w:p w:rsidR="00B01BB8" w:rsidRDefault="00B01BB8" w:rsidP="00B01BB8">
      <w:pPr>
        <w:jc w:val="right"/>
        <w:rPr>
          <w:sz w:val="32"/>
          <w:szCs w:val="32"/>
        </w:rPr>
      </w:pPr>
    </w:p>
    <w:p w:rsidR="00B01BB8" w:rsidRDefault="00B01BB8" w:rsidP="00B01BB8">
      <w:pPr>
        <w:jc w:val="right"/>
        <w:rPr>
          <w:sz w:val="32"/>
          <w:szCs w:val="32"/>
        </w:rPr>
      </w:pPr>
    </w:p>
    <w:p w:rsidR="00B01BB8" w:rsidRDefault="00B01BB8" w:rsidP="00B01BB8">
      <w:pPr>
        <w:jc w:val="right"/>
        <w:rPr>
          <w:sz w:val="32"/>
          <w:szCs w:val="32"/>
        </w:rPr>
      </w:pPr>
    </w:p>
    <w:p w:rsidR="00B01BB8" w:rsidRPr="00B01BB8" w:rsidRDefault="00B01BB8" w:rsidP="00B01BB8">
      <w:pPr>
        <w:jc w:val="center"/>
        <w:rPr>
          <w:b/>
          <w:sz w:val="44"/>
          <w:szCs w:val="44"/>
        </w:rPr>
      </w:pPr>
      <w:r w:rsidRPr="00B01BB8">
        <w:rPr>
          <w:b/>
          <w:sz w:val="44"/>
          <w:szCs w:val="44"/>
        </w:rPr>
        <w:t>Методическ</w:t>
      </w:r>
      <w:r w:rsidR="006677B4">
        <w:rPr>
          <w:b/>
          <w:sz w:val="44"/>
          <w:szCs w:val="44"/>
        </w:rPr>
        <w:t>и</w:t>
      </w:r>
      <w:r w:rsidR="00DC40E3">
        <w:rPr>
          <w:b/>
          <w:sz w:val="44"/>
          <w:szCs w:val="44"/>
        </w:rPr>
        <w:t>е</w:t>
      </w:r>
      <w:r w:rsidRPr="00B01BB8">
        <w:rPr>
          <w:b/>
          <w:sz w:val="44"/>
          <w:szCs w:val="44"/>
        </w:rPr>
        <w:t xml:space="preserve"> рекомендации</w:t>
      </w:r>
    </w:p>
    <w:p w:rsidR="00B01BB8" w:rsidRPr="00B01BB8" w:rsidRDefault="00B01BB8" w:rsidP="00B01BB8">
      <w:pPr>
        <w:jc w:val="center"/>
        <w:rPr>
          <w:b/>
          <w:sz w:val="44"/>
          <w:szCs w:val="44"/>
        </w:rPr>
      </w:pPr>
      <w:r w:rsidRPr="00B01BB8">
        <w:rPr>
          <w:b/>
          <w:sz w:val="44"/>
          <w:szCs w:val="44"/>
        </w:rPr>
        <w:t>по оформлению текстовой учебной документации</w:t>
      </w:r>
    </w:p>
    <w:p w:rsidR="00B01BB8" w:rsidRDefault="00B01BB8" w:rsidP="00B01B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01BB8" w:rsidRDefault="00B01BB8" w:rsidP="00B01BB8">
      <w:pPr>
        <w:jc w:val="center"/>
        <w:rPr>
          <w:b/>
          <w:sz w:val="36"/>
          <w:szCs w:val="36"/>
        </w:rPr>
      </w:pPr>
    </w:p>
    <w:p w:rsidR="00DC40E3" w:rsidRDefault="00DC40E3" w:rsidP="00B01B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01BB8" w:rsidRDefault="00B01BB8" w:rsidP="00B01BB8">
      <w:pPr>
        <w:jc w:val="center"/>
        <w:rPr>
          <w:b/>
          <w:sz w:val="36"/>
          <w:szCs w:val="36"/>
        </w:rPr>
      </w:pPr>
    </w:p>
    <w:p w:rsidR="00B01BB8" w:rsidRDefault="00B01BB8" w:rsidP="00B01BB8">
      <w:pPr>
        <w:jc w:val="center"/>
        <w:rPr>
          <w:b/>
          <w:sz w:val="36"/>
          <w:szCs w:val="36"/>
        </w:rPr>
      </w:pPr>
    </w:p>
    <w:p w:rsidR="00B01BB8" w:rsidRDefault="00B01BB8" w:rsidP="00DF605A">
      <w:pPr>
        <w:ind w:left="5529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Разработал:   Г.В.Долгодуш</w:t>
      </w:r>
    </w:p>
    <w:p w:rsidR="00B01BB8" w:rsidRDefault="00DF605A" w:rsidP="00DF605A">
      <w:pPr>
        <w:ind w:left="5529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преподаватель ШПЭТ</w:t>
      </w:r>
    </w:p>
    <w:p w:rsidR="00B01BB8" w:rsidRDefault="00B01BB8" w:rsidP="00DF605A">
      <w:pPr>
        <w:ind w:left="5529" w:firstLine="0"/>
        <w:rPr>
          <w:b/>
          <w:sz w:val="32"/>
          <w:szCs w:val="32"/>
        </w:rPr>
      </w:pPr>
    </w:p>
    <w:p w:rsidR="00B01BB8" w:rsidRDefault="00B01BB8" w:rsidP="00DF605A">
      <w:pPr>
        <w:ind w:left="5529" w:firstLine="0"/>
        <w:rPr>
          <w:sz w:val="28"/>
          <w:szCs w:val="28"/>
        </w:rPr>
      </w:pPr>
      <w:r>
        <w:rPr>
          <w:sz w:val="28"/>
          <w:szCs w:val="28"/>
        </w:rPr>
        <w:t>Рассмотрено на заседании ЦК  С</w:t>
      </w:r>
      <w:r w:rsidR="000305AC">
        <w:rPr>
          <w:sz w:val="28"/>
          <w:szCs w:val="28"/>
        </w:rPr>
        <w:t>Т</w:t>
      </w:r>
      <w:r>
        <w:rPr>
          <w:sz w:val="28"/>
          <w:szCs w:val="28"/>
        </w:rPr>
        <w:t>Д</w:t>
      </w:r>
    </w:p>
    <w:p w:rsidR="00B01BB8" w:rsidRDefault="00B01BB8" w:rsidP="00DF605A">
      <w:pPr>
        <w:ind w:left="5529" w:firstLine="0"/>
        <w:rPr>
          <w:sz w:val="28"/>
          <w:szCs w:val="28"/>
        </w:rPr>
      </w:pPr>
      <w:r>
        <w:rPr>
          <w:sz w:val="28"/>
          <w:szCs w:val="28"/>
        </w:rPr>
        <w:t xml:space="preserve"> «___»___________20</w:t>
      </w:r>
      <w:r w:rsidR="000305AC">
        <w:rPr>
          <w:sz w:val="28"/>
          <w:szCs w:val="28"/>
        </w:rPr>
        <w:t>10</w:t>
      </w:r>
      <w:r>
        <w:rPr>
          <w:sz w:val="28"/>
          <w:szCs w:val="28"/>
        </w:rPr>
        <w:t xml:space="preserve"> г. </w:t>
      </w:r>
    </w:p>
    <w:p w:rsidR="00B01BB8" w:rsidRDefault="00B01BB8" w:rsidP="00DF605A">
      <w:pPr>
        <w:ind w:left="5529" w:firstLine="0"/>
        <w:rPr>
          <w:sz w:val="28"/>
          <w:szCs w:val="28"/>
        </w:rPr>
      </w:pPr>
      <w:r>
        <w:rPr>
          <w:sz w:val="28"/>
          <w:szCs w:val="28"/>
        </w:rPr>
        <w:t>Протокол №______</w:t>
      </w:r>
    </w:p>
    <w:p w:rsidR="00953F51" w:rsidRDefault="00B01BB8" w:rsidP="00DF605A">
      <w:pPr>
        <w:ind w:left="5529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53F51">
        <w:rPr>
          <w:sz w:val="28"/>
          <w:szCs w:val="28"/>
        </w:rPr>
        <w:t>Ц</w:t>
      </w:r>
      <w:r>
        <w:rPr>
          <w:sz w:val="28"/>
          <w:szCs w:val="28"/>
        </w:rPr>
        <w:t>К</w:t>
      </w:r>
      <w:r w:rsidR="00953F51">
        <w:rPr>
          <w:sz w:val="28"/>
          <w:szCs w:val="28"/>
        </w:rPr>
        <w:t xml:space="preserve"> СМД</w:t>
      </w:r>
    </w:p>
    <w:p w:rsidR="00B01BB8" w:rsidRDefault="00953F51" w:rsidP="00DF605A">
      <w:pPr>
        <w:ind w:left="5529" w:firstLine="0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B01BB8">
        <w:rPr>
          <w:sz w:val="28"/>
          <w:szCs w:val="28"/>
        </w:rPr>
        <w:t>_____Г.</w:t>
      </w:r>
      <w:r w:rsidR="000305AC">
        <w:rPr>
          <w:sz w:val="28"/>
          <w:szCs w:val="28"/>
        </w:rPr>
        <w:t>М.Агафонова</w:t>
      </w:r>
    </w:p>
    <w:p w:rsidR="00B01BB8" w:rsidRDefault="00B01BB8" w:rsidP="00B01BB8">
      <w:pPr>
        <w:rPr>
          <w:sz w:val="28"/>
          <w:szCs w:val="28"/>
        </w:rPr>
      </w:pPr>
    </w:p>
    <w:p w:rsidR="00B01BB8" w:rsidRDefault="00B01BB8" w:rsidP="00B01BB8">
      <w:pPr>
        <w:rPr>
          <w:sz w:val="28"/>
          <w:szCs w:val="28"/>
        </w:rPr>
      </w:pPr>
    </w:p>
    <w:p w:rsidR="00B01BB8" w:rsidRDefault="00B01BB8" w:rsidP="00B01BB8">
      <w:pPr>
        <w:rPr>
          <w:sz w:val="28"/>
          <w:szCs w:val="28"/>
        </w:rPr>
      </w:pPr>
    </w:p>
    <w:p w:rsidR="00B01BB8" w:rsidRDefault="00B01BB8" w:rsidP="00B01BB8">
      <w:pPr>
        <w:rPr>
          <w:sz w:val="28"/>
          <w:szCs w:val="28"/>
        </w:rPr>
      </w:pPr>
    </w:p>
    <w:p w:rsidR="00B01BB8" w:rsidRDefault="00B01BB8" w:rsidP="00B01BB8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Шебекино 20</w:t>
      </w:r>
      <w:r w:rsidR="000305AC">
        <w:rPr>
          <w:sz w:val="28"/>
          <w:szCs w:val="28"/>
        </w:rPr>
        <w:t>10</w:t>
      </w:r>
    </w:p>
    <w:p w:rsidR="002A2E98" w:rsidRPr="007026B2" w:rsidRDefault="002A2E98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  <w:r w:rsidRPr="007026B2">
        <w:rPr>
          <w:b/>
          <w:sz w:val="32"/>
          <w:szCs w:val="32"/>
        </w:rPr>
        <w:lastRenderedPageBreak/>
        <w:t>Введение</w:t>
      </w:r>
    </w:p>
    <w:p w:rsidR="002A2E98" w:rsidRPr="002A2E98" w:rsidRDefault="002A2E98" w:rsidP="00363992">
      <w:pPr>
        <w:spacing w:line="276" w:lineRule="auto"/>
        <w:ind w:firstLine="607"/>
        <w:jc w:val="center"/>
        <w:rPr>
          <w:sz w:val="28"/>
          <w:szCs w:val="28"/>
        </w:rPr>
      </w:pPr>
    </w:p>
    <w:p w:rsidR="002A2E98" w:rsidRPr="002A2E98" w:rsidRDefault="002A2E98" w:rsidP="00363992">
      <w:pPr>
        <w:spacing w:line="276" w:lineRule="auto"/>
        <w:ind w:firstLine="607"/>
        <w:rPr>
          <w:sz w:val="28"/>
          <w:szCs w:val="28"/>
        </w:rPr>
      </w:pPr>
      <w:r w:rsidRPr="002A2E98">
        <w:rPr>
          <w:sz w:val="28"/>
          <w:szCs w:val="28"/>
        </w:rPr>
        <w:t xml:space="preserve">  В процессе учебы студенту необходимо выполнить ряд </w:t>
      </w:r>
      <w:r w:rsidR="00A961C6">
        <w:rPr>
          <w:sz w:val="28"/>
          <w:szCs w:val="28"/>
        </w:rPr>
        <w:t xml:space="preserve">лабораторных и  практических работ, </w:t>
      </w:r>
      <w:r w:rsidRPr="002A2E98">
        <w:rPr>
          <w:sz w:val="28"/>
          <w:szCs w:val="28"/>
        </w:rPr>
        <w:t>курсовых работ и проектов, а также, в заключении образования, дипломный проект</w:t>
      </w:r>
      <w:r w:rsidR="001353EB">
        <w:rPr>
          <w:sz w:val="28"/>
          <w:szCs w:val="28"/>
        </w:rPr>
        <w:t xml:space="preserve"> или аттестационно-выпускную работу</w:t>
      </w:r>
      <w:r w:rsidRPr="002A2E98">
        <w:rPr>
          <w:sz w:val="28"/>
          <w:szCs w:val="28"/>
        </w:rPr>
        <w:t xml:space="preserve">. Каждый из проектов состоит из расчетно-пояснительной записки и графической части, содержание и объем которых определяются заданием на курсовое и дипломное проектирование. Данные методические указания предназначены для оказания помощи студентам при оформлении </w:t>
      </w:r>
      <w:r w:rsidR="006677B4">
        <w:rPr>
          <w:sz w:val="28"/>
          <w:szCs w:val="28"/>
        </w:rPr>
        <w:t xml:space="preserve">отчетов по практике, лабораторным и практическим работам, </w:t>
      </w:r>
      <w:r w:rsidRPr="002A2E98">
        <w:rPr>
          <w:sz w:val="28"/>
          <w:szCs w:val="28"/>
        </w:rPr>
        <w:t>расчетно-пояснительной записки курсовых</w:t>
      </w:r>
      <w:r w:rsidR="006677B4">
        <w:rPr>
          <w:sz w:val="28"/>
          <w:szCs w:val="28"/>
        </w:rPr>
        <w:t>,</w:t>
      </w:r>
      <w:r w:rsidRPr="002A2E98">
        <w:rPr>
          <w:sz w:val="28"/>
          <w:szCs w:val="28"/>
        </w:rPr>
        <w:t xml:space="preserve"> дипломных </w:t>
      </w:r>
      <w:r w:rsidR="006677B4">
        <w:rPr>
          <w:sz w:val="28"/>
          <w:szCs w:val="28"/>
        </w:rPr>
        <w:t xml:space="preserve">и аттестационно-выпускных </w:t>
      </w:r>
      <w:r w:rsidRPr="002A2E98">
        <w:rPr>
          <w:sz w:val="28"/>
          <w:szCs w:val="28"/>
        </w:rPr>
        <w:t>работ.</w:t>
      </w:r>
    </w:p>
    <w:p w:rsidR="00F50952" w:rsidRDefault="002A2E98" w:rsidP="00363992">
      <w:pPr>
        <w:spacing w:line="276" w:lineRule="auto"/>
        <w:ind w:firstLine="607"/>
        <w:rPr>
          <w:sz w:val="28"/>
          <w:szCs w:val="28"/>
        </w:rPr>
      </w:pPr>
      <w:r w:rsidRPr="002A2E98">
        <w:rPr>
          <w:sz w:val="28"/>
          <w:szCs w:val="28"/>
        </w:rPr>
        <w:t xml:space="preserve">  </w:t>
      </w:r>
    </w:p>
    <w:p w:rsidR="00F50952" w:rsidRDefault="00F50952" w:rsidP="00363992">
      <w:pPr>
        <w:spacing w:line="276" w:lineRule="auto"/>
        <w:ind w:firstLine="607"/>
        <w:rPr>
          <w:sz w:val="28"/>
          <w:szCs w:val="28"/>
        </w:rPr>
      </w:pPr>
    </w:p>
    <w:p w:rsidR="00E21CFB" w:rsidRPr="007026B2" w:rsidRDefault="00F50952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  <w:r w:rsidRPr="007026B2">
        <w:rPr>
          <w:b/>
          <w:bCs/>
          <w:color w:val="000000"/>
          <w:sz w:val="32"/>
          <w:szCs w:val="32"/>
        </w:rPr>
        <w:t>1</w:t>
      </w:r>
      <w:r w:rsidR="00E21CFB" w:rsidRPr="007026B2">
        <w:rPr>
          <w:b/>
          <w:bCs/>
          <w:color w:val="000000"/>
          <w:sz w:val="32"/>
          <w:szCs w:val="32"/>
        </w:rPr>
        <w:t>. Общие</w:t>
      </w:r>
      <w:r w:rsidR="00E21CFB" w:rsidRPr="007026B2">
        <w:rPr>
          <w:b/>
          <w:color w:val="000000"/>
          <w:sz w:val="32"/>
          <w:szCs w:val="32"/>
        </w:rPr>
        <w:t xml:space="preserve"> положения</w:t>
      </w:r>
    </w:p>
    <w:p w:rsidR="00E21CFB" w:rsidRPr="002A2E98" w:rsidRDefault="00F50952" w:rsidP="00363992">
      <w:pPr>
        <w:spacing w:before="220" w:line="276" w:lineRule="auto"/>
        <w:ind w:firstLine="607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E21CFB" w:rsidRPr="002A2E98">
        <w:rPr>
          <w:bCs/>
          <w:color w:val="000000"/>
          <w:sz w:val="28"/>
          <w:szCs w:val="28"/>
        </w:rPr>
        <w:t>Основная</w:t>
      </w:r>
      <w:r w:rsidR="00E21CFB" w:rsidRPr="002A2E98">
        <w:rPr>
          <w:color w:val="000000"/>
          <w:sz w:val="28"/>
          <w:szCs w:val="28"/>
        </w:rPr>
        <w:t xml:space="preserve"> задача настоящ</w:t>
      </w:r>
      <w:r w:rsidR="00D73716">
        <w:rPr>
          <w:color w:val="000000"/>
          <w:sz w:val="28"/>
          <w:szCs w:val="28"/>
        </w:rPr>
        <w:t>их</w:t>
      </w:r>
      <w:r w:rsidR="00E21CFB" w:rsidRPr="002A2E98">
        <w:rPr>
          <w:color w:val="000000"/>
          <w:sz w:val="28"/>
          <w:szCs w:val="28"/>
        </w:rPr>
        <w:t xml:space="preserve"> </w:t>
      </w:r>
      <w:r w:rsidR="00D73716">
        <w:rPr>
          <w:color w:val="000000"/>
          <w:sz w:val="28"/>
          <w:szCs w:val="28"/>
        </w:rPr>
        <w:t>Рекомендаций</w:t>
      </w:r>
      <w:r w:rsidR="00E21CFB" w:rsidRPr="002A2E98">
        <w:rPr>
          <w:color w:val="000000"/>
          <w:sz w:val="28"/>
          <w:szCs w:val="28"/>
        </w:rPr>
        <w:t xml:space="preserve"> - установление единых требований   к   порядку   оформления   текстовых   документов, разрабатываемых студентами всех специальностей среднего специального учебного заведения.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Положение распространяется на курсовые, дипломные работы, отчеты о производственной практике (далее - текстовые документы),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Требования к содержанию</w:t>
      </w:r>
      <w:r w:rsidRPr="002A2E98">
        <w:rPr>
          <w:color w:val="000000"/>
          <w:sz w:val="28"/>
          <w:szCs w:val="28"/>
        </w:rPr>
        <w:t xml:space="preserve"> разрабатываемых</w:t>
      </w:r>
      <w:r w:rsidRPr="002A2E98">
        <w:rPr>
          <w:bCs/>
          <w:color w:val="000000"/>
          <w:sz w:val="28"/>
          <w:szCs w:val="28"/>
        </w:rPr>
        <w:t xml:space="preserve"> текстовых</w:t>
      </w:r>
      <w:r w:rsidRPr="002A2E98">
        <w:rPr>
          <w:color w:val="000000"/>
          <w:sz w:val="28"/>
          <w:szCs w:val="28"/>
        </w:rPr>
        <w:t xml:space="preserve"> документов</w:t>
      </w:r>
      <w:r w:rsidRPr="002A2E98">
        <w:rPr>
          <w:bCs/>
          <w:color w:val="000000"/>
          <w:sz w:val="28"/>
          <w:szCs w:val="28"/>
        </w:rPr>
        <w:t xml:space="preserve"> и их объемам определяются</w:t>
      </w:r>
      <w:r w:rsidRPr="002A2E98">
        <w:rPr>
          <w:color w:val="000000"/>
          <w:sz w:val="28"/>
          <w:szCs w:val="28"/>
        </w:rPr>
        <w:t xml:space="preserve"> методическими</w:t>
      </w:r>
      <w:r w:rsidRPr="002A2E98">
        <w:rPr>
          <w:bCs/>
          <w:color w:val="000000"/>
          <w:sz w:val="28"/>
          <w:szCs w:val="28"/>
        </w:rPr>
        <w:t xml:space="preserve"> указаниями, применительно к выполнению работы.</w:t>
      </w:r>
    </w:p>
    <w:p w:rsidR="00E21CFB" w:rsidRPr="005622F9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Сведения о выполненной</w:t>
      </w:r>
      <w:r w:rsidRPr="002A2E98">
        <w:rPr>
          <w:bCs/>
          <w:color w:val="000000"/>
          <w:sz w:val="28"/>
          <w:szCs w:val="28"/>
        </w:rPr>
        <w:t xml:space="preserve"> работе</w:t>
      </w:r>
      <w:r w:rsidRPr="002A2E98">
        <w:rPr>
          <w:color w:val="000000"/>
          <w:sz w:val="28"/>
          <w:szCs w:val="28"/>
        </w:rPr>
        <w:t xml:space="preserve"> излагаются в текстовом документе, который называется </w:t>
      </w:r>
      <w:r w:rsidRPr="005622F9">
        <w:rPr>
          <w:color w:val="000000"/>
          <w:sz w:val="28"/>
          <w:szCs w:val="28"/>
        </w:rPr>
        <w:t>пояснительной запиской.</w:t>
      </w:r>
    </w:p>
    <w:p w:rsidR="00E21CFB" w:rsidRDefault="00E21CFB" w:rsidP="00363992">
      <w:pPr>
        <w:spacing w:line="276" w:lineRule="auto"/>
        <w:ind w:firstLine="607"/>
        <w:rPr>
          <w:bCs/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Материал, включаемый</w:t>
      </w:r>
      <w:r w:rsidRPr="002A2E98">
        <w:rPr>
          <w:bCs/>
          <w:color w:val="000000"/>
          <w:sz w:val="28"/>
          <w:szCs w:val="28"/>
        </w:rPr>
        <w:t xml:space="preserve"> в пояснительную записку, должен быть обработан и</w:t>
      </w:r>
      <w:r w:rsidRPr="002A2E98">
        <w:rPr>
          <w:color w:val="000000"/>
          <w:sz w:val="28"/>
          <w:szCs w:val="28"/>
        </w:rPr>
        <w:t xml:space="preserve"> систематизирован, четко и</w:t>
      </w:r>
      <w:r w:rsidRPr="002A2E98">
        <w:rPr>
          <w:bCs/>
          <w:color w:val="000000"/>
          <w:sz w:val="28"/>
          <w:szCs w:val="28"/>
        </w:rPr>
        <w:t xml:space="preserve"> логически построен.</w:t>
      </w:r>
    </w:p>
    <w:p w:rsidR="00F93CC1" w:rsidRPr="002A2E98" w:rsidRDefault="00F93CC1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E21CFB" w:rsidRPr="005622F9" w:rsidRDefault="00E21CFB" w:rsidP="00363992">
      <w:pPr>
        <w:spacing w:before="20" w:line="276" w:lineRule="auto"/>
        <w:ind w:firstLine="607"/>
        <w:jc w:val="center"/>
        <w:rPr>
          <w:color w:val="000000"/>
          <w:sz w:val="28"/>
          <w:szCs w:val="28"/>
        </w:rPr>
      </w:pPr>
      <w:r w:rsidRPr="005622F9">
        <w:rPr>
          <w:color w:val="000000"/>
          <w:sz w:val="28"/>
          <w:szCs w:val="28"/>
        </w:rPr>
        <w:t>Структура пояснительной записки:</w:t>
      </w:r>
    </w:p>
    <w:p w:rsidR="00F93CC1" w:rsidRDefault="00F93CC1" w:rsidP="00363992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1CFB" w:rsidRPr="002A2E98">
        <w:rPr>
          <w:color w:val="000000"/>
          <w:sz w:val="28"/>
          <w:szCs w:val="28"/>
        </w:rPr>
        <w:t>Титульный</w:t>
      </w:r>
      <w:r w:rsidR="00E21CFB" w:rsidRPr="002A2E98">
        <w:rPr>
          <w:bCs/>
          <w:color w:val="000000"/>
          <w:sz w:val="28"/>
          <w:szCs w:val="28"/>
        </w:rPr>
        <w:t xml:space="preserve"> лист.</w:t>
      </w:r>
      <w:r w:rsidR="00E21CFB" w:rsidRPr="002A2E98">
        <w:rPr>
          <w:color w:val="000000"/>
          <w:sz w:val="28"/>
          <w:szCs w:val="28"/>
        </w:rPr>
        <w:t xml:space="preserve"> </w:t>
      </w:r>
    </w:p>
    <w:p w:rsidR="00F93CC1" w:rsidRDefault="00F93CC1" w:rsidP="00363992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1CFB" w:rsidRPr="002A2E98">
        <w:rPr>
          <w:color w:val="000000"/>
          <w:sz w:val="28"/>
          <w:szCs w:val="28"/>
        </w:rPr>
        <w:t xml:space="preserve">Задание. </w:t>
      </w:r>
    </w:p>
    <w:p w:rsidR="00F93CC1" w:rsidRDefault="00F93CC1" w:rsidP="00363992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1CFB" w:rsidRPr="002A2E98">
        <w:rPr>
          <w:color w:val="000000"/>
          <w:sz w:val="28"/>
          <w:szCs w:val="28"/>
        </w:rPr>
        <w:t xml:space="preserve">Содержание. </w:t>
      </w:r>
    </w:p>
    <w:p w:rsidR="00F93CC1" w:rsidRDefault="00F93CC1" w:rsidP="00363992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01BB8">
        <w:rPr>
          <w:color w:val="000000"/>
          <w:sz w:val="28"/>
          <w:szCs w:val="28"/>
        </w:rPr>
        <w:t xml:space="preserve"> </w:t>
      </w:r>
      <w:r w:rsidR="00E21CFB" w:rsidRPr="002A2E98">
        <w:rPr>
          <w:color w:val="000000"/>
          <w:sz w:val="28"/>
          <w:szCs w:val="28"/>
        </w:rPr>
        <w:t xml:space="preserve">Введение. </w:t>
      </w:r>
    </w:p>
    <w:p w:rsidR="00F93CC1" w:rsidRDefault="00F93CC1" w:rsidP="00363992">
      <w:pPr>
        <w:spacing w:line="276" w:lineRule="auto"/>
        <w:ind w:firstLine="6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E21CFB" w:rsidRPr="002A2E98">
        <w:rPr>
          <w:bCs/>
          <w:color w:val="000000"/>
          <w:sz w:val="28"/>
          <w:szCs w:val="28"/>
        </w:rPr>
        <w:t>Теоретическая</w:t>
      </w:r>
      <w:r w:rsidR="00E21CFB" w:rsidRPr="002A2E98">
        <w:rPr>
          <w:color w:val="000000"/>
          <w:sz w:val="28"/>
          <w:szCs w:val="28"/>
        </w:rPr>
        <w:t xml:space="preserve"> часть.</w:t>
      </w:r>
      <w:r w:rsidR="00E21CFB" w:rsidRPr="002A2E98">
        <w:rPr>
          <w:bCs/>
          <w:color w:val="000000"/>
          <w:sz w:val="28"/>
          <w:szCs w:val="28"/>
        </w:rPr>
        <w:t xml:space="preserve"> </w:t>
      </w:r>
    </w:p>
    <w:p w:rsidR="00F93CC1" w:rsidRDefault="00F93CC1" w:rsidP="00363992">
      <w:pPr>
        <w:spacing w:line="276" w:lineRule="auto"/>
        <w:ind w:firstLine="6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E21CFB" w:rsidRPr="002A2E98">
        <w:rPr>
          <w:bCs/>
          <w:color w:val="000000"/>
          <w:sz w:val="28"/>
          <w:szCs w:val="28"/>
        </w:rPr>
        <w:t>Практическая часть.</w:t>
      </w:r>
    </w:p>
    <w:p w:rsidR="00F93CC1" w:rsidRDefault="00F93CC1" w:rsidP="00363992">
      <w:pPr>
        <w:spacing w:line="276" w:lineRule="auto"/>
        <w:ind w:firstLine="6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E21CFB" w:rsidRPr="002A2E98">
        <w:rPr>
          <w:bCs/>
          <w:color w:val="000000"/>
          <w:sz w:val="28"/>
          <w:szCs w:val="28"/>
        </w:rPr>
        <w:t xml:space="preserve"> Выводы и заключения. </w:t>
      </w:r>
    </w:p>
    <w:p w:rsidR="00F93CC1" w:rsidRDefault="00F93CC1" w:rsidP="00363992">
      <w:pPr>
        <w:spacing w:line="276" w:lineRule="auto"/>
        <w:ind w:firstLine="6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E21CFB" w:rsidRPr="002A2E98">
        <w:rPr>
          <w:bCs/>
          <w:color w:val="000000"/>
          <w:sz w:val="28"/>
          <w:szCs w:val="28"/>
        </w:rPr>
        <w:t>Список</w:t>
      </w:r>
      <w:r w:rsidR="00E21CFB" w:rsidRPr="002A2E98">
        <w:rPr>
          <w:color w:val="000000"/>
          <w:sz w:val="28"/>
          <w:szCs w:val="28"/>
        </w:rPr>
        <w:t xml:space="preserve"> литературы.</w:t>
      </w:r>
      <w:r w:rsidR="00E21CFB" w:rsidRPr="002A2E98">
        <w:rPr>
          <w:bCs/>
          <w:color w:val="000000"/>
          <w:sz w:val="28"/>
          <w:szCs w:val="28"/>
        </w:rPr>
        <w:t xml:space="preserve"> </w:t>
      </w:r>
    </w:p>
    <w:p w:rsidR="00E21CFB" w:rsidRDefault="00F93CC1" w:rsidP="00363992">
      <w:pPr>
        <w:spacing w:line="276" w:lineRule="auto"/>
        <w:ind w:firstLine="60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E21CFB" w:rsidRPr="002A2E98">
        <w:rPr>
          <w:bCs/>
          <w:color w:val="000000"/>
          <w:sz w:val="28"/>
          <w:szCs w:val="28"/>
        </w:rPr>
        <w:t>Приложения.</w:t>
      </w:r>
    </w:p>
    <w:p w:rsidR="00DF605A" w:rsidRDefault="00DF605A" w:rsidP="00363992">
      <w:pPr>
        <w:spacing w:line="276" w:lineRule="auto"/>
        <w:ind w:firstLine="607"/>
        <w:rPr>
          <w:sz w:val="28"/>
          <w:szCs w:val="28"/>
        </w:rPr>
      </w:pP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>Титульный лист проекта выполняется черным цветом и должен быть оформлен стандартным шрифтом. Порядок оформления надписей на титульном листе следующий: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 xml:space="preserve">полное наименование комитета, в систему которого входит </w:t>
      </w:r>
      <w:r w:rsidR="006209FD">
        <w:rPr>
          <w:sz w:val="28"/>
          <w:szCs w:val="28"/>
        </w:rPr>
        <w:t>техникум</w:t>
      </w:r>
      <w:r w:rsidRPr="00F93CC1">
        <w:rPr>
          <w:sz w:val="28"/>
          <w:szCs w:val="28"/>
        </w:rPr>
        <w:t>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 xml:space="preserve">полное наименование </w:t>
      </w:r>
      <w:r w:rsidR="006209FD">
        <w:rPr>
          <w:sz w:val="28"/>
          <w:szCs w:val="28"/>
        </w:rPr>
        <w:t>техникум</w:t>
      </w:r>
      <w:r w:rsidRPr="00F93CC1">
        <w:rPr>
          <w:sz w:val="28"/>
          <w:szCs w:val="28"/>
        </w:rPr>
        <w:t>а;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 xml:space="preserve">полное наименование </w:t>
      </w:r>
      <w:r w:rsidR="006209FD">
        <w:rPr>
          <w:sz w:val="28"/>
          <w:szCs w:val="28"/>
        </w:rPr>
        <w:t>специальности</w:t>
      </w:r>
      <w:r w:rsidRPr="00F93CC1">
        <w:rPr>
          <w:sz w:val="28"/>
          <w:szCs w:val="28"/>
        </w:rPr>
        <w:t>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>вид документа;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>полное наименование дипломного проекта;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>руководитель: ученая степень, звание, фамилия;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>консультанты: их специализация, ученая степень, звание, фамилия;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>дипломник (студент): фамилия;</w:t>
      </w:r>
    </w:p>
    <w:p w:rsidR="00F93CC1" w:rsidRPr="00F93CC1" w:rsidRDefault="00F93CC1" w:rsidP="00363992">
      <w:pPr>
        <w:spacing w:line="276" w:lineRule="auto"/>
        <w:ind w:firstLine="607"/>
        <w:rPr>
          <w:sz w:val="28"/>
          <w:szCs w:val="28"/>
        </w:rPr>
      </w:pPr>
      <w:r w:rsidRPr="00F93CC1">
        <w:rPr>
          <w:sz w:val="28"/>
          <w:szCs w:val="28"/>
        </w:rPr>
        <w:t>город и год выпуска документа.</w:t>
      </w:r>
    </w:p>
    <w:p w:rsidR="00F93CC1" w:rsidRPr="002A2E98" w:rsidRDefault="00F93CC1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E21CFB" w:rsidRPr="006209FD" w:rsidRDefault="00E21CFB" w:rsidP="00363992">
      <w:pPr>
        <w:spacing w:before="500" w:line="276" w:lineRule="auto"/>
        <w:ind w:firstLine="607"/>
        <w:jc w:val="center"/>
        <w:rPr>
          <w:b/>
          <w:color w:val="000000"/>
          <w:sz w:val="32"/>
          <w:szCs w:val="32"/>
        </w:rPr>
      </w:pPr>
      <w:r w:rsidRPr="006209FD">
        <w:rPr>
          <w:b/>
          <w:bCs/>
          <w:color w:val="000000"/>
          <w:sz w:val="32"/>
          <w:szCs w:val="32"/>
        </w:rPr>
        <w:t>2. Правила оформления текстовых документов</w:t>
      </w:r>
    </w:p>
    <w:p w:rsidR="006209FD" w:rsidRDefault="006209FD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Текстовые документы выполняются одним из следующих способов: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• Машинописным - в соответствии с требованиями ГОСТ 13.1.002. Шрифт должен быть четким, высотой не менее 2,5 мм, расстояние между строками равняется 1,5 интервала.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• Рукописным - чернилами, пастой одного цвета (синего, фиолетового) по ГОСТ 2.304-81 с высотой букв и цифр не менее </w:t>
      </w:r>
      <w:smartTag w:uri="urn:schemas-microsoft-com:office:smarttags" w:element="metricconverter">
        <w:smartTagPr>
          <w:attr w:name="ProductID" w:val="2,5 мм"/>
        </w:smartTagPr>
        <w:r w:rsidRPr="002A2E98">
          <w:rPr>
            <w:color w:val="000000"/>
            <w:sz w:val="28"/>
            <w:szCs w:val="28"/>
          </w:rPr>
          <w:t>2,5 мм</w:t>
        </w:r>
      </w:smartTag>
      <w:r w:rsidRPr="002A2E98">
        <w:rPr>
          <w:color w:val="000000"/>
          <w:sz w:val="28"/>
          <w:szCs w:val="28"/>
        </w:rPr>
        <w:t xml:space="preserve"> или</w:t>
      </w:r>
      <w:r w:rsidRPr="002A2E98">
        <w:rPr>
          <w:bCs/>
          <w:color w:val="000000"/>
          <w:sz w:val="28"/>
          <w:szCs w:val="28"/>
        </w:rPr>
        <w:t xml:space="preserve"> тушью </w:t>
      </w:r>
      <w:r w:rsidRPr="002A2E98">
        <w:rPr>
          <w:color w:val="000000"/>
          <w:sz w:val="28"/>
          <w:szCs w:val="28"/>
        </w:rPr>
        <w:t>черного цвета.</w:t>
      </w:r>
    </w:p>
    <w:p w:rsidR="000A477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• С применением</w:t>
      </w:r>
      <w:r w:rsidRPr="002A2E98">
        <w:rPr>
          <w:bCs/>
          <w:color w:val="000000"/>
          <w:sz w:val="28"/>
          <w:szCs w:val="28"/>
        </w:rPr>
        <w:t xml:space="preserve"> печатающих</w:t>
      </w:r>
      <w:r w:rsidRPr="002A2E98">
        <w:rPr>
          <w:color w:val="000000"/>
          <w:sz w:val="28"/>
          <w:szCs w:val="28"/>
        </w:rPr>
        <w:t xml:space="preserve"> и графических устройств</w:t>
      </w:r>
      <w:r w:rsidRPr="002A2E98">
        <w:rPr>
          <w:bCs/>
          <w:color w:val="000000"/>
          <w:sz w:val="28"/>
          <w:szCs w:val="28"/>
        </w:rPr>
        <w:t xml:space="preserve"> вывода ЭВМ </w:t>
      </w:r>
      <w:r w:rsidRPr="002A2E98">
        <w:rPr>
          <w:color w:val="000000"/>
          <w:sz w:val="28"/>
          <w:szCs w:val="28"/>
        </w:rPr>
        <w:t xml:space="preserve">(ГОСТ </w:t>
      </w:r>
      <w:r w:rsidR="000A4778" w:rsidRPr="002A2E98">
        <w:rPr>
          <w:color w:val="000000"/>
          <w:sz w:val="28"/>
          <w:szCs w:val="28"/>
        </w:rPr>
        <w:t>2.004.88).</w:t>
      </w:r>
      <w:r w:rsidR="00DC40E3">
        <w:rPr>
          <w:color w:val="000000"/>
          <w:sz w:val="28"/>
          <w:szCs w:val="28"/>
        </w:rPr>
        <w:t xml:space="preserve"> На ПК заголовки пишут 16 шрифтом, а текст 14 шрифтом( курсив и Ж не применять).</w:t>
      </w:r>
    </w:p>
    <w:p w:rsidR="000A477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Текстовые документы оформляются на одной стороне листа</w:t>
      </w:r>
      <w:r w:rsidRPr="002A2E98">
        <w:rPr>
          <w:bCs/>
          <w:color w:val="000000"/>
          <w:sz w:val="28"/>
          <w:szCs w:val="28"/>
        </w:rPr>
        <w:t xml:space="preserve"> белой </w:t>
      </w:r>
      <w:r w:rsidRPr="002A2E98">
        <w:rPr>
          <w:color w:val="000000"/>
          <w:sz w:val="28"/>
          <w:szCs w:val="28"/>
        </w:rPr>
        <w:t>бумаги формата А4 (210х297) обрамленных рамкой и основной надписью по ГОСТ 2.104-68 (формата 2 и 2а).</w:t>
      </w:r>
    </w:p>
    <w:p w:rsidR="000A4778" w:rsidRPr="002A2E9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Текст следует оформлять с соблюдением следующих</w:t>
      </w:r>
      <w:r w:rsidRPr="002A2E98">
        <w:rPr>
          <w:bCs/>
          <w:color w:val="000000"/>
          <w:sz w:val="28"/>
          <w:szCs w:val="28"/>
        </w:rPr>
        <w:t xml:space="preserve"> размеров:</w:t>
      </w:r>
    </w:p>
    <w:p w:rsidR="000A4778" w:rsidRPr="002A2E9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• Расстояние от рамки формата до границ текста в начале и в конце строк должно быть не менее </w:t>
      </w:r>
      <w:smartTag w:uri="urn:schemas-microsoft-com:office:smarttags" w:element="metricconverter">
        <w:smartTagPr>
          <w:attr w:name="ProductID" w:val="3 мм"/>
        </w:smartTagPr>
        <w:r w:rsidRPr="002A2E98">
          <w:rPr>
            <w:color w:val="000000"/>
            <w:sz w:val="28"/>
            <w:szCs w:val="28"/>
          </w:rPr>
          <w:t>3</w:t>
        </w:r>
        <w:r w:rsidRPr="002A2E98">
          <w:rPr>
            <w:bCs/>
            <w:color w:val="000000"/>
            <w:sz w:val="28"/>
            <w:szCs w:val="28"/>
          </w:rPr>
          <w:t xml:space="preserve"> мм</w:t>
        </w:r>
      </w:smartTag>
      <w:r w:rsidRPr="002A2E98">
        <w:rPr>
          <w:bCs/>
          <w:color w:val="000000"/>
          <w:sz w:val="28"/>
          <w:szCs w:val="28"/>
        </w:rPr>
        <w:t>.</w:t>
      </w:r>
    </w:p>
    <w:p w:rsidR="000A4778" w:rsidRPr="002A2E9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• Расстояние от верхней или нижней строки текста до верхней или нижней рамки должно быть не менее </w:t>
      </w:r>
      <w:smartTag w:uri="urn:schemas-microsoft-com:office:smarttags" w:element="metricconverter">
        <w:smartTagPr>
          <w:attr w:name="ProductID" w:val="10 мм"/>
        </w:smartTagPr>
        <w:r w:rsidRPr="002A2E98">
          <w:rPr>
            <w:color w:val="000000"/>
            <w:sz w:val="28"/>
            <w:szCs w:val="28"/>
          </w:rPr>
          <w:t>10 мм</w:t>
        </w:r>
      </w:smartTag>
      <w:r w:rsidRPr="002A2E98">
        <w:rPr>
          <w:color w:val="000000"/>
          <w:sz w:val="28"/>
          <w:szCs w:val="28"/>
        </w:rPr>
        <w:t>.</w:t>
      </w:r>
    </w:p>
    <w:p w:rsidR="000A4778" w:rsidRPr="002A2E9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• Абзацы в тексте начинаются отступом, равным 15-</w:t>
      </w:r>
      <w:smartTag w:uri="urn:schemas-microsoft-com:office:smarttags" w:element="metricconverter">
        <w:smartTagPr>
          <w:attr w:name="ProductID" w:val="17 мм"/>
        </w:smartTagPr>
        <w:r w:rsidRPr="002A2E98">
          <w:rPr>
            <w:color w:val="000000"/>
            <w:sz w:val="28"/>
            <w:szCs w:val="28"/>
          </w:rPr>
          <w:t>17 мм</w:t>
        </w:r>
      </w:smartTag>
      <w:r w:rsidRPr="002A2E98">
        <w:rPr>
          <w:color w:val="000000"/>
          <w:sz w:val="28"/>
          <w:szCs w:val="28"/>
        </w:rPr>
        <w:t xml:space="preserve"> (5 интервалов).</w:t>
      </w:r>
    </w:p>
    <w:p w:rsidR="000A477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E21CFB" w:rsidRPr="002A2E9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Опечатки, описки допускается исправлять аккуратной подчисткой или закрашиванием белой краской и нанесением на том месте исправленного текста.</w:t>
      </w:r>
    </w:p>
    <w:p w:rsidR="006209FD" w:rsidRPr="008978A8" w:rsidRDefault="006209FD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Текст документа должен быть кратким, четким и не допускать различных толкований.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При изложении обязательных требований в тексте должны применяться слова "должен", "следует", "необходимо", "требуется, чтобы", "разрешается только", "не допускается", "запрещается", "не следует". При изложении других положений следует применять слова - "могут быть", "как правило", "при необходимости", "может быть", "в случае" и т.д.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При этом допускается использовать повествовательную форму изложения текста документа, например "применяют", "указывают" и т.п.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В документах должны применяться научно-технические термины, обозначения и определения, установленные соответствующими стандартами, а при их отсутствии - общепринятые в научно-технической литературе.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Если в документе принята специфическая терминология, то в конце его (перед списком литературы) должен быть перечень принятых терминов с соответствующими разъяснениями. Перечень включают в содержание документа.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bookmarkStart w:id="0" w:name="sub_423"/>
      <w:r w:rsidRPr="008978A8">
        <w:rPr>
          <w:sz w:val="28"/>
          <w:szCs w:val="28"/>
        </w:rPr>
        <w:t>В тексте документа не допускается:</w:t>
      </w:r>
    </w:p>
    <w:bookmarkEnd w:id="0"/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применять обороты разговорной речи, техницизмы, профессионализмы;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применять произвольные словообразования;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применять сокращения слов, кроме установленных правилами русской орфографии, соответствующими государственными стандартами, а также в данном документе;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 и в расшифровках буквенных обозначений, входящих в формулы и рисунки.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bookmarkStart w:id="1" w:name="sub_424"/>
      <w:r w:rsidRPr="008978A8">
        <w:rPr>
          <w:sz w:val="28"/>
          <w:szCs w:val="28"/>
        </w:rPr>
        <w:t>В тексте документа, за исключением формул, таблиц и рисунков, не допускается:</w:t>
      </w:r>
    </w:p>
    <w:bookmarkEnd w:id="1"/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применять математический знак минус (-) перед отрицательными значениями величин (следует писать слово "минус");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применять знак "диаметра" для обозначения диаметра (следует писать слово "диаметр"). При указании размера или предельных отклонений диаметра на чертежах, помещенных в тексте документа, перед размерным числом следует писать знак "диаметр";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 xml:space="preserve">- применять без числовых значений математические знаки, например &gt; </w:t>
      </w:r>
      <w:r w:rsidRPr="008978A8">
        <w:rPr>
          <w:sz w:val="28"/>
          <w:szCs w:val="28"/>
        </w:rPr>
        <w:lastRenderedPageBreak/>
        <w:t>(больше), &lt; (меньше), = (равно), &gt;= (больше или равно), &lt;= (меньше или равно), =/ (не равно), а также знаки N (номер), % (процент);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- применять индексы стандартов, технических условий и других документов без регистрационного номера.</w:t>
      </w:r>
    </w:p>
    <w:p w:rsidR="00E21CFB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Текстовые документы могут содержать формулы, иллюстрации, таблицы, расчеты, примеры, приложение и т.д.</w:t>
      </w:r>
    </w:p>
    <w:p w:rsidR="000A477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0A477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0A4778" w:rsidRDefault="006D7AED" w:rsidP="00363992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8.55pt;margin-top:18pt;width:478.5pt;height:387pt;z-index:251656704;mso-wrap-distance-left:504.05pt;mso-wrap-distance-top:2.85pt;mso-wrap-distance-right:504.05pt;mso-wrap-distance-bottom:2.85pt;mso-position-horizontal-relative:page" o:allowincell="f">
            <v:imagedata r:id="rId8" o:title="" gain="79922f"/>
            <w10:wrap type="topAndBottom" anchorx="page"/>
          </v:shape>
        </w:pict>
      </w:r>
    </w:p>
    <w:p w:rsidR="000A477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0A4778" w:rsidRDefault="000A4778" w:rsidP="008D2EE8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1       Основная надпись</w:t>
      </w:r>
    </w:p>
    <w:p w:rsidR="008D2EE8" w:rsidRDefault="008D2EE8" w:rsidP="00363992">
      <w:pPr>
        <w:spacing w:line="276" w:lineRule="auto"/>
        <w:ind w:firstLine="607"/>
        <w:jc w:val="center"/>
        <w:rPr>
          <w:color w:val="000000"/>
          <w:sz w:val="28"/>
          <w:szCs w:val="28"/>
        </w:rPr>
      </w:pPr>
    </w:p>
    <w:p w:rsidR="00DC40E3" w:rsidRDefault="007026B2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Обозначение текстовых документов проставляют в соответствующей графе основной надписи.</w:t>
      </w:r>
    </w:p>
    <w:p w:rsidR="000A4778" w:rsidRDefault="000A4778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7026B2" w:rsidRPr="002A2E98" w:rsidRDefault="007026B2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Согласно ГОСТ 2.201-80 ЕСКД рекомендуется следующая структура </w:t>
      </w:r>
      <w:r w:rsidRPr="002A2E98">
        <w:rPr>
          <w:color w:val="000000"/>
          <w:sz w:val="28"/>
          <w:szCs w:val="28"/>
        </w:rPr>
        <w:lastRenderedPageBreak/>
        <w:t xml:space="preserve">обозначения </w:t>
      </w:r>
      <w:r>
        <w:rPr>
          <w:color w:val="000000"/>
          <w:sz w:val="28"/>
          <w:szCs w:val="28"/>
        </w:rPr>
        <w:t xml:space="preserve">в </w:t>
      </w:r>
      <w:r w:rsidRPr="002A2E98">
        <w:rPr>
          <w:color w:val="000000"/>
          <w:sz w:val="28"/>
          <w:szCs w:val="28"/>
        </w:rPr>
        <w:t>пояснительной записк</w:t>
      </w:r>
      <w:r>
        <w:rPr>
          <w:color w:val="000000"/>
          <w:sz w:val="28"/>
          <w:szCs w:val="28"/>
        </w:rPr>
        <w:t>е в</w:t>
      </w:r>
      <w:r w:rsidRPr="002A2E98">
        <w:rPr>
          <w:color w:val="000000"/>
          <w:sz w:val="28"/>
          <w:szCs w:val="28"/>
        </w:rPr>
        <w:t>ид</w:t>
      </w:r>
      <w:r>
        <w:rPr>
          <w:color w:val="000000"/>
          <w:sz w:val="28"/>
          <w:szCs w:val="28"/>
        </w:rPr>
        <w:t>ов</w:t>
      </w:r>
      <w:r w:rsidRPr="002A2E98">
        <w:rPr>
          <w:color w:val="000000"/>
          <w:sz w:val="28"/>
          <w:szCs w:val="28"/>
        </w:rPr>
        <w:t xml:space="preserve"> выполняемых работ:</w:t>
      </w:r>
    </w:p>
    <w:p w:rsidR="007026B2" w:rsidRPr="002A2E98" w:rsidRDefault="007026B2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ДР - дипломная работа;</w:t>
      </w:r>
    </w:p>
    <w:p w:rsidR="007026B2" w:rsidRDefault="007026B2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КР - курсовая работа;</w:t>
      </w:r>
    </w:p>
    <w:p w:rsidR="00E23AB1" w:rsidRPr="002A2E98" w:rsidRDefault="00E23AB1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 – курсовой проект;</w:t>
      </w:r>
    </w:p>
    <w:p w:rsidR="007026B2" w:rsidRPr="002A2E98" w:rsidRDefault="007026B2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УП - учебная производственная практика;</w:t>
      </w:r>
    </w:p>
    <w:p w:rsidR="007026B2" w:rsidRPr="002A2E98" w:rsidRDefault="007026B2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ТП - технологическая производственная практика;</w:t>
      </w:r>
    </w:p>
    <w:p w:rsidR="007026B2" w:rsidRDefault="007026B2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ПП -</w:t>
      </w:r>
      <w:r w:rsidRPr="002A2E98">
        <w:rPr>
          <w:color w:val="000000"/>
          <w:sz w:val="28"/>
          <w:szCs w:val="28"/>
        </w:rPr>
        <w:t xml:space="preserve"> преддипломная производственная</w:t>
      </w:r>
      <w:r w:rsidRPr="002A2E98">
        <w:rPr>
          <w:bCs/>
          <w:color w:val="000000"/>
          <w:sz w:val="28"/>
          <w:szCs w:val="28"/>
        </w:rPr>
        <w:t xml:space="preserve"> практика;</w:t>
      </w:r>
    </w:p>
    <w:p w:rsidR="00CD51B2" w:rsidRDefault="00CD51B2" w:rsidP="00363992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 – практические работы;</w:t>
      </w:r>
    </w:p>
    <w:p w:rsidR="00CD51B2" w:rsidRPr="002A2E98" w:rsidRDefault="00CD51B2" w:rsidP="00363992">
      <w:pPr>
        <w:spacing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ЛР – лабораторные работы;</w:t>
      </w:r>
    </w:p>
    <w:p w:rsidR="006677B4" w:rsidRDefault="006677B4" w:rsidP="00363992">
      <w:pPr>
        <w:spacing w:before="20" w:after="360" w:line="276" w:lineRule="auto"/>
        <w:ind w:firstLine="607"/>
        <w:jc w:val="center"/>
        <w:rPr>
          <w:color w:val="000000"/>
          <w:sz w:val="28"/>
          <w:szCs w:val="28"/>
        </w:rPr>
      </w:pPr>
    </w:p>
    <w:p w:rsidR="004F52F8" w:rsidRPr="00DF605A" w:rsidRDefault="004F52F8" w:rsidP="00363992">
      <w:pPr>
        <w:spacing w:before="20" w:after="360" w:line="276" w:lineRule="auto"/>
        <w:ind w:firstLine="607"/>
        <w:jc w:val="center"/>
        <w:rPr>
          <w:color w:val="000000"/>
          <w:sz w:val="32"/>
          <w:szCs w:val="32"/>
        </w:rPr>
      </w:pPr>
      <w:r w:rsidRPr="00DF605A">
        <w:rPr>
          <w:color w:val="000000"/>
          <w:sz w:val="32"/>
          <w:szCs w:val="32"/>
        </w:rPr>
        <w:t>Пример оформления основной надписи</w:t>
      </w:r>
    </w:p>
    <w:p w:rsidR="00E23AB1" w:rsidRDefault="00E23AB1" w:rsidP="00363992">
      <w:pPr>
        <w:spacing w:before="20" w:after="360"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Для практических и лабораторных работ:</w:t>
      </w:r>
    </w:p>
    <w:p w:rsidR="004F52F8" w:rsidRDefault="00A878E6" w:rsidP="00363992">
      <w:pPr>
        <w:spacing w:before="20" w:after="360" w:line="276" w:lineRule="auto"/>
        <w:ind w:firstLine="60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4F52F8">
        <w:rPr>
          <w:color w:val="000000"/>
          <w:sz w:val="28"/>
          <w:szCs w:val="28"/>
        </w:rPr>
        <w:t>. 150411. 00</w:t>
      </w:r>
      <w:r w:rsidR="00E46BEF">
        <w:rPr>
          <w:color w:val="000000"/>
          <w:sz w:val="28"/>
          <w:szCs w:val="28"/>
        </w:rPr>
        <w:t>.00.0</w:t>
      </w:r>
      <w:r w:rsidR="004F52F8">
        <w:rPr>
          <w:color w:val="000000"/>
          <w:sz w:val="28"/>
          <w:szCs w:val="28"/>
        </w:rPr>
        <w:t xml:space="preserve">1. </w:t>
      </w:r>
    </w:p>
    <w:p w:rsidR="00E23AB1" w:rsidRDefault="00E23AB1" w:rsidP="00363992">
      <w:pPr>
        <w:spacing w:before="20" w:after="360" w:line="276" w:lineRule="auto"/>
        <w:ind w:firstLine="60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ЛР.</w:t>
      </w:r>
      <w:r w:rsidRPr="00E23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150411. 00.00.03.</w:t>
      </w:r>
    </w:p>
    <w:p w:rsidR="004F52F8" w:rsidRDefault="004F52F8" w:rsidP="00363992">
      <w:pPr>
        <w:spacing w:before="20" w:after="360"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Первые </w:t>
      </w:r>
      <w:r w:rsidR="00E23AB1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знака обозначают учебный код </w:t>
      </w:r>
      <w:r w:rsidR="00E23AB1">
        <w:rPr>
          <w:color w:val="000000"/>
          <w:sz w:val="28"/>
          <w:szCs w:val="28"/>
        </w:rPr>
        <w:t>выполняемых работ</w:t>
      </w:r>
      <w:r>
        <w:rPr>
          <w:color w:val="000000"/>
          <w:sz w:val="28"/>
          <w:szCs w:val="28"/>
        </w:rPr>
        <w:t xml:space="preserve">. Следующие 6 цифр указывают номер специальности. </w:t>
      </w:r>
      <w:r w:rsidR="00E23AB1">
        <w:rPr>
          <w:color w:val="000000"/>
          <w:sz w:val="28"/>
          <w:szCs w:val="28"/>
        </w:rPr>
        <w:t xml:space="preserve">Последние 2 </w:t>
      </w:r>
      <w:r>
        <w:rPr>
          <w:color w:val="000000"/>
          <w:sz w:val="28"/>
          <w:szCs w:val="28"/>
        </w:rPr>
        <w:t xml:space="preserve"> цифры означают номер практической работы.</w:t>
      </w:r>
    </w:p>
    <w:p w:rsidR="00E23AB1" w:rsidRDefault="00E23AB1" w:rsidP="00363992">
      <w:pPr>
        <w:spacing w:before="20" w:after="360"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курсовых работ и проектов, аттестационно-выпускных работ:</w:t>
      </w:r>
    </w:p>
    <w:p w:rsidR="00E23AB1" w:rsidRDefault="00E23AB1" w:rsidP="00363992">
      <w:pPr>
        <w:spacing w:before="20" w:after="360" w:line="276" w:lineRule="auto"/>
        <w:ind w:firstLine="60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АВР.150411. 00.00.00. ПЗ.</w:t>
      </w:r>
    </w:p>
    <w:p w:rsidR="00E23AB1" w:rsidRDefault="00E23AB1" w:rsidP="00363992">
      <w:pPr>
        <w:spacing w:before="20" w:after="360"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Первые знак</w:t>
      </w:r>
      <w:r w:rsidR="007D636D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обозначают учебный код выполняемых работ. Следующие 6 цифр указывают номер специальности. Затем указывают номер раздела и подраздела. </w:t>
      </w:r>
      <w:r w:rsidR="00026284">
        <w:rPr>
          <w:color w:val="000000"/>
          <w:sz w:val="28"/>
          <w:szCs w:val="28"/>
        </w:rPr>
        <w:t>Последние 2 знака обозначают учебный код раз</w:t>
      </w:r>
      <w:r w:rsidR="006B679E">
        <w:rPr>
          <w:color w:val="000000"/>
          <w:sz w:val="28"/>
          <w:szCs w:val="28"/>
        </w:rPr>
        <w:t>д</w:t>
      </w:r>
      <w:r w:rsidR="00026284">
        <w:rPr>
          <w:color w:val="000000"/>
          <w:sz w:val="28"/>
          <w:szCs w:val="28"/>
        </w:rPr>
        <w:t>елов работы (</w:t>
      </w:r>
      <w:r w:rsidR="00026284" w:rsidRPr="002A2E98">
        <w:rPr>
          <w:color w:val="000000"/>
          <w:sz w:val="28"/>
          <w:szCs w:val="28"/>
        </w:rPr>
        <w:t>ПЗ - пояснительная записка к курсовой и дипломной работе;</w:t>
      </w:r>
      <w:r w:rsidR="00026284">
        <w:rPr>
          <w:color w:val="000000"/>
          <w:sz w:val="28"/>
          <w:szCs w:val="28"/>
        </w:rPr>
        <w:t xml:space="preserve"> РЧ – расчетная часть; ЭЧ – экономическая часть; ТЧ – технологическая часть). </w:t>
      </w:r>
      <w:r>
        <w:rPr>
          <w:color w:val="000000"/>
          <w:sz w:val="28"/>
          <w:szCs w:val="28"/>
        </w:rPr>
        <w:t>Например:</w:t>
      </w:r>
    </w:p>
    <w:p w:rsidR="00E23AB1" w:rsidRDefault="00E23AB1" w:rsidP="00363992">
      <w:pPr>
        <w:spacing w:before="20" w:after="360" w:line="276" w:lineRule="auto"/>
        <w:ind w:firstLine="60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КП. 150411. 00.02.01. РЧ.</w:t>
      </w:r>
    </w:p>
    <w:p w:rsidR="006209FD" w:rsidRDefault="00026284" w:rsidP="00363992">
      <w:pPr>
        <w:spacing w:before="20" w:after="360" w:line="276" w:lineRule="auto"/>
        <w:ind w:firstLine="6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Курсовой проект на специальности 150411, 2 раздел, 1 подраздел, расчетная часть.</w:t>
      </w:r>
      <w:r w:rsidR="00CD51B2">
        <w:rPr>
          <w:color w:val="000000"/>
          <w:sz w:val="28"/>
          <w:szCs w:val="28"/>
        </w:rPr>
        <w:t xml:space="preserve"> </w:t>
      </w:r>
    </w:p>
    <w:p w:rsidR="00E21CFB" w:rsidRPr="002A2E98" w:rsidRDefault="00E21CFB" w:rsidP="00363992">
      <w:pPr>
        <w:spacing w:before="200" w:line="276" w:lineRule="auto"/>
        <w:ind w:firstLine="607"/>
        <w:rPr>
          <w:color w:val="000000"/>
          <w:sz w:val="28"/>
          <w:szCs w:val="28"/>
        </w:rPr>
      </w:pPr>
    </w:p>
    <w:p w:rsidR="00E21CFB" w:rsidRDefault="007026B2" w:rsidP="00363992">
      <w:pPr>
        <w:spacing w:before="200"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3. </w:t>
      </w:r>
      <w:r w:rsidR="00E21CFB" w:rsidRPr="006209FD">
        <w:rPr>
          <w:b/>
          <w:color w:val="000000"/>
          <w:sz w:val="32"/>
          <w:szCs w:val="32"/>
        </w:rPr>
        <w:t>Построение текстовых документов.</w:t>
      </w:r>
    </w:p>
    <w:p w:rsidR="006209FD" w:rsidRPr="006209FD" w:rsidRDefault="006209FD" w:rsidP="00363992">
      <w:pPr>
        <w:spacing w:before="20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Наименование структурных элементов текстового документа </w:t>
      </w:r>
      <w:r w:rsidR="006209FD">
        <w:rPr>
          <w:color w:val="000000"/>
          <w:sz w:val="28"/>
          <w:szCs w:val="28"/>
        </w:rPr>
        <w:t>–«</w:t>
      </w:r>
      <w:r w:rsidRPr="002A2E98">
        <w:rPr>
          <w:color w:val="000000"/>
          <w:sz w:val="28"/>
          <w:szCs w:val="28"/>
        </w:rPr>
        <w:t>С</w:t>
      </w:r>
      <w:r w:rsidR="005622F9">
        <w:rPr>
          <w:color w:val="000000"/>
          <w:sz w:val="28"/>
          <w:szCs w:val="28"/>
        </w:rPr>
        <w:t>одержание</w:t>
      </w:r>
      <w:r w:rsidR="006209FD">
        <w:rPr>
          <w:color w:val="000000"/>
          <w:sz w:val="28"/>
          <w:szCs w:val="28"/>
        </w:rPr>
        <w:t>»</w:t>
      </w:r>
      <w:r w:rsidRPr="002A2E98">
        <w:rPr>
          <w:color w:val="000000"/>
          <w:sz w:val="28"/>
          <w:szCs w:val="28"/>
        </w:rPr>
        <w:t xml:space="preserve">,    </w:t>
      </w:r>
      <w:r w:rsidR="006209FD">
        <w:rPr>
          <w:color w:val="000000"/>
          <w:sz w:val="28"/>
          <w:szCs w:val="28"/>
        </w:rPr>
        <w:t>«</w:t>
      </w:r>
      <w:r w:rsidRPr="002A2E98">
        <w:rPr>
          <w:color w:val="000000"/>
          <w:sz w:val="28"/>
          <w:szCs w:val="28"/>
        </w:rPr>
        <w:t>В</w:t>
      </w:r>
      <w:r w:rsidR="005622F9">
        <w:rPr>
          <w:color w:val="000000"/>
          <w:sz w:val="28"/>
          <w:szCs w:val="28"/>
        </w:rPr>
        <w:t>ыводы</w:t>
      </w:r>
      <w:r w:rsidR="006209FD">
        <w:rPr>
          <w:color w:val="000000"/>
          <w:sz w:val="28"/>
          <w:szCs w:val="28"/>
        </w:rPr>
        <w:t>»</w:t>
      </w:r>
      <w:r w:rsidRPr="002A2E98">
        <w:rPr>
          <w:color w:val="000000"/>
          <w:sz w:val="28"/>
          <w:szCs w:val="28"/>
        </w:rPr>
        <w:t xml:space="preserve">,   </w:t>
      </w:r>
      <w:r w:rsidR="006209FD">
        <w:rPr>
          <w:color w:val="000000"/>
          <w:sz w:val="28"/>
          <w:szCs w:val="28"/>
        </w:rPr>
        <w:t>«</w:t>
      </w:r>
      <w:r w:rsidRPr="002A2E98">
        <w:rPr>
          <w:color w:val="000000"/>
          <w:sz w:val="28"/>
          <w:szCs w:val="28"/>
        </w:rPr>
        <w:t xml:space="preserve"> З</w:t>
      </w:r>
      <w:r w:rsidR="005622F9">
        <w:rPr>
          <w:color w:val="000000"/>
          <w:sz w:val="28"/>
          <w:szCs w:val="28"/>
        </w:rPr>
        <w:t>аключение</w:t>
      </w:r>
      <w:r w:rsidR="006209FD">
        <w:rPr>
          <w:color w:val="000000"/>
          <w:sz w:val="28"/>
          <w:szCs w:val="28"/>
        </w:rPr>
        <w:t>»</w:t>
      </w:r>
      <w:r w:rsidRPr="002A2E98">
        <w:rPr>
          <w:color w:val="000000"/>
          <w:sz w:val="28"/>
          <w:szCs w:val="28"/>
        </w:rPr>
        <w:t xml:space="preserve">,    </w:t>
      </w:r>
      <w:r w:rsidR="006209FD">
        <w:rPr>
          <w:color w:val="000000"/>
          <w:sz w:val="28"/>
          <w:szCs w:val="28"/>
        </w:rPr>
        <w:t>«</w:t>
      </w:r>
      <w:r w:rsidR="005622F9">
        <w:rPr>
          <w:color w:val="000000"/>
          <w:sz w:val="28"/>
          <w:szCs w:val="28"/>
        </w:rPr>
        <w:t>Список литературы</w:t>
      </w:r>
      <w:r w:rsidR="006209FD">
        <w:rPr>
          <w:color w:val="000000"/>
          <w:sz w:val="28"/>
          <w:szCs w:val="28"/>
        </w:rPr>
        <w:t>»</w:t>
      </w:r>
      <w:r w:rsidR="00D36E08">
        <w:rPr>
          <w:color w:val="000000"/>
          <w:sz w:val="28"/>
          <w:szCs w:val="28"/>
        </w:rPr>
        <w:t xml:space="preserve"> </w:t>
      </w:r>
      <w:r w:rsidRPr="002A2E98">
        <w:rPr>
          <w:color w:val="000000"/>
          <w:sz w:val="28"/>
          <w:szCs w:val="28"/>
        </w:rPr>
        <w:t>служат заготовками структурных элементов.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Эти</w:t>
      </w:r>
      <w:r w:rsidRPr="002A2E98">
        <w:rPr>
          <w:color w:val="000000"/>
          <w:sz w:val="28"/>
          <w:szCs w:val="28"/>
        </w:rPr>
        <w:t xml:space="preserve"> заголовки следует располагать в середине строки симметрично тексту и писать прописными буквами без точки в конце, не подчеркивая, не нумеруя.    </w:t>
      </w:r>
    </w:p>
    <w:p w:rsidR="006209FD" w:rsidRDefault="006209FD" w:rsidP="00363992">
      <w:pPr>
        <w:spacing w:before="40" w:line="276" w:lineRule="auto"/>
        <w:ind w:firstLine="607"/>
        <w:rPr>
          <w:color w:val="000000"/>
          <w:sz w:val="28"/>
          <w:szCs w:val="28"/>
        </w:rPr>
      </w:pPr>
    </w:p>
    <w:p w:rsidR="00E21CFB" w:rsidRPr="002A2E98" w:rsidRDefault="00E21CFB" w:rsidP="00363992">
      <w:pPr>
        <w:spacing w:before="4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Текст теоретической и практической части при необходимости</w:t>
      </w:r>
      <w:r w:rsidR="00821A2F">
        <w:rPr>
          <w:color w:val="000000"/>
          <w:sz w:val="28"/>
          <w:szCs w:val="28"/>
        </w:rPr>
        <w:t xml:space="preserve"> </w:t>
      </w:r>
      <w:r w:rsidRPr="002A2E98">
        <w:rPr>
          <w:color w:val="000000"/>
          <w:sz w:val="28"/>
          <w:szCs w:val="28"/>
        </w:rPr>
        <w:t>разделяют на разделы, подразделы, пункты, подпункты.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Заголовки разделов пишутся </w:t>
      </w:r>
      <w:r w:rsidR="00354562">
        <w:rPr>
          <w:color w:val="000000"/>
          <w:sz w:val="28"/>
          <w:szCs w:val="28"/>
        </w:rPr>
        <w:t>с заглавной</w:t>
      </w:r>
      <w:r w:rsidRPr="002A2E98">
        <w:rPr>
          <w:color w:val="000000"/>
          <w:sz w:val="28"/>
          <w:szCs w:val="28"/>
        </w:rPr>
        <w:t xml:space="preserve"> букв</w:t>
      </w:r>
      <w:r w:rsidR="00354562">
        <w:rPr>
          <w:color w:val="000000"/>
          <w:sz w:val="28"/>
          <w:szCs w:val="28"/>
        </w:rPr>
        <w:t>ы</w:t>
      </w:r>
      <w:r w:rsidRPr="002A2E98">
        <w:rPr>
          <w:color w:val="000000"/>
          <w:sz w:val="28"/>
          <w:szCs w:val="28"/>
        </w:rPr>
        <w:t xml:space="preserve"> с абзацного отступа не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подчеркивая.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Переносы слов в заголовках не допускаются. Если заголовок состоит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их двух предложений, их разделяют точкой.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Разделы нумеруются в пределах основной</w:t>
      </w:r>
      <w:r w:rsidRPr="002A2E98">
        <w:rPr>
          <w:bCs/>
          <w:color w:val="000000"/>
          <w:sz w:val="28"/>
          <w:szCs w:val="28"/>
        </w:rPr>
        <w:t xml:space="preserve"> части и обозначают </w:t>
      </w:r>
      <w:r w:rsidRPr="002A2E98">
        <w:rPr>
          <w:color w:val="000000"/>
          <w:sz w:val="28"/>
          <w:szCs w:val="28"/>
        </w:rPr>
        <w:t>арабскими цифрами без точки, например 1, 2, 3 и т.д.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Каждый раздел текстового документа следует начинать с нового листа (страницы). Расстояние между заголовком и текстом равняется 15 мм (3-4 интервала). Расстояние между заголовком раздела и подраздела равняется 8мм (2 интервала).</w:t>
      </w:r>
    </w:p>
    <w:p w:rsidR="006209FD" w:rsidRDefault="006209FD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F93CC1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Заголовки подразделов начинаются с абзацного отступа и пишутся с </w:t>
      </w:r>
      <w:r w:rsidR="00354562">
        <w:rPr>
          <w:color w:val="000000"/>
          <w:sz w:val="28"/>
          <w:szCs w:val="28"/>
        </w:rPr>
        <w:t>заглавной</w:t>
      </w:r>
      <w:r w:rsidRPr="002A2E98">
        <w:rPr>
          <w:color w:val="000000"/>
          <w:sz w:val="28"/>
          <w:szCs w:val="28"/>
        </w:rPr>
        <w:t xml:space="preserve"> буквы</w:t>
      </w:r>
      <w:r w:rsidR="005622F9">
        <w:rPr>
          <w:color w:val="000000"/>
          <w:sz w:val="28"/>
          <w:szCs w:val="28"/>
        </w:rPr>
        <w:t>,</w:t>
      </w:r>
      <w:r w:rsidRPr="002A2E98">
        <w:rPr>
          <w:color w:val="000000"/>
          <w:sz w:val="28"/>
          <w:szCs w:val="28"/>
        </w:rPr>
        <w:t xml:space="preserve"> не подчеркивая, без точки в конце.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Подразделы должны иметь нумерацию в пределах, каждого раздела. Номер подраздела состоит из номеров раздела и подраздела, разделенных точкой. В конце номера подраздела точка не ставится. Например,</w:t>
      </w:r>
      <w:r w:rsidRPr="002A2E98">
        <w:rPr>
          <w:bCs/>
          <w:color w:val="000000"/>
          <w:sz w:val="28"/>
          <w:szCs w:val="28"/>
        </w:rPr>
        <w:t xml:space="preserve"> 1.1,</w:t>
      </w:r>
      <w:r w:rsidRPr="002A2E98">
        <w:rPr>
          <w:color w:val="000000"/>
          <w:sz w:val="28"/>
          <w:szCs w:val="28"/>
        </w:rPr>
        <w:t xml:space="preserve"> 1.2, 1.3.</w:t>
      </w:r>
    </w:p>
    <w:p w:rsidR="006209FD" w:rsidRDefault="006209FD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При необходимости подразделы могут быть разделены на пункты, а пункты на подпункты. Пункты и подпункты заголовками не снабжаются, нумеруются следующим образом - 1.1.1,1.1.2</w:t>
      </w:r>
    </w:p>
    <w:p w:rsidR="006209FD" w:rsidRDefault="006209FD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DF605A" w:rsidRDefault="00DF605A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DF605A" w:rsidRDefault="00DF605A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DF605A" w:rsidRDefault="00DF605A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DF605A" w:rsidRDefault="00DF605A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Default="007026B2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4. </w:t>
      </w:r>
      <w:r w:rsidR="00E21CFB" w:rsidRPr="006209FD">
        <w:rPr>
          <w:b/>
          <w:color w:val="000000"/>
          <w:sz w:val="32"/>
          <w:szCs w:val="32"/>
        </w:rPr>
        <w:t>Нумерация страниц.</w:t>
      </w:r>
    </w:p>
    <w:p w:rsidR="006209FD" w:rsidRPr="006209FD" w:rsidRDefault="006209FD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Страницы текстового документа следует нумеровать арабскими цифрами, соблюдая сквозную нумерацию по всему тексту вместе с приложениями.</w:t>
      </w:r>
    </w:p>
    <w:p w:rsidR="006209FD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Титульный лист, лист «Задание» в</w:t>
      </w:r>
      <w:r w:rsidRPr="002A2E98">
        <w:rPr>
          <w:bCs/>
          <w:color w:val="000000"/>
          <w:sz w:val="28"/>
          <w:szCs w:val="28"/>
        </w:rPr>
        <w:t xml:space="preserve"> общую</w:t>
      </w:r>
      <w:r w:rsidRPr="002A2E98">
        <w:rPr>
          <w:color w:val="000000"/>
          <w:sz w:val="28"/>
          <w:szCs w:val="28"/>
        </w:rPr>
        <w:t xml:space="preserve"> нумерацию страниц не включается. Нумерация начинается с листа «Содержание». Номер страницы проставляется в основной надписи в графе «Лист».</w:t>
      </w:r>
    </w:p>
    <w:p w:rsidR="00DC40E3" w:rsidRDefault="00DC40E3" w:rsidP="00363992">
      <w:pPr>
        <w:spacing w:before="2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5C53C7" w:rsidRDefault="005C53C7" w:rsidP="00363992">
      <w:pPr>
        <w:spacing w:before="2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Default="007026B2" w:rsidP="00363992">
      <w:pPr>
        <w:spacing w:before="20"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5. </w:t>
      </w:r>
      <w:r w:rsidR="00E21CFB" w:rsidRPr="006209FD">
        <w:rPr>
          <w:b/>
          <w:color w:val="000000"/>
          <w:sz w:val="32"/>
          <w:szCs w:val="32"/>
        </w:rPr>
        <w:t>Оформление таблиц</w:t>
      </w:r>
    </w:p>
    <w:p w:rsidR="006209FD" w:rsidRPr="006209FD" w:rsidRDefault="006209FD" w:rsidP="00363992">
      <w:pPr>
        <w:spacing w:before="2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Цифровой материал, как правило, оформляется в виде таблиц в соответствии с ГОСТ 2.105-95.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Название таблицы</w:t>
      </w:r>
      <w:r w:rsidRPr="002A2E98">
        <w:rPr>
          <w:color w:val="000000"/>
          <w:sz w:val="28"/>
          <w:szCs w:val="28"/>
        </w:rPr>
        <w:t xml:space="preserve"> (заголовок)</w:t>
      </w:r>
      <w:r w:rsidRPr="002A2E98">
        <w:rPr>
          <w:bCs/>
          <w:color w:val="000000"/>
          <w:sz w:val="28"/>
          <w:szCs w:val="28"/>
        </w:rPr>
        <w:t xml:space="preserve"> должно быть кратким и полностью отражать</w:t>
      </w:r>
      <w:r w:rsidRPr="002A2E98">
        <w:rPr>
          <w:color w:val="000000"/>
          <w:sz w:val="28"/>
          <w:szCs w:val="28"/>
        </w:rPr>
        <w:t xml:space="preserve"> содержание</w:t>
      </w:r>
      <w:r w:rsidRPr="002A2E98">
        <w:rPr>
          <w:bCs/>
          <w:color w:val="000000"/>
          <w:sz w:val="28"/>
          <w:szCs w:val="28"/>
        </w:rPr>
        <w:t xml:space="preserve"> таблицы. Заголовок</w:t>
      </w:r>
      <w:r w:rsidRPr="002A2E98">
        <w:rPr>
          <w:color w:val="000000"/>
          <w:sz w:val="28"/>
          <w:szCs w:val="28"/>
        </w:rPr>
        <w:t xml:space="preserve"> не</w:t>
      </w:r>
      <w:r w:rsidRPr="002A2E98">
        <w:rPr>
          <w:bCs/>
          <w:color w:val="000000"/>
          <w:sz w:val="28"/>
          <w:szCs w:val="28"/>
        </w:rPr>
        <w:t xml:space="preserve"> подчеркивается,</w:t>
      </w:r>
      <w:r w:rsidRPr="002A2E98">
        <w:rPr>
          <w:color w:val="000000"/>
          <w:sz w:val="28"/>
          <w:szCs w:val="28"/>
        </w:rPr>
        <w:t xml:space="preserve"> выполняется с </w:t>
      </w:r>
      <w:r w:rsidR="00851E83">
        <w:rPr>
          <w:color w:val="000000"/>
          <w:sz w:val="28"/>
          <w:szCs w:val="28"/>
        </w:rPr>
        <w:t>заглав</w:t>
      </w:r>
      <w:r w:rsidRPr="002A2E98">
        <w:rPr>
          <w:color w:val="000000"/>
          <w:sz w:val="28"/>
          <w:szCs w:val="28"/>
        </w:rPr>
        <w:t>ной буквы</w:t>
      </w:r>
      <w:r w:rsidRPr="002A2E98">
        <w:rPr>
          <w:bCs/>
          <w:color w:val="000000"/>
          <w:sz w:val="28"/>
          <w:szCs w:val="28"/>
        </w:rPr>
        <w:t xml:space="preserve"> и помещается</w:t>
      </w:r>
      <w:r w:rsidRPr="002A2E98">
        <w:rPr>
          <w:color w:val="000000"/>
          <w:sz w:val="28"/>
          <w:szCs w:val="28"/>
        </w:rPr>
        <w:t xml:space="preserve"> над</w:t>
      </w:r>
      <w:r w:rsidRPr="002A2E98">
        <w:rPr>
          <w:bCs/>
          <w:color w:val="000000"/>
          <w:sz w:val="28"/>
          <w:szCs w:val="28"/>
        </w:rPr>
        <w:t xml:space="preserve"> таблицей.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Заголовки граф и строк таблицы следует писать с прописной</w:t>
      </w:r>
      <w:r w:rsidRPr="002A2E98">
        <w:rPr>
          <w:bCs/>
          <w:color w:val="000000"/>
          <w:sz w:val="28"/>
          <w:szCs w:val="28"/>
        </w:rPr>
        <w:t xml:space="preserve"> буквы без</w:t>
      </w:r>
      <w:r w:rsidRPr="002A2E98">
        <w:rPr>
          <w:color w:val="000000"/>
          <w:sz w:val="28"/>
          <w:szCs w:val="28"/>
        </w:rPr>
        <w:t xml:space="preserve"> точки в конце. Заголовки граф, как правило, записываются параллельно строкам таблицы. При необходимости</w:t>
      </w:r>
      <w:r w:rsidRPr="002A2E98">
        <w:rPr>
          <w:bCs/>
          <w:color w:val="000000"/>
          <w:sz w:val="28"/>
          <w:szCs w:val="28"/>
        </w:rPr>
        <w:t xml:space="preserve"> допускается </w:t>
      </w:r>
      <w:r w:rsidRPr="002A2E98">
        <w:rPr>
          <w:color w:val="000000"/>
          <w:sz w:val="28"/>
          <w:szCs w:val="28"/>
        </w:rPr>
        <w:t>перпендикулярное расположение заголовков граф.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Головка таблицы должна быть отделена линией от остальной</w:t>
      </w:r>
      <w:r w:rsidRPr="002A2E98">
        <w:rPr>
          <w:bCs/>
          <w:color w:val="000000"/>
          <w:sz w:val="28"/>
          <w:szCs w:val="28"/>
        </w:rPr>
        <w:t xml:space="preserve"> части т</w:t>
      </w:r>
      <w:r w:rsidRPr="002A2E98">
        <w:rPr>
          <w:color w:val="000000"/>
          <w:sz w:val="28"/>
          <w:szCs w:val="28"/>
        </w:rPr>
        <w:t>аблицы.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Таблицы нумеруются арабскими цифрами сквозной нумерацией в пределах всего документа. Например, Таблица 1.</w:t>
      </w:r>
      <w:r w:rsidR="00354562">
        <w:rPr>
          <w:color w:val="000000"/>
          <w:sz w:val="28"/>
          <w:szCs w:val="28"/>
        </w:rPr>
        <w:t xml:space="preserve"> Если документ разбит на разделы, то т</w:t>
      </w:r>
      <w:r w:rsidR="00354562" w:rsidRPr="002A2E98">
        <w:rPr>
          <w:color w:val="000000"/>
          <w:sz w:val="28"/>
          <w:szCs w:val="28"/>
        </w:rPr>
        <w:t>аблицы нумеруются в пределах</w:t>
      </w:r>
      <w:r w:rsidR="00354562">
        <w:rPr>
          <w:color w:val="000000"/>
          <w:sz w:val="28"/>
          <w:szCs w:val="28"/>
        </w:rPr>
        <w:t xml:space="preserve"> раздела. </w:t>
      </w:r>
      <w:r w:rsidR="00354562" w:rsidRPr="002A2E98">
        <w:rPr>
          <w:color w:val="000000"/>
          <w:sz w:val="28"/>
          <w:szCs w:val="28"/>
        </w:rPr>
        <w:t>Например, Таблица 1</w:t>
      </w:r>
      <w:r w:rsidR="00354562">
        <w:rPr>
          <w:color w:val="000000"/>
          <w:sz w:val="28"/>
          <w:szCs w:val="28"/>
        </w:rPr>
        <w:t>.2.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При</w:t>
      </w:r>
      <w:r w:rsidRPr="002A2E98">
        <w:rPr>
          <w:color w:val="000000"/>
          <w:sz w:val="28"/>
          <w:szCs w:val="28"/>
        </w:rPr>
        <w:t xml:space="preserve"> переносе части таблицы</w:t>
      </w:r>
      <w:r w:rsidRPr="002A2E98">
        <w:rPr>
          <w:bCs/>
          <w:color w:val="000000"/>
          <w:sz w:val="28"/>
          <w:szCs w:val="28"/>
        </w:rPr>
        <w:t xml:space="preserve"> на</w:t>
      </w:r>
      <w:r w:rsidRPr="002A2E98">
        <w:rPr>
          <w:color w:val="000000"/>
          <w:sz w:val="28"/>
          <w:szCs w:val="28"/>
        </w:rPr>
        <w:t xml:space="preserve"> другой лист</w:t>
      </w:r>
      <w:r w:rsidRPr="002A2E98">
        <w:rPr>
          <w:bCs/>
          <w:color w:val="000000"/>
          <w:sz w:val="28"/>
          <w:szCs w:val="28"/>
        </w:rPr>
        <w:t xml:space="preserve"> заголовок помещают только</w:t>
      </w:r>
      <w:r w:rsidRPr="002A2E98">
        <w:rPr>
          <w:color w:val="000000"/>
          <w:sz w:val="28"/>
          <w:szCs w:val="28"/>
        </w:rPr>
        <w:t xml:space="preserve"> над</w:t>
      </w:r>
      <w:r w:rsidRPr="002A2E98">
        <w:rPr>
          <w:bCs/>
          <w:color w:val="000000"/>
          <w:sz w:val="28"/>
          <w:szCs w:val="28"/>
        </w:rPr>
        <w:t xml:space="preserve"> первой</w:t>
      </w:r>
      <w:r w:rsidRPr="002A2E98">
        <w:rPr>
          <w:color w:val="000000"/>
          <w:sz w:val="28"/>
          <w:szCs w:val="28"/>
        </w:rPr>
        <w:t xml:space="preserve"> частью.</w:t>
      </w:r>
      <w:r w:rsidRPr="002A2E98">
        <w:rPr>
          <w:bCs/>
          <w:color w:val="000000"/>
          <w:sz w:val="28"/>
          <w:szCs w:val="28"/>
        </w:rPr>
        <w:t xml:space="preserve"> Над</w:t>
      </w:r>
      <w:r w:rsidRPr="002A2E98">
        <w:rPr>
          <w:color w:val="000000"/>
          <w:sz w:val="28"/>
          <w:szCs w:val="28"/>
        </w:rPr>
        <w:t xml:space="preserve"> последующими</w:t>
      </w:r>
      <w:r w:rsidRPr="002A2E98">
        <w:rPr>
          <w:bCs/>
          <w:color w:val="000000"/>
          <w:sz w:val="28"/>
          <w:szCs w:val="28"/>
        </w:rPr>
        <w:t xml:space="preserve"> частями</w:t>
      </w:r>
      <w:r w:rsidRPr="002A2E98">
        <w:rPr>
          <w:color w:val="000000"/>
          <w:sz w:val="28"/>
          <w:szCs w:val="28"/>
        </w:rPr>
        <w:t xml:space="preserve"> пишут слова </w:t>
      </w:r>
      <w:r w:rsidRPr="002A2E98">
        <w:rPr>
          <w:bCs/>
          <w:color w:val="000000"/>
          <w:sz w:val="28"/>
          <w:szCs w:val="28"/>
        </w:rPr>
        <w:t>"Продолжение таблицы". В этом</w:t>
      </w:r>
      <w:r w:rsidRPr="002A2E98">
        <w:rPr>
          <w:color w:val="000000"/>
          <w:sz w:val="28"/>
          <w:szCs w:val="28"/>
        </w:rPr>
        <w:t xml:space="preserve"> случае нумерация</w:t>
      </w:r>
      <w:r w:rsidRPr="002A2E98">
        <w:rPr>
          <w:bCs/>
          <w:color w:val="000000"/>
          <w:sz w:val="28"/>
          <w:szCs w:val="28"/>
        </w:rPr>
        <w:t xml:space="preserve"> граф</w:t>
      </w:r>
      <w:r w:rsidRPr="002A2E98">
        <w:rPr>
          <w:color w:val="000000"/>
          <w:sz w:val="28"/>
          <w:szCs w:val="28"/>
        </w:rPr>
        <w:t xml:space="preserve"> таблицы </w:t>
      </w:r>
      <w:r w:rsidRPr="002A2E98">
        <w:rPr>
          <w:bCs/>
          <w:color w:val="000000"/>
          <w:sz w:val="28"/>
          <w:szCs w:val="28"/>
        </w:rPr>
        <w:t>обязательна.</w:t>
      </w:r>
    </w:p>
    <w:p w:rsidR="005C53C7" w:rsidRDefault="00E21CFB" w:rsidP="00363992">
      <w:pPr>
        <w:spacing w:before="20" w:line="276" w:lineRule="auto"/>
        <w:ind w:firstLine="607"/>
        <w:rPr>
          <w:bCs/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Таблицы слева, справа, снизу, как правило, ограничены линиями. Горизонтальные и вертикальные линии, разграничивающие строки таблиц допускается не проводить, если их отсутствие не затрудняет пользование таблицей.</w:t>
      </w:r>
      <w:r w:rsidR="005C53C7">
        <w:rPr>
          <w:bCs/>
          <w:color w:val="000000"/>
          <w:sz w:val="28"/>
          <w:szCs w:val="28"/>
        </w:rPr>
        <w:t xml:space="preserve"> </w:t>
      </w:r>
    </w:p>
    <w:p w:rsidR="005C53C7" w:rsidRPr="002A2E98" w:rsidRDefault="005C53C7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Высота строк</w:t>
      </w:r>
      <w:r w:rsidRPr="002A2E98">
        <w:rPr>
          <w:color w:val="000000"/>
          <w:sz w:val="28"/>
          <w:szCs w:val="28"/>
        </w:rPr>
        <w:t xml:space="preserve"> таблицы должна быть</w:t>
      </w:r>
      <w:r w:rsidRPr="002A2E98">
        <w:rPr>
          <w:bCs/>
          <w:color w:val="000000"/>
          <w:sz w:val="28"/>
          <w:szCs w:val="28"/>
        </w:rPr>
        <w:t xml:space="preserve"> не</w:t>
      </w:r>
      <w:r w:rsidRPr="002A2E98">
        <w:rPr>
          <w:color w:val="000000"/>
          <w:sz w:val="28"/>
          <w:szCs w:val="28"/>
        </w:rPr>
        <w:t xml:space="preserve"> менее 8</w:t>
      </w:r>
      <w:r w:rsidRPr="002A2E98">
        <w:rPr>
          <w:bCs/>
          <w:color w:val="000000"/>
          <w:sz w:val="28"/>
          <w:szCs w:val="28"/>
        </w:rPr>
        <w:t xml:space="preserve"> мм.</w:t>
      </w:r>
    </w:p>
    <w:p w:rsidR="005C53C7" w:rsidRPr="002A2E98" w:rsidRDefault="005C53C7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Графы "номер по порядку", "единицы измерения" в таблицу не включают.</w:t>
      </w:r>
    </w:p>
    <w:p w:rsidR="005C53C7" w:rsidRPr="002A2E98" w:rsidRDefault="005C53C7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Повторяющийся в графе текст допускается заменять кавычками (" ").</w:t>
      </w:r>
    </w:p>
    <w:p w:rsidR="005C53C7" w:rsidRPr="002A2E98" w:rsidRDefault="005C53C7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При отсутствии отдельных данных в таблице следует</w:t>
      </w:r>
      <w:r w:rsidRPr="002A2E98">
        <w:rPr>
          <w:bCs/>
          <w:color w:val="000000"/>
          <w:sz w:val="28"/>
          <w:szCs w:val="28"/>
        </w:rPr>
        <w:t xml:space="preserve"> ставить </w:t>
      </w:r>
      <w:r w:rsidRPr="002A2E98">
        <w:rPr>
          <w:color w:val="000000"/>
          <w:sz w:val="28"/>
          <w:szCs w:val="28"/>
        </w:rPr>
        <w:t>прочерк (тире).</w:t>
      </w:r>
    </w:p>
    <w:p w:rsidR="005C53C7" w:rsidRPr="002A2E98" w:rsidRDefault="005C53C7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Если все показатели, приведенные в графах таблицы, выражены в одной и той же единице измерения, то ее обозначение помещается над таблицей справа.</w:t>
      </w:r>
    </w:p>
    <w:p w:rsidR="005C53C7" w:rsidRPr="002A2E98" w:rsidRDefault="005C53C7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lastRenderedPageBreak/>
        <w:t>Числовые</w:t>
      </w:r>
      <w:r w:rsidRPr="002A2E98">
        <w:rPr>
          <w:color w:val="000000"/>
          <w:sz w:val="28"/>
          <w:szCs w:val="28"/>
        </w:rPr>
        <w:t xml:space="preserve"> значения</w:t>
      </w:r>
      <w:r w:rsidRPr="002A2E98">
        <w:rPr>
          <w:bCs/>
          <w:color w:val="000000"/>
          <w:sz w:val="28"/>
          <w:szCs w:val="28"/>
        </w:rPr>
        <w:t xml:space="preserve"> величин в тексте</w:t>
      </w:r>
      <w:r w:rsidRPr="002A2E98">
        <w:rPr>
          <w:color w:val="000000"/>
          <w:sz w:val="28"/>
          <w:szCs w:val="28"/>
        </w:rPr>
        <w:t xml:space="preserve"> следует указывать</w:t>
      </w:r>
      <w:r w:rsidRPr="002A2E98">
        <w:rPr>
          <w:bCs/>
          <w:color w:val="000000"/>
          <w:sz w:val="28"/>
          <w:szCs w:val="28"/>
        </w:rPr>
        <w:t xml:space="preserve"> с необходимой степенью</w:t>
      </w:r>
      <w:r w:rsidRPr="002A2E98">
        <w:rPr>
          <w:color w:val="000000"/>
          <w:sz w:val="28"/>
          <w:szCs w:val="28"/>
        </w:rPr>
        <w:t xml:space="preserve"> точности, при этом</w:t>
      </w:r>
      <w:r w:rsidRPr="002A2E98">
        <w:rPr>
          <w:bCs/>
          <w:color w:val="000000"/>
          <w:sz w:val="28"/>
          <w:szCs w:val="28"/>
        </w:rPr>
        <w:t xml:space="preserve"> в ряду величин</w:t>
      </w:r>
      <w:r w:rsidRPr="002A2E98">
        <w:rPr>
          <w:color w:val="000000"/>
          <w:sz w:val="28"/>
          <w:szCs w:val="28"/>
        </w:rPr>
        <w:t xml:space="preserve"> осуществляется </w:t>
      </w:r>
      <w:r w:rsidRPr="002A2E98">
        <w:rPr>
          <w:bCs/>
          <w:color w:val="000000"/>
          <w:sz w:val="28"/>
          <w:szCs w:val="28"/>
        </w:rPr>
        <w:t>выравнивание числа знаков</w:t>
      </w:r>
      <w:r w:rsidRPr="002A2E98">
        <w:rPr>
          <w:color w:val="000000"/>
          <w:sz w:val="28"/>
          <w:szCs w:val="28"/>
        </w:rPr>
        <w:t xml:space="preserve"> после</w:t>
      </w:r>
      <w:r w:rsidRPr="002A2E98">
        <w:rPr>
          <w:bCs/>
          <w:color w:val="000000"/>
          <w:sz w:val="28"/>
          <w:szCs w:val="28"/>
        </w:rPr>
        <w:t xml:space="preserve"> запятой.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8916F8" w:rsidRPr="008916F8" w:rsidRDefault="006D7AED" w:rsidP="00363992">
      <w:pPr>
        <w:spacing w:line="276" w:lineRule="auto"/>
        <w:ind w:firstLine="60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95.75pt;height:278.25pt">
            <v:imagedata r:id="rId9" o:title=""/>
          </v:shape>
        </w:pict>
      </w:r>
      <w:bookmarkStart w:id="2" w:name="sub_44101"/>
      <w:r w:rsidR="008916F8" w:rsidRPr="008916F8">
        <w:rPr>
          <w:sz w:val="28"/>
          <w:szCs w:val="28"/>
        </w:rPr>
        <w:t xml:space="preserve">Рисунок </w:t>
      </w:r>
      <w:r w:rsidR="008D2EE8">
        <w:rPr>
          <w:sz w:val="28"/>
          <w:szCs w:val="28"/>
        </w:rPr>
        <w:t>2</w:t>
      </w:r>
      <w:r w:rsidR="008916F8" w:rsidRPr="008916F8">
        <w:rPr>
          <w:sz w:val="28"/>
          <w:szCs w:val="28"/>
        </w:rPr>
        <w:t xml:space="preserve">. Оформление </w:t>
      </w:r>
      <w:r w:rsidR="008916F8">
        <w:rPr>
          <w:sz w:val="28"/>
          <w:szCs w:val="28"/>
        </w:rPr>
        <w:t>таблицы</w:t>
      </w:r>
    </w:p>
    <w:bookmarkEnd w:id="2"/>
    <w:p w:rsidR="00E21CFB" w:rsidRDefault="00E21CFB" w:rsidP="00363992">
      <w:pPr>
        <w:spacing w:before="20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Ссылка по тексту на данные таблицы должна оформляться следующим образом: </w:t>
      </w:r>
      <w:r w:rsidR="005C53C7">
        <w:rPr>
          <w:color w:val="000000"/>
          <w:sz w:val="28"/>
          <w:szCs w:val="28"/>
        </w:rPr>
        <w:t>«</w:t>
      </w:r>
      <w:r w:rsidRPr="002A2E98">
        <w:rPr>
          <w:color w:val="000000"/>
          <w:sz w:val="28"/>
          <w:szCs w:val="28"/>
        </w:rPr>
        <w:t>Приведенные в таблице 1 данные указывают на ...</w:t>
      </w:r>
      <w:r w:rsidR="005C53C7">
        <w:rPr>
          <w:color w:val="000000"/>
          <w:sz w:val="28"/>
          <w:szCs w:val="28"/>
        </w:rPr>
        <w:t>»</w:t>
      </w:r>
    </w:p>
    <w:p w:rsidR="00EC1910" w:rsidRDefault="00DC40E3" w:rsidP="00363992">
      <w:pPr>
        <w:spacing w:before="200" w:line="276" w:lineRule="auto"/>
        <w:ind w:firstLine="607"/>
        <w:rPr>
          <w:sz w:val="32"/>
          <w:szCs w:val="32"/>
        </w:rPr>
      </w:pPr>
      <w:r w:rsidRPr="00EC1910">
        <w:rPr>
          <w:sz w:val="32"/>
          <w:szCs w:val="32"/>
        </w:rPr>
        <w:t>Таблица 1</w:t>
      </w:r>
      <w:r w:rsidR="008916F8">
        <w:rPr>
          <w:sz w:val="32"/>
          <w:szCs w:val="32"/>
        </w:rPr>
        <w:t xml:space="preserve">                                </w:t>
      </w:r>
      <w:r w:rsidR="00EC1910" w:rsidRPr="00EC1910">
        <w:rPr>
          <w:sz w:val="32"/>
          <w:szCs w:val="32"/>
        </w:rPr>
        <w:t>Исходные данные</w:t>
      </w:r>
    </w:p>
    <w:p w:rsidR="008916F8" w:rsidRPr="00EC1910" w:rsidRDefault="008916F8" w:rsidP="00363992">
      <w:pPr>
        <w:spacing w:before="200" w:line="276" w:lineRule="auto"/>
        <w:ind w:firstLine="607"/>
        <w:rPr>
          <w:sz w:val="32"/>
          <w:szCs w:val="3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1"/>
        <w:gridCol w:w="1789"/>
        <w:gridCol w:w="1800"/>
        <w:gridCol w:w="2711"/>
        <w:gridCol w:w="2160"/>
      </w:tblGrid>
      <w:tr w:rsidR="00B451D1" w:rsidRPr="00367CC4" w:rsidTr="00367CC4">
        <w:tc>
          <w:tcPr>
            <w:tcW w:w="817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b/>
              </w:rPr>
            </w:pPr>
            <w:r w:rsidRPr="00367CC4">
              <w:rPr>
                <w:b/>
              </w:rPr>
              <w:t>вариант</w:t>
            </w:r>
          </w:p>
        </w:tc>
        <w:tc>
          <w:tcPr>
            <w:tcW w:w="127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b/>
              </w:rPr>
            </w:pPr>
            <w:r w:rsidRPr="00367CC4">
              <w:rPr>
                <w:b/>
              </w:rPr>
              <w:t>наибольший диаметр кусков,   мм</w:t>
            </w:r>
          </w:p>
        </w:tc>
        <w:tc>
          <w:tcPr>
            <w:tcW w:w="1789" w:type="dxa"/>
          </w:tcPr>
          <w:p w:rsidR="007D636D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color w:val="003300"/>
              </w:rPr>
            </w:pPr>
            <w:r w:rsidRPr="00367CC4">
              <w:rPr>
                <w:rFonts w:ascii="Times New Roman CYR" w:hAnsi="Times New Roman CYR" w:cs="Times New Roman CYR"/>
                <w:b/>
                <w:color w:val="003300"/>
              </w:rPr>
              <w:t xml:space="preserve">насыпная плотность, </w:t>
            </w:r>
          </w:p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</w:rPr>
            </w:pPr>
            <w:r w:rsidRPr="00367CC4">
              <w:rPr>
                <w:rFonts w:ascii="Times New Roman CYR" w:hAnsi="Times New Roman CYR" w:cs="Times New Roman CYR"/>
                <w:b/>
                <w:color w:val="003300"/>
              </w:rPr>
              <w:t>кг/ м</w:t>
            </w:r>
            <w:r w:rsidRPr="00367CC4">
              <w:rPr>
                <w:rFonts w:ascii="Times New Roman CYR" w:hAnsi="Times New Roman CYR" w:cs="Times New Roman CYR"/>
                <w:b/>
                <w:color w:val="003300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b/>
              </w:rPr>
            </w:pPr>
            <w:r w:rsidRPr="00367CC4">
              <w:rPr>
                <w:b/>
              </w:rPr>
              <w:t>коэффициент разрыхления материала</w:t>
            </w:r>
          </w:p>
        </w:tc>
        <w:tc>
          <w:tcPr>
            <w:tcW w:w="2711" w:type="dxa"/>
          </w:tcPr>
          <w:p w:rsidR="007D636D" w:rsidRPr="00367CC4" w:rsidRDefault="007D636D" w:rsidP="00363992">
            <w:pPr>
              <w:spacing w:line="276" w:lineRule="auto"/>
              <w:ind w:firstLine="607"/>
              <w:jc w:val="center"/>
              <w:rPr>
                <w:b/>
              </w:rPr>
            </w:pPr>
            <w:r w:rsidRPr="00367CC4">
              <w:rPr>
                <w:b/>
              </w:rPr>
              <w:t xml:space="preserve">удельная </w:t>
            </w:r>
            <w:r w:rsidR="00B451D1" w:rsidRPr="00367CC4">
              <w:rPr>
                <w:b/>
              </w:rPr>
              <w:t xml:space="preserve">производительность грохота, </w:t>
            </w:r>
          </w:p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b/>
              </w:rPr>
            </w:pPr>
            <w:r w:rsidRPr="00367CC4">
              <w:rPr>
                <w:rFonts w:ascii="Times New Roman CYR" w:hAnsi="Times New Roman CYR" w:cs="Times New Roman CYR"/>
                <w:b/>
                <w:color w:val="003300"/>
              </w:rPr>
              <w:t>м</w:t>
            </w:r>
            <w:r w:rsidRPr="00367CC4">
              <w:rPr>
                <w:rFonts w:ascii="Times New Roman CYR" w:hAnsi="Times New Roman CYR" w:cs="Times New Roman CYR"/>
                <w:b/>
                <w:color w:val="003300"/>
                <w:vertAlign w:val="superscript"/>
              </w:rPr>
              <w:t>3</w:t>
            </w:r>
            <w:r w:rsidRPr="00367CC4">
              <w:rPr>
                <w:rFonts w:ascii="Times New Roman CYR" w:hAnsi="Times New Roman CYR" w:cs="Times New Roman CYR"/>
                <w:b/>
                <w:bCs/>
                <w:color w:val="003300"/>
              </w:rPr>
              <w:t xml:space="preserve"> </w:t>
            </w:r>
            <w:r w:rsidRPr="00367CC4">
              <w:rPr>
                <w:b/>
              </w:rPr>
              <w:t>/ м</w:t>
            </w:r>
            <w:r w:rsidRPr="00367CC4">
              <w:rPr>
                <w:b/>
                <w:vertAlign w:val="superscript"/>
              </w:rPr>
              <w:t>2</w:t>
            </w:r>
            <w:r w:rsidRPr="00367CC4">
              <w:rPr>
                <w:b/>
              </w:rPr>
              <w:t xml:space="preserve"> *ч</w:t>
            </w:r>
          </w:p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7D636D" w:rsidRPr="00367CC4" w:rsidRDefault="00B451D1" w:rsidP="00363992">
            <w:pPr>
              <w:spacing w:line="276" w:lineRule="auto"/>
              <w:ind w:firstLine="607"/>
              <w:rPr>
                <w:b/>
              </w:rPr>
            </w:pPr>
            <w:r w:rsidRPr="00367CC4">
              <w:rPr>
                <w:b/>
              </w:rPr>
              <w:t>эксцентриситет,</w:t>
            </w:r>
          </w:p>
          <w:p w:rsidR="00B451D1" w:rsidRPr="00367CC4" w:rsidRDefault="007D636D" w:rsidP="00363992">
            <w:pPr>
              <w:spacing w:line="276" w:lineRule="auto"/>
              <w:ind w:firstLine="607"/>
              <w:rPr>
                <w:b/>
              </w:rPr>
            </w:pPr>
            <w:r w:rsidRPr="00367CC4">
              <w:rPr>
                <w:b/>
              </w:rPr>
              <w:t xml:space="preserve">            </w:t>
            </w:r>
            <w:r w:rsidR="00B451D1" w:rsidRPr="00367CC4">
              <w:rPr>
                <w:b/>
              </w:rPr>
              <w:t>мм</w:t>
            </w:r>
          </w:p>
        </w:tc>
      </w:tr>
      <w:tr w:rsidR="00DC40E3" w:rsidRPr="00367CC4" w:rsidTr="00367CC4">
        <w:tc>
          <w:tcPr>
            <w:tcW w:w="817" w:type="dxa"/>
          </w:tcPr>
          <w:p w:rsidR="00DC40E3" w:rsidRPr="00367CC4" w:rsidRDefault="00DC40E3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А</w:t>
            </w:r>
          </w:p>
        </w:tc>
        <w:tc>
          <w:tcPr>
            <w:tcW w:w="1271" w:type="dxa"/>
          </w:tcPr>
          <w:p w:rsidR="00DC40E3" w:rsidRPr="00367CC4" w:rsidRDefault="00DC40E3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1</w:t>
            </w:r>
          </w:p>
        </w:tc>
        <w:tc>
          <w:tcPr>
            <w:tcW w:w="1789" w:type="dxa"/>
          </w:tcPr>
          <w:p w:rsidR="00DC40E3" w:rsidRPr="00367CC4" w:rsidRDefault="00DC40E3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:rsidR="00DC40E3" w:rsidRPr="00367CC4" w:rsidRDefault="00DC40E3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3</w:t>
            </w:r>
          </w:p>
        </w:tc>
        <w:tc>
          <w:tcPr>
            <w:tcW w:w="2711" w:type="dxa"/>
          </w:tcPr>
          <w:p w:rsidR="00DC40E3" w:rsidRPr="00367CC4" w:rsidRDefault="00DC40E3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:rsidR="00DC40E3" w:rsidRPr="00367CC4" w:rsidRDefault="00DC40E3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5</w:t>
            </w:r>
          </w:p>
        </w:tc>
      </w:tr>
      <w:tr w:rsidR="00B451D1" w:rsidRPr="00367CC4" w:rsidTr="00367CC4">
        <w:tc>
          <w:tcPr>
            <w:tcW w:w="817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1</w:t>
            </w:r>
          </w:p>
        </w:tc>
        <w:tc>
          <w:tcPr>
            <w:tcW w:w="127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40</w:t>
            </w:r>
          </w:p>
        </w:tc>
        <w:tc>
          <w:tcPr>
            <w:tcW w:w="1789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900</w:t>
            </w:r>
          </w:p>
        </w:tc>
        <w:tc>
          <w:tcPr>
            <w:tcW w:w="180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0.3</w:t>
            </w:r>
          </w:p>
        </w:tc>
        <w:tc>
          <w:tcPr>
            <w:tcW w:w="271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3</w:t>
            </w:r>
          </w:p>
        </w:tc>
        <w:tc>
          <w:tcPr>
            <w:tcW w:w="216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15</w:t>
            </w:r>
          </w:p>
        </w:tc>
      </w:tr>
      <w:tr w:rsidR="00B451D1" w:rsidRPr="00367CC4" w:rsidTr="00367CC4">
        <w:tc>
          <w:tcPr>
            <w:tcW w:w="817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2</w:t>
            </w:r>
          </w:p>
        </w:tc>
        <w:tc>
          <w:tcPr>
            <w:tcW w:w="127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45</w:t>
            </w:r>
          </w:p>
        </w:tc>
        <w:tc>
          <w:tcPr>
            <w:tcW w:w="1789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1800</w:t>
            </w:r>
          </w:p>
        </w:tc>
        <w:tc>
          <w:tcPr>
            <w:tcW w:w="180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0.32</w:t>
            </w:r>
          </w:p>
        </w:tc>
        <w:tc>
          <w:tcPr>
            <w:tcW w:w="271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14</w:t>
            </w:r>
          </w:p>
        </w:tc>
      </w:tr>
      <w:tr w:rsidR="00B451D1" w:rsidRPr="00367CC4" w:rsidTr="00367CC4">
        <w:tc>
          <w:tcPr>
            <w:tcW w:w="817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3</w:t>
            </w:r>
          </w:p>
        </w:tc>
        <w:tc>
          <w:tcPr>
            <w:tcW w:w="127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35</w:t>
            </w:r>
          </w:p>
        </w:tc>
        <w:tc>
          <w:tcPr>
            <w:tcW w:w="1789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1600</w:t>
            </w:r>
          </w:p>
        </w:tc>
        <w:tc>
          <w:tcPr>
            <w:tcW w:w="180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0.42</w:t>
            </w:r>
          </w:p>
        </w:tc>
        <w:tc>
          <w:tcPr>
            <w:tcW w:w="271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5</w:t>
            </w:r>
          </w:p>
        </w:tc>
        <w:tc>
          <w:tcPr>
            <w:tcW w:w="216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16</w:t>
            </w:r>
          </w:p>
        </w:tc>
      </w:tr>
      <w:tr w:rsidR="00B451D1" w:rsidRPr="00367CC4" w:rsidTr="00367CC4">
        <w:tc>
          <w:tcPr>
            <w:tcW w:w="817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4</w:t>
            </w:r>
          </w:p>
        </w:tc>
        <w:tc>
          <w:tcPr>
            <w:tcW w:w="127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50</w:t>
            </w:r>
          </w:p>
        </w:tc>
        <w:tc>
          <w:tcPr>
            <w:tcW w:w="1789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rFonts w:ascii="Times New Roman CYR" w:hAnsi="Times New Roman CYR" w:cs="Times New Roman CYR"/>
                <w:b/>
                <w:bCs/>
                <w:color w:val="003300"/>
                <w:sz w:val="32"/>
                <w:szCs w:val="32"/>
              </w:rPr>
            </w:pPr>
            <w:r w:rsidRPr="00367CC4">
              <w:rPr>
                <w:rFonts w:ascii="Times New Roman CYR" w:hAnsi="Times New Roman CYR" w:cs="Times New Roman CYR"/>
                <w:color w:val="003300"/>
                <w:sz w:val="32"/>
                <w:szCs w:val="32"/>
              </w:rPr>
              <w:t>1400</w:t>
            </w:r>
          </w:p>
        </w:tc>
        <w:tc>
          <w:tcPr>
            <w:tcW w:w="180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0.41</w:t>
            </w:r>
          </w:p>
        </w:tc>
        <w:tc>
          <w:tcPr>
            <w:tcW w:w="2711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6</w:t>
            </w:r>
          </w:p>
        </w:tc>
        <w:tc>
          <w:tcPr>
            <w:tcW w:w="2160" w:type="dxa"/>
          </w:tcPr>
          <w:p w:rsidR="00B451D1" w:rsidRPr="00367CC4" w:rsidRDefault="00B451D1" w:rsidP="00363992">
            <w:pPr>
              <w:spacing w:line="276" w:lineRule="auto"/>
              <w:ind w:firstLine="607"/>
              <w:jc w:val="center"/>
              <w:rPr>
                <w:sz w:val="32"/>
                <w:szCs w:val="32"/>
              </w:rPr>
            </w:pPr>
            <w:r w:rsidRPr="00367CC4">
              <w:rPr>
                <w:sz w:val="32"/>
                <w:szCs w:val="32"/>
              </w:rPr>
              <w:t>17</w:t>
            </w:r>
          </w:p>
        </w:tc>
      </w:tr>
    </w:tbl>
    <w:p w:rsidR="008916F8" w:rsidRDefault="008916F8" w:rsidP="00363992">
      <w:pPr>
        <w:spacing w:line="276" w:lineRule="auto"/>
        <w:ind w:firstLine="607"/>
        <w:jc w:val="both"/>
        <w:rPr>
          <w:sz w:val="28"/>
          <w:szCs w:val="28"/>
        </w:rPr>
      </w:pPr>
    </w:p>
    <w:p w:rsidR="008916F8" w:rsidRPr="008916F8" w:rsidRDefault="008916F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16F8">
        <w:rPr>
          <w:sz w:val="28"/>
          <w:szCs w:val="28"/>
        </w:rPr>
        <w:t xml:space="preserve">Рисунок </w:t>
      </w:r>
      <w:r w:rsidR="008D2EE8">
        <w:rPr>
          <w:sz w:val="28"/>
          <w:szCs w:val="28"/>
        </w:rPr>
        <w:t>3</w:t>
      </w:r>
      <w:r w:rsidRPr="008916F8">
        <w:rPr>
          <w:sz w:val="28"/>
          <w:szCs w:val="28"/>
        </w:rPr>
        <w:t>. Пример оформления таблицы</w:t>
      </w:r>
    </w:p>
    <w:p w:rsidR="008916F8" w:rsidRPr="008916F8" w:rsidRDefault="008916F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16F8">
        <w:rPr>
          <w:sz w:val="28"/>
          <w:szCs w:val="28"/>
        </w:rPr>
        <w:lastRenderedPageBreak/>
        <w:t>Если строки или графы таблицы выходят за формат страницы, ее делят на части, помещая одну часть под другой или рядом, при этом в каждой части таблицы повторяют ее головку и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8916F8" w:rsidRPr="00A12A18" w:rsidRDefault="008916F8" w:rsidP="00363992">
      <w:pPr>
        <w:spacing w:line="276" w:lineRule="auto"/>
        <w:ind w:firstLine="607"/>
        <w:jc w:val="both"/>
        <w:rPr>
          <w:rFonts w:ascii="Courier New" w:hAnsi="Courier New" w:cs="Courier New"/>
          <w:sz w:val="20"/>
          <w:szCs w:val="20"/>
        </w:rPr>
      </w:pPr>
      <w:r w:rsidRPr="008916F8">
        <w:rPr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</w:t>
      </w:r>
      <w:r w:rsidRPr="00A12A18">
        <w:rPr>
          <w:rFonts w:ascii="Arial" w:hAnsi="Arial"/>
          <w:sz w:val="20"/>
          <w:szCs w:val="20"/>
        </w:rPr>
        <w:t xml:space="preserve"> </w:t>
      </w:r>
      <w:r w:rsidR="00FB73B0">
        <w:rPr>
          <w:rFonts w:ascii="Arial" w:hAnsi="Arial"/>
          <w:sz w:val="20"/>
          <w:szCs w:val="20"/>
        </w:rPr>
        <w:t>.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sz w:val="28"/>
          <w:szCs w:val="28"/>
        </w:rPr>
        <w:t>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sz w:val="28"/>
          <w:szCs w:val="28"/>
        </w:rPr>
        <w:t>Таблицы с небольшим количеством граф допускается делить на части и помещать одну часть рядом с другой на одной странице, при этом повторяют головку таблицы. Рекомендуется разделять части таблицы двойной линией или линией толщиной 2s.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sz w:val="28"/>
          <w:szCs w:val="28"/>
        </w:rPr>
        <w:t>При наличии в документе небольшого по объему цифрового материала его нецелесообразно оформлять таблицей, а следует давать текстом, располагая цифровые данные в виде колонок.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b/>
          <w:bCs/>
          <w:sz w:val="28"/>
          <w:szCs w:val="28"/>
        </w:rPr>
        <w:t>Пример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sz w:val="28"/>
          <w:szCs w:val="28"/>
        </w:rPr>
        <w:t>Предельные отклонения размеров профилей всех номеров: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noProof/>
          <w:sz w:val="28"/>
          <w:szCs w:val="28"/>
        </w:rPr>
        <w:t xml:space="preserve">           по высоте            </w:t>
      </w:r>
      <w:r>
        <w:rPr>
          <w:noProof/>
          <w:sz w:val="28"/>
          <w:szCs w:val="28"/>
        </w:rPr>
        <w:t xml:space="preserve">      </w:t>
      </w:r>
      <w:r w:rsidRPr="00FB73B0">
        <w:rPr>
          <w:noProof/>
          <w:sz w:val="28"/>
          <w:szCs w:val="28"/>
        </w:rPr>
        <w:t>................... +-2,5%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noProof/>
          <w:sz w:val="28"/>
          <w:szCs w:val="28"/>
        </w:rPr>
        <w:t xml:space="preserve">           по ширине полки      ................... +-1,5%</w:t>
      </w:r>
    </w:p>
    <w:p w:rsidR="00FB73B0" w:rsidRPr="00FB73B0" w:rsidRDefault="00FB73B0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FB73B0">
        <w:rPr>
          <w:noProof/>
          <w:sz w:val="28"/>
          <w:szCs w:val="28"/>
        </w:rPr>
        <w:t xml:space="preserve">           по толщине стенки    ................... +-0,3%</w:t>
      </w:r>
    </w:p>
    <w:p w:rsidR="00FB73B0" w:rsidRPr="00FB73B0" w:rsidRDefault="00FB73B0" w:rsidP="00363992">
      <w:pPr>
        <w:spacing w:line="276" w:lineRule="auto"/>
        <w:ind w:firstLine="607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</w:t>
      </w:r>
      <w:r w:rsidRPr="00FB73B0">
        <w:rPr>
          <w:noProof/>
          <w:sz w:val="28"/>
          <w:szCs w:val="28"/>
        </w:rPr>
        <w:t xml:space="preserve">по толщине полки    </w:t>
      </w:r>
      <w:r>
        <w:rPr>
          <w:noProof/>
          <w:sz w:val="28"/>
          <w:szCs w:val="28"/>
        </w:rPr>
        <w:t xml:space="preserve">   </w:t>
      </w:r>
      <w:r w:rsidRPr="00FB73B0">
        <w:rPr>
          <w:noProof/>
          <w:sz w:val="28"/>
          <w:szCs w:val="28"/>
        </w:rPr>
        <w:t xml:space="preserve"> ................... +-0,3%</w:t>
      </w:r>
    </w:p>
    <w:p w:rsidR="00DF605A" w:rsidRDefault="00DF605A" w:rsidP="00363992">
      <w:pPr>
        <w:spacing w:before="30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DF605A" w:rsidRDefault="00DF605A" w:rsidP="00363992">
      <w:pPr>
        <w:spacing w:before="30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DF605A" w:rsidRDefault="00DF605A" w:rsidP="00363992">
      <w:pPr>
        <w:spacing w:before="30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DF605A" w:rsidRDefault="00DF605A" w:rsidP="00363992">
      <w:pPr>
        <w:spacing w:before="30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8D2EE8" w:rsidRDefault="008D2EE8" w:rsidP="00363992">
      <w:pPr>
        <w:spacing w:before="30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8D2EE8" w:rsidRDefault="008D2EE8" w:rsidP="00363992">
      <w:pPr>
        <w:spacing w:before="30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Default="007026B2" w:rsidP="00363992">
      <w:pPr>
        <w:spacing w:before="300"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6. </w:t>
      </w:r>
      <w:r w:rsidR="00E21CFB" w:rsidRPr="006209FD">
        <w:rPr>
          <w:b/>
          <w:color w:val="000000"/>
          <w:sz w:val="32"/>
          <w:szCs w:val="32"/>
        </w:rPr>
        <w:t>Оформление формул.</w:t>
      </w:r>
    </w:p>
    <w:p w:rsidR="008D2EE8" w:rsidRDefault="008D2EE8" w:rsidP="00363992">
      <w:pPr>
        <w:spacing w:line="276" w:lineRule="auto"/>
        <w:ind w:firstLine="607"/>
        <w:rPr>
          <w:bCs/>
          <w:color w:val="000000"/>
          <w:sz w:val="28"/>
          <w:szCs w:val="28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Все</w:t>
      </w:r>
      <w:r w:rsidRPr="002A2E98">
        <w:rPr>
          <w:color w:val="000000"/>
          <w:sz w:val="28"/>
          <w:szCs w:val="28"/>
        </w:rPr>
        <w:t xml:space="preserve"> формулы, если их в текстовом документе более одной, нумеруются арабскими цифрами в пределах текстового документа или раздела. Номер указывается с правой стороны листа на уровне формулы в скобках.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Значение</w:t>
      </w:r>
      <w:r w:rsidRPr="002A2E98">
        <w:rPr>
          <w:bCs/>
          <w:color w:val="000000"/>
          <w:sz w:val="28"/>
          <w:szCs w:val="28"/>
        </w:rPr>
        <w:t xml:space="preserve">    символов,   входящих в формулу, должны</w:t>
      </w:r>
      <w:r w:rsidRPr="002A2E98">
        <w:rPr>
          <w:color w:val="000000"/>
          <w:sz w:val="28"/>
          <w:szCs w:val="28"/>
        </w:rPr>
        <w:t xml:space="preserve"> быть </w:t>
      </w:r>
      <w:r w:rsidRPr="002A2E98">
        <w:rPr>
          <w:bCs/>
          <w:color w:val="000000"/>
          <w:sz w:val="28"/>
          <w:szCs w:val="28"/>
        </w:rPr>
        <w:t xml:space="preserve">приведены непосредственно под формулой. Расшифровку величин дают в </w:t>
      </w:r>
      <w:r w:rsidRPr="002A2E98">
        <w:rPr>
          <w:color w:val="000000"/>
          <w:sz w:val="28"/>
          <w:szCs w:val="28"/>
        </w:rPr>
        <w:t>той последовательности, в какой</w:t>
      </w:r>
      <w:r w:rsidRPr="002A2E98">
        <w:rPr>
          <w:bCs/>
          <w:color w:val="000000"/>
          <w:sz w:val="28"/>
          <w:szCs w:val="28"/>
        </w:rPr>
        <w:t xml:space="preserve"> они</w:t>
      </w:r>
      <w:r w:rsidRPr="002A2E98">
        <w:rPr>
          <w:color w:val="000000"/>
          <w:sz w:val="28"/>
          <w:szCs w:val="28"/>
        </w:rPr>
        <w:t xml:space="preserve"> приведены</w:t>
      </w:r>
      <w:r w:rsidRPr="002A2E98">
        <w:rPr>
          <w:bCs/>
          <w:color w:val="000000"/>
          <w:sz w:val="28"/>
          <w:szCs w:val="28"/>
        </w:rPr>
        <w:t xml:space="preserve"> в формуле. Пояснения каждого</w:t>
      </w:r>
      <w:r w:rsidRPr="002A2E98">
        <w:rPr>
          <w:color w:val="000000"/>
          <w:sz w:val="28"/>
          <w:szCs w:val="28"/>
        </w:rPr>
        <w:t xml:space="preserve"> символа следует давать с</w:t>
      </w:r>
      <w:r w:rsidRPr="002A2E98">
        <w:rPr>
          <w:bCs/>
          <w:color w:val="000000"/>
          <w:sz w:val="28"/>
          <w:szCs w:val="28"/>
        </w:rPr>
        <w:t xml:space="preserve"> новой</w:t>
      </w:r>
      <w:r w:rsidRPr="002A2E98">
        <w:rPr>
          <w:color w:val="000000"/>
          <w:sz w:val="28"/>
          <w:szCs w:val="28"/>
        </w:rPr>
        <w:t xml:space="preserve"> строки.</w:t>
      </w:r>
    </w:p>
    <w:p w:rsidR="00B21C23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Первая строка расшифровки должна</w:t>
      </w:r>
      <w:r w:rsidRPr="002A2E98">
        <w:rPr>
          <w:bCs/>
          <w:color w:val="000000"/>
          <w:sz w:val="28"/>
          <w:szCs w:val="28"/>
        </w:rPr>
        <w:t xml:space="preserve"> начинаться со слов</w:t>
      </w:r>
      <w:r w:rsidRPr="002A2E98">
        <w:rPr>
          <w:color w:val="000000"/>
          <w:sz w:val="28"/>
          <w:szCs w:val="28"/>
        </w:rPr>
        <w:t xml:space="preserve"> "где"</w:t>
      </w:r>
      <w:r w:rsidRPr="002A2E98">
        <w:rPr>
          <w:bCs/>
          <w:color w:val="000000"/>
          <w:sz w:val="28"/>
          <w:szCs w:val="28"/>
        </w:rPr>
        <w:t xml:space="preserve"> без </w:t>
      </w:r>
      <w:r w:rsidRPr="002A2E98">
        <w:rPr>
          <w:color w:val="000000"/>
          <w:sz w:val="28"/>
          <w:szCs w:val="28"/>
        </w:rPr>
        <w:t>дв</w:t>
      </w:r>
      <w:r w:rsidR="00B21C23">
        <w:rPr>
          <w:color w:val="000000"/>
          <w:sz w:val="28"/>
          <w:szCs w:val="28"/>
        </w:rPr>
        <w:t>оеточия п</w:t>
      </w:r>
      <w:r w:rsidRPr="002A2E98">
        <w:rPr>
          <w:color w:val="000000"/>
          <w:sz w:val="28"/>
          <w:szCs w:val="28"/>
        </w:rPr>
        <w:t xml:space="preserve">осле него. Например: </w:t>
      </w:r>
    </w:p>
    <w:p w:rsidR="00B21C23" w:rsidRPr="00B21C23" w:rsidRDefault="00B21C23" w:rsidP="00363992">
      <w:pPr>
        <w:spacing w:line="276" w:lineRule="auto"/>
        <w:ind w:firstLine="60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>=</w:t>
      </w:r>
      <w:r w:rsidRPr="00746742">
        <w:rPr>
          <w:sz w:val="36"/>
          <w:szCs w:val="36"/>
        </w:rPr>
        <w:t>φ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</w:t>
      </w:r>
      <w:r w:rsidRPr="00AE6C7F">
        <w:rPr>
          <w:sz w:val="36"/>
          <w:szCs w:val="36"/>
        </w:rPr>
        <w:t>ρ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 xml:space="preserve">               (1)</w:t>
      </w:r>
    </w:p>
    <w:p w:rsidR="00B21C23" w:rsidRDefault="00B21C23" w:rsidP="00363992">
      <w:pPr>
        <w:spacing w:line="276" w:lineRule="auto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1C23" w:rsidRDefault="00B21C23" w:rsidP="00363992">
      <w:pPr>
        <w:spacing w:line="276" w:lineRule="auto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AE6C7F">
        <w:rPr>
          <w:sz w:val="36"/>
          <w:szCs w:val="36"/>
        </w:rPr>
        <w:t>φ</w:t>
      </w:r>
      <w:r>
        <w:rPr>
          <w:sz w:val="28"/>
          <w:szCs w:val="28"/>
        </w:rPr>
        <w:t xml:space="preserve">– степень заполнения барабана; </w:t>
      </w:r>
    </w:p>
    <w:p w:rsidR="00B21C23" w:rsidRDefault="00B21C23" w:rsidP="00363992">
      <w:pPr>
        <w:spacing w:line="276" w:lineRule="auto"/>
        <w:ind w:firstLine="60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- объем барабана,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</w:t>
      </w:r>
    </w:p>
    <w:p w:rsidR="00B21C23" w:rsidRDefault="00B21C23" w:rsidP="00363992">
      <w:pPr>
        <w:spacing w:line="276" w:lineRule="auto"/>
        <w:ind w:firstLine="607"/>
        <w:rPr>
          <w:sz w:val="28"/>
          <w:szCs w:val="28"/>
        </w:rPr>
      </w:pPr>
      <w:r w:rsidRPr="00AE6C7F">
        <w:rPr>
          <w:sz w:val="36"/>
          <w:szCs w:val="36"/>
        </w:rPr>
        <w:t xml:space="preserve">      ρ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>- насыпная плотность шаров, кг/м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E21CFB" w:rsidRPr="002A2E98" w:rsidRDefault="00E21CFB" w:rsidP="00363992">
      <w:pPr>
        <w:spacing w:line="276" w:lineRule="auto"/>
        <w:ind w:firstLine="607"/>
        <w:jc w:val="both"/>
        <w:rPr>
          <w:color w:val="000000"/>
          <w:sz w:val="28"/>
          <w:szCs w:val="28"/>
        </w:rPr>
      </w:pPr>
    </w:p>
    <w:p w:rsidR="00E21CFB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Формулы могут быть выполнены машинописным и чертежн</w:t>
      </w:r>
      <w:r w:rsidR="006209FD">
        <w:rPr>
          <w:color w:val="000000"/>
          <w:sz w:val="28"/>
          <w:szCs w:val="28"/>
        </w:rPr>
        <w:t>ы</w:t>
      </w:r>
      <w:r w:rsidRPr="002A2E98">
        <w:rPr>
          <w:color w:val="000000"/>
          <w:sz w:val="28"/>
          <w:szCs w:val="28"/>
        </w:rPr>
        <w:t>м шрифтом высотой не менее 2,5мм. Применение машинописных и рукописных символов в одной формуле не допускается.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В документе следует применять стандартизованные единицы физических величин, их наименования и обозначения в соответствии с ГОСТ 8.417.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Наряду с единицами СИ, при необходимости, в скобках указывают единицы ранее применявшихся систем, разрешенных к применению. Применение в одном документе</w:t>
      </w:r>
      <w:bookmarkStart w:id="3" w:name="sub_429"/>
      <w:r>
        <w:rPr>
          <w:sz w:val="28"/>
          <w:szCs w:val="28"/>
        </w:rPr>
        <w:t>.</w:t>
      </w:r>
    </w:p>
    <w:p w:rsidR="008978A8" w:rsidRPr="002A2E98" w:rsidRDefault="008978A8" w:rsidP="00363992">
      <w:pPr>
        <w:spacing w:line="276" w:lineRule="auto"/>
        <w:ind w:firstLine="607"/>
        <w:jc w:val="both"/>
        <w:rPr>
          <w:color w:val="000000"/>
          <w:sz w:val="28"/>
          <w:szCs w:val="28"/>
        </w:rPr>
      </w:pPr>
      <w:r w:rsidRPr="008978A8">
        <w:rPr>
          <w:sz w:val="28"/>
          <w:szCs w:val="28"/>
        </w:rPr>
        <w:t>В тексте документа числовые значения величин с обозначением единиц физических величин и единиц счета следует писать цифрами, а числа без обозначения единиц физических величин и единиц счета от единицы до девяти - словами.</w:t>
      </w:r>
      <w:bookmarkEnd w:id="3"/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978A8">
        <w:rPr>
          <w:sz w:val="28"/>
          <w:szCs w:val="28"/>
        </w:rPr>
        <w:t>Дробные числа необходимо приводить в виде десятичных дробей, за исключением размеров в дюймах, которы</w:t>
      </w:r>
      <w:r>
        <w:rPr>
          <w:sz w:val="28"/>
          <w:szCs w:val="28"/>
        </w:rPr>
        <w:t>е следует записывать 1/4"; 1/2".</w:t>
      </w:r>
    </w:p>
    <w:p w:rsidR="008978A8" w:rsidRPr="008978A8" w:rsidRDefault="008978A8" w:rsidP="00363992">
      <w:pPr>
        <w:spacing w:line="276" w:lineRule="auto"/>
        <w:ind w:firstLine="607"/>
        <w:jc w:val="both"/>
        <w:rPr>
          <w:sz w:val="28"/>
          <w:szCs w:val="28"/>
        </w:rPr>
      </w:pPr>
      <w:r w:rsidRPr="008978A8">
        <w:rPr>
          <w:sz w:val="28"/>
          <w:szCs w:val="28"/>
        </w:rPr>
        <w:t>При невозможности выразить числовое значение в виде десятичной дроби, допускается записывать в виде простой дроби в одну строчку через косую черту, например, 5/32; (50А - 4С)/(40В + 20).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Ссылки в тексте на порядковые номера формул дают в скобках, например </w:t>
      </w:r>
      <w:r w:rsidR="00D21F7D">
        <w:rPr>
          <w:color w:val="000000"/>
          <w:sz w:val="28"/>
          <w:szCs w:val="28"/>
        </w:rPr>
        <w:t>(.....,</w:t>
      </w:r>
      <w:r w:rsidRPr="002A2E98">
        <w:rPr>
          <w:color w:val="000000"/>
          <w:sz w:val="28"/>
          <w:szCs w:val="28"/>
        </w:rPr>
        <w:t xml:space="preserve"> в формуле</w:t>
      </w:r>
      <w:r w:rsidRPr="002A2E98">
        <w:rPr>
          <w:bCs/>
          <w:color w:val="000000"/>
          <w:sz w:val="28"/>
          <w:szCs w:val="28"/>
        </w:rPr>
        <w:t xml:space="preserve"> (1)</w:t>
      </w:r>
      <w:r w:rsidR="00D21F7D">
        <w:rPr>
          <w:bCs/>
          <w:color w:val="000000"/>
          <w:sz w:val="28"/>
          <w:szCs w:val="28"/>
        </w:rPr>
        <w:t>)</w:t>
      </w:r>
      <w:r w:rsidRPr="002A2E98">
        <w:rPr>
          <w:bCs/>
          <w:color w:val="000000"/>
          <w:sz w:val="28"/>
          <w:szCs w:val="28"/>
        </w:rPr>
        <w:t>.</w:t>
      </w:r>
    </w:p>
    <w:p w:rsidR="00930CB1" w:rsidRDefault="00930CB1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</w:p>
    <w:p w:rsidR="00E21CFB" w:rsidRDefault="007026B2" w:rsidP="00363992">
      <w:pPr>
        <w:spacing w:before="20"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7. </w:t>
      </w:r>
      <w:r w:rsidR="00E21CFB" w:rsidRPr="00930CB1">
        <w:rPr>
          <w:b/>
          <w:color w:val="000000"/>
          <w:sz w:val="32"/>
          <w:szCs w:val="32"/>
        </w:rPr>
        <w:t>Оформление иллюстраций.</w:t>
      </w:r>
    </w:p>
    <w:p w:rsidR="00930CB1" w:rsidRPr="00930CB1" w:rsidRDefault="00930CB1" w:rsidP="00363992">
      <w:pPr>
        <w:spacing w:before="2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В текстовом документе иллюстрации могут быть представлены схемами, диаграммами, фотоснимками и т.п.</w:t>
      </w:r>
      <w:r w:rsidR="00930CB1">
        <w:rPr>
          <w:color w:val="000000"/>
          <w:sz w:val="28"/>
          <w:szCs w:val="28"/>
        </w:rPr>
        <w:t xml:space="preserve">. </w:t>
      </w:r>
      <w:r w:rsidRPr="002A2E98">
        <w:rPr>
          <w:color w:val="000000"/>
          <w:sz w:val="28"/>
          <w:szCs w:val="28"/>
        </w:rPr>
        <w:t>Все иллюстрации выполняются чернилами или пастой, которой оформляется текстовый документ (также и таблицы), допускается цветное оформление.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Иллюстрации должны</w:t>
      </w:r>
      <w:r w:rsidRPr="002A2E98">
        <w:rPr>
          <w:bCs/>
          <w:color w:val="000000"/>
          <w:sz w:val="28"/>
          <w:szCs w:val="28"/>
        </w:rPr>
        <w:t xml:space="preserve"> быть</w:t>
      </w:r>
      <w:r w:rsidRPr="002A2E98">
        <w:rPr>
          <w:color w:val="000000"/>
          <w:sz w:val="28"/>
          <w:szCs w:val="28"/>
        </w:rPr>
        <w:t xml:space="preserve"> расположены</w:t>
      </w:r>
      <w:r w:rsidRPr="002A2E98">
        <w:rPr>
          <w:bCs/>
          <w:color w:val="000000"/>
          <w:sz w:val="28"/>
          <w:szCs w:val="28"/>
        </w:rPr>
        <w:t xml:space="preserve"> по тексту.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Иллюстрации</w:t>
      </w:r>
      <w:r w:rsidRPr="002A2E98">
        <w:rPr>
          <w:color w:val="000000"/>
          <w:sz w:val="28"/>
          <w:szCs w:val="28"/>
        </w:rPr>
        <w:t xml:space="preserve"> нумеруются арабскими</w:t>
      </w:r>
      <w:r w:rsidRPr="002A2E98">
        <w:rPr>
          <w:bCs/>
          <w:color w:val="000000"/>
          <w:sz w:val="28"/>
          <w:szCs w:val="28"/>
        </w:rPr>
        <w:t xml:space="preserve"> цифрами сквозной</w:t>
      </w:r>
      <w:r w:rsidRPr="002A2E98">
        <w:rPr>
          <w:color w:val="000000"/>
          <w:sz w:val="28"/>
          <w:szCs w:val="28"/>
        </w:rPr>
        <w:t xml:space="preserve"> нумерацией </w:t>
      </w:r>
      <w:r w:rsidRPr="002A2E98">
        <w:rPr>
          <w:bCs/>
          <w:color w:val="000000"/>
          <w:sz w:val="28"/>
          <w:szCs w:val="28"/>
        </w:rPr>
        <w:t>(ГОСТ</w:t>
      </w:r>
      <w:r w:rsidRPr="002A2E98">
        <w:rPr>
          <w:color w:val="000000"/>
          <w:sz w:val="28"/>
          <w:szCs w:val="28"/>
        </w:rPr>
        <w:t xml:space="preserve"> 2.1057-95).</w:t>
      </w:r>
      <w:r w:rsidRPr="002A2E98">
        <w:rPr>
          <w:bCs/>
          <w:color w:val="000000"/>
          <w:sz w:val="28"/>
          <w:szCs w:val="28"/>
        </w:rPr>
        <w:t xml:space="preserve"> Например: "Рисунок </w:t>
      </w:r>
      <w:r w:rsidR="00930CB1">
        <w:rPr>
          <w:bCs/>
          <w:color w:val="000000"/>
          <w:sz w:val="28"/>
          <w:szCs w:val="28"/>
        </w:rPr>
        <w:t>1</w:t>
      </w:r>
      <w:r w:rsidRPr="002A2E98">
        <w:rPr>
          <w:bCs/>
          <w:color w:val="000000"/>
          <w:sz w:val="28"/>
          <w:szCs w:val="28"/>
        </w:rPr>
        <w:t>".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Иллюстрации должны иметь наименование, кроме того, они могут содержать и поясняющие данные (подрисуночный текст).</w:t>
      </w:r>
    </w:p>
    <w:p w:rsidR="00AD5BD4" w:rsidRDefault="00E21CFB" w:rsidP="00363992">
      <w:pPr>
        <w:spacing w:before="20" w:line="276" w:lineRule="auto"/>
        <w:ind w:firstLine="607"/>
        <w:rPr>
          <w:bCs/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Наименование иллюстрации и поясняющие данные помещаются под</w:t>
      </w:r>
      <w:r w:rsidR="00930CB1">
        <w:rPr>
          <w:color w:val="000000"/>
          <w:sz w:val="28"/>
          <w:szCs w:val="28"/>
        </w:rPr>
        <w:t xml:space="preserve"> </w:t>
      </w:r>
      <w:r w:rsidRPr="002A2E98">
        <w:rPr>
          <w:color w:val="000000"/>
          <w:sz w:val="28"/>
          <w:szCs w:val="28"/>
        </w:rPr>
        <w:t>ними.</w:t>
      </w:r>
      <w:r w:rsidR="00D21F7D">
        <w:rPr>
          <w:color w:val="000000"/>
          <w:sz w:val="28"/>
          <w:szCs w:val="28"/>
        </w:rPr>
        <w:t xml:space="preserve"> </w:t>
      </w:r>
      <w:r w:rsidRPr="002A2E98">
        <w:rPr>
          <w:bCs/>
          <w:color w:val="000000"/>
          <w:sz w:val="28"/>
          <w:szCs w:val="28"/>
        </w:rPr>
        <w:t>Ссылки на иллюстрации в</w:t>
      </w:r>
      <w:r w:rsidRPr="002A2E98">
        <w:rPr>
          <w:color w:val="000000"/>
          <w:sz w:val="28"/>
          <w:szCs w:val="28"/>
        </w:rPr>
        <w:t xml:space="preserve"> тексте делаются следующим</w:t>
      </w:r>
      <w:r w:rsidRPr="002A2E98">
        <w:rPr>
          <w:bCs/>
          <w:color w:val="000000"/>
          <w:sz w:val="28"/>
          <w:szCs w:val="28"/>
        </w:rPr>
        <w:t xml:space="preserve"> образом: </w:t>
      </w:r>
    </w:p>
    <w:p w:rsidR="00930CB1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"На</w:t>
      </w:r>
      <w:r w:rsidR="00AD5BD4">
        <w:rPr>
          <w:bCs/>
          <w:color w:val="000000"/>
          <w:sz w:val="28"/>
          <w:szCs w:val="28"/>
        </w:rPr>
        <w:t xml:space="preserve"> </w:t>
      </w:r>
      <w:r w:rsidRPr="002A2E98">
        <w:rPr>
          <w:color w:val="000000"/>
          <w:sz w:val="28"/>
          <w:szCs w:val="28"/>
        </w:rPr>
        <w:t xml:space="preserve">рисунке 2 представлена...". </w:t>
      </w:r>
    </w:p>
    <w:p w:rsidR="00930CB1" w:rsidRDefault="00930CB1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DF605A" w:rsidRDefault="00DF605A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Default="007026B2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8. </w:t>
      </w:r>
      <w:r w:rsidR="00E21CFB" w:rsidRPr="00930CB1">
        <w:rPr>
          <w:b/>
          <w:color w:val="000000"/>
          <w:sz w:val="32"/>
          <w:szCs w:val="32"/>
        </w:rPr>
        <w:t>Приложения.</w:t>
      </w:r>
    </w:p>
    <w:p w:rsidR="00930CB1" w:rsidRPr="00930CB1" w:rsidRDefault="00930CB1" w:rsidP="00363992">
      <w:pPr>
        <w:spacing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Приложения могут быть информационными и обязательными. Информационные </w:t>
      </w:r>
      <w:r w:rsidR="00930CB1">
        <w:rPr>
          <w:color w:val="000000"/>
          <w:sz w:val="28"/>
          <w:szCs w:val="28"/>
        </w:rPr>
        <w:t xml:space="preserve">бывают </w:t>
      </w:r>
      <w:r w:rsidRPr="002A2E98">
        <w:rPr>
          <w:color w:val="000000"/>
          <w:sz w:val="28"/>
          <w:szCs w:val="28"/>
        </w:rPr>
        <w:t>рекомендуемого или справочного характера.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Приложение оформляют как продолжение текстового</w:t>
      </w:r>
      <w:r w:rsidRPr="002A2E98">
        <w:rPr>
          <w:bCs/>
          <w:color w:val="000000"/>
          <w:sz w:val="28"/>
          <w:szCs w:val="28"/>
        </w:rPr>
        <w:t xml:space="preserve"> документа на </w:t>
      </w:r>
      <w:r w:rsidRPr="002A2E98">
        <w:rPr>
          <w:color w:val="000000"/>
          <w:sz w:val="28"/>
          <w:szCs w:val="28"/>
        </w:rPr>
        <w:t>последующих листах формата А4 с основной надписью.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Приложения обозначают</w:t>
      </w:r>
      <w:r w:rsidRPr="002A2E98">
        <w:rPr>
          <w:color w:val="000000"/>
          <w:sz w:val="28"/>
          <w:szCs w:val="28"/>
        </w:rPr>
        <w:t xml:space="preserve"> заглавными буквами</w:t>
      </w:r>
      <w:r w:rsidRPr="002A2E98">
        <w:rPr>
          <w:bCs/>
          <w:color w:val="000000"/>
          <w:sz w:val="28"/>
          <w:szCs w:val="28"/>
        </w:rPr>
        <w:t xml:space="preserve"> русского алфавита, начиная с А, за</w:t>
      </w:r>
      <w:r w:rsidRPr="002A2E98">
        <w:rPr>
          <w:color w:val="000000"/>
          <w:sz w:val="28"/>
          <w:szCs w:val="28"/>
        </w:rPr>
        <w:t xml:space="preserve"> исключением</w:t>
      </w:r>
      <w:r w:rsidRPr="002A2E98">
        <w:rPr>
          <w:bCs/>
          <w:color w:val="000000"/>
          <w:sz w:val="28"/>
          <w:szCs w:val="28"/>
        </w:rPr>
        <w:t xml:space="preserve"> букв</w:t>
      </w:r>
      <w:r w:rsidRPr="002A2E98">
        <w:rPr>
          <w:color w:val="000000"/>
          <w:sz w:val="28"/>
          <w:szCs w:val="28"/>
        </w:rPr>
        <w:t xml:space="preserve"> Е, 3,</w:t>
      </w:r>
      <w:r w:rsidRPr="002A2E98">
        <w:rPr>
          <w:bCs/>
          <w:color w:val="000000"/>
          <w:sz w:val="28"/>
          <w:szCs w:val="28"/>
        </w:rPr>
        <w:t xml:space="preserve"> И, О, Ч,</w:t>
      </w:r>
      <w:r w:rsidRPr="002A2E98">
        <w:rPr>
          <w:color w:val="000000"/>
          <w:sz w:val="28"/>
          <w:szCs w:val="28"/>
        </w:rPr>
        <w:t xml:space="preserve"> Ь,</w:t>
      </w:r>
      <w:r w:rsidRPr="002A2E98">
        <w:rPr>
          <w:bCs/>
          <w:color w:val="000000"/>
          <w:sz w:val="28"/>
          <w:szCs w:val="28"/>
        </w:rPr>
        <w:t xml:space="preserve"> Ы, Ъ.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Каждое приложение должно начинаться с нового листа с указанием наверху посередине страницы слова «П</w:t>
      </w:r>
      <w:r w:rsidR="00DF605A">
        <w:rPr>
          <w:color w:val="000000"/>
          <w:sz w:val="28"/>
          <w:szCs w:val="28"/>
        </w:rPr>
        <w:t>риложение</w:t>
      </w:r>
      <w:r w:rsidRPr="002A2E98">
        <w:rPr>
          <w:color w:val="000000"/>
          <w:sz w:val="28"/>
          <w:szCs w:val="28"/>
        </w:rPr>
        <w:t>» и его обозначения, а под ним в скобках для обязательного приложения пишут</w:t>
      </w:r>
      <w:r w:rsidRPr="002A2E98">
        <w:rPr>
          <w:bCs/>
          <w:color w:val="000000"/>
          <w:sz w:val="28"/>
          <w:szCs w:val="28"/>
        </w:rPr>
        <w:t xml:space="preserve"> слово </w:t>
      </w:r>
      <w:r w:rsidRPr="002A2E98">
        <w:rPr>
          <w:color w:val="000000"/>
          <w:sz w:val="28"/>
          <w:szCs w:val="28"/>
        </w:rPr>
        <w:t>«Обязательное», а для информационного - «Рекомендуемое» или «Справочное».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Заголовок приложения размещают симметрично</w:t>
      </w:r>
      <w:r w:rsidRPr="002A2E98">
        <w:rPr>
          <w:bCs/>
          <w:color w:val="000000"/>
          <w:sz w:val="28"/>
          <w:szCs w:val="28"/>
        </w:rPr>
        <w:t xml:space="preserve"> относительно </w:t>
      </w:r>
      <w:r w:rsidRPr="002A2E98">
        <w:rPr>
          <w:color w:val="000000"/>
          <w:sz w:val="28"/>
          <w:szCs w:val="28"/>
        </w:rPr>
        <w:t>текста с прописной буквы отдельной строкой.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Приложения имеют общую с остальной частью документа сквозную нумерацию страниц.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В тексте на все приложения должны быть даны ссылки, например,"... дано в приложении А".</w:t>
      </w:r>
    </w:p>
    <w:p w:rsidR="005C53C7" w:rsidRDefault="00E21CFB" w:rsidP="008D2EE8">
      <w:pPr>
        <w:spacing w:line="276" w:lineRule="auto"/>
        <w:ind w:firstLine="607"/>
        <w:rPr>
          <w:b/>
          <w:color w:val="000000"/>
          <w:sz w:val="32"/>
          <w:szCs w:val="32"/>
        </w:rPr>
      </w:pPr>
      <w:r w:rsidRPr="002A2E98">
        <w:rPr>
          <w:color w:val="000000"/>
          <w:sz w:val="28"/>
          <w:szCs w:val="28"/>
        </w:rPr>
        <w:t>Приложения располагают в порядке ссылок на них в тексте документа.  В  содержании  (оглавлении)  текстового  документа перечисляют все приложения с указанием их заголовков и обозначений.</w:t>
      </w:r>
    </w:p>
    <w:p w:rsidR="00930CB1" w:rsidRDefault="007026B2" w:rsidP="00363992">
      <w:pPr>
        <w:spacing w:before="420"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9. </w:t>
      </w:r>
      <w:r w:rsidR="00E21CFB" w:rsidRPr="00930CB1">
        <w:rPr>
          <w:b/>
          <w:color w:val="000000"/>
          <w:sz w:val="32"/>
          <w:szCs w:val="32"/>
        </w:rPr>
        <w:t>Оформление содержания (оглавления).</w:t>
      </w:r>
    </w:p>
    <w:p w:rsidR="00E21CFB" w:rsidRPr="002A2E98" w:rsidRDefault="00E21CFB" w:rsidP="008D2EE8">
      <w:pPr>
        <w:spacing w:before="4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В содержании перечисляют заголовки всех разделов, подразделов, а</w:t>
      </w:r>
      <w:r w:rsidR="008D2EE8">
        <w:rPr>
          <w:color w:val="000000"/>
          <w:sz w:val="28"/>
          <w:szCs w:val="28"/>
        </w:rPr>
        <w:t xml:space="preserve"> </w:t>
      </w:r>
      <w:r w:rsidRPr="002A2E98">
        <w:rPr>
          <w:color w:val="000000"/>
          <w:sz w:val="28"/>
          <w:szCs w:val="28"/>
        </w:rPr>
        <w:t>также введение, выводы, заключение, список литературы, перечень</w:t>
      </w:r>
      <w:r w:rsidR="008D2EE8">
        <w:rPr>
          <w:color w:val="000000"/>
          <w:sz w:val="28"/>
          <w:szCs w:val="28"/>
        </w:rPr>
        <w:t xml:space="preserve"> </w:t>
      </w:r>
      <w:r w:rsidRPr="002A2E98">
        <w:rPr>
          <w:bCs/>
          <w:color w:val="000000"/>
          <w:sz w:val="28"/>
          <w:szCs w:val="28"/>
        </w:rPr>
        <w:t>приложений</w:t>
      </w:r>
      <w:r w:rsidRPr="002A2E98">
        <w:rPr>
          <w:color w:val="000000"/>
          <w:sz w:val="28"/>
          <w:szCs w:val="28"/>
        </w:rPr>
        <w:t xml:space="preserve"> с указанием начальных страниц.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Заголовки приводятся в той форме, в какой</w:t>
      </w:r>
      <w:r w:rsidRPr="002A2E98">
        <w:rPr>
          <w:bCs/>
          <w:color w:val="000000"/>
          <w:sz w:val="28"/>
          <w:szCs w:val="28"/>
        </w:rPr>
        <w:t xml:space="preserve"> они</w:t>
      </w:r>
      <w:r w:rsidRPr="002A2E98">
        <w:rPr>
          <w:color w:val="000000"/>
          <w:sz w:val="28"/>
          <w:szCs w:val="28"/>
        </w:rPr>
        <w:t xml:space="preserve"> даны в тексте. Все заголовки в содержании начинают с </w:t>
      </w:r>
      <w:r w:rsidR="00354562">
        <w:rPr>
          <w:color w:val="000000"/>
          <w:sz w:val="28"/>
          <w:szCs w:val="28"/>
        </w:rPr>
        <w:t>заглавной</w:t>
      </w:r>
      <w:r w:rsidRPr="002A2E98">
        <w:rPr>
          <w:color w:val="000000"/>
          <w:sz w:val="28"/>
          <w:szCs w:val="28"/>
        </w:rPr>
        <w:t xml:space="preserve"> буквы, точку в конце не ставят.</w:t>
      </w:r>
    </w:p>
    <w:p w:rsidR="005C53C7" w:rsidRDefault="005C53C7" w:rsidP="00363992">
      <w:pPr>
        <w:spacing w:before="18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Default="007026B2" w:rsidP="00363992">
      <w:pPr>
        <w:spacing w:before="180"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10. </w:t>
      </w:r>
      <w:r w:rsidR="00E21CFB" w:rsidRPr="00930CB1">
        <w:rPr>
          <w:b/>
          <w:color w:val="000000"/>
          <w:sz w:val="32"/>
          <w:szCs w:val="32"/>
        </w:rPr>
        <w:t>Оформление ссылок.</w:t>
      </w:r>
    </w:p>
    <w:p w:rsidR="00930CB1" w:rsidRPr="00930CB1" w:rsidRDefault="00930CB1" w:rsidP="00363992">
      <w:pPr>
        <w:spacing w:before="18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При</w:t>
      </w:r>
      <w:r w:rsidRPr="002A2E98">
        <w:rPr>
          <w:color w:val="000000"/>
          <w:sz w:val="28"/>
          <w:szCs w:val="28"/>
        </w:rPr>
        <w:t xml:space="preserve"> цитировании работ различных авторов, использование статистического и другого материала, оформляется ссылка на</w:t>
      </w:r>
      <w:r w:rsidRPr="002A2E98">
        <w:rPr>
          <w:bCs/>
          <w:color w:val="000000"/>
          <w:sz w:val="28"/>
          <w:szCs w:val="28"/>
        </w:rPr>
        <w:t xml:space="preserve"> этот </w:t>
      </w:r>
      <w:r w:rsidRPr="002A2E98">
        <w:rPr>
          <w:color w:val="000000"/>
          <w:sz w:val="28"/>
          <w:szCs w:val="28"/>
        </w:rPr>
        <w:t>источник по ГОСТ 7.1-84. Цитаты необходимо брать в кавычки.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За текстовые ссылки оформляются в квадратных скобках, где проставляется номер, под которым значится этот источник в списке литературы, и в необходимых случаях указывается страница. Допускается оформление сноски в круглых скобках (ГОСТ 7.32-91). Пример: [8],[6,с.75],(3)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В подстрочных ссылках сноски оформляются внизу страницы, на которой расположен цитируемый материал. В конце цитаты ставится цифра, звездочка, которая обозначает порядковый номер цитаты на данной странице. Внизу страницы под чертой, отделяющей сноску (ссылку) от текста, номер повторяется, указывается автор, название книги, номер страницы.</w:t>
      </w:r>
    </w:p>
    <w:p w:rsidR="005C53C7" w:rsidRDefault="005C53C7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Например: </w:t>
      </w:r>
      <w:r w:rsidR="007026B2">
        <w:rPr>
          <w:color w:val="000000"/>
          <w:sz w:val="28"/>
          <w:szCs w:val="28"/>
        </w:rPr>
        <w:t>«</w:t>
      </w:r>
      <w:r w:rsidRPr="002A2E98">
        <w:rPr>
          <w:color w:val="000000"/>
          <w:sz w:val="28"/>
          <w:szCs w:val="28"/>
        </w:rPr>
        <w:t>Кондаков Н.П. Бухгалтерский учет.</w:t>
      </w:r>
      <w:r w:rsidRPr="002A2E98">
        <w:rPr>
          <w:bCs/>
          <w:color w:val="000000"/>
          <w:sz w:val="28"/>
          <w:szCs w:val="28"/>
        </w:rPr>
        <w:t xml:space="preserve"> - М.:</w:t>
      </w:r>
      <w:r w:rsidRPr="002A2E98">
        <w:rPr>
          <w:color w:val="000000"/>
          <w:sz w:val="28"/>
          <w:szCs w:val="28"/>
        </w:rPr>
        <w:t xml:space="preserve"> ИНФРА-М, 1998.</w:t>
      </w:r>
      <w:r w:rsidR="007026B2">
        <w:rPr>
          <w:color w:val="000000"/>
          <w:sz w:val="28"/>
          <w:szCs w:val="28"/>
        </w:rPr>
        <w:t>»</w:t>
      </w:r>
    </w:p>
    <w:p w:rsidR="00E21CFB" w:rsidRPr="002A2E98" w:rsidRDefault="00E21CFB" w:rsidP="00363992">
      <w:pPr>
        <w:spacing w:before="380"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Внутритекстовые ссылки</w:t>
      </w:r>
      <w:r w:rsidRPr="002A2E98">
        <w:rPr>
          <w:color w:val="000000"/>
          <w:sz w:val="28"/>
          <w:szCs w:val="28"/>
        </w:rPr>
        <w:t xml:space="preserve"> оформляются в круглых</w:t>
      </w:r>
      <w:r w:rsidRPr="002A2E98">
        <w:rPr>
          <w:bCs/>
          <w:color w:val="000000"/>
          <w:sz w:val="28"/>
          <w:szCs w:val="28"/>
        </w:rPr>
        <w:t xml:space="preserve"> скобках, где </w:t>
      </w:r>
      <w:r w:rsidRPr="002A2E98">
        <w:rPr>
          <w:color w:val="000000"/>
          <w:sz w:val="28"/>
          <w:szCs w:val="28"/>
        </w:rPr>
        <w:t>указываются</w:t>
      </w:r>
      <w:r w:rsidRPr="002A2E98">
        <w:rPr>
          <w:bCs/>
          <w:color w:val="000000"/>
          <w:sz w:val="28"/>
          <w:szCs w:val="28"/>
        </w:rPr>
        <w:t xml:space="preserve"> фамилия</w:t>
      </w:r>
      <w:r w:rsidRPr="002A2E98">
        <w:rPr>
          <w:color w:val="000000"/>
          <w:sz w:val="28"/>
          <w:szCs w:val="28"/>
        </w:rPr>
        <w:t xml:space="preserve"> и инициалы автора,</w:t>
      </w:r>
      <w:r w:rsidRPr="002A2E98">
        <w:rPr>
          <w:bCs/>
          <w:color w:val="000000"/>
          <w:sz w:val="28"/>
          <w:szCs w:val="28"/>
        </w:rPr>
        <w:t xml:space="preserve"> название книги,</w:t>
      </w:r>
      <w:r w:rsidRPr="002A2E98">
        <w:rPr>
          <w:color w:val="000000"/>
          <w:sz w:val="28"/>
          <w:szCs w:val="28"/>
        </w:rPr>
        <w:t xml:space="preserve"> выходные данные.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Например: В конце 30-х - начале 40-х годов В.И.Вернадский</w:t>
      </w:r>
      <w:r w:rsidRPr="002A2E98">
        <w:rPr>
          <w:bCs/>
          <w:color w:val="000000"/>
          <w:sz w:val="28"/>
          <w:szCs w:val="28"/>
        </w:rPr>
        <w:t xml:space="preserve"> сам </w:t>
      </w:r>
      <w:r w:rsidRPr="002A2E98">
        <w:rPr>
          <w:color w:val="000000"/>
          <w:sz w:val="28"/>
          <w:szCs w:val="28"/>
        </w:rPr>
        <w:t>писал по поводу этой работы: «Многое теперь пришлось бы в</w:t>
      </w:r>
      <w:r w:rsidRPr="002A2E98">
        <w:rPr>
          <w:bCs/>
          <w:color w:val="000000"/>
          <w:sz w:val="28"/>
          <w:szCs w:val="28"/>
        </w:rPr>
        <w:t xml:space="preserve"> ней </w:t>
      </w:r>
      <w:r w:rsidRPr="002A2E98">
        <w:rPr>
          <w:color w:val="000000"/>
          <w:sz w:val="28"/>
          <w:szCs w:val="28"/>
        </w:rPr>
        <w:t>изменить, но основа мне предоставляется правильной». (Вернадский</w:t>
      </w:r>
      <w:r w:rsidRPr="002A2E98">
        <w:rPr>
          <w:bCs/>
          <w:color w:val="000000"/>
          <w:sz w:val="28"/>
          <w:szCs w:val="28"/>
        </w:rPr>
        <w:t xml:space="preserve"> В.И. </w:t>
      </w:r>
      <w:r w:rsidRPr="002A2E98">
        <w:rPr>
          <w:color w:val="000000"/>
          <w:sz w:val="28"/>
          <w:szCs w:val="28"/>
        </w:rPr>
        <w:t>Размышления натуралиста.</w:t>
      </w:r>
      <w:r w:rsidRPr="002A2E98">
        <w:rPr>
          <w:bCs/>
          <w:color w:val="000000"/>
          <w:sz w:val="28"/>
          <w:szCs w:val="28"/>
        </w:rPr>
        <w:t xml:space="preserve"> - М.;</w:t>
      </w:r>
      <w:r w:rsidRPr="002A2E98">
        <w:rPr>
          <w:color w:val="000000"/>
          <w:sz w:val="28"/>
          <w:szCs w:val="28"/>
        </w:rPr>
        <w:t xml:space="preserve"> 1977-</w:t>
      </w:r>
      <w:r w:rsidRPr="002A2E98">
        <w:rPr>
          <w:bCs/>
          <w:color w:val="000000"/>
          <w:sz w:val="28"/>
          <w:szCs w:val="28"/>
        </w:rPr>
        <w:t xml:space="preserve"> с.39).</w:t>
      </w:r>
    </w:p>
    <w:p w:rsidR="008D2EE8" w:rsidRDefault="008D2EE8" w:rsidP="00363992">
      <w:pPr>
        <w:spacing w:before="26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8D2EE8" w:rsidRDefault="008D2EE8" w:rsidP="00363992">
      <w:pPr>
        <w:spacing w:before="26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8D2EE8" w:rsidRDefault="008D2EE8" w:rsidP="00363992">
      <w:pPr>
        <w:spacing w:before="26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E21CFB" w:rsidRDefault="007026B2" w:rsidP="00363992">
      <w:pPr>
        <w:spacing w:before="260" w:line="276" w:lineRule="auto"/>
        <w:ind w:firstLine="60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 xml:space="preserve">11. </w:t>
      </w:r>
      <w:r w:rsidR="00E21CFB" w:rsidRPr="007026B2">
        <w:rPr>
          <w:b/>
          <w:color w:val="000000"/>
          <w:sz w:val="32"/>
          <w:szCs w:val="32"/>
        </w:rPr>
        <w:t>Список литературы</w:t>
      </w:r>
    </w:p>
    <w:p w:rsidR="007026B2" w:rsidRPr="007026B2" w:rsidRDefault="007026B2" w:rsidP="00363992">
      <w:pPr>
        <w:spacing w:before="260" w:line="276" w:lineRule="auto"/>
        <w:ind w:firstLine="607"/>
        <w:jc w:val="center"/>
        <w:rPr>
          <w:b/>
          <w:color w:val="000000"/>
          <w:sz w:val="32"/>
          <w:szCs w:val="32"/>
        </w:rPr>
      </w:pPr>
    </w:p>
    <w:p w:rsidR="00363992" w:rsidRPr="00EE49D5" w:rsidRDefault="00363992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Рекомендуется представлять единый список литературы к работе в целом. Список обязательно должен быть пронумерован. Каждый источник упоминается в списке один раз, вне зависимости от того, как часто на него делается ссылка в тексте работы. </w:t>
      </w:r>
    </w:p>
    <w:p w:rsidR="00363992" w:rsidRPr="00EE49D5" w:rsidRDefault="00363992" w:rsidP="00363992">
      <w:pPr>
        <w:spacing w:line="276" w:lineRule="auto"/>
        <w:ind w:firstLine="607"/>
        <w:rPr>
          <w:sz w:val="28"/>
          <w:szCs w:val="28"/>
        </w:rPr>
      </w:pPr>
    </w:p>
    <w:p w:rsidR="00363992" w:rsidRPr="00EE49D5" w:rsidRDefault="00363992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Наиболее удобным является алфавитное расположение материала, так как в этом случае произведения собираются в авторских комплексах. Произведения одного автора расставляются в списке по алфавиту заглавий. </w:t>
      </w:r>
    </w:p>
    <w:p w:rsidR="00363992" w:rsidRPr="00EE49D5" w:rsidRDefault="00363992" w:rsidP="00363992">
      <w:pPr>
        <w:spacing w:line="276" w:lineRule="auto"/>
        <w:ind w:firstLine="607"/>
        <w:rPr>
          <w:sz w:val="28"/>
          <w:szCs w:val="28"/>
        </w:rPr>
      </w:pPr>
    </w:p>
    <w:p w:rsidR="00363992" w:rsidRPr="00EE49D5" w:rsidRDefault="00363992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Официальные документы ставятся в начале списка в определенном порядке: Конституции; Кодексы; Законы; Указы Президента; Постановление Правительства; другие нормативные акты (письма, приказы и т. д.). Внутри каждой группы документы располагаются в хронологическом порядке. </w:t>
      </w:r>
    </w:p>
    <w:p w:rsidR="00363992" w:rsidRPr="00EE49D5" w:rsidRDefault="00363992" w:rsidP="00363992">
      <w:pPr>
        <w:spacing w:line="276" w:lineRule="auto"/>
        <w:ind w:firstLine="607"/>
        <w:rPr>
          <w:sz w:val="28"/>
          <w:szCs w:val="28"/>
        </w:rPr>
      </w:pPr>
    </w:p>
    <w:p w:rsidR="00363992" w:rsidRDefault="00363992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>Литература на иностранных языках ставится в конце списка после литературы на русском языке, образуя дополнительный алфавитный ряд.</w:t>
      </w:r>
    </w:p>
    <w:p w:rsidR="00363992" w:rsidRPr="00EE49D5" w:rsidRDefault="00363992" w:rsidP="00363992">
      <w:pPr>
        <w:spacing w:line="276" w:lineRule="auto"/>
        <w:ind w:firstLine="607"/>
        <w:rPr>
          <w:sz w:val="28"/>
          <w:szCs w:val="28"/>
        </w:rPr>
      </w:pPr>
      <w:r w:rsidRPr="00363992">
        <w:rPr>
          <w:sz w:val="28"/>
          <w:szCs w:val="28"/>
        </w:rPr>
        <w:t xml:space="preserve"> </w:t>
      </w:r>
      <w:r w:rsidRPr="00EE49D5">
        <w:rPr>
          <w:sz w:val="28"/>
          <w:szCs w:val="28"/>
        </w:rPr>
        <w:t xml:space="preserve">Для каждого документа предусмотрены следующие элементы библиографической характеристики: фамилия автора, инициалы; название; подзаголовочные сведения (учебник, учебное пособие, словарь и т. д.); выходные сведения (место издания, издательство, год издания); количественная характеристика (общее количество страниц в книге). 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bCs/>
          <w:color w:val="000000"/>
          <w:sz w:val="28"/>
          <w:szCs w:val="28"/>
        </w:rPr>
        <w:t>Список</w:t>
      </w:r>
      <w:r w:rsidRPr="002A2E98">
        <w:rPr>
          <w:color w:val="000000"/>
          <w:sz w:val="28"/>
          <w:szCs w:val="28"/>
        </w:rPr>
        <w:t xml:space="preserve"> литературы помещают в конце</w:t>
      </w:r>
      <w:r w:rsidRPr="002A2E98">
        <w:rPr>
          <w:bCs/>
          <w:color w:val="000000"/>
          <w:sz w:val="28"/>
          <w:szCs w:val="28"/>
        </w:rPr>
        <w:t xml:space="preserve"> текстового</w:t>
      </w:r>
      <w:r w:rsidRPr="002A2E98">
        <w:rPr>
          <w:color w:val="000000"/>
          <w:sz w:val="28"/>
          <w:szCs w:val="28"/>
        </w:rPr>
        <w:t xml:space="preserve"> документа </w:t>
      </w:r>
      <w:r w:rsidRPr="002A2E98">
        <w:rPr>
          <w:bCs/>
          <w:color w:val="000000"/>
          <w:sz w:val="28"/>
          <w:szCs w:val="28"/>
        </w:rPr>
        <w:t>после заключения.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Если источник имеет одного автора, то сначала пишется его фамилия, затем инициалы.</w:t>
      </w:r>
      <w:r w:rsidR="008D2EE8">
        <w:rPr>
          <w:color w:val="000000"/>
          <w:sz w:val="28"/>
          <w:szCs w:val="28"/>
        </w:rPr>
        <w:t xml:space="preserve"> </w:t>
      </w:r>
      <w:r w:rsidRPr="002A2E98">
        <w:rPr>
          <w:color w:val="000000"/>
          <w:sz w:val="28"/>
          <w:szCs w:val="28"/>
        </w:rPr>
        <w:t>Если авторов два и более, то</w:t>
      </w:r>
      <w:r w:rsidRPr="002A2E98">
        <w:rPr>
          <w:bCs/>
          <w:color w:val="000000"/>
          <w:sz w:val="28"/>
          <w:szCs w:val="28"/>
        </w:rPr>
        <w:t xml:space="preserve"> указывается</w:t>
      </w:r>
      <w:r w:rsidRPr="002A2E98">
        <w:rPr>
          <w:color w:val="000000"/>
          <w:sz w:val="28"/>
          <w:szCs w:val="28"/>
        </w:rPr>
        <w:t xml:space="preserve"> фамилия и инициалы первого автора, название источника, затем ставится одна косая линия [/]и указываются инициалы и фамилии авторов, в той последовательности, как и в источнике.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В случае выхода источника под общей редакцией после наименования источника ставится одна косая линия [/] и с прописной буквы пишется :/Под общей редакцией.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Описание источников,</w:t>
      </w:r>
      <w:r w:rsidRPr="002A2E98">
        <w:rPr>
          <w:bCs/>
          <w:color w:val="000000"/>
          <w:sz w:val="28"/>
          <w:szCs w:val="28"/>
        </w:rPr>
        <w:t xml:space="preserve"> взятых</w:t>
      </w:r>
      <w:r w:rsidRPr="002A2E98">
        <w:rPr>
          <w:color w:val="000000"/>
          <w:sz w:val="28"/>
          <w:szCs w:val="28"/>
        </w:rPr>
        <w:t xml:space="preserve"> из газет и журналов выполняется</w:t>
      </w:r>
      <w:r w:rsidR="008D2EE8">
        <w:rPr>
          <w:color w:val="000000"/>
          <w:sz w:val="28"/>
          <w:szCs w:val="28"/>
        </w:rPr>
        <w:t xml:space="preserve"> </w:t>
      </w:r>
      <w:r w:rsidRPr="002A2E98">
        <w:rPr>
          <w:color w:val="000000"/>
          <w:sz w:val="28"/>
          <w:szCs w:val="28"/>
        </w:rPr>
        <w:t>следующим образом: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 xml:space="preserve">дается фамилия и инициалы автора, название статьи, затем ставятся две косые линии [//], приводится название журнала или газеты, далее идут </w:t>
      </w:r>
      <w:r w:rsidRPr="002A2E98">
        <w:rPr>
          <w:bCs/>
          <w:color w:val="000000"/>
          <w:sz w:val="28"/>
          <w:szCs w:val="28"/>
        </w:rPr>
        <w:t>точка,</w:t>
      </w:r>
      <w:r w:rsidRPr="002A2E98">
        <w:rPr>
          <w:color w:val="000000"/>
          <w:sz w:val="28"/>
          <w:szCs w:val="28"/>
        </w:rPr>
        <w:t xml:space="preserve"> тире, год, точка, тире, номер журнала (если газета - дата выпуска), точка. При </w:t>
      </w:r>
      <w:r w:rsidRPr="002A2E98">
        <w:rPr>
          <w:color w:val="000000"/>
          <w:sz w:val="28"/>
          <w:szCs w:val="28"/>
        </w:rPr>
        <w:lastRenderedPageBreak/>
        <w:t>необходимости указываются страницы.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Принятые сокращения места издания: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Москва - М;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Ленинград</w:t>
      </w:r>
      <w:r w:rsidRPr="002A2E98">
        <w:rPr>
          <w:bCs/>
          <w:color w:val="000000"/>
          <w:sz w:val="28"/>
          <w:szCs w:val="28"/>
        </w:rPr>
        <w:t xml:space="preserve"> - Л;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Санкт-Петербург</w:t>
      </w:r>
      <w:r w:rsidRPr="002A2E98">
        <w:rPr>
          <w:bCs/>
          <w:color w:val="000000"/>
          <w:sz w:val="28"/>
          <w:szCs w:val="28"/>
        </w:rPr>
        <w:t xml:space="preserve"> - СПб;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Петербург - Пб;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Нижний Новгород - Н.Новгород;</w:t>
      </w:r>
    </w:p>
    <w:p w:rsidR="00E21CFB" w:rsidRPr="002A2E98" w:rsidRDefault="00E21CFB" w:rsidP="00363992">
      <w:pPr>
        <w:spacing w:before="20" w:line="276" w:lineRule="auto"/>
        <w:ind w:firstLine="607"/>
        <w:rPr>
          <w:color w:val="000000"/>
          <w:sz w:val="28"/>
          <w:szCs w:val="28"/>
        </w:rPr>
      </w:pPr>
      <w:r w:rsidRPr="002A2E98">
        <w:rPr>
          <w:color w:val="000000"/>
          <w:sz w:val="28"/>
          <w:szCs w:val="28"/>
        </w:rPr>
        <w:t>Ростов-на-Дону - Ростов н/Д;</w:t>
      </w:r>
    </w:p>
    <w:p w:rsidR="00E21CFB" w:rsidRPr="002A2E98" w:rsidRDefault="00E21CFB" w:rsidP="00363992">
      <w:pPr>
        <w:spacing w:line="276" w:lineRule="auto"/>
        <w:ind w:firstLine="607"/>
        <w:rPr>
          <w:color w:val="000000"/>
          <w:sz w:val="28"/>
          <w:szCs w:val="28"/>
        </w:rPr>
      </w:pPr>
    </w:p>
    <w:p w:rsidR="00EE49D5" w:rsidRPr="00363992" w:rsidRDefault="00363992" w:rsidP="00363992">
      <w:pPr>
        <w:spacing w:line="276" w:lineRule="auto"/>
        <w:ind w:firstLine="607"/>
        <w:jc w:val="center"/>
        <w:rPr>
          <w:sz w:val="32"/>
          <w:szCs w:val="32"/>
        </w:rPr>
      </w:pPr>
      <w:r w:rsidRPr="00363992">
        <w:rPr>
          <w:sz w:val="32"/>
          <w:szCs w:val="32"/>
        </w:rPr>
        <w:t>Примеры библиографического оформления печатных изданий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Книги с одним автором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Атаманчук, Г. В. Сущность государственной службы: История, теория, закон, практика / Г. В. Атаманчук. - М.: РАГС, 2003. - 268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Игнатов, В. Г. Государственная служба субъектов РФ: Опыт сравнительно-правового анализа: науч.-практ. пособие/ В. Г. Игнатов. - Ростов-на-Дону: СЗАГС, 2000. - 319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Книги с двумя авторами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Ершов, А. Д. Информационное управление в таможенной системе / А. Д. Ершов, П. С. Конопаева. - СПб.: Знание, 2002. - 232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Игнатов, В. Г. Профессиональная культура и профессионализм государственной службы: контекст истории и современность / В. Г. Игнатов, В. К. Белолипецкий. - Ростов-на-Дону: МарТ, 2000. - 252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Книги трех авторов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Кибанов, А. Я. Управление персоналом: регламентация труда: учеб. пособие для вузов / А. Я. Кибанов, Г. А. Мамед-Заде, Т. А. Родкина. - М.: Экзамен, 2000. - 575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Журавлев, П. В. Мировой опыт в управлении персоналом: обзор зарубежных источников / П. В. Журавлев, М. Н. Кулапов, С. А. Сухарев. - М.: Рос. Экон. </w:t>
      </w:r>
      <w:r w:rsidRPr="00EE49D5">
        <w:rPr>
          <w:sz w:val="28"/>
          <w:szCs w:val="28"/>
        </w:rPr>
        <w:lastRenderedPageBreak/>
        <w:t xml:space="preserve">Акад.; Екатеринабург.: Деловая книга, 1998. - 232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Аяцков, Д. Ф. Кадровый потенциал органов местного самоуправления: проблемы и опыт оценки / Д. Ф. Аяцков, С. Ю. Наумов, Е. Н. Суетенков; РАН при Президенте РФ. ПАГС. - Саратов: ПАГС, 2001. - 135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Книги четырех авторов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Управленческая деятельность: структура, функции, навыки персонала / К. Д. Скрипник [и др.]. - М.: Приор, 1999. - 189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Книги, описанные под заглавием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Управление персоналом: учеб. пособие / С. И. Самыгин [и др.]; под ред. С. И. Самыгина. - Ростов-на-Дону: Феникс, 2001. - 511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Управление персоналом: от фактов к возможностям будущего: учеб. пособие / А. А. Брасс [и др.] - Минск: УП "Технопринт", 2002. - 387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Словари и энциклопедии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Социальная философия: словарь / под общ. ред. В. Е. Кемерова, Т. Х. Керимова. - М.: Академический Проект, 2003. - 588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Ожегов, С. И. Толковый словарь русского языка / С. И. Ожегов, Н. Ю. Шведова. - М.: Азбуковник, 2000. - 940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Чернышев, В. Н. Подготовка персонала: словарь / В. Н. Чернышев, А. П. Двинин. - СПб.: Энергоатомиздад, 2000. - 143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Экономическая энциклопедия / Е. И. Александрова [и др.]. - М.: Экономика, 1999. - 1055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Статьи из сборников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Бакаева, О. Ю. Таможенные органы Российской Федерации как субъекты таможенного права / О. Ю. Бакаева, Г. В. Матвиенко // Таможенное право. - М.: Юрист, 2003. - С. 51-91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Веснин, В. Р. Конфликты в системе управления персоналом / В. Р. Веснин // Практический менеджмент персонала. - М.: Юрист, 1998. - С. 395-414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363992" w:rsidRDefault="00363992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Статьи из газет и журналов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Арсланов, Г. Реформы в Китае: Смена поколений / Г. Арсланов // Азия и Африка сегодня. - 2002. - N 4. - С. 2-6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Козырев, Г. И. Конфликты в организации / Г. И. Козырев // Социально-гуманитарные знания. - 2001. - N 2. - С. 136-150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363992" w:rsidRDefault="00363992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Описания официальных документов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О базовой стоимости социального набора: Федеральный Закон от 4 февраля 1999 N 21-ФЗ // Российская газ. - 1999. - 11.02. - С. 4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О правительственной комиссии по проведению административной реформы: Постановление Правительства РФ от 31 июля 2003 N 451 // Собрание законодательства РФ. - 2003. - N 31. - Ст. 3150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О мерах по развитию федеральных отношений и местного самоуправления в Российской Федерации: Указ Президента РФ от 27 ноября 2003 N 1395 // Собрание законодательства РФ. - 2003. - Ст. 4660 </w:t>
      </w:r>
    </w:p>
    <w:p w:rsidR="008D2EE8" w:rsidRPr="00EE49D5" w:rsidRDefault="008D2EE8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363992" w:rsidRDefault="00363992" w:rsidP="00363992">
      <w:pPr>
        <w:spacing w:line="276" w:lineRule="auto"/>
        <w:ind w:firstLine="607"/>
        <w:jc w:val="center"/>
        <w:rPr>
          <w:sz w:val="32"/>
          <w:szCs w:val="32"/>
        </w:rPr>
      </w:pPr>
      <w:r w:rsidRPr="00363992">
        <w:rPr>
          <w:sz w:val="32"/>
          <w:szCs w:val="32"/>
        </w:rPr>
        <w:t>Пример оформления списка использованной литературы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Монографии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Атаманчук, Г.В. Сущность государственной службы : История, теория, закон, практика / Г.В. Атаманчук. - М.: РАГС, 2003. - 268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  <w:lang w:val="en-US"/>
        </w:rPr>
        <w:t xml:space="preserve">Holland, John H.; Holyoak, Keith J.; Nisbett, Richard E. and Thagard, Paul R. Induction: process of inference, learning and discovery. </w:t>
      </w:r>
      <w:r w:rsidRPr="00EE49D5">
        <w:rPr>
          <w:sz w:val="28"/>
          <w:szCs w:val="28"/>
        </w:rPr>
        <w:t xml:space="preserve">Cambridge, MA: MIT Press, 1986. - 302 р.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Учебники и учебные пособия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Экономика предприятия: учеб. пособие / Е. А. Соломенникова, В. В. Гурин, Е. А. Прищенко, И. Б. Дзюбенко, Н. Н. Кулабухова - Новосибирск: НГУ, 2002. - 243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Агафонова Н. Н. Гражданское право: учеб. пособие для вузов / Н. Н. Агафонова, Т. В. Богачева, Л. И. Глушкова; под общ. ред. А. Г. Калпина; изд. 2-е, перераб. и доп. - М.: Юрист, 2002. - 542 с.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  <w:lang w:val="en-US"/>
        </w:rPr>
        <w:t xml:space="preserve">Macroeconomics. A European Text. Michael Burda, Charles Wyplosz. </w:t>
      </w:r>
      <w:r w:rsidRPr="00EE49D5">
        <w:rPr>
          <w:sz w:val="28"/>
          <w:szCs w:val="28"/>
        </w:rPr>
        <w:t xml:space="preserve">Oxford University Press. 1993. - 486 p.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Периодические издания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  <w:r w:rsidRPr="00EE49D5">
        <w:rPr>
          <w:sz w:val="28"/>
          <w:szCs w:val="28"/>
        </w:rPr>
        <w:t xml:space="preserve">Кузнецов Е. Механизм запуска инновационного роста в России // Вопросы экономики. - 2003. - N 3. - С. 19-32.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  <w:lang w:val="en-US"/>
        </w:rPr>
      </w:pPr>
      <w:r w:rsidRPr="00EE49D5">
        <w:rPr>
          <w:sz w:val="28"/>
          <w:szCs w:val="28"/>
          <w:lang w:val="en-US"/>
        </w:rPr>
        <w:t xml:space="preserve">Hahn, Frank. The Next Hundred Years. Economic Journal, January, 1991, 101 (404) - pp. 47-50.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  <w:lang w:val="en-US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  <w:lang w:val="en-US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  <w:lang w:val="en-US"/>
        </w:rPr>
      </w:pPr>
      <w:r w:rsidRPr="00EE49D5">
        <w:rPr>
          <w:sz w:val="28"/>
          <w:szCs w:val="28"/>
        </w:rPr>
        <w:t>Электронные</w:t>
      </w:r>
      <w:r w:rsidRPr="00EE49D5">
        <w:rPr>
          <w:sz w:val="28"/>
          <w:szCs w:val="28"/>
          <w:lang w:val="en-US"/>
        </w:rPr>
        <w:t xml:space="preserve"> </w:t>
      </w:r>
      <w:r w:rsidRPr="00EE49D5">
        <w:rPr>
          <w:sz w:val="28"/>
          <w:szCs w:val="28"/>
        </w:rPr>
        <w:t>ресурсы</w:t>
      </w:r>
      <w:r w:rsidRPr="00EE49D5">
        <w:rPr>
          <w:sz w:val="28"/>
          <w:szCs w:val="28"/>
          <w:lang w:val="en-US"/>
        </w:rPr>
        <w:t xml:space="preserve">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  <w:lang w:val="en-US"/>
        </w:rPr>
      </w:pP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  <w:lang w:val="en-US"/>
        </w:rPr>
      </w:pPr>
      <w:r w:rsidRPr="00EE49D5">
        <w:rPr>
          <w:sz w:val="28"/>
          <w:szCs w:val="28"/>
        </w:rPr>
        <w:t>Statsoft, Inc.(1999). Электронный учебник по статистике. Москва</w:t>
      </w:r>
      <w:r w:rsidRPr="00EE49D5">
        <w:rPr>
          <w:sz w:val="28"/>
          <w:szCs w:val="28"/>
          <w:lang w:val="en-US"/>
        </w:rPr>
        <w:t xml:space="preserve">, Statsoft. Web: http://www.statsoft.ru/home/textbook. </w:t>
      </w:r>
    </w:p>
    <w:p w:rsidR="00EE49D5" w:rsidRPr="00EE49D5" w:rsidRDefault="00EE49D5" w:rsidP="00363992">
      <w:pPr>
        <w:spacing w:line="276" w:lineRule="auto"/>
        <w:ind w:firstLine="607"/>
        <w:rPr>
          <w:sz w:val="28"/>
          <w:szCs w:val="28"/>
          <w:lang w:val="en-US"/>
        </w:rPr>
      </w:pPr>
    </w:p>
    <w:p w:rsidR="00DE34E4" w:rsidRDefault="00DE34E4" w:rsidP="00363992">
      <w:pPr>
        <w:spacing w:line="276" w:lineRule="auto"/>
        <w:ind w:firstLine="607"/>
        <w:rPr>
          <w:sz w:val="28"/>
          <w:szCs w:val="28"/>
        </w:rPr>
      </w:pPr>
    </w:p>
    <w:p w:rsidR="008D2EE8" w:rsidRDefault="008D2EE8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</w:p>
    <w:p w:rsidR="008D2EE8" w:rsidRDefault="008D2EE8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</w:p>
    <w:p w:rsidR="008D2EE8" w:rsidRDefault="008D2EE8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</w:p>
    <w:p w:rsidR="008D2EE8" w:rsidRDefault="008D2EE8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</w:p>
    <w:p w:rsidR="008D2EE8" w:rsidRDefault="008D2EE8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</w:p>
    <w:p w:rsidR="008D2EE8" w:rsidRDefault="008D2EE8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</w:p>
    <w:p w:rsidR="00FB73B0" w:rsidRDefault="00FB73B0" w:rsidP="00363992">
      <w:pPr>
        <w:spacing w:line="276" w:lineRule="auto"/>
        <w:ind w:firstLine="607"/>
        <w:jc w:val="center"/>
        <w:rPr>
          <w:b/>
          <w:sz w:val="32"/>
          <w:szCs w:val="32"/>
        </w:rPr>
      </w:pPr>
      <w:r w:rsidRPr="00D14DD0">
        <w:rPr>
          <w:b/>
          <w:sz w:val="32"/>
          <w:szCs w:val="32"/>
        </w:rPr>
        <w:lastRenderedPageBreak/>
        <w:t>Использованная литература</w:t>
      </w:r>
    </w:p>
    <w:p w:rsidR="00FB73B0" w:rsidRDefault="00FB73B0" w:rsidP="00363992">
      <w:pPr>
        <w:spacing w:line="276" w:lineRule="auto"/>
        <w:ind w:firstLine="607"/>
        <w:rPr>
          <w:sz w:val="28"/>
          <w:szCs w:val="28"/>
        </w:rPr>
      </w:pP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rPr>
          <w:sz w:val="28"/>
          <w:szCs w:val="28"/>
        </w:rPr>
      </w:pPr>
      <w:r w:rsidRPr="00B72D6E">
        <w:rPr>
          <w:bCs/>
          <w:sz w:val="28"/>
          <w:szCs w:val="28"/>
        </w:rPr>
        <w:t>ГОСТ 2.105-95</w:t>
      </w:r>
      <w:r>
        <w:rPr>
          <w:bCs/>
          <w:sz w:val="28"/>
          <w:szCs w:val="28"/>
        </w:rPr>
        <w:t xml:space="preserve">. </w:t>
      </w:r>
      <w:r w:rsidRPr="00B72D6E">
        <w:rPr>
          <w:bCs/>
          <w:sz w:val="28"/>
          <w:szCs w:val="28"/>
        </w:rPr>
        <w:t>Единая система конструкторской документации. Общие тр</w:t>
      </w:r>
      <w:r>
        <w:rPr>
          <w:bCs/>
          <w:sz w:val="28"/>
          <w:szCs w:val="28"/>
        </w:rPr>
        <w:t>ебования к текстовым документам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2.004-88 ЕСКД. Общие требования к выполнению конструкторских и технологических документов на печатающих и графических устройствах вывода ЭВМ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2.104-68 ЕСКД. Основные надписи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2.106-96 ЕСКД. Текстовые документы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2.109-73 ЕСКД. Основные требования к чертежам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2.301-68 ЕСКД. Форматы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2.304-81 ЕСКД. Шрифты чертежные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2.316-68 ЕСКД. Правила нанесения на чертежах надписей, технических требований и таблиц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2.321-84 ЕСКД. Обозначения буквенные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2.503-90 ЕСКД. Правила внесения изменений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6.38-90</w:t>
      </w:r>
      <w:hyperlink w:anchor="sub_1111" w:history="1">
        <w:r w:rsidRPr="00B72D6E">
          <w:rPr>
            <w:color w:val="008000"/>
            <w:sz w:val="28"/>
            <w:szCs w:val="28"/>
            <w:u w:val="single"/>
          </w:rPr>
          <w:t>*</w:t>
        </w:r>
      </w:hyperlink>
      <w:r w:rsidRPr="00B72D6E">
        <w:rPr>
          <w:sz w:val="28"/>
          <w:szCs w:val="28"/>
        </w:rPr>
        <w:t xml:space="preserve"> УСД. Система организационно-распорядительной документации. Требования к оформлению документов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7.32-2001 Система стандартов по информации, библиотечному и издательскому делу. Отчет о научно-исследовательской работе. Структура и правила оформления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8.417-2002 ГСИ. Единицы величин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13.1.002-80 Репрография. Микрография. Документы для съемки. Общие требования и нормы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21.101-97 СПДС. Основные требования к рабочей документации</w:t>
      </w:r>
    </w:p>
    <w:p w:rsidR="00FB73B0" w:rsidRPr="00B72D6E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14236-81 Пленки полимерные. Метод испытания на растяжение</w:t>
      </w:r>
    </w:p>
    <w:p w:rsidR="00FB73B0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 w:rsidRPr="00B72D6E">
        <w:rPr>
          <w:sz w:val="28"/>
          <w:szCs w:val="28"/>
        </w:rPr>
        <w:t>ГОСТ 28388-89 Система обработки информации. Документы на магнитных носителях данных. Порядок выполнения и обращения</w:t>
      </w:r>
    </w:p>
    <w:p w:rsidR="00FB73B0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>
        <w:rPr>
          <w:sz w:val="28"/>
          <w:szCs w:val="28"/>
        </w:rPr>
        <w:t>ГОСТ 7.32-2001 Система стандартов по информации, библиотечному и издательскому делу. Отчет о научно-исследовательской работе. Структура и правила оформления.</w:t>
      </w:r>
    </w:p>
    <w:p w:rsidR="00FB73B0" w:rsidRDefault="00FB73B0" w:rsidP="00363992">
      <w:pPr>
        <w:numPr>
          <w:ilvl w:val="0"/>
          <w:numId w:val="1"/>
        </w:numPr>
        <w:tabs>
          <w:tab w:val="left" w:pos="567"/>
        </w:tabs>
        <w:spacing w:line="276" w:lineRule="auto"/>
        <w:ind w:left="0" w:firstLine="607"/>
        <w:jc w:val="both"/>
        <w:rPr>
          <w:sz w:val="28"/>
          <w:szCs w:val="28"/>
        </w:rPr>
      </w:pPr>
      <w:r>
        <w:rPr>
          <w:sz w:val="28"/>
          <w:szCs w:val="28"/>
        </w:rPr>
        <w:t>ГОСТ 7.1-2003 Библиографическая запись. Библиографическое описание.</w:t>
      </w:r>
    </w:p>
    <w:p w:rsidR="00AC50F7" w:rsidRDefault="00AC50F7" w:rsidP="00AC50F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AC50F7" w:rsidRPr="00B72D6E" w:rsidRDefault="00AC50F7" w:rsidP="00AC50F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DE34E4" w:rsidRDefault="00DE34E4">
      <w:pPr>
        <w:rPr>
          <w:sz w:val="28"/>
          <w:szCs w:val="28"/>
        </w:rPr>
      </w:pPr>
    </w:p>
    <w:p w:rsidR="00DE34E4" w:rsidRDefault="00DE34E4">
      <w:pPr>
        <w:rPr>
          <w:sz w:val="28"/>
          <w:szCs w:val="28"/>
        </w:rPr>
      </w:pPr>
    </w:p>
    <w:p w:rsidR="00EB4E81" w:rsidRPr="00EB4E81" w:rsidRDefault="006D7AED" w:rsidP="00AC50F7">
      <w:pPr>
        <w:jc w:val="right"/>
      </w:pPr>
      <w:r>
        <w:rPr>
          <w:noProof/>
        </w:rPr>
        <w:lastRenderedPageBreak/>
        <w:pict>
          <v:shape id="_x0000_s1191" type="#_x0000_t75" style="position:absolute;left:0;text-align:left;margin-left:2.3pt;margin-top:20.1pt;width:488pt;height:656pt;z-index:-251657728" wrapcoords="-33 0 -33 21575 21600 21575 21600 0 -33 0">
            <v:imagedata r:id="rId10" o:title="" croptop="1560f"/>
            <w10:wrap type="tight"/>
          </v:shape>
        </w:pict>
      </w:r>
      <w:r w:rsidR="00AC50F7">
        <w:t>ПРИЛОЖЕНИЕ А</w:t>
      </w:r>
    </w:p>
    <w:p w:rsidR="008D2EE8" w:rsidRDefault="008D2EE8" w:rsidP="00DE34E4">
      <w:pPr>
        <w:pStyle w:val="1"/>
        <w:jc w:val="center"/>
        <w:rPr>
          <w:rFonts w:ascii="Times New Roman" w:hAnsi="Times New Roman"/>
          <w:sz w:val="32"/>
          <w:szCs w:val="32"/>
        </w:rPr>
      </w:pPr>
    </w:p>
    <w:p w:rsidR="008D2EE8" w:rsidRPr="008D2EE8" w:rsidRDefault="008D2EE8" w:rsidP="008D2EE8"/>
    <w:p w:rsidR="00E74B7E" w:rsidRPr="00AC50F7" w:rsidRDefault="00E74B7E" w:rsidP="00AC50F7">
      <w:pPr>
        <w:pStyle w:val="1"/>
        <w:jc w:val="right"/>
        <w:rPr>
          <w:rFonts w:ascii="Times New Roman" w:hAnsi="Times New Roman"/>
          <w:sz w:val="24"/>
          <w:szCs w:val="28"/>
        </w:rPr>
      </w:pPr>
      <w:r w:rsidRPr="00AC50F7">
        <w:rPr>
          <w:rFonts w:ascii="Times New Roman" w:hAnsi="Times New Roman"/>
          <w:sz w:val="24"/>
          <w:szCs w:val="28"/>
        </w:rPr>
        <w:lastRenderedPageBreak/>
        <w:t>ПРИЛОЖЕНИЕ Б</w:t>
      </w:r>
    </w:p>
    <w:p w:rsidR="00E74B7E" w:rsidRPr="00E74B7E" w:rsidRDefault="00E74B7E" w:rsidP="00E74B7E">
      <w:pPr>
        <w:jc w:val="center"/>
      </w:pPr>
      <w:r>
        <w:t>Пример выполнения содержания</w:t>
      </w:r>
    </w:p>
    <w:p w:rsidR="00E74B7E" w:rsidRDefault="00E74B7E" w:rsidP="00DE34E4">
      <w:pPr>
        <w:pStyle w:val="1"/>
        <w:jc w:val="center"/>
        <w:rPr>
          <w:rFonts w:ascii="Times New Roman" w:hAnsi="Times New Roman"/>
          <w:sz w:val="32"/>
          <w:szCs w:val="32"/>
        </w:rPr>
      </w:pPr>
    </w:p>
    <w:p w:rsidR="00E74B7E" w:rsidRDefault="00E74B7E" w:rsidP="00DE34E4">
      <w:pPr>
        <w:pStyle w:val="1"/>
        <w:jc w:val="center"/>
        <w:rPr>
          <w:rFonts w:ascii="Times New Roman" w:hAnsi="Times New Roman"/>
          <w:sz w:val="32"/>
          <w:szCs w:val="32"/>
        </w:rPr>
      </w:pPr>
    </w:p>
    <w:p w:rsidR="00DE34E4" w:rsidRPr="005622F9" w:rsidRDefault="00DE34E4" w:rsidP="00DE34E4">
      <w:pPr>
        <w:pStyle w:val="1"/>
        <w:jc w:val="center"/>
        <w:rPr>
          <w:rFonts w:ascii="Times New Roman" w:hAnsi="Times New Roman"/>
          <w:sz w:val="32"/>
          <w:szCs w:val="32"/>
        </w:rPr>
      </w:pPr>
      <w:r w:rsidRPr="005622F9">
        <w:rPr>
          <w:rFonts w:ascii="Times New Roman" w:hAnsi="Times New Roman"/>
          <w:sz w:val="32"/>
          <w:szCs w:val="32"/>
        </w:rPr>
        <w:t>С</w:t>
      </w:r>
      <w:r w:rsidR="007D636D" w:rsidRPr="005622F9">
        <w:rPr>
          <w:rFonts w:ascii="Times New Roman" w:hAnsi="Times New Roman"/>
          <w:sz w:val="32"/>
          <w:szCs w:val="32"/>
        </w:rPr>
        <w:t>одержание</w:t>
      </w:r>
    </w:p>
    <w:p w:rsidR="00DE34E4" w:rsidRPr="005622F9" w:rsidRDefault="00DE34E4" w:rsidP="00DE34E4">
      <w:pPr>
        <w:rPr>
          <w:sz w:val="32"/>
          <w:szCs w:val="32"/>
        </w:rPr>
      </w:pPr>
    </w:p>
    <w:p w:rsidR="00DE34E4" w:rsidRDefault="00DE34E4" w:rsidP="00DE34E4"/>
    <w:p w:rsidR="00DE34E4" w:rsidRPr="00DE34E4" w:rsidRDefault="00DE34E4" w:rsidP="00EB4E81">
      <w:pPr>
        <w:ind w:left="360" w:firstLine="180"/>
        <w:rPr>
          <w:sz w:val="28"/>
          <w:szCs w:val="28"/>
        </w:rPr>
      </w:pPr>
      <w:r>
        <w:t xml:space="preserve">     </w:t>
      </w:r>
      <w:r w:rsidRPr="00DE34E4">
        <w:rPr>
          <w:sz w:val="28"/>
          <w:szCs w:val="28"/>
        </w:rPr>
        <w:t>Введение</w:t>
      </w:r>
      <w:r w:rsidR="007027A4">
        <w:rPr>
          <w:sz w:val="28"/>
          <w:szCs w:val="28"/>
        </w:rPr>
        <w:t xml:space="preserve">                                                                                                      2</w:t>
      </w:r>
    </w:p>
    <w:p w:rsidR="00DE34E4" w:rsidRDefault="00DE34E4" w:rsidP="00EB4E81">
      <w:pPr>
        <w:ind w:left="360" w:firstLine="180"/>
        <w:rPr>
          <w:sz w:val="28"/>
          <w:szCs w:val="28"/>
        </w:rPr>
      </w:pPr>
      <w:r w:rsidRPr="00DE34E4">
        <w:rPr>
          <w:sz w:val="28"/>
          <w:szCs w:val="28"/>
        </w:rPr>
        <w:t>1.</w:t>
      </w:r>
      <w:r w:rsidR="007027A4">
        <w:rPr>
          <w:sz w:val="28"/>
          <w:szCs w:val="28"/>
        </w:rPr>
        <w:t xml:space="preserve"> </w:t>
      </w:r>
      <w:r w:rsidRPr="00DE34E4">
        <w:rPr>
          <w:sz w:val="28"/>
          <w:szCs w:val="28"/>
        </w:rPr>
        <w:t>Технологическая часть</w:t>
      </w:r>
      <w:r w:rsidR="007027A4">
        <w:rPr>
          <w:sz w:val="28"/>
          <w:szCs w:val="28"/>
        </w:rPr>
        <w:t xml:space="preserve">                                                                               4</w:t>
      </w:r>
    </w:p>
    <w:p w:rsidR="007027A4" w:rsidRPr="007027A4" w:rsidRDefault="007027A4" w:rsidP="00EB4E81">
      <w:pPr>
        <w:ind w:left="360" w:firstLine="180"/>
        <w:rPr>
          <w:sz w:val="28"/>
          <w:szCs w:val="28"/>
        </w:rPr>
      </w:pPr>
      <w:r>
        <w:rPr>
          <w:sz w:val="28"/>
          <w:szCs w:val="28"/>
        </w:rPr>
        <w:t>1.1</w:t>
      </w:r>
      <w:r w:rsidR="00DE34E4">
        <w:rPr>
          <w:sz w:val="28"/>
          <w:szCs w:val="28"/>
        </w:rPr>
        <w:t xml:space="preserve"> </w:t>
      </w:r>
      <w:r w:rsidR="00DE34E4" w:rsidRPr="007027A4">
        <w:rPr>
          <w:sz w:val="28"/>
          <w:szCs w:val="28"/>
        </w:rPr>
        <w:t>Характеристика выпускаемой продукции</w:t>
      </w:r>
      <w:r>
        <w:rPr>
          <w:sz w:val="28"/>
          <w:szCs w:val="28"/>
        </w:rPr>
        <w:t xml:space="preserve">                                              4</w:t>
      </w:r>
    </w:p>
    <w:p w:rsidR="00DE34E4" w:rsidRPr="007027A4" w:rsidRDefault="007027A4" w:rsidP="00EB4E81">
      <w:pPr>
        <w:tabs>
          <w:tab w:val="left" w:pos="9720"/>
        </w:tabs>
        <w:ind w:left="360" w:firstLine="180"/>
        <w:rPr>
          <w:sz w:val="28"/>
          <w:szCs w:val="28"/>
        </w:rPr>
      </w:pPr>
      <w:r w:rsidRPr="007027A4">
        <w:rPr>
          <w:sz w:val="28"/>
          <w:szCs w:val="28"/>
        </w:rPr>
        <w:t xml:space="preserve">1.2  </w:t>
      </w:r>
      <w:r w:rsidR="00DE34E4" w:rsidRPr="007027A4">
        <w:rPr>
          <w:sz w:val="28"/>
          <w:szCs w:val="28"/>
        </w:rPr>
        <w:t>Характеристика сырья и материалов</w:t>
      </w:r>
      <w:r>
        <w:rPr>
          <w:sz w:val="28"/>
          <w:szCs w:val="28"/>
        </w:rPr>
        <w:t xml:space="preserve">                                                     7</w:t>
      </w:r>
    </w:p>
    <w:p w:rsidR="00DE34E4" w:rsidRPr="007027A4" w:rsidRDefault="007027A4" w:rsidP="00EB4E81">
      <w:pPr>
        <w:ind w:left="360" w:firstLine="180"/>
        <w:rPr>
          <w:sz w:val="28"/>
          <w:szCs w:val="28"/>
        </w:rPr>
      </w:pPr>
      <w:r w:rsidRPr="007027A4">
        <w:rPr>
          <w:sz w:val="28"/>
          <w:szCs w:val="28"/>
        </w:rPr>
        <w:t xml:space="preserve">1.3. </w:t>
      </w:r>
      <w:r w:rsidR="00DE34E4" w:rsidRPr="007027A4">
        <w:rPr>
          <w:sz w:val="28"/>
          <w:szCs w:val="28"/>
        </w:rPr>
        <w:t xml:space="preserve">Описание технологического процесса </w:t>
      </w:r>
      <w:r>
        <w:rPr>
          <w:sz w:val="28"/>
          <w:szCs w:val="28"/>
        </w:rPr>
        <w:t xml:space="preserve">                  </w:t>
      </w:r>
      <w:r w:rsidR="005E355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10</w:t>
      </w:r>
    </w:p>
    <w:p w:rsidR="00DE34E4" w:rsidRPr="007027A4" w:rsidRDefault="007027A4" w:rsidP="00EB4E81">
      <w:pPr>
        <w:ind w:left="360" w:firstLine="180"/>
        <w:rPr>
          <w:sz w:val="28"/>
          <w:szCs w:val="28"/>
        </w:rPr>
      </w:pPr>
      <w:r w:rsidRPr="007027A4">
        <w:rPr>
          <w:sz w:val="28"/>
          <w:szCs w:val="28"/>
        </w:rPr>
        <w:t xml:space="preserve">1.4. </w:t>
      </w:r>
      <w:r w:rsidR="00DE34E4" w:rsidRPr="007027A4">
        <w:rPr>
          <w:sz w:val="28"/>
          <w:szCs w:val="28"/>
        </w:rPr>
        <w:t>Описание основного технологического процесса</w:t>
      </w:r>
      <w:r w:rsidR="005E355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15</w:t>
      </w:r>
    </w:p>
    <w:p w:rsidR="00DE34E4" w:rsidRPr="007027A4" w:rsidRDefault="007027A4" w:rsidP="00EB4E81">
      <w:pPr>
        <w:ind w:left="360" w:firstLine="180"/>
        <w:rPr>
          <w:sz w:val="28"/>
          <w:szCs w:val="28"/>
        </w:rPr>
      </w:pPr>
      <w:r w:rsidRPr="007027A4">
        <w:rPr>
          <w:sz w:val="28"/>
          <w:szCs w:val="28"/>
        </w:rPr>
        <w:t xml:space="preserve">1.5. </w:t>
      </w:r>
      <w:r w:rsidR="00DE34E4" w:rsidRPr="007027A4">
        <w:rPr>
          <w:sz w:val="28"/>
          <w:szCs w:val="28"/>
        </w:rPr>
        <w:t>Техническое обслуживание и ремонт оборудовани</w:t>
      </w:r>
      <w:r w:rsidRPr="007027A4">
        <w:rPr>
          <w:sz w:val="28"/>
          <w:szCs w:val="28"/>
        </w:rPr>
        <w:t>я</w:t>
      </w:r>
      <w:r w:rsidR="00DE34E4" w:rsidRPr="007027A4">
        <w:rPr>
          <w:sz w:val="28"/>
          <w:szCs w:val="28"/>
        </w:rPr>
        <w:t xml:space="preserve"> </w:t>
      </w:r>
      <w:r w:rsidR="005E355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19  </w:t>
      </w:r>
    </w:p>
    <w:p w:rsidR="00DE34E4" w:rsidRPr="007027A4" w:rsidRDefault="007027A4" w:rsidP="00EB4E81">
      <w:pPr>
        <w:pStyle w:val="4"/>
        <w:ind w:left="360" w:firstLine="180"/>
        <w:rPr>
          <w:b w:val="0"/>
        </w:rPr>
      </w:pPr>
      <w:r w:rsidRPr="007027A4">
        <w:rPr>
          <w:b w:val="0"/>
        </w:rPr>
        <w:t>2.</w:t>
      </w:r>
      <w:r w:rsidR="00DE34E4" w:rsidRPr="007027A4">
        <w:rPr>
          <w:b w:val="0"/>
        </w:rPr>
        <w:t>Расчётная часть</w:t>
      </w:r>
      <w:r>
        <w:rPr>
          <w:b w:val="0"/>
        </w:rPr>
        <w:t xml:space="preserve">                                                         </w:t>
      </w:r>
      <w:r w:rsidR="005E355A">
        <w:rPr>
          <w:b w:val="0"/>
        </w:rPr>
        <w:t xml:space="preserve">                               </w:t>
      </w:r>
      <w:r>
        <w:rPr>
          <w:b w:val="0"/>
        </w:rPr>
        <w:t xml:space="preserve">    23</w:t>
      </w:r>
    </w:p>
    <w:p w:rsidR="00DE34E4" w:rsidRPr="007027A4" w:rsidRDefault="007027A4" w:rsidP="00EB4E81">
      <w:pPr>
        <w:ind w:left="360" w:firstLine="18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E34E4" w:rsidRPr="007027A4">
        <w:rPr>
          <w:sz w:val="28"/>
          <w:szCs w:val="28"/>
        </w:rPr>
        <w:t xml:space="preserve">Тепловой расчёт оборудования </w:t>
      </w:r>
      <w:r>
        <w:rPr>
          <w:sz w:val="28"/>
          <w:szCs w:val="28"/>
        </w:rPr>
        <w:t xml:space="preserve">                         </w:t>
      </w:r>
      <w:r w:rsidR="005E355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23 </w:t>
      </w:r>
    </w:p>
    <w:p w:rsidR="00DE34E4" w:rsidRDefault="007027A4" w:rsidP="00EB4E81">
      <w:pPr>
        <w:ind w:left="360" w:firstLine="18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E34E4" w:rsidRPr="007027A4">
        <w:rPr>
          <w:sz w:val="28"/>
          <w:szCs w:val="28"/>
        </w:rPr>
        <w:t xml:space="preserve">Механический расчёт оборудования </w:t>
      </w:r>
      <w:r w:rsidR="005E355A">
        <w:rPr>
          <w:sz w:val="28"/>
          <w:szCs w:val="28"/>
        </w:rPr>
        <w:t xml:space="preserve">                                                    28</w:t>
      </w:r>
    </w:p>
    <w:p w:rsidR="007027A4" w:rsidRDefault="007027A4" w:rsidP="00EB4E81">
      <w:pPr>
        <w:ind w:left="360" w:firstLine="180"/>
        <w:rPr>
          <w:sz w:val="28"/>
          <w:szCs w:val="28"/>
        </w:rPr>
      </w:pPr>
    </w:p>
    <w:p w:rsidR="007027A4" w:rsidRPr="007027A4" w:rsidRDefault="007027A4" w:rsidP="00EB4E81">
      <w:pPr>
        <w:tabs>
          <w:tab w:val="left" w:pos="10080"/>
        </w:tabs>
        <w:ind w:left="360" w:right="124" w:firstLine="180"/>
        <w:rPr>
          <w:sz w:val="28"/>
          <w:szCs w:val="28"/>
        </w:rPr>
      </w:pPr>
      <w:r>
        <w:rPr>
          <w:sz w:val="28"/>
          <w:szCs w:val="28"/>
        </w:rPr>
        <w:t xml:space="preserve">   Список литературы</w:t>
      </w:r>
      <w:r w:rsidR="005E355A">
        <w:rPr>
          <w:sz w:val="28"/>
          <w:szCs w:val="28"/>
        </w:rPr>
        <w:t xml:space="preserve">                                                                                      30</w:t>
      </w:r>
    </w:p>
    <w:p w:rsidR="00DE34E4" w:rsidRDefault="00DE34E4" w:rsidP="00EB4E81">
      <w:pPr>
        <w:ind w:left="360" w:firstLine="180"/>
        <w:rPr>
          <w:sz w:val="28"/>
        </w:rPr>
      </w:pPr>
    </w:p>
    <w:p w:rsidR="00DE34E4" w:rsidRPr="00DE34E4" w:rsidRDefault="00DE34E4" w:rsidP="00EB4E81">
      <w:pPr>
        <w:ind w:left="360" w:firstLine="180"/>
        <w:rPr>
          <w:sz w:val="28"/>
          <w:szCs w:val="28"/>
        </w:rPr>
      </w:pPr>
    </w:p>
    <w:p w:rsidR="00DE34E4" w:rsidRDefault="00DE34E4" w:rsidP="00EB4E81">
      <w:pPr>
        <w:ind w:left="360" w:firstLine="180"/>
        <w:rPr>
          <w:sz w:val="28"/>
          <w:szCs w:val="28"/>
        </w:rPr>
      </w:pPr>
    </w:p>
    <w:p w:rsidR="00DE34E4" w:rsidRDefault="006D7AE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21" style="position:absolute;left:0;text-align:left;margin-left:54.6pt;margin-top:124pt;width:488.4pt;height:704.65pt;z-index:251657728;mso-position-horizontal-relative:page;mso-position-vertical-relative:page" coordsize="20000,20000">
            <v:rect id="_x0000_s1122" style="position:absolute;width:20000;height:20000" filled="f" strokeweight="2pt"/>
            <v:line id="_x0000_s1123" style="position:absolute" from="993,17183" to="995,18221" strokeweight="2pt"/>
            <v:line id="_x0000_s1124" style="position:absolute" from="10,17173" to="19977,17174" strokeweight="2pt"/>
            <v:line id="_x0000_s1125" style="position:absolute" from="2186,17192" to="2188,19989" strokeweight="2pt"/>
            <v:line id="_x0000_s1126" style="position:absolute" from="4919,17192" to="4921,19989" strokeweight="2pt"/>
            <v:line id="_x0000_s1127" style="position:absolute" from="6557,17192" to="6559,19989" strokeweight="2pt"/>
            <v:line id="_x0000_s1128" style="position:absolute" from="7650,17183" to="7652,19979" strokeweight="2pt"/>
            <v:line id="_x0000_s1129" style="position:absolute" from="15848,18239" to="15852,18932" strokeweight="2pt"/>
            <v:line id="_x0000_s1130" style="position:absolute" from="10,19293" to="7631,19295" strokeweight="1pt"/>
            <v:line id="_x0000_s1131" style="position:absolute" from="10,19646" to="7631,19647" strokeweight="1pt"/>
            <v:rect id="_x0000_s1132" style="position:absolute;left:54;top:17912;width:883;height:309" filled="f" stroked="f" strokeweight=".25pt">
              <v:textbox style="mso-next-textbox:#_x0000_s1132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Изм</w:t>
                    </w:r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133" style="position:absolute;left:1051;top:17912;width:1100;height:309" filled="f" stroked="f" strokeweight=".25pt">
              <v:textbox style="mso-next-textbox:#_x0000_s1133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Лист</w:t>
                    </w:r>
                  </w:p>
                </w:txbxContent>
              </v:textbox>
            </v:rect>
            <v:rect id="_x0000_s1134" style="position:absolute;left:2267;top:17912;width:2573;height:309" filled="f" stroked="f" strokeweight=".25pt">
              <v:textbox style="mso-next-textbox:#_x0000_s1134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35" style="position:absolute;left:4983;top:17912;width:1534;height:309" filled="f" stroked="f" strokeweight=".25pt">
              <v:textbox style="mso-next-textbox:#_x0000_s1135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36" style="position:absolute;left:6604;top:17912;width:1000;height:309" filled="f" stroked="f" strokeweight=".25pt">
              <v:textbox style="mso-next-textbox:#_x0000_s1136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37" style="position:absolute;left:15929;top:18258;width:1475;height:309" filled="f" stroked="f" strokeweight=".25pt">
              <v:textbox style="mso-next-textbox:#_x0000_s1137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rFonts w:ascii="Journal" w:hAnsi="Journal"/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Лист</w:t>
                    </w:r>
                  </w:p>
                </w:txbxContent>
              </v:textbox>
            </v:rect>
            <v:rect id="_x0000_s1138" style="position:absolute;left:15929;top:18623;width:1475;height:310" filled="f" stroked="f" strokeweight=".25pt">
              <v:textbox style="mso-next-textbox:#_x0000_s1138" inset="1pt,1pt,1pt,1pt">
                <w:txbxContent>
                  <w:p w:rsidR="00EB4E81" w:rsidRPr="00DE34E4" w:rsidRDefault="00EB4E81" w:rsidP="00EB4E81">
                    <w:pPr>
                      <w:pStyle w:val="a4"/>
                      <w:jc w:val="center"/>
                      <w:rPr>
                        <w:i w:val="0"/>
                        <w:sz w:val="18"/>
                        <w:lang w:val="ru-RU"/>
                      </w:rPr>
                    </w:pPr>
                    <w:r>
                      <w:rPr>
                        <w:i w:val="0"/>
                        <w:sz w:val="18"/>
                        <w:lang w:val="ru-RU"/>
                      </w:rPr>
                      <w:t>1</w:t>
                    </w:r>
                  </w:p>
                </w:txbxContent>
              </v:textbox>
            </v:rect>
            <v:rect id="_x0000_s1139" style="position:absolute;left:7760;top:17481;width:12159;height:477" filled="f" stroked="f" strokeweight=".25pt">
              <v:textbox style="mso-next-textbox:#_x0000_s1139" inset="1pt,1pt,1pt,1pt">
                <w:txbxContent>
                  <w:p w:rsidR="00EB4E81" w:rsidRDefault="00EB4E81" w:rsidP="00EB4E81">
                    <w:pPr>
                      <w:spacing w:before="20" w:after="360" w:line="240" w:lineRule="auto"/>
                      <w:ind w:firstLine="0"/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АВР.150411. 00.00.00. ПЗ</w:t>
                    </w:r>
                  </w:p>
                  <w:p w:rsidR="00EB4E81" w:rsidRDefault="00EB4E81" w:rsidP="00EB4E81"/>
                </w:txbxContent>
              </v:textbox>
            </v:rect>
            <v:line id="_x0000_s1140" style="position:absolute" from="12,18233" to="19979,18234" strokeweight="2pt"/>
            <v:line id="_x0000_s1141" style="position:absolute" from="25,17881" to="7646,17882" strokeweight="2pt"/>
            <v:line id="_x0000_s1142" style="position:absolute" from="10,17526" to="7631,17527" strokeweight="1pt"/>
            <v:line id="_x0000_s1143" style="position:absolute" from="10,18938" to="7631,18939" strokeweight="1pt"/>
            <v:line id="_x0000_s1144" style="position:absolute" from="10,18583" to="7631,18584" strokeweight="1pt"/>
            <v:group id="_x0000_s1145" style="position:absolute;left:39;top:18267;width:4801;height:310" coordsize="19999,20000">
              <v:rect id="_x0000_s1146" style="position:absolute;width:8856;height:20000" filled="f" stroked="f" strokeweight=".25pt">
                <v:textbox style="mso-next-textbox:#_x0000_s1146" inset="1pt,1pt,1pt,1pt">
                  <w:txbxContent>
                    <w:p w:rsidR="00EB4E81" w:rsidRDefault="00EB4E81" w:rsidP="00EB4E81">
                      <w:pPr>
                        <w:pStyle w:val="a4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</w:t>
                      </w:r>
                      <w:r>
                        <w:rPr>
                          <w:rFonts w:ascii="Journal" w:hAnsi="Journal"/>
                          <w:sz w:val="18"/>
                        </w:rPr>
                        <w:t>б.</w:t>
                      </w:r>
                    </w:p>
                  </w:txbxContent>
                </v:textbox>
              </v:rect>
              <v:rect id="_x0000_s1147" style="position:absolute;left:9281;width:10718;height:20000" filled="f" stroked="f" strokeweight=".25pt">
                <v:textbox style="mso-next-textbox:#_x0000_s1147" inset="1pt,1pt,1pt,1pt">
                  <w:txbxContent>
                    <w:p w:rsidR="00EB4E81" w:rsidRPr="00DE34E4" w:rsidRDefault="00EB4E81" w:rsidP="00EB4E81">
                      <w:pPr>
                        <w:pStyle w:val="a4"/>
                        <w:rPr>
                          <w:rFonts w:ascii="Journal" w:hAnsi="Journal"/>
                          <w:sz w:val="18"/>
                          <w:lang w:val="ru-RU"/>
                        </w:rPr>
                      </w:pPr>
                      <w:r>
                        <w:rPr>
                          <w:rFonts w:ascii="Journal" w:hAnsi="Journal"/>
                          <w:sz w:val="18"/>
                          <w:lang w:val="ru-RU"/>
                        </w:rPr>
                        <w:t>Иванов</w:t>
                      </w:r>
                    </w:p>
                  </w:txbxContent>
                </v:textbox>
              </v:rect>
            </v:group>
            <v:group id="_x0000_s1148" style="position:absolute;left:39;top:18614;width:4801;height:309" coordsize="19999,20000">
              <v:rect id="_x0000_s1149" style="position:absolute;width:8856;height:20000" filled="f" stroked="f" strokeweight=".25pt">
                <v:textbox style="mso-next-textbox:#_x0000_s1149" inset="1pt,1pt,1pt,1pt">
                  <w:txbxContent>
                    <w:p w:rsidR="00EB4E81" w:rsidRDefault="00EB4E81" w:rsidP="00EB4E81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Пров.</w:t>
                      </w:r>
                    </w:p>
                  </w:txbxContent>
                </v:textbox>
              </v:rect>
              <v:rect id="_x0000_s1150" style="position:absolute;left:9281;width:10718;height:20000" filled="f" stroked="f" strokeweight=".25pt">
                <v:textbox style="mso-next-textbox:#_x0000_s1150" inset="1pt,1pt,1pt,1pt">
                  <w:txbxContent>
                    <w:p w:rsidR="00EB4E81" w:rsidRPr="00DE34E4" w:rsidRDefault="00EB4E81" w:rsidP="00EB4E81">
                      <w:pPr>
                        <w:pStyle w:val="a4"/>
                        <w:rPr>
                          <w:rFonts w:ascii="Journal" w:hAnsi="Journal"/>
                          <w:sz w:val="18"/>
                          <w:lang w:val="ru-RU"/>
                        </w:rPr>
                      </w:pPr>
                      <w:r>
                        <w:rPr>
                          <w:rFonts w:ascii="Journal" w:hAnsi="Journal"/>
                          <w:sz w:val="18"/>
                          <w:lang w:val="ru-RU"/>
                        </w:rPr>
                        <w:t>Петров</w:t>
                      </w:r>
                    </w:p>
                  </w:txbxContent>
                </v:textbox>
              </v:rect>
            </v:group>
            <v:group id="_x0000_s1151" style="position:absolute;left:39;top:18969;width:4801;height:309" coordsize="19999,20000">
              <v:rect id="_x0000_s1152" style="position:absolute;width:8856;height:20000" filled="f" stroked="f" strokeweight=".25pt">
                <v:textbox style="mso-next-textbox:#_x0000_s1152" inset="1pt,1pt,1pt,1pt">
                  <w:txbxContent>
                    <w:p w:rsidR="00EB4E81" w:rsidRDefault="00EB4E81" w:rsidP="00EB4E81">
                      <w:pPr>
                        <w:pStyle w:val="a4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_x0000_s1153" style="position:absolute;left:9281;width:10718;height:20000" filled="f" stroked="f" strokeweight=".25pt">
                <v:textbox style="mso-next-textbox:#_x0000_s1153" inset="1pt,1pt,1pt,1pt">
                  <w:txbxContent>
                    <w:p w:rsidR="00EB4E81" w:rsidRDefault="00EB4E81" w:rsidP="00EB4E81">
                      <w:pPr>
                        <w:pStyle w:val="a4"/>
                        <w:rPr>
                          <w:rFonts w:ascii="Journal" w:hAnsi="Journal"/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154" style="position:absolute;left:39;top:19314;width:4801;height:310" coordsize="19999,20000">
              <v:rect id="_x0000_s1155" style="position:absolute;width:8856;height:20000" filled="f" stroked="f" strokeweight=".25pt">
                <v:textbox style="mso-next-textbox:#_x0000_s1155" inset="1pt,1pt,1pt,1pt">
                  <w:txbxContent>
                    <w:p w:rsidR="00EB4E81" w:rsidRDefault="00EB4E81" w:rsidP="00EB4E81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156" style="position:absolute;left:9281;width:10718;height:20000" filled="f" stroked="f" strokeweight=".25pt">
                <v:textbox style="mso-next-textbox:#_x0000_s1156" inset="1pt,1pt,1pt,1pt">
                  <w:txbxContent>
                    <w:p w:rsidR="00EB4E81" w:rsidRDefault="00EB4E81" w:rsidP="00EB4E81">
                      <w:pPr>
                        <w:pStyle w:val="a4"/>
                        <w:rPr>
                          <w:rFonts w:ascii="Journal" w:hAnsi="Journal"/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157" style="position:absolute;left:39;top:19660;width:4801;height:309" coordsize="19999,20000">
              <v:rect id="_x0000_s1158" style="position:absolute;width:8856;height:20000" filled="f" stroked="f" strokeweight=".25pt">
                <v:textbox style="mso-next-textbox:#_x0000_s1158" inset="1pt,1pt,1pt,1pt">
                  <w:txbxContent>
                    <w:p w:rsidR="00EB4E81" w:rsidRDefault="00EB4E81" w:rsidP="00EB4E81">
                      <w:pPr>
                        <w:pStyle w:val="a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Утв.</w:t>
                      </w:r>
                    </w:p>
                  </w:txbxContent>
                </v:textbox>
              </v:rect>
              <v:rect id="_x0000_s1159" style="position:absolute;left:9281;width:10718;height:20000" filled="f" stroked="f" strokeweight=".25pt">
                <v:textbox style="mso-next-textbox:#_x0000_s1159" inset="1pt,1pt,1pt,1pt">
                  <w:txbxContent>
                    <w:p w:rsidR="00EB4E81" w:rsidRPr="00DE34E4" w:rsidRDefault="00EB4E81" w:rsidP="00EB4E81">
                      <w:pPr>
                        <w:pStyle w:val="a4"/>
                        <w:rPr>
                          <w:rFonts w:ascii="Journal" w:hAnsi="Journal"/>
                          <w:sz w:val="18"/>
                          <w:lang w:val="ru-RU"/>
                        </w:rPr>
                      </w:pPr>
                      <w:r>
                        <w:rPr>
                          <w:rFonts w:ascii="Journal" w:hAnsi="Journal"/>
                          <w:sz w:val="18"/>
                          <w:lang w:val="ru-RU"/>
                        </w:rPr>
                        <w:t>Шевченко</w:t>
                      </w:r>
                    </w:p>
                  </w:txbxContent>
                </v:textbox>
              </v:rect>
            </v:group>
            <v:line id="_x0000_s1160" style="position:absolute" from="14208,18239" to="14210,19979" strokeweight="2pt"/>
            <v:rect id="_x0000_s1161" style="position:absolute;left:7787;top:18314;width:6292;height:1609" filled="f" stroked="f" strokeweight=".25pt">
              <v:textbox style="mso-next-textbox:#_x0000_s1161" inset="1pt,1pt,1pt,1pt">
                <w:txbxContent>
                  <w:p w:rsidR="00EB4E81" w:rsidRDefault="00EB4E81" w:rsidP="00EB4E81">
                    <w:pPr>
                      <w:jc w:val="center"/>
                    </w:pPr>
                    <w:r>
                      <w:t xml:space="preserve">Ремонт и монтаж ленточного транспортера </w:t>
                    </w:r>
                  </w:p>
                </w:txbxContent>
              </v:textbox>
            </v:rect>
            <v:line id="_x0000_s1162" style="position:absolute" from="14221,18587" to="19990,18588" strokeweight="2pt"/>
            <v:line id="_x0000_s1163" style="position:absolute" from="14219,18939" to="19988,18941" strokeweight="2pt"/>
            <v:line id="_x0000_s1164" style="position:absolute" from="17487,18239" to="17490,18932" strokeweight="2pt"/>
            <v:rect id="_x0000_s1165" style="position:absolute;left:14295;top:18258;width:1474;height:309" filled="f" stroked="f" strokeweight=".25pt">
              <v:textbox style="mso-next-textbox:#_x0000_s1165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166" style="position:absolute;left:17577;top:18258;width:2327;height:309" filled="f" stroked="f" strokeweight=".25pt">
              <v:textbox style="mso-next-textbox:#_x0000_s1166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rFonts w:ascii="Journal" w:hAnsi="Journal"/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Листов</w:t>
                    </w:r>
                  </w:p>
                </w:txbxContent>
              </v:textbox>
            </v:rect>
            <v:rect id="_x0000_s1167" style="position:absolute;left:17591;top:18613;width:2326;height:309" filled="f" stroked="f" strokeweight=".25pt">
              <v:textbox style="mso-next-textbox:#_x0000_s1167" inset="1pt,1pt,1pt,1pt">
                <w:txbxContent>
                  <w:p w:rsidR="00EB4E81" w:rsidRPr="00DE34E4" w:rsidRDefault="00EB4E81" w:rsidP="00EB4E81">
                    <w:pPr>
                      <w:pStyle w:val="a4"/>
                      <w:jc w:val="center"/>
                      <w:rPr>
                        <w:i w:val="0"/>
                        <w:sz w:val="18"/>
                        <w:lang w:val="ru-RU"/>
                      </w:rPr>
                    </w:pPr>
                    <w:r w:rsidRPr="00DE34E4">
                      <w:rPr>
                        <w:i w:val="0"/>
                        <w:sz w:val="18"/>
                        <w:lang w:val="ru-RU"/>
                      </w:rPr>
                      <w:t>30</w:t>
                    </w:r>
                  </w:p>
                </w:txbxContent>
              </v:textbox>
            </v:rect>
            <v:line id="_x0000_s1168" style="position:absolute" from="14755,18594" to="14757,18932" strokeweight="1pt"/>
            <v:line id="_x0000_s1169" style="position:absolute" from="15301,18595" to="15303,18933" strokeweight="1pt"/>
            <v:rect id="_x0000_s1170" style="position:absolute;left:14295;top:19221;width:5609;height:440" filled="f" stroked="f" strokeweight=".25pt">
              <v:textbox style="mso-next-textbox:#_x0000_s1170" inset="1pt,1pt,1pt,1pt">
                <w:txbxContent>
                  <w:p w:rsidR="00EB4E81" w:rsidRDefault="00EB4E81" w:rsidP="00EB4E81">
                    <w:pPr>
                      <w:pStyle w:val="a4"/>
                      <w:jc w:val="center"/>
                      <w:rPr>
                        <w:rFonts w:ascii="Journal" w:hAnsi="Journal"/>
                        <w:i w:val="0"/>
                        <w:sz w:val="24"/>
                        <w:lang w:val="ru-RU"/>
                      </w:rPr>
                    </w:pPr>
                    <w:r w:rsidRPr="00DE34E4">
                      <w:rPr>
                        <w:rFonts w:ascii="Journal" w:hAnsi="Journal"/>
                        <w:i w:val="0"/>
                        <w:sz w:val="24"/>
                        <w:lang w:val="ru-RU"/>
                      </w:rPr>
                      <w:t>ШПЭТ гр.0</w:t>
                    </w:r>
                    <w:r>
                      <w:rPr>
                        <w:rFonts w:ascii="Journal" w:hAnsi="Journal"/>
                        <w:i w:val="0"/>
                        <w:sz w:val="24"/>
                        <w:lang w:val="ru-RU"/>
                      </w:rPr>
                      <w:t>5</w:t>
                    </w:r>
                    <w:r w:rsidRPr="00DE34E4">
                      <w:rPr>
                        <w:rFonts w:ascii="Journal" w:hAnsi="Journal"/>
                        <w:i w:val="0"/>
                        <w:sz w:val="24"/>
                        <w:lang w:val="ru-RU"/>
                      </w:rPr>
                      <w:t>1М</w:t>
                    </w:r>
                  </w:p>
                  <w:p w:rsidR="00EB4E81" w:rsidRDefault="00EB4E81" w:rsidP="00EB4E81">
                    <w:pPr>
                      <w:pStyle w:val="a4"/>
                      <w:jc w:val="center"/>
                      <w:rPr>
                        <w:rFonts w:ascii="Journal" w:hAnsi="Journal"/>
                        <w:i w:val="0"/>
                        <w:sz w:val="24"/>
                        <w:lang w:val="ru-RU"/>
                      </w:rPr>
                    </w:pPr>
                  </w:p>
                  <w:p w:rsidR="00EB4E81" w:rsidRDefault="00EB4E81" w:rsidP="00EB4E81">
                    <w:pPr>
                      <w:pStyle w:val="a4"/>
                      <w:jc w:val="center"/>
                      <w:rPr>
                        <w:rFonts w:ascii="Journal" w:hAnsi="Journal"/>
                        <w:i w:val="0"/>
                        <w:sz w:val="24"/>
                        <w:lang w:val="ru-RU"/>
                      </w:rPr>
                    </w:pPr>
                  </w:p>
                  <w:p w:rsidR="00EB4E81" w:rsidRPr="00DE34E4" w:rsidRDefault="00EB4E81" w:rsidP="00EB4E81">
                    <w:pPr>
                      <w:pStyle w:val="a4"/>
                      <w:jc w:val="center"/>
                      <w:rPr>
                        <w:rFonts w:ascii="Journal" w:hAnsi="Journal"/>
                        <w:i w:val="0"/>
                        <w:sz w:val="24"/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DE34E4" w:rsidRDefault="00DE34E4">
      <w:pPr>
        <w:rPr>
          <w:sz w:val="28"/>
          <w:szCs w:val="28"/>
        </w:rPr>
      </w:pPr>
    </w:p>
    <w:p w:rsidR="00DE34E4" w:rsidRDefault="00DE34E4">
      <w:pPr>
        <w:rPr>
          <w:sz w:val="28"/>
          <w:szCs w:val="28"/>
        </w:rPr>
      </w:pPr>
    </w:p>
    <w:p w:rsidR="00DE34E4" w:rsidRDefault="00DE34E4">
      <w:pPr>
        <w:rPr>
          <w:sz w:val="28"/>
          <w:szCs w:val="28"/>
        </w:rPr>
      </w:pPr>
    </w:p>
    <w:p w:rsidR="001523F6" w:rsidRDefault="001523F6">
      <w:pPr>
        <w:rPr>
          <w:sz w:val="28"/>
          <w:szCs w:val="28"/>
        </w:rPr>
      </w:pPr>
    </w:p>
    <w:p w:rsidR="001523F6" w:rsidRDefault="001523F6">
      <w:pPr>
        <w:rPr>
          <w:sz w:val="28"/>
          <w:szCs w:val="28"/>
        </w:rPr>
      </w:pPr>
    </w:p>
    <w:p w:rsidR="001523F6" w:rsidRDefault="001523F6">
      <w:pPr>
        <w:rPr>
          <w:sz w:val="28"/>
          <w:szCs w:val="28"/>
        </w:rPr>
      </w:pPr>
    </w:p>
    <w:p w:rsidR="001523F6" w:rsidRDefault="001523F6">
      <w:pPr>
        <w:rPr>
          <w:sz w:val="28"/>
          <w:szCs w:val="28"/>
        </w:rPr>
      </w:pPr>
    </w:p>
    <w:p w:rsidR="001523F6" w:rsidRDefault="001523F6">
      <w:pPr>
        <w:rPr>
          <w:sz w:val="28"/>
          <w:szCs w:val="28"/>
        </w:rPr>
      </w:pPr>
    </w:p>
    <w:p w:rsidR="001523F6" w:rsidRDefault="001523F6">
      <w:pPr>
        <w:rPr>
          <w:sz w:val="28"/>
          <w:szCs w:val="28"/>
        </w:rPr>
      </w:pPr>
    </w:p>
    <w:p w:rsidR="001523F6" w:rsidRDefault="001523F6">
      <w:pPr>
        <w:rPr>
          <w:sz w:val="28"/>
          <w:szCs w:val="28"/>
        </w:rPr>
      </w:pPr>
    </w:p>
    <w:p w:rsidR="00EB4E81" w:rsidRDefault="00EB4E81">
      <w:pPr>
        <w:rPr>
          <w:sz w:val="28"/>
          <w:szCs w:val="28"/>
        </w:rPr>
      </w:pPr>
    </w:p>
    <w:p w:rsidR="00EB4E81" w:rsidRDefault="00EB4E81">
      <w:pPr>
        <w:rPr>
          <w:sz w:val="28"/>
          <w:szCs w:val="28"/>
        </w:rPr>
      </w:pPr>
    </w:p>
    <w:p w:rsidR="00E74B7E" w:rsidRPr="00AC50F7" w:rsidRDefault="00E74B7E" w:rsidP="00AC50F7">
      <w:pPr>
        <w:pStyle w:val="1"/>
        <w:jc w:val="right"/>
        <w:rPr>
          <w:rFonts w:ascii="Times New Roman" w:hAnsi="Times New Roman"/>
          <w:sz w:val="24"/>
          <w:szCs w:val="28"/>
        </w:rPr>
      </w:pPr>
      <w:r w:rsidRPr="00AC50F7">
        <w:rPr>
          <w:rFonts w:ascii="Times New Roman" w:hAnsi="Times New Roman"/>
          <w:sz w:val="24"/>
          <w:szCs w:val="28"/>
        </w:rPr>
        <w:lastRenderedPageBreak/>
        <w:t>ПРИЛОЖЕНИЕ В</w:t>
      </w:r>
    </w:p>
    <w:p w:rsidR="001523F6" w:rsidRDefault="00E74B7E" w:rsidP="00E74B7E">
      <w:pPr>
        <w:jc w:val="center"/>
        <w:rPr>
          <w:sz w:val="28"/>
          <w:szCs w:val="28"/>
        </w:rPr>
      </w:pPr>
      <w:r>
        <w:t>Пример выполнения титульного листа</w:t>
      </w:r>
    </w:p>
    <w:p w:rsidR="00DF605A" w:rsidRDefault="00DF605A" w:rsidP="005622F9">
      <w:pPr>
        <w:spacing w:line="240" w:lineRule="auto"/>
        <w:ind w:left="-567"/>
        <w:jc w:val="center"/>
      </w:pPr>
    </w:p>
    <w:p w:rsidR="005622F9" w:rsidRPr="00071A3D" w:rsidRDefault="005622F9" w:rsidP="005622F9">
      <w:pPr>
        <w:spacing w:line="240" w:lineRule="auto"/>
        <w:ind w:left="-567"/>
        <w:jc w:val="center"/>
      </w:pPr>
      <w:r w:rsidRPr="00071A3D">
        <w:t>Федеральное агентство по образованию РФ</w:t>
      </w:r>
    </w:p>
    <w:p w:rsidR="005622F9" w:rsidRDefault="005622F9" w:rsidP="005622F9">
      <w:pPr>
        <w:spacing w:line="240" w:lineRule="auto"/>
        <w:ind w:left="-567"/>
        <w:jc w:val="center"/>
      </w:pPr>
      <w:r>
        <w:t xml:space="preserve">          Федеральное г</w:t>
      </w:r>
      <w:r w:rsidRPr="00071A3D">
        <w:t>осударственное образовательное учреждение среднего</w:t>
      </w:r>
    </w:p>
    <w:p w:rsidR="005622F9" w:rsidRPr="00071A3D" w:rsidRDefault="005622F9" w:rsidP="005622F9">
      <w:pPr>
        <w:spacing w:line="240" w:lineRule="auto"/>
        <w:ind w:left="-567"/>
        <w:jc w:val="center"/>
      </w:pPr>
      <w:r w:rsidRPr="00071A3D">
        <w:t xml:space="preserve"> профессионального образования</w:t>
      </w:r>
    </w:p>
    <w:p w:rsidR="005622F9" w:rsidRDefault="005622F9" w:rsidP="005622F9">
      <w:pPr>
        <w:spacing w:line="240" w:lineRule="auto"/>
        <w:ind w:left="-567"/>
        <w:jc w:val="center"/>
        <w:rPr>
          <w:sz w:val="28"/>
          <w:szCs w:val="28"/>
        </w:rPr>
      </w:pPr>
      <w:r w:rsidRPr="00071A3D">
        <w:rPr>
          <w:sz w:val="28"/>
          <w:szCs w:val="28"/>
        </w:rPr>
        <w:t>Шебекинский промышленно-экономический техникум</w:t>
      </w:r>
    </w:p>
    <w:p w:rsidR="005622F9" w:rsidRDefault="005622F9" w:rsidP="005622F9">
      <w:pPr>
        <w:spacing w:line="240" w:lineRule="auto"/>
        <w:jc w:val="center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Pr="006A7FB5" w:rsidRDefault="005622F9" w:rsidP="005622F9">
      <w:pPr>
        <w:spacing w:line="240" w:lineRule="auto"/>
        <w:jc w:val="center"/>
        <w:rPr>
          <w:sz w:val="32"/>
          <w:szCs w:val="32"/>
        </w:rPr>
      </w:pPr>
      <w:r w:rsidRPr="006A7FB5">
        <w:rPr>
          <w:sz w:val="32"/>
          <w:szCs w:val="32"/>
        </w:rPr>
        <w:t>специальность 240503</w:t>
      </w:r>
    </w:p>
    <w:p w:rsidR="005622F9" w:rsidRDefault="00DF605A" w:rsidP="005622F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622F9">
        <w:rPr>
          <w:sz w:val="28"/>
          <w:szCs w:val="28"/>
        </w:rPr>
        <w:t>роизводство изделий и покрытий из полимерных материалов</w:t>
      </w:r>
    </w:p>
    <w:p w:rsidR="005622F9" w:rsidRDefault="005622F9" w:rsidP="005622F9">
      <w:pPr>
        <w:spacing w:line="240" w:lineRule="auto"/>
        <w:jc w:val="center"/>
        <w:rPr>
          <w:sz w:val="28"/>
          <w:szCs w:val="28"/>
        </w:rPr>
      </w:pPr>
    </w:p>
    <w:p w:rsidR="005622F9" w:rsidRDefault="005622F9" w:rsidP="005622F9">
      <w:pPr>
        <w:spacing w:line="240" w:lineRule="auto"/>
        <w:jc w:val="center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Pr="00E74B7E" w:rsidRDefault="005622F9" w:rsidP="005622F9">
      <w:pPr>
        <w:spacing w:line="240" w:lineRule="auto"/>
        <w:jc w:val="center"/>
        <w:rPr>
          <w:b/>
          <w:sz w:val="40"/>
          <w:szCs w:val="40"/>
        </w:rPr>
      </w:pPr>
      <w:r w:rsidRPr="00E74B7E">
        <w:rPr>
          <w:b/>
          <w:sz w:val="40"/>
          <w:szCs w:val="40"/>
        </w:rPr>
        <w:t>ОТЧЕТ</w:t>
      </w: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Pr="00E74B7E" w:rsidRDefault="005622F9" w:rsidP="005622F9">
      <w:pPr>
        <w:spacing w:line="240" w:lineRule="auto"/>
        <w:jc w:val="center"/>
        <w:rPr>
          <w:sz w:val="36"/>
          <w:szCs w:val="36"/>
        </w:rPr>
      </w:pPr>
      <w:r w:rsidRPr="00E74B7E">
        <w:rPr>
          <w:sz w:val="36"/>
          <w:szCs w:val="36"/>
        </w:rPr>
        <w:t>по учебной практике</w:t>
      </w:r>
    </w:p>
    <w:p w:rsidR="005622F9" w:rsidRPr="00E74B7E" w:rsidRDefault="005622F9" w:rsidP="005622F9">
      <w:pPr>
        <w:spacing w:line="240" w:lineRule="auto"/>
        <w:jc w:val="center"/>
        <w:rPr>
          <w:sz w:val="36"/>
          <w:szCs w:val="36"/>
        </w:rPr>
      </w:pPr>
      <w:r w:rsidRPr="00E74B7E">
        <w:rPr>
          <w:sz w:val="36"/>
          <w:szCs w:val="36"/>
        </w:rPr>
        <w:t>«Введение в специальность»</w:t>
      </w: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 xml:space="preserve">Выполнил :   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 xml:space="preserve">студент группы _________                                               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                                  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>Проверил :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>преподаватель  В.Г.Еремина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>Оценка ________________</w:t>
      </w: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</w:p>
    <w:p w:rsidR="005622F9" w:rsidRDefault="005622F9" w:rsidP="005622F9">
      <w:pPr>
        <w:spacing w:line="240" w:lineRule="auto"/>
        <w:ind w:left="4820" w:firstLine="992"/>
        <w:rPr>
          <w:sz w:val="28"/>
          <w:szCs w:val="28"/>
        </w:rPr>
      </w:pPr>
      <w:r>
        <w:rPr>
          <w:sz w:val="28"/>
          <w:szCs w:val="28"/>
        </w:rPr>
        <w:t>« _____» __________ 2008г.</w:t>
      </w:r>
    </w:p>
    <w:p w:rsidR="005622F9" w:rsidRDefault="005622F9" w:rsidP="005622F9">
      <w:pPr>
        <w:spacing w:line="240" w:lineRule="auto"/>
        <w:ind w:firstLine="0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5622F9" w:rsidRDefault="005622F9" w:rsidP="005622F9">
      <w:pPr>
        <w:spacing w:line="240" w:lineRule="auto"/>
        <w:rPr>
          <w:sz w:val="28"/>
          <w:szCs w:val="28"/>
        </w:rPr>
      </w:pPr>
    </w:p>
    <w:p w:rsidR="00D14DD0" w:rsidRPr="00D14DD0" w:rsidRDefault="005622F9" w:rsidP="00E74B7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Шебекино 2008 г.</w:t>
      </w:r>
      <w:bookmarkStart w:id="4" w:name="_GoBack"/>
      <w:bookmarkEnd w:id="4"/>
    </w:p>
    <w:sectPr w:rsidR="00D14DD0" w:rsidRPr="00D14DD0" w:rsidSect="00436846">
      <w:headerReference w:type="default" r:id="rId11"/>
      <w:footerReference w:type="even" r:id="rId12"/>
      <w:footerReference w:type="default" r:id="rId13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10" w:rsidRDefault="000F6410">
      <w:r>
        <w:separator/>
      </w:r>
    </w:p>
  </w:endnote>
  <w:endnote w:type="continuationSeparator" w:id="0">
    <w:p w:rsidR="000F6410" w:rsidRDefault="000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46" w:rsidRDefault="00436846" w:rsidP="00093FD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6846" w:rsidRDefault="00436846" w:rsidP="0043684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46" w:rsidRDefault="00436846" w:rsidP="0043684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10" w:rsidRDefault="000F6410">
      <w:r>
        <w:separator/>
      </w:r>
    </w:p>
  </w:footnote>
  <w:footnote w:type="continuationSeparator" w:id="0">
    <w:p w:rsidR="000F6410" w:rsidRDefault="000F6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F9" w:rsidRDefault="005622F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AED">
      <w:rPr>
        <w:noProof/>
      </w:rPr>
      <w:t>21</w:t>
    </w:r>
    <w:r>
      <w:fldChar w:fldCharType="end"/>
    </w:r>
  </w:p>
  <w:p w:rsidR="005622F9" w:rsidRDefault="005622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6650"/>
    <w:multiLevelType w:val="hybridMultilevel"/>
    <w:tmpl w:val="A7ECA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302"/>
    <w:rsid w:val="00026284"/>
    <w:rsid w:val="000305AC"/>
    <w:rsid w:val="000400DE"/>
    <w:rsid w:val="00093FDF"/>
    <w:rsid w:val="000A4778"/>
    <w:rsid w:val="000F6410"/>
    <w:rsid w:val="00135095"/>
    <w:rsid w:val="001353EB"/>
    <w:rsid w:val="001523F6"/>
    <w:rsid w:val="00232FD6"/>
    <w:rsid w:val="002907C0"/>
    <w:rsid w:val="002A2E98"/>
    <w:rsid w:val="002B04BD"/>
    <w:rsid w:val="00304162"/>
    <w:rsid w:val="003216B6"/>
    <w:rsid w:val="00354562"/>
    <w:rsid w:val="00363992"/>
    <w:rsid w:val="00367CC4"/>
    <w:rsid w:val="00377482"/>
    <w:rsid w:val="003C5229"/>
    <w:rsid w:val="00436846"/>
    <w:rsid w:val="004F52F8"/>
    <w:rsid w:val="00500DC6"/>
    <w:rsid w:val="005044DF"/>
    <w:rsid w:val="0051259E"/>
    <w:rsid w:val="005622F9"/>
    <w:rsid w:val="005C53C7"/>
    <w:rsid w:val="005E355A"/>
    <w:rsid w:val="005F62C1"/>
    <w:rsid w:val="006209FD"/>
    <w:rsid w:val="00640F64"/>
    <w:rsid w:val="006677B4"/>
    <w:rsid w:val="006B679E"/>
    <w:rsid w:val="006D7AED"/>
    <w:rsid w:val="007026B2"/>
    <w:rsid w:val="007027A4"/>
    <w:rsid w:val="00742302"/>
    <w:rsid w:val="00746F7D"/>
    <w:rsid w:val="00783699"/>
    <w:rsid w:val="007D636D"/>
    <w:rsid w:val="008137E7"/>
    <w:rsid w:val="00821A2F"/>
    <w:rsid w:val="00851E83"/>
    <w:rsid w:val="008916F8"/>
    <w:rsid w:val="008978A8"/>
    <w:rsid w:val="008A3126"/>
    <w:rsid w:val="008D2EE8"/>
    <w:rsid w:val="00930CB1"/>
    <w:rsid w:val="00953F51"/>
    <w:rsid w:val="00A878E6"/>
    <w:rsid w:val="00A961C6"/>
    <w:rsid w:val="00AC50F7"/>
    <w:rsid w:val="00AD5BD4"/>
    <w:rsid w:val="00B01BB8"/>
    <w:rsid w:val="00B21C23"/>
    <w:rsid w:val="00B451D1"/>
    <w:rsid w:val="00B72D6E"/>
    <w:rsid w:val="00B85116"/>
    <w:rsid w:val="00C34AAA"/>
    <w:rsid w:val="00C60CAA"/>
    <w:rsid w:val="00CD51B2"/>
    <w:rsid w:val="00D14DD0"/>
    <w:rsid w:val="00D21F7D"/>
    <w:rsid w:val="00D36E08"/>
    <w:rsid w:val="00D73716"/>
    <w:rsid w:val="00DC40E3"/>
    <w:rsid w:val="00DE34E4"/>
    <w:rsid w:val="00DF605A"/>
    <w:rsid w:val="00E21CFB"/>
    <w:rsid w:val="00E23AB1"/>
    <w:rsid w:val="00E36E66"/>
    <w:rsid w:val="00E46BEF"/>
    <w:rsid w:val="00E74B7E"/>
    <w:rsid w:val="00EB4E81"/>
    <w:rsid w:val="00EC1910"/>
    <w:rsid w:val="00EE40E9"/>
    <w:rsid w:val="00EE49D5"/>
    <w:rsid w:val="00F50952"/>
    <w:rsid w:val="00F93CC1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94"/>
    <o:shapelayout v:ext="edit">
      <o:idmap v:ext="edit" data="1"/>
    </o:shapelayout>
  </w:shapeDefaults>
  <w:decimalSymbol w:val=","/>
  <w:listSeparator w:val=";"/>
  <w15:chartTrackingRefBased/>
  <w15:docId w15:val="{5EC74EAC-BA69-458C-AFB5-7F86C683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FB"/>
    <w:pPr>
      <w:widowControl w:val="0"/>
      <w:autoSpaceDE w:val="0"/>
      <w:autoSpaceDN w:val="0"/>
      <w:adjustRightInd w:val="0"/>
      <w:spacing w:line="300" w:lineRule="auto"/>
      <w:ind w:firstLine="40"/>
    </w:pPr>
    <w:rPr>
      <w:sz w:val="24"/>
      <w:szCs w:val="24"/>
    </w:rPr>
  </w:style>
  <w:style w:type="paragraph" w:styleId="1">
    <w:name w:val="heading 1"/>
    <w:basedOn w:val="a"/>
    <w:next w:val="a"/>
    <w:qFormat/>
    <w:rsid w:val="00DE34E4"/>
    <w:pPr>
      <w:keepNext/>
      <w:widowControl/>
      <w:autoSpaceDE/>
      <w:autoSpaceDN/>
      <w:adjustRightInd/>
      <w:spacing w:line="240" w:lineRule="auto"/>
      <w:ind w:firstLine="0"/>
      <w:outlineLvl w:val="0"/>
    </w:pPr>
    <w:rPr>
      <w:rFonts w:ascii="Arial" w:hAnsi="Arial"/>
      <w:sz w:val="36"/>
      <w:szCs w:val="20"/>
    </w:rPr>
  </w:style>
  <w:style w:type="paragraph" w:styleId="3">
    <w:name w:val="heading 3"/>
    <w:basedOn w:val="a"/>
    <w:next w:val="a"/>
    <w:qFormat/>
    <w:rsid w:val="00DE3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E34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E34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21CFB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table" w:styleId="a3">
    <w:name w:val="Table Grid"/>
    <w:basedOn w:val="a1"/>
    <w:rsid w:val="00EC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Чертежный"/>
    <w:rsid w:val="00DE34E4"/>
    <w:pPr>
      <w:jc w:val="both"/>
    </w:pPr>
    <w:rPr>
      <w:rFonts w:ascii="ISOCPEUR" w:hAnsi="ISOCPEUR"/>
      <w:i/>
      <w:sz w:val="28"/>
      <w:lang w:val="uk-UA"/>
    </w:rPr>
  </w:style>
  <w:style w:type="paragraph" w:styleId="a5">
    <w:name w:val="Balloon Text"/>
    <w:basedOn w:val="a"/>
    <w:semiHidden/>
    <w:rsid w:val="00DE34E4"/>
    <w:pPr>
      <w:widowControl/>
      <w:autoSpaceDE/>
      <w:autoSpaceDN/>
      <w:adjustRightInd/>
      <w:spacing w:line="240" w:lineRule="auto"/>
      <w:ind w:firstLine="0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4368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36846"/>
  </w:style>
  <w:style w:type="paragraph" w:styleId="a8">
    <w:name w:val="header"/>
    <w:basedOn w:val="a"/>
    <w:link w:val="a9"/>
    <w:uiPriority w:val="99"/>
    <w:rsid w:val="005622F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22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9965-717F-4E35-A7C1-21A66398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4304</Words>
  <Characters>24535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>йй</Company>
  <LinksUpToDate>false</LinksUpToDate>
  <CharactersWithSpaces>28782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subject/>
  <dc:creator>Галя</dc:creator>
  <cp:keywords/>
  <dc:description/>
  <cp:lastModifiedBy>Irina</cp:lastModifiedBy>
  <cp:revision>2</cp:revision>
  <cp:lastPrinted>2008-06-23T21:14:00Z</cp:lastPrinted>
  <dcterms:created xsi:type="dcterms:W3CDTF">2014-11-11T22:07:00Z</dcterms:created>
  <dcterms:modified xsi:type="dcterms:W3CDTF">2014-11-11T22:07:00Z</dcterms:modified>
</cp:coreProperties>
</file>