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9A8" w:rsidRDefault="00697905">
      <w:pPr>
        <w:pStyle w:val="1"/>
        <w:jc w:val="center"/>
      </w:pPr>
      <w:r>
        <w:t>Пушкин а. с. - Любовь помогает сохранить честь и достоинство2</w:t>
      </w:r>
    </w:p>
    <w:p w:rsidR="003F29A8" w:rsidRPr="00697905" w:rsidRDefault="00697905">
      <w:pPr>
        <w:pStyle w:val="a3"/>
      </w:pPr>
      <w:r>
        <w:t>Читая повесть А. С. Пушкина «Капитанская дочка», мы становимся свидетелями того, как на фоне исторических событий зарождается верная и нежная любовь.</w:t>
      </w:r>
      <w:r>
        <w:br/>
      </w:r>
      <w:r>
        <w:br/>
        <w:t>Молодой офицер Петр Гринев, прибыв по распоряжению начальства в Белогорскую крепость, был очарован дочерью коменданта Машей Мироновой. Несмотря на отзывы Швабрина, пытавшегося очернить ее в глазах приезжего, он быстро понял, что Маша- «благоразумная и чувствительная» девушка, искренняя и милая, и уж никак не «совершенная дурочка».</w:t>
      </w:r>
      <w:r>
        <w:br/>
      </w:r>
      <w:r>
        <w:br/>
        <w:t>Петр Гринев также покорил сердце Маши, сумел вызвать у нее ответное чувство своим мужеством, доблестью, прямодушием, тем, как яростно он отстаивал ее доброе имя на дуэли со Швабриным. Вынужденная разлучиться с любимым, беспомощная и беззащитная девушка оказывается в плену у ненавистного поклонника. Разозленный своими неудачами, Швабрин пытается силой и угрозами принудить ее к замужеству. Однако любовь помогает Маше с честью пройти через это испытание, не уронить своего достоинства. Освобожденная Гриневым, она признается, что была готова умереть, лишь бы не принадлежать лицемерному и злобному Швабрину.</w:t>
      </w:r>
      <w:r>
        <w:br/>
      </w:r>
      <w:r>
        <w:br/>
        <w:t>Однако этот благородный по отношению к любимой поступок не проходит для Гринева даром. Узнав о его связях с бунтовщиком Пугачевым, молодого человека арестовывают. Но и на суде он больше печется не об оправдании для себя, а о том, чтобы не запятнать доброе имя Марьи Ивановны. Ради этого Гринев согласен на ссылку и незавидное клеймо предателя.</w:t>
      </w:r>
      <w:r>
        <w:br/>
      </w:r>
      <w:r>
        <w:br/>
        <w:t>Не менее решительно действует и Маша. Зная о невиновности Гринева, она едет в Петербург подать прошение императрице. Мы видим, что судьба наконец-то улыбнулась молодым людям: «по именному повелению» Петр Гринев «был освобожден от заключения», а его невеста всячески обласкана Екатериной П.</w:t>
      </w:r>
      <w:r>
        <w:br/>
      </w:r>
      <w:r>
        <w:br/>
        <w:t>На примере Маши Мироновой и Петра Гринева автор показывает, какую огромную силу имеет настоящая любовь - верная и преданная. Именно она придает смысл жизни и помогает сохранить честь и достоинство в любых, самых сложных ситуациях.</w:t>
      </w:r>
      <w:bookmarkStart w:id="0" w:name="_GoBack"/>
      <w:bookmarkEnd w:id="0"/>
    </w:p>
    <w:sectPr w:rsidR="003F29A8" w:rsidRPr="006979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7905"/>
    <w:rsid w:val="003F29A8"/>
    <w:rsid w:val="00697905"/>
    <w:rsid w:val="009B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9DCB8-17E2-464D-A9CF-EED24F68A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1722</Characters>
  <Application>Microsoft Office Word</Application>
  <DocSecurity>0</DocSecurity>
  <Lines>14</Lines>
  <Paragraphs>4</Paragraphs>
  <ScaleCrop>false</ScaleCrop>
  <Company>diakov.net</Company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Любовь помогает сохранить честь и достоинство2</dc:title>
  <dc:subject/>
  <dc:creator>Irina</dc:creator>
  <cp:keywords/>
  <dc:description/>
  <cp:lastModifiedBy>Irina</cp:lastModifiedBy>
  <cp:revision>2</cp:revision>
  <dcterms:created xsi:type="dcterms:W3CDTF">2014-08-31T19:54:00Z</dcterms:created>
  <dcterms:modified xsi:type="dcterms:W3CDTF">2014-08-31T19:54:00Z</dcterms:modified>
</cp:coreProperties>
</file>