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CC" w:rsidRDefault="006E5B21">
      <w:pPr>
        <w:pStyle w:val="1"/>
        <w:jc w:val="center"/>
      </w:pPr>
      <w:r>
        <w:t>Литературный герой АСЯ</w:t>
      </w:r>
    </w:p>
    <w:p w:rsidR="007D1BCC" w:rsidRPr="006E5B21" w:rsidRDefault="006E5B21">
      <w:pPr>
        <w:pStyle w:val="a3"/>
      </w:pPr>
      <w:r>
        <w:t>АСЯ - героиня повести И.С.Тургенева «Ася» (1858). А.- один из самых поэтичных женских образов Тургенева. Героиня повести - открытая, самолюбивая, пылкая девушка, с первого взгляда поражающая своей необычной внешностью, непосредственностью и благородством. Трагизм жизни А. в ее происхождении: она дочь крепостной крестьянки и помещика; этим во многом обусловлено ее поведение: она застенчива, не умеет вести себя в обществе и т.п. После смерти отца девушка оказывается предоставленной самой себе, она рано начинает задумываться над противоречиями жизни, над всем, что ее окружает. А. близка к другим женским образам в произведениях Тургенева, больше всего в ней сходства с Лизой Калитиной («Дворянское гнездо»). С ними ее роднит нравственная чистота, искренность, способность к сильным страстям, мечта о подвиге. А. дана в повести через восприятие господина Н.Н., от лица которого ведется повествование. Н.Н. встречается с ней во время путешествия по Германии, где А. живет со своим братом, ее своеобразное обаяние пробуждает в нем любовь. Сама А. впервые в своей жизни сталкивается с этим чувством, Н.Н. представляется ей необыкновенным человеком, настоящим героем. Любовь окрыляет героиню, придает ей новые силы, внушает веру в жизнь, но ее избранник оказывается безвольным и нерешительным, он не может достойно ответить на ее пылкие чувства. Решимость А. пугает его, и Н.Н. оставляет ее; первая любовь героини оказывается несчастной. Подробный анализ повести представлен в статье Н.Г.Чернышевского «Русский человек на rendez-vous» (1858). В этой работе подробно описаны причины той ситуации, в которой оказалась А., когда ее благородная решимость поступиться общественными приличиями ради любви была отвергнута. Критик объясняет реакцию общества на поведение героини тем, что в нем приветствуется благородство на словах, поэтому к А. относятся благосклонно, пока она лишь говорит о своих убеждениях и не пытается осуществить их на деле. Н.Н. принадлежит к этой среде. Он один из «лишних людей», и трагедия А. в том, что она встретила именно такого человека. Образ А. нашел свое воплощение на экране в фильмах «Ася», снятых в 1928 и 1978 гг.</w:t>
      </w:r>
    </w:p>
    <w:p w:rsidR="007D1BCC" w:rsidRDefault="006E5B21">
      <w:pPr>
        <w:pStyle w:val="a3"/>
      </w:pPr>
      <w:r>
        <w:t xml:space="preserve">Лит.: Чернышевский Н.Г. Русский человек на rendez-vous //Чернышевский Н.Г. Избранные статьи. М., 1978; Joseph L. Conrad Turgenev’s «Asja» an analysis// The Slavic and East European Journal. V.V1II. №4. 1964. P.391-400. </w:t>
      </w:r>
      <w:bookmarkStart w:id="0" w:name="_GoBack"/>
      <w:bookmarkEnd w:id="0"/>
    </w:p>
    <w:sectPr w:rsidR="007D1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B21"/>
    <w:rsid w:val="00196E9C"/>
    <w:rsid w:val="006E5B21"/>
    <w:rsid w:val="007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B4BCE-B433-4D6A-8CB0-1D0AB3E3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АСЯ</dc:title>
  <dc:subject/>
  <dc:creator>admin</dc:creator>
  <cp:keywords/>
  <dc:description/>
  <cp:lastModifiedBy>admin</cp:lastModifiedBy>
  <cp:revision>2</cp:revision>
  <dcterms:created xsi:type="dcterms:W3CDTF">2014-07-10T07:08:00Z</dcterms:created>
  <dcterms:modified xsi:type="dcterms:W3CDTF">2014-07-10T07:08:00Z</dcterms:modified>
</cp:coreProperties>
</file>