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35" w:rsidRDefault="00AC509C">
      <w:pPr>
        <w:pStyle w:val="1"/>
        <w:jc w:val="center"/>
      </w:pPr>
      <w:r>
        <w:t>Трагедия совести по пьесе Островского Гроза</w:t>
      </w:r>
    </w:p>
    <w:p w:rsidR="003B6335" w:rsidRDefault="00AC509C">
      <w:pPr>
        <w:spacing w:after="240"/>
      </w:pPr>
      <w:r>
        <w:t>В «Грозе» Островский показывает жизнь русской купеческой семьи и положение в ней женщины. Характер Катерины сформировался в простой купеческой семье, где царила любовь и дочери предоставлялась полная свобода. Она приобрела и сохранила все прекрасные черты русского характера. Это чистая, открытая душа, не умеющая врать. «Обманывать</w:t>
      </w:r>
      <w:r>
        <w:noBreakHyphen/>
        <w:t>то я не умею; скрыть</w:t>
      </w:r>
      <w:r>
        <w:noBreakHyphen/>
        <w:t>то ничего не могу», – говорит она Варваре. В религии Катерина находила высшую правду и красоту. Ее стремление к прекрасному, доброму выражалось в молитвах.</w:t>
      </w:r>
      <w:r>
        <w:br/>
      </w:r>
      <w:r>
        <w:br/>
        <w:t>Выйдя замуж за Тихона, Катерина попадает в семью купчихи Кабановой – Кабанихи, нрав которой соответствует ее фамилии. Кабаниха пытается сохранить устои своей семьи, «домашних своих заела совсем». Орудие ее власти – страх, который делает членов ее семьи безвольными и бездушными. Постоянными подозрениями, незаслуженными упреками она обижает Катерину. Кабаниха твердо уверена в том, что только страх является прочной основой семейных отношений, а не любовь и уважение.</w:t>
      </w:r>
      <w:r>
        <w:br/>
      </w:r>
      <w:r>
        <w:br/>
        <w:t>Трагизм положения Катерины в том, что она не находит поддержки и защиты против Кабанихи у своего мужа. Ее безвольный муж сам является жертвой «темного царства»: он безропотно переносит все издевательства матери, не смея протестовать. Поэтому душе Катерины тесно, тяжело, «все как будто из</w:t>
      </w:r>
      <w:r>
        <w:noBreakHyphen/>
        <w:t>под неволи».</w:t>
      </w:r>
      <w:r>
        <w:br/>
      </w:r>
      <w:r>
        <w:br/>
        <w:t>В атмосфере «жестоких нравов», лжи, притворства, страдая от одиночества, Катерина полюбила Бориса, племянника Дикого, тоже человека безвольного, не способного на решительные действия. Хотя он и стоит выше окружающих его «благодетелей», но у него не хватает смелости и характера вырваться из</w:t>
      </w:r>
      <w:r>
        <w:noBreakHyphen/>
        <w:t>под их власти. Он единственный, кто понимает Катерину, но помочь ей не в силах; он даже советует ей покориться судьбе. Любовь к Борису вызывает в ней эмоциональный подъем, страстное желание стать птицей и полететь, раскинув крылья. Познав высшее счастье через земную любовь, Катерина ощутила себя грешницей. Это сознание греховности, внутреннего суда – суда совести – будет преследовать ее до последних дней.</w:t>
      </w:r>
      <w:r>
        <w:br/>
      </w:r>
      <w:r>
        <w:br/>
        <w:t>Чувство любви для Катерины – это огромный несмываемый грех, потому что любовь к чужому человеку для замужней женщины есть нарушение нравственного долга. Она понимает, что катастрофа неизбежна. Катерина предчувствует беду: «Я умру скоро… Что</w:t>
      </w:r>
      <w:r>
        <w:noBreakHyphen/>
        <w:t>то со мной недоброе делается!» Она всей душой хочет быть чистой и безупречной; ее нравственная требовательность к себе безгранична и бескомпромиссна. А жить в семье мужа, не умея притворяться, невозможно. Именно гроза и страх кары господней, да еще чувство вины перед мужем побудили ее публично признаться в своем грехе. Катерина боится грозы не потому, «что убьет, а то, что смерть вдруг застанет, какая ты есть, со всеми твоими грехами». И в своем покаянии она отдает себя перед всем миром на суд людской. Высокое покаяние, говорящее о величии правдивой и совестливой души, требует великодушного прощения, которого она не получает. «Жить на свете да мучиться» она не могла. Идти некуда. От себя не уйдешь. Образ Катерины зовет к свободе, духовному раскрепощению. «Она рвется к новой жизни, хотя бы ей пришлось умереть в этом порыве». Ее порыв, гибель не зря: ведь ушла Варвара из дома, взбунтовался Тихон, рушится мир Кабанихи (после утраты авторитета ей остается только уйти в монастырь).</w:t>
      </w:r>
      <w:r>
        <w:br/>
      </w:r>
      <w:r>
        <w:br/>
        <w:t>«Гроза» – не «трагедия любви», а скорее «трагедия совести». Самоубийство Катерины – акт отчаяния, когда смерть воспринимается как избавление от мук земных, которые кажутся ей страшнее ада.</w:t>
      </w:r>
      <w:bookmarkStart w:id="0" w:name="_GoBack"/>
      <w:bookmarkEnd w:id="0"/>
    </w:p>
    <w:sectPr w:rsidR="003B6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09C"/>
    <w:rsid w:val="003B6335"/>
    <w:rsid w:val="005E41C4"/>
    <w:rsid w:val="00A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F8971-55BB-4764-9FA8-E796A6F8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совести по пьесе Островского Гроза</dc:title>
  <dc:subject/>
  <dc:creator>admin</dc:creator>
  <cp:keywords/>
  <dc:description/>
  <cp:lastModifiedBy>admin</cp:lastModifiedBy>
  <cp:revision>2</cp:revision>
  <dcterms:created xsi:type="dcterms:W3CDTF">2014-06-23T11:33:00Z</dcterms:created>
  <dcterms:modified xsi:type="dcterms:W3CDTF">2014-06-23T11:33:00Z</dcterms:modified>
</cp:coreProperties>
</file>