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F6" w:rsidRDefault="005324B7">
      <w:pPr>
        <w:pStyle w:val="a3"/>
      </w:pPr>
      <w:r>
        <w:br/>
      </w:r>
    </w:p>
    <w:p w:rsidR="005E70F6" w:rsidRDefault="005324B7">
      <w:pPr>
        <w:pStyle w:val="21"/>
        <w:numPr>
          <w:ilvl w:val="0"/>
          <w:numId w:val="0"/>
        </w:numPr>
      </w:pPr>
      <w:r>
        <w:t>Древняя и средневековая история</w:t>
      </w:r>
    </w:p>
    <w:p w:rsidR="005E70F6" w:rsidRDefault="005324B7">
      <w:pPr>
        <w:pStyle w:val="a3"/>
      </w:pPr>
      <w:r>
        <w:t>В VII веке небольшие шейхства, располагавшиеся вдоль южного побережья Персидского залива и северо-западного побережья Оманского залива вошли в состав Арабского халифата, распространившего среди местных жителей ислам. В этот период возникли города Дубай, Шарджа, Эль-Фуджейра. По мере ослабления Халифата шейхства получали все большую автономию. В X-XI веках восточная часть Аравийского полуострова входила в состав государства карматов, а после его распада попала под влияние Омана.</w:t>
      </w:r>
    </w:p>
    <w:p w:rsidR="005E70F6" w:rsidRDefault="005324B7">
      <w:pPr>
        <w:pStyle w:val="a3"/>
      </w:pPr>
      <w:r>
        <w:t>В конце XV века в регионе возникло европейское влияние. Португалия сумела первой из западных держав закрепиться на полуострове, установив контроль над Бахрейном и Джульфаром а также над Ормузским проливом. С XVIII века население прибрежных арабских княжеств, занимавшееся главным образом торговлей, втягивается в борьбу с Великобританией, корабли которой монополизировали грузоперевозки между портами Персидского залива и лишили жителей главного источника существования. Это привело к непрекращающимся конфликтам между «Ост-Индской компанией» и местным арабским населением, которое англичане называли пиратами, а район княжеств — «Пиратским берегом».</w:t>
      </w:r>
    </w:p>
    <w:p w:rsidR="005E70F6" w:rsidRDefault="005324B7">
      <w:pPr>
        <w:pStyle w:val="21"/>
        <w:numPr>
          <w:ilvl w:val="0"/>
          <w:numId w:val="0"/>
        </w:numPr>
      </w:pPr>
      <w:r>
        <w:t>Британский протекторат</w:t>
      </w:r>
    </w:p>
    <w:p w:rsidR="005E70F6" w:rsidRDefault="005324B7">
      <w:pPr>
        <w:pStyle w:val="a3"/>
      </w:pPr>
      <w:r>
        <w:t>Ост-Индская компания постоянно направляла в Персидский залив военные экспедиции и в 1820 году вынудила эмиров и шейхов семи арабских княжеств подписать «Генеральный договор», положивший начало английскому господству на этой территории и окончательному расчленению Омана на три части — имамат Оман, султанат Маскат и «Пиратский берег». С 1853 года эти княжества обобщенно назывались «Оман Договорный».</w:t>
      </w:r>
    </w:p>
    <w:p w:rsidR="005E70F6" w:rsidRDefault="005324B7">
      <w:pPr>
        <w:pStyle w:val="a3"/>
      </w:pPr>
      <w:r>
        <w:t>На территории княжеств были созданы английские военные базы. Политическую власть осуществлял английский политический агент. Тем не менее, установление английского протектората не привело к разрушению традиционной для региона патриархальной системы. Местные жители продолжали держаться древних традиций. Они не могли оказать серьёзного сопротивления колонизаторам, в силу своей малочисленности и постоянных междоусобиц между различными племенами.</w:t>
      </w:r>
    </w:p>
    <w:p w:rsidR="005E70F6" w:rsidRDefault="005324B7">
      <w:pPr>
        <w:pStyle w:val="a3"/>
      </w:pPr>
      <w:r>
        <w:t>Доминирующим племенем на этих территориях являлось и является племя Бани-яз, которое изначально населяло плодородные оазисы Лива и Аль-Айн. В 1833 года одно из колен Бани-яз — род Мактумов — мигрировало из оазисов и обосновалось в Дубае, провозгласив независимость города. Так была основана династия Мактум, которая правит эмиратом Дубай по сей день.</w:t>
      </w:r>
    </w:p>
    <w:p w:rsidR="005E70F6" w:rsidRDefault="005324B7">
      <w:pPr>
        <w:pStyle w:val="a3"/>
      </w:pPr>
      <w:r>
        <w:t>В начале 1920-х годов в Договорном Омане развернулась борьба за независимость, достигшая особого размаха в Шардже и Рас-эль-Хайме. В это же в время произошло переломное событие в истории Эмиратов и всего Ближнего востока — в Персидском заливе были открыты богатейшие запасы нефти.</w:t>
      </w:r>
    </w:p>
    <w:p w:rsidR="005E70F6" w:rsidRDefault="005324B7">
      <w:pPr>
        <w:pStyle w:val="a3"/>
      </w:pPr>
      <w:r>
        <w:t>В 1922 году англичане установили контроль за правом шейхов предоставлять концессии на разведку и добычу нефти. Однако в Договорном Омане нефтедобыча не велась и основной доход княжествам приносила торговля жемчугом. С началом добычи нефти в 1950-х в регион начался приток иностранных инвестиций, доходы от торговли нефтью позволили существенно поднять уровень жизни местного населения. Но княжества оставались под британским протекторатом, против которого в 1964 году выступила Лига арабских государств, декларировавшая право арабских народов на полную независимость. В 1968 году, после обнародования решения правительства Великобритании о намерении вывести до конца 1971 года британские войска из районов, расположенных восточнее Суэцкого канала, в том числе из государств Персидского залива, княжества подписали соглашение об образовании Федерации арабских княжеств Персидского залива. В эту федерацию должны были войти Бахрейн и Катар, но позднее они образовали самостоятельные государства.</w:t>
      </w:r>
    </w:p>
    <w:p w:rsidR="005E70F6" w:rsidRDefault="005324B7">
      <w:pPr>
        <w:pStyle w:val="21"/>
        <w:numPr>
          <w:ilvl w:val="0"/>
          <w:numId w:val="0"/>
        </w:numPr>
      </w:pPr>
      <w:r>
        <w:t>Независимое государство</w:t>
      </w:r>
    </w:p>
    <w:p w:rsidR="005E70F6" w:rsidRDefault="005324B7">
      <w:pPr>
        <w:pStyle w:val="a3"/>
      </w:pPr>
      <w:r>
        <w:t>2 декабря 1971 года шесть из семи эмиратов Договорного Омана объявили о создании федерации под названием Объединённые Арабские Эмираты. Седьмой эмират, Рас-эль-Хайма, присоединился к ней в 1972.</w:t>
      </w:r>
    </w:p>
    <w:p w:rsidR="005E70F6" w:rsidRDefault="005324B7">
      <w:pPr>
        <w:pStyle w:val="a3"/>
      </w:pPr>
      <w:r>
        <w:t>Предоставление независимости совпало с резким скачком цен на нефть и нефтепродукты, вызванным жесткой энергетической политикой Саудовской Аравии, что облегчило новому государству самостоятельные шаги в области экономики и внешней политики. Благодаря доходам от нефти и умелому вложению средств в развитие промышленности, сельского хозяйства, образованию многочисленных свободных экономических зон Эмираты в самые короткие сроки смогли достигнуть относительного экономического благополучия. Получили значительное развитие сфера туризма и финансов.</w:t>
      </w:r>
    </w:p>
    <w:p w:rsidR="005E70F6" w:rsidRDefault="005324B7">
      <w:pPr>
        <w:pStyle w:val="a3"/>
      </w:pPr>
      <w:r>
        <w:t>В 1990—1991 годах войска Объединенных Арабских Эмиратов приняли участие в освобождении Кувейта.</w:t>
      </w:r>
    </w:p>
    <w:p w:rsidR="005E70F6" w:rsidRDefault="005324B7">
      <w:pPr>
        <w:pStyle w:val="a3"/>
      </w:pPr>
      <w:r>
        <w:t>Объединённые Арабские Эмираты в темах</w:t>
      </w:r>
    </w:p>
    <w:p w:rsidR="005E70F6" w:rsidRDefault="005324B7">
      <w:pPr>
        <w:pStyle w:val="a3"/>
        <w:rPr>
          <w:b/>
          <w:bCs/>
        </w:rPr>
      </w:pPr>
      <w:r>
        <w:t>Герб • Флаг • Гимн • Государственный строй • Конституция • Парламент • Административное деление • География • Города • Столица • Население • Языки • История • Экономика • Валюта • Культура • Религия • Литература • Музыка • Праздники • Спорт • Образование • Наука • Транспорт • Туризм • Почта (история и марки) • Интернет • Вооружённые силы • Внешняя политика</w:t>
      </w:r>
      <w:r>
        <w:br/>
      </w:r>
      <w:r>
        <w:rPr>
          <w:b/>
          <w:bCs/>
        </w:rPr>
        <w:t>Портал «Объединённые Арабские Эмираты»</w:t>
      </w:r>
    </w:p>
    <w:p w:rsidR="005E70F6" w:rsidRDefault="005324B7">
      <w:pPr>
        <w:pStyle w:val="a3"/>
      </w:pPr>
      <w:r>
        <w:t> </w:t>
      </w:r>
    </w:p>
    <w:p w:rsidR="005E70F6" w:rsidRDefault="005324B7">
      <w:pPr>
        <w:pStyle w:val="a3"/>
        <w:rPr>
          <w:rFonts w:eastAsia="Liberation Serif" w:cs="Liberation Serif"/>
          <w:szCs w:val="24"/>
        </w:rPr>
      </w:pPr>
      <w:r>
        <w:rPr>
          <w:rFonts w:eastAsia="Liberation Serif" w:cs="Liberation Serif"/>
          <w:szCs w:val="24"/>
        </w:rPr>
        <w:t>{{{содержание}}}</w:t>
      </w:r>
    </w:p>
    <w:p w:rsidR="005E70F6" w:rsidRDefault="005324B7">
      <w:pPr>
        <w:pStyle w:val="a3"/>
        <w:spacing w:after="0"/>
      </w:pPr>
      <w:r>
        <w:t> </w:t>
      </w:r>
    </w:p>
    <w:p w:rsidR="005E70F6" w:rsidRDefault="005324B7">
      <w:pPr>
        <w:pStyle w:val="a3"/>
        <w:rPr>
          <w:rFonts w:eastAsia="Liberation Serif" w:cs="Liberation Serif"/>
          <w:szCs w:val="24"/>
        </w:rPr>
      </w:pPr>
      <w:r>
        <w:rPr>
          <w:rFonts w:eastAsia="Liberation Serif" w:cs="Liberation Serif"/>
          <w:szCs w:val="24"/>
        </w:rPr>
        <w:t>Источник: http://ru.wikipedia.org/wiki/История_Объединённых_Арабских_Эмиратов</w:t>
      </w:r>
      <w:bookmarkStart w:id="0" w:name="_GoBack"/>
      <w:bookmarkEnd w:id="0"/>
    </w:p>
    <w:sectPr w:rsidR="005E70F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4B7"/>
    <w:rsid w:val="005324B7"/>
    <w:rsid w:val="005E70F6"/>
    <w:rsid w:val="0060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874C9-4481-409D-9F10-AA947209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755</Words>
  <Characters>4306</Characters>
  <Application>Microsoft Office Word</Application>
  <DocSecurity>0</DocSecurity>
  <Lines>35</Lines>
  <Paragraphs>10</Paragraphs>
  <ScaleCrop>false</ScaleCrop>
  <Company>diakov.net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2014-08-29T06:12:00Z</dcterms:created>
  <dcterms:modified xsi:type="dcterms:W3CDTF">2014-08-29T06:12:00Z</dcterms:modified>
</cp:coreProperties>
</file>