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69E" w:rsidRDefault="0022569E" w:rsidP="004E20C7">
      <w:pPr>
        <w:pStyle w:val="1"/>
      </w:pPr>
    </w:p>
    <w:p w:rsidR="004E20C7" w:rsidRPr="00D32CBD" w:rsidRDefault="004E20C7" w:rsidP="004E20C7">
      <w:pPr>
        <w:pStyle w:val="1"/>
      </w:pPr>
    </w:p>
    <w:p w:rsidR="004E20C7" w:rsidRPr="00D32CBD" w:rsidRDefault="004E20C7" w:rsidP="004E20C7">
      <w:pPr>
        <w:pStyle w:val="1"/>
      </w:pPr>
      <w:bookmarkStart w:id="0" w:name="_Toc286568530"/>
      <w:r w:rsidRPr="00D32CBD">
        <w:t>Содержание</w:t>
      </w:r>
      <w:bookmarkEnd w:id="0"/>
    </w:p>
    <w:p w:rsidR="004E20C7" w:rsidRPr="00D32CBD" w:rsidRDefault="004E20C7" w:rsidP="004E20C7"/>
    <w:p w:rsidR="004E20C7" w:rsidRPr="00D32CBD" w:rsidRDefault="004E20C7">
      <w:pPr>
        <w:pStyle w:val="10"/>
        <w:tabs>
          <w:tab w:val="right" w:leader="dot" w:pos="9345"/>
        </w:tabs>
      </w:pPr>
    </w:p>
    <w:p w:rsidR="003614E2" w:rsidRPr="003614E2" w:rsidRDefault="004E20C7" w:rsidP="003614E2">
      <w:pPr>
        <w:pStyle w:val="10"/>
        <w:tabs>
          <w:tab w:val="right" w:leader="dot" w:pos="9345"/>
        </w:tabs>
        <w:spacing w:line="360" w:lineRule="auto"/>
        <w:jc w:val="both"/>
        <w:rPr>
          <w:noProof/>
          <w:sz w:val="28"/>
          <w:szCs w:val="28"/>
        </w:rPr>
      </w:pPr>
      <w:r w:rsidRPr="003614E2">
        <w:rPr>
          <w:sz w:val="28"/>
          <w:szCs w:val="28"/>
        </w:rPr>
        <w:fldChar w:fldCharType="begin"/>
      </w:r>
      <w:r w:rsidRPr="003614E2">
        <w:rPr>
          <w:sz w:val="28"/>
          <w:szCs w:val="28"/>
        </w:rPr>
        <w:instrText xml:space="preserve"> TOC \o "1-3" \h \z \u </w:instrText>
      </w:r>
      <w:r w:rsidRPr="003614E2">
        <w:rPr>
          <w:sz w:val="28"/>
          <w:szCs w:val="28"/>
        </w:rPr>
        <w:fldChar w:fldCharType="separate"/>
      </w:r>
      <w:hyperlink w:anchor="_Toc286568531" w:history="1">
        <w:r w:rsidR="003614E2" w:rsidRPr="003614E2">
          <w:rPr>
            <w:rStyle w:val="aa"/>
            <w:noProof/>
            <w:sz w:val="28"/>
            <w:szCs w:val="28"/>
          </w:rPr>
          <w:t>Введение</w:t>
        </w:r>
        <w:r w:rsidR="003614E2" w:rsidRPr="003614E2">
          <w:rPr>
            <w:noProof/>
            <w:webHidden/>
            <w:sz w:val="28"/>
            <w:szCs w:val="28"/>
          </w:rPr>
          <w:tab/>
        </w:r>
        <w:r w:rsidR="003614E2" w:rsidRPr="003614E2">
          <w:rPr>
            <w:noProof/>
            <w:webHidden/>
            <w:sz w:val="28"/>
            <w:szCs w:val="28"/>
          </w:rPr>
          <w:fldChar w:fldCharType="begin"/>
        </w:r>
        <w:r w:rsidR="003614E2" w:rsidRPr="003614E2">
          <w:rPr>
            <w:noProof/>
            <w:webHidden/>
            <w:sz w:val="28"/>
            <w:szCs w:val="28"/>
          </w:rPr>
          <w:instrText xml:space="preserve"> PAGEREF _Toc286568531 \h </w:instrText>
        </w:r>
        <w:r w:rsidR="003614E2" w:rsidRPr="003614E2">
          <w:rPr>
            <w:noProof/>
            <w:webHidden/>
            <w:sz w:val="28"/>
            <w:szCs w:val="28"/>
          </w:rPr>
        </w:r>
        <w:r w:rsidR="003614E2" w:rsidRPr="003614E2">
          <w:rPr>
            <w:noProof/>
            <w:webHidden/>
            <w:sz w:val="28"/>
            <w:szCs w:val="28"/>
          </w:rPr>
          <w:fldChar w:fldCharType="separate"/>
        </w:r>
        <w:r w:rsidR="00A37411">
          <w:rPr>
            <w:noProof/>
            <w:webHidden/>
            <w:sz w:val="28"/>
            <w:szCs w:val="28"/>
          </w:rPr>
          <w:t>3</w:t>
        </w:r>
        <w:r w:rsidR="003614E2" w:rsidRPr="003614E2">
          <w:rPr>
            <w:noProof/>
            <w:webHidden/>
            <w:sz w:val="28"/>
            <w:szCs w:val="28"/>
          </w:rPr>
          <w:fldChar w:fldCharType="end"/>
        </w:r>
      </w:hyperlink>
    </w:p>
    <w:p w:rsidR="003614E2" w:rsidRPr="003614E2" w:rsidRDefault="00754813" w:rsidP="003614E2">
      <w:pPr>
        <w:pStyle w:val="10"/>
        <w:tabs>
          <w:tab w:val="right" w:leader="dot" w:pos="9345"/>
        </w:tabs>
        <w:spacing w:line="360" w:lineRule="auto"/>
        <w:jc w:val="both"/>
        <w:rPr>
          <w:noProof/>
          <w:sz w:val="28"/>
          <w:szCs w:val="28"/>
        </w:rPr>
      </w:pPr>
      <w:hyperlink w:anchor="_Toc286568532" w:history="1">
        <w:r w:rsidR="003614E2" w:rsidRPr="003614E2">
          <w:rPr>
            <w:rStyle w:val="aa"/>
            <w:noProof/>
            <w:sz w:val="28"/>
            <w:szCs w:val="28"/>
          </w:rPr>
          <w:t>Глава 1. Теоретические аспекты функционирования некоммерческих организаций</w:t>
        </w:r>
        <w:r w:rsidR="003614E2" w:rsidRPr="003614E2">
          <w:rPr>
            <w:noProof/>
            <w:webHidden/>
            <w:sz w:val="28"/>
            <w:szCs w:val="28"/>
          </w:rPr>
          <w:tab/>
        </w:r>
        <w:r w:rsidR="003614E2" w:rsidRPr="003614E2">
          <w:rPr>
            <w:noProof/>
            <w:webHidden/>
            <w:sz w:val="28"/>
            <w:szCs w:val="28"/>
          </w:rPr>
          <w:fldChar w:fldCharType="begin"/>
        </w:r>
        <w:r w:rsidR="003614E2" w:rsidRPr="003614E2">
          <w:rPr>
            <w:noProof/>
            <w:webHidden/>
            <w:sz w:val="28"/>
            <w:szCs w:val="28"/>
          </w:rPr>
          <w:instrText xml:space="preserve"> PAGEREF _Toc286568532 \h </w:instrText>
        </w:r>
        <w:r w:rsidR="003614E2" w:rsidRPr="003614E2">
          <w:rPr>
            <w:noProof/>
            <w:webHidden/>
            <w:sz w:val="28"/>
            <w:szCs w:val="28"/>
          </w:rPr>
        </w:r>
        <w:r w:rsidR="003614E2" w:rsidRPr="003614E2">
          <w:rPr>
            <w:noProof/>
            <w:webHidden/>
            <w:sz w:val="28"/>
            <w:szCs w:val="28"/>
          </w:rPr>
          <w:fldChar w:fldCharType="separate"/>
        </w:r>
        <w:r w:rsidR="00A37411">
          <w:rPr>
            <w:noProof/>
            <w:webHidden/>
            <w:sz w:val="28"/>
            <w:szCs w:val="28"/>
          </w:rPr>
          <w:t>5</w:t>
        </w:r>
        <w:r w:rsidR="003614E2" w:rsidRPr="003614E2">
          <w:rPr>
            <w:noProof/>
            <w:webHidden/>
            <w:sz w:val="28"/>
            <w:szCs w:val="28"/>
          </w:rPr>
          <w:fldChar w:fldCharType="end"/>
        </w:r>
      </w:hyperlink>
    </w:p>
    <w:p w:rsidR="003614E2" w:rsidRPr="003614E2" w:rsidRDefault="00754813" w:rsidP="003614E2">
      <w:pPr>
        <w:pStyle w:val="10"/>
        <w:tabs>
          <w:tab w:val="right" w:leader="dot" w:pos="9345"/>
        </w:tabs>
        <w:spacing w:line="360" w:lineRule="auto"/>
        <w:jc w:val="both"/>
        <w:rPr>
          <w:noProof/>
          <w:sz w:val="28"/>
          <w:szCs w:val="28"/>
        </w:rPr>
      </w:pPr>
      <w:hyperlink w:anchor="_Toc286568533" w:history="1">
        <w:r w:rsidR="003614E2" w:rsidRPr="003614E2">
          <w:rPr>
            <w:rStyle w:val="aa"/>
            <w:noProof/>
            <w:sz w:val="28"/>
            <w:szCs w:val="28"/>
          </w:rPr>
          <w:t>1.1. Понятие некоммерческих организаций и их особенности</w:t>
        </w:r>
        <w:r w:rsidR="003614E2" w:rsidRPr="003614E2">
          <w:rPr>
            <w:noProof/>
            <w:webHidden/>
            <w:sz w:val="28"/>
            <w:szCs w:val="28"/>
          </w:rPr>
          <w:tab/>
        </w:r>
        <w:r w:rsidR="003614E2" w:rsidRPr="003614E2">
          <w:rPr>
            <w:noProof/>
            <w:webHidden/>
            <w:sz w:val="28"/>
            <w:szCs w:val="28"/>
          </w:rPr>
          <w:fldChar w:fldCharType="begin"/>
        </w:r>
        <w:r w:rsidR="003614E2" w:rsidRPr="003614E2">
          <w:rPr>
            <w:noProof/>
            <w:webHidden/>
            <w:sz w:val="28"/>
            <w:szCs w:val="28"/>
          </w:rPr>
          <w:instrText xml:space="preserve"> PAGEREF _Toc286568533 \h </w:instrText>
        </w:r>
        <w:r w:rsidR="003614E2" w:rsidRPr="003614E2">
          <w:rPr>
            <w:noProof/>
            <w:webHidden/>
            <w:sz w:val="28"/>
            <w:szCs w:val="28"/>
          </w:rPr>
        </w:r>
        <w:r w:rsidR="003614E2" w:rsidRPr="003614E2">
          <w:rPr>
            <w:noProof/>
            <w:webHidden/>
            <w:sz w:val="28"/>
            <w:szCs w:val="28"/>
          </w:rPr>
          <w:fldChar w:fldCharType="separate"/>
        </w:r>
        <w:r w:rsidR="00A37411">
          <w:rPr>
            <w:noProof/>
            <w:webHidden/>
            <w:sz w:val="28"/>
            <w:szCs w:val="28"/>
          </w:rPr>
          <w:t>5</w:t>
        </w:r>
        <w:r w:rsidR="003614E2" w:rsidRPr="003614E2">
          <w:rPr>
            <w:noProof/>
            <w:webHidden/>
            <w:sz w:val="28"/>
            <w:szCs w:val="28"/>
          </w:rPr>
          <w:fldChar w:fldCharType="end"/>
        </w:r>
      </w:hyperlink>
    </w:p>
    <w:p w:rsidR="003614E2" w:rsidRPr="003614E2" w:rsidRDefault="00754813" w:rsidP="003614E2">
      <w:pPr>
        <w:pStyle w:val="10"/>
        <w:tabs>
          <w:tab w:val="right" w:leader="dot" w:pos="9345"/>
        </w:tabs>
        <w:spacing w:line="360" w:lineRule="auto"/>
        <w:jc w:val="both"/>
        <w:rPr>
          <w:noProof/>
          <w:sz w:val="28"/>
          <w:szCs w:val="28"/>
        </w:rPr>
      </w:pPr>
      <w:hyperlink w:anchor="_Toc286568534" w:history="1">
        <w:r w:rsidR="003614E2" w:rsidRPr="003614E2">
          <w:rPr>
            <w:rStyle w:val="aa"/>
            <w:noProof/>
            <w:sz w:val="28"/>
            <w:szCs w:val="28"/>
          </w:rPr>
          <w:t>1.2. Формы некоммерческих организаций</w:t>
        </w:r>
        <w:r w:rsidR="003614E2" w:rsidRPr="003614E2">
          <w:rPr>
            <w:noProof/>
            <w:webHidden/>
            <w:sz w:val="28"/>
            <w:szCs w:val="28"/>
          </w:rPr>
          <w:tab/>
        </w:r>
        <w:r w:rsidR="003614E2" w:rsidRPr="003614E2">
          <w:rPr>
            <w:noProof/>
            <w:webHidden/>
            <w:sz w:val="28"/>
            <w:szCs w:val="28"/>
          </w:rPr>
          <w:fldChar w:fldCharType="begin"/>
        </w:r>
        <w:r w:rsidR="003614E2" w:rsidRPr="003614E2">
          <w:rPr>
            <w:noProof/>
            <w:webHidden/>
            <w:sz w:val="28"/>
            <w:szCs w:val="28"/>
          </w:rPr>
          <w:instrText xml:space="preserve"> PAGEREF _Toc286568534 \h </w:instrText>
        </w:r>
        <w:r w:rsidR="003614E2" w:rsidRPr="003614E2">
          <w:rPr>
            <w:noProof/>
            <w:webHidden/>
            <w:sz w:val="28"/>
            <w:szCs w:val="28"/>
          </w:rPr>
        </w:r>
        <w:r w:rsidR="003614E2" w:rsidRPr="003614E2">
          <w:rPr>
            <w:noProof/>
            <w:webHidden/>
            <w:sz w:val="28"/>
            <w:szCs w:val="28"/>
          </w:rPr>
          <w:fldChar w:fldCharType="separate"/>
        </w:r>
        <w:r w:rsidR="00A37411">
          <w:rPr>
            <w:noProof/>
            <w:webHidden/>
            <w:sz w:val="28"/>
            <w:szCs w:val="28"/>
          </w:rPr>
          <w:t>9</w:t>
        </w:r>
        <w:r w:rsidR="003614E2" w:rsidRPr="003614E2">
          <w:rPr>
            <w:noProof/>
            <w:webHidden/>
            <w:sz w:val="28"/>
            <w:szCs w:val="28"/>
          </w:rPr>
          <w:fldChar w:fldCharType="end"/>
        </w:r>
      </w:hyperlink>
    </w:p>
    <w:p w:rsidR="003614E2" w:rsidRPr="003614E2" w:rsidRDefault="00754813" w:rsidP="003614E2">
      <w:pPr>
        <w:pStyle w:val="10"/>
        <w:tabs>
          <w:tab w:val="right" w:leader="dot" w:pos="9345"/>
        </w:tabs>
        <w:spacing w:line="360" w:lineRule="auto"/>
        <w:jc w:val="both"/>
        <w:rPr>
          <w:noProof/>
          <w:sz w:val="28"/>
          <w:szCs w:val="28"/>
        </w:rPr>
      </w:pPr>
      <w:hyperlink w:anchor="_Toc286568535" w:history="1">
        <w:r w:rsidR="003614E2" w:rsidRPr="003614E2">
          <w:rPr>
            <w:rStyle w:val="aa"/>
            <w:noProof/>
            <w:sz w:val="28"/>
            <w:szCs w:val="28"/>
          </w:rPr>
          <w:t>Глава 2. Развитие некоммерческих организаций на современном этапе</w:t>
        </w:r>
        <w:r w:rsidR="003614E2" w:rsidRPr="003614E2">
          <w:rPr>
            <w:noProof/>
            <w:webHidden/>
            <w:sz w:val="28"/>
            <w:szCs w:val="28"/>
          </w:rPr>
          <w:tab/>
        </w:r>
        <w:r w:rsidR="003614E2" w:rsidRPr="003614E2">
          <w:rPr>
            <w:noProof/>
            <w:webHidden/>
            <w:sz w:val="28"/>
            <w:szCs w:val="28"/>
          </w:rPr>
          <w:fldChar w:fldCharType="begin"/>
        </w:r>
        <w:r w:rsidR="003614E2" w:rsidRPr="003614E2">
          <w:rPr>
            <w:noProof/>
            <w:webHidden/>
            <w:sz w:val="28"/>
            <w:szCs w:val="28"/>
          </w:rPr>
          <w:instrText xml:space="preserve"> PAGEREF _Toc286568535 \h </w:instrText>
        </w:r>
        <w:r w:rsidR="003614E2" w:rsidRPr="003614E2">
          <w:rPr>
            <w:noProof/>
            <w:webHidden/>
            <w:sz w:val="28"/>
            <w:szCs w:val="28"/>
          </w:rPr>
        </w:r>
        <w:r w:rsidR="003614E2" w:rsidRPr="003614E2">
          <w:rPr>
            <w:noProof/>
            <w:webHidden/>
            <w:sz w:val="28"/>
            <w:szCs w:val="28"/>
          </w:rPr>
          <w:fldChar w:fldCharType="separate"/>
        </w:r>
        <w:r w:rsidR="00A37411">
          <w:rPr>
            <w:noProof/>
            <w:webHidden/>
            <w:sz w:val="28"/>
            <w:szCs w:val="28"/>
          </w:rPr>
          <w:t>18</w:t>
        </w:r>
        <w:r w:rsidR="003614E2" w:rsidRPr="003614E2">
          <w:rPr>
            <w:noProof/>
            <w:webHidden/>
            <w:sz w:val="28"/>
            <w:szCs w:val="28"/>
          </w:rPr>
          <w:fldChar w:fldCharType="end"/>
        </w:r>
      </w:hyperlink>
    </w:p>
    <w:p w:rsidR="003614E2" w:rsidRPr="003614E2" w:rsidRDefault="00754813" w:rsidP="003614E2">
      <w:pPr>
        <w:pStyle w:val="10"/>
        <w:tabs>
          <w:tab w:val="right" w:leader="dot" w:pos="9345"/>
        </w:tabs>
        <w:spacing w:line="360" w:lineRule="auto"/>
        <w:jc w:val="both"/>
        <w:rPr>
          <w:noProof/>
          <w:sz w:val="28"/>
          <w:szCs w:val="28"/>
        </w:rPr>
      </w:pPr>
      <w:hyperlink w:anchor="_Toc286568536" w:history="1">
        <w:r w:rsidR="003614E2" w:rsidRPr="003614E2">
          <w:rPr>
            <w:rStyle w:val="aa"/>
            <w:rFonts w:ascii="TimesNewRoman" w:hAnsi="TimesNewRoman" w:cs="TimesNewRoman"/>
            <w:noProof/>
            <w:sz w:val="28"/>
            <w:szCs w:val="28"/>
          </w:rPr>
          <w:t>2.1. Количество и структура некоммерческих организаций</w:t>
        </w:r>
        <w:r w:rsidR="003614E2" w:rsidRPr="003614E2">
          <w:rPr>
            <w:noProof/>
            <w:webHidden/>
            <w:sz w:val="28"/>
            <w:szCs w:val="28"/>
          </w:rPr>
          <w:tab/>
        </w:r>
        <w:r w:rsidR="003614E2" w:rsidRPr="003614E2">
          <w:rPr>
            <w:noProof/>
            <w:webHidden/>
            <w:sz w:val="28"/>
            <w:szCs w:val="28"/>
          </w:rPr>
          <w:fldChar w:fldCharType="begin"/>
        </w:r>
        <w:r w:rsidR="003614E2" w:rsidRPr="003614E2">
          <w:rPr>
            <w:noProof/>
            <w:webHidden/>
            <w:sz w:val="28"/>
            <w:szCs w:val="28"/>
          </w:rPr>
          <w:instrText xml:space="preserve"> PAGEREF _Toc286568536 \h </w:instrText>
        </w:r>
        <w:r w:rsidR="003614E2" w:rsidRPr="003614E2">
          <w:rPr>
            <w:noProof/>
            <w:webHidden/>
            <w:sz w:val="28"/>
            <w:szCs w:val="28"/>
          </w:rPr>
        </w:r>
        <w:r w:rsidR="003614E2" w:rsidRPr="003614E2">
          <w:rPr>
            <w:noProof/>
            <w:webHidden/>
            <w:sz w:val="28"/>
            <w:szCs w:val="28"/>
          </w:rPr>
          <w:fldChar w:fldCharType="separate"/>
        </w:r>
        <w:r w:rsidR="00A37411">
          <w:rPr>
            <w:noProof/>
            <w:webHidden/>
            <w:sz w:val="28"/>
            <w:szCs w:val="28"/>
          </w:rPr>
          <w:t>18</w:t>
        </w:r>
        <w:r w:rsidR="003614E2" w:rsidRPr="003614E2">
          <w:rPr>
            <w:noProof/>
            <w:webHidden/>
            <w:sz w:val="28"/>
            <w:szCs w:val="28"/>
          </w:rPr>
          <w:fldChar w:fldCharType="end"/>
        </w:r>
      </w:hyperlink>
    </w:p>
    <w:p w:rsidR="003614E2" w:rsidRPr="003614E2" w:rsidRDefault="00754813" w:rsidP="003614E2">
      <w:pPr>
        <w:pStyle w:val="10"/>
        <w:tabs>
          <w:tab w:val="right" w:leader="dot" w:pos="9345"/>
        </w:tabs>
        <w:spacing w:line="360" w:lineRule="auto"/>
        <w:jc w:val="both"/>
        <w:rPr>
          <w:noProof/>
          <w:sz w:val="28"/>
          <w:szCs w:val="28"/>
        </w:rPr>
      </w:pPr>
      <w:hyperlink w:anchor="_Toc286568542" w:history="1">
        <w:r w:rsidR="003614E2" w:rsidRPr="003614E2">
          <w:rPr>
            <w:rStyle w:val="aa"/>
            <w:noProof/>
            <w:sz w:val="28"/>
            <w:szCs w:val="28"/>
          </w:rPr>
          <w:t>2.2. Экономические показатели деятельности</w:t>
        </w:r>
        <w:r w:rsidR="003614E2" w:rsidRPr="003614E2">
          <w:rPr>
            <w:noProof/>
            <w:webHidden/>
            <w:sz w:val="28"/>
            <w:szCs w:val="28"/>
          </w:rPr>
          <w:tab/>
        </w:r>
        <w:r w:rsidR="003614E2" w:rsidRPr="003614E2">
          <w:rPr>
            <w:noProof/>
            <w:webHidden/>
            <w:sz w:val="28"/>
            <w:szCs w:val="28"/>
          </w:rPr>
          <w:fldChar w:fldCharType="begin"/>
        </w:r>
        <w:r w:rsidR="003614E2" w:rsidRPr="003614E2">
          <w:rPr>
            <w:noProof/>
            <w:webHidden/>
            <w:sz w:val="28"/>
            <w:szCs w:val="28"/>
          </w:rPr>
          <w:instrText xml:space="preserve"> PAGEREF _Toc286568542 \h </w:instrText>
        </w:r>
        <w:r w:rsidR="003614E2" w:rsidRPr="003614E2">
          <w:rPr>
            <w:noProof/>
            <w:webHidden/>
            <w:sz w:val="28"/>
            <w:szCs w:val="28"/>
          </w:rPr>
        </w:r>
        <w:r w:rsidR="003614E2" w:rsidRPr="003614E2">
          <w:rPr>
            <w:noProof/>
            <w:webHidden/>
            <w:sz w:val="28"/>
            <w:szCs w:val="28"/>
          </w:rPr>
          <w:fldChar w:fldCharType="separate"/>
        </w:r>
        <w:r w:rsidR="00A37411">
          <w:rPr>
            <w:noProof/>
            <w:webHidden/>
            <w:sz w:val="28"/>
            <w:szCs w:val="28"/>
          </w:rPr>
          <w:t>22</w:t>
        </w:r>
        <w:r w:rsidR="003614E2" w:rsidRPr="003614E2">
          <w:rPr>
            <w:noProof/>
            <w:webHidden/>
            <w:sz w:val="28"/>
            <w:szCs w:val="28"/>
          </w:rPr>
          <w:fldChar w:fldCharType="end"/>
        </w:r>
      </w:hyperlink>
    </w:p>
    <w:p w:rsidR="003614E2" w:rsidRPr="003614E2" w:rsidRDefault="00754813" w:rsidP="003614E2">
      <w:pPr>
        <w:pStyle w:val="10"/>
        <w:tabs>
          <w:tab w:val="right" w:leader="dot" w:pos="9345"/>
        </w:tabs>
        <w:spacing w:line="360" w:lineRule="auto"/>
        <w:jc w:val="both"/>
        <w:rPr>
          <w:noProof/>
          <w:sz w:val="28"/>
          <w:szCs w:val="28"/>
        </w:rPr>
      </w:pPr>
      <w:hyperlink w:anchor="_Toc286568634" w:history="1">
        <w:r w:rsidR="003614E2" w:rsidRPr="003614E2">
          <w:rPr>
            <w:rStyle w:val="aa"/>
            <w:noProof/>
            <w:sz w:val="28"/>
            <w:szCs w:val="28"/>
          </w:rPr>
          <w:t>2.3. Проблемы финансирования некоммерческих организаций в Российской Федерации</w:t>
        </w:r>
        <w:r w:rsidR="003614E2" w:rsidRPr="003614E2">
          <w:rPr>
            <w:noProof/>
            <w:webHidden/>
            <w:sz w:val="28"/>
            <w:szCs w:val="28"/>
          </w:rPr>
          <w:tab/>
        </w:r>
        <w:r w:rsidR="003614E2" w:rsidRPr="003614E2">
          <w:rPr>
            <w:noProof/>
            <w:webHidden/>
            <w:sz w:val="28"/>
            <w:szCs w:val="28"/>
          </w:rPr>
          <w:fldChar w:fldCharType="begin"/>
        </w:r>
        <w:r w:rsidR="003614E2" w:rsidRPr="003614E2">
          <w:rPr>
            <w:noProof/>
            <w:webHidden/>
            <w:sz w:val="28"/>
            <w:szCs w:val="28"/>
          </w:rPr>
          <w:instrText xml:space="preserve"> PAGEREF _Toc286568634 \h </w:instrText>
        </w:r>
        <w:r w:rsidR="003614E2" w:rsidRPr="003614E2">
          <w:rPr>
            <w:noProof/>
            <w:webHidden/>
            <w:sz w:val="28"/>
            <w:szCs w:val="28"/>
          </w:rPr>
        </w:r>
        <w:r w:rsidR="003614E2" w:rsidRPr="003614E2">
          <w:rPr>
            <w:noProof/>
            <w:webHidden/>
            <w:sz w:val="28"/>
            <w:szCs w:val="28"/>
          </w:rPr>
          <w:fldChar w:fldCharType="separate"/>
        </w:r>
        <w:r w:rsidR="00A37411">
          <w:rPr>
            <w:noProof/>
            <w:webHidden/>
            <w:sz w:val="28"/>
            <w:szCs w:val="28"/>
          </w:rPr>
          <w:t>28</w:t>
        </w:r>
        <w:r w:rsidR="003614E2" w:rsidRPr="003614E2">
          <w:rPr>
            <w:noProof/>
            <w:webHidden/>
            <w:sz w:val="28"/>
            <w:szCs w:val="28"/>
          </w:rPr>
          <w:fldChar w:fldCharType="end"/>
        </w:r>
      </w:hyperlink>
    </w:p>
    <w:p w:rsidR="003614E2" w:rsidRPr="003614E2" w:rsidRDefault="00754813" w:rsidP="003614E2">
      <w:pPr>
        <w:pStyle w:val="10"/>
        <w:tabs>
          <w:tab w:val="right" w:leader="dot" w:pos="9345"/>
        </w:tabs>
        <w:spacing w:line="360" w:lineRule="auto"/>
        <w:jc w:val="both"/>
        <w:rPr>
          <w:noProof/>
          <w:sz w:val="28"/>
          <w:szCs w:val="28"/>
        </w:rPr>
      </w:pPr>
      <w:hyperlink w:anchor="_Toc286568635" w:history="1">
        <w:r w:rsidR="003614E2" w:rsidRPr="003614E2">
          <w:rPr>
            <w:rStyle w:val="aa"/>
            <w:noProof/>
            <w:sz w:val="28"/>
            <w:szCs w:val="28"/>
          </w:rPr>
          <w:t>Глава 3. Разработка мероприятий, направленных на развитие  некоммерческих организаций Российской Федерации</w:t>
        </w:r>
      </w:hyperlink>
      <w:r w:rsidR="003614E2" w:rsidRPr="003614E2">
        <w:rPr>
          <w:rStyle w:val="aa"/>
          <w:noProof/>
          <w:sz w:val="28"/>
          <w:szCs w:val="28"/>
          <w:u w:val="none"/>
        </w:rPr>
        <w:t xml:space="preserve"> </w:t>
      </w:r>
      <w:hyperlink w:anchor="_Toc286568636" w:history="1">
        <w:r w:rsidR="003614E2" w:rsidRPr="003614E2">
          <w:rPr>
            <w:rStyle w:val="aa"/>
            <w:noProof/>
            <w:sz w:val="28"/>
            <w:szCs w:val="28"/>
          </w:rPr>
          <w:t>на период 2011-2015 гг.</w:t>
        </w:r>
        <w:r w:rsidR="003614E2" w:rsidRPr="003614E2">
          <w:rPr>
            <w:noProof/>
            <w:webHidden/>
            <w:sz w:val="28"/>
            <w:szCs w:val="28"/>
          </w:rPr>
          <w:tab/>
        </w:r>
        <w:r w:rsidR="003614E2" w:rsidRPr="003614E2">
          <w:rPr>
            <w:noProof/>
            <w:webHidden/>
            <w:sz w:val="28"/>
            <w:szCs w:val="28"/>
          </w:rPr>
          <w:fldChar w:fldCharType="begin"/>
        </w:r>
        <w:r w:rsidR="003614E2" w:rsidRPr="003614E2">
          <w:rPr>
            <w:noProof/>
            <w:webHidden/>
            <w:sz w:val="28"/>
            <w:szCs w:val="28"/>
          </w:rPr>
          <w:instrText xml:space="preserve"> PAGEREF _Toc286568636 \h </w:instrText>
        </w:r>
        <w:r w:rsidR="003614E2" w:rsidRPr="003614E2">
          <w:rPr>
            <w:noProof/>
            <w:webHidden/>
            <w:sz w:val="28"/>
            <w:szCs w:val="28"/>
          </w:rPr>
        </w:r>
        <w:r w:rsidR="003614E2" w:rsidRPr="003614E2">
          <w:rPr>
            <w:noProof/>
            <w:webHidden/>
            <w:sz w:val="28"/>
            <w:szCs w:val="28"/>
          </w:rPr>
          <w:fldChar w:fldCharType="separate"/>
        </w:r>
        <w:r w:rsidR="00A37411">
          <w:rPr>
            <w:noProof/>
            <w:webHidden/>
            <w:sz w:val="28"/>
            <w:szCs w:val="28"/>
          </w:rPr>
          <w:t>34</w:t>
        </w:r>
        <w:r w:rsidR="003614E2" w:rsidRPr="003614E2">
          <w:rPr>
            <w:noProof/>
            <w:webHidden/>
            <w:sz w:val="28"/>
            <w:szCs w:val="28"/>
          </w:rPr>
          <w:fldChar w:fldCharType="end"/>
        </w:r>
      </w:hyperlink>
    </w:p>
    <w:p w:rsidR="003614E2" w:rsidRPr="003614E2" w:rsidRDefault="00754813" w:rsidP="003614E2">
      <w:pPr>
        <w:pStyle w:val="10"/>
        <w:tabs>
          <w:tab w:val="right" w:leader="dot" w:pos="9345"/>
        </w:tabs>
        <w:spacing w:line="360" w:lineRule="auto"/>
        <w:jc w:val="both"/>
        <w:rPr>
          <w:noProof/>
          <w:sz w:val="28"/>
          <w:szCs w:val="28"/>
        </w:rPr>
      </w:pPr>
      <w:hyperlink w:anchor="_Toc286568637" w:history="1">
        <w:r w:rsidR="003614E2" w:rsidRPr="003614E2">
          <w:rPr>
            <w:rStyle w:val="aa"/>
            <w:noProof/>
            <w:sz w:val="28"/>
            <w:szCs w:val="28"/>
          </w:rPr>
          <w:t>Заключение</w:t>
        </w:r>
        <w:r w:rsidR="003614E2" w:rsidRPr="003614E2">
          <w:rPr>
            <w:noProof/>
            <w:webHidden/>
            <w:sz w:val="28"/>
            <w:szCs w:val="28"/>
          </w:rPr>
          <w:tab/>
        </w:r>
        <w:r w:rsidR="003614E2" w:rsidRPr="003614E2">
          <w:rPr>
            <w:noProof/>
            <w:webHidden/>
            <w:sz w:val="28"/>
            <w:szCs w:val="28"/>
          </w:rPr>
          <w:fldChar w:fldCharType="begin"/>
        </w:r>
        <w:r w:rsidR="003614E2" w:rsidRPr="003614E2">
          <w:rPr>
            <w:noProof/>
            <w:webHidden/>
            <w:sz w:val="28"/>
            <w:szCs w:val="28"/>
          </w:rPr>
          <w:instrText xml:space="preserve"> PAGEREF _Toc286568637 \h </w:instrText>
        </w:r>
        <w:r w:rsidR="003614E2" w:rsidRPr="003614E2">
          <w:rPr>
            <w:noProof/>
            <w:webHidden/>
            <w:sz w:val="28"/>
            <w:szCs w:val="28"/>
          </w:rPr>
        </w:r>
        <w:r w:rsidR="003614E2" w:rsidRPr="003614E2">
          <w:rPr>
            <w:noProof/>
            <w:webHidden/>
            <w:sz w:val="28"/>
            <w:szCs w:val="28"/>
          </w:rPr>
          <w:fldChar w:fldCharType="separate"/>
        </w:r>
        <w:r w:rsidR="00A37411">
          <w:rPr>
            <w:noProof/>
            <w:webHidden/>
            <w:sz w:val="28"/>
            <w:szCs w:val="28"/>
          </w:rPr>
          <w:t>45</w:t>
        </w:r>
        <w:r w:rsidR="003614E2" w:rsidRPr="003614E2">
          <w:rPr>
            <w:noProof/>
            <w:webHidden/>
            <w:sz w:val="28"/>
            <w:szCs w:val="28"/>
          </w:rPr>
          <w:fldChar w:fldCharType="end"/>
        </w:r>
      </w:hyperlink>
    </w:p>
    <w:p w:rsidR="003614E2" w:rsidRPr="003614E2" w:rsidRDefault="00754813" w:rsidP="003614E2">
      <w:pPr>
        <w:pStyle w:val="10"/>
        <w:tabs>
          <w:tab w:val="right" w:leader="dot" w:pos="9345"/>
        </w:tabs>
        <w:spacing w:line="360" w:lineRule="auto"/>
        <w:jc w:val="both"/>
        <w:rPr>
          <w:noProof/>
          <w:sz w:val="28"/>
          <w:szCs w:val="28"/>
        </w:rPr>
      </w:pPr>
      <w:hyperlink w:anchor="_Toc286568640" w:history="1">
        <w:r w:rsidR="003614E2" w:rsidRPr="003614E2">
          <w:rPr>
            <w:rStyle w:val="aa"/>
            <w:noProof/>
            <w:sz w:val="28"/>
            <w:szCs w:val="28"/>
          </w:rPr>
          <w:t>Список используемой литературы</w:t>
        </w:r>
        <w:r w:rsidR="003614E2" w:rsidRPr="003614E2">
          <w:rPr>
            <w:noProof/>
            <w:webHidden/>
            <w:sz w:val="28"/>
            <w:szCs w:val="28"/>
          </w:rPr>
          <w:tab/>
        </w:r>
        <w:r w:rsidR="003614E2" w:rsidRPr="003614E2">
          <w:rPr>
            <w:noProof/>
            <w:webHidden/>
            <w:sz w:val="28"/>
            <w:szCs w:val="28"/>
          </w:rPr>
          <w:fldChar w:fldCharType="begin"/>
        </w:r>
        <w:r w:rsidR="003614E2" w:rsidRPr="003614E2">
          <w:rPr>
            <w:noProof/>
            <w:webHidden/>
            <w:sz w:val="28"/>
            <w:szCs w:val="28"/>
          </w:rPr>
          <w:instrText xml:space="preserve"> PAGEREF _Toc286568640 \h </w:instrText>
        </w:r>
        <w:r w:rsidR="003614E2" w:rsidRPr="003614E2">
          <w:rPr>
            <w:noProof/>
            <w:webHidden/>
            <w:sz w:val="28"/>
            <w:szCs w:val="28"/>
          </w:rPr>
        </w:r>
        <w:r w:rsidR="003614E2" w:rsidRPr="003614E2">
          <w:rPr>
            <w:noProof/>
            <w:webHidden/>
            <w:sz w:val="28"/>
            <w:szCs w:val="28"/>
          </w:rPr>
          <w:fldChar w:fldCharType="separate"/>
        </w:r>
        <w:r w:rsidR="00A37411">
          <w:rPr>
            <w:noProof/>
            <w:webHidden/>
            <w:sz w:val="28"/>
            <w:szCs w:val="28"/>
          </w:rPr>
          <w:t>48</w:t>
        </w:r>
        <w:r w:rsidR="003614E2" w:rsidRPr="003614E2">
          <w:rPr>
            <w:noProof/>
            <w:webHidden/>
            <w:sz w:val="28"/>
            <w:szCs w:val="28"/>
          </w:rPr>
          <w:fldChar w:fldCharType="end"/>
        </w:r>
      </w:hyperlink>
    </w:p>
    <w:p w:rsidR="003614E2" w:rsidRPr="003614E2" w:rsidRDefault="00754813" w:rsidP="003614E2">
      <w:pPr>
        <w:pStyle w:val="10"/>
        <w:tabs>
          <w:tab w:val="right" w:leader="dot" w:pos="9345"/>
        </w:tabs>
        <w:spacing w:line="360" w:lineRule="auto"/>
        <w:jc w:val="both"/>
        <w:rPr>
          <w:noProof/>
          <w:sz w:val="28"/>
          <w:szCs w:val="28"/>
        </w:rPr>
      </w:pPr>
      <w:hyperlink w:anchor="_Toc286568683" w:history="1">
        <w:r w:rsidR="003614E2" w:rsidRPr="003614E2">
          <w:rPr>
            <w:rStyle w:val="aa"/>
            <w:noProof/>
            <w:sz w:val="28"/>
            <w:szCs w:val="28"/>
          </w:rPr>
          <w:t>Приложение 1</w:t>
        </w:r>
        <w:r w:rsidR="003614E2" w:rsidRPr="003614E2">
          <w:rPr>
            <w:noProof/>
            <w:webHidden/>
            <w:sz w:val="28"/>
            <w:szCs w:val="28"/>
          </w:rPr>
          <w:tab/>
        </w:r>
        <w:r w:rsidR="003614E2" w:rsidRPr="003614E2">
          <w:rPr>
            <w:noProof/>
            <w:webHidden/>
            <w:sz w:val="28"/>
            <w:szCs w:val="28"/>
          </w:rPr>
          <w:fldChar w:fldCharType="begin"/>
        </w:r>
        <w:r w:rsidR="003614E2" w:rsidRPr="003614E2">
          <w:rPr>
            <w:noProof/>
            <w:webHidden/>
            <w:sz w:val="28"/>
            <w:szCs w:val="28"/>
          </w:rPr>
          <w:instrText xml:space="preserve"> PAGEREF _Toc286568683 \h </w:instrText>
        </w:r>
        <w:r w:rsidR="003614E2" w:rsidRPr="003614E2">
          <w:rPr>
            <w:noProof/>
            <w:webHidden/>
            <w:sz w:val="28"/>
            <w:szCs w:val="28"/>
          </w:rPr>
        </w:r>
        <w:r w:rsidR="003614E2" w:rsidRPr="003614E2">
          <w:rPr>
            <w:noProof/>
            <w:webHidden/>
            <w:sz w:val="28"/>
            <w:szCs w:val="28"/>
          </w:rPr>
          <w:fldChar w:fldCharType="separate"/>
        </w:r>
        <w:r w:rsidR="00A37411">
          <w:rPr>
            <w:noProof/>
            <w:webHidden/>
            <w:sz w:val="28"/>
            <w:szCs w:val="28"/>
          </w:rPr>
          <w:t>52</w:t>
        </w:r>
        <w:r w:rsidR="003614E2" w:rsidRPr="003614E2">
          <w:rPr>
            <w:noProof/>
            <w:webHidden/>
            <w:sz w:val="28"/>
            <w:szCs w:val="28"/>
          </w:rPr>
          <w:fldChar w:fldCharType="end"/>
        </w:r>
      </w:hyperlink>
    </w:p>
    <w:p w:rsidR="0023795F" w:rsidRPr="00D32CBD" w:rsidRDefault="004E20C7" w:rsidP="003614E2">
      <w:pPr>
        <w:pStyle w:val="1"/>
      </w:pPr>
      <w:r w:rsidRPr="003614E2">
        <w:fldChar w:fldCharType="end"/>
      </w:r>
      <w:r w:rsidRPr="00D32CBD">
        <w:br w:type="page"/>
      </w:r>
      <w:bookmarkStart w:id="1" w:name="_Toc286568531"/>
      <w:r w:rsidR="0023795F" w:rsidRPr="00D32CBD">
        <w:t>Введение</w:t>
      </w:r>
      <w:bookmarkEnd w:id="1"/>
    </w:p>
    <w:p w:rsidR="0023795F" w:rsidRPr="00D32CBD" w:rsidRDefault="0023795F" w:rsidP="009E60EF">
      <w:pPr>
        <w:autoSpaceDE w:val="0"/>
        <w:autoSpaceDN w:val="0"/>
        <w:adjustRightInd w:val="0"/>
        <w:spacing w:line="360" w:lineRule="auto"/>
        <w:ind w:firstLine="709"/>
        <w:jc w:val="both"/>
        <w:rPr>
          <w:b/>
          <w:bCs/>
          <w:sz w:val="28"/>
          <w:szCs w:val="28"/>
        </w:rPr>
      </w:pPr>
    </w:p>
    <w:p w:rsidR="00D0749B" w:rsidRPr="00D32CBD" w:rsidRDefault="00026334" w:rsidP="00026334">
      <w:pPr>
        <w:pStyle w:val="a5"/>
        <w:spacing w:before="0" w:beforeAutospacing="0" w:after="0" w:afterAutospacing="0" w:line="360" w:lineRule="auto"/>
        <w:ind w:firstLine="709"/>
        <w:jc w:val="both"/>
        <w:rPr>
          <w:sz w:val="28"/>
          <w:szCs w:val="28"/>
        </w:rPr>
      </w:pPr>
      <w:r w:rsidRPr="00D32CBD">
        <w:rPr>
          <w:sz w:val="28"/>
          <w:szCs w:val="28"/>
        </w:rPr>
        <w:t xml:space="preserve">Актуальность темы исследования. Некоммерческие организации представляют собой особый, публичный сектор рыночной экономики, представленный общественными или религиозными организациями и объединениями, некоммерческими партнерствами, учреждениями, автономными некоммерческими организациями, социальными и иными фондами, ассоциациями и союзами. Развитие гражданского общества, переход к постиндустриальной информационной цивилизации повышает их роль в развитии образования, науки, здравоохранения, культуры, социальной защиты населения, семейного воспитания. </w:t>
      </w:r>
    </w:p>
    <w:p w:rsidR="00026334" w:rsidRPr="00D32CBD" w:rsidRDefault="00026334" w:rsidP="00026334">
      <w:pPr>
        <w:pStyle w:val="a5"/>
        <w:spacing w:before="0" w:beforeAutospacing="0" w:after="0" w:afterAutospacing="0" w:line="360" w:lineRule="auto"/>
        <w:ind w:firstLine="709"/>
        <w:jc w:val="both"/>
        <w:rPr>
          <w:sz w:val="28"/>
          <w:szCs w:val="28"/>
        </w:rPr>
      </w:pPr>
      <w:r w:rsidRPr="00D32CBD">
        <w:rPr>
          <w:sz w:val="28"/>
          <w:szCs w:val="28"/>
        </w:rPr>
        <w:t>Для российской действительности, когда государство способно финансировать общественные блага только в очень ограниченных масштабах, развитие некоммерческих организаций может внести свой важный вклад в повышение стабильности в обществе, усиление социальной направленности складывающихся экономических отношений.</w:t>
      </w:r>
    </w:p>
    <w:p w:rsidR="00D0749B" w:rsidRPr="00D32CBD" w:rsidRDefault="00026334" w:rsidP="00026334">
      <w:pPr>
        <w:pStyle w:val="a5"/>
        <w:spacing w:before="0" w:beforeAutospacing="0" w:after="0" w:afterAutospacing="0" w:line="360" w:lineRule="auto"/>
        <w:ind w:firstLine="709"/>
        <w:jc w:val="both"/>
        <w:rPr>
          <w:sz w:val="28"/>
          <w:szCs w:val="28"/>
        </w:rPr>
      </w:pPr>
      <w:r w:rsidRPr="00D32CBD">
        <w:rPr>
          <w:sz w:val="28"/>
          <w:szCs w:val="28"/>
        </w:rPr>
        <w:t xml:space="preserve">Преимуществом деятельности некоммерческих организаций является ориентированность на рыночное поведение при полном удовлетворении потребностей учредителей в выполнении общественно необходимых работ и услуг, а также высокий уровень самостоятельности в принятии оперативных решений при подчиненности стратегическим целям учредителей. </w:t>
      </w:r>
    </w:p>
    <w:p w:rsidR="00D0749B" w:rsidRPr="00D32CBD" w:rsidRDefault="0023795F" w:rsidP="009E60EF">
      <w:pPr>
        <w:autoSpaceDE w:val="0"/>
        <w:autoSpaceDN w:val="0"/>
        <w:adjustRightInd w:val="0"/>
        <w:spacing w:line="360" w:lineRule="auto"/>
        <w:ind w:firstLine="709"/>
        <w:jc w:val="both"/>
        <w:rPr>
          <w:sz w:val="28"/>
          <w:szCs w:val="28"/>
        </w:rPr>
      </w:pPr>
      <w:r w:rsidRPr="00D32CBD">
        <w:rPr>
          <w:bCs/>
          <w:sz w:val="28"/>
          <w:szCs w:val="28"/>
        </w:rPr>
        <w:t>Степень разработанности проблемы</w:t>
      </w:r>
      <w:r w:rsidRPr="00D32CBD">
        <w:rPr>
          <w:sz w:val="28"/>
          <w:szCs w:val="28"/>
        </w:rPr>
        <w:t xml:space="preserve">. </w:t>
      </w:r>
      <w:r w:rsidR="006E5316" w:rsidRPr="00D32CBD">
        <w:rPr>
          <w:sz w:val="28"/>
          <w:szCs w:val="28"/>
        </w:rPr>
        <w:t>П</w:t>
      </w:r>
      <w:r w:rsidR="00D0749B" w:rsidRPr="00D32CBD">
        <w:rPr>
          <w:sz w:val="28"/>
          <w:szCs w:val="28"/>
        </w:rPr>
        <w:t xml:space="preserve">роблема финансового обеспечения устойчивого развития некоммерческой организации является достаточно новой для российской финансовой науки. Отдельные вопросы финансового менеджмента в малом бизнесе рассматривались в трудах И. Т. Балабанова, М. В. Романовского, Л. Н. Павловой, А. Д. Шеремета. Проблемам деятельности некоммерческих организаций в целом посвящены работы СБ. Константиновой, М. Л. Макальской Ю. И. Матвиенковой, Н. А. Пирожковой, А. В. Федотова, Т. В. Юрьевой. Вместе с тем вопросы, связанные с финансовым обеспечением деятельности и развития некоммерческих организаций в социальной сфере, исследованы недостаточно, что и определяет цели и задачи </w:t>
      </w:r>
      <w:r w:rsidR="006E5316" w:rsidRPr="00D32CBD">
        <w:rPr>
          <w:sz w:val="28"/>
          <w:szCs w:val="28"/>
        </w:rPr>
        <w:t>настоящей работы</w:t>
      </w:r>
      <w:r w:rsidR="00D0749B" w:rsidRPr="00D32CBD">
        <w:rPr>
          <w:sz w:val="28"/>
          <w:szCs w:val="28"/>
        </w:rPr>
        <w:t xml:space="preserve">. </w:t>
      </w:r>
    </w:p>
    <w:p w:rsidR="00E57437" w:rsidRPr="00D32CBD" w:rsidRDefault="0023795F" w:rsidP="00E57437">
      <w:pPr>
        <w:pStyle w:val="a5"/>
        <w:spacing w:before="0" w:beforeAutospacing="0" w:after="0" w:afterAutospacing="0" w:line="360" w:lineRule="auto"/>
        <w:ind w:firstLine="709"/>
        <w:jc w:val="both"/>
        <w:rPr>
          <w:sz w:val="28"/>
          <w:szCs w:val="28"/>
        </w:rPr>
      </w:pPr>
      <w:r w:rsidRPr="00D32CBD">
        <w:rPr>
          <w:sz w:val="28"/>
          <w:szCs w:val="28"/>
        </w:rPr>
        <w:t>Целью данно</w:t>
      </w:r>
      <w:r w:rsidR="00E57437" w:rsidRPr="00D32CBD">
        <w:rPr>
          <w:sz w:val="28"/>
          <w:szCs w:val="28"/>
        </w:rPr>
        <w:t xml:space="preserve">й работы </w:t>
      </w:r>
      <w:r w:rsidRPr="00D32CBD">
        <w:rPr>
          <w:sz w:val="28"/>
          <w:szCs w:val="28"/>
        </w:rPr>
        <w:t>является</w:t>
      </w:r>
      <w:r w:rsidR="00E57437" w:rsidRPr="00D32CBD">
        <w:rPr>
          <w:sz w:val="28"/>
          <w:szCs w:val="28"/>
        </w:rPr>
        <w:t xml:space="preserve"> разработка теоретических положений и практических рекомендаций по финансовому обеспечению деятельности и развития некоммерческой организации в условиях переходного периода. </w:t>
      </w:r>
    </w:p>
    <w:p w:rsidR="0023795F" w:rsidRPr="00D32CBD" w:rsidRDefault="0023795F" w:rsidP="00585405">
      <w:pPr>
        <w:autoSpaceDE w:val="0"/>
        <w:autoSpaceDN w:val="0"/>
        <w:adjustRightInd w:val="0"/>
        <w:spacing w:line="360" w:lineRule="auto"/>
        <w:ind w:firstLine="709"/>
        <w:jc w:val="both"/>
        <w:rPr>
          <w:sz w:val="28"/>
          <w:szCs w:val="28"/>
        </w:rPr>
      </w:pPr>
      <w:r w:rsidRPr="00D32CBD">
        <w:rPr>
          <w:sz w:val="28"/>
          <w:szCs w:val="28"/>
        </w:rPr>
        <w:t>Для достижения поставленной цели исследования решались следующие</w:t>
      </w:r>
      <w:r w:rsidR="004F25F7" w:rsidRPr="00D32CBD">
        <w:rPr>
          <w:sz w:val="28"/>
          <w:szCs w:val="28"/>
        </w:rPr>
        <w:t xml:space="preserve"> </w:t>
      </w:r>
      <w:r w:rsidRPr="00D32CBD">
        <w:rPr>
          <w:sz w:val="28"/>
          <w:szCs w:val="28"/>
        </w:rPr>
        <w:t xml:space="preserve">основные </w:t>
      </w:r>
      <w:r w:rsidRPr="00D32CBD">
        <w:rPr>
          <w:iCs/>
          <w:sz w:val="28"/>
          <w:szCs w:val="28"/>
        </w:rPr>
        <w:t>задачи</w:t>
      </w:r>
      <w:r w:rsidRPr="00D32CBD">
        <w:rPr>
          <w:sz w:val="28"/>
          <w:szCs w:val="28"/>
        </w:rPr>
        <w:t>:</w:t>
      </w:r>
    </w:p>
    <w:p w:rsidR="00E35450" w:rsidRPr="00D32CBD" w:rsidRDefault="00E35450" w:rsidP="002F66D0">
      <w:pPr>
        <w:numPr>
          <w:ilvl w:val="0"/>
          <w:numId w:val="23"/>
        </w:numPr>
        <w:tabs>
          <w:tab w:val="clear" w:pos="1429"/>
          <w:tab w:val="num" w:pos="1080"/>
        </w:tabs>
        <w:spacing w:line="360" w:lineRule="auto"/>
        <w:ind w:left="0" w:firstLine="720"/>
        <w:jc w:val="both"/>
        <w:rPr>
          <w:rStyle w:val="ft1086"/>
          <w:sz w:val="28"/>
          <w:szCs w:val="28"/>
        </w:rPr>
      </w:pPr>
      <w:r w:rsidRPr="00D32CBD">
        <w:rPr>
          <w:rStyle w:val="ft1086"/>
          <w:sz w:val="28"/>
          <w:szCs w:val="28"/>
        </w:rPr>
        <w:t>изучить и проанализировать литературные источники по данному вопросу;</w:t>
      </w:r>
    </w:p>
    <w:p w:rsidR="00E35450" w:rsidRPr="00D32CBD" w:rsidRDefault="00E35450" w:rsidP="002F66D0">
      <w:pPr>
        <w:numPr>
          <w:ilvl w:val="0"/>
          <w:numId w:val="23"/>
        </w:numPr>
        <w:tabs>
          <w:tab w:val="clear" w:pos="1429"/>
          <w:tab w:val="num" w:pos="1080"/>
        </w:tabs>
        <w:spacing w:line="360" w:lineRule="auto"/>
        <w:ind w:left="0" w:firstLine="720"/>
        <w:jc w:val="both"/>
        <w:rPr>
          <w:rStyle w:val="ft1086"/>
          <w:sz w:val="28"/>
          <w:szCs w:val="28"/>
        </w:rPr>
      </w:pPr>
      <w:r w:rsidRPr="00D32CBD">
        <w:rPr>
          <w:rStyle w:val="ft1086"/>
          <w:sz w:val="28"/>
          <w:szCs w:val="28"/>
        </w:rPr>
        <w:t>выявить и изучить характеристику некоммерческой сферы;</w:t>
      </w:r>
    </w:p>
    <w:p w:rsidR="00E35450" w:rsidRPr="00D32CBD" w:rsidRDefault="00E35450" w:rsidP="002F66D0">
      <w:pPr>
        <w:numPr>
          <w:ilvl w:val="0"/>
          <w:numId w:val="23"/>
        </w:numPr>
        <w:tabs>
          <w:tab w:val="clear" w:pos="1429"/>
          <w:tab w:val="num" w:pos="1080"/>
        </w:tabs>
        <w:spacing w:line="360" w:lineRule="auto"/>
        <w:ind w:left="0" w:firstLine="720"/>
        <w:jc w:val="both"/>
        <w:rPr>
          <w:rStyle w:val="ft1086"/>
          <w:sz w:val="28"/>
          <w:szCs w:val="28"/>
        </w:rPr>
      </w:pPr>
      <w:r w:rsidRPr="00D32CBD">
        <w:rPr>
          <w:rStyle w:val="ft1086"/>
          <w:sz w:val="28"/>
          <w:szCs w:val="28"/>
        </w:rPr>
        <w:t>выявить</w:t>
      </w:r>
      <w:r w:rsidR="004F25F7" w:rsidRPr="00D32CBD">
        <w:rPr>
          <w:rStyle w:val="ft1086"/>
          <w:sz w:val="28"/>
          <w:szCs w:val="28"/>
        </w:rPr>
        <w:t xml:space="preserve"> проблемы </w:t>
      </w:r>
      <w:r w:rsidRPr="00D32CBD">
        <w:rPr>
          <w:rStyle w:val="ft1086"/>
          <w:sz w:val="28"/>
          <w:szCs w:val="28"/>
        </w:rPr>
        <w:t>функционирования финансов некоммерческих организаций;</w:t>
      </w:r>
    </w:p>
    <w:p w:rsidR="00E35450" w:rsidRPr="00D32CBD" w:rsidRDefault="00E35450" w:rsidP="002F66D0">
      <w:pPr>
        <w:numPr>
          <w:ilvl w:val="0"/>
          <w:numId w:val="23"/>
        </w:numPr>
        <w:tabs>
          <w:tab w:val="clear" w:pos="1429"/>
          <w:tab w:val="num" w:pos="1080"/>
        </w:tabs>
        <w:spacing w:line="360" w:lineRule="auto"/>
        <w:ind w:left="0" w:firstLine="720"/>
        <w:jc w:val="both"/>
        <w:rPr>
          <w:sz w:val="28"/>
          <w:szCs w:val="28"/>
        </w:rPr>
      </w:pPr>
      <w:r w:rsidRPr="00D32CBD">
        <w:rPr>
          <w:rStyle w:val="ft1086"/>
          <w:sz w:val="28"/>
          <w:szCs w:val="28"/>
        </w:rPr>
        <w:t>выявить</w:t>
      </w:r>
      <w:r w:rsidRPr="00D32CBD">
        <w:rPr>
          <w:sz w:val="28"/>
          <w:szCs w:val="28"/>
        </w:rPr>
        <w:t xml:space="preserve"> и изучить пути совершенствования управления финансами некоммерческих организаций.</w:t>
      </w:r>
    </w:p>
    <w:p w:rsidR="009B673F" w:rsidRPr="00D32CBD" w:rsidRDefault="009B673F" w:rsidP="009B673F">
      <w:pPr>
        <w:pStyle w:val="a5"/>
        <w:spacing w:before="0" w:beforeAutospacing="0" w:after="0" w:afterAutospacing="0" w:line="360" w:lineRule="auto"/>
        <w:ind w:firstLine="709"/>
        <w:jc w:val="both"/>
        <w:rPr>
          <w:sz w:val="28"/>
          <w:szCs w:val="28"/>
        </w:rPr>
      </w:pPr>
      <w:r w:rsidRPr="00D32CBD">
        <w:rPr>
          <w:sz w:val="28"/>
          <w:szCs w:val="28"/>
        </w:rPr>
        <w:t>Объектом исследования в курсовой работе являются некоммерческие организации в России.</w:t>
      </w:r>
    </w:p>
    <w:p w:rsidR="009B673F" w:rsidRPr="00D32CBD" w:rsidRDefault="009B673F" w:rsidP="009B673F">
      <w:pPr>
        <w:pStyle w:val="a5"/>
        <w:spacing w:before="0" w:beforeAutospacing="0" w:after="0" w:afterAutospacing="0" w:line="360" w:lineRule="auto"/>
        <w:ind w:firstLine="709"/>
        <w:jc w:val="both"/>
        <w:rPr>
          <w:sz w:val="28"/>
          <w:szCs w:val="28"/>
        </w:rPr>
      </w:pPr>
      <w:r w:rsidRPr="00D32CBD">
        <w:rPr>
          <w:sz w:val="28"/>
          <w:szCs w:val="28"/>
        </w:rPr>
        <w:t>Предметом исследования в курсовой работе являются процессы финансовой деятельности некоммерческих организаций.</w:t>
      </w:r>
    </w:p>
    <w:p w:rsidR="003431BC" w:rsidRPr="00D32CBD" w:rsidRDefault="003431BC" w:rsidP="003431BC">
      <w:pPr>
        <w:autoSpaceDE w:val="0"/>
        <w:autoSpaceDN w:val="0"/>
        <w:adjustRightInd w:val="0"/>
        <w:spacing w:line="360" w:lineRule="auto"/>
        <w:ind w:firstLine="709"/>
        <w:jc w:val="both"/>
        <w:rPr>
          <w:sz w:val="28"/>
          <w:szCs w:val="28"/>
        </w:rPr>
      </w:pPr>
      <w:r w:rsidRPr="00D32CBD">
        <w:rPr>
          <w:sz w:val="28"/>
          <w:szCs w:val="28"/>
        </w:rPr>
        <w:t xml:space="preserve">Теоретической и методологической основой курсовой работы явились труды отечественных экономистов по теории финансов, финансов предприятий и корпораций. Для решения поставленных в работе задач применялся диалектический метод, методы системного анализа. </w:t>
      </w:r>
    </w:p>
    <w:p w:rsidR="003431BC" w:rsidRPr="00D32CBD" w:rsidRDefault="003431BC" w:rsidP="003431BC">
      <w:pPr>
        <w:autoSpaceDE w:val="0"/>
        <w:autoSpaceDN w:val="0"/>
        <w:adjustRightInd w:val="0"/>
        <w:spacing w:line="360" w:lineRule="auto"/>
        <w:ind w:firstLine="709"/>
        <w:jc w:val="both"/>
        <w:rPr>
          <w:sz w:val="28"/>
          <w:szCs w:val="28"/>
        </w:rPr>
      </w:pPr>
      <w:r w:rsidRPr="00D32CBD">
        <w:rPr>
          <w:sz w:val="28"/>
          <w:szCs w:val="28"/>
        </w:rPr>
        <w:t xml:space="preserve">Информационной базой исследования явились законы Российской Федерации, указы Президента Российской Федерации, постановления Правительства Российской Федерации, данные Госкомстата РФ. </w:t>
      </w:r>
    </w:p>
    <w:p w:rsidR="00E35450" w:rsidRPr="00D32CBD" w:rsidRDefault="0023795F" w:rsidP="003431BC">
      <w:pPr>
        <w:pStyle w:val="1"/>
      </w:pPr>
      <w:r w:rsidRPr="00D32CBD">
        <w:br w:type="page"/>
      </w:r>
      <w:bookmarkStart w:id="2" w:name="_Toc286568532"/>
      <w:r w:rsidR="00E35450" w:rsidRPr="00D32CBD">
        <w:t>Глава 1. Теоретические аспекты функционирования некоммерческих организаций</w:t>
      </w:r>
      <w:bookmarkEnd w:id="2"/>
    </w:p>
    <w:p w:rsidR="005C1AB6" w:rsidRPr="00D32CBD" w:rsidRDefault="00E35450" w:rsidP="003431BC">
      <w:pPr>
        <w:pStyle w:val="1"/>
      </w:pPr>
      <w:bookmarkStart w:id="3" w:name="_Toc286568533"/>
      <w:r w:rsidRPr="00D32CBD">
        <w:t>1.</w:t>
      </w:r>
      <w:r w:rsidR="00FB7D69" w:rsidRPr="00D32CBD">
        <w:t xml:space="preserve">1. </w:t>
      </w:r>
      <w:r w:rsidRPr="00D32CBD">
        <w:t>Понятие некоммерческих организаций и их особенности</w:t>
      </w:r>
      <w:bookmarkEnd w:id="3"/>
      <w:r w:rsidRPr="00D32CBD">
        <w:t xml:space="preserve"> </w:t>
      </w:r>
    </w:p>
    <w:p w:rsidR="00FB7D69" w:rsidRPr="00D32CBD" w:rsidRDefault="00FB7D69" w:rsidP="00FB7D69">
      <w:pPr>
        <w:autoSpaceDE w:val="0"/>
        <w:autoSpaceDN w:val="0"/>
        <w:adjustRightInd w:val="0"/>
        <w:spacing w:line="360" w:lineRule="auto"/>
        <w:ind w:left="709"/>
        <w:jc w:val="both"/>
        <w:rPr>
          <w:b/>
          <w:bCs/>
          <w:sz w:val="28"/>
          <w:szCs w:val="28"/>
        </w:rPr>
      </w:pPr>
    </w:p>
    <w:p w:rsidR="005C1AB6" w:rsidRPr="00D32CBD" w:rsidRDefault="005C1AB6" w:rsidP="005C1AB6">
      <w:pPr>
        <w:autoSpaceDE w:val="0"/>
        <w:autoSpaceDN w:val="0"/>
        <w:adjustRightInd w:val="0"/>
        <w:spacing w:line="360" w:lineRule="auto"/>
        <w:ind w:firstLine="709"/>
        <w:jc w:val="both"/>
        <w:rPr>
          <w:sz w:val="28"/>
          <w:szCs w:val="28"/>
        </w:rPr>
      </w:pPr>
      <w:r w:rsidRPr="00D32CBD">
        <w:rPr>
          <w:iCs/>
          <w:sz w:val="28"/>
          <w:szCs w:val="28"/>
        </w:rPr>
        <w:t>Некоммерческими организациями</w:t>
      </w:r>
      <w:r w:rsidRPr="00D32CBD">
        <w:rPr>
          <w:i/>
          <w:iCs/>
          <w:sz w:val="28"/>
          <w:szCs w:val="28"/>
        </w:rPr>
        <w:t xml:space="preserve"> </w:t>
      </w:r>
      <w:r w:rsidR="00FB7D69" w:rsidRPr="00D32CBD">
        <w:rPr>
          <w:sz w:val="28"/>
          <w:szCs w:val="28"/>
        </w:rPr>
        <w:t>называют организации, не имею</w:t>
      </w:r>
      <w:r w:rsidRPr="00D32CBD">
        <w:rPr>
          <w:sz w:val="28"/>
          <w:szCs w:val="28"/>
        </w:rPr>
        <w:t>щие в качестве основной цели св</w:t>
      </w:r>
      <w:r w:rsidR="00FB7D69" w:rsidRPr="00D32CBD">
        <w:rPr>
          <w:sz w:val="28"/>
          <w:szCs w:val="28"/>
        </w:rPr>
        <w:t>оей деятельности извлечение при</w:t>
      </w:r>
      <w:r w:rsidRPr="00D32CBD">
        <w:rPr>
          <w:sz w:val="28"/>
          <w:szCs w:val="28"/>
        </w:rPr>
        <w:t>были и не распределяющие прибыль между своими участниками</w:t>
      </w:r>
      <w:r w:rsidR="00EB15EA" w:rsidRPr="00D32CBD">
        <w:rPr>
          <w:rStyle w:val="a8"/>
          <w:sz w:val="28"/>
          <w:szCs w:val="28"/>
        </w:rPr>
        <w:footnoteReference w:id="1"/>
      </w:r>
      <w:r w:rsidRPr="00D32CBD">
        <w:rPr>
          <w:sz w:val="28"/>
          <w:szCs w:val="28"/>
        </w:rPr>
        <w:t>.</w:t>
      </w:r>
    </w:p>
    <w:p w:rsidR="005C1AB6" w:rsidRPr="00D32CBD" w:rsidRDefault="005C1AB6" w:rsidP="005C1AB6">
      <w:pPr>
        <w:autoSpaceDE w:val="0"/>
        <w:autoSpaceDN w:val="0"/>
        <w:adjustRightInd w:val="0"/>
        <w:spacing w:line="360" w:lineRule="auto"/>
        <w:ind w:firstLine="709"/>
        <w:jc w:val="both"/>
        <w:rPr>
          <w:sz w:val="28"/>
          <w:szCs w:val="28"/>
        </w:rPr>
      </w:pPr>
      <w:r w:rsidRPr="00D32CBD">
        <w:rPr>
          <w:sz w:val="28"/>
          <w:szCs w:val="28"/>
        </w:rPr>
        <w:t>Установление двух критериев, ха</w:t>
      </w:r>
      <w:r w:rsidR="00FB7D69" w:rsidRPr="00D32CBD">
        <w:rPr>
          <w:sz w:val="28"/>
          <w:szCs w:val="28"/>
        </w:rPr>
        <w:t>рактеризующих некоммерческую ор</w:t>
      </w:r>
      <w:r w:rsidRPr="00D32CBD">
        <w:rPr>
          <w:sz w:val="28"/>
          <w:szCs w:val="28"/>
        </w:rPr>
        <w:t xml:space="preserve">ганизацию, оправдано, так как </w:t>
      </w:r>
      <w:r w:rsidR="00FB7D69" w:rsidRPr="00D32CBD">
        <w:rPr>
          <w:sz w:val="28"/>
          <w:szCs w:val="28"/>
        </w:rPr>
        <w:t>большинство некоммерческих орга</w:t>
      </w:r>
      <w:r w:rsidRPr="00D32CBD">
        <w:rPr>
          <w:sz w:val="28"/>
          <w:szCs w:val="28"/>
        </w:rPr>
        <w:t>низаций, не исключая и финансируемые собственником учреждения,</w:t>
      </w:r>
      <w:r w:rsidR="00FB7D69" w:rsidRPr="00D32CBD">
        <w:rPr>
          <w:sz w:val="28"/>
          <w:szCs w:val="28"/>
        </w:rPr>
        <w:t xml:space="preserve"> </w:t>
      </w:r>
      <w:r w:rsidRPr="00D32CBD">
        <w:rPr>
          <w:sz w:val="28"/>
          <w:szCs w:val="28"/>
        </w:rPr>
        <w:t>вынуждены заниматься предпринимательской деятельностью, чтобы</w:t>
      </w:r>
      <w:r w:rsidR="00FB7D69" w:rsidRPr="00D32CBD">
        <w:rPr>
          <w:sz w:val="28"/>
          <w:szCs w:val="28"/>
        </w:rPr>
        <w:t xml:space="preserve"> </w:t>
      </w:r>
      <w:r w:rsidRPr="00D32CBD">
        <w:rPr>
          <w:sz w:val="28"/>
          <w:szCs w:val="28"/>
        </w:rPr>
        <w:t>обеспечить свою выживаемость.</w:t>
      </w:r>
    </w:p>
    <w:p w:rsidR="00FB7D69" w:rsidRPr="00D32CBD" w:rsidRDefault="005C1AB6" w:rsidP="0023795F">
      <w:pPr>
        <w:spacing w:line="360" w:lineRule="auto"/>
        <w:ind w:firstLine="709"/>
        <w:jc w:val="both"/>
        <w:rPr>
          <w:sz w:val="28"/>
          <w:szCs w:val="28"/>
        </w:rPr>
      </w:pPr>
      <w:r w:rsidRPr="00D32CBD">
        <w:rPr>
          <w:sz w:val="28"/>
          <w:szCs w:val="28"/>
        </w:rPr>
        <w:t>Некоммерческая организация способна проводить предпринимательскую деятельность только в том случае, если она служит достижению целей, ради которых она создана. Решение о создании некоммерческой организации принимается ее учредителями.</w:t>
      </w:r>
    </w:p>
    <w:p w:rsidR="00FB7D69" w:rsidRPr="00D32CBD" w:rsidRDefault="005C1AB6" w:rsidP="0023795F">
      <w:pPr>
        <w:spacing w:line="360" w:lineRule="auto"/>
        <w:ind w:firstLine="709"/>
        <w:jc w:val="both"/>
        <w:rPr>
          <w:sz w:val="28"/>
          <w:szCs w:val="28"/>
        </w:rPr>
      </w:pPr>
      <w:r w:rsidRPr="00D32CBD">
        <w:rPr>
          <w:sz w:val="28"/>
          <w:szCs w:val="28"/>
        </w:rPr>
        <w:t xml:space="preserve">Учредителями в зависимости от организационно-правовой формы некоммерческие организации вправе выступать граждане и юридические лица. Число учредителей не ограниченно. </w:t>
      </w:r>
    </w:p>
    <w:p w:rsidR="00F57F44" w:rsidRPr="00D32CBD" w:rsidRDefault="00F57F44" w:rsidP="0023795F">
      <w:pPr>
        <w:spacing w:line="360" w:lineRule="auto"/>
        <w:ind w:firstLine="709"/>
        <w:jc w:val="both"/>
        <w:rPr>
          <w:sz w:val="28"/>
          <w:szCs w:val="28"/>
        </w:rPr>
      </w:pPr>
      <w:r w:rsidRPr="00D32CBD">
        <w:rPr>
          <w:sz w:val="28"/>
          <w:szCs w:val="28"/>
        </w:rPr>
        <w:t>Высшими органами управления некоммерческой организации являются общие собрания или коллегиальный орган управления</w:t>
      </w:r>
      <w:r w:rsidR="00EB15EA" w:rsidRPr="00D32CBD">
        <w:rPr>
          <w:rStyle w:val="a8"/>
          <w:sz w:val="28"/>
          <w:szCs w:val="28"/>
        </w:rPr>
        <w:footnoteReference w:id="2"/>
      </w:r>
      <w:r w:rsidRPr="00D32CBD">
        <w:rPr>
          <w:sz w:val="28"/>
          <w:szCs w:val="28"/>
        </w:rPr>
        <w:t>.</w:t>
      </w:r>
    </w:p>
    <w:p w:rsidR="00FB7D69" w:rsidRPr="00D32CBD" w:rsidRDefault="005C1AB6" w:rsidP="0023795F">
      <w:pPr>
        <w:spacing w:line="360" w:lineRule="auto"/>
        <w:ind w:firstLine="709"/>
        <w:jc w:val="both"/>
        <w:rPr>
          <w:sz w:val="28"/>
          <w:szCs w:val="28"/>
        </w:rPr>
      </w:pPr>
      <w:r w:rsidRPr="00D32CBD">
        <w:rPr>
          <w:sz w:val="28"/>
          <w:szCs w:val="28"/>
        </w:rPr>
        <w:t xml:space="preserve">Местонахождение некоммерческой организации определяется местом ее государственной регистрации. С момента регистрации она является юридическим лицом. </w:t>
      </w:r>
    </w:p>
    <w:p w:rsidR="00F869AC" w:rsidRPr="00D32CBD" w:rsidRDefault="00F869AC" w:rsidP="00F869AC">
      <w:pPr>
        <w:suppressAutoHyphens/>
        <w:spacing w:line="360" w:lineRule="auto"/>
        <w:ind w:firstLine="709"/>
        <w:rPr>
          <w:sz w:val="28"/>
          <w:szCs w:val="28"/>
        </w:rPr>
      </w:pPr>
      <w:r w:rsidRPr="00D32CBD">
        <w:rPr>
          <w:sz w:val="28"/>
          <w:szCs w:val="28"/>
        </w:rPr>
        <w:t>Некоммерческой организации присущи следующие свойства:</w:t>
      </w:r>
    </w:p>
    <w:p w:rsidR="00F869AC" w:rsidRPr="00D32CBD" w:rsidRDefault="00F869AC" w:rsidP="002F66D0">
      <w:pPr>
        <w:numPr>
          <w:ilvl w:val="0"/>
          <w:numId w:val="23"/>
        </w:numPr>
        <w:tabs>
          <w:tab w:val="clear" w:pos="1429"/>
          <w:tab w:val="num" w:pos="1080"/>
        </w:tabs>
        <w:spacing w:line="360" w:lineRule="auto"/>
        <w:ind w:left="0" w:firstLine="720"/>
        <w:jc w:val="both"/>
        <w:rPr>
          <w:rStyle w:val="ft1086"/>
          <w:sz w:val="28"/>
          <w:szCs w:val="28"/>
        </w:rPr>
      </w:pPr>
      <w:r w:rsidRPr="00D32CBD">
        <w:rPr>
          <w:rStyle w:val="ft1086"/>
          <w:sz w:val="28"/>
          <w:szCs w:val="28"/>
        </w:rPr>
        <w:t>наличие юридического лица;</w:t>
      </w:r>
    </w:p>
    <w:p w:rsidR="00F869AC" w:rsidRPr="00D32CBD" w:rsidRDefault="00F869AC" w:rsidP="002F66D0">
      <w:pPr>
        <w:numPr>
          <w:ilvl w:val="0"/>
          <w:numId w:val="23"/>
        </w:numPr>
        <w:tabs>
          <w:tab w:val="clear" w:pos="1429"/>
          <w:tab w:val="num" w:pos="1080"/>
        </w:tabs>
        <w:spacing w:line="360" w:lineRule="auto"/>
        <w:ind w:left="0" w:firstLine="720"/>
        <w:jc w:val="both"/>
        <w:rPr>
          <w:sz w:val="28"/>
          <w:szCs w:val="28"/>
        </w:rPr>
      </w:pPr>
      <w:r w:rsidRPr="00D32CBD">
        <w:rPr>
          <w:rStyle w:val="ft1086"/>
          <w:sz w:val="28"/>
          <w:szCs w:val="28"/>
        </w:rPr>
        <w:t>основн</w:t>
      </w:r>
      <w:r w:rsidRPr="00D32CBD">
        <w:rPr>
          <w:sz w:val="28"/>
          <w:szCs w:val="28"/>
        </w:rPr>
        <w:t>ой целью деятельности не является извлечение прибыли;</w:t>
      </w:r>
    </w:p>
    <w:p w:rsidR="00F869AC" w:rsidRPr="00D32CBD" w:rsidRDefault="00F869AC" w:rsidP="002F66D0">
      <w:pPr>
        <w:numPr>
          <w:ilvl w:val="0"/>
          <w:numId w:val="23"/>
        </w:numPr>
        <w:tabs>
          <w:tab w:val="clear" w:pos="1429"/>
          <w:tab w:val="num" w:pos="1080"/>
        </w:tabs>
        <w:spacing w:line="360" w:lineRule="auto"/>
        <w:ind w:left="0" w:firstLine="720"/>
        <w:jc w:val="both"/>
        <w:rPr>
          <w:sz w:val="28"/>
          <w:szCs w:val="28"/>
        </w:rPr>
      </w:pPr>
      <w:r w:rsidRPr="00D32CBD">
        <w:rPr>
          <w:rStyle w:val="ft1086"/>
          <w:sz w:val="28"/>
          <w:szCs w:val="28"/>
        </w:rPr>
        <w:t>возможная</w:t>
      </w:r>
      <w:r w:rsidRPr="00D32CBD">
        <w:rPr>
          <w:sz w:val="28"/>
          <w:szCs w:val="28"/>
        </w:rPr>
        <w:t xml:space="preserve"> прибыль не может быть распределена между участниками некоммерческой организации.</w:t>
      </w:r>
    </w:p>
    <w:p w:rsidR="00F869AC" w:rsidRPr="00D32CBD" w:rsidRDefault="00F869AC" w:rsidP="00F869AC">
      <w:pPr>
        <w:suppressAutoHyphens/>
        <w:spacing w:line="360" w:lineRule="auto"/>
        <w:ind w:firstLine="709"/>
        <w:jc w:val="both"/>
        <w:rPr>
          <w:sz w:val="28"/>
          <w:szCs w:val="28"/>
        </w:rPr>
      </w:pPr>
      <w:r w:rsidRPr="00D32CBD">
        <w:rPr>
          <w:sz w:val="28"/>
          <w:szCs w:val="28"/>
        </w:rPr>
        <w:t>Некоммерческой организации как юридическому лицу присущи следующие характеристики.</w:t>
      </w:r>
    </w:p>
    <w:p w:rsidR="00F869AC" w:rsidRPr="00D32CBD" w:rsidRDefault="00F869AC" w:rsidP="00F869AC">
      <w:pPr>
        <w:pStyle w:val="11"/>
        <w:suppressAutoHyphens/>
        <w:spacing w:line="360" w:lineRule="auto"/>
        <w:rPr>
          <w:sz w:val="28"/>
          <w:szCs w:val="28"/>
        </w:rPr>
      </w:pPr>
      <w:r w:rsidRPr="00D32CBD">
        <w:rPr>
          <w:sz w:val="28"/>
          <w:szCs w:val="28"/>
        </w:rPr>
        <w:t>Некоммерческая организация должна иметь самостоятельный баланс или смету. Некоммерческая организация вправе в установленном порядке открывать счета в банках на территории Российской Федерации и за пределами ее территории, имеет печать с полным наименованием этой некоммерческой организации на русском языке. Некоммерческая организация вправе иметь штампы и бланки со своим наименованием, а также зарегистрированную в установленном порядке эмблему.</w:t>
      </w:r>
    </w:p>
    <w:p w:rsidR="00FB7D69" w:rsidRPr="00D32CBD" w:rsidRDefault="005C1AB6" w:rsidP="00F869AC">
      <w:pPr>
        <w:spacing w:line="360" w:lineRule="auto"/>
        <w:ind w:firstLine="709"/>
        <w:jc w:val="both"/>
        <w:rPr>
          <w:sz w:val="28"/>
          <w:szCs w:val="28"/>
        </w:rPr>
      </w:pPr>
      <w:r w:rsidRPr="00D32CBD">
        <w:rPr>
          <w:sz w:val="28"/>
          <w:szCs w:val="28"/>
        </w:rPr>
        <w:t xml:space="preserve">В учредительных документах некоммерческой организации, в уставе, в учредительном договоре, решении собственника должно быть: наименование организации; указание на характер ее деятельности, а также права и обязанности членов. Должны указываться условия приема и выбытия из организации; источники формирования имущества некоммерческой организации и порядок его использования, если произойдет ликвидация коммерческой организации; порядок внесения изменений в учредительные документы. Следует отметить, что учредительные документы могут иметь и иные, не противоречащие законодательству положения. </w:t>
      </w:r>
    </w:p>
    <w:p w:rsidR="005C1AB6" w:rsidRPr="00D32CBD" w:rsidRDefault="005C1AB6" w:rsidP="0023795F">
      <w:pPr>
        <w:spacing w:line="360" w:lineRule="auto"/>
        <w:ind w:firstLine="709"/>
        <w:jc w:val="both"/>
        <w:rPr>
          <w:sz w:val="28"/>
          <w:szCs w:val="28"/>
        </w:rPr>
      </w:pPr>
      <w:r w:rsidRPr="00D32CBD">
        <w:rPr>
          <w:sz w:val="28"/>
          <w:szCs w:val="28"/>
        </w:rPr>
        <w:t>Источники формирования имущества в денежных и других формах</w:t>
      </w:r>
      <w:r w:rsidR="00EB15EA" w:rsidRPr="00D32CBD">
        <w:rPr>
          <w:rStyle w:val="a8"/>
          <w:sz w:val="28"/>
          <w:szCs w:val="28"/>
        </w:rPr>
        <w:footnoteReference w:id="3"/>
      </w:r>
      <w:r w:rsidRPr="00D32CBD">
        <w:rPr>
          <w:sz w:val="28"/>
          <w:szCs w:val="28"/>
        </w:rPr>
        <w:t>:</w:t>
      </w:r>
    </w:p>
    <w:p w:rsidR="005C1AB6" w:rsidRPr="00D32CBD" w:rsidRDefault="005C1AB6" w:rsidP="0023795F">
      <w:pPr>
        <w:spacing w:line="360" w:lineRule="auto"/>
        <w:ind w:firstLine="709"/>
        <w:jc w:val="both"/>
        <w:rPr>
          <w:sz w:val="28"/>
          <w:szCs w:val="28"/>
        </w:rPr>
      </w:pPr>
      <w:r w:rsidRPr="00D32CBD">
        <w:rPr>
          <w:sz w:val="28"/>
          <w:szCs w:val="28"/>
        </w:rPr>
        <w:t>1) регулярные и единовременные поступления от учредителей (участников, членов);</w:t>
      </w:r>
    </w:p>
    <w:p w:rsidR="005C1AB6" w:rsidRPr="00D32CBD" w:rsidRDefault="005C1AB6" w:rsidP="0023795F">
      <w:pPr>
        <w:spacing w:line="360" w:lineRule="auto"/>
        <w:ind w:firstLine="709"/>
        <w:jc w:val="both"/>
        <w:rPr>
          <w:sz w:val="28"/>
          <w:szCs w:val="28"/>
        </w:rPr>
      </w:pPr>
      <w:r w:rsidRPr="00D32CBD">
        <w:rPr>
          <w:sz w:val="28"/>
          <w:szCs w:val="28"/>
        </w:rPr>
        <w:t>2) имущественные взносы и пожертвования, вносимые добровольно;</w:t>
      </w:r>
    </w:p>
    <w:p w:rsidR="005C1AB6" w:rsidRPr="00D32CBD" w:rsidRDefault="005C1AB6" w:rsidP="0023795F">
      <w:pPr>
        <w:spacing w:line="360" w:lineRule="auto"/>
        <w:ind w:firstLine="709"/>
        <w:jc w:val="both"/>
        <w:rPr>
          <w:sz w:val="28"/>
          <w:szCs w:val="28"/>
        </w:rPr>
      </w:pPr>
      <w:r w:rsidRPr="00D32CBD">
        <w:rPr>
          <w:sz w:val="28"/>
          <w:szCs w:val="28"/>
        </w:rPr>
        <w:t>3) выручка от реализации товаров, работ, услуг;</w:t>
      </w:r>
    </w:p>
    <w:p w:rsidR="005C1AB6" w:rsidRPr="00D32CBD" w:rsidRDefault="005C1AB6" w:rsidP="0023795F">
      <w:pPr>
        <w:spacing w:line="360" w:lineRule="auto"/>
        <w:ind w:firstLine="709"/>
        <w:jc w:val="both"/>
        <w:rPr>
          <w:sz w:val="28"/>
          <w:szCs w:val="28"/>
        </w:rPr>
      </w:pPr>
      <w:r w:rsidRPr="00D32CBD">
        <w:rPr>
          <w:sz w:val="28"/>
          <w:szCs w:val="28"/>
        </w:rPr>
        <w:t>4) дивиденды, доходы, проценты, которые получают по акциям, облигациям, иным ценным бумагам и вкладам;</w:t>
      </w:r>
    </w:p>
    <w:p w:rsidR="005C1AB6" w:rsidRPr="00D32CBD" w:rsidRDefault="005C1AB6" w:rsidP="0023795F">
      <w:pPr>
        <w:spacing w:line="360" w:lineRule="auto"/>
        <w:ind w:firstLine="709"/>
        <w:jc w:val="both"/>
        <w:rPr>
          <w:sz w:val="28"/>
          <w:szCs w:val="28"/>
        </w:rPr>
      </w:pPr>
      <w:r w:rsidRPr="00D32CBD">
        <w:rPr>
          <w:sz w:val="28"/>
          <w:szCs w:val="28"/>
        </w:rPr>
        <w:t>5) доходы, получаемые от собственности некоммерческой организации;</w:t>
      </w:r>
    </w:p>
    <w:p w:rsidR="00FB7D69" w:rsidRPr="00D32CBD" w:rsidRDefault="005C1AB6" w:rsidP="0023795F">
      <w:pPr>
        <w:spacing w:line="360" w:lineRule="auto"/>
        <w:ind w:firstLine="709"/>
        <w:jc w:val="both"/>
        <w:rPr>
          <w:sz w:val="28"/>
          <w:szCs w:val="28"/>
        </w:rPr>
      </w:pPr>
      <w:r w:rsidRPr="00D32CBD">
        <w:rPr>
          <w:sz w:val="28"/>
          <w:szCs w:val="28"/>
        </w:rPr>
        <w:t xml:space="preserve">6) другие не запрещенные законом поступления. Высшими органами управления некоммерческой организации являются общие собрания или коллегиальный орган управления. </w:t>
      </w:r>
    </w:p>
    <w:p w:rsidR="005C1AB6" w:rsidRPr="00D32CBD" w:rsidRDefault="005C1AB6" w:rsidP="0023795F">
      <w:pPr>
        <w:spacing w:line="360" w:lineRule="auto"/>
        <w:ind w:firstLine="709"/>
        <w:jc w:val="both"/>
        <w:rPr>
          <w:sz w:val="28"/>
          <w:szCs w:val="28"/>
        </w:rPr>
      </w:pPr>
      <w:r w:rsidRPr="00D32CBD">
        <w:rPr>
          <w:sz w:val="28"/>
          <w:szCs w:val="28"/>
        </w:rPr>
        <w:t>К возможностям главного органа управле</w:t>
      </w:r>
      <w:r w:rsidR="00EB15EA" w:rsidRPr="00D32CBD">
        <w:rPr>
          <w:sz w:val="28"/>
          <w:szCs w:val="28"/>
        </w:rPr>
        <w:t>ния относятся следующие вопросы</w:t>
      </w:r>
      <w:r w:rsidR="00EB15EA" w:rsidRPr="00D32CBD">
        <w:rPr>
          <w:rStyle w:val="a8"/>
          <w:sz w:val="28"/>
          <w:szCs w:val="28"/>
        </w:rPr>
        <w:footnoteReference w:id="4"/>
      </w:r>
      <w:r w:rsidR="00EB15EA" w:rsidRPr="00D32CBD">
        <w:rPr>
          <w:sz w:val="28"/>
          <w:szCs w:val="28"/>
        </w:rPr>
        <w:t>:</w:t>
      </w:r>
    </w:p>
    <w:p w:rsidR="005C1AB6" w:rsidRPr="00D32CBD" w:rsidRDefault="005C1AB6" w:rsidP="0023795F">
      <w:pPr>
        <w:spacing w:line="360" w:lineRule="auto"/>
        <w:ind w:firstLine="709"/>
        <w:jc w:val="both"/>
        <w:rPr>
          <w:sz w:val="28"/>
          <w:szCs w:val="28"/>
        </w:rPr>
      </w:pPr>
      <w:r w:rsidRPr="00D32CBD">
        <w:rPr>
          <w:sz w:val="28"/>
          <w:szCs w:val="28"/>
        </w:rPr>
        <w:t>1. Изменение устава некоммерческой организации.</w:t>
      </w:r>
    </w:p>
    <w:p w:rsidR="005C1AB6" w:rsidRPr="00D32CBD" w:rsidRDefault="005C1AB6" w:rsidP="0023795F">
      <w:pPr>
        <w:spacing w:line="360" w:lineRule="auto"/>
        <w:ind w:firstLine="709"/>
        <w:jc w:val="both"/>
        <w:rPr>
          <w:sz w:val="28"/>
          <w:szCs w:val="28"/>
        </w:rPr>
      </w:pPr>
      <w:r w:rsidRPr="00D32CBD">
        <w:rPr>
          <w:sz w:val="28"/>
          <w:szCs w:val="28"/>
        </w:rPr>
        <w:t>2. Определение приоритетных направлений работы некоммерческой организации, принципов формирования и пользования ее имуществом.</w:t>
      </w:r>
    </w:p>
    <w:p w:rsidR="005C1AB6" w:rsidRPr="00D32CBD" w:rsidRDefault="005C1AB6" w:rsidP="0023795F">
      <w:pPr>
        <w:spacing w:line="360" w:lineRule="auto"/>
        <w:ind w:firstLine="709"/>
        <w:jc w:val="both"/>
        <w:rPr>
          <w:sz w:val="28"/>
          <w:szCs w:val="28"/>
        </w:rPr>
      </w:pPr>
      <w:r w:rsidRPr="00D32CBD">
        <w:rPr>
          <w:sz w:val="28"/>
          <w:szCs w:val="28"/>
        </w:rPr>
        <w:t>3. Создание исполнительных органов некоммерческой организации.</w:t>
      </w:r>
    </w:p>
    <w:p w:rsidR="005C1AB6" w:rsidRPr="00D32CBD" w:rsidRDefault="005C1AB6" w:rsidP="0023795F">
      <w:pPr>
        <w:spacing w:line="360" w:lineRule="auto"/>
        <w:ind w:firstLine="709"/>
        <w:jc w:val="both"/>
        <w:rPr>
          <w:sz w:val="28"/>
          <w:szCs w:val="28"/>
        </w:rPr>
      </w:pPr>
      <w:r w:rsidRPr="00D32CBD">
        <w:rPr>
          <w:sz w:val="28"/>
          <w:szCs w:val="28"/>
        </w:rPr>
        <w:t>4. Утверждение финансового плана данной организации и внесение в него изменений.</w:t>
      </w:r>
    </w:p>
    <w:p w:rsidR="005C1AB6" w:rsidRPr="00D32CBD" w:rsidRDefault="005C1AB6" w:rsidP="0023795F">
      <w:pPr>
        <w:spacing w:line="360" w:lineRule="auto"/>
        <w:ind w:firstLine="709"/>
        <w:jc w:val="both"/>
        <w:rPr>
          <w:sz w:val="28"/>
          <w:szCs w:val="28"/>
        </w:rPr>
      </w:pPr>
      <w:r w:rsidRPr="00D32CBD">
        <w:rPr>
          <w:sz w:val="28"/>
          <w:szCs w:val="28"/>
        </w:rPr>
        <w:t>5. Создание филиалов и открытие представительств этой организации.</w:t>
      </w:r>
    </w:p>
    <w:p w:rsidR="005C1AB6" w:rsidRPr="00D32CBD" w:rsidRDefault="005C1AB6" w:rsidP="0023795F">
      <w:pPr>
        <w:spacing w:line="360" w:lineRule="auto"/>
        <w:ind w:firstLine="709"/>
        <w:jc w:val="both"/>
        <w:rPr>
          <w:sz w:val="28"/>
          <w:szCs w:val="28"/>
        </w:rPr>
      </w:pPr>
      <w:r w:rsidRPr="00D32CBD">
        <w:rPr>
          <w:sz w:val="28"/>
          <w:szCs w:val="28"/>
        </w:rPr>
        <w:t>6. Участие в организациях.</w:t>
      </w:r>
    </w:p>
    <w:p w:rsidR="005C1AB6" w:rsidRPr="00D32CBD" w:rsidRDefault="005C1AB6" w:rsidP="007B3631">
      <w:pPr>
        <w:spacing w:line="360" w:lineRule="auto"/>
        <w:ind w:firstLine="709"/>
        <w:jc w:val="both"/>
        <w:rPr>
          <w:sz w:val="28"/>
          <w:szCs w:val="28"/>
        </w:rPr>
      </w:pPr>
      <w:r w:rsidRPr="00D32CBD">
        <w:rPr>
          <w:sz w:val="28"/>
          <w:szCs w:val="28"/>
        </w:rPr>
        <w:t>7. Реорганизация и ликвидация данной организации.</w:t>
      </w:r>
    </w:p>
    <w:p w:rsidR="007B3631" w:rsidRPr="00D32CBD" w:rsidRDefault="007B3631" w:rsidP="007B3631">
      <w:pPr>
        <w:pStyle w:val="11"/>
        <w:suppressAutoHyphens/>
        <w:spacing w:line="360" w:lineRule="auto"/>
        <w:rPr>
          <w:sz w:val="28"/>
          <w:szCs w:val="28"/>
        </w:rPr>
      </w:pPr>
      <w:r w:rsidRPr="00D32CBD">
        <w:rPr>
          <w:sz w:val="28"/>
          <w:szCs w:val="28"/>
        </w:rPr>
        <w:t>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r w:rsidRPr="00D32CBD">
        <w:rPr>
          <w:rStyle w:val="a8"/>
          <w:sz w:val="28"/>
          <w:szCs w:val="28"/>
        </w:rPr>
        <w:footnoteReference w:id="5"/>
      </w:r>
      <w:r w:rsidRPr="00D32CBD">
        <w:rPr>
          <w:sz w:val="28"/>
          <w:szCs w:val="28"/>
        </w:rPr>
        <w:t>.</w:t>
      </w:r>
    </w:p>
    <w:p w:rsidR="007B3631" w:rsidRPr="00D32CBD" w:rsidRDefault="007B3631" w:rsidP="007B3631">
      <w:pPr>
        <w:pStyle w:val="11"/>
        <w:suppressAutoHyphens/>
        <w:spacing w:line="360" w:lineRule="auto"/>
        <w:rPr>
          <w:sz w:val="28"/>
          <w:szCs w:val="28"/>
        </w:rPr>
      </w:pPr>
      <w:r w:rsidRPr="00D32CBD">
        <w:rPr>
          <w:sz w:val="28"/>
          <w:szCs w:val="28"/>
        </w:rPr>
        <w:t>Некоммерческая организация может создавать филиалы и открывать представительства на территории Российской Федерации в соответствии с законодательством Российской Федерации.</w:t>
      </w:r>
    </w:p>
    <w:p w:rsidR="007B3631" w:rsidRPr="00D32CBD" w:rsidRDefault="007B3631" w:rsidP="007B3631">
      <w:pPr>
        <w:suppressAutoHyphens/>
        <w:spacing w:line="360" w:lineRule="auto"/>
        <w:ind w:firstLine="709"/>
        <w:jc w:val="both"/>
        <w:rPr>
          <w:sz w:val="28"/>
          <w:szCs w:val="28"/>
          <w:lang w:eastAsia="en-US"/>
        </w:rPr>
      </w:pPr>
      <w:r w:rsidRPr="00D32CBD">
        <w:rPr>
          <w:sz w:val="28"/>
          <w:szCs w:val="28"/>
          <w:lang w:eastAsia="en-US"/>
        </w:rPr>
        <w:t>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r w:rsidRPr="00D32CBD">
        <w:rPr>
          <w:rStyle w:val="a8"/>
          <w:sz w:val="28"/>
          <w:szCs w:val="28"/>
        </w:rPr>
        <w:footnoteReference w:id="6"/>
      </w:r>
      <w:r w:rsidRPr="00D32CBD">
        <w:rPr>
          <w:sz w:val="28"/>
          <w:szCs w:val="28"/>
          <w:lang w:eastAsia="en-US"/>
        </w:rPr>
        <w:t>.</w:t>
      </w:r>
    </w:p>
    <w:p w:rsidR="007B3631" w:rsidRPr="00D32CBD" w:rsidRDefault="007B3631" w:rsidP="007B3631">
      <w:pPr>
        <w:suppressAutoHyphens/>
        <w:spacing w:line="360" w:lineRule="auto"/>
        <w:ind w:firstLine="709"/>
        <w:jc w:val="both"/>
        <w:rPr>
          <w:sz w:val="28"/>
          <w:szCs w:val="28"/>
          <w:lang w:eastAsia="en-US"/>
        </w:rPr>
      </w:pPr>
      <w:r w:rsidRPr="00D32CBD">
        <w:rPr>
          <w:sz w:val="28"/>
          <w:szCs w:val="28"/>
          <w:lang w:eastAsia="en-US"/>
        </w:rPr>
        <w:t>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7B3631" w:rsidRPr="00D32CBD" w:rsidRDefault="007B3631" w:rsidP="007B3631">
      <w:pPr>
        <w:suppressAutoHyphens/>
        <w:spacing w:line="360" w:lineRule="auto"/>
        <w:ind w:firstLine="709"/>
        <w:jc w:val="both"/>
        <w:rPr>
          <w:sz w:val="28"/>
          <w:szCs w:val="28"/>
          <w:lang w:eastAsia="en-US"/>
        </w:rPr>
      </w:pPr>
      <w:r w:rsidRPr="00D32CBD">
        <w:rPr>
          <w:sz w:val="28"/>
          <w:szCs w:val="28"/>
          <w:lang w:eastAsia="en-US"/>
        </w:rPr>
        <w:t>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7B3631" w:rsidRPr="00D32CBD" w:rsidRDefault="007B3631" w:rsidP="007B3631">
      <w:pPr>
        <w:suppressAutoHyphens/>
        <w:spacing w:line="360" w:lineRule="auto"/>
        <w:ind w:firstLine="709"/>
        <w:jc w:val="both"/>
        <w:rPr>
          <w:sz w:val="28"/>
          <w:szCs w:val="28"/>
          <w:lang w:eastAsia="en-US"/>
        </w:rPr>
      </w:pPr>
      <w:r w:rsidRPr="00D32CBD">
        <w:rPr>
          <w:sz w:val="28"/>
          <w:szCs w:val="28"/>
          <w:lang w:eastAsia="en-US"/>
        </w:rP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7B3631" w:rsidRPr="00D32CBD" w:rsidRDefault="007B3631" w:rsidP="007B3631">
      <w:pPr>
        <w:suppressAutoHyphens/>
        <w:spacing w:line="360" w:lineRule="auto"/>
        <w:ind w:firstLine="709"/>
        <w:jc w:val="both"/>
        <w:rPr>
          <w:sz w:val="28"/>
          <w:szCs w:val="28"/>
          <w:lang w:eastAsia="en-US"/>
        </w:rPr>
      </w:pPr>
      <w:r w:rsidRPr="00D32CBD">
        <w:rPr>
          <w:sz w:val="28"/>
          <w:szCs w:val="28"/>
          <w:lang w:eastAsia="en-US"/>
        </w:rPr>
        <w:t>Филиал и представительство осуществляют деятельность от имени создавшей их некоммерческой организации, и должны быть указаны в учредительных документах некоммерческой организации, их создавшей.</w:t>
      </w:r>
    </w:p>
    <w:p w:rsidR="007B3631" w:rsidRPr="00D32CBD" w:rsidRDefault="007B3631" w:rsidP="007B3631">
      <w:pPr>
        <w:pStyle w:val="11"/>
        <w:suppressAutoHyphens/>
        <w:spacing w:line="360" w:lineRule="auto"/>
        <w:rPr>
          <w:sz w:val="28"/>
          <w:szCs w:val="28"/>
        </w:rPr>
      </w:pPr>
      <w:r w:rsidRPr="00D32CBD">
        <w:rPr>
          <w:sz w:val="28"/>
          <w:szCs w:val="28"/>
        </w:rPr>
        <w:t>По решению учредителей (участников) либо органа, уполномоченного на то учредительными документами, некоммерческая организация может быть реорганизована. Реорганизация может быть осуществлена в форме слияния, присоединения, разделения, выделения и преобразования.</w:t>
      </w:r>
    </w:p>
    <w:p w:rsidR="007B3631" w:rsidRPr="00D32CBD" w:rsidRDefault="007B3631" w:rsidP="008B2A7B">
      <w:pPr>
        <w:pStyle w:val="11"/>
        <w:widowControl w:val="0"/>
        <w:suppressAutoHyphens/>
        <w:spacing w:line="360" w:lineRule="auto"/>
        <w:rPr>
          <w:sz w:val="28"/>
          <w:szCs w:val="28"/>
        </w:rPr>
      </w:pPr>
      <w:r w:rsidRPr="00D32CBD">
        <w:rPr>
          <w:sz w:val="28"/>
          <w:szCs w:val="28"/>
        </w:rPr>
        <w:t>Некоммерческая организация может быть ликвидирована. Это может произойти</w:t>
      </w:r>
      <w:r w:rsidRPr="00D32CBD">
        <w:rPr>
          <w:rStyle w:val="a8"/>
          <w:sz w:val="28"/>
          <w:szCs w:val="28"/>
        </w:rPr>
        <w:footnoteReference w:id="7"/>
      </w:r>
      <w:r w:rsidRPr="00D32CBD">
        <w:rPr>
          <w:sz w:val="28"/>
          <w:szCs w:val="28"/>
        </w:rPr>
        <w:t>:</w:t>
      </w:r>
    </w:p>
    <w:p w:rsidR="007B3631" w:rsidRPr="00D32CBD" w:rsidRDefault="007B3631" w:rsidP="008B2A7B">
      <w:pPr>
        <w:widowControl w:val="0"/>
        <w:numPr>
          <w:ilvl w:val="0"/>
          <w:numId w:val="23"/>
        </w:numPr>
        <w:tabs>
          <w:tab w:val="clear" w:pos="1429"/>
          <w:tab w:val="num" w:pos="1080"/>
        </w:tabs>
        <w:spacing w:line="360" w:lineRule="auto"/>
        <w:ind w:left="0" w:firstLine="720"/>
        <w:jc w:val="both"/>
        <w:rPr>
          <w:rStyle w:val="ft1086"/>
          <w:sz w:val="28"/>
          <w:szCs w:val="28"/>
        </w:rPr>
      </w:pPr>
      <w:r w:rsidRPr="00D32CBD">
        <w:rPr>
          <w:sz w:val="28"/>
          <w:szCs w:val="28"/>
        </w:rPr>
        <w:t xml:space="preserve">по </w:t>
      </w:r>
      <w:r w:rsidRPr="00D32CBD">
        <w:rPr>
          <w:rStyle w:val="ft1086"/>
          <w:sz w:val="28"/>
          <w:szCs w:val="28"/>
        </w:rPr>
        <w:t>решению ее учредителей (участников) либо органа, уполномоченного на то учредительными документами;</w:t>
      </w:r>
    </w:p>
    <w:p w:rsidR="007B3631" w:rsidRPr="00D32CBD" w:rsidRDefault="007B3631" w:rsidP="008B2A7B">
      <w:pPr>
        <w:widowControl w:val="0"/>
        <w:numPr>
          <w:ilvl w:val="0"/>
          <w:numId w:val="23"/>
        </w:numPr>
        <w:tabs>
          <w:tab w:val="clear" w:pos="1429"/>
          <w:tab w:val="num" w:pos="1080"/>
        </w:tabs>
        <w:spacing w:line="360" w:lineRule="auto"/>
        <w:ind w:left="0" w:firstLine="720"/>
        <w:jc w:val="both"/>
        <w:rPr>
          <w:rStyle w:val="ft1086"/>
          <w:sz w:val="28"/>
          <w:szCs w:val="28"/>
        </w:rPr>
      </w:pPr>
      <w:r w:rsidRPr="00D32CBD">
        <w:rPr>
          <w:rStyle w:val="ft1086"/>
          <w:sz w:val="28"/>
          <w:szCs w:val="28"/>
        </w:rPr>
        <w:t>по решению суда;</w:t>
      </w:r>
    </w:p>
    <w:p w:rsidR="007B3631" w:rsidRPr="00D32CBD" w:rsidRDefault="007B3631" w:rsidP="008B2A7B">
      <w:pPr>
        <w:widowControl w:val="0"/>
        <w:numPr>
          <w:ilvl w:val="0"/>
          <w:numId w:val="23"/>
        </w:numPr>
        <w:tabs>
          <w:tab w:val="clear" w:pos="1429"/>
          <w:tab w:val="num" w:pos="1080"/>
        </w:tabs>
        <w:spacing w:line="360" w:lineRule="auto"/>
        <w:ind w:left="0" w:firstLine="720"/>
        <w:jc w:val="both"/>
        <w:rPr>
          <w:sz w:val="28"/>
          <w:szCs w:val="28"/>
        </w:rPr>
      </w:pPr>
      <w:r w:rsidRPr="00D32CBD">
        <w:rPr>
          <w:rStyle w:val="ft1086"/>
          <w:sz w:val="28"/>
          <w:szCs w:val="28"/>
        </w:rPr>
        <w:t>в случае признания организации несостоятельной (банкротом). Данный сл</w:t>
      </w:r>
      <w:r w:rsidRPr="00D32CBD">
        <w:rPr>
          <w:sz w:val="28"/>
          <w:szCs w:val="28"/>
        </w:rPr>
        <w:t>учай относится только к фондам и потребительским кооперативам.</w:t>
      </w:r>
    </w:p>
    <w:p w:rsidR="007B3631" w:rsidRPr="00D32CBD" w:rsidRDefault="007B3631" w:rsidP="008B2A7B">
      <w:pPr>
        <w:widowControl w:val="0"/>
        <w:autoSpaceDE w:val="0"/>
        <w:autoSpaceDN w:val="0"/>
        <w:adjustRightInd w:val="0"/>
        <w:spacing w:line="360" w:lineRule="auto"/>
        <w:ind w:firstLine="709"/>
        <w:jc w:val="both"/>
        <w:rPr>
          <w:sz w:val="28"/>
          <w:szCs w:val="28"/>
        </w:rPr>
      </w:pPr>
      <w:r w:rsidRPr="00D32CBD">
        <w:rPr>
          <w:sz w:val="28"/>
          <w:szCs w:val="28"/>
        </w:rPr>
        <w:t>Таким образом, некоммерческая организация – это организация, которая не ставит главной целью своей деятельности получение прибыли, которая при возможном получении не делится между участниками.</w:t>
      </w:r>
    </w:p>
    <w:p w:rsidR="007B3631" w:rsidRPr="00D32CBD" w:rsidRDefault="007B3631" w:rsidP="008B2A7B">
      <w:pPr>
        <w:widowControl w:val="0"/>
        <w:suppressAutoHyphens/>
        <w:spacing w:line="360" w:lineRule="auto"/>
        <w:ind w:firstLine="709"/>
        <w:jc w:val="both"/>
        <w:rPr>
          <w:sz w:val="28"/>
          <w:szCs w:val="28"/>
        </w:rPr>
      </w:pPr>
      <w:r w:rsidRPr="00D32CBD">
        <w:rPr>
          <w:sz w:val="28"/>
          <w:szCs w:val="28"/>
        </w:rPr>
        <w:t>Основной целью деятельности некоммерческой организации не является получение прибыли — другой важный признак некоммерческой организации.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FB7D69" w:rsidRPr="00D32CBD" w:rsidRDefault="00FB7D69" w:rsidP="0023795F">
      <w:pPr>
        <w:autoSpaceDE w:val="0"/>
        <w:autoSpaceDN w:val="0"/>
        <w:adjustRightInd w:val="0"/>
        <w:spacing w:line="360" w:lineRule="auto"/>
        <w:ind w:firstLine="709"/>
        <w:jc w:val="both"/>
        <w:rPr>
          <w:sz w:val="16"/>
          <w:szCs w:val="16"/>
        </w:rPr>
      </w:pPr>
    </w:p>
    <w:p w:rsidR="00FB7D69" w:rsidRPr="00D32CBD" w:rsidRDefault="00E35450" w:rsidP="00FB7D69">
      <w:pPr>
        <w:pStyle w:val="1"/>
      </w:pPr>
      <w:bookmarkStart w:id="4" w:name="_Toc286568534"/>
      <w:r w:rsidRPr="00D32CBD">
        <w:t>1.</w:t>
      </w:r>
      <w:r w:rsidR="00FB7D69" w:rsidRPr="00D32CBD">
        <w:t>2. Формы некоммерческих организаций</w:t>
      </w:r>
      <w:bookmarkEnd w:id="4"/>
    </w:p>
    <w:p w:rsidR="00FB7D69" w:rsidRPr="00D32CBD" w:rsidRDefault="00FB7D69" w:rsidP="00FB7D69">
      <w:pPr>
        <w:spacing w:line="360" w:lineRule="auto"/>
        <w:ind w:firstLine="709"/>
        <w:jc w:val="both"/>
        <w:rPr>
          <w:sz w:val="16"/>
          <w:szCs w:val="16"/>
        </w:rPr>
      </w:pPr>
    </w:p>
    <w:p w:rsidR="00D368E1" w:rsidRPr="00D32CBD" w:rsidRDefault="00D368E1" w:rsidP="00EB15EA">
      <w:pPr>
        <w:autoSpaceDE w:val="0"/>
        <w:autoSpaceDN w:val="0"/>
        <w:adjustRightInd w:val="0"/>
        <w:spacing w:line="360" w:lineRule="auto"/>
        <w:ind w:firstLine="709"/>
        <w:jc w:val="both"/>
        <w:rPr>
          <w:sz w:val="28"/>
          <w:szCs w:val="28"/>
        </w:rPr>
      </w:pPr>
      <w:r w:rsidRPr="00D32CBD">
        <w:rPr>
          <w:sz w:val="28"/>
          <w:szCs w:val="28"/>
        </w:rPr>
        <w:t>Некоммерческие организации в России могут существовать в</w:t>
      </w:r>
      <w:r w:rsidR="00EB15EA" w:rsidRPr="00D32CBD">
        <w:rPr>
          <w:sz w:val="28"/>
          <w:szCs w:val="28"/>
        </w:rPr>
        <w:t xml:space="preserve">  </w:t>
      </w:r>
      <w:r w:rsidRPr="00D32CBD">
        <w:rPr>
          <w:sz w:val="28"/>
          <w:szCs w:val="28"/>
        </w:rPr>
        <w:t>организационно-правовой форме учреждения, фонда, автономной</w:t>
      </w:r>
      <w:r w:rsidR="00EB15EA" w:rsidRPr="00D32CBD">
        <w:rPr>
          <w:sz w:val="28"/>
          <w:szCs w:val="28"/>
        </w:rPr>
        <w:t xml:space="preserve"> </w:t>
      </w:r>
      <w:r w:rsidRPr="00D32CBD">
        <w:rPr>
          <w:sz w:val="28"/>
          <w:szCs w:val="28"/>
        </w:rPr>
        <w:t>некоммерческой организации, некоммерческого партнерства, ассоциации</w:t>
      </w:r>
      <w:r w:rsidR="00EB15EA" w:rsidRPr="00D32CBD">
        <w:rPr>
          <w:sz w:val="28"/>
          <w:szCs w:val="28"/>
        </w:rPr>
        <w:t xml:space="preserve"> </w:t>
      </w:r>
      <w:r w:rsidRPr="00D32CBD">
        <w:rPr>
          <w:sz w:val="28"/>
          <w:szCs w:val="28"/>
        </w:rPr>
        <w:t>(союза), государственной корпорации, общественной организации,</w:t>
      </w:r>
      <w:r w:rsidR="00EB15EA" w:rsidRPr="00D32CBD">
        <w:rPr>
          <w:sz w:val="28"/>
          <w:szCs w:val="28"/>
        </w:rPr>
        <w:t xml:space="preserve"> </w:t>
      </w:r>
      <w:r w:rsidRPr="00D32CBD">
        <w:rPr>
          <w:sz w:val="28"/>
          <w:szCs w:val="28"/>
        </w:rPr>
        <w:t>общественного движения и др. (см. рис. 1.</w:t>
      </w:r>
      <w:r w:rsidR="00EB15EA" w:rsidRPr="00D32CBD">
        <w:rPr>
          <w:sz w:val="28"/>
          <w:szCs w:val="28"/>
        </w:rPr>
        <w:t>1.</w:t>
      </w:r>
      <w:r w:rsidRPr="00D32CBD">
        <w:rPr>
          <w:sz w:val="28"/>
          <w:szCs w:val="28"/>
        </w:rPr>
        <w:t xml:space="preserve">) </w:t>
      </w:r>
    </w:p>
    <w:p w:rsidR="00D368E1" w:rsidRPr="00D32CBD" w:rsidRDefault="00754813" w:rsidP="00EB15EA">
      <w:pPr>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73.25pt">
            <v:imagedata r:id="rId7" o:title=""/>
          </v:shape>
        </w:pict>
      </w:r>
    </w:p>
    <w:p w:rsidR="00D368E1" w:rsidRPr="00D32CBD" w:rsidRDefault="00D368E1" w:rsidP="00EB15EA">
      <w:pPr>
        <w:spacing w:line="360" w:lineRule="auto"/>
        <w:jc w:val="center"/>
        <w:rPr>
          <w:iCs/>
          <w:sz w:val="28"/>
          <w:szCs w:val="28"/>
        </w:rPr>
      </w:pPr>
      <w:r w:rsidRPr="00D32CBD">
        <w:rPr>
          <w:iCs/>
          <w:sz w:val="28"/>
          <w:szCs w:val="28"/>
        </w:rPr>
        <w:t>Рис</w:t>
      </w:r>
      <w:r w:rsidR="00EB15EA" w:rsidRPr="00D32CBD">
        <w:rPr>
          <w:iCs/>
          <w:sz w:val="28"/>
          <w:szCs w:val="28"/>
        </w:rPr>
        <w:t xml:space="preserve">унок </w:t>
      </w:r>
      <w:r w:rsidRPr="00D32CBD">
        <w:rPr>
          <w:iCs/>
          <w:sz w:val="28"/>
          <w:szCs w:val="28"/>
        </w:rPr>
        <w:t>1.1. Организационно-правовые формы некоммерческих организаций</w:t>
      </w:r>
      <w:r w:rsidR="00333566" w:rsidRPr="00D32CBD">
        <w:rPr>
          <w:rStyle w:val="a8"/>
          <w:sz w:val="28"/>
          <w:szCs w:val="28"/>
        </w:rPr>
        <w:footnoteReference w:id="8"/>
      </w:r>
    </w:p>
    <w:p w:rsidR="00EB15EA" w:rsidRPr="00D32CBD" w:rsidRDefault="00EB15EA" w:rsidP="00EB15EA">
      <w:pPr>
        <w:autoSpaceDE w:val="0"/>
        <w:autoSpaceDN w:val="0"/>
        <w:adjustRightInd w:val="0"/>
        <w:spacing w:line="360" w:lineRule="auto"/>
        <w:ind w:firstLine="709"/>
        <w:jc w:val="both"/>
        <w:rPr>
          <w:bCs/>
          <w:sz w:val="28"/>
          <w:szCs w:val="28"/>
        </w:rPr>
      </w:pPr>
      <w:r w:rsidRPr="00D32CBD">
        <w:rPr>
          <w:bCs/>
          <w:sz w:val="28"/>
          <w:szCs w:val="28"/>
        </w:rPr>
        <w:t>Характеристики форм некоммерческих организаций приведены в таблице 1.1., приложение 1</w:t>
      </w:r>
      <w:r w:rsidR="00333566" w:rsidRPr="00D32CBD">
        <w:rPr>
          <w:rStyle w:val="a8"/>
          <w:sz w:val="28"/>
          <w:szCs w:val="28"/>
        </w:rPr>
        <w:footnoteReference w:id="9"/>
      </w:r>
      <w:r w:rsidRPr="00D32CBD">
        <w:rPr>
          <w:bCs/>
          <w:sz w:val="28"/>
          <w:szCs w:val="28"/>
        </w:rPr>
        <w:t>.</w:t>
      </w:r>
    </w:p>
    <w:p w:rsidR="00EB15EA" w:rsidRPr="00D32CBD" w:rsidRDefault="00333566" w:rsidP="00EB15EA">
      <w:pPr>
        <w:autoSpaceDE w:val="0"/>
        <w:autoSpaceDN w:val="0"/>
        <w:adjustRightInd w:val="0"/>
        <w:spacing w:line="360" w:lineRule="auto"/>
        <w:ind w:firstLine="709"/>
        <w:jc w:val="both"/>
        <w:rPr>
          <w:bCs/>
          <w:sz w:val="28"/>
          <w:szCs w:val="28"/>
        </w:rPr>
      </w:pPr>
      <w:r w:rsidRPr="00D32CBD">
        <w:rPr>
          <w:bCs/>
          <w:sz w:val="28"/>
          <w:szCs w:val="28"/>
        </w:rPr>
        <w:t xml:space="preserve">Рассмотрим каждую из форм более подробно. </w:t>
      </w:r>
    </w:p>
    <w:p w:rsidR="00333566" w:rsidRPr="00D32CBD" w:rsidRDefault="00D368E1" w:rsidP="00EB15EA">
      <w:pPr>
        <w:autoSpaceDE w:val="0"/>
        <w:autoSpaceDN w:val="0"/>
        <w:adjustRightInd w:val="0"/>
        <w:spacing w:line="360" w:lineRule="auto"/>
        <w:ind w:firstLine="709"/>
        <w:jc w:val="both"/>
        <w:rPr>
          <w:sz w:val="28"/>
          <w:szCs w:val="28"/>
        </w:rPr>
      </w:pPr>
      <w:r w:rsidRPr="00D32CBD">
        <w:rPr>
          <w:bCs/>
          <w:sz w:val="28"/>
          <w:szCs w:val="28"/>
        </w:rPr>
        <w:t xml:space="preserve">Учреждение. </w:t>
      </w:r>
      <w:r w:rsidRPr="00D32CBD">
        <w:rPr>
          <w:sz w:val="28"/>
          <w:szCs w:val="28"/>
        </w:rPr>
        <w:t>Значительную часть некоммерческих организаций в</w:t>
      </w:r>
      <w:r w:rsidR="00333566" w:rsidRPr="00D32CBD">
        <w:rPr>
          <w:sz w:val="28"/>
          <w:szCs w:val="28"/>
        </w:rPr>
        <w:t xml:space="preserve"> </w:t>
      </w:r>
      <w:r w:rsidRPr="00D32CBD">
        <w:rPr>
          <w:sz w:val="28"/>
          <w:szCs w:val="28"/>
        </w:rPr>
        <w:t>некоммерческой сфере составляют учреждения. Особенность учреждения</w:t>
      </w:r>
      <w:r w:rsidR="00333566" w:rsidRPr="00D32CBD">
        <w:rPr>
          <w:sz w:val="28"/>
          <w:szCs w:val="28"/>
        </w:rPr>
        <w:t xml:space="preserve"> </w:t>
      </w:r>
      <w:r w:rsidRPr="00D32CBD">
        <w:rPr>
          <w:sz w:val="28"/>
          <w:szCs w:val="28"/>
        </w:rPr>
        <w:t>состоит в том, что оно не является собственником своего имущества и владеет</w:t>
      </w:r>
      <w:r w:rsidR="00333566" w:rsidRPr="00D32CBD">
        <w:rPr>
          <w:sz w:val="28"/>
          <w:szCs w:val="28"/>
        </w:rPr>
        <w:t xml:space="preserve"> </w:t>
      </w:r>
      <w:r w:rsidRPr="00D32CBD">
        <w:rPr>
          <w:sz w:val="28"/>
          <w:szCs w:val="28"/>
        </w:rPr>
        <w:t>им на праве оперативного управления. Собственником имущества выступает</w:t>
      </w:r>
      <w:r w:rsidR="00333566" w:rsidRPr="00D32CBD">
        <w:rPr>
          <w:sz w:val="28"/>
          <w:szCs w:val="28"/>
        </w:rPr>
        <w:t xml:space="preserve"> </w:t>
      </w:r>
      <w:r w:rsidRPr="00D32CBD">
        <w:rPr>
          <w:sz w:val="28"/>
          <w:szCs w:val="28"/>
        </w:rPr>
        <w:t>учредитель (государство, профсоюзы и т.д.), который контролирует</w:t>
      </w:r>
      <w:r w:rsidR="00333566" w:rsidRPr="00D32CBD">
        <w:rPr>
          <w:sz w:val="28"/>
          <w:szCs w:val="28"/>
        </w:rPr>
        <w:t xml:space="preserve"> </w:t>
      </w:r>
      <w:r w:rsidRPr="00D32CBD">
        <w:rPr>
          <w:sz w:val="28"/>
          <w:szCs w:val="28"/>
        </w:rPr>
        <w:t xml:space="preserve">сохранность переданного учреждению имущества. </w:t>
      </w:r>
    </w:p>
    <w:p w:rsidR="00333566" w:rsidRPr="00D32CBD" w:rsidRDefault="00D368E1" w:rsidP="00EB15EA">
      <w:pPr>
        <w:autoSpaceDE w:val="0"/>
        <w:autoSpaceDN w:val="0"/>
        <w:adjustRightInd w:val="0"/>
        <w:spacing w:line="360" w:lineRule="auto"/>
        <w:ind w:firstLine="709"/>
        <w:jc w:val="both"/>
        <w:rPr>
          <w:sz w:val="28"/>
          <w:szCs w:val="28"/>
        </w:rPr>
      </w:pPr>
      <w:r w:rsidRPr="00D32CBD">
        <w:rPr>
          <w:sz w:val="28"/>
          <w:szCs w:val="28"/>
        </w:rPr>
        <w:t>Учреждение не имеет право совершать какие-либо операции с данным имуществом без согласования с</w:t>
      </w:r>
      <w:r w:rsidR="00333566" w:rsidRPr="00D32CBD">
        <w:rPr>
          <w:sz w:val="28"/>
          <w:szCs w:val="28"/>
        </w:rPr>
        <w:t xml:space="preserve"> </w:t>
      </w:r>
      <w:r w:rsidRPr="00D32CBD">
        <w:rPr>
          <w:sz w:val="28"/>
          <w:szCs w:val="28"/>
        </w:rPr>
        <w:t>собственником. Учредитель в свою очередь обязан в полном или частичном</w:t>
      </w:r>
      <w:r w:rsidR="00333566" w:rsidRPr="00D32CBD">
        <w:rPr>
          <w:sz w:val="28"/>
          <w:szCs w:val="28"/>
        </w:rPr>
        <w:t xml:space="preserve"> </w:t>
      </w:r>
      <w:r w:rsidRPr="00D32CBD">
        <w:rPr>
          <w:sz w:val="28"/>
          <w:szCs w:val="28"/>
        </w:rPr>
        <w:t>объеме финансировать деятельность учреждения (государственные</w:t>
      </w:r>
      <w:r w:rsidR="00333566" w:rsidRPr="00D32CBD">
        <w:rPr>
          <w:sz w:val="28"/>
          <w:szCs w:val="28"/>
        </w:rPr>
        <w:t xml:space="preserve"> </w:t>
      </w:r>
      <w:r w:rsidRPr="00D32CBD">
        <w:rPr>
          <w:sz w:val="28"/>
          <w:szCs w:val="28"/>
        </w:rPr>
        <w:t xml:space="preserve">учреждения финансируются из соответствующих бюджетов). </w:t>
      </w:r>
    </w:p>
    <w:p w:rsidR="00333566" w:rsidRPr="00D32CBD" w:rsidRDefault="00D368E1" w:rsidP="00EB15EA">
      <w:pPr>
        <w:autoSpaceDE w:val="0"/>
        <w:autoSpaceDN w:val="0"/>
        <w:adjustRightInd w:val="0"/>
        <w:spacing w:line="360" w:lineRule="auto"/>
        <w:ind w:firstLine="709"/>
        <w:jc w:val="both"/>
        <w:rPr>
          <w:sz w:val="28"/>
          <w:szCs w:val="28"/>
        </w:rPr>
      </w:pPr>
      <w:r w:rsidRPr="00D32CBD">
        <w:rPr>
          <w:sz w:val="28"/>
          <w:szCs w:val="28"/>
        </w:rPr>
        <w:t>Кроме того,</w:t>
      </w:r>
      <w:r w:rsidR="00333566" w:rsidRPr="00D32CBD">
        <w:rPr>
          <w:sz w:val="28"/>
          <w:szCs w:val="28"/>
        </w:rPr>
        <w:t xml:space="preserve"> </w:t>
      </w:r>
      <w:r w:rsidRPr="00D32CBD">
        <w:rPr>
          <w:sz w:val="28"/>
          <w:szCs w:val="28"/>
        </w:rPr>
        <w:t>учредитель несет субсидиарную ответственность по долгам учреждения (в</w:t>
      </w:r>
      <w:r w:rsidR="00333566" w:rsidRPr="00D32CBD">
        <w:rPr>
          <w:sz w:val="28"/>
          <w:szCs w:val="28"/>
        </w:rPr>
        <w:t xml:space="preserve"> </w:t>
      </w:r>
      <w:r w:rsidRPr="00D32CBD">
        <w:rPr>
          <w:sz w:val="28"/>
          <w:szCs w:val="28"/>
        </w:rPr>
        <w:t>случае неуплаты долгов, кредиторы имеют право выставить счета учредителю</w:t>
      </w:r>
      <w:r w:rsidR="00333566" w:rsidRPr="00D32CBD">
        <w:rPr>
          <w:sz w:val="28"/>
          <w:szCs w:val="28"/>
        </w:rPr>
        <w:t xml:space="preserve"> </w:t>
      </w:r>
      <w:r w:rsidRPr="00D32CBD">
        <w:rPr>
          <w:sz w:val="28"/>
          <w:szCs w:val="28"/>
        </w:rPr>
        <w:t xml:space="preserve">учреждения). </w:t>
      </w:r>
    </w:p>
    <w:p w:rsidR="00D368E1" w:rsidRPr="00D32CBD" w:rsidRDefault="00D368E1" w:rsidP="00333566">
      <w:pPr>
        <w:autoSpaceDE w:val="0"/>
        <w:autoSpaceDN w:val="0"/>
        <w:adjustRightInd w:val="0"/>
        <w:spacing w:line="360" w:lineRule="auto"/>
        <w:ind w:firstLine="709"/>
        <w:jc w:val="both"/>
        <w:rPr>
          <w:sz w:val="28"/>
          <w:szCs w:val="28"/>
        </w:rPr>
      </w:pPr>
      <w:r w:rsidRPr="00D32CBD">
        <w:rPr>
          <w:sz w:val="28"/>
          <w:szCs w:val="28"/>
        </w:rPr>
        <w:t>В России в форме учреждения действуют большинство ВУЗов,</w:t>
      </w:r>
      <w:r w:rsidR="00333566" w:rsidRPr="00D32CBD">
        <w:rPr>
          <w:sz w:val="28"/>
          <w:szCs w:val="28"/>
        </w:rPr>
        <w:t xml:space="preserve"> </w:t>
      </w:r>
      <w:r w:rsidRPr="00D32CBD">
        <w:rPr>
          <w:sz w:val="28"/>
          <w:szCs w:val="28"/>
        </w:rPr>
        <w:t>организаций культуры, медицинских организаций</w:t>
      </w:r>
      <w:r w:rsidR="00333566" w:rsidRPr="00D32CBD">
        <w:rPr>
          <w:rStyle w:val="a8"/>
          <w:sz w:val="28"/>
          <w:szCs w:val="28"/>
        </w:rPr>
        <w:footnoteReference w:id="10"/>
      </w:r>
      <w:r w:rsidRPr="00D32CBD">
        <w:rPr>
          <w:sz w:val="28"/>
          <w:szCs w:val="28"/>
        </w:rPr>
        <w:t>.</w:t>
      </w:r>
    </w:p>
    <w:p w:rsidR="00D368E1" w:rsidRPr="00D32CBD" w:rsidRDefault="00D368E1" w:rsidP="00EB15EA">
      <w:pPr>
        <w:spacing w:line="360" w:lineRule="auto"/>
        <w:ind w:firstLine="709"/>
        <w:jc w:val="both"/>
        <w:rPr>
          <w:sz w:val="28"/>
          <w:szCs w:val="28"/>
        </w:rPr>
      </w:pPr>
      <w:r w:rsidRPr="00D32CBD">
        <w:rPr>
          <w:bCs/>
          <w:sz w:val="28"/>
          <w:szCs w:val="28"/>
        </w:rPr>
        <w:t xml:space="preserve">Фонд. </w:t>
      </w:r>
      <w:r w:rsidRPr="00D32CBD">
        <w:rPr>
          <w:sz w:val="28"/>
          <w:szCs w:val="28"/>
        </w:rPr>
        <w:t>Фондом является не имеющая членства некоммерческая организация, которая учреждена гражданами и (или) юридическими лицами на основе добровольных имущественных взносов, своими целями имеют социальные, благотворительные, а также культурные, образовательные либо иные общественно полезные цели. Имущество, которое фонду его учредителем, становится собственностью фонда</w:t>
      </w:r>
      <w:r w:rsidR="00333566" w:rsidRPr="00D32CBD">
        <w:rPr>
          <w:rStyle w:val="a8"/>
          <w:sz w:val="28"/>
          <w:szCs w:val="28"/>
        </w:rPr>
        <w:footnoteReference w:id="11"/>
      </w:r>
      <w:r w:rsidRPr="00D32CBD">
        <w:rPr>
          <w:sz w:val="28"/>
          <w:szCs w:val="28"/>
        </w:rPr>
        <w:t>.</w:t>
      </w:r>
    </w:p>
    <w:p w:rsidR="00333566" w:rsidRPr="00D32CBD" w:rsidRDefault="00D368E1" w:rsidP="00333566">
      <w:pPr>
        <w:autoSpaceDE w:val="0"/>
        <w:autoSpaceDN w:val="0"/>
        <w:adjustRightInd w:val="0"/>
        <w:spacing w:line="360" w:lineRule="auto"/>
        <w:ind w:firstLine="709"/>
        <w:jc w:val="both"/>
        <w:rPr>
          <w:sz w:val="28"/>
          <w:szCs w:val="28"/>
        </w:rPr>
      </w:pPr>
      <w:r w:rsidRPr="00D32CBD">
        <w:rPr>
          <w:sz w:val="28"/>
          <w:szCs w:val="28"/>
        </w:rPr>
        <w:t>В отличие от учреждения, которое владеет имуществом на правах</w:t>
      </w:r>
      <w:r w:rsidR="00333566" w:rsidRPr="00D32CBD">
        <w:rPr>
          <w:sz w:val="28"/>
          <w:szCs w:val="28"/>
        </w:rPr>
        <w:t xml:space="preserve"> </w:t>
      </w:r>
      <w:r w:rsidRPr="00D32CBD">
        <w:rPr>
          <w:sz w:val="28"/>
          <w:szCs w:val="28"/>
        </w:rPr>
        <w:t>оперативного управления и не несет полную ответственность по своим долгам,</w:t>
      </w:r>
      <w:r w:rsidR="00333566" w:rsidRPr="00D32CBD">
        <w:rPr>
          <w:sz w:val="28"/>
          <w:szCs w:val="28"/>
        </w:rPr>
        <w:t xml:space="preserve"> </w:t>
      </w:r>
      <w:r w:rsidRPr="00D32CBD">
        <w:rPr>
          <w:sz w:val="28"/>
          <w:szCs w:val="28"/>
        </w:rPr>
        <w:t>фонд является собственником своего имущества и полностью отвечает по</w:t>
      </w:r>
      <w:r w:rsidR="00333566" w:rsidRPr="00D32CBD">
        <w:rPr>
          <w:sz w:val="28"/>
          <w:szCs w:val="28"/>
        </w:rPr>
        <w:t xml:space="preserve"> </w:t>
      </w:r>
      <w:r w:rsidRPr="00D32CBD">
        <w:rPr>
          <w:sz w:val="28"/>
          <w:szCs w:val="28"/>
        </w:rPr>
        <w:t>своим обязательствам. Фонд имеет право активно заниматься</w:t>
      </w:r>
      <w:r w:rsidR="00333566" w:rsidRPr="00D32CBD">
        <w:rPr>
          <w:sz w:val="28"/>
          <w:szCs w:val="28"/>
        </w:rPr>
        <w:t xml:space="preserve"> </w:t>
      </w:r>
      <w:r w:rsidRPr="00D32CBD">
        <w:rPr>
          <w:sz w:val="28"/>
          <w:szCs w:val="28"/>
        </w:rPr>
        <w:t>предпринимательской деятельностью и выступает в большинстве случаев как</w:t>
      </w:r>
      <w:r w:rsidR="00333566" w:rsidRPr="00D32CBD">
        <w:rPr>
          <w:sz w:val="28"/>
          <w:szCs w:val="28"/>
        </w:rPr>
        <w:t xml:space="preserve"> </w:t>
      </w:r>
      <w:r w:rsidRPr="00D32CBD">
        <w:rPr>
          <w:sz w:val="28"/>
          <w:szCs w:val="28"/>
        </w:rPr>
        <w:t>финансовый институт (размещает средства на счетах банков, страховых</w:t>
      </w:r>
      <w:r w:rsidR="00333566" w:rsidRPr="00D32CBD">
        <w:rPr>
          <w:sz w:val="28"/>
          <w:szCs w:val="28"/>
        </w:rPr>
        <w:t xml:space="preserve"> </w:t>
      </w:r>
      <w:r w:rsidRPr="00D32CBD">
        <w:rPr>
          <w:sz w:val="28"/>
          <w:szCs w:val="28"/>
        </w:rPr>
        <w:t xml:space="preserve">компаний, в ценные бумаги). </w:t>
      </w:r>
    </w:p>
    <w:p w:rsidR="00D368E1" w:rsidRPr="00D32CBD" w:rsidRDefault="00D368E1" w:rsidP="00333566">
      <w:pPr>
        <w:autoSpaceDE w:val="0"/>
        <w:autoSpaceDN w:val="0"/>
        <w:adjustRightInd w:val="0"/>
        <w:spacing w:line="360" w:lineRule="auto"/>
        <w:ind w:firstLine="709"/>
        <w:jc w:val="both"/>
        <w:rPr>
          <w:sz w:val="28"/>
          <w:szCs w:val="28"/>
        </w:rPr>
      </w:pPr>
      <w:r w:rsidRPr="00D32CBD">
        <w:rPr>
          <w:sz w:val="28"/>
          <w:szCs w:val="28"/>
        </w:rPr>
        <w:t>Обязательным органом управления фонда</w:t>
      </w:r>
      <w:r w:rsidR="00333566" w:rsidRPr="00D32CBD">
        <w:rPr>
          <w:sz w:val="28"/>
          <w:szCs w:val="28"/>
        </w:rPr>
        <w:t xml:space="preserve"> </w:t>
      </w:r>
      <w:r w:rsidRPr="00D32CBD">
        <w:rPr>
          <w:sz w:val="28"/>
          <w:szCs w:val="28"/>
        </w:rPr>
        <w:t>является попечительский совет, который осуществляет надзор за</w:t>
      </w:r>
      <w:r w:rsidR="00333566" w:rsidRPr="00D32CBD">
        <w:rPr>
          <w:sz w:val="28"/>
          <w:szCs w:val="28"/>
        </w:rPr>
        <w:t xml:space="preserve">  </w:t>
      </w:r>
      <w:r w:rsidRPr="00D32CBD">
        <w:rPr>
          <w:sz w:val="28"/>
          <w:szCs w:val="28"/>
        </w:rPr>
        <w:t>деятельностью фонда, расходованием финансовых средств.</w:t>
      </w:r>
    </w:p>
    <w:p w:rsidR="00D368E1" w:rsidRPr="00D32CBD" w:rsidRDefault="00D368E1" w:rsidP="00EB15EA">
      <w:pPr>
        <w:spacing w:line="360" w:lineRule="auto"/>
        <w:ind w:firstLine="709"/>
        <w:jc w:val="both"/>
        <w:rPr>
          <w:sz w:val="28"/>
          <w:szCs w:val="28"/>
        </w:rPr>
      </w:pPr>
      <w:r w:rsidRPr="00D32CBD">
        <w:rPr>
          <w:sz w:val="28"/>
          <w:szCs w:val="28"/>
        </w:rPr>
        <w:t xml:space="preserve">Фонд должен каждый год публиковать отчеты о том, как использует свое имущество, а использовать его он может лишь на цели, которые определяются уставом фонда. Надзор за деятельностью фонда проводит попечительский совет. Принять решение о ликвидации фонда вправе только суд в соответствии с заявлениями заинтересованных лиц. </w:t>
      </w:r>
    </w:p>
    <w:p w:rsidR="00D368E1" w:rsidRPr="00D32CBD" w:rsidRDefault="00D368E1" w:rsidP="00EB15EA">
      <w:pPr>
        <w:spacing w:line="360" w:lineRule="auto"/>
        <w:ind w:firstLine="709"/>
        <w:jc w:val="both"/>
        <w:rPr>
          <w:sz w:val="28"/>
          <w:szCs w:val="28"/>
        </w:rPr>
      </w:pPr>
      <w:r w:rsidRPr="00D32CBD">
        <w:rPr>
          <w:sz w:val="28"/>
          <w:szCs w:val="28"/>
        </w:rPr>
        <w:t>Фонд может быть ликвидирован</w:t>
      </w:r>
      <w:r w:rsidR="00333566" w:rsidRPr="00D32CBD">
        <w:rPr>
          <w:rStyle w:val="a8"/>
          <w:sz w:val="28"/>
          <w:szCs w:val="28"/>
        </w:rPr>
        <w:footnoteReference w:id="12"/>
      </w:r>
      <w:r w:rsidRPr="00D32CBD">
        <w:rPr>
          <w:sz w:val="28"/>
          <w:szCs w:val="28"/>
        </w:rPr>
        <w:t>:</w:t>
      </w:r>
    </w:p>
    <w:p w:rsidR="00D368E1" w:rsidRPr="00D32CBD" w:rsidRDefault="00D368E1" w:rsidP="00EB15EA">
      <w:pPr>
        <w:spacing w:line="360" w:lineRule="auto"/>
        <w:ind w:firstLine="709"/>
        <w:jc w:val="both"/>
        <w:rPr>
          <w:sz w:val="28"/>
          <w:szCs w:val="28"/>
        </w:rPr>
      </w:pPr>
      <w:r w:rsidRPr="00D32CBD">
        <w:rPr>
          <w:sz w:val="28"/>
          <w:szCs w:val="28"/>
        </w:rPr>
        <w:t>1) если вероятность получения необходимого для осуществления целей фонда имущества нереальна;</w:t>
      </w:r>
    </w:p>
    <w:p w:rsidR="00D368E1" w:rsidRPr="00D32CBD" w:rsidRDefault="00D368E1" w:rsidP="00EB15EA">
      <w:pPr>
        <w:spacing w:line="360" w:lineRule="auto"/>
        <w:ind w:firstLine="709"/>
        <w:jc w:val="both"/>
        <w:rPr>
          <w:sz w:val="28"/>
          <w:szCs w:val="28"/>
        </w:rPr>
      </w:pPr>
      <w:r w:rsidRPr="00D32CBD">
        <w:rPr>
          <w:sz w:val="28"/>
          <w:szCs w:val="28"/>
        </w:rPr>
        <w:t>2) в случае, если цели фонда не могут быть достигнуты, а нужные изменения целей фонды не могут быть произведены;</w:t>
      </w:r>
    </w:p>
    <w:p w:rsidR="00D368E1" w:rsidRPr="00D32CBD" w:rsidRDefault="00D368E1" w:rsidP="00EB15EA">
      <w:pPr>
        <w:spacing w:line="360" w:lineRule="auto"/>
        <w:ind w:firstLine="709"/>
        <w:jc w:val="both"/>
        <w:rPr>
          <w:sz w:val="28"/>
          <w:szCs w:val="28"/>
        </w:rPr>
      </w:pPr>
      <w:r w:rsidRPr="00D32CBD">
        <w:rPr>
          <w:sz w:val="28"/>
          <w:szCs w:val="28"/>
        </w:rPr>
        <w:t>3) в случае уклонения фонда в его работе от целей, предусмотренных уставом;</w:t>
      </w:r>
    </w:p>
    <w:p w:rsidR="00D368E1" w:rsidRPr="00D32CBD" w:rsidRDefault="00D368E1" w:rsidP="00EB15EA">
      <w:pPr>
        <w:spacing w:line="360" w:lineRule="auto"/>
        <w:ind w:firstLine="709"/>
        <w:jc w:val="both"/>
        <w:rPr>
          <w:sz w:val="28"/>
          <w:szCs w:val="28"/>
        </w:rPr>
      </w:pPr>
      <w:r w:rsidRPr="00D32CBD">
        <w:rPr>
          <w:sz w:val="28"/>
          <w:szCs w:val="28"/>
        </w:rPr>
        <w:t>4) в иных случаях, предусмотренных законом. Если фонд ликвидируется, имущество, которое осталось после удовлетворения требований кредиторов, направляется на цели, определенные в уставе фонда. Для ликвидации фонда предусмотрен особый порядок, обозначенный в ст. 119 ГК РФ.</w:t>
      </w:r>
    </w:p>
    <w:p w:rsidR="00D368E1" w:rsidRPr="00D32CBD" w:rsidRDefault="00D368E1" w:rsidP="00333566">
      <w:pPr>
        <w:autoSpaceDE w:val="0"/>
        <w:autoSpaceDN w:val="0"/>
        <w:adjustRightInd w:val="0"/>
        <w:spacing w:line="360" w:lineRule="auto"/>
        <w:ind w:firstLine="709"/>
        <w:jc w:val="both"/>
        <w:rPr>
          <w:sz w:val="28"/>
          <w:szCs w:val="28"/>
        </w:rPr>
      </w:pPr>
      <w:r w:rsidRPr="00D32CBD">
        <w:rPr>
          <w:sz w:val="28"/>
          <w:szCs w:val="28"/>
        </w:rPr>
        <w:t>Фонд является очень распространенной и разнообразной формой</w:t>
      </w:r>
      <w:r w:rsidR="00333566" w:rsidRPr="00D32CBD">
        <w:rPr>
          <w:sz w:val="28"/>
          <w:szCs w:val="28"/>
        </w:rPr>
        <w:t xml:space="preserve"> </w:t>
      </w:r>
      <w:r w:rsidRPr="00D32CBD">
        <w:rPr>
          <w:sz w:val="28"/>
          <w:szCs w:val="28"/>
        </w:rPr>
        <w:t>некоммерческих организаций. Из всего многообразия фондов можно выделить</w:t>
      </w:r>
      <w:r w:rsidR="00333566" w:rsidRPr="00D32CBD">
        <w:rPr>
          <w:sz w:val="28"/>
          <w:szCs w:val="28"/>
        </w:rPr>
        <w:t xml:space="preserve"> </w:t>
      </w:r>
      <w:r w:rsidRPr="00D32CBD">
        <w:rPr>
          <w:sz w:val="28"/>
          <w:szCs w:val="28"/>
        </w:rPr>
        <w:t>четыре основные вида фондов</w:t>
      </w:r>
      <w:r w:rsidR="00333566" w:rsidRPr="00D32CBD">
        <w:rPr>
          <w:rStyle w:val="a8"/>
          <w:sz w:val="28"/>
          <w:szCs w:val="28"/>
        </w:rPr>
        <w:footnoteReference w:id="13"/>
      </w:r>
      <w:r w:rsidRPr="00D32CBD">
        <w:rPr>
          <w:sz w:val="28"/>
          <w:szCs w:val="28"/>
        </w:rPr>
        <w:t>.</w:t>
      </w:r>
    </w:p>
    <w:p w:rsidR="00D368E1" w:rsidRPr="00D32CBD" w:rsidRDefault="00D368E1" w:rsidP="00EB15EA">
      <w:pPr>
        <w:autoSpaceDE w:val="0"/>
        <w:autoSpaceDN w:val="0"/>
        <w:adjustRightInd w:val="0"/>
        <w:spacing w:line="360" w:lineRule="auto"/>
        <w:ind w:firstLine="709"/>
        <w:jc w:val="both"/>
        <w:rPr>
          <w:sz w:val="28"/>
          <w:szCs w:val="28"/>
        </w:rPr>
      </w:pPr>
      <w:r w:rsidRPr="00D32CBD">
        <w:rPr>
          <w:sz w:val="28"/>
          <w:szCs w:val="28"/>
        </w:rPr>
        <w:t xml:space="preserve">1) </w:t>
      </w:r>
      <w:r w:rsidRPr="00D32CBD">
        <w:rPr>
          <w:iCs/>
          <w:sz w:val="28"/>
          <w:szCs w:val="28"/>
        </w:rPr>
        <w:t xml:space="preserve">Частные фонды </w:t>
      </w:r>
      <w:r w:rsidRPr="00D32CBD">
        <w:rPr>
          <w:sz w:val="28"/>
          <w:szCs w:val="28"/>
        </w:rPr>
        <w:t>– фонды, учрежденные за счет средств одного</w:t>
      </w:r>
      <w:r w:rsidR="00333566" w:rsidRPr="00D32CBD">
        <w:rPr>
          <w:sz w:val="28"/>
          <w:szCs w:val="28"/>
        </w:rPr>
        <w:t xml:space="preserve"> </w:t>
      </w:r>
      <w:r w:rsidRPr="00D32CBD">
        <w:rPr>
          <w:sz w:val="28"/>
          <w:szCs w:val="28"/>
        </w:rPr>
        <w:t>или нескольких частных лиц (Фонд Сороса, Фонд Маккартуров,</w:t>
      </w:r>
      <w:r w:rsidR="00333566" w:rsidRPr="00D32CBD">
        <w:rPr>
          <w:sz w:val="28"/>
          <w:szCs w:val="28"/>
        </w:rPr>
        <w:t xml:space="preserve"> </w:t>
      </w:r>
      <w:r w:rsidRPr="00D32CBD">
        <w:rPr>
          <w:sz w:val="28"/>
          <w:szCs w:val="28"/>
        </w:rPr>
        <w:t>Фонд Рокфеллера, Фонд Г. Вишневской и др.).</w:t>
      </w:r>
    </w:p>
    <w:p w:rsidR="00D368E1" w:rsidRPr="00D32CBD" w:rsidRDefault="00D368E1" w:rsidP="00333566">
      <w:pPr>
        <w:autoSpaceDE w:val="0"/>
        <w:autoSpaceDN w:val="0"/>
        <w:adjustRightInd w:val="0"/>
        <w:spacing w:line="360" w:lineRule="auto"/>
        <w:ind w:firstLine="709"/>
        <w:jc w:val="both"/>
        <w:rPr>
          <w:sz w:val="28"/>
          <w:szCs w:val="28"/>
        </w:rPr>
      </w:pPr>
      <w:r w:rsidRPr="00D32CBD">
        <w:rPr>
          <w:iCs/>
          <w:sz w:val="28"/>
          <w:szCs w:val="28"/>
        </w:rPr>
        <w:t xml:space="preserve">2) Корпоративные фонды </w:t>
      </w:r>
      <w:r w:rsidRPr="00D32CBD">
        <w:rPr>
          <w:sz w:val="28"/>
          <w:szCs w:val="28"/>
        </w:rPr>
        <w:t>– фонды, учрежденные одной или</w:t>
      </w:r>
      <w:r w:rsidR="00333566" w:rsidRPr="00D32CBD">
        <w:rPr>
          <w:sz w:val="28"/>
          <w:szCs w:val="28"/>
        </w:rPr>
        <w:t xml:space="preserve"> </w:t>
      </w:r>
      <w:r w:rsidRPr="00D32CBD">
        <w:rPr>
          <w:sz w:val="28"/>
          <w:szCs w:val="28"/>
        </w:rPr>
        <w:t>несколькими компаниями в некоммерческих целях</w:t>
      </w:r>
      <w:r w:rsidR="00333566" w:rsidRPr="00D32CBD">
        <w:rPr>
          <w:sz w:val="28"/>
          <w:szCs w:val="28"/>
        </w:rPr>
        <w:t xml:space="preserve"> </w:t>
      </w:r>
      <w:r w:rsidRPr="00D32CBD">
        <w:rPr>
          <w:sz w:val="28"/>
          <w:szCs w:val="28"/>
        </w:rPr>
        <w:t>(благотворительных, культурных, образовательных).</w:t>
      </w:r>
    </w:p>
    <w:p w:rsidR="00D368E1" w:rsidRPr="00D32CBD" w:rsidRDefault="00D368E1" w:rsidP="00EB15EA">
      <w:pPr>
        <w:autoSpaceDE w:val="0"/>
        <w:autoSpaceDN w:val="0"/>
        <w:adjustRightInd w:val="0"/>
        <w:spacing w:line="360" w:lineRule="auto"/>
        <w:ind w:firstLine="709"/>
        <w:jc w:val="both"/>
        <w:rPr>
          <w:sz w:val="28"/>
          <w:szCs w:val="28"/>
        </w:rPr>
      </w:pPr>
      <w:r w:rsidRPr="00D32CBD">
        <w:rPr>
          <w:sz w:val="28"/>
          <w:szCs w:val="28"/>
        </w:rPr>
        <w:t>Корпоративные фонды могут учреждаться как коммерческими,</w:t>
      </w:r>
      <w:r w:rsidR="00333566" w:rsidRPr="00D32CBD">
        <w:rPr>
          <w:sz w:val="28"/>
          <w:szCs w:val="28"/>
        </w:rPr>
        <w:t xml:space="preserve"> </w:t>
      </w:r>
      <w:r w:rsidRPr="00D32CBD">
        <w:rPr>
          <w:sz w:val="28"/>
          <w:szCs w:val="28"/>
        </w:rPr>
        <w:t>так и некоммерческими организациями. Фондами</w:t>
      </w:r>
      <w:r w:rsidR="00333566" w:rsidRPr="00D32CBD">
        <w:rPr>
          <w:sz w:val="28"/>
          <w:szCs w:val="28"/>
        </w:rPr>
        <w:t xml:space="preserve"> </w:t>
      </w:r>
      <w:r w:rsidRPr="00D32CBD">
        <w:rPr>
          <w:sz w:val="28"/>
          <w:szCs w:val="28"/>
        </w:rPr>
        <w:t>коммерческих организаций являются Фонд IBM, Фонд Coca</w:t>
      </w:r>
      <w:r w:rsidR="00333566" w:rsidRPr="00D32CBD">
        <w:rPr>
          <w:sz w:val="28"/>
          <w:szCs w:val="28"/>
        </w:rPr>
        <w:t xml:space="preserve"> </w:t>
      </w:r>
      <w:r w:rsidRPr="00D32CBD">
        <w:rPr>
          <w:sz w:val="28"/>
          <w:szCs w:val="28"/>
        </w:rPr>
        <w:t>Cola, которые осуществляют поддержку проектов в сфере</w:t>
      </w:r>
      <w:r w:rsidR="00333566" w:rsidRPr="00D32CBD">
        <w:rPr>
          <w:sz w:val="28"/>
          <w:szCs w:val="28"/>
        </w:rPr>
        <w:t xml:space="preserve"> </w:t>
      </w:r>
      <w:r w:rsidRPr="00D32CBD">
        <w:rPr>
          <w:sz w:val="28"/>
          <w:szCs w:val="28"/>
        </w:rPr>
        <w:t>культуры и образования. К фондам некоммерческих</w:t>
      </w:r>
      <w:r w:rsidR="00333566" w:rsidRPr="00D32CBD">
        <w:rPr>
          <w:sz w:val="28"/>
          <w:szCs w:val="28"/>
        </w:rPr>
        <w:t xml:space="preserve"> </w:t>
      </w:r>
      <w:r w:rsidRPr="00D32CBD">
        <w:rPr>
          <w:sz w:val="28"/>
          <w:szCs w:val="28"/>
        </w:rPr>
        <w:t>организаций относятся, в частности, фонды при российских</w:t>
      </w:r>
      <w:r w:rsidR="00333566" w:rsidRPr="00D32CBD">
        <w:rPr>
          <w:sz w:val="28"/>
          <w:szCs w:val="28"/>
        </w:rPr>
        <w:t xml:space="preserve"> </w:t>
      </w:r>
      <w:r w:rsidRPr="00D32CBD">
        <w:rPr>
          <w:sz w:val="28"/>
          <w:szCs w:val="28"/>
        </w:rPr>
        <w:t xml:space="preserve">учреждениях культуры. </w:t>
      </w:r>
    </w:p>
    <w:p w:rsidR="00D368E1" w:rsidRPr="00D32CBD" w:rsidRDefault="00D368E1" w:rsidP="00333566">
      <w:pPr>
        <w:autoSpaceDE w:val="0"/>
        <w:autoSpaceDN w:val="0"/>
        <w:adjustRightInd w:val="0"/>
        <w:spacing w:line="360" w:lineRule="auto"/>
        <w:ind w:firstLine="709"/>
        <w:jc w:val="both"/>
        <w:rPr>
          <w:sz w:val="28"/>
          <w:szCs w:val="28"/>
        </w:rPr>
      </w:pPr>
      <w:r w:rsidRPr="00D32CBD">
        <w:rPr>
          <w:iCs/>
          <w:sz w:val="28"/>
          <w:szCs w:val="28"/>
        </w:rPr>
        <w:t>3) Общественные фонды (фонды местных сообществ –</w:t>
      </w:r>
      <w:r w:rsidR="00333566" w:rsidRPr="00D32CBD">
        <w:rPr>
          <w:iCs/>
          <w:sz w:val="28"/>
          <w:szCs w:val="28"/>
        </w:rPr>
        <w:t xml:space="preserve"> </w:t>
      </w:r>
      <w:r w:rsidRPr="00D32CBD">
        <w:rPr>
          <w:iCs/>
          <w:sz w:val="28"/>
          <w:szCs w:val="28"/>
        </w:rPr>
        <w:t xml:space="preserve">community foundations) </w:t>
      </w:r>
      <w:r w:rsidRPr="00D32CBD">
        <w:rPr>
          <w:sz w:val="28"/>
          <w:szCs w:val="28"/>
        </w:rPr>
        <w:t>– это фонды, образованные за счет</w:t>
      </w:r>
      <w:r w:rsidR="00333566" w:rsidRPr="00D32CBD">
        <w:rPr>
          <w:sz w:val="28"/>
          <w:szCs w:val="28"/>
        </w:rPr>
        <w:t xml:space="preserve"> </w:t>
      </w:r>
      <w:r w:rsidRPr="00D32CBD">
        <w:rPr>
          <w:sz w:val="28"/>
          <w:szCs w:val="28"/>
        </w:rPr>
        <w:t>средств местных сообществ (города, региона) для поддержки</w:t>
      </w:r>
      <w:r w:rsidR="00333566" w:rsidRPr="00D32CBD">
        <w:rPr>
          <w:sz w:val="28"/>
          <w:szCs w:val="28"/>
        </w:rPr>
        <w:t xml:space="preserve"> </w:t>
      </w:r>
      <w:r w:rsidRPr="00D32CBD">
        <w:rPr>
          <w:sz w:val="28"/>
          <w:szCs w:val="28"/>
        </w:rPr>
        <w:t>благотворительной, общественной деятельности на своей</w:t>
      </w:r>
      <w:r w:rsidR="00333566" w:rsidRPr="00D32CBD">
        <w:rPr>
          <w:sz w:val="28"/>
          <w:szCs w:val="28"/>
        </w:rPr>
        <w:t xml:space="preserve"> </w:t>
      </w:r>
      <w:r w:rsidRPr="00D32CBD">
        <w:rPr>
          <w:sz w:val="28"/>
          <w:szCs w:val="28"/>
        </w:rPr>
        <w:t>территории через выдачу грантов, а также через</w:t>
      </w:r>
      <w:r w:rsidR="00333566" w:rsidRPr="00D32CBD">
        <w:rPr>
          <w:sz w:val="28"/>
          <w:szCs w:val="28"/>
        </w:rPr>
        <w:t xml:space="preserve"> </w:t>
      </w:r>
      <w:r w:rsidRPr="00D32CBD">
        <w:rPr>
          <w:sz w:val="28"/>
          <w:szCs w:val="28"/>
        </w:rPr>
        <w:t>консультирование и иную помощь. На сегодняшний день в</w:t>
      </w:r>
      <w:r w:rsidR="00333566" w:rsidRPr="00D32CBD">
        <w:rPr>
          <w:sz w:val="28"/>
          <w:szCs w:val="28"/>
        </w:rPr>
        <w:t xml:space="preserve"> </w:t>
      </w:r>
      <w:r w:rsidRPr="00D32CBD">
        <w:rPr>
          <w:sz w:val="28"/>
          <w:szCs w:val="28"/>
        </w:rPr>
        <w:t>России действует пя</w:t>
      </w:r>
      <w:r w:rsidR="00333566" w:rsidRPr="00D32CBD">
        <w:rPr>
          <w:sz w:val="28"/>
          <w:szCs w:val="28"/>
        </w:rPr>
        <w:t>тнадцать общественных фондов</w:t>
      </w:r>
      <w:r w:rsidR="00333566" w:rsidRPr="00D32CBD">
        <w:rPr>
          <w:rStyle w:val="a8"/>
          <w:sz w:val="28"/>
          <w:szCs w:val="28"/>
        </w:rPr>
        <w:footnoteReference w:id="14"/>
      </w:r>
      <w:r w:rsidR="00333566" w:rsidRPr="00D32CBD">
        <w:rPr>
          <w:sz w:val="28"/>
          <w:szCs w:val="28"/>
        </w:rPr>
        <w:t>.</w:t>
      </w:r>
    </w:p>
    <w:p w:rsidR="00342BD6" w:rsidRPr="00D32CBD" w:rsidRDefault="00342BD6" w:rsidP="00333566">
      <w:pPr>
        <w:autoSpaceDE w:val="0"/>
        <w:autoSpaceDN w:val="0"/>
        <w:adjustRightInd w:val="0"/>
        <w:spacing w:line="360" w:lineRule="auto"/>
        <w:ind w:firstLine="709"/>
        <w:jc w:val="both"/>
        <w:rPr>
          <w:sz w:val="28"/>
          <w:szCs w:val="28"/>
        </w:rPr>
      </w:pPr>
      <w:r w:rsidRPr="00D32CBD">
        <w:rPr>
          <w:iCs/>
          <w:sz w:val="28"/>
          <w:szCs w:val="28"/>
        </w:rPr>
        <w:t xml:space="preserve">4) Государственные фонды </w:t>
      </w:r>
      <w:r w:rsidRPr="00D32CBD">
        <w:rPr>
          <w:sz w:val="28"/>
          <w:szCs w:val="28"/>
        </w:rPr>
        <w:t>– это фонды, учрежденные</w:t>
      </w:r>
      <w:r w:rsidR="00333566" w:rsidRPr="00D32CBD">
        <w:rPr>
          <w:sz w:val="28"/>
          <w:szCs w:val="28"/>
        </w:rPr>
        <w:t xml:space="preserve"> </w:t>
      </w:r>
      <w:r w:rsidRPr="00D32CBD">
        <w:rPr>
          <w:sz w:val="28"/>
          <w:szCs w:val="28"/>
        </w:rPr>
        <w:t>государственными органами власти для решения социальных</w:t>
      </w:r>
      <w:r w:rsidR="00333566" w:rsidRPr="00D32CBD">
        <w:rPr>
          <w:sz w:val="28"/>
          <w:szCs w:val="28"/>
        </w:rPr>
        <w:t xml:space="preserve"> </w:t>
      </w:r>
      <w:r w:rsidRPr="00D32CBD">
        <w:rPr>
          <w:sz w:val="28"/>
          <w:szCs w:val="28"/>
        </w:rPr>
        <w:t>проблем и задач. К государственным фондам относятся</w:t>
      </w:r>
      <w:r w:rsidR="00333566" w:rsidRPr="00D32CBD">
        <w:rPr>
          <w:sz w:val="28"/>
          <w:szCs w:val="28"/>
        </w:rPr>
        <w:t xml:space="preserve"> </w:t>
      </w:r>
      <w:r w:rsidRPr="00D32CBD">
        <w:rPr>
          <w:sz w:val="28"/>
          <w:szCs w:val="28"/>
        </w:rPr>
        <w:t>бюджетные и внебюджетные фонды, такие как Фонд</w:t>
      </w:r>
      <w:r w:rsidR="00333566" w:rsidRPr="00D32CBD">
        <w:rPr>
          <w:sz w:val="28"/>
          <w:szCs w:val="28"/>
        </w:rPr>
        <w:t xml:space="preserve"> </w:t>
      </w:r>
      <w:r w:rsidRPr="00D32CBD">
        <w:rPr>
          <w:sz w:val="28"/>
          <w:szCs w:val="28"/>
        </w:rPr>
        <w:t>обязательного медицинского страхования, Пенсионный фонд,</w:t>
      </w:r>
      <w:r w:rsidR="00333566" w:rsidRPr="00D32CBD">
        <w:rPr>
          <w:sz w:val="28"/>
          <w:szCs w:val="28"/>
        </w:rPr>
        <w:t xml:space="preserve"> </w:t>
      </w:r>
      <w:r w:rsidRPr="00D32CBD">
        <w:rPr>
          <w:sz w:val="28"/>
          <w:szCs w:val="28"/>
        </w:rPr>
        <w:t>Фонд занятости, дорожные фонды и др.</w:t>
      </w:r>
    </w:p>
    <w:p w:rsidR="00342BD6" w:rsidRPr="00D32CBD" w:rsidRDefault="00342BD6" w:rsidP="00333566">
      <w:pPr>
        <w:autoSpaceDE w:val="0"/>
        <w:autoSpaceDN w:val="0"/>
        <w:adjustRightInd w:val="0"/>
        <w:spacing w:line="360" w:lineRule="auto"/>
        <w:ind w:firstLine="709"/>
        <w:jc w:val="both"/>
        <w:rPr>
          <w:sz w:val="28"/>
          <w:szCs w:val="28"/>
        </w:rPr>
      </w:pPr>
      <w:r w:rsidRPr="00D32CBD">
        <w:rPr>
          <w:bCs/>
          <w:sz w:val="28"/>
          <w:szCs w:val="28"/>
        </w:rPr>
        <w:t xml:space="preserve">Автономная некоммерческая организация. </w:t>
      </w:r>
      <w:r w:rsidRPr="00D32CBD">
        <w:rPr>
          <w:sz w:val="28"/>
          <w:szCs w:val="28"/>
        </w:rPr>
        <w:t>Автономная</w:t>
      </w:r>
      <w:r w:rsidR="00333566" w:rsidRPr="00D32CBD">
        <w:rPr>
          <w:sz w:val="28"/>
          <w:szCs w:val="28"/>
        </w:rPr>
        <w:t xml:space="preserve"> </w:t>
      </w:r>
      <w:r w:rsidRPr="00D32CBD">
        <w:rPr>
          <w:sz w:val="28"/>
          <w:szCs w:val="28"/>
        </w:rPr>
        <w:t>некоммерческая организация создается так же, как и фонд, физическими и</w:t>
      </w:r>
      <w:r w:rsidR="00333566" w:rsidRPr="00D32CBD">
        <w:rPr>
          <w:sz w:val="28"/>
          <w:szCs w:val="28"/>
        </w:rPr>
        <w:t xml:space="preserve"> </w:t>
      </w:r>
      <w:r w:rsidRPr="00D32CBD">
        <w:rPr>
          <w:sz w:val="28"/>
          <w:szCs w:val="28"/>
        </w:rPr>
        <w:t>юридическими лицами на основе добровольных имущественных взносов.</w:t>
      </w:r>
    </w:p>
    <w:p w:rsidR="00333566" w:rsidRPr="00D32CBD" w:rsidRDefault="00342BD6" w:rsidP="00EB15EA">
      <w:pPr>
        <w:autoSpaceDE w:val="0"/>
        <w:autoSpaceDN w:val="0"/>
        <w:adjustRightInd w:val="0"/>
        <w:spacing w:line="360" w:lineRule="auto"/>
        <w:ind w:firstLine="709"/>
        <w:jc w:val="both"/>
        <w:rPr>
          <w:sz w:val="28"/>
          <w:szCs w:val="28"/>
        </w:rPr>
      </w:pPr>
      <w:r w:rsidRPr="00D32CBD">
        <w:rPr>
          <w:sz w:val="28"/>
          <w:szCs w:val="28"/>
        </w:rPr>
        <w:t>Однако автономная некоммерческая организация специализируется</w:t>
      </w:r>
      <w:r w:rsidR="00333566" w:rsidRPr="00D32CBD">
        <w:rPr>
          <w:sz w:val="28"/>
          <w:szCs w:val="28"/>
        </w:rPr>
        <w:t xml:space="preserve"> </w:t>
      </w:r>
      <w:r w:rsidRPr="00D32CBD">
        <w:rPr>
          <w:sz w:val="28"/>
          <w:szCs w:val="28"/>
        </w:rPr>
        <w:t>исключительно на предоставлении платных услуг в области образования,</w:t>
      </w:r>
      <w:r w:rsidR="00333566" w:rsidRPr="00D32CBD">
        <w:rPr>
          <w:sz w:val="28"/>
          <w:szCs w:val="28"/>
        </w:rPr>
        <w:t xml:space="preserve"> </w:t>
      </w:r>
      <w:r w:rsidRPr="00D32CBD">
        <w:rPr>
          <w:sz w:val="28"/>
          <w:szCs w:val="28"/>
        </w:rPr>
        <w:t>культуры, науки и т.д. Автономная некоммерческая организация может</w:t>
      </w:r>
      <w:r w:rsidR="00333566" w:rsidRPr="00D32CBD">
        <w:rPr>
          <w:sz w:val="28"/>
          <w:szCs w:val="28"/>
        </w:rPr>
        <w:t xml:space="preserve"> </w:t>
      </w:r>
      <w:r w:rsidRPr="00D32CBD">
        <w:rPr>
          <w:sz w:val="28"/>
          <w:szCs w:val="28"/>
        </w:rPr>
        <w:t>оказывать как некоммерческие, так и предпринимательские услуги, которые на</w:t>
      </w:r>
      <w:r w:rsidR="00333566" w:rsidRPr="00D32CBD">
        <w:rPr>
          <w:sz w:val="28"/>
          <w:szCs w:val="28"/>
        </w:rPr>
        <w:t xml:space="preserve"> </w:t>
      </w:r>
      <w:r w:rsidRPr="00D32CBD">
        <w:rPr>
          <w:sz w:val="28"/>
          <w:szCs w:val="28"/>
        </w:rPr>
        <w:t>практике подчас сложно разграничить</w:t>
      </w:r>
      <w:r w:rsidR="00333566" w:rsidRPr="00D32CBD">
        <w:rPr>
          <w:rStyle w:val="a8"/>
          <w:sz w:val="28"/>
          <w:szCs w:val="28"/>
        </w:rPr>
        <w:footnoteReference w:id="15"/>
      </w:r>
      <w:r w:rsidRPr="00D32CBD">
        <w:rPr>
          <w:sz w:val="28"/>
          <w:szCs w:val="28"/>
        </w:rPr>
        <w:t xml:space="preserve">. </w:t>
      </w:r>
    </w:p>
    <w:p w:rsidR="00342BD6" w:rsidRPr="00D32CBD" w:rsidRDefault="00342BD6" w:rsidP="00EB15EA">
      <w:pPr>
        <w:autoSpaceDE w:val="0"/>
        <w:autoSpaceDN w:val="0"/>
        <w:adjustRightInd w:val="0"/>
        <w:spacing w:line="360" w:lineRule="auto"/>
        <w:ind w:firstLine="709"/>
        <w:jc w:val="both"/>
        <w:rPr>
          <w:sz w:val="28"/>
          <w:szCs w:val="28"/>
        </w:rPr>
      </w:pPr>
      <w:r w:rsidRPr="00D32CBD">
        <w:rPr>
          <w:sz w:val="28"/>
          <w:szCs w:val="28"/>
        </w:rPr>
        <w:t>Автономная некоммерческая</w:t>
      </w:r>
      <w:r w:rsidR="00333566" w:rsidRPr="00D32CBD">
        <w:rPr>
          <w:sz w:val="28"/>
          <w:szCs w:val="28"/>
        </w:rPr>
        <w:t xml:space="preserve"> </w:t>
      </w:r>
      <w:r w:rsidRPr="00D32CBD">
        <w:rPr>
          <w:sz w:val="28"/>
          <w:szCs w:val="28"/>
        </w:rPr>
        <w:t>организация является очень популярной формой, так как она позволяет</w:t>
      </w:r>
      <w:r w:rsidR="00333566" w:rsidRPr="00D32CBD">
        <w:rPr>
          <w:sz w:val="28"/>
          <w:szCs w:val="28"/>
        </w:rPr>
        <w:t xml:space="preserve"> </w:t>
      </w:r>
      <w:r w:rsidRPr="00D32CBD">
        <w:rPr>
          <w:sz w:val="28"/>
          <w:szCs w:val="28"/>
        </w:rPr>
        <w:t>получать высокие доходы от оказания услуг, при этом имея льготный</w:t>
      </w:r>
      <w:r w:rsidR="00333566" w:rsidRPr="00D32CBD">
        <w:rPr>
          <w:sz w:val="28"/>
          <w:szCs w:val="28"/>
        </w:rPr>
        <w:t xml:space="preserve"> </w:t>
      </w:r>
      <w:r w:rsidRPr="00D32CBD">
        <w:rPr>
          <w:sz w:val="28"/>
          <w:szCs w:val="28"/>
        </w:rPr>
        <w:t xml:space="preserve">налоговый статус. </w:t>
      </w:r>
    </w:p>
    <w:p w:rsidR="00333566" w:rsidRPr="00D32CBD" w:rsidRDefault="00342BD6" w:rsidP="00EB15EA">
      <w:pPr>
        <w:autoSpaceDE w:val="0"/>
        <w:autoSpaceDN w:val="0"/>
        <w:adjustRightInd w:val="0"/>
        <w:spacing w:line="360" w:lineRule="auto"/>
        <w:ind w:firstLine="709"/>
        <w:jc w:val="both"/>
        <w:rPr>
          <w:sz w:val="28"/>
          <w:szCs w:val="28"/>
        </w:rPr>
      </w:pPr>
      <w:r w:rsidRPr="00D32CBD">
        <w:rPr>
          <w:bCs/>
          <w:sz w:val="28"/>
          <w:szCs w:val="28"/>
        </w:rPr>
        <w:t xml:space="preserve">Некоммерческое партнерство. </w:t>
      </w:r>
      <w:r w:rsidRPr="00D32CBD">
        <w:rPr>
          <w:sz w:val="28"/>
          <w:szCs w:val="28"/>
        </w:rPr>
        <w:t>Некоммерческое партнерство создается</w:t>
      </w:r>
      <w:r w:rsidR="00333566" w:rsidRPr="00D32CBD">
        <w:rPr>
          <w:sz w:val="28"/>
          <w:szCs w:val="28"/>
        </w:rPr>
        <w:t xml:space="preserve"> </w:t>
      </w:r>
      <w:r w:rsidRPr="00D32CBD">
        <w:rPr>
          <w:sz w:val="28"/>
          <w:szCs w:val="28"/>
        </w:rPr>
        <w:t>физическими и юридическими лицами для содействия входящим в него членам</w:t>
      </w:r>
      <w:r w:rsidR="00333566" w:rsidRPr="00D32CBD">
        <w:rPr>
          <w:sz w:val="28"/>
          <w:szCs w:val="28"/>
        </w:rPr>
        <w:t xml:space="preserve"> </w:t>
      </w:r>
      <w:r w:rsidRPr="00D32CBD">
        <w:rPr>
          <w:sz w:val="28"/>
          <w:szCs w:val="28"/>
        </w:rPr>
        <w:t>в деятельности, направленной на достижение общественных благ. Финансовой</w:t>
      </w:r>
      <w:r w:rsidR="00333566" w:rsidRPr="00D32CBD">
        <w:rPr>
          <w:sz w:val="28"/>
          <w:szCs w:val="28"/>
        </w:rPr>
        <w:t xml:space="preserve"> </w:t>
      </w:r>
      <w:r w:rsidRPr="00D32CBD">
        <w:rPr>
          <w:sz w:val="28"/>
          <w:szCs w:val="28"/>
        </w:rPr>
        <w:t>базой некоммерческого партнерства являются первоначальные взносы</w:t>
      </w:r>
      <w:r w:rsidR="00333566" w:rsidRPr="00D32CBD">
        <w:rPr>
          <w:sz w:val="28"/>
          <w:szCs w:val="28"/>
        </w:rPr>
        <w:t xml:space="preserve"> </w:t>
      </w:r>
      <w:r w:rsidRPr="00D32CBD">
        <w:rPr>
          <w:sz w:val="28"/>
          <w:szCs w:val="28"/>
        </w:rPr>
        <w:t>учредителей, регулярные членские взносы и доходы от предпринимательской</w:t>
      </w:r>
      <w:r w:rsidR="00333566" w:rsidRPr="00D32CBD">
        <w:rPr>
          <w:sz w:val="28"/>
          <w:szCs w:val="28"/>
        </w:rPr>
        <w:t xml:space="preserve"> </w:t>
      </w:r>
      <w:r w:rsidRPr="00D32CBD">
        <w:rPr>
          <w:sz w:val="28"/>
          <w:szCs w:val="28"/>
        </w:rPr>
        <w:t xml:space="preserve">деятельности. </w:t>
      </w:r>
    </w:p>
    <w:p w:rsidR="00D368E1" w:rsidRPr="00D32CBD" w:rsidRDefault="00342BD6" w:rsidP="00055700">
      <w:pPr>
        <w:autoSpaceDE w:val="0"/>
        <w:autoSpaceDN w:val="0"/>
        <w:adjustRightInd w:val="0"/>
        <w:spacing w:line="360" w:lineRule="auto"/>
        <w:ind w:firstLine="709"/>
        <w:jc w:val="both"/>
        <w:rPr>
          <w:sz w:val="28"/>
          <w:szCs w:val="28"/>
        </w:rPr>
      </w:pPr>
      <w:r w:rsidRPr="00D32CBD">
        <w:rPr>
          <w:sz w:val="28"/>
          <w:szCs w:val="28"/>
        </w:rPr>
        <w:t>В ответ на членские взносы члены получают право на</w:t>
      </w:r>
      <w:r w:rsidR="00333566" w:rsidRPr="00D32CBD">
        <w:rPr>
          <w:sz w:val="28"/>
          <w:szCs w:val="28"/>
        </w:rPr>
        <w:t xml:space="preserve"> </w:t>
      </w:r>
      <w:r w:rsidRPr="00D32CBD">
        <w:rPr>
          <w:sz w:val="28"/>
          <w:szCs w:val="28"/>
        </w:rPr>
        <w:t>пользование услугами некоммерческого партнерства. Наиболее</w:t>
      </w:r>
      <w:r w:rsidR="00333566" w:rsidRPr="00D32CBD">
        <w:rPr>
          <w:sz w:val="28"/>
          <w:szCs w:val="28"/>
        </w:rPr>
        <w:t xml:space="preserve"> </w:t>
      </w:r>
      <w:r w:rsidRPr="00D32CBD">
        <w:rPr>
          <w:sz w:val="28"/>
          <w:szCs w:val="28"/>
        </w:rPr>
        <w:t>распространенным примером некоммерческого партнерства является биржа</w:t>
      </w:r>
      <w:r w:rsidR="00333566" w:rsidRPr="00D32CBD">
        <w:rPr>
          <w:sz w:val="28"/>
          <w:szCs w:val="28"/>
        </w:rPr>
        <w:t xml:space="preserve"> </w:t>
      </w:r>
      <w:r w:rsidRPr="00D32CBD">
        <w:rPr>
          <w:sz w:val="28"/>
          <w:szCs w:val="28"/>
        </w:rPr>
        <w:t>(фондовая, валютная и др.). В ответ на членские взносы со стороны</w:t>
      </w:r>
      <w:r w:rsidR="00055700" w:rsidRPr="00D32CBD">
        <w:rPr>
          <w:sz w:val="28"/>
          <w:szCs w:val="28"/>
        </w:rPr>
        <w:t xml:space="preserve"> </w:t>
      </w:r>
      <w:r w:rsidRPr="00D32CBD">
        <w:rPr>
          <w:sz w:val="28"/>
          <w:szCs w:val="28"/>
        </w:rPr>
        <w:t>физических и юридических лиц, биржа предоставляет им места для</w:t>
      </w:r>
      <w:r w:rsidR="00055700" w:rsidRPr="00D32CBD">
        <w:rPr>
          <w:sz w:val="28"/>
          <w:szCs w:val="28"/>
        </w:rPr>
        <w:t xml:space="preserve"> </w:t>
      </w:r>
      <w:r w:rsidRPr="00D32CBD">
        <w:rPr>
          <w:sz w:val="28"/>
          <w:szCs w:val="28"/>
        </w:rPr>
        <w:t>осуществления сделок, возможности участия в торгах и др.</w:t>
      </w:r>
    </w:p>
    <w:p w:rsidR="00342BD6" w:rsidRPr="00D32CBD" w:rsidRDefault="00342BD6" w:rsidP="00EB15EA">
      <w:pPr>
        <w:autoSpaceDE w:val="0"/>
        <w:autoSpaceDN w:val="0"/>
        <w:adjustRightInd w:val="0"/>
        <w:spacing w:line="360" w:lineRule="auto"/>
        <w:ind w:firstLine="709"/>
        <w:jc w:val="both"/>
        <w:rPr>
          <w:sz w:val="28"/>
          <w:szCs w:val="28"/>
        </w:rPr>
      </w:pPr>
      <w:r w:rsidRPr="00D32CBD">
        <w:rPr>
          <w:bCs/>
          <w:sz w:val="28"/>
          <w:szCs w:val="28"/>
        </w:rPr>
        <w:t xml:space="preserve">Ассоциация (союз). </w:t>
      </w:r>
      <w:r w:rsidRPr="00D32CBD">
        <w:rPr>
          <w:sz w:val="28"/>
          <w:szCs w:val="28"/>
        </w:rPr>
        <w:t>Ассоциации (союзы) являются объединениями</w:t>
      </w:r>
      <w:r w:rsidR="00055700" w:rsidRPr="00D32CBD">
        <w:rPr>
          <w:sz w:val="28"/>
          <w:szCs w:val="28"/>
        </w:rPr>
        <w:t xml:space="preserve"> </w:t>
      </w:r>
      <w:r w:rsidRPr="00D32CBD">
        <w:rPr>
          <w:iCs/>
          <w:sz w:val="28"/>
          <w:szCs w:val="28"/>
        </w:rPr>
        <w:t xml:space="preserve">исключительно </w:t>
      </w:r>
      <w:r w:rsidRPr="00D32CBD">
        <w:rPr>
          <w:sz w:val="28"/>
          <w:szCs w:val="28"/>
        </w:rPr>
        <w:t>юридических лиц, как коммерческих, так и некоммерческих.</w:t>
      </w:r>
    </w:p>
    <w:p w:rsidR="00055700" w:rsidRPr="00D32CBD" w:rsidRDefault="00342BD6" w:rsidP="00EB15EA">
      <w:pPr>
        <w:autoSpaceDE w:val="0"/>
        <w:autoSpaceDN w:val="0"/>
        <w:adjustRightInd w:val="0"/>
        <w:spacing w:line="360" w:lineRule="auto"/>
        <w:ind w:firstLine="709"/>
        <w:jc w:val="both"/>
        <w:rPr>
          <w:sz w:val="28"/>
          <w:szCs w:val="28"/>
        </w:rPr>
      </w:pPr>
      <w:r w:rsidRPr="00D32CBD">
        <w:rPr>
          <w:sz w:val="28"/>
          <w:szCs w:val="28"/>
        </w:rPr>
        <w:t>Коммерческие организации создают такие объединения для координации их</w:t>
      </w:r>
      <w:r w:rsidR="00055700" w:rsidRPr="00D32CBD">
        <w:rPr>
          <w:sz w:val="28"/>
          <w:szCs w:val="28"/>
        </w:rPr>
        <w:t xml:space="preserve"> </w:t>
      </w:r>
      <w:r w:rsidRPr="00D32CBD">
        <w:rPr>
          <w:sz w:val="28"/>
          <w:szCs w:val="28"/>
        </w:rPr>
        <w:t>предпринимательской деятельности, а также представления и защиты общих</w:t>
      </w:r>
      <w:r w:rsidR="00055700" w:rsidRPr="00D32CBD">
        <w:rPr>
          <w:sz w:val="28"/>
          <w:szCs w:val="28"/>
        </w:rPr>
        <w:t xml:space="preserve"> </w:t>
      </w:r>
      <w:r w:rsidRPr="00D32CBD">
        <w:rPr>
          <w:sz w:val="28"/>
          <w:szCs w:val="28"/>
        </w:rPr>
        <w:t>имущественных интересов. Некоммерческие организации могут учреждать</w:t>
      </w:r>
      <w:r w:rsidR="00055700" w:rsidRPr="00D32CBD">
        <w:rPr>
          <w:sz w:val="28"/>
          <w:szCs w:val="28"/>
        </w:rPr>
        <w:t xml:space="preserve"> </w:t>
      </w:r>
      <w:r w:rsidRPr="00D32CBD">
        <w:rPr>
          <w:sz w:val="28"/>
          <w:szCs w:val="28"/>
        </w:rPr>
        <w:t>ассоциации (союзы) также для защиты общих имущественных интересов и</w:t>
      </w:r>
      <w:r w:rsidR="00055700" w:rsidRPr="00D32CBD">
        <w:rPr>
          <w:sz w:val="28"/>
          <w:szCs w:val="28"/>
        </w:rPr>
        <w:t xml:space="preserve"> </w:t>
      </w:r>
      <w:r w:rsidRPr="00D32CBD">
        <w:rPr>
          <w:sz w:val="28"/>
          <w:szCs w:val="28"/>
        </w:rPr>
        <w:t>различных некоммерческих целей</w:t>
      </w:r>
      <w:r w:rsidR="00055700" w:rsidRPr="00D32CBD">
        <w:rPr>
          <w:rStyle w:val="a8"/>
          <w:sz w:val="28"/>
          <w:szCs w:val="28"/>
        </w:rPr>
        <w:footnoteReference w:id="16"/>
      </w:r>
      <w:r w:rsidRPr="00D32CBD">
        <w:rPr>
          <w:sz w:val="28"/>
          <w:szCs w:val="28"/>
        </w:rPr>
        <w:t xml:space="preserve">. </w:t>
      </w:r>
    </w:p>
    <w:p w:rsidR="00342BD6" w:rsidRPr="00D32CBD" w:rsidRDefault="00342BD6" w:rsidP="00055700">
      <w:pPr>
        <w:autoSpaceDE w:val="0"/>
        <w:autoSpaceDN w:val="0"/>
        <w:adjustRightInd w:val="0"/>
        <w:spacing w:line="360" w:lineRule="auto"/>
        <w:ind w:firstLine="709"/>
        <w:jc w:val="both"/>
        <w:rPr>
          <w:sz w:val="28"/>
          <w:szCs w:val="28"/>
        </w:rPr>
      </w:pPr>
      <w:r w:rsidRPr="00D32CBD">
        <w:rPr>
          <w:sz w:val="28"/>
          <w:szCs w:val="28"/>
        </w:rPr>
        <w:t>Имущество ассоциации формируется за</w:t>
      </w:r>
      <w:r w:rsidR="00055700" w:rsidRPr="00D32CBD">
        <w:rPr>
          <w:sz w:val="28"/>
          <w:szCs w:val="28"/>
        </w:rPr>
        <w:t xml:space="preserve"> </w:t>
      </w:r>
      <w:r w:rsidRPr="00D32CBD">
        <w:rPr>
          <w:sz w:val="28"/>
          <w:szCs w:val="28"/>
        </w:rPr>
        <w:t>счет взносов учредителей и регулярных членских взносов.</w:t>
      </w:r>
    </w:p>
    <w:p w:rsidR="00055700" w:rsidRPr="00D32CBD" w:rsidRDefault="00342BD6" w:rsidP="00055700">
      <w:pPr>
        <w:autoSpaceDE w:val="0"/>
        <w:autoSpaceDN w:val="0"/>
        <w:adjustRightInd w:val="0"/>
        <w:spacing w:line="360" w:lineRule="auto"/>
        <w:ind w:firstLine="709"/>
        <w:jc w:val="both"/>
        <w:rPr>
          <w:sz w:val="28"/>
          <w:szCs w:val="28"/>
        </w:rPr>
      </w:pPr>
      <w:r w:rsidRPr="00D32CBD">
        <w:rPr>
          <w:sz w:val="28"/>
          <w:szCs w:val="28"/>
        </w:rPr>
        <w:t>Характерным признаком ассоциаций (союзов), в отличие от других форм</w:t>
      </w:r>
      <w:r w:rsidR="00055700" w:rsidRPr="00D32CBD">
        <w:rPr>
          <w:sz w:val="28"/>
          <w:szCs w:val="28"/>
        </w:rPr>
        <w:t xml:space="preserve"> </w:t>
      </w:r>
      <w:r w:rsidRPr="00D32CBD">
        <w:rPr>
          <w:sz w:val="28"/>
          <w:szCs w:val="28"/>
        </w:rPr>
        <w:t>некоммерческих организаций, является запрет на ведение</w:t>
      </w:r>
      <w:r w:rsidR="00055700" w:rsidRPr="00D32CBD">
        <w:rPr>
          <w:sz w:val="28"/>
          <w:szCs w:val="28"/>
        </w:rPr>
        <w:t xml:space="preserve"> </w:t>
      </w:r>
      <w:r w:rsidRPr="00D32CBD">
        <w:rPr>
          <w:sz w:val="28"/>
          <w:szCs w:val="28"/>
        </w:rPr>
        <w:t>предпринимательской деятельности. В противном случае ассоциация</w:t>
      </w:r>
      <w:r w:rsidR="00055700" w:rsidRPr="00D32CBD">
        <w:rPr>
          <w:sz w:val="28"/>
          <w:szCs w:val="28"/>
        </w:rPr>
        <w:t xml:space="preserve"> </w:t>
      </w:r>
      <w:r w:rsidRPr="00D32CBD">
        <w:rPr>
          <w:sz w:val="28"/>
          <w:szCs w:val="28"/>
        </w:rPr>
        <w:t>преобразуется в хозяйственное общество или товарищество. Большинство</w:t>
      </w:r>
      <w:r w:rsidR="00055700" w:rsidRPr="00D32CBD">
        <w:rPr>
          <w:sz w:val="28"/>
          <w:szCs w:val="28"/>
        </w:rPr>
        <w:t xml:space="preserve"> </w:t>
      </w:r>
      <w:r w:rsidRPr="00D32CBD">
        <w:rPr>
          <w:sz w:val="28"/>
          <w:szCs w:val="28"/>
        </w:rPr>
        <w:t>ассоциаций образуются по отраслевому признаку. Например, ассоциации</w:t>
      </w:r>
      <w:r w:rsidR="00055700" w:rsidRPr="00D32CBD">
        <w:rPr>
          <w:sz w:val="28"/>
          <w:szCs w:val="28"/>
        </w:rPr>
        <w:t xml:space="preserve"> </w:t>
      </w:r>
      <w:r w:rsidRPr="00D32CBD">
        <w:rPr>
          <w:sz w:val="28"/>
          <w:szCs w:val="28"/>
        </w:rPr>
        <w:t>авиаперевозчиков, ВУЗов, медицинских учреждений</w:t>
      </w:r>
      <w:r w:rsidR="00055700" w:rsidRPr="00D32CBD">
        <w:rPr>
          <w:rStyle w:val="a8"/>
          <w:sz w:val="28"/>
          <w:szCs w:val="28"/>
        </w:rPr>
        <w:footnoteReference w:id="17"/>
      </w:r>
      <w:r w:rsidRPr="00D32CBD">
        <w:rPr>
          <w:sz w:val="28"/>
          <w:szCs w:val="28"/>
        </w:rPr>
        <w:t>.</w:t>
      </w:r>
    </w:p>
    <w:p w:rsidR="00055700" w:rsidRPr="00D32CBD" w:rsidRDefault="00342BD6" w:rsidP="00055700">
      <w:pPr>
        <w:autoSpaceDE w:val="0"/>
        <w:autoSpaceDN w:val="0"/>
        <w:adjustRightInd w:val="0"/>
        <w:spacing w:line="360" w:lineRule="auto"/>
        <w:ind w:firstLine="709"/>
        <w:jc w:val="both"/>
        <w:rPr>
          <w:sz w:val="28"/>
          <w:szCs w:val="28"/>
        </w:rPr>
      </w:pPr>
      <w:r w:rsidRPr="00D32CBD">
        <w:rPr>
          <w:bCs/>
          <w:sz w:val="28"/>
          <w:szCs w:val="28"/>
        </w:rPr>
        <w:t xml:space="preserve">Государственная корпорация. </w:t>
      </w:r>
      <w:r w:rsidRPr="00D32CBD">
        <w:rPr>
          <w:sz w:val="28"/>
          <w:szCs w:val="28"/>
        </w:rPr>
        <w:t>Государственная корпорация</w:t>
      </w:r>
      <w:r w:rsidR="00055700" w:rsidRPr="00D32CBD">
        <w:rPr>
          <w:sz w:val="28"/>
          <w:szCs w:val="28"/>
        </w:rPr>
        <w:t xml:space="preserve"> </w:t>
      </w:r>
      <w:r w:rsidRPr="00D32CBD">
        <w:rPr>
          <w:sz w:val="28"/>
          <w:szCs w:val="28"/>
        </w:rPr>
        <w:t>учреждается Российской Федерацией на основе имущественного взноса для</w:t>
      </w:r>
      <w:r w:rsidR="00055700" w:rsidRPr="00D32CBD">
        <w:rPr>
          <w:sz w:val="28"/>
          <w:szCs w:val="28"/>
        </w:rPr>
        <w:t xml:space="preserve"> </w:t>
      </w:r>
      <w:r w:rsidRPr="00D32CBD">
        <w:rPr>
          <w:sz w:val="28"/>
          <w:szCs w:val="28"/>
        </w:rPr>
        <w:t>осуществления различных общественно-полезных функций. В отличие от</w:t>
      </w:r>
      <w:r w:rsidR="00055700" w:rsidRPr="00D32CBD">
        <w:rPr>
          <w:sz w:val="28"/>
          <w:szCs w:val="28"/>
        </w:rPr>
        <w:t xml:space="preserve"> </w:t>
      </w:r>
      <w:r w:rsidRPr="00D32CBD">
        <w:rPr>
          <w:sz w:val="28"/>
          <w:szCs w:val="28"/>
        </w:rPr>
        <w:t>государственного учреждения, государственная корпорация является</w:t>
      </w:r>
      <w:r w:rsidR="00055700" w:rsidRPr="00D32CBD">
        <w:rPr>
          <w:sz w:val="28"/>
          <w:szCs w:val="28"/>
        </w:rPr>
        <w:t xml:space="preserve"> </w:t>
      </w:r>
      <w:r w:rsidRPr="00D32CBD">
        <w:rPr>
          <w:sz w:val="28"/>
          <w:szCs w:val="28"/>
        </w:rPr>
        <w:t>собственником своего имущества и полностью отвечает по своим</w:t>
      </w:r>
      <w:r w:rsidR="00055700" w:rsidRPr="00D32CBD">
        <w:rPr>
          <w:sz w:val="28"/>
          <w:szCs w:val="28"/>
        </w:rPr>
        <w:t xml:space="preserve"> </w:t>
      </w:r>
      <w:r w:rsidRPr="00D32CBD">
        <w:rPr>
          <w:sz w:val="28"/>
          <w:szCs w:val="28"/>
        </w:rPr>
        <w:t>обязательствам всем своим имуществом. Эта форма некоммерческих</w:t>
      </w:r>
      <w:r w:rsidR="00055700" w:rsidRPr="00D32CBD">
        <w:rPr>
          <w:sz w:val="28"/>
          <w:szCs w:val="28"/>
        </w:rPr>
        <w:t xml:space="preserve"> </w:t>
      </w:r>
      <w:r w:rsidRPr="00D32CBD">
        <w:rPr>
          <w:sz w:val="28"/>
          <w:szCs w:val="28"/>
        </w:rPr>
        <w:t>организаций является новой, введенной в действие только в 1999 г., но уже</w:t>
      </w:r>
      <w:r w:rsidR="00055700" w:rsidRPr="00D32CBD">
        <w:rPr>
          <w:sz w:val="28"/>
          <w:szCs w:val="28"/>
        </w:rPr>
        <w:t xml:space="preserve"> </w:t>
      </w:r>
      <w:r w:rsidRPr="00D32CBD">
        <w:rPr>
          <w:sz w:val="28"/>
          <w:szCs w:val="28"/>
        </w:rPr>
        <w:t>получившей распространение. Одним из примеров государственной</w:t>
      </w:r>
      <w:r w:rsidR="00055700" w:rsidRPr="00D32CBD">
        <w:rPr>
          <w:sz w:val="28"/>
          <w:szCs w:val="28"/>
        </w:rPr>
        <w:t xml:space="preserve"> </w:t>
      </w:r>
      <w:r w:rsidRPr="00D32CBD">
        <w:rPr>
          <w:sz w:val="28"/>
          <w:szCs w:val="28"/>
        </w:rPr>
        <w:t>корпорации является корпорация по управлению накопительной частью</w:t>
      </w:r>
      <w:r w:rsidR="00055700" w:rsidRPr="00D32CBD">
        <w:rPr>
          <w:sz w:val="28"/>
          <w:szCs w:val="28"/>
        </w:rPr>
        <w:t xml:space="preserve"> </w:t>
      </w:r>
      <w:r w:rsidRPr="00D32CBD">
        <w:rPr>
          <w:sz w:val="28"/>
          <w:szCs w:val="28"/>
        </w:rPr>
        <w:t>пенсий населения</w:t>
      </w:r>
      <w:r w:rsidR="00055700" w:rsidRPr="00D32CBD">
        <w:rPr>
          <w:rStyle w:val="a8"/>
          <w:sz w:val="28"/>
          <w:szCs w:val="28"/>
        </w:rPr>
        <w:footnoteReference w:id="18"/>
      </w:r>
      <w:r w:rsidRPr="00D32CBD">
        <w:rPr>
          <w:sz w:val="28"/>
          <w:szCs w:val="28"/>
        </w:rPr>
        <w:t xml:space="preserve">. </w:t>
      </w:r>
    </w:p>
    <w:p w:rsidR="00342BD6" w:rsidRPr="00D32CBD" w:rsidRDefault="00342BD6" w:rsidP="00055700">
      <w:pPr>
        <w:autoSpaceDE w:val="0"/>
        <w:autoSpaceDN w:val="0"/>
        <w:adjustRightInd w:val="0"/>
        <w:spacing w:line="360" w:lineRule="auto"/>
        <w:ind w:firstLine="709"/>
        <w:jc w:val="both"/>
        <w:rPr>
          <w:sz w:val="28"/>
          <w:szCs w:val="28"/>
        </w:rPr>
      </w:pPr>
      <w:r w:rsidRPr="00D32CBD">
        <w:rPr>
          <w:sz w:val="28"/>
          <w:szCs w:val="28"/>
        </w:rPr>
        <w:t>Уставной деятельностью данной государственной</w:t>
      </w:r>
      <w:r w:rsidR="00055700" w:rsidRPr="00D32CBD">
        <w:rPr>
          <w:sz w:val="28"/>
          <w:szCs w:val="28"/>
        </w:rPr>
        <w:t xml:space="preserve"> </w:t>
      </w:r>
      <w:r w:rsidRPr="00D32CBD">
        <w:rPr>
          <w:sz w:val="28"/>
          <w:szCs w:val="28"/>
        </w:rPr>
        <w:t>корпорации является размещение пенсионных отчислений населения в</w:t>
      </w:r>
      <w:r w:rsidR="00055700" w:rsidRPr="00D32CBD">
        <w:rPr>
          <w:sz w:val="28"/>
          <w:szCs w:val="28"/>
        </w:rPr>
        <w:t xml:space="preserve"> </w:t>
      </w:r>
      <w:r w:rsidRPr="00D32CBD">
        <w:rPr>
          <w:sz w:val="28"/>
          <w:szCs w:val="28"/>
        </w:rPr>
        <w:t>доходные ценные бумаги (в основном государственные) для получения</w:t>
      </w:r>
      <w:r w:rsidR="00055700" w:rsidRPr="00D32CBD">
        <w:rPr>
          <w:sz w:val="28"/>
          <w:szCs w:val="28"/>
        </w:rPr>
        <w:t xml:space="preserve"> </w:t>
      </w:r>
      <w:r w:rsidRPr="00D32CBD">
        <w:rPr>
          <w:sz w:val="28"/>
          <w:szCs w:val="28"/>
        </w:rPr>
        <w:t>стабильного дохода.</w:t>
      </w:r>
    </w:p>
    <w:p w:rsidR="00055700" w:rsidRPr="00D32CBD" w:rsidRDefault="00342BD6" w:rsidP="00055700">
      <w:pPr>
        <w:autoSpaceDE w:val="0"/>
        <w:autoSpaceDN w:val="0"/>
        <w:adjustRightInd w:val="0"/>
        <w:spacing w:line="360" w:lineRule="auto"/>
        <w:ind w:firstLine="709"/>
        <w:jc w:val="both"/>
        <w:rPr>
          <w:sz w:val="28"/>
          <w:szCs w:val="28"/>
        </w:rPr>
      </w:pPr>
      <w:r w:rsidRPr="00D32CBD">
        <w:rPr>
          <w:bCs/>
          <w:sz w:val="28"/>
          <w:szCs w:val="28"/>
        </w:rPr>
        <w:t xml:space="preserve">Общественная организация. </w:t>
      </w:r>
      <w:r w:rsidRPr="00D32CBD">
        <w:rPr>
          <w:sz w:val="28"/>
          <w:szCs w:val="28"/>
        </w:rPr>
        <w:t>Общественная организация создается</w:t>
      </w:r>
      <w:r w:rsidR="00055700" w:rsidRPr="00D32CBD">
        <w:rPr>
          <w:sz w:val="28"/>
          <w:szCs w:val="28"/>
        </w:rPr>
        <w:t xml:space="preserve"> </w:t>
      </w:r>
      <w:r w:rsidRPr="00D32CBD">
        <w:rPr>
          <w:sz w:val="28"/>
          <w:szCs w:val="28"/>
        </w:rPr>
        <w:t>гражданами и общественными объединениями, имеющими статус</w:t>
      </w:r>
      <w:r w:rsidR="00055700" w:rsidRPr="00D32CBD">
        <w:rPr>
          <w:sz w:val="28"/>
          <w:szCs w:val="28"/>
        </w:rPr>
        <w:t xml:space="preserve"> </w:t>
      </w:r>
      <w:r w:rsidRPr="00D32CBD">
        <w:rPr>
          <w:sz w:val="28"/>
          <w:szCs w:val="28"/>
        </w:rPr>
        <w:t>юридического лица, в добровольном порядке для защиты общих интересов и</w:t>
      </w:r>
      <w:r w:rsidR="00055700" w:rsidRPr="00D32CBD">
        <w:rPr>
          <w:sz w:val="28"/>
          <w:szCs w:val="28"/>
        </w:rPr>
        <w:t xml:space="preserve"> </w:t>
      </w:r>
      <w:r w:rsidRPr="00D32CBD">
        <w:rPr>
          <w:sz w:val="28"/>
          <w:szCs w:val="28"/>
        </w:rPr>
        <w:t>достижения совместных целей. Общественная организация может</w:t>
      </w:r>
      <w:r w:rsidR="00055700" w:rsidRPr="00D32CBD">
        <w:rPr>
          <w:sz w:val="28"/>
          <w:szCs w:val="28"/>
        </w:rPr>
        <w:t xml:space="preserve"> </w:t>
      </w:r>
      <w:r w:rsidRPr="00D32CBD">
        <w:rPr>
          <w:sz w:val="28"/>
          <w:szCs w:val="28"/>
        </w:rPr>
        <w:t>регистрироваться и приобретать права юридического лица, либо</w:t>
      </w:r>
      <w:r w:rsidR="00055700" w:rsidRPr="00D32CBD">
        <w:rPr>
          <w:sz w:val="28"/>
          <w:szCs w:val="28"/>
        </w:rPr>
        <w:t xml:space="preserve"> </w:t>
      </w:r>
      <w:r w:rsidRPr="00D32CBD">
        <w:rPr>
          <w:sz w:val="28"/>
          <w:szCs w:val="28"/>
        </w:rPr>
        <w:t>функционировать без государственной регистрации и приобретения прав</w:t>
      </w:r>
      <w:r w:rsidR="00055700" w:rsidRPr="00D32CBD">
        <w:rPr>
          <w:sz w:val="28"/>
          <w:szCs w:val="28"/>
        </w:rPr>
        <w:t xml:space="preserve"> </w:t>
      </w:r>
      <w:r w:rsidRPr="00D32CBD">
        <w:rPr>
          <w:sz w:val="28"/>
          <w:szCs w:val="28"/>
        </w:rPr>
        <w:t xml:space="preserve">юридического лица. </w:t>
      </w:r>
    </w:p>
    <w:p w:rsidR="00055700" w:rsidRPr="00D32CBD" w:rsidRDefault="00342BD6" w:rsidP="00055700">
      <w:pPr>
        <w:autoSpaceDE w:val="0"/>
        <w:autoSpaceDN w:val="0"/>
        <w:adjustRightInd w:val="0"/>
        <w:spacing w:line="360" w:lineRule="auto"/>
        <w:ind w:firstLine="709"/>
        <w:jc w:val="both"/>
        <w:rPr>
          <w:sz w:val="28"/>
          <w:szCs w:val="28"/>
        </w:rPr>
      </w:pPr>
      <w:r w:rsidRPr="00D32CBD">
        <w:rPr>
          <w:sz w:val="28"/>
          <w:szCs w:val="28"/>
        </w:rPr>
        <w:t>Деятельность общественной организации основана на</w:t>
      </w:r>
      <w:r w:rsidR="00055700" w:rsidRPr="00D32CBD">
        <w:rPr>
          <w:sz w:val="28"/>
          <w:szCs w:val="28"/>
        </w:rPr>
        <w:t xml:space="preserve"> </w:t>
      </w:r>
      <w:r w:rsidRPr="00D32CBD">
        <w:rPr>
          <w:sz w:val="28"/>
          <w:szCs w:val="28"/>
        </w:rPr>
        <w:t>системе членства, которая предполагает документальное оформление прав и</w:t>
      </w:r>
      <w:r w:rsidR="00055700" w:rsidRPr="00D32CBD">
        <w:rPr>
          <w:sz w:val="28"/>
          <w:szCs w:val="28"/>
        </w:rPr>
        <w:t xml:space="preserve"> </w:t>
      </w:r>
      <w:r w:rsidRPr="00D32CBD">
        <w:rPr>
          <w:sz w:val="28"/>
          <w:szCs w:val="28"/>
        </w:rPr>
        <w:t>обязанностей членов, регулярную уплату установленных членских взносов и</w:t>
      </w:r>
      <w:r w:rsidR="00055700" w:rsidRPr="00D32CBD">
        <w:rPr>
          <w:sz w:val="28"/>
          <w:szCs w:val="28"/>
        </w:rPr>
        <w:t xml:space="preserve"> </w:t>
      </w:r>
      <w:r w:rsidRPr="00D32CBD">
        <w:rPr>
          <w:sz w:val="28"/>
          <w:szCs w:val="28"/>
        </w:rPr>
        <w:t xml:space="preserve">др. </w:t>
      </w:r>
    </w:p>
    <w:p w:rsidR="00342BD6" w:rsidRPr="00D32CBD" w:rsidRDefault="00342BD6" w:rsidP="00EB15EA">
      <w:pPr>
        <w:autoSpaceDE w:val="0"/>
        <w:autoSpaceDN w:val="0"/>
        <w:adjustRightInd w:val="0"/>
        <w:spacing w:line="360" w:lineRule="auto"/>
        <w:ind w:firstLine="709"/>
        <w:jc w:val="both"/>
        <w:rPr>
          <w:sz w:val="28"/>
          <w:szCs w:val="28"/>
        </w:rPr>
      </w:pPr>
      <w:r w:rsidRPr="00D32CBD">
        <w:rPr>
          <w:sz w:val="28"/>
          <w:szCs w:val="28"/>
        </w:rPr>
        <w:t>Источниками формирования имущества общественной организации</w:t>
      </w:r>
      <w:r w:rsidR="00055700" w:rsidRPr="00D32CBD">
        <w:rPr>
          <w:sz w:val="28"/>
          <w:szCs w:val="28"/>
        </w:rPr>
        <w:t xml:space="preserve"> </w:t>
      </w:r>
      <w:r w:rsidRPr="00D32CBD">
        <w:rPr>
          <w:sz w:val="28"/>
          <w:szCs w:val="28"/>
        </w:rPr>
        <w:t>являются взносы учредителей, членские взносы, доходы от</w:t>
      </w:r>
      <w:r w:rsidR="00055700" w:rsidRPr="00D32CBD">
        <w:rPr>
          <w:sz w:val="28"/>
          <w:szCs w:val="28"/>
        </w:rPr>
        <w:t xml:space="preserve"> </w:t>
      </w:r>
      <w:r w:rsidRPr="00D32CBD">
        <w:rPr>
          <w:sz w:val="28"/>
          <w:szCs w:val="28"/>
        </w:rPr>
        <w:t>предпринимательской деятельности (если общественная организация имеет</w:t>
      </w:r>
      <w:r w:rsidR="00055700" w:rsidRPr="00D32CBD">
        <w:rPr>
          <w:sz w:val="28"/>
          <w:szCs w:val="28"/>
        </w:rPr>
        <w:t xml:space="preserve"> </w:t>
      </w:r>
      <w:r w:rsidRPr="00D32CBD">
        <w:rPr>
          <w:sz w:val="28"/>
          <w:szCs w:val="28"/>
        </w:rPr>
        <w:t>права юридического лица)</w:t>
      </w:r>
      <w:r w:rsidR="00055700" w:rsidRPr="00D32CBD">
        <w:rPr>
          <w:rStyle w:val="a8"/>
          <w:sz w:val="28"/>
          <w:szCs w:val="28"/>
        </w:rPr>
        <w:t xml:space="preserve"> </w:t>
      </w:r>
      <w:r w:rsidR="00055700" w:rsidRPr="00D32CBD">
        <w:rPr>
          <w:rStyle w:val="a8"/>
          <w:sz w:val="28"/>
          <w:szCs w:val="28"/>
        </w:rPr>
        <w:footnoteReference w:id="19"/>
      </w:r>
      <w:r w:rsidRPr="00D32CBD">
        <w:rPr>
          <w:sz w:val="28"/>
          <w:szCs w:val="28"/>
        </w:rPr>
        <w:t>.</w:t>
      </w:r>
    </w:p>
    <w:p w:rsidR="00342BD6" w:rsidRPr="00D32CBD" w:rsidRDefault="00342BD6" w:rsidP="00055700">
      <w:pPr>
        <w:autoSpaceDE w:val="0"/>
        <w:autoSpaceDN w:val="0"/>
        <w:adjustRightInd w:val="0"/>
        <w:spacing w:line="360" w:lineRule="auto"/>
        <w:ind w:firstLine="709"/>
        <w:jc w:val="both"/>
        <w:rPr>
          <w:sz w:val="28"/>
          <w:szCs w:val="28"/>
        </w:rPr>
      </w:pPr>
      <w:r w:rsidRPr="00D32CBD">
        <w:rPr>
          <w:sz w:val="28"/>
          <w:szCs w:val="28"/>
        </w:rPr>
        <w:t>В последние годы в России большую популярность получили такие виды</w:t>
      </w:r>
      <w:r w:rsidR="00055700" w:rsidRPr="00D32CBD">
        <w:rPr>
          <w:sz w:val="28"/>
          <w:szCs w:val="28"/>
        </w:rPr>
        <w:t xml:space="preserve"> </w:t>
      </w:r>
      <w:r w:rsidRPr="00D32CBD">
        <w:rPr>
          <w:sz w:val="28"/>
          <w:szCs w:val="28"/>
        </w:rPr>
        <w:t>общественных организаций как клубы и общества друзей различных</w:t>
      </w:r>
      <w:r w:rsidR="00055700" w:rsidRPr="00D32CBD">
        <w:rPr>
          <w:sz w:val="28"/>
          <w:szCs w:val="28"/>
        </w:rPr>
        <w:t xml:space="preserve"> </w:t>
      </w:r>
      <w:r w:rsidRPr="00D32CBD">
        <w:rPr>
          <w:sz w:val="28"/>
          <w:szCs w:val="28"/>
        </w:rPr>
        <w:t>некоммерческих организаций (учреждений культуры, образования и др.). В</w:t>
      </w:r>
      <w:r w:rsidR="00055700" w:rsidRPr="00D32CBD">
        <w:rPr>
          <w:sz w:val="28"/>
          <w:szCs w:val="28"/>
        </w:rPr>
        <w:t xml:space="preserve"> </w:t>
      </w:r>
      <w:r w:rsidRPr="00D32CBD">
        <w:rPr>
          <w:sz w:val="28"/>
          <w:szCs w:val="28"/>
        </w:rPr>
        <w:t>сфере культуры к таковым относятся Клубы друзей Государственного</w:t>
      </w:r>
      <w:r w:rsidR="00055700" w:rsidRPr="00D32CBD">
        <w:rPr>
          <w:sz w:val="28"/>
          <w:szCs w:val="28"/>
        </w:rPr>
        <w:t xml:space="preserve"> </w:t>
      </w:r>
      <w:r w:rsidRPr="00D32CBD">
        <w:rPr>
          <w:sz w:val="28"/>
          <w:szCs w:val="28"/>
        </w:rPr>
        <w:t>Эрмитажа, Русского музея, Московского художественного академического</w:t>
      </w:r>
      <w:r w:rsidR="00055700" w:rsidRPr="00D32CBD">
        <w:rPr>
          <w:sz w:val="28"/>
          <w:szCs w:val="28"/>
        </w:rPr>
        <w:t xml:space="preserve"> </w:t>
      </w:r>
      <w:r w:rsidRPr="00D32CBD">
        <w:rPr>
          <w:sz w:val="28"/>
          <w:szCs w:val="28"/>
        </w:rPr>
        <w:t>театра (МХАТа) и др. В большинстве случаев общества друзей существуют как</w:t>
      </w:r>
      <w:r w:rsidR="00055700" w:rsidRPr="00D32CBD">
        <w:rPr>
          <w:sz w:val="28"/>
          <w:szCs w:val="28"/>
        </w:rPr>
        <w:t xml:space="preserve"> </w:t>
      </w:r>
      <w:r w:rsidRPr="00D32CBD">
        <w:rPr>
          <w:sz w:val="28"/>
          <w:szCs w:val="28"/>
        </w:rPr>
        <w:t>внутренние подразделения отделов развития учреждений культуры.</w:t>
      </w:r>
    </w:p>
    <w:p w:rsidR="00342BD6" w:rsidRPr="00D32CBD" w:rsidRDefault="00342BD6" w:rsidP="00A37411">
      <w:pPr>
        <w:widowControl w:val="0"/>
        <w:autoSpaceDE w:val="0"/>
        <w:autoSpaceDN w:val="0"/>
        <w:adjustRightInd w:val="0"/>
        <w:spacing w:line="360" w:lineRule="auto"/>
        <w:ind w:firstLine="709"/>
        <w:jc w:val="both"/>
        <w:rPr>
          <w:sz w:val="28"/>
          <w:szCs w:val="28"/>
        </w:rPr>
      </w:pPr>
      <w:r w:rsidRPr="00D32CBD">
        <w:rPr>
          <w:bCs/>
          <w:sz w:val="28"/>
          <w:szCs w:val="28"/>
        </w:rPr>
        <w:t xml:space="preserve">Общественное движение. </w:t>
      </w:r>
      <w:r w:rsidRPr="00D32CBD">
        <w:rPr>
          <w:sz w:val="28"/>
          <w:szCs w:val="28"/>
        </w:rPr>
        <w:t>Общественное движение – это форма</w:t>
      </w:r>
      <w:r w:rsidR="00055700" w:rsidRPr="00D32CBD">
        <w:rPr>
          <w:sz w:val="28"/>
          <w:szCs w:val="28"/>
        </w:rPr>
        <w:t xml:space="preserve"> </w:t>
      </w:r>
      <w:r w:rsidRPr="00D32CBD">
        <w:rPr>
          <w:sz w:val="28"/>
          <w:szCs w:val="28"/>
        </w:rPr>
        <w:t>общественного объединения, основанная на системе участия. В отличие от</w:t>
      </w:r>
      <w:r w:rsidR="00055700" w:rsidRPr="00D32CBD">
        <w:rPr>
          <w:sz w:val="28"/>
          <w:szCs w:val="28"/>
        </w:rPr>
        <w:t xml:space="preserve"> </w:t>
      </w:r>
      <w:r w:rsidRPr="00D32CBD">
        <w:rPr>
          <w:sz w:val="28"/>
          <w:szCs w:val="28"/>
        </w:rPr>
        <w:t>общественной организации, общественное движение носит массовый характер</w:t>
      </w:r>
      <w:r w:rsidR="00055700" w:rsidRPr="00D32CBD">
        <w:rPr>
          <w:sz w:val="28"/>
          <w:szCs w:val="28"/>
        </w:rPr>
        <w:t xml:space="preserve"> </w:t>
      </w:r>
      <w:r w:rsidRPr="00D32CBD">
        <w:rPr>
          <w:sz w:val="28"/>
          <w:szCs w:val="28"/>
        </w:rPr>
        <w:t>и не имеет системы членства. Система участия позволяет заинтересованным</w:t>
      </w:r>
      <w:r w:rsidR="00055700" w:rsidRPr="00D32CBD">
        <w:rPr>
          <w:sz w:val="28"/>
          <w:szCs w:val="28"/>
        </w:rPr>
        <w:t xml:space="preserve"> </w:t>
      </w:r>
      <w:r w:rsidRPr="00D32CBD">
        <w:rPr>
          <w:sz w:val="28"/>
          <w:szCs w:val="28"/>
        </w:rPr>
        <w:t>лицам оказывать содействие общественному движению в различных формах</w:t>
      </w:r>
      <w:r w:rsidR="00055700" w:rsidRPr="00D32CBD">
        <w:rPr>
          <w:sz w:val="28"/>
          <w:szCs w:val="28"/>
        </w:rPr>
        <w:t xml:space="preserve"> </w:t>
      </w:r>
      <w:r w:rsidRPr="00D32CBD">
        <w:rPr>
          <w:sz w:val="28"/>
          <w:szCs w:val="28"/>
        </w:rPr>
        <w:t>без обязательного документального</w:t>
      </w:r>
      <w:r w:rsidR="00055700" w:rsidRPr="00D32CBD">
        <w:rPr>
          <w:sz w:val="28"/>
          <w:szCs w:val="28"/>
        </w:rPr>
        <w:t xml:space="preserve"> </w:t>
      </w:r>
      <w:r w:rsidRPr="00D32CBD">
        <w:rPr>
          <w:sz w:val="28"/>
          <w:szCs w:val="28"/>
        </w:rPr>
        <w:t>оформления. Общественное движение так же, как и общественная организация</w:t>
      </w:r>
      <w:r w:rsidR="00055700" w:rsidRPr="00D32CBD">
        <w:rPr>
          <w:sz w:val="28"/>
          <w:szCs w:val="28"/>
        </w:rPr>
        <w:t xml:space="preserve"> </w:t>
      </w:r>
      <w:r w:rsidRPr="00D32CBD">
        <w:rPr>
          <w:sz w:val="28"/>
          <w:szCs w:val="28"/>
        </w:rPr>
        <w:t xml:space="preserve">может существовать без государственное регистрации. </w:t>
      </w:r>
    </w:p>
    <w:p w:rsidR="0023795F" w:rsidRPr="00D32CBD" w:rsidRDefault="0023795F" w:rsidP="00A37411">
      <w:pPr>
        <w:widowControl w:val="0"/>
        <w:autoSpaceDE w:val="0"/>
        <w:autoSpaceDN w:val="0"/>
        <w:adjustRightInd w:val="0"/>
        <w:spacing w:line="360" w:lineRule="auto"/>
        <w:ind w:firstLine="709"/>
        <w:jc w:val="both"/>
        <w:rPr>
          <w:sz w:val="28"/>
          <w:szCs w:val="28"/>
        </w:rPr>
      </w:pPr>
      <w:r w:rsidRPr="00D32CBD">
        <w:rPr>
          <w:iCs/>
          <w:sz w:val="28"/>
          <w:szCs w:val="28"/>
        </w:rPr>
        <w:t xml:space="preserve">Общественные и религиозные объединения </w:t>
      </w:r>
      <w:r w:rsidR="00FB7D69" w:rsidRPr="00D32CBD">
        <w:rPr>
          <w:sz w:val="28"/>
          <w:szCs w:val="28"/>
        </w:rPr>
        <w:t>— некоммерческое объ</w:t>
      </w:r>
      <w:r w:rsidRPr="00D32CBD">
        <w:rPr>
          <w:sz w:val="28"/>
          <w:szCs w:val="28"/>
        </w:rPr>
        <w:t>единение лиц на основе общности их интересов для реализации</w:t>
      </w:r>
      <w:r w:rsidR="00FB7D69" w:rsidRPr="00D32CBD">
        <w:rPr>
          <w:sz w:val="28"/>
          <w:szCs w:val="28"/>
        </w:rPr>
        <w:t xml:space="preserve"> </w:t>
      </w:r>
      <w:r w:rsidRPr="00D32CBD">
        <w:rPr>
          <w:sz w:val="28"/>
          <w:szCs w:val="28"/>
        </w:rPr>
        <w:t>общих целей.</w:t>
      </w:r>
    </w:p>
    <w:p w:rsidR="0023795F" w:rsidRPr="00D32CBD" w:rsidRDefault="0023795F" w:rsidP="00A37411">
      <w:pPr>
        <w:widowControl w:val="0"/>
        <w:autoSpaceDE w:val="0"/>
        <w:autoSpaceDN w:val="0"/>
        <w:adjustRightInd w:val="0"/>
        <w:spacing w:line="360" w:lineRule="auto"/>
        <w:ind w:firstLine="709"/>
        <w:jc w:val="both"/>
        <w:rPr>
          <w:sz w:val="28"/>
          <w:szCs w:val="28"/>
        </w:rPr>
      </w:pPr>
      <w:r w:rsidRPr="00D32CBD">
        <w:rPr>
          <w:sz w:val="28"/>
          <w:szCs w:val="28"/>
        </w:rPr>
        <w:t>Членство в общественных объединениях — добровольное, оно</w:t>
      </w:r>
      <w:r w:rsidR="00FB7D69" w:rsidRPr="00D32CBD">
        <w:rPr>
          <w:sz w:val="28"/>
          <w:szCs w:val="28"/>
        </w:rPr>
        <w:t xml:space="preserve"> </w:t>
      </w:r>
      <w:r w:rsidRPr="00D32CBD">
        <w:rPr>
          <w:sz w:val="28"/>
          <w:szCs w:val="28"/>
        </w:rPr>
        <w:t xml:space="preserve">может быть индивидуальным и </w:t>
      </w:r>
      <w:r w:rsidR="00FB7D69" w:rsidRPr="00D32CBD">
        <w:rPr>
          <w:sz w:val="28"/>
          <w:szCs w:val="28"/>
        </w:rPr>
        <w:t>коллективным. Коллективными чле</w:t>
      </w:r>
      <w:r w:rsidRPr="00D32CBD">
        <w:rPr>
          <w:sz w:val="28"/>
          <w:szCs w:val="28"/>
        </w:rPr>
        <w:t>нами объединения могут быть трудовые коллективы организаций,</w:t>
      </w:r>
      <w:r w:rsidR="00FB7D69" w:rsidRPr="00D32CBD">
        <w:rPr>
          <w:sz w:val="28"/>
          <w:szCs w:val="28"/>
        </w:rPr>
        <w:t xml:space="preserve"> </w:t>
      </w:r>
      <w:r w:rsidRPr="00D32CBD">
        <w:rPr>
          <w:sz w:val="28"/>
          <w:szCs w:val="28"/>
        </w:rPr>
        <w:t>учреждений.</w:t>
      </w:r>
    </w:p>
    <w:p w:rsidR="00F57F44" w:rsidRPr="00D32CBD" w:rsidRDefault="00F57F44" w:rsidP="00A37411">
      <w:pPr>
        <w:widowControl w:val="0"/>
        <w:spacing w:line="360" w:lineRule="auto"/>
        <w:ind w:firstLine="709"/>
        <w:jc w:val="both"/>
        <w:rPr>
          <w:sz w:val="28"/>
          <w:szCs w:val="28"/>
        </w:rPr>
      </w:pPr>
      <w:r w:rsidRPr="00D32CBD">
        <w:rPr>
          <w:sz w:val="28"/>
          <w:szCs w:val="28"/>
        </w:rPr>
        <w:t>Общественными и религиозными организациями (объединениями) считаются добровольные союзы граждан, которые объединились на основе общих интересов для удовлетворения духовных либо иных нематериальных потребностей</w:t>
      </w:r>
      <w:r w:rsidR="00055700" w:rsidRPr="00D32CBD">
        <w:rPr>
          <w:rStyle w:val="a8"/>
          <w:sz w:val="28"/>
          <w:szCs w:val="28"/>
        </w:rPr>
        <w:footnoteReference w:id="20"/>
      </w:r>
      <w:r w:rsidRPr="00D32CBD">
        <w:rPr>
          <w:sz w:val="28"/>
          <w:szCs w:val="28"/>
        </w:rPr>
        <w:t xml:space="preserve">. Участники объединений не сохраняют прав не переданное ими имущество в собственность этих организаций (также и на членские взносы). Они не отвечают по обязательствам этих организаций, в свою очередь, организации не должны отвечать по обязательствам своих членов. Особенности правового положения организации, реорганизации, ликвидации религиозных организаций регулируются Законом России </w:t>
      </w:r>
      <w:r w:rsidR="002F66D0" w:rsidRPr="00D32CBD">
        <w:rPr>
          <w:sz w:val="28"/>
          <w:szCs w:val="28"/>
        </w:rPr>
        <w:t>«</w:t>
      </w:r>
      <w:r w:rsidRPr="00D32CBD">
        <w:rPr>
          <w:sz w:val="28"/>
          <w:szCs w:val="28"/>
        </w:rPr>
        <w:t>О религиозных объединениях</w:t>
      </w:r>
      <w:r w:rsidR="002F66D0" w:rsidRPr="00D32CBD">
        <w:rPr>
          <w:sz w:val="28"/>
          <w:szCs w:val="28"/>
        </w:rPr>
        <w:t>»</w:t>
      </w:r>
      <w:r w:rsidRPr="00D32CBD">
        <w:rPr>
          <w:sz w:val="28"/>
          <w:szCs w:val="28"/>
        </w:rPr>
        <w:t>.</w:t>
      </w:r>
    </w:p>
    <w:p w:rsidR="0023795F" w:rsidRPr="00D32CBD" w:rsidRDefault="0023795F" w:rsidP="0023795F">
      <w:pPr>
        <w:autoSpaceDE w:val="0"/>
        <w:autoSpaceDN w:val="0"/>
        <w:adjustRightInd w:val="0"/>
        <w:spacing w:line="360" w:lineRule="auto"/>
        <w:ind w:firstLine="709"/>
        <w:jc w:val="both"/>
        <w:rPr>
          <w:sz w:val="28"/>
          <w:szCs w:val="28"/>
        </w:rPr>
      </w:pPr>
      <w:r w:rsidRPr="00D32CBD">
        <w:rPr>
          <w:sz w:val="28"/>
          <w:szCs w:val="28"/>
        </w:rPr>
        <w:t>Высший руководящий орган общественного объединения — общее</w:t>
      </w:r>
      <w:r w:rsidR="00FB7D69" w:rsidRPr="00D32CBD">
        <w:rPr>
          <w:sz w:val="28"/>
          <w:szCs w:val="28"/>
        </w:rPr>
        <w:t xml:space="preserve"> </w:t>
      </w:r>
      <w:r w:rsidRPr="00D32CBD">
        <w:rPr>
          <w:sz w:val="28"/>
          <w:szCs w:val="28"/>
        </w:rPr>
        <w:t>собрание членов объединения. Руководство деятель</w:t>
      </w:r>
      <w:r w:rsidR="00FB7D69" w:rsidRPr="00D32CBD">
        <w:rPr>
          <w:sz w:val="28"/>
          <w:szCs w:val="28"/>
        </w:rPr>
        <w:t>ностью объедине</w:t>
      </w:r>
      <w:r w:rsidRPr="00D32CBD">
        <w:rPr>
          <w:sz w:val="28"/>
          <w:szCs w:val="28"/>
        </w:rPr>
        <w:t>ния в период между общими соб</w:t>
      </w:r>
      <w:r w:rsidR="00FB7D69" w:rsidRPr="00D32CBD">
        <w:rPr>
          <w:sz w:val="28"/>
          <w:szCs w:val="28"/>
        </w:rPr>
        <w:t>раниями и реализацию решений об</w:t>
      </w:r>
      <w:r w:rsidRPr="00D32CBD">
        <w:rPr>
          <w:sz w:val="28"/>
          <w:szCs w:val="28"/>
        </w:rPr>
        <w:t>щего собрания осуществляет правле</w:t>
      </w:r>
      <w:r w:rsidR="00FB7D69" w:rsidRPr="00D32CBD">
        <w:rPr>
          <w:sz w:val="28"/>
          <w:szCs w:val="28"/>
        </w:rPr>
        <w:t>ние объединения во главе с пред</w:t>
      </w:r>
      <w:r w:rsidRPr="00D32CBD">
        <w:rPr>
          <w:sz w:val="28"/>
          <w:szCs w:val="28"/>
        </w:rPr>
        <w:t>седателем. Общественное объединение в соответствии с действующим</w:t>
      </w:r>
      <w:r w:rsidR="00FB7D69" w:rsidRPr="00D32CBD">
        <w:rPr>
          <w:sz w:val="28"/>
          <w:szCs w:val="28"/>
        </w:rPr>
        <w:t xml:space="preserve"> </w:t>
      </w:r>
      <w:r w:rsidRPr="00D32CBD">
        <w:rPr>
          <w:sz w:val="28"/>
          <w:szCs w:val="28"/>
        </w:rPr>
        <w:t>законодательством осуществляет любую хозяйственную деятельность</w:t>
      </w:r>
      <w:r w:rsidR="00FB7D69" w:rsidRPr="00D32CBD">
        <w:rPr>
          <w:sz w:val="28"/>
          <w:szCs w:val="28"/>
        </w:rPr>
        <w:t xml:space="preserve"> </w:t>
      </w:r>
      <w:r w:rsidRPr="00D32CBD">
        <w:rPr>
          <w:sz w:val="28"/>
          <w:szCs w:val="28"/>
        </w:rPr>
        <w:t>для выполнения уставных задач за счет своих собственных средств.</w:t>
      </w:r>
    </w:p>
    <w:p w:rsidR="0023795F" w:rsidRPr="00D32CBD" w:rsidRDefault="0023795F" w:rsidP="0023795F">
      <w:pPr>
        <w:autoSpaceDE w:val="0"/>
        <w:autoSpaceDN w:val="0"/>
        <w:adjustRightInd w:val="0"/>
        <w:spacing w:line="360" w:lineRule="auto"/>
        <w:ind w:firstLine="709"/>
        <w:jc w:val="both"/>
        <w:rPr>
          <w:sz w:val="28"/>
          <w:szCs w:val="28"/>
        </w:rPr>
      </w:pPr>
      <w:r w:rsidRPr="00D32CBD">
        <w:rPr>
          <w:sz w:val="28"/>
          <w:szCs w:val="28"/>
        </w:rPr>
        <w:t>Источники образования средств общественного объединения</w:t>
      </w:r>
      <w:r w:rsidR="00055700" w:rsidRPr="00D32CBD">
        <w:rPr>
          <w:rStyle w:val="a8"/>
          <w:sz w:val="28"/>
          <w:szCs w:val="28"/>
        </w:rPr>
        <w:footnoteReference w:id="21"/>
      </w:r>
      <w:r w:rsidRPr="00D32CBD">
        <w:rPr>
          <w:sz w:val="28"/>
          <w:szCs w:val="28"/>
        </w:rPr>
        <w:t>:</w:t>
      </w:r>
    </w:p>
    <w:p w:rsidR="0023795F" w:rsidRPr="00D32CBD" w:rsidRDefault="0023795F" w:rsidP="002F66D0">
      <w:pPr>
        <w:numPr>
          <w:ilvl w:val="0"/>
          <w:numId w:val="23"/>
        </w:numPr>
        <w:tabs>
          <w:tab w:val="clear" w:pos="1429"/>
          <w:tab w:val="num" w:pos="1080"/>
        </w:tabs>
        <w:spacing w:line="360" w:lineRule="auto"/>
        <w:ind w:left="0" w:firstLine="720"/>
        <w:jc w:val="both"/>
        <w:rPr>
          <w:rStyle w:val="ft1086"/>
          <w:sz w:val="28"/>
          <w:szCs w:val="28"/>
        </w:rPr>
      </w:pPr>
      <w:r w:rsidRPr="00D32CBD">
        <w:rPr>
          <w:rStyle w:val="ft1086"/>
          <w:sz w:val="28"/>
          <w:szCs w:val="28"/>
        </w:rPr>
        <w:t>вступительные и членские взносы членов объединения;</w:t>
      </w:r>
    </w:p>
    <w:p w:rsidR="0023795F" w:rsidRPr="00D32CBD" w:rsidRDefault="0023795F" w:rsidP="002F66D0">
      <w:pPr>
        <w:numPr>
          <w:ilvl w:val="0"/>
          <w:numId w:val="23"/>
        </w:numPr>
        <w:tabs>
          <w:tab w:val="clear" w:pos="1429"/>
          <w:tab w:val="num" w:pos="1080"/>
        </w:tabs>
        <w:spacing w:line="360" w:lineRule="auto"/>
        <w:ind w:left="0" w:firstLine="720"/>
        <w:jc w:val="both"/>
        <w:rPr>
          <w:sz w:val="28"/>
          <w:szCs w:val="28"/>
        </w:rPr>
      </w:pPr>
      <w:r w:rsidRPr="00D32CBD">
        <w:rPr>
          <w:rStyle w:val="ft1086"/>
          <w:sz w:val="28"/>
          <w:szCs w:val="28"/>
        </w:rPr>
        <w:t>добровольные взносы, пожертвования, отчисления граждан</w:t>
      </w:r>
      <w:r w:rsidR="00FB7D69" w:rsidRPr="00D32CBD">
        <w:rPr>
          <w:rStyle w:val="ft1086"/>
          <w:sz w:val="28"/>
          <w:szCs w:val="28"/>
        </w:rPr>
        <w:t xml:space="preserve"> </w:t>
      </w:r>
      <w:r w:rsidRPr="00D32CBD">
        <w:rPr>
          <w:rStyle w:val="ft1086"/>
          <w:sz w:val="28"/>
          <w:szCs w:val="28"/>
        </w:rPr>
        <w:t>РФ, а также и</w:t>
      </w:r>
      <w:r w:rsidRPr="00D32CBD">
        <w:rPr>
          <w:sz w:val="28"/>
          <w:szCs w:val="28"/>
        </w:rPr>
        <w:t>ностранных юридических и физических лиц;</w:t>
      </w:r>
    </w:p>
    <w:p w:rsidR="0023795F" w:rsidRPr="00D32CBD" w:rsidRDefault="0023795F" w:rsidP="002F66D0">
      <w:pPr>
        <w:numPr>
          <w:ilvl w:val="0"/>
          <w:numId w:val="23"/>
        </w:numPr>
        <w:tabs>
          <w:tab w:val="clear" w:pos="1429"/>
          <w:tab w:val="num" w:pos="1080"/>
        </w:tabs>
        <w:spacing w:line="360" w:lineRule="auto"/>
        <w:ind w:left="0" w:firstLine="720"/>
        <w:jc w:val="both"/>
        <w:rPr>
          <w:rStyle w:val="ft1086"/>
          <w:sz w:val="28"/>
          <w:szCs w:val="28"/>
        </w:rPr>
      </w:pPr>
      <w:r w:rsidRPr="00D32CBD">
        <w:rPr>
          <w:rStyle w:val="ft1086"/>
          <w:sz w:val="28"/>
          <w:szCs w:val="28"/>
        </w:rPr>
        <w:t>целевые поступления, кредиты, ассигнования из бюджета на</w:t>
      </w:r>
      <w:r w:rsidR="00FB7D69" w:rsidRPr="00D32CBD">
        <w:rPr>
          <w:rStyle w:val="ft1086"/>
          <w:sz w:val="28"/>
          <w:szCs w:val="28"/>
        </w:rPr>
        <w:t xml:space="preserve"> </w:t>
      </w:r>
      <w:r w:rsidRPr="00D32CBD">
        <w:rPr>
          <w:rStyle w:val="ft1086"/>
          <w:sz w:val="28"/>
          <w:szCs w:val="28"/>
        </w:rPr>
        <w:t>осуществление программ, проектов, мероприятий;</w:t>
      </w:r>
    </w:p>
    <w:p w:rsidR="0023795F" w:rsidRPr="00D32CBD" w:rsidRDefault="0023795F" w:rsidP="002F66D0">
      <w:pPr>
        <w:numPr>
          <w:ilvl w:val="0"/>
          <w:numId w:val="23"/>
        </w:numPr>
        <w:tabs>
          <w:tab w:val="clear" w:pos="1429"/>
          <w:tab w:val="num" w:pos="1080"/>
        </w:tabs>
        <w:spacing w:line="360" w:lineRule="auto"/>
        <w:ind w:left="0" w:firstLine="720"/>
        <w:jc w:val="both"/>
        <w:rPr>
          <w:rStyle w:val="ft1086"/>
          <w:sz w:val="28"/>
          <w:szCs w:val="28"/>
        </w:rPr>
      </w:pPr>
      <w:r w:rsidRPr="00D32CBD">
        <w:rPr>
          <w:rStyle w:val="ft1086"/>
          <w:sz w:val="28"/>
          <w:szCs w:val="28"/>
        </w:rPr>
        <w:t>дивиденды, получаемые от операций с ценными бумагами и депозитов, приобретенных за счет временно свободных средств;</w:t>
      </w:r>
    </w:p>
    <w:p w:rsidR="0023795F" w:rsidRPr="00D32CBD" w:rsidRDefault="0023795F" w:rsidP="002F66D0">
      <w:pPr>
        <w:numPr>
          <w:ilvl w:val="0"/>
          <w:numId w:val="23"/>
        </w:numPr>
        <w:tabs>
          <w:tab w:val="clear" w:pos="1429"/>
          <w:tab w:val="num" w:pos="1080"/>
        </w:tabs>
        <w:spacing w:line="360" w:lineRule="auto"/>
        <w:ind w:left="0" w:firstLine="720"/>
        <w:jc w:val="both"/>
        <w:rPr>
          <w:rStyle w:val="ft1086"/>
          <w:sz w:val="28"/>
          <w:szCs w:val="28"/>
        </w:rPr>
      </w:pPr>
      <w:r w:rsidRPr="00D32CBD">
        <w:rPr>
          <w:rStyle w:val="ft1086"/>
          <w:sz w:val="28"/>
          <w:szCs w:val="28"/>
        </w:rPr>
        <w:t>прибыль от хозяйственной деятельности (реализации продукции, работ, услуг);</w:t>
      </w:r>
    </w:p>
    <w:p w:rsidR="0023795F" w:rsidRPr="00D32CBD" w:rsidRDefault="0023795F" w:rsidP="002F66D0">
      <w:pPr>
        <w:numPr>
          <w:ilvl w:val="0"/>
          <w:numId w:val="23"/>
        </w:numPr>
        <w:tabs>
          <w:tab w:val="clear" w:pos="1429"/>
          <w:tab w:val="num" w:pos="1080"/>
        </w:tabs>
        <w:spacing w:line="360" w:lineRule="auto"/>
        <w:ind w:left="0" w:firstLine="720"/>
        <w:jc w:val="both"/>
        <w:rPr>
          <w:sz w:val="28"/>
          <w:szCs w:val="28"/>
        </w:rPr>
      </w:pPr>
      <w:r w:rsidRPr="00D32CBD">
        <w:rPr>
          <w:rStyle w:val="ft1086"/>
          <w:sz w:val="28"/>
          <w:szCs w:val="28"/>
        </w:rPr>
        <w:t>иные поступления, не запрещенные действующим</w:t>
      </w:r>
      <w:r w:rsidRPr="00D32CBD">
        <w:rPr>
          <w:sz w:val="28"/>
          <w:szCs w:val="28"/>
        </w:rPr>
        <w:t xml:space="preserve"> законодательством.</w:t>
      </w:r>
    </w:p>
    <w:p w:rsidR="0023795F" w:rsidRPr="00D32CBD" w:rsidRDefault="0023795F" w:rsidP="0023795F">
      <w:pPr>
        <w:autoSpaceDE w:val="0"/>
        <w:autoSpaceDN w:val="0"/>
        <w:adjustRightInd w:val="0"/>
        <w:spacing w:line="360" w:lineRule="auto"/>
        <w:ind w:firstLine="709"/>
        <w:jc w:val="both"/>
        <w:rPr>
          <w:sz w:val="28"/>
          <w:szCs w:val="28"/>
        </w:rPr>
      </w:pPr>
      <w:r w:rsidRPr="00D32CBD">
        <w:rPr>
          <w:sz w:val="28"/>
          <w:szCs w:val="28"/>
        </w:rPr>
        <w:t>Общественные объединени</w:t>
      </w:r>
      <w:r w:rsidR="00FB7D69" w:rsidRPr="00D32CBD">
        <w:rPr>
          <w:sz w:val="28"/>
          <w:szCs w:val="28"/>
        </w:rPr>
        <w:t>я имеют право на собственные ос</w:t>
      </w:r>
      <w:r w:rsidRPr="00D32CBD">
        <w:rPr>
          <w:sz w:val="28"/>
          <w:szCs w:val="28"/>
        </w:rPr>
        <w:t>новные фонды, денежные средства, це</w:t>
      </w:r>
      <w:r w:rsidR="00FB7D69" w:rsidRPr="00D32CBD">
        <w:rPr>
          <w:sz w:val="28"/>
          <w:szCs w:val="28"/>
        </w:rPr>
        <w:t>нные бумаги и иное имуще</w:t>
      </w:r>
      <w:r w:rsidRPr="00D32CBD">
        <w:rPr>
          <w:sz w:val="28"/>
          <w:szCs w:val="28"/>
        </w:rPr>
        <w:t>ство, необходимое для обеспечения деятельности общественного</w:t>
      </w:r>
      <w:r w:rsidR="00FB7D69" w:rsidRPr="00D32CBD">
        <w:rPr>
          <w:sz w:val="28"/>
          <w:szCs w:val="28"/>
        </w:rPr>
        <w:t xml:space="preserve"> </w:t>
      </w:r>
      <w:r w:rsidRPr="00D32CBD">
        <w:rPr>
          <w:sz w:val="28"/>
          <w:szCs w:val="28"/>
        </w:rPr>
        <w:t xml:space="preserve">объединения и самостоятельно </w:t>
      </w:r>
      <w:r w:rsidR="00FB7D69" w:rsidRPr="00D32CBD">
        <w:rPr>
          <w:sz w:val="28"/>
          <w:szCs w:val="28"/>
        </w:rPr>
        <w:t>распоряжаться имеющимися средст</w:t>
      </w:r>
      <w:r w:rsidRPr="00D32CBD">
        <w:rPr>
          <w:sz w:val="28"/>
          <w:szCs w:val="28"/>
        </w:rPr>
        <w:t>вами. Расходование средств осуще</w:t>
      </w:r>
      <w:r w:rsidR="00FB7D69" w:rsidRPr="00D32CBD">
        <w:rPr>
          <w:sz w:val="28"/>
          <w:szCs w:val="28"/>
        </w:rPr>
        <w:t>ствляется на основе смет, утвер</w:t>
      </w:r>
      <w:r w:rsidRPr="00D32CBD">
        <w:rPr>
          <w:sz w:val="28"/>
          <w:szCs w:val="28"/>
        </w:rPr>
        <w:t>жденных правлением объединения. Объединени</w:t>
      </w:r>
      <w:r w:rsidR="00FB7D69" w:rsidRPr="00D32CBD">
        <w:rPr>
          <w:sz w:val="28"/>
          <w:szCs w:val="28"/>
        </w:rPr>
        <w:t>е имеет право фор</w:t>
      </w:r>
      <w:r w:rsidRPr="00D32CBD">
        <w:rPr>
          <w:sz w:val="28"/>
          <w:szCs w:val="28"/>
        </w:rPr>
        <w:t>мировать за счет собственных средств фонд социального развития.</w:t>
      </w:r>
    </w:p>
    <w:p w:rsidR="0023795F" w:rsidRPr="00D32CBD" w:rsidRDefault="0023795F" w:rsidP="00FB7D69">
      <w:pPr>
        <w:autoSpaceDE w:val="0"/>
        <w:autoSpaceDN w:val="0"/>
        <w:adjustRightInd w:val="0"/>
        <w:spacing w:line="360" w:lineRule="auto"/>
        <w:ind w:firstLine="709"/>
        <w:jc w:val="both"/>
        <w:rPr>
          <w:sz w:val="28"/>
          <w:szCs w:val="28"/>
        </w:rPr>
      </w:pPr>
      <w:r w:rsidRPr="00D32CBD">
        <w:rPr>
          <w:sz w:val="28"/>
          <w:szCs w:val="28"/>
        </w:rPr>
        <w:t>Высший орган религиозного объединения — собрание, которое</w:t>
      </w:r>
      <w:r w:rsidR="00FB7D69" w:rsidRPr="00D32CBD">
        <w:rPr>
          <w:sz w:val="28"/>
          <w:szCs w:val="28"/>
        </w:rPr>
        <w:t xml:space="preserve"> </w:t>
      </w:r>
      <w:r w:rsidRPr="00D32CBD">
        <w:rPr>
          <w:sz w:val="28"/>
          <w:szCs w:val="28"/>
        </w:rPr>
        <w:t>созывается не реже одного раза</w:t>
      </w:r>
      <w:r w:rsidR="00FB7D69" w:rsidRPr="00D32CBD">
        <w:rPr>
          <w:sz w:val="28"/>
          <w:szCs w:val="28"/>
        </w:rPr>
        <w:t xml:space="preserve"> в полугодие. Исполнительный ор</w:t>
      </w:r>
      <w:r w:rsidRPr="00D32CBD">
        <w:rPr>
          <w:sz w:val="28"/>
          <w:szCs w:val="28"/>
        </w:rPr>
        <w:t>ган — совет. Источниками формирования имущества служат</w:t>
      </w:r>
      <w:r w:rsidR="00055700" w:rsidRPr="00D32CBD">
        <w:rPr>
          <w:rStyle w:val="a8"/>
          <w:sz w:val="28"/>
          <w:szCs w:val="28"/>
        </w:rPr>
        <w:footnoteReference w:id="22"/>
      </w:r>
      <w:r w:rsidRPr="00D32CBD">
        <w:rPr>
          <w:sz w:val="28"/>
          <w:szCs w:val="28"/>
        </w:rPr>
        <w:t>:</w:t>
      </w:r>
    </w:p>
    <w:p w:rsidR="0023795F" w:rsidRPr="00D32CBD" w:rsidRDefault="0023795F" w:rsidP="002F66D0">
      <w:pPr>
        <w:numPr>
          <w:ilvl w:val="0"/>
          <w:numId w:val="4"/>
        </w:numPr>
        <w:tabs>
          <w:tab w:val="clear" w:pos="1429"/>
          <w:tab w:val="num" w:pos="900"/>
        </w:tabs>
        <w:autoSpaceDE w:val="0"/>
        <w:autoSpaceDN w:val="0"/>
        <w:adjustRightInd w:val="0"/>
        <w:spacing w:line="360" w:lineRule="auto"/>
        <w:ind w:left="0" w:firstLine="720"/>
        <w:jc w:val="both"/>
        <w:rPr>
          <w:sz w:val="28"/>
          <w:szCs w:val="28"/>
        </w:rPr>
      </w:pPr>
      <w:r w:rsidRPr="00D32CBD">
        <w:rPr>
          <w:sz w:val="28"/>
          <w:szCs w:val="28"/>
        </w:rPr>
        <w:t>добровольные взносы и пожертвования юридических и физических лиц;</w:t>
      </w:r>
    </w:p>
    <w:p w:rsidR="0023795F" w:rsidRPr="00D32CBD" w:rsidRDefault="0023795F" w:rsidP="002F66D0">
      <w:pPr>
        <w:numPr>
          <w:ilvl w:val="0"/>
          <w:numId w:val="4"/>
        </w:numPr>
        <w:tabs>
          <w:tab w:val="clear" w:pos="1429"/>
          <w:tab w:val="num" w:pos="900"/>
        </w:tabs>
        <w:autoSpaceDE w:val="0"/>
        <w:autoSpaceDN w:val="0"/>
        <w:adjustRightInd w:val="0"/>
        <w:spacing w:line="360" w:lineRule="auto"/>
        <w:ind w:left="0" w:firstLine="720"/>
        <w:jc w:val="both"/>
        <w:rPr>
          <w:sz w:val="28"/>
          <w:szCs w:val="28"/>
        </w:rPr>
      </w:pPr>
      <w:r w:rsidRPr="00D32CBD">
        <w:rPr>
          <w:sz w:val="28"/>
          <w:szCs w:val="28"/>
        </w:rPr>
        <w:t>денежные поступления в связи с проведением богослужения;</w:t>
      </w:r>
    </w:p>
    <w:p w:rsidR="0023795F" w:rsidRPr="00D32CBD" w:rsidRDefault="0023795F" w:rsidP="002F66D0">
      <w:pPr>
        <w:numPr>
          <w:ilvl w:val="0"/>
          <w:numId w:val="4"/>
        </w:numPr>
        <w:tabs>
          <w:tab w:val="clear" w:pos="1429"/>
          <w:tab w:val="num" w:pos="900"/>
        </w:tabs>
        <w:autoSpaceDE w:val="0"/>
        <w:autoSpaceDN w:val="0"/>
        <w:adjustRightInd w:val="0"/>
        <w:spacing w:line="360" w:lineRule="auto"/>
        <w:ind w:left="0" w:firstLine="720"/>
        <w:jc w:val="both"/>
        <w:rPr>
          <w:sz w:val="28"/>
          <w:szCs w:val="28"/>
        </w:rPr>
      </w:pPr>
      <w:r w:rsidRPr="00D32CBD">
        <w:rPr>
          <w:sz w:val="28"/>
          <w:szCs w:val="28"/>
        </w:rPr>
        <w:t>поступ</w:t>
      </w:r>
      <w:r w:rsidR="00FB7D69" w:rsidRPr="00D32CBD">
        <w:rPr>
          <w:sz w:val="28"/>
          <w:szCs w:val="28"/>
        </w:rPr>
        <w:t xml:space="preserve">ления от реализации необходимых </w:t>
      </w:r>
      <w:r w:rsidRPr="00D32CBD">
        <w:rPr>
          <w:sz w:val="28"/>
          <w:szCs w:val="28"/>
        </w:rPr>
        <w:t>для участия в обрядах предметов религиозного назначения и литературы;</w:t>
      </w:r>
    </w:p>
    <w:p w:rsidR="0023795F" w:rsidRPr="00D32CBD" w:rsidRDefault="0023795F" w:rsidP="002F66D0">
      <w:pPr>
        <w:numPr>
          <w:ilvl w:val="0"/>
          <w:numId w:val="4"/>
        </w:numPr>
        <w:tabs>
          <w:tab w:val="clear" w:pos="1429"/>
          <w:tab w:val="num" w:pos="900"/>
        </w:tabs>
        <w:autoSpaceDE w:val="0"/>
        <w:autoSpaceDN w:val="0"/>
        <w:adjustRightInd w:val="0"/>
        <w:spacing w:line="360" w:lineRule="auto"/>
        <w:ind w:left="0" w:firstLine="720"/>
        <w:jc w:val="both"/>
        <w:rPr>
          <w:sz w:val="28"/>
          <w:szCs w:val="28"/>
        </w:rPr>
      </w:pPr>
      <w:r w:rsidRPr="00D32CBD">
        <w:rPr>
          <w:sz w:val="28"/>
          <w:szCs w:val="28"/>
        </w:rPr>
        <w:t>доходы, получаемые от деятельности общества;</w:t>
      </w:r>
    </w:p>
    <w:p w:rsidR="0023795F" w:rsidRPr="00D32CBD" w:rsidRDefault="0023795F" w:rsidP="002F66D0">
      <w:pPr>
        <w:numPr>
          <w:ilvl w:val="0"/>
          <w:numId w:val="4"/>
        </w:numPr>
        <w:tabs>
          <w:tab w:val="clear" w:pos="1429"/>
          <w:tab w:val="num" w:pos="900"/>
        </w:tabs>
        <w:autoSpaceDE w:val="0"/>
        <w:autoSpaceDN w:val="0"/>
        <w:adjustRightInd w:val="0"/>
        <w:spacing w:line="360" w:lineRule="auto"/>
        <w:ind w:left="0" w:firstLine="720"/>
        <w:jc w:val="both"/>
        <w:rPr>
          <w:sz w:val="28"/>
          <w:szCs w:val="28"/>
        </w:rPr>
      </w:pPr>
      <w:r w:rsidRPr="00D32CBD">
        <w:rPr>
          <w:sz w:val="28"/>
          <w:szCs w:val="28"/>
        </w:rPr>
        <w:t>иные поступления, не запрещенные законом.</w:t>
      </w:r>
    </w:p>
    <w:p w:rsidR="0023795F" w:rsidRPr="00A37411" w:rsidRDefault="0023795F" w:rsidP="0023795F">
      <w:pPr>
        <w:autoSpaceDE w:val="0"/>
        <w:autoSpaceDN w:val="0"/>
        <w:adjustRightInd w:val="0"/>
        <w:spacing w:line="360" w:lineRule="auto"/>
        <w:ind w:firstLine="709"/>
        <w:jc w:val="both"/>
        <w:rPr>
          <w:sz w:val="28"/>
          <w:szCs w:val="28"/>
        </w:rPr>
      </w:pPr>
      <w:r w:rsidRPr="00D32CBD">
        <w:rPr>
          <w:sz w:val="28"/>
          <w:szCs w:val="28"/>
        </w:rPr>
        <w:t>Имущество общества и его де</w:t>
      </w:r>
      <w:r w:rsidR="00FB7D69" w:rsidRPr="00D32CBD">
        <w:rPr>
          <w:sz w:val="28"/>
          <w:szCs w:val="28"/>
        </w:rPr>
        <w:t>нежные средства не могут распре</w:t>
      </w:r>
      <w:r w:rsidRPr="00D32CBD">
        <w:rPr>
          <w:sz w:val="28"/>
          <w:szCs w:val="28"/>
        </w:rPr>
        <w:t xml:space="preserve">деляться </w:t>
      </w:r>
      <w:r w:rsidRPr="00A37411">
        <w:rPr>
          <w:sz w:val="28"/>
          <w:szCs w:val="28"/>
        </w:rPr>
        <w:t>между его членами.</w:t>
      </w:r>
    </w:p>
    <w:p w:rsidR="0023795F" w:rsidRPr="00A37411" w:rsidRDefault="0023795F" w:rsidP="00A4692B">
      <w:pPr>
        <w:autoSpaceDE w:val="0"/>
        <w:autoSpaceDN w:val="0"/>
        <w:adjustRightInd w:val="0"/>
        <w:spacing w:line="360" w:lineRule="auto"/>
        <w:ind w:firstLine="709"/>
        <w:jc w:val="both"/>
        <w:rPr>
          <w:sz w:val="28"/>
          <w:szCs w:val="28"/>
        </w:rPr>
      </w:pPr>
      <w:r w:rsidRPr="00A37411">
        <w:rPr>
          <w:sz w:val="28"/>
          <w:szCs w:val="28"/>
        </w:rPr>
        <w:t>Налогообложение религиозного общества регулируется Налоговым кодексом РФ</w:t>
      </w:r>
      <w:r w:rsidR="002D39D6" w:rsidRPr="00A37411">
        <w:rPr>
          <w:rStyle w:val="a8"/>
          <w:sz w:val="28"/>
          <w:szCs w:val="28"/>
        </w:rPr>
        <w:footnoteReference w:id="23"/>
      </w:r>
      <w:r w:rsidRPr="00A37411">
        <w:rPr>
          <w:sz w:val="28"/>
          <w:szCs w:val="28"/>
        </w:rPr>
        <w:t>.</w:t>
      </w:r>
    </w:p>
    <w:p w:rsidR="00A4692B" w:rsidRPr="00A37411" w:rsidRDefault="002F66D0" w:rsidP="00A37411">
      <w:pPr>
        <w:pStyle w:val="a5"/>
        <w:spacing w:before="0" w:beforeAutospacing="0" w:after="0" w:afterAutospacing="0" w:line="360" w:lineRule="auto"/>
        <w:ind w:firstLine="709"/>
        <w:jc w:val="both"/>
        <w:rPr>
          <w:sz w:val="28"/>
          <w:szCs w:val="28"/>
        </w:rPr>
      </w:pPr>
      <w:r w:rsidRPr="00A37411">
        <w:rPr>
          <w:sz w:val="28"/>
          <w:szCs w:val="28"/>
        </w:rPr>
        <w:t>Таким образом, н</w:t>
      </w:r>
      <w:r w:rsidR="00A4692B" w:rsidRPr="00A37411">
        <w:rPr>
          <w:sz w:val="28"/>
          <w:szCs w:val="28"/>
        </w:rPr>
        <w:t xml:space="preserve">екоммерческие организации предоставляют услуги обществу и удовлетворяют социальные нужды. В государственном секторе и других некоммерческих организациях эквивалентом богатства акционера будет </w:t>
      </w:r>
      <w:r w:rsidRPr="00A37411">
        <w:rPr>
          <w:sz w:val="28"/>
          <w:szCs w:val="28"/>
        </w:rPr>
        <w:t>«</w:t>
      </w:r>
      <w:r w:rsidR="00A4692B" w:rsidRPr="00A37411">
        <w:rPr>
          <w:sz w:val="28"/>
          <w:szCs w:val="28"/>
        </w:rPr>
        <w:t>ценность за счет денег</w:t>
      </w:r>
      <w:r w:rsidRPr="00A37411">
        <w:rPr>
          <w:sz w:val="28"/>
          <w:szCs w:val="28"/>
        </w:rPr>
        <w:t>»</w:t>
      </w:r>
      <w:r w:rsidR="00A4692B" w:rsidRPr="00A37411">
        <w:rPr>
          <w:sz w:val="28"/>
          <w:szCs w:val="28"/>
        </w:rPr>
        <w:t xml:space="preserve">. </w:t>
      </w:r>
    </w:p>
    <w:p w:rsidR="00E35450" w:rsidRPr="00D32CBD" w:rsidRDefault="00E35450" w:rsidP="00E35450">
      <w:pPr>
        <w:pStyle w:val="1"/>
      </w:pPr>
      <w:bookmarkStart w:id="5" w:name="_Toc286568535"/>
      <w:r w:rsidRPr="00D32CBD">
        <w:t>Глава 2. Развитие некоммерческих организаций на современном этапе</w:t>
      </w:r>
      <w:bookmarkEnd w:id="5"/>
    </w:p>
    <w:p w:rsidR="007013F8" w:rsidRPr="00D32CBD" w:rsidRDefault="00E35450" w:rsidP="00E35450">
      <w:pPr>
        <w:pStyle w:val="1"/>
        <w:rPr>
          <w:rFonts w:ascii="TimesNewRoman" w:hAnsi="TimesNewRoman" w:cs="TimesNewRoman"/>
        </w:rPr>
      </w:pPr>
      <w:bookmarkStart w:id="6" w:name="_Toc286568536"/>
      <w:r w:rsidRPr="00D32CBD">
        <w:rPr>
          <w:rFonts w:ascii="TimesNewRoman" w:hAnsi="TimesNewRoman" w:cs="TimesNewRoman"/>
        </w:rPr>
        <w:t>2</w:t>
      </w:r>
      <w:r w:rsidR="007013F8" w:rsidRPr="00D32CBD">
        <w:rPr>
          <w:rFonts w:ascii="TimesNewRoman" w:hAnsi="TimesNewRoman" w:cs="TimesNewRoman"/>
        </w:rPr>
        <w:t>.1. Количество и структура некоммерческих организаций</w:t>
      </w:r>
      <w:bookmarkEnd w:id="6"/>
    </w:p>
    <w:p w:rsidR="007013F8" w:rsidRPr="00D32CBD" w:rsidRDefault="007013F8" w:rsidP="00342BD6">
      <w:pPr>
        <w:autoSpaceDE w:val="0"/>
        <w:autoSpaceDN w:val="0"/>
        <w:adjustRightInd w:val="0"/>
        <w:rPr>
          <w:rFonts w:ascii="TimesNewRoman" w:hAnsi="TimesNewRoman" w:cs="TimesNewRoman"/>
          <w:sz w:val="28"/>
          <w:szCs w:val="28"/>
        </w:rPr>
      </w:pPr>
    </w:p>
    <w:p w:rsidR="00E35450" w:rsidRPr="00D32CBD" w:rsidRDefault="00E35450" w:rsidP="00964BF6">
      <w:pPr>
        <w:autoSpaceDE w:val="0"/>
        <w:autoSpaceDN w:val="0"/>
        <w:adjustRightInd w:val="0"/>
        <w:spacing w:line="360" w:lineRule="auto"/>
        <w:ind w:firstLine="709"/>
        <w:jc w:val="both"/>
        <w:rPr>
          <w:sz w:val="28"/>
          <w:szCs w:val="28"/>
        </w:rPr>
      </w:pPr>
      <w:r w:rsidRPr="00D32CBD">
        <w:rPr>
          <w:sz w:val="28"/>
          <w:szCs w:val="28"/>
        </w:rPr>
        <w:t>Экономические вопросы развития некоммерческого сектора</w:t>
      </w:r>
      <w:r w:rsidR="00964BF6" w:rsidRPr="00D32CBD">
        <w:rPr>
          <w:sz w:val="28"/>
          <w:szCs w:val="28"/>
        </w:rPr>
        <w:t xml:space="preserve"> </w:t>
      </w:r>
      <w:r w:rsidRPr="00D32CBD">
        <w:rPr>
          <w:sz w:val="28"/>
          <w:szCs w:val="28"/>
        </w:rPr>
        <w:t>приобретают в рыночных условиях большое значение. Выполняемые</w:t>
      </w:r>
      <w:r w:rsidR="00964BF6" w:rsidRPr="00D32CBD">
        <w:rPr>
          <w:sz w:val="28"/>
          <w:szCs w:val="28"/>
        </w:rPr>
        <w:t xml:space="preserve"> </w:t>
      </w:r>
      <w:r w:rsidRPr="00D32CBD">
        <w:rPr>
          <w:sz w:val="28"/>
          <w:szCs w:val="28"/>
        </w:rPr>
        <w:t>некоммерческим сектором задачи делают его успешное функционирование</w:t>
      </w:r>
      <w:r w:rsidR="00964BF6" w:rsidRPr="00D32CBD">
        <w:rPr>
          <w:sz w:val="28"/>
          <w:szCs w:val="28"/>
        </w:rPr>
        <w:t xml:space="preserve"> </w:t>
      </w:r>
      <w:r w:rsidRPr="00D32CBD">
        <w:rPr>
          <w:sz w:val="28"/>
          <w:szCs w:val="28"/>
        </w:rPr>
        <w:t>крайне необходимым для жизни общества. Развитие некоммерческого сектора</w:t>
      </w:r>
      <w:r w:rsidR="00964BF6" w:rsidRPr="00D32CBD">
        <w:rPr>
          <w:sz w:val="28"/>
          <w:szCs w:val="28"/>
        </w:rPr>
        <w:t xml:space="preserve"> </w:t>
      </w:r>
      <w:r w:rsidRPr="00D32CBD">
        <w:rPr>
          <w:sz w:val="28"/>
          <w:szCs w:val="28"/>
        </w:rPr>
        <w:t xml:space="preserve">происходит под воздействием национальных особенностей. </w:t>
      </w:r>
    </w:p>
    <w:p w:rsidR="007013F8" w:rsidRPr="00D32CBD" w:rsidRDefault="007013F8" w:rsidP="009369F1">
      <w:pPr>
        <w:autoSpaceDE w:val="0"/>
        <w:autoSpaceDN w:val="0"/>
        <w:adjustRightInd w:val="0"/>
        <w:spacing w:line="360" w:lineRule="auto"/>
        <w:ind w:firstLine="709"/>
        <w:jc w:val="both"/>
        <w:rPr>
          <w:sz w:val="28"/>
          <w:szCs w:val="28"/>
        </w:rPr>
      </w:pPr>
      <w:r w:rsidRPr="00D32CBD">
        <w:rPr>
          <w:sz w:val="28"/>
          <w:szCs w:val="28"/>
        </w:rPr>
        <w:t>Со времени начала в России радикальных социально-экономических реформ и</w:t>
      </w:r>
      <w:r w:rsidR="00964BF6" w:rsidRPr="00D32CBD">
        <w:rPr>
          <w:sz w:val="28"/>
          <w:szCs w:val="28"/>
        </w:rPr>
        <w:t xml:space="preserve"> </w:t>
      </w:r>
      <w:r w:rsidRPr="00D32CBD">
        <w:rPr>
          <w:sz w:val="28"/>
          <w:szCs w:val="28"/>
        </w:rPr>
        <w:t xml:space="preserve">особенно после принятия в 1996 г. Федерального закона </w:t>
      </w:r>
      <w:r w:rsidR="002F66D0" w:rsidRPr="00D32CBD">
        <w:rPr>
          <w:sz w:val="28"/>
          <w:szCs w:val="28"/>
        </w:rPr>
        <w:t>«</w:t>
      </w:r>
      <w:r w:rsidRPr="00D32CBD">
        <w:rPr>
          <w:sz w:val="28"/>
          <w:szCs w:val="28"/>
        </w:rPr>
        <w:t>О некоммерческих</w:t>
      </w:r>
      <w:r w:rsidR="00964BF6" w:rsidRPr="00D32CBD">
        <w:rPr>
          <w:sz w:val="28"/>
          <w:szCs w:val="28"/>
        </w:rPr>
        <w:t xml:space="preserve"> </w:t>
      </w:r>
      <w:r w:rsidRPr="00D32CBD">
        <w:rPr>
          <w:sz w:val="28"/>
          <w:szCs w:val="28"/>
        </w:rPr>
        <w:t>организациях</w:t>
      </w:r>
      <w:r w:rsidR="002F66D0" w:rsidRPr="00D32CBD">
        <w:rPr>
          <w:sz w:val="28"/>
          <w:szCs w:val="28"/>
        </w:rPr>
        <w:t>»</w:t>
      </w:r>
      <w:r w:rsidRPr="00D32CBD">
        <w:rPr>
          <w:sz w:val="28"/>
          <w:szCs w:val="28"/>
        </w:rPr>
        <w:t xml:space="preserve"> численность организаций третьего сектора постоянно росла. Только за</w:t>
      </w:r>
      <w:r w:rsidR="00964BF6" w:rsidRPr="00D32CBD">
        <w:rPr>
          <w:sz w:val="28"/>
          <w:szCs w:val="28"/>
        </w:rPr>
        <w:t xml:space="preserve"> </w:t>
      </w:r>
      <w:r w:rsidRPr="00D32CBD">
        <w:rPr>
          <w:sz w:val="28"/>
          <w:szCs w:val="28"/>
        </w:rPr>
        <w:t>90-е гг. число зарегистрированных некоммерческих организаций в</w:t>
      </w:r>
      <w:r w:rsidR="00964BF6" w:rsidRPr="00D32CBD">
        <w:rPr>
          <w:sz w:val="28"/>
          <w:szCs w:val="28"/>
        </w:rPr>
        <w:t xml:space="preserve"> </w:t>
      </w:r>
      <w:r w:rsidRPr="00D32CBD">
        <w:rPr>
          <w:sz w:val="28"/>
          <w:szCs w:val="28"/>
        </w:rPr>
        <w:t>России составило почти 275 тысяч. Ежегодное увеличение числа этих организаций в</w:t>
      </w:r>
      <w:r w:rsidR="00964BF6" w:rsidRPr="00D32CBD">
        <w:rPr>
          <w:sz w:val="28"/>
          <w:szCs w:val="28"/>
        </w:rPr>
        <w:t xml:space="preserve"> </w:t>
      </w:r>
      <w:r w:rsidRPr="00D32CBD">
        <w:rPr>
          <w:sz w:val="28"/>
          <w:szCs w:val="28"/>
        </w:rPr>
        <w:t>доле всех юридических лиц в этот период превышало 1,5 процента</w:t>
      </w:r>
      <w:r w:rsidR="009369F1" w:rsidRPr="00D32CBD">
        <w:rPr>
          <w:rStyle w:val="a8"/>
          <w:sz w:val="28"/>
          <w:szCs w:val="28"/>
        </w:rPr>
        <w:footnoteReference w:id="24"/>
      </w:r>
      <w:r w:rsidRPr="00D32CBD">
        <w:rPr>
          <w:sz w:val="28"/>
          <w:szCs w:val="28"/>
        </w:rPr>
        <w:t>.</w:t>
      </w:r>
      <w:r w:rsidR="009369F1" w:rsidRPr="00D32CBD">
        <w:rPr>
          <w:sz w:val="28"/>
          <w:szCs w:val="28"/>
        </w:rPr>
        <w:t xml:space="preserve"> </w:t>
      </w:r>
      <w:r w:rsidRPr="00D32CBD">
        <w:rPr>
          <w:sz w:val="28"/>
          <w:szCs w:val="28"/>
        </w:rPr>
        <w:t>По сведениям</w:t>
      </w:r>
      <w:r w:rsidR="00964BF6" w:rsidRPr="00D32CBD">
        <w:rPr>
          <w:sz w:val="28"/>
          <w:szCs w:val="28"/>
        </w:rPr>
        <w:t xml:space="preserve"> </w:t>
      </w:r>
      <w:r w:rsidRPr="00D32CBD">
        <w:rPr>
          <w:sz w:val="28"/>
          <w:szCs w:val="28"/>
        </w:rPr>
        <w:t>Госкомстата России на конец 1998 г. количество некоммерческих организаций в Р</w:t>
      </w:r>
      <w:r w:rsidR="009369F1" w:rsidRPr="00D32CBD">
        <w:rPr>
          <w:sz w:val="28"/>
          <w:szCs w:val="28"/>
        </w:rPr>
        <w:t>оссийской Федерации</w:t>
      </w:r>
      <w:r w:rsidR="00964BF6" w:rsidRPr="00D32CBD">
        <w:rPr>
          <w:sz w:val="28"/>
          <w:szCs w:val="28"/>
        </w:rPr>
        <w:t xml:space="preserve"> </w:t>
      </w:r>
      <w:r w:rsidRPr="00D32CBD">
        <w:rPr>
          <w:sz w:val="28"/>
          <w:szCs w:val="28"/>
        </w:rPr>
        <w:t>составило 2367953.</w:t>
      </w:r>
    </w:p>
    <w:p w:rsidR="007013F8" w:rsidRPr="00D32CBD" w:rsidRDefault="007013F8" w:rsidP="00964BF6">
      <w:pPr>
        <w:autoSpaceDE w:val="0"/>
        <w:autoSpaceDN w:val="0"/>
        <w:adjustRightInd w:val="0"/>
        <w:spacing w:line="360" w:lineRule="auto"/>
        <w:ind w:firstLine="709"/>
        <w:jc w:val="both"/>
        <w:rPr>
          <w:sz w:val="28"/>
          <w:szCs w:val="28"/>
        </w:rPr>
      </w:pPr>
      <w:r w:rsidRPr="00D32CBD">
        <w:rPr>
          <w:sz w:val="28"/>
          <w:szCs w:val="28"/>
        </w:rPr>
        <w:t xml:space="preserve">К настоящему времени, по данным официальной статистики, </w:t>
      </w:r>
      <w:r w:rsidR="009369F1" w:rsidRPr="00D32CBD">
        <w:rPr>
          <w:sz w:val="28"/>
          <w:szCs w:val="28"/>
        </w:rPr>
        <w:t xml:space="preserve">количество некоммерческих организаций </w:t>
      </w:r>
      <w:r w:rsidRPr="00D32CBD">
        <w:rPr>
          <w:sz w:val="28"/>
          <w:szCs w:val="28"/>
        </w:rPr>
        <w:t>достигла почти 600 тысяч, увеличившись, таким образом, за прошедшее десятилетие</w:t>
      </w:r>
      <w:r w:rsidR="00964BF6" w:rsidRPr="00D32CBD">
        <w:rPr>
          <w:sz w:val="28"/>
          <w:szCs w:val="28"/>
        </w:rPr>
        <w:t xml:space="preserve"> </w:t>
      </w:r>
      <w:r w:rsidRPr="00D32CBD">
        <w:rPr>
          <w:sz w:val="28"/>
          <w:szCs w:val="28"/>
        </w:rPr>
        <w:t xml:space="preserve">более чем вдвое (см. </w:t>
      </w:r>
      <w:r w:rsidR="00964BF6" w:rsidRPr="00D32CBD">
        <w:rPr>
          <w:sz w:val="28"/>
          <w:szCs w:val="28"/>
        </w:rPr>
        <w:t>рисунок 2.1.</w:t>
      </w:r>
      <w:r w:rsidRPr="00D32CBD">
        <w:rPr>
          <w:sz w:val="28"/>
          <w:szCs w:val="28"/>
        </w:rPr>
        <w:t>).</w:t>
      </w:r>
    </w:p>
    <w:p w:rsidR="009369F1" w:rsidRPr="00D32CBD" w:rsidRDefault="009369F1" w:rsidP="009369F1">
      <w:pPr>
        <w:autoSpaceDE w:val="0"/>
        <w:autoSpaceDN w:val="0"/>
        <w:adjustRightInd w:val="0"/>
        <w:spacing w:line="360" w:lineRule="auto"/>
        <w:ind w:firstLine="709"/>
        <w:jc w:val="both"/>
        <w:rPr>
          <w:sz w:val="28"/>
          <w:szCs w:val="28"/>
        </w:rPr>
      </w:pPr>
      <w:r w:rsidRPr="00D32CBD">
        <w:rPr>
          <w:sz w:val="28"/>
          <w:szCs w:val="28"/>
        </w:rPr>
        <w:t>В последние годы рост количества некоммерческих организаций продолжался, однако темпы этого процесса несколько снизились – если к началу 2007 г. количество некоммерческих организаций увеличилось по сравнению с началом предыдущего года на 9,5%, то к настоящему времени этот показатель (темп роста) сократился более чем втрое и составил по итогам 2010 г. 2,8%.</w:t>
      </w:r>
    </w:p>
    <w:p w:rsidR="009369F1" w:rsidRPr="00D32CBD" w:rsidRDefault="009369F1" w:rsidP="00964BF6">
      <w:pPr>
        <w:autoSpaceDE w:val="0"/>
        <w:autoSpaceDN w:val="0"/>
        <w:adjustRightInd w:val="0"/>
        <w:spacing w:line="360" w:lineRule="auto"/>
        <w:ind w:firstLine="709"/>
        <w:jc w:val="both"/>
        <w:rPr>
          <w:sz w:val="28"/>
          <w:szCs w:val="28"/>
        </w:rPr>
      </w:pPr>
    </w:p>
    <w:p w:rsidR="009369F1" w:rsidRPr="00D32CBD" w:rsidRDefault="009369F1" w:rsidP="00964BF6">
      <w:pPr>
        <w:autoSpaceDE w:val="0"/>
        <w:autoSpaceDN w:val="0"/>
        <w:adjustRightInd w:val="0"/>
        <w:spacing w:line="360" w:lineRule="auto"/>
        <w:ind w:firstLine="709"/>
        <w:jc w:val="both"/>
        <w:rPr>
          <w:sz w:val="28"/>
          <w:szCs w:val="28"/>
        </w:rPr>
      </w:pPr>
    </w:p>
    <w:p w:rsidR="00861194" w:rsidRPr="00D32CBD" w:rsidRDefault="00754813" w:rsidP="00964BF6">
      <w:pPr>
        <w:pStyle w:val="1"/>
        <w:rPr>
          <w:b w:val="0"/>
          <w:bCs w:val="0"/>
        </w:rPr>
      </w:pPr>
      <w:bookmarkStart w:id="7" w:name="_Toc286509562"/>
      <w:bookmarkStart w:id="8" w:name="_Toc286509652"/>
      <w:bookmarkStart w:id="9" w:name="_Toc286568537"/>
      <w:r>
        <w:rPr>
          <w:b w:val="0"/>
          <w:bCs w:val="0"/>
        </w:rPr>
        <w:pict>
          <v:shape id="_x0000_i1026" type="#_x0000_t75" style="width:477pt;height:226.5pt">
            <v:imagedata r:id="rId8" o:title=""/>
          </v:shape>
        </w:pict>
      </w:r>
      <w:bookmarkEnd w:id="7"/>
      <w:bookmarkEnd w:id="8"/>
      <w:bookmarkEnd w:id="9"/>
    </w:p>
    <w:p w:rsidR="005C1AB6" w:rsidRPr="00D32CBD" w:rsidRDefault="00964BF6" w:rsidP="00964BF6">
      <w:pPr>
        <w:pStyle w:val="1"/>
        <w:rPr>
          <w:b w:val="0"/>
          <w:bCs w:val="0"/>
          <w:i/>
          <w:iCs/>
        </w:rPr>
      </w:pPr>
      <w:bookmarkStart w:id="10" w:name="_Toc286509563"/>
      <w:bookmarkStart w:id="11" w:name="_Toc286509653"/>
      <w:bookmarkStart w:id="12" w:name="_Toc286568538"/>
      <w:r w:rsidRPr="00D32CBD">
        <w:rPr>
          <w:b w:val="0"/>
          <w:bCs w:val="0"/>
        </w:rPr>
        <w:t xml:space="preserve">Рисунок 2.1. </w:t>
      </w:r>
      <w:r w:rsidR="007013F8" w:rsidRPr="00D32CBD">
        <w:rPr>
          <w:b w:val="0"/>
          <w:bCs w:val="0"/>
        </w:rPr>
        <w:t xml:space="preserve">Динамика </w:t>
      </w:r>
      <w:r w:rsidRPr="00D32CBD">
        <w:rPr>
          <w:b w:val="0"/>
          <w:bCs w:val="0"/>
        </w:rPr>
        <w:t xml:space="preserve">количества </w:t>
      </w:r>
      <w:r w:rsidR="007013F8" w:rsidRPr="00D32CBD">
        <w:rPr>
          <w:b w:val="0"/>
          <w:bCs w:val="0"/>
        </w:rPr>
        <w:t xml:space="preserve">некоммерческих организаций РФ </w:t>
      </w:r>
      <w:r w:rsidR="007013F8" w:rsidRPr="00D32CBD">
        <w:rPr>
          <w:b w:val="0"/>
          <w:bCs w:val="0"/>
          <w:iCs/>
        </w:rPr>
        <w:t>(по данным Росстата)</w:t>
      </w:r>
      <w:bookmarkEnd w:id="10"/>
      <w:bookmarkEnd w:id="11"/>
      <w:bookmarkEnd w:id="12"/>
    </w:p>
    <w:p w:rsidR="009369F1" w:rsidRPr="00D32CBD" w:rsidRDefault="009369F1" w:rsidP="00964BF6">
      <w:pPr>
        <w:autoSpaceDE w:val="0"/>
        <w:autoSpaceDN w:val="0"/>
        <w:adjustRightInd w:val="0"/>
        <w:spacing w:line="360" w:lineRule="auto"/>
        <w:ind w:firstLine="709"/>
        <w:jc w:val="both"/>
        <w:rPr>
          <w:sz w:val="16"/>
          <w:szCs w:val="16"/>
        </w:rPr>
      </w:pPr>
    </w:p>
    <w:p w:rsidR="003A76CD" w:rsidRPr="00D32CBD" w:rsidRDefault="00861194" w:rsidP="00964BF6">
      <w:pPr>
        <w:autoSpaceDE w:val="0"/>
        <w:autoSpaceDN w:val="0"/>
        <w:adjustRightInd w:val="0"/>
        <w:spacing w:line="360" w:lineRule="auto"/>
        <w:ind w:firstLine="709"/>
        <w:jc w:val="both"/>
        <w:rPr>
          <w:sz w:val="28"/>
          <w:szCs w:val="28"/>
        </w:rPr>
      </w:pPr>
      <w:r w:rsidRPr="00D32CBD">
        <w:rPr>
          <w:sz w:val="28"/>
          <w:szCs w:val="28"/>
        </w:rPr>
        <w:t xml:space="preserve">По </w:t>
      </w:r>
      <w:r w:rsidRPr="00D32CBD">
        <w:rPr>
          <w:bCs/>
          <w:iCs/>
          <w:sz w:val="28"/>
          <w:szCs w:val="28"/>
        </w:rPr>
        <w:t xml:space="preserve">правовому статусу </w:t>
      </w:r>
      <w:r w:rsidRPr="00D32CBD">
        <w:rPr>
          <w:sz w:val="28"/>
          <w:szCs w:val="28"/>
        </w:rPr>
        <w:t xml:space="preserve">основное место в структуре </w:t>
      </w:r>
      <w:r w:rsidR="003A76CD" w:rsidRPr="00D32CBD">
        <w:rPr>
          <w:sz w:val="28"/>
          <w:szCs w:val="28"/>
        </w:rPr>
        <w:t xml:space="preserve">некоммерческих организаций </w:t>
      </w:r>
      <w:r w:rsidRPr="00D32CBD">
        <w:rPr>
          <w:sz w:val="28"/>
          <w:szCs w:val="28"/>
        </w:rPr>
        <w:t xml:space="preserve">в начале текущего десятилетия занимали </w:t>
      </w:r>
      <w:r w:rsidRPr="00D32CBD">
        <w:rPr>
          <w:iCs/>
          <w:sz w:val="28"/>
          <w:szCs w:val="28"/>
        </w:rPr>
        <w:t xml:space="preserve">учреждения </w:t>
      </w:r>
      <w:r w:rsidRPr="00D32CBD">
        <w:rPr>
          <w:sz w:val="28"/>
          <w:szCs w:val="28"/>
        </w:rPr>
        <w:t>(43,6%), на втором</w:t>
      </w:r>
      <w:r w:rsidR="003A76CD" w:rsidRPr="00D32CBD">
        <w:rPr>
          <w:sz w:val="28"/>
          <w:szCs w:val="28"/>
        </w:rPr>
        <w:t xml:space="preserve"> </w:t>
      </w:r>
      <w:r w:rsidRPr="00D32CBD">
        <w:rPr>
          <w:sz w:val="28"/>
          <w:szCs w:val="28"/>
        </w:rPr>
        <w:t xml:space="preserve">месте по численности - </w:t>
      </w:r>
      <w:r w:rsidRPr="00D32CBD">
        <w:rPr>
          <w:iCs/>
          <w:sz w:val="28"/>
          <w:szCs w:val="28"/>
        </w:rPr>
        <w:t xml:space="preserve">общественные и религиозные организации </w:t>
      </w:r>
      <w:r w:rsidRPr="00D32CBD">
        <w:rPr>
          <w:sz w:val="28"/>
          <w:szCs w:val="28"/>
        </w:rPr>
        <w:t>(27,7%), на</w:t>
      </w:r>
      <w:r w:rsidR="003A76CD" w:rsidRPr="00D32CBD">
        <w:rPr>
          <w:sz w:val="28"/>
          <w:szCs w:val="28"/>
        </w:rPr>
        <w:t xml:space="preserve"> </w:t>
      </w:r>
      <w:r w:rsidRPr="00D32CBD">
        <w:rPr>
          <w:sz w:val="28"/>
          <w:szCs w:val="28"/>
        </w:rPr>
        <w:t>третьем ― кооперативы (11,4%)</w:t>
      </w:r>
      <w:r w:rsidR="00A359DB" w:rsidRPr="00D32CBD">
        <w:rPr>
          <w:sz w:val="28"/>
          <w:szCs w:val="28"/>
        </w:rPr>
        <w:t xml:space="preserve"> (рисунок 2.2.)</w:t>
      </w:r>
      <w:r w:rsidRPr="00D32CBD">
        <w:rPr>
          <w:sz w:val="28"/>
          <w:szCs w:val="28"/>
        </w:rPr>
        <w:t xml:space="preserve">. </w:t>
      </w:r>
    </w:p>
    <w:p w:rsidR="00861194" w:rsidRPr="00D32CBD" w:rsidRDefault="00754813" w:rsidP="00A359DB">
      <w:pPr>
        <w:pStyle w:val="1"/>
        <w:rPr>
          <w:b w:val="0"/>
          <w:bCs w:val="0"/>
        </w:rPr>
      </w:pPr>
      <w:bookmarkStart w:id="13" w:name="_Toc286509564"/>
      <w:bookmarkStart w:id="14" w:name="_Toc286509654"/>
      <w:bookmarkStart w:id="15" w:name="_Toc286568539"/>
      <w:r>
        <w:rPr>
          <w:b w:val="0"/>
          <w:bCs w:val="0"/>
        </w:rPr>
        <w:pict>
          <v:shape id="_x0000_i1027" type="#_x0000_t75" style="width:450pt;height:219pt">
            <v:imagedata r:id="rId9" o:title=""/>
          </v:shape>
        </w:pict>
      </w:r>
      <w:bookmarkEnd w:id="13"/>
      <w:bookmarkEnd w:id="14"/>
      <w:bookmarkEnd w:id="15"/>
    </w:p>
    <w:p w:rsidR="00861194" w:rsidRPr="00D32CBD" w:rsidRDefault="00A359DB" w:rsidP="00A359DB">
      <w:pPr>
        <w:pStyle w:val="1"/>
        <w:rPr>
          <w:b w:val="0"/>
          <w:bCs w:val="0"/>
        </w:rPr>
      </w:pPr>
      <w:bookmarkStart w:id="16" w:name="_Toc286509565"/>
      <w:bookmarkStart w:id="17" w:name="_Toc286509655"/>
      <w:bookmarkStart w:id="18" w:name="_Toc286568540"/>
      <w:r w:rsidRPr="00D32CBD">
        <w:rPr>
          <w:b w:val="0"/>
          <w:bCs w:val="0"/>
        </w:rPr>
        <w:t>Рисунок 2.2. С</w:t>
      </w:r>
      <w:r w:rsidR="00861194" w:rsidRPr="00D32CBD">
        <w:rPr>
          <w:b w:val="0"/>
          <w:bCs w:val="0"/>
        </w:rPr>
        <w:t>труктура некоммерческого сектора Р</w:t>
      </w:r>
      <w:r w:rsidRPr="00D32CBD">
        <w:rPr>
          <w:b w:val="0"/>
          <w:bCs w:val="0"/>
        </w:rPr>
        <w:t xml:space="preserve">оссийской </w:t>
      </w:r>
      <w:r w:rsidR="00861194" w:rsidRPr="00D32CBD">
        <w:rPr>
          <w:b w:val="0"/>
          <w:bCs w:val="0"/>
        </w:rPr>
        <w:t>Ф</w:t>
      </w:r>
      <w:r w:rsidRPr="00D32CBD">
        <w:rPr>
          <w:b w:val="0"/>
          <w:bCs w:val="0"/>
        </w:rPr>
        <w:t xml:space="preserve">едерации по состоянию на </w:t>
      </w:r>
      <w:r w:rsidR="00861194" w:rsidRPr="00D32CBD">
        <w:rPr>
          <w:b w:val="0"/>
          <w:bCs w:val="0"/>
          <w:iCs/>
        </w:rPr>
        <w:t>20</w:t>
      </w:r>
      <w:r w:rsidRPr="00D32CBD">
        <w:rPr>
          <w:b w:val="0"/>
          <w:bCs w:val="0"/>
          <w:iCs/>
        </w:rPr>
        <w:t>10 г.</w:t>
      </w:r>
      <w:bookmarkEnd w:id="16"/>
      <w:bookmarkEnd w:id="17"/>
      <w:r w:rsidR="00551540" w:rsidRPr="00D32CBD">
        <w:rPr>
          <w:rStyle w:val="a8"/>
        </w:rPr>
        <w:t xml:space="preserve"> </w:t>
      </w:r>
      <w:r w:rsidR="00551540" w:rsidRPr="00D32CBD">
        <w:rPr>
          <w:rStyle w:val="a8"/>
          <w:b w:val="0"/>
        </w:rPr>
        <w:footnoteReference w:id="25"/>
      </w:r>
      <w:bookmarkEnd w:id="18"/>
    </w:p>
    <w:p w:rsidR="00A359DB" w:rsidRPr="00D32CBD" w:rsidRDefault="00A359DB" w:rsidP="00A359DB">
      <w:pPr>
        <w:autoSpaceDE w:val="0"/>
        <w:autoSpaceDN w:val="0"/>
        <w:adjustRightInd w:val="0"/>
        <w:spacing w:line="360" w:lineRule="auto"/>
        <w:ind w:firstLine="709"/>
        <w:jc w:val="both"/>
        <w:rPr>
          <w:iCs/>
          <w:sz w:val="28"/>
          <w:szCs w:val="28"/>
        </w:rPr>
      </w:pPr>
      <w:r w:rsidRPr="00D32CBD">
        <w:rPr>
          <w:sz w:val="28"/>
          <w:szCs w:val="28"/>
        </w:rPr>
        <w:t xml:space="preserve">Среди остальных форм, которые в целом охватывают 17,3%  в общей структуре некоммерческих организаций, примерно равные доли (по 4,2%) </w:t>
      </w:r>
      <w:r w:rsidRPr="00D32CBD">
        <w:rPr>
          <w:iCs/>
          <w:sz w:val="28"/>
          <w:szCs w:val="28"/>
        </w:rPr>
        <w:t>приходятся на фонды, а также садоводческие и огороднические товарищества, далее идут некоммерческие партнерства, ассоциации и союзы.</w:t>
      </w:r>
    </w:p>
    <w:p w:rsidR="00861194" w:rsidRPr="00D32CBD" w:rsidRDefault="00A359DB" w:rsidP="00964BF6">
      <w:pPr>
        <w:autoSpaceDE w:val="0"/>
        <w:autoSpaceDN w:val="0"/>
        <w:adjustRightInd w:val="0"/>
        <w:spacing w:line="360" w:lineRule="auto"/>
        <w:ind w:firstLine="709"/>
        <w:jc w:val="both"/>
        <w:rPr>
          <w:sz w:val="28"/>
          <w:szCs w:val="28"/>
        </w:rPr>
      </w:pPr>
      <w:r w:rsidRPr="00D32CBD">
        <w:rPr>
          <w:iCs/>
          <w:sz w:val="28"/>
          <w:szCs w:val="28"/>
        </w:rPr>
        <w:t xml:space="preserve">Некоммерческие организации </w:t>
      </w:r>
      <w:r w:rsidR="00861194" w:rsidRPr="00D32CBD">
        <w:rPr>
          <w:iCs/>
          <w:sz w:val="28"/>
          <w:szCs w:val="28"/>
        </w:rPr>
        <w:t>отличается довольно большим</w:t>
      </w:r>
      <w:r w:rsidR="00861194" w:rsidRPr="00D32CBD">
        <w:rPr>
          <w:sz w:val="28"/>
          <w:szCs w:val="28"/>
        </w:rPr>
        <w:t xml:space="preserve"> разнообразием с точки зрения сфер и</w:t>
      </w:r>
      <w:r w:rsidRPr="00D32CBD">
        <w:rPr>
          <w:sz w:val="28"/>
          <w:szCs w:val="28"/>
        </w:rPr>
        <w:t xml:space="preserve"> </w:t>
      </w:r>
      <w:r w:rsidR="00861194" w:rsidRPr="00D32CBD">
        <w:rPr>
          <w:sz w:val="28"/>
          <w:szCs w:val="28"/>
        </w:rPr>
        <w:t>видов деятельности (</w:t>
      </w:r>
      <w:r w:rsidRPr="00D32CBD">
        <w:rPr>
          <w:sz w:val="28"/>
          <w:szCs w:val="28"/>
        </w:rPr>
        <w:t>рисунок 2.3.</w:t>
      </w:r>
      <w:r w:rsidR="00861194" w:rsidRPr="00D32CBD">
        <w:rPr>
          <w:sz w:val="28"/>
          <w:szCs w:val="28"/>
        </w:rPr>
        <w:t>).</w:t>
      </w:r>
    </w:p>
    <w:p w:rsidR="00861194" w:rsidRPr="00D32CBD" w:rsidRDefault="00754813" w:rsidP="00A359DB">
      <w:pPr>
        <w:autoSpaceDE w:val="0"/>
        <w:autoSpaceDN w:val="0"/>
        <w:adjustRightInd w:val="0"/>
        <w:spacing w:line="360" w:lineRule="auto"/>
        <w:jc w:val="center"/>
        <w:rPr>
          <w:bCs/>
          <w:sz w:val="28"/>
          <w:szCs w:val="28"/>
        </w:rPr>
      </w:pPr>
      <w:r>
        <w:rPr>
          <w:bCs/>
          <w:sz w:val="28"/>
          <w:szCs w:val="28"/>
        </w:rPr>
        <w:pict>
          <v:shape id="_x0000_i1028" type="#_x0000_t75" style="width:467.25pt;height:279pt">
            <v:imagedata r:id="rId10" o:title=""/>
          </v:shape>
        </w:pict>
      </w:r>
    </w:p>
    <w:p w:rsidR="00861194" w:rsidRPr="00D32CBD" w:rsidRDefault="00A359DB" w:rsidP="00A359DB">
      <w:pPr>
        <w:autoSpaceDE w:val="0"/>
        <w:autoSpaceDN w:val="0"/>
        <w:adjustRightInd w:val="0"/>
        <w:spacing w:line="360" w:lineRule="auto"/>
        <w:jc w:val="center"/>
        <w:rPr>
          <w:bCs/>
          <w:i/>
          <w:iCs/>
          <w:sz w:val="28"/>
          <w:szCs w:val="28"/>
        </w:rPr>
      </w:pPr>
      <w:r w:rsidRPr="00D32CBD">
        <w:rPr>
          <w:bCs/>
          <w:sz w:val="28"/>
          <w:szCs w:val="28"/>
        </w:rPr>
        <w:t xml:space="preserve">Рисунок 2.3. </w:t>
      </w:r>
      <w:r w:rsidR="00861194" w:rsidRPr="00D32CBD">
        <w:rPr>
          <w:bCs/>
          <w:sz w:val="28"/>
          <w:szCs w:val="28"/>
        </w:rPr>
        <w:t>Сферы деятельности некоммерческих организаций Р</w:t>
      </w:r>
      <w:r w:rsidRPr="00D32CBD">
        <w:rPr>
          <w:bCs/>
          <w:sz w:val="28"/>
          <w:szCs w:val="28"/>
        </w:rPr>
        <w:t xml:space="preserve">оссийской </w:t>
      </w:r>
      <w:r w:rsidR="00861194" w:rsidRPr="00D32CBD">
        <w:rPr>
          <w:bCs/>
          <w:sz w:val="28"/>
          <w:szCs w:val="28"/>
        </w:rPr>
        <w:t>Ф</w:t>
      </w:r>
      <w:r w:rsidRPr="00D32CBD">
        <w:rPr>
          <w:bCs/>
          <w:sz w:val="28"/>
          <w:szCs w:val="28"/>
        </w:rPr>
        <w:t>едерации</w:t>
      </w:r>
      <w:r w:rsidR="00551540" w:rsidRPr="00D32CBD">
        <w:rPr>
          <w:rStyle w:val="a8"/>
          <w:sz w:val="28"/>
          <w:szCs w:val="28"/>
        </w:rPr>
        <w:footnoteReference w:id="26"/>
      </w:r>
    </w:p>
    <w:p w:rsidR="00861194" w:rsidRPr="00D32CBD" w:rsidRDefault="00861194" w:rsidP="00964BF6">
      <w:pPr>
        <w:pStyle w:val="1"/>
        <w:ind w:firstLine="709"/>
        <w:jc w:val="both"/>
        <w:rPr>
          <w:b w:val="0"/>
          <w:bCs w:val="0"/>
          <w:i/>
          <w:iCs/>
        </w:rPr>
      </w:pPr>
    </w:p>
    <w:p w:rsidR="00A359DB" w:rsidRPr="00D32CBD" w:rsidRDefault="00861194" w:rsidP="00964BF6">
      <w:pPr>
        <w:autoSpaceDE w:val="0"/>
        <w:autoSpaceDN w:val="0"/>
        <w:adjustRightInd w:val="0"/>
        <w:spacing w:line="360" w:lineRule="auto"/>
        <w:ind w:firstLine="709"/>
        <w:jc w:val="both"/>
        <w:rPr>
          <w:sz w:val="28"/>
          <w:szCs w:val="28"/>
        </w:rPr>
      </w:pPr>
      <w:r w:rsidRPr="00D32CBD">
        <w:rPr>
          <w:sz w:val="28"/>
          <w:szCs w:val="28"/>
        </w:rPr>
        <w:t xml:space="preserve">Вместе с тем можно выделить такие </w:t>
      </w:r>
      <w:r w:rsidRPr="00D32CBD">
        <w:rPr>
          <w:iCs/>
          <w:sz w:val="28"/>
          <w:szCs w:val="28"/>
        </w:rPr>
        <w:t xml:space="preserve">сферы </w:t>
      </w:r>
      <w:r w:rsidRPr="00D32CBD">
        <w:rPr>
          <w:sz w:val="28"/>
          <w:szCs w:val="28"/>
        </w:rPr>
        <w:t>деятельности, в которых активность</w:t>
      </w:r>
      <w:r w:rsidR="00A359DB" w:rsidRPr="00D32CBD">
        <w:rPr>
          <w:sz w:val="28"/>
          <w:szCs w:val="28"/>
        </w:rPr>
        <w:t xml:space="preserve"> некоммерческих организаций п</w:t>
      </w:r>
      <w:r w:rsidRPr="00D32CBD">
        <w:rPr>
          <w:sz w:val="28"/>
          <w:szCs w:val="28"/>
        </w:rPr>
        <w:t xml:space="preserve">роявляется наиболее часто. Прежде всего, следует отметить сферу </w:t>
      </w:r>
      <w:r w:rsidRPr="00D32CBD">
        <w:rPr>
          <w:iCs/>
          <w:sz w:val="28"/>
          <w:szCs w:val="28"/>
        </w:rPr>
        <w:t>образования</w:t>
      </w:r>
      <w:r w:rsidR="00A359DB" w:rsidRPr="00D32CBD">
        <w:rPr>
          <w:iCs/>
          <w:sz w:val="28"/>
          <w:szCs w:val="28"/>
        </w:rPr>
        <w:t xml:space="preserve"> </w:t>
      </w:r>
      <w:r w:rsidRPr="00D32CBD">
        <w:rPr>
          <w:iCs/>
          <w:sz w:val="28"/>
          <w:szCs w:val="28"/>
        </w:rPr>
        <w:t xml:space="preserve">и науки </w:t>
      </w:r>
      <w:r w:rsidRPr="00D32CBD">
        <w:rPr>
          <w:sz w:val="28"/>
          <w:szCs w:val="28"/>
        </w:rPr>
        <w:t>– работу в этой сфере ведут 32% декларировавших свою деятельность в</w:t>
      </w:r>
      <w:r w:rsidR="00A359DB" w:rsidRPr="00D32CBD">
        <w:rPr>
          <w:sz w:val="28"/>
          <w:szCs w:val="28"/>
        </w:rPr>
        <w:t xml:space="preserve"> </w:t>
      </w:r>
      <w:r w:rsidRPr="00D32CBD">
        <w:rPr>
          <w:sz w:val="28"/>
          <w:szCs w:val="28"/>
        </w:rPr>
        <w:t>20</w:t>
      </w:r>
      <w:r w:rsidR="00A359DB" w:rsidRPr="00D32CBD">
        <w:rPr>
          <w:sz w:val="28"/>
          <w:szCs w:val="28"/>
        </w:rPr>
        <w:t>10</w:t>
      </w:r>
      <w:r w:rsidRPr="00D32CBD">
        <w:rPr>
          <w:sz w:val="28"/>
          <w:szCs w:val="28"/>
        </w:rPr>
        <w:t xml:space="preserve"> г. организаций. </w:t>
      </w:r>
    </w:p>
    <w:p w:rsidR="00861194" w:rsidRPr="00D32CBD" w:rsidRDefault="00861194" w:rsidP="00A359DB">
      <w:pPr>
        <w:autoSpaceDE w:val="0"/>
        <w:autoSpaceDN w:val="0"/>
        <w:adjustRightInd w:val="0"/>
        <w:spacing w:line="360" w:lineRule="auto"/>
        <w:ind w:firstLine="709"/>
        <w:jc w:val="both"/>
        <w:rPr>
          <w:sz w:val="28"/>
          <w:szCs w:val="28"/>
        </w:rPr>
      </w:pPr>
      <w:r w:rsidRPr="00D32CBD">
        <w:rPr>
          <w:sz w:val="28"/>
          <w:szCs w:val="28"/>
        </w:rPr>
        <w:t>Вторая по степени привлекательности для третьего сектора</w:t>
      </w:r>
      <w:r w:rsidR="00A359DB" w:rsidRPr="00D32CBD">
        <w:rPr>
          <w:sz w:val="28"/>
          <w:szCs w:val="28"/>
        </w:rPr>
        <w:t xml:space="preserve"> </w:t>
      </w:r>
      <w:r w:rsidRPr="00D32CBD">
        <w:rPr>
          <w:sz w:val="28"/>
          <w:szCs w:val="28"/>
        </w:rPr>
        <w:t xml:space="preserve">сфера – </w:t>
      </w:r>
      <w:r w:rsidRPr="00D32CBD">
        <w:rPr>
          <w:iCs/>
          <w:sz w:val="28"/>
          <w:szCs w:val="28"/>
        </w:rPr>
        <w:t>культура и спорт</w:t>
      </w:r>
      <w:r w:rsidRPr="00D32CBD">
        <w:rPr>
          <w:sz w:val="28"/>
          <w:szCs w:val="28"/>
        </w:rPr>
        <w:t xml:space="preserve">, в ней сегодня действуют 27% российских </w:t>
      </w:r>
      <w:r w:rsidR="00A359DB" w:rsidRPr="00D32CBD">
        <w:rPr>
          <w:sz w:val="28"/>
          <w:szCs w:val="28"/>
        </w:rPr>
        <w:t>некоммерческих организаций</w:t>
      </w:r>
      <w:r w:rsidRPr="00D32CBD">
        <w:rPr>
          <w:sz w:val="28"/>
          <w:szCs w:val="28"/>
        </w:rPr>
        <w:t>.</w:t>
      </w:r>
    </w:p>
    <w:p w:rsidR="00861194" w:rsidRPr="00D32CBD" w:rsidRDefault="00861194" w:rsidP="00964BF6">
      <w:pPr>
        <w:pStyle w:val="1"/>
        <w:ind w:firstLine="709"/>
        <w:jc w:val="both"/>
        <w:rPr>
          <w:b w:val="0"/>
          <w:bCs w:val="0"/>
          <w:iCs/>
        </w:rPr>
      </w:pPr>
      <w:bookmarkStart w:id="19" w:name="_Toc286509656"/>
      <w:bookmarkStart w:id="20" w:name="_Toc286568541"/>
      <w:r w:rsidRPr="00D32CBD">
        <w:rPr>
          <w:b w:val="0"/>
        </w:rPr>
        <w:t>Обращает на себя внимание высокая активность некоммерческих организаций</w:t>
      </w:r>
      <w:r w:rsidR="00A359DB" w:rsidRPr="00D32CBD">
        <w:rPr>
          <w:b w:val="0"/>
        </w:rPr>
        <w:t xml:space="preserve"> </w:t>
      </w:r>
      <w:r w:rsidRPr="00D32CBD">
        <w:rPr>
          <w:b w:val="0"/>
        </w:rPr>
        <w:t xml:space="preserve">по </w:t>
      </w:r>
      <w:r w:rsidR="002F66D0" w:rsidRPr="00D32CBD">
        <w:rPr>
          <w:b w:val="0"/>
          <w:iCs/>
        </w:rPr>
        <w:t>«</w:t>
      </w:r>
      <w:r w:rsidRPr="00D32CBD">
        <w:rPr>
          <w:b w:val="0"/>
          <w:iCs/>
        </w:rPr>
        <w:t>содействию развитию демократии</w:t>
      </w:r>
      <w:r w:rsidR="002F66D0" w:rsidRPr="00D32CBD">
        <w:rPr>
          <w:b w:val="0"/>
          <w:iCs/>
        </w:rPr>
        <w:t>»</w:t>
      </w:r>
      <w:r w:rsidRPr="00D32CBD">
        <w:rPr>
          <w:b w:val="0"/>
        </w:rPr>
        <w:t>. В качестве основной эта деятельность</w:t>
      </w:r>
      <w:r w:rsidR="00A359DB" w:rsidRPr="00D32CBD">
        <w:rPr>
          <w:b w:val="0"/>
        </w:rPr>
        <w:t xml:space="preserve"> </w:t>
      </w:r>
      <w:r w:rsidRPr="00D32CBD">
        <w:rPr>
          <w:b w:val="0"/>
        </w:rPr>
        <w:t>представлена в заявках каждой пятой обследованной организации (20%), в общем</w:t>
      </w:r>
      <w:r w:rsidR="00A359DB" w:rsidRPr="00D32CBD">
        <w:rPr>
          <w:b w:val="0"/>
        </w:rPr>
        <w:t xml:space="preserve"> </w:t>
      </w:r>
      <w:r w:rsidRPr="00D32CBD">
        <w:rPr>
          <w:b w:val="0"/>
        </w:rPr>
        <w:t xml:space="preserve">рейтинге основных сфер деятельности </w:t>
      </w:r>
      <w:r w:rsidR="00A359DB" w:rsidRPr="00D32CBD">
        <w:rPr>
          <w:b w:val="0"/>
        </w:rPr>
        <w:t xml:space="preserve">некоммерческих организаций  </w:t>
      </w:r>
      <w:r w:rsidRPr="00D32CBD">
        <w:rPr>
          <w:b w:val="0"/>
        </w:rPr>
        <w:t>она занимает третью строку. Помимо</w:t>
      </w:r>
      <w:r w:rsidR="00A359DB" w:rsidRPr="00D32CBD">
        <w:rPr>
          <w:b w:val="0"/>
        </w:rPr>
        <w:t xml:space="preserve"> </w:t>
      </w:r>
      <w:r w:rsidRPr="00D32CBD">
        <w:rPr>
          <w:b w:val="0"/>
        </w:rPr>
        <w:t xml:space="preserve">этого, 16% организаций концентрируют свои усилия в сфере </w:t>
      </w:r>
      <w:r w:rsidR="002F66D0" w:rsidRPr="00D32CBD">
        <w:rPr>
          <w:b w:val="0"/>
          <w:iCs/>
        </w:rPr>
        <w:t>«</w:t>
      </w:r>
      <w:r w:rsidRPr="00D32CBD">
        <w:rPr>
          <w:b w:val="0"/>
          <w:iCs/>
        </w:rPr>
        <w:t>правозащиты</w:t>
      </w:r>
      <w:r w:rsidR="002F66D0" w:rsidRPr="00D32CBD">
        <w:rPr>
          <w:b w:val="0"/>
          <w:iCs/>
        </w:rPr>
        <w:t>»</w:t>
      </w:r>
      <w:r w:rsidRPr="00D32CBD">
        <w:rPr>
          <w:b w:val="0"/>
        </w:rPr>
        <w:t>, 14% - в</w:t>
      </w:r>
      <w:r w:rsidR="00A359DB" w:rsidRPr="00D32CBD">
        <w:rPr>
          <w:b w:val="0"/>
        </w:rPr>
        <w:t xml:space="preserve"> </w:t>
      </w:r>
      <w:r w:rsidRPr="00D32CBD">
        <w:rPr>
          <w:b w:val="0"/>
        </w:rPr>
        <w:t>правовой, еще 5% - собственно в сфере гражданского общества.</w:t>
      </w:r>
      <w:bookmarkEnd w:id="19"/>
      <w:bookmarkEnd w:id="20"/>
      <w:r w:rsidRPr="00D32CBD">
        <w:rPr>
          <w:b w:val="0"/>
        </w:rPr>
        <w:t xml:space="preserve"> </w:t>
      </w:r>
    </w:p>
    <w:p w:rsidR="00861194" w:rsidRPr="00D32CBD" w:rsidRDefault="00861194" w:rsidP="00964BF6">
      <w:pPr>
        <w:autoSpaceDE w:val="0"/>
        <w:autoSpaceDN w:val="0"/>
        <w:adjustRightInd w:val="0"/>
        <w:spacing w:line="360" w:lineRule="auto"/>
        <w:ind w:firstLine="709"/>
        <w:jc w:val="both"/>
        <w:rPr>
          <w:sz w:val="28"/>
          <w:szCs w:val="28"/>
        </w:rPr>
      </w:pPr>
      <w:r w:rsidRPr="00D32CBD">
        <w:rPr>
          <w:sz w:val="28"/>
          <w:szCs w:val="28"/>
        </w:rPr>
        <w:t xml:space="preserve">С точки зрения </w:t>
      </w:r>
      <w:r w:rsidRPr="00D32CBD">
        <w:rPr>
          <w:bCs/>
          <w:iCs/>
          <w:sz w:val="28"/>
          <w:szCs w:val="28"/>
        </w:rPr>
        <w:t>численности штатных сотрудников</w:t>
      </w:r>
      <w:r w:rsidRPr="00D32CBD">
        <w:rPr>
          <w:sz w:val="28"/>
          <w:szCs w:val="28"/>
        </w:rPr>
        <w:t xml:space="preserve">, российские </w:t>
      </w:r>
      <w:r w:rsidR="00A359DB" w:rsidRPr="00D32CBD">
        <w:rPr>
          <w:sz w:val="28"/>
          <w:szCs w:val="28"/>
        </w:rPr>
        <w:t xml:space="preserve">некоммерческих организаций </w:t>
      </w:r>
      <w:r w:rsidRPr="00D32CBD">
        <w:rPr>
          <w:sz w:val="28"/>
          <w:szCs w:val="28"/>
        </w:rPr>
        <w:t>можно охарактеризовать скорее как малочисленные организации. Практически треть</w:t>
      </w:r>
      <w:r w:rsidR="00A359DB" w:rsidRPr="00D32CBD">
        <w:rPr>
          <w:sz w:val="28"/>
          <w:szCs w:val="28"/>
        </w:rPr>
        <w:t xml:space="preserve"> </w:t>
      </w:r>
      <w:r w:rsidRPr="00D32CBD">
        <w:rPr>
          <w:sz w:val="28"/>
          <w:szCs w:val="28"/>
        </w:rPr>
        <w:t>анализируемых организаций (29%) обходятся 1-3 постоянными сотрудниками, еще</w:t>
      </w:r>
      <w:r w:rsidR="00A359DB" w:rsidRPr="00D32CBD">
        <w:rPr>
          <w:sz w:val="28"/>
          <w:szCs w:val="28"/>
        </w:rPr>
        <w:t xml:space="preserve"> </w:t>
      </w:r>
      <w:r w:rsidRPr="00D32CBD">
        <w:rPr>
          <w:sz w:val="28"/>
          <w:szCs w:val="28"/>
        </w:rPr>
        <w:t xml:space="preserve">30% </w:t>
      </w:r>
      <w:r w:rsidR="00A359DB" w:rsidRPr="00D32CBD">
        <w:rPr>
          <w:sz w:val="28"/>
          <w:szCs w:val="28"/>
        </w:rPr>
        <w:t xml:space="preserve">некоммерческих организаций </w:t>
      </w:r>
      <w:r w:rsidRPr="00D32CBD">
        <w:rPr>
          <w:sz w:val="28"/>
          <w:szCs w:val="28"/>
        </w:rPr>
        <w:t>располагают штатом в 4-10 человек. Более многочисленные штаты имеют</w:t>
      </w:r>
      <w:r w:rsidR="00A359DB" w:rsidRPr="00D32CBD">
        <w:rPr>
          <w:sz w:val="28"/>
          <w:szCs w:val="28"/>
        </w:rPr>
        <w:t xml:space="preserve"> </w:t>
      </w:r>
      <w:r w:rsidRPr="00D32CBD">
        <w:rPr>
          <w:sz w:val="28"/>
          <w:szCs w:val="28"/>
        </w:rPr>
        <w:t>менее пятой части организаций (18%) (</w:t>
      </w:r>
      <w:r w:rsidR="00A359DB" w:rsidRPr="00D32CBD">
        <w:rPr>
          <w:sz w:val="28"/>
          <w:szCs w:val="28"/>
        </w:rPr>
        <w:t>рисунок 2.4.</w:t>
      </w:r>
      <w:r w:rsidRPr="00D32CBD">
        <w:rPr>
          <w:sz w:val="28"/>
          <w:szCs w:val="28"/>
        </w:rPr>
        <w:t>).</w:t>
      </w:r>
    </w:p>
    <w:p w:rsidR="00861194" w:rsidRPr="00D32CBD" w:rsidRDefault="00754813" w:rsidP="00A359DB">
      <w:pPr>
        <w:autoSpaceDE w:val="0"/>
        <w:autoSpaceDN w:val="0"/>
        <w:adjustRightInd w:val="0"/>
        <w:spacing w:line="360" w:lineRule="auto"/>
        <w:jc w:val="center"/>
        <w:rPr>
          <w:bCs/>
          <w:sz w:val="28"/>
          <w:szCs w:val="28"/>
        </w:rPr>
      </w:pPr>
      <w:r>
        <w:rPr>
          <w:bCs/>
          <w:sz w:val="28"/>
          <w:szCs w:val="28"/>
        </w:rPr>
        <w:pict>
          <v:shape id="_x0000_i1029" type="#_x0000_t75" style="width:465.75pt;height:221.25pt">
            <v:imagedata r:id="rId11" o:title=""/>
          </v:shape>
        </w:pict>
      </w:r>
    </w:p>
    <w:p w:rsidR="00861194" w:rsidRPr="00D32CBD" w:rsidRDefault="00A359DB" w:rsidP="00A359DB">
      <w:pPr>
        <w:autoSpaceDE w:val="0"/>
        <w:autoSpaceDN w:val="0"/>
        <w:adjustRightInd w:val="0"/>
        <w:spacing w:line="360" w:lineRule="auto"/>
        <w:jc w:val="center"/>
        <w:rPr>
          <w:bCs/>
          <w:sz w:val="28"/>
          <w:szCs w:val="28"/>
        </w:rPr>
      </w:pPr>
      <w:r w:rsidRPr="00D32CBD">
        <w:rPr>
          <w:bCs/>
          <w:sz w:val="28"/>
          <w:szCs w:val="28"/>
        </w:rPr>
        <w:t xml:space="preserve">Рисунок 2.4. </w:t>
      </w:r>
      <w:r w:rsidR="00861194" w:rsidRPr="00D32CBD">
        <w:rPr>
          <w:bCs/>
          <w:sz w:val="28"/>
          <w:szCs w:val="28"/>
        </w:rPr>
        <w:t xml:space="preserve">Распределение </w:t>
      </w:r>
      <w:r w:rsidRPr="00D32CBD">
        <w:rPr>
          <w:sz w:val="28"/>
          <w:szCs w:val="28"/>
        </w:rPr>
        <w:t xml:space="preserve">некоммерческих организаций </w:t>
      </w:r>
      <w:r w:rsidR="00861194" w:rsidRPr="00D32CBD">
        <w:rPr>
          <w:bCs/>
          <w:sz w:val="28"/>
          <w:szCs w:val="28"/>
        </w:rPr>
        <w:t>по количеству занятых на постоянной и временной основе</w:t>
      </w:r>
      <w:r w:rsidR="00551540" w:rsidRPr="00D32CBD">
        <w:rPr>
          <w:rStyle w:val="a8"/>
          <w:sz w:val="28"/>
          <w:szCs w:val="28"/>
        </w:rPr>
        <w:footnoteReference w:id="27"/>
      </w:r>
    </w:p>
    <w:p w:rsidR="00A359DB" w:rsidRPr="00D32CBD" w:rsidRDefault="00A359DB" w:rsidP="00A359DB">
      <w:pPr>
        <w:autoSpaceDE w:val="0"/>
        <w:autoSpaceDN w:val="0"/>
        <w:adjustRightInd w:val="0"/>
        <w:spacing w:line="360" w:lineRule="auto"/>
        <w:ind w:firstLine="709"/>
        <w:jc w:val="both"/>
        <w:rPr>
          <w:sz w:val="28"/>
          <w:szCs w:val="28"/>
        </w:rPr>
      </w:pPr>
    </w:p>
    <w:p w:rsidR="006876A8" w:rsidRPr="00D32CBD" w:rsidRDefault="00A359DB" w:rsidP="00A359DB">
      <w:pPr>
        <w:autoSpaceDE w:val="0"/>
        <w:autoSpaceDN w:val="0"/>
        <w:adjustRightInd w:val="0"/>
        <w:spacing w:line="360" w:lineRule="auto"/>
        <w:ind w:firstLine="709"/>
        <w:jc w:val="both"/>
        <w:rPr>
          <w:sz w:val="28"/>
          <w:szCs w:val="28"/>
        </w:rPr>
      </w:pPr>
      <w:r w:rsidRPr="00D32CBD">
        <w:rPr>
          <w:sz w:val="28"/>
          <w:szCs w:val="28"/>
        </w:rPr>
        <w:t>Судя по представленным организациями данным, занятость на временной</w:t>
      </w:r>
      <w:r w:rsidR="006876A8" w:rsidRPr="00D32CBD">
        <w:rPr>
          <w:sz w:val="28"/>
          <w:szCs w:val="28"/>
        </w:rPr>
        <w:t xml:space="preserve"> </w:t>
      </w:r>
      <w:r w:rsidRPr="00D32CBD">
        <w:rPr>
          <w:sz w:val="28"/>
          <w:szCs w:val="28"/>
        </w:rPr>
        <w:t xml:space="preserve">основе </w:t>
      </w:r>
      <w:r w:rsidR="006876A8" w:rsidRPr="00D32CBD">
        <w:rPr>
          <w:sz w:val="28"/>
          <w:szCs w:val="28"/>
        </w:rPr>
        <w:t xml:space="preserve">некоммерческие организации </w:t>
      </w:r>
      <w:r w:rsidRPr="00D32CBD">
        <w:rPr>
          <w:sz w:val="28"/>
          <w:szCs w:val="28"/>
        </w:rPr>
        <w:t xml:space="preserve">практикуют реже; во всяком случае, большинство (51%) </w:t>
      </w:r>
      <w:r w:rsidR="006876A8" w:rsidRPr="00D32CBD">
        <w:rPr>
          <w:sz w:val="28"/>
          <w:szCs w:val="28"/>
        </w:rPr>
        <w:t xml:space="preserve">некоммерческих организаций </w:t>
      </w:r>
      <w:r w:rsidRPr="00D32CBD">
        <w:rPr>
          <w:sz w:val="28"/>
          <w:szCs w:val="28"/>
        </w:rPr>
        <w:t>не дали</w:t>
      </w:r>
      <w:r w:rsidR="006876A8" w:rsidRPr="00D32CBD">
        <w:rPr>
          <w:sz w:val="28"/>
          <w:szCs w:val="28"/>
        </w:rPr>
        <w:t xml:space="preserve"> </w:t>
      </w:r>
      <w:r w:rsidRPr="00D32CBD">
        <w:rPr>
          <w:sz w:val="28"/>
          <w:szCs w:val="28"/>
        </w:rPr>
        <w:t xml:space="preserve">сведений о временных работниках. </w:t>
      </w:r>
    </w:p>
    <w:p w:rsidR="00A359DB" w:rsidRPr="00D32CBD" w:rsidRDefault="00A359DB" w:rsidP="00A359DB">
      <w:pPr>
        <w:autoSpaceDE w:val="0"/>
        <w:autoSpaceDN w:val="0"/>
        <w:adjustRightInd w:val="0"/>
        <w:spacing w:line="360" w:lineRule="auto"/>
        <w:ind w:firstLine="709"/>
        <w:jc w:val="both"/>
        <w:rPr>
          <w:sz w:val="28"/>
          <w:szCs w:val="28"/>
        </w:rPr>
      </w:pPr>
      <w:r w:rsidRPr="00D32CBD">
        <w:rPr>
          <w:sz w:val="28"/>
          <w:szCs w:val="28"/>
        </w:rPr>
        <w:t>В тех же организациях, где есть временные</w:t>
      </w:r>
      <w:r w:rsidR="006876A8" w:rsidRPr="00D32CBD">
        <w:rPr>
          <w:sz w:val="28"/>
          <w:szCs w:val="28"/>
        </w:rPr>
        <w:t xml:space="preserve"> </w:t>
      </w:r>
      <w:r w:rsidRPr="00D32CBD">
        <w:rPr>
          <w:sz w:val="28"/>
          <w:szCs w:val="28"/>
        </w:rPr>
        <w:t>сотрудники, как правило, их число также не превышает 10-ти.</w:t>
      </w:r>
    </w:p>
    <w:p w:rsidR="00861194" w:rsidRPr="00D32CBD" w:rsidRDefault="00861194" w:rsidP="00964BF6">
      <w:pPr>
        <w:pStyle w:val="1"/>
        <w:ind w:firstLine="709"/>
        <w:jc w:val="both"/>
        <w:rPr>
          <w:b w:val="0"/>
          <w:bCs w:val="0"/>
          <w:i/>
          <w:iCs/>
        </w:rPr>
      </w:pPr>
    </w:p>
    <w:p w:rsidR="00861194" w:rsidRPr="00D32CBD" w:rsidRDefault="004E20C7" w:rsidP="006876A8">
      <w:pPr>
        <w:pStyle w:val="1"/>
      </w:pPr>
      <w:bookmarkStart w:id="21" w:name="_Toc286568542"/>
      <w:r w:rsidRPr="00D32CBD">
        <w:t>2</w:t>
      </w:r>
      <w:r w:rsidR="00861194" w:rsidRPr="00D32CBD">
        <w:t>.</w:t>
      </w:r>
      <w:r w:rsidRPr="00D32CBD">
        <w:t>2</w:t>
      </w:r>
      <w:r w:rsidR="00861194" w:rsidRPr="00D32CBD">
        <w:t xml:space="preserve">. Экономические показатели </w:t>
      </w:r>
      <w:r w:rsidR="0025556B" w:rsidRPr="00D32CBD">
        <w:t>деятельности</w:t>
      </w:r>
      <w:bookmarkEnd w:id="21"/>
    </w:p>
    <w:p w:rsidR="00861194" w:rsidRPr="00D32CBD" w:rsidRDefault="00861194" w:rsidP="00861194">
      <w:pPr>
        <w:pStyle w:val="1"/>
        <w:rPr>
          <w:rFonts w:ascii="Arial-BoldItalicMT" w:hAnsi="Arial-BoldItalicMT" w:cs="Arial-BoldItalicMT"/>
          <w:b w:val="0"/>
          <w:bCs w:val="0"/>
          <w:i/>
          <w:iCs/>
          <w:sz w:val="18"/>
          <w:szCs w:val="18"/>
        </w:rPr>
      </w:pPr>
    </w:p>
    <w:p w:rsidR="007054CA" w:rsidRPr="00D32CBD" w:rsidRDefault="007054CA" w:rsidP="007054CA">
      <w:pPr>
        <w:autoSpaceDE w:val="0"/>
        <w:autoSpaceDN w:val="0"/>
        <w:adjustRightInd w:val="0"/>
        <w:spacing w:line="360" w:lineRule="auto"/>
        <w:ind w:firstLine="709"/>
        <w:jc w:val="both"/>
        <w:rPr>
          <w:sz w:val="28"/>
          <w:szCs w:val="28"/>
        </w:rPr>
      </w:pPr>
      <w:r w:rsidRPr="00D32CBD">
        <w:rPr>
          <w:sz w:val="28"/>
          <w:szCs w:val="28"/>
        </w:rPr>
        <w:t xml:space="preserve">Состояние и финансирование некоммерческого сектора во многом определяет тот вклад, который он может внести в обеспечение социальной эффективности в стране. </w:t>
      </w:r>
    </w:p>
    <w:p w:rsidR="00861194" w:rsidRPr="00D32CBD" w:rsidRDefault="00861194" w:rsidP="007054CA">
      <w:pPr>
        <w:autoSpaceDE w:val="0"/>
        <w:autoSpaceDN w:val="0"/>
        <w:adjustRightInd w:val="0"/>
        <w:spacing w:line="360" w:lineRule="auto"/>
        <w:ind w:firstLine="709"/>
        <w:jc w:val="both"/>
        <w:rPr>
          <w:sz w:val="28"/>
          <w:szCs w:val="28"/>
        </w:rPr>
      </w:pPr>
      <w:r w:rsidRPr="00D32CBD">
        <w:rPr>
          <w:sz w:val="28"/>
          <w:szCs w:val="28"/>
        </w:rPr>
        <w:t>Официальная статистика свидетельствует, что за период с 200</w:t>
      </w:r>
      <w:r w:rsidR="00AB6698" w:rsidRPr="00D32CBD">
        <w:rPr>
          <w:sz w:val="28"/>
          <w:szCs w:val="28"/>
        </w:rPr>
        <w:t>8</w:t>
      </w:r>
      <w:r w:rsidRPr="00D32CBD">
        <w:rPr>
          <w:sz w:val="28"/>
          <w:szCs w:val="28"/>
        </w:rPr>
        <w:t xml:space="preserve"> г. по 20</w:t>
      </w:r>
      <w:r w:rsidR="00093653" w:rsidRPr="00D32CBD">
        <w:rPr>
          <w:sz w:val="28"/>
          <w:szCs w:val="28"/>
        </w:rPr>
        <w:t>10</w:t>
      </w:r>
      <w:r w:rsidRPr="00D32CBD">
        <w:rPr>
          <w:sz w:val="28"/>
          <w:szCs w:val="28"/>
        </w:rPr>
        <w:t xml:space="preserve"> г</w:t>
      </w:r>
      <w:r w:rsidR="00093653" w:rsidRPr="00D32CBD">
        <w:rPr>
          <w:sz w:val="28"/>
          <w:szCs w:val="28"/>
        </w:rPr>
        <w:t xml:space="preserve">. </w:t>
      </w:r>
      <w:r w:rsidRPr="00D32CBD">
        <w:rPr>
          <w:sz w:val="28"/>
          <w:szCs w:val="28"/>
        </w:rPr>
        <w:t>суммарные доходы</w:t>
      </w:r>
      <w:r w:rsidR="00093653" w:rsidRPr="00D32CBD">
        <w:rPr>
          <w:sz w:val="28"/>
          <w:szCs w:val="28"/>
        </w:rPr>
        <w:t xml:space="preserve"> некоммерческих организаций </w:t>
      </w:r>
      <w:r w:rsidRPr="00D32CBD">
        <w:rPr>
          <w:sz w:val="28"/>
          <w:szCs w:val="28"/>
        </w:rPr>
        <w:t>в Р</w:t>
      </w:r>
      <w:r w:rsidR="00093653" w:rsidRPr="00D32CBD">
        <w:rPr>
          <w:sz w:val="28"/>
          <w:szCs w:val="28"/>
        </w:rPr>
        <w:t xml:space="preserve">оссийской </w:t>
      </w:r>
      <w:r w:rsidRPr="00D32CBD">
        <w:rPr>
          <w:sz w:val="28"/>
          <w:szCs w:val="28"/>
        </w:rPr>
        <w:t>Ф</w:t>
      </w:r>
      <w:r w:rsidR="00093653" w:rsidRPr="00D32CBD">
        <w:rPr>
          <w:sz w:val="28"/>
          <w:szCs w:val="28"/>
        </w:rPr>
        <w:t xml:space="preserve">едерации </w:t>
      </w:r>
      <w:r w:rsidRPr="00D32CBD">
        <w:rPr>
          <w:sz w:val="28"/>
          <w:szCs w:val="28"/>
        </w:rPr>
        <w:t>выросли в 3,5 раза (с 72 млрд. руб. до 255 млрд.руб.).</w:t>
      </w:r>
    </w:p>
    <w:p w:rsidR="00861194" w:rsidRPr="00D32CBD" w:rsidRDefault="00093653" w:rsidP="0025556B">
      <w:pPr>
        <w:autoSpaceDE w:val="0"/>
        <w:autoSpaceDN w:val="0"/>
        <w:adjustRightInd w:val="0"/>
        <w:spacing w:line="360" w:lineRule="auto"/>
        <w:ind w:firstLine="709"/>
        <w:jc w:val="both"/>
        <w:rPr>
          <w:sz w:val="28"/>
          <w:szCs w:val="28"/>
        </w:rPr>
      </w:pPr>
      <w:r w:rsidRPr="00D32CBD">
        <w:rPr>
          <w:sz w:val="28"/>
          <w:szCs w:val="28"/>
        </w:rPr>
        <w:t xml:space="preserve">Согласно </w:t>
      </w:r>
      <w:r w:rsidR="00861194" w:rsidRPr="00D32CBD">
        <w:rPr>
          <w:sz w:val="28"/>
          <w:szCs w:val="28"/>
        </w:rPr>
        <w:t xml:space="preserve">данным Росстата, основным </w:t>
      </w:r>
      <w:r w:rsidR="00861194" w:rsidRPr="00D32CBD">
        <w:rPr>
          <w:bCs/>
          <w:iCs/>
          <w:sz w:val="28"/>
          <w:szCs w:val="28"/>
        </w:rPr>
        <w:t>источником доходов</w:t>
      </w:r>
      <w:r w:rsidR="00861194" w:rsidRPr="00D32CBD">
        <w:rPr>
          <w:b/>
          <w:bCs/>
          <w:i/>
          <w:iCs/>
          <w:sz w:val="28"/>
          <w:szCs w:val="28"/>
        </w:rPr>
        <w:t xml:space="preserve"> </w:t>
      </w:r>
      <w:r w:rsidR="00861194" w:rsidRPr="00D32CBD">
        <w:rPr>
          <w:sz w:val="28"/>
          <w:szCs w:val="28"/>
        </w:rPr>
        <w:t xml:space="preserve">российских </w:t>
      </w:r>
      <w:r w:rsidRPr="00D32CBD">
        <w:rPr>
          <w:sz w:val="28"/>
          <w:szCs w:val="28"/>
        </w:rPr>
        <w:t xml:space="preserve">некоммерческих организаций </w:t>
      </w:r>
      <w:r w:rsidR="00861194" w:rsidRPr="00D32CBD">
        <w:rPr>
          <w:sz w:val="28"/>
          <w:szCs w:val="28"/>
        </w:rPr>
        <w:t xml:space="preserve">являются различные </w:t>
      </w:r>
      <w:r w:rsidR="00861194" w:rsidRPr="00D32CBD">
        <w:rPr>
          <w:iCs/>
          <w:sz w:val="28"/>
          <w:szCs w:val="28"/>
        </w:rPr>
        <w:t>взносы, пожертвования, безвозмездные поступления</w:t>
      </w:r>
      <w:r w:rsidR="00861194" w:rsidRPr="00D32CBD">
        <w:rPr>
          <w:sz w:val="28"/>
          <w:szCs w:val="28"/>
        </w:rPr>
        <w:t>.</w:t>
      </w:r>
    </w:p>
    <w:p w:rsidR="00861194" w:rsidRPr="00D32CBD" w:rsidRDefault="00861194" w:rsidP="0025556B">
      <w:pPr>
        <w:autoSpaceDE w:val="0"/>
        <w:autoSpaceDN w:val="0"/>
        <w:adjustRightInd w:val="0"/>
        <w:spacing w:line="360" w:lineRule="auto"/>
        <w:ind w:firstLine="709"/>
        <w:jc w:val="both"/>
        <w:rPr>
          <w:sz w:val="28"/>
          <w:szCs w:val="28"/>
        </w:rPr>
      </w:pPr>
      <w:r w:rsidRPr="00D32CBD">
        <w:rPr>
          <w:sz w:val="28"/>
          <w:szCs w:val="28"/>
        </w:rPr>
        <w:t>В 20</w:t>
      </w:r>
      <w:r w:rsidR="00093653" w:rsidRPr="00D32CBD">
        <w:rPr>
          <w:sz w:val="28"/>
          <w:szCs w:val="28"/>
        </w:rPr>
        <w:t>10</w:t>
      </w:r>
      <w:r w:rsidRPr="00D32CBD">
        <w:rPr>
          <w:sz w:val="28"/>
          <w:szCs w:val="28"/>
        </w:rPr>
        <w:t xml:space="preserve"> году их доля составила 71,6% в общей сумме денежных поступлений</w:t>
      </w:r>
      <w:r w:rsidR="00093653" w:rsidRPr="00D32CBD">
        <w:rPr>
          <w:sz w:val="28"/>
          <w:szCs w:val="28"/>
        </w:rPr>
        <w:t xml:space="preserve"> </w:t>
      </w:r>
      <w:r w:rsidRPr="00D32CBD">
        <w:rPr>
          <w:sz w:val="28"/>
          <w:szCs w:val="28"/>
        </w:rPr>
        <w:t xml:space="preserve">организаций, причем на протяжении последних </w:t>
      </w:r>
      <w:r w:rsidR="00093653" w:rsidRPr="00D32CBD">
        <w:rPr>
          <w:sz w:val="28"/>
          <w:szCs w:val="28"/>
        </w:rPr>
        <w:t xml:space="preserve">несколько </w:t>
      </w:r>
      <w:r w:rsidRPr="00D32CBD">
        <w:rPr>
          <w:sz w:val="28"/>
          <w:szCs w:val="28"/>
        </w:rPr>
        <w:t>лет она имеем выраженную</w:t>
      </w:r>
      <w:r w:rsidR="00093653" w:rsidRPr="00D32CBD">
        <w:rPr>
          <w:sz w:val="28"/>
          <w:szCs w:val="28"/>
        </w:rPr>
        <w:t xml:space="preserve"> </w:t>
      </w:r>
      <w:r w:rsidRPr="00D32CBD">
        <w:rPr>
          <w:sz w:val="28"/>
          <w:szCs w:val="28"/>
        </w:rPr>
        <w:t>тенденцию к росту. По сравнению с 200</w:t>
      </w:r>
      <w:r w:rsidR="00AB6698" w:rsidRPr="00D32CBD">
        <w:rPr>
          <w:sz w:val="28"/>
          <w:szCs w:val="28"/>
        </w:rPr>
        <w:t>8</w:t>
      </w:r>
      <w:r w:rsidRPr="00D32CBD">
        <w:rPr>
          <w:sz w:val="28"/>
          <w:szCs w:val="28"/>
        </w:rPr>
        <w:t xml:space="preserve"> г. ее рост составил 8,3% (табл</w:t>
      </w:r>
      <w:r w:rsidR="00093653" w:rsidRPr="00D32CBD">
        <w:rPr>
          <w:sz w:val="28"/>
          <w:szCs w:val="28"/>
        </w:rPr>
        <w:t>ица 2.1.</w:t>
      </w:r>
      <w:r w:rsidRPr="00D32CBD">
        <w:rPr>
          <w:sz w:val="28"/>
          <w:szCs w:val="28"/>
        </w:rPr>
        <w:t>).</w:t>
      </w:r>
    </w:p>
    <w:p w:rsidR="00093653" w:rsidRPr="00D32CBD" w:rsidRDefault="00861194" w:rsidP="00093653">
      <w:pPr>
        <w:autoSpaceDE w:val="0"/>
        <w:autoSpaceDN w:val="0"/>
        <w:adjustRightInd w:val="0"/>
        <w:spacing w:line="360" w:lineRule="auto"/>
        <w:ind w:firstLine="709"/>
        <w:jc w:val="right"/>
        <w:rPr>
          <w:bCs/>
          <w:sz w:val="28"/>
          <w:szCs w:val="28"/>
        </w:rPr>
      </w:pPr>
      <w:r w:rsidRPr="00D32CBD">
        <w:rPr>
          <w:bCs/>
          <w:sz w:val="28"/>
          <w:szCs w:val="28"/>
        </w:rPr>
        <w:t xml:space="preserve">Таблица </w:t>
      </w:r>
      <w:r w:rsidR="00093653" w:rsidRPr="00D32CBD">
        <w:rPr>
          <w:bCs/>
          <w:sz w:val="28"/>
          <w:szCs w:val="28"/>
        </w:rPr>
        <w:t>2.1.</w:t>
      </w:r>
    </w:p>
    <w:p w:rsidR="00861194" w:rsidRPr="00D32CBD" w:rsidRDefault="00861194" w:rsidP="00093653">
      <w:pPr>
        <w:autoSpaceDE w:val="0"/>
        <w:autoSpaceDN w:val="0"/>
        <w:adjustRightInd w:val="0"/>
        <w:spacing w:line="360" w:lineRule="auto"/>
        <w:jc w:val="center"/>
        <w:rPr>
          <w:b/>
          <w:bCs/>
          <w:i/>
          <w:iCs/>
          <w:sz w:val="28"/>
          <w:szCs w:val="28"/>
        </w:rPr>
      </w:pPr>
      <w:r w:rsidRPr="00D32CBD">
        <w:rPr>
          <w:sz w:val="28"/>
          <w:szCs w:val="28"/>
        </w:rPr>
        <w:t>Динамика основных источников п</w:t>
      </w:r>
      <w:r w:rsidR="00093653" w:rsidRPr="00D32CBD">
        <w:rPr>
          <w:sz w:val="28"/>
          <w:szCs w:val="28"/>
        </w:rPr>
        <w:t xml:space="preserve">оступления денежных средств </w:t>
      </w:r>
      <w:r w:rsidRPr="00D32CBD">
        <w:rPr>
          <w:i/>
          <w:iCs/>
          <w:sz w:val="28"/>
          <w:szCs w:val="28"/>
        </w:rPr>
        <w:t xml:space="preserve"> </w:t>
      </w:r>
      <w:r w:rsidR="00093653" w:rsidRPr="00D32CBD">
        <w:rPr>
          <w:sz w:val="28"/>
          <w:szCs w:val="28"/>
        </w:rPr>
        <w:t>некоммерческих организаций</w:t>
      </w:r>
      <w:r w:rsidR="00551540" w:rsidRPr="00D32CBD">
        <w:rPr>
          <w:rStyle w:val="a8"/>
          <w:sz w:val="28"/>
          <w:szCs w:val="28"/>
        </w:rPr>
        <w:footnoteReference w:id="2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260"/>
        <w:gridCol w:w="1080"/>
        <w:gridCol w:w="1183"/>
      </w:tblGrid>
      <w:tr w:rsidR="00F60B95" w:rsidRPr="00D32CBD">
        <w:tc>
          <w:tcPr>
            <w:tcW w:w="6048" w:type="dxa"/>
          </w:tcPr>
          <w:p w:rsidR="00F60B95" w:rsidRPr="00D32CBD" w:rsidRDefault="00C34231" w:rsidP="00AB6698">
            <w:pPr>
              <w:pStyle w:val="1"/>
              <w:rPr>
                <w:b w:val="0"/>
                <w:bCs w:val="0"/>
                <w:iCs/>
              </w:rPr>
            </w:pPr>
            <w:bookmarkStart w:id="22" w:name="_Toc286509658"/>
            <w:bookmarkStart w:id="23" w:name="_Toc286568543"/>
            <w:r w:rsidRPr="00D32CBD">
              <w:rPr>
                <w:b w:val="0"/>
                <w:bCs w:val="0"/>
                <w:iCs/>
              </w:rPr>
              <w:t>Показатели</w:t>
            </w:r>
            <w:bookmarkEnd w:id="22"/>
            <w:bookmarkEnd w:id="23"/>
            <w:r w:rsidRPr="00D32CBD">
              <w:rPr>
                <w:b w:val="0"/>
                <w:bCs w:val="0"/>
                <w:iCs/>
              </w:rPr>
              <w:t xml:space="preserve"> </w:t>
            </w:r>
          </w:p>
        </w:tc>
        <w:tc>
          <w:tcPr>
            <w:tcW w:w="1260" w:type="dxa"/>
          </w:tcPr>
          <w:p w:rsidR="00F60B95" w:rsidRPr="00D32CBD" w:rsidRDefault="00F60B95" w:rsidP="000A7FD6">
            <w:pPr>
              <w:spacing w:line="360" w:lineRule="auto"/>
              <w:jc w:val="center"/>
              <w:rPr>
                <w:sz w:val="28"/>
                <w:szCs w:val="28"/>
              </w:rPr>
            </w:pPr>
            <w:r w:rsidRPr="00D32CBD">
              <w:rPr>
                <w:bCs/>
                <w:sz w:val="28"/>
                <w:szCs w:val="28"/>
              </w:rPr>
              <w:t>200</w:t>
            </w:r>
            <w:r w:rsidR="00AB6698" w:rsidRPr="00D32CBD">
              <w:rPr>
                <w:bCs/>
                <w:sz w:val="28"/>
                <w:szCs w:val="28"/>
              </w:rPr>
              <w:t>8</w:t>
            </w:r>
          </w:p>
        </w:tc>
        <w:tc>
          <w:tcPr>
            <w:tcW w:w="1080" w:type="dxa"/>
          </w:tcPr>
          <w:p w:rsidR="00F60B95" w:rsidRPr="00D32CBD" w:rsidRDefault="00F60B95" w:rsidP="000A7FD6">
            <w:pPr>
              <w:spacing w:line="360" w:lineRule="auto"/>
              <w:jc w:val="center"/>
              <w:rPr>
                <w:sz w:val="28"/>
                <w:szCs w:val="28"/>
              </w:rPr>
            </w:pPr>
            <w:r w:rsidRPr="00D32CBD">
              <w:rPr>
                <w:bCs/>
                <w:sz w:val="28"/>
                <w:szCs w:val="28"/>
              </w:rPr>
              <w:t>200</w:t>
            </w:r>
            <w:r w:rsidR="00AB6698" w:rsidRPr="00D32CBD">
              <w:rPr>
                <w:bCs/>
                <w:sz w:val="28"/>
                <w:szCs w:val="28"/>
              </w:rPr>
              <w:t>9</w:t>
            </w:r>
          </w:p>
        </w:tc>
        <w:tc>
          <w:tcPr>
            <w:tcW w:w="1183" w:type="dxa"/>
          </w:tcPr>
          <w:p w:rsidR="00F60B95" w:rsidRPr="00D32CBD" w:rsidRDefault="00F60B95" w:rsidP="000A7FD6">
            <w:pPr>
              <w:spacing w:line="360" w:lineRule="auto"/>
              <w:jc w:val="center"/>
              <w:rPr>
                <w:sz w:val="28"/>
                <w:szCs w:val="28"/>
              </w:rPr>
            </w:pPr>
            <w:r w:rsidRPr="00D32CBD">
              <w:rPr>
                <w:bCs/>
                <w:sz w:val="28"/>
                <w:szCs w:val="28"/>
              </w:rPr>
              <w:t>20</w:t>
            </w:r>
            <w:r w:rsidR="00AB6698" w:rsidRPr="00D32CBD">
              <w:rPr>
                <w:bCs/>
                <w:sz w:val="28"/>
                <w:szCs w:val="28"/>
              </w:rPr>
              <w:t>10</w:t>
            </w:r>
          </w:p>
        </w:tc>
      </w:tr>
      <w:tr w:rsidR="00C34231" w:rsidRPr="00D32CBD">
        <w:tc>
          <w:tcPr>
            <w:tcW w:w="6048" w:type="dxa"/>
          </w:tcPr>
          <w:p w:rsidR="00C34231" w:rsidRPr="00D32CBD" w:rsidRDefault="00C34231" w:rsidP="00C34231">
            <w:pPr>
              <w:pStyle w:val="1"/>
              <w:spacing w:line="240" w:lineRule="auto"/>
              <w:rPr>
                <w:b w:val="0"/>
                <w:bCs w:val="0"/>
                <w:iCs/>
                <w:sz w:val="24"/>
                <w:szCs w:val="24"/>
              </w:rPr>
            </w:pPr>
            <w:bookmarkStart w:id="24" w:name="_Toc286509659"/>
            <w:bookmarkStart w:id="25" w:name="_Toc286568544"/>
            <w:r w:rsidRPr="00D32CBD">
              <w:rPr>
                <w:b w:val="0"/>
                <w:bCs w:val="0"/>
                <w:iCs/>
                <w:sz w:val="24"/>
                <w:szCs w:val="24"/>
              </w:rPr>
              <w:t>1</w:t>
            </w:r>
            <w:bookmarkEnd w:id="24"/>
            <w:bookmarkEnd w:id="25"/>
          </w:p>
        </w:tc>
        <w:tc>
          <w:tcPr>
            <w:tcW w:w="1260" w:type="dxa"/>
          </w:tcPr>
          <w:p w:rsidR="00C34231" w:rsidRPr="00D32CBD" w:rsidRDefault="00C34231" w:rsidP="00C34231">
            <w:pPr>
              <w:jc w:val="center"/>
              <w:rPr>
                <w:bCs/>
              </w:rPr>
            </w:pPr>
            <w:r w:rsidRPr="00D32CBD">
              <w:rPr>
                <w:bCs/>
              </w:rPr>
              <w:t>2</w:t>
            </w:r>
          </w:p>
        </w:tc>
        <w:tc>
          <w:tcPr>
            <w:tcW w:w="1080" w:type="dxa"/>
          </w:tcPr>
          <w:p w:rsidR="00C34231" w:rsidRPr="00D32CBD" w:rsidRDefault="00C34231" w:rsidP="00C34231">
            <w:pPr>
              <w:jc w:val="center"/>
              <w:rPr>
                <w:bCs/>
              </w:rPr>
            </w:pPr>
            <w:r w:rsidRPr="00D32CBD">
              <w:rPr>
                <w:bCs/>
              </w:rPr>
              <w:t>3</w:t>
            </w:r>
          </w:p>
        </w:tc>
        <w:tc>
          <w:tcPr>
            <w:tcW w:w="1183" w:type="dxa"/>
          </w:tcPr>
          <w:p w:rsidR="00C34231" w:rsidRPr="00D32CBD" w:rsidRDefault="00C34231" w:rsidP="00C34231">
            <w:pPr>
              <w:jc w:val="center"/>
              <w:rPr>
                <w:bCs/>
              </w:rPr>
            </w:pPr>
            <w:r w:rsidRPr="00D32CBD">
              <w:rPr>
                <w:bCs/>
              </w:rPr>
              <w:t>4</w:t>
            </w:r>
          </w:p>
        </w:tc>
      </w:tr>
      <w:tr w:rsidR="00F60B95" w:rsidRPr="00D32CBD">
        <w:tc>
          <w:tcPr>
            <w:tcW w:w="6048" w:type="dxa"/>
            <w:vAlign w:val="center"/>
          </w:tcPr>
          <w:p w:rsidR="00F60B95" w:rsidRPr="00D32CBD" w:rsidRDefault="00F60B95" w:rsidP="00C34231">
            <w:pPr>
              <w:pStyle w:val="1"/>
              <w:jc w:val="left"/>
              <w:rPr>
                <w:b w:val="0"/>
                <w:bCs w:val="0"/>
                <w:i/>
                <w:iCs/>
              </w:rPr>
            </w:pPr>
            <w:bookmarkStart w:id="26" w:name="_Toc286509660"/>
            <w:bookmarkStart w:id="27" w:name="_Toc286568545"/>
            <w:r w:rsidRPr="00D32CBD">
              <w:rPr>
                <w:b w:val="0"/>
              </w:rPr>
              <w:t>Членские, вступительные, добровольные взносы и</w:t>
            </w:r>
            <w:r w:rsidR="00C34231" w:rsidRPr="00D32CBD">
              <w:t xml:space="preserve"> </w:t>
            </w:r>
            <w:r w:rsidRPr="00D32CBD">
              <w:rPr>
                <w:b w:val="0"/>
              </w:rPr>
              <w:t>пожертвования, безвозмездные поступления от вышестоящей</w:t>
            </w:r>
            <w:r w:rsidR="00C34231" w:rsidRPr="00D32CBD">
              <w:t xml:space="preserve"> </w:t>
            </w:r>
            <w:r w:rsidRPr="00D32CBD">
              <w:rPr>
                <w:b w:val="0"/>
              </w:rPr>
              <w:t>организации, учредителей</w:t>
            </w:r>
            <w:bookmarkEnd w:id="26"/>
            <w:bookmarkEnd w:id="27"/>
          </w:p>
        </w:tc>
        <w:tc>
          <w:tcPr>
            <w:tcW w:w="1260" w:type="dxa"/>
            <w:vAlign w:val="center"/>
          </w:tcPr>
          <w:p w:rsidR="00F60B95" w:rsidRPr="00D32CBD" w:rsidRDefault="00F60B95" w:rsidP="000A7FD6">
            <w:pPr>
              <w:pStyle w:val="1"/>
              <w:rPr>
                <w:b w:val="0"/>
                <w:bCs w:val="0"/>
                <w:iCs/>
              </w:rPr>
            </w:pPr>
          </w:p>
        </w:tc>
        <w:tc>
          <w:tcPr>
            <w:tcW w:w="1080" w:type="dxa"/>
            <w:vAlign w:val="center"/>
          </w:tcPr>
          <w:p w:rsidR="00F60B95" w:rsidRPr="00D32CBD" w:rsidRDefault="00F60B95" w:rsidP="000A7FD6">
            <w:pPr>
              <w:pStyle w:val="1"/>
              <w:rPr>
                <w:b w:val="0"/>
                <w:bCs w:val="0"/>
                <w:iCs/>
              </w:rPr>
            </w:pPr>
          </w:p>
        </w:tc>
        <w:tc>
          <w:tcPr>
            <w:tcW w:w="1183" w:type="dxa"/>
            <w:vAlign w:val="center"/>
          </w:tcPr>
          <w:p w:rsidR="00F60B95" w:rsidRPr="00D32CBD" w:rsidRDefault="00F60B95" w:rsidP="000A7FD6">
            <w:pPr>
              <w:pStyle w:val="1"/>
              <w:rPr>
                <w:b w:val="0"/>
                <w:bCs w:val="0"/>
                <w:iCs/>
              </w:rPr>
            </w:pPr>
          </w:p>
        </w:tc>
      </w:tr>
    </w:tbl>
    <w:p w:rsidR="00551540" w:rsidRPr="00D32CBD" w:rsidRDefault="00551540" w:rsidP="00C34231">
      <w:pPr>
        <w:spacing w:line="360" w:lineRule="auto"/>
        <w:jc w:val="right"/>
        <w:rPr>
          <w:bCs/>
          <w:sz w:val="28"/>
          <w:szCs w:val="28"/>
        </w:rPr>
      </w:pPr>
    </w:p>
    <w:p w:rsidR="00C34231" w:rsidRPr="00D32CBD" w:rsidRDefault="00D32CBD" w:rsidP="00C34231">
      <w:pPr>
        <w:spacing w:line="360" w:lineRule="auto"/>
        <w:jc w:val="right"/>
        <w:rPr>
          <w:b/>
          <w:bCs/>
        </w:rPr>
      </w:pPr>
      <w:r w:rsidRPr="00D32CBD">
        <w:rPr>
          <w:bCs/>
          <w:sz w:val="28"/>
          <w:szCs w:val="28"/>
        </w:rPr>
        <w:br w:type="page"/>
      </w:r>
      <w:r w:rsidR="00C34231" w:rsidRPr="00D32CBD">
        <w:rPr>
          <w:bCs/>
          <w:sz w:val="28"/>
          <w:szCs w:val="28"/>
        </w:rPr>
        <w:t>Продолжение таблицы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260"/>
        <w:gridCol w:w="1080"/>
        <w:gridCol w:w="1183"/>
      </w:tblGrid>
      <w:tr w:rsidR="00C34231" w:rsidRPr="00D32CBD">
        <w:tc>
          <w:tcPr>
            <w:tcW w:w="6048" w:type="dxa"/>
          </w:tcPr>
          <w:p w:rsidR="00C34231" w:rsidRPr="00D32CBD" w:rsidRDefault="00C34231" w:rsidP="00C34231">
            <w:pPr>
              <w:pStyle w:val="1"/>
              <w:spacing w:line="240" w:lineRule="auto"/>
              <w:rPr>
                <w:b w:val="0"/>
                <w:bCs w:val="0"/>
                <w:iCs/>
                <w:sz w:val="24"/>
                <w:szCs w:val="24"/>
              </w:rPr>
            </w:pPr>
            <w:bookmarkStart w:id="28" w:name="_Toc286509509"/>
            <w:bookmarkStart w:id="29" w:name="_Toc286509688"/>
            <w:bookmarkStart w:id="30" w:name="_Toc286568546"/>
            <w:r w:rsidRPr="00D32CBD">
              <w:rPr>
                <w:b w:val="0"/>
                <w:bCs w:val="0"/>
                <w:iCs/>
                <w:sz w:val="24"/>
                <w:szCs w:val="24"/>
              </w:rPr>
              <w:t>1</w:t>
            </w:r>
            <w:bookmarkEnd w:id="28"/>
            <w:bookmarkEnd w:id="29"/>
            <w:bookmarkEnd w:id="30"/>
          </w:p>
        </w:tc>
        <w:tc>
          <w:tcPr>
            <w:tcW w:w="1260" w:type="dxa"/>
          </w:tcPr>
          <w:p w:rsidR="00C34231" w:rsidRPr="00D32CBD" w:rsidRDefault="00C34231" w:rsidP="00C34231">
            <w:pPr>
              <w:jc w:val="center"/>
              <w:rPr>
                <w:bCs/>
              </w:rPr>
            </w:pPr>
            <w:r w:rsidRPr="00D32CBD">
              <w:rPr>
                <w:bCs/>
              </w:rPr>
              <w:t>2</w:t>
            </w:r>
          </w:p>
        </w:tc>
        <w:tc>
          <w:tcPr>
            <w:tcW w:w="1080" w:type="dxa"/>
          </w:tcPr>
          <w:p w:rsidR="00C34231" w:rsidRPr="00D32CBD" w:rsidRDefault="00C34231" w:rsidP="00C34231">
            <w:pPr>
              <w:jc w:val="center"/>
              <w:rPr>
                <w:bCs/>
              </w:rPr>
            </w:pPr>
            <w:r w:rsidRPr="00D32CBD">
              <w:rPr>
                <w:bCs/>
              </w:rPr>
              <w:t>3</w:t>
            </w:r>
          </w:p>
        </w:tc>
        <w:tc>
          <w:tcPr>
            <w:tcW w:w="1183" w:type="dxa"/>
          </w:tcPr>
          <w:p w:rsidR="00C34231" w:rsidRPr="00D32CBD" w:rsidRDefault="00C34231" w:rsidP="00C34231">
            <w:pPr>
              <w:jc w:val="center"/>
              <w:rPr>
                <w:bCs/>
              </w:rPr>
            </w:pPr>
            <w:r w:rsidRPr="00D32CBD">
              <w:rPr>
                <w:bCs/>
              </w:rPr>
              <w:t>4</w:t>
            </w:r>
          </w:p>
        </w:tc>
      </w:tr>
      <w:tr w:rsidR="002F66D0" w:rsidRPr="00D32CBD">
        <w:tc>
          <w:tcPr>
            <w:tcW w:w="6048" w:type="dxa"/>
            <w:vAlign w:val="center"/>
          </w:tcPr>
          <w:p w:rsidR="002F66D0" w:rsidRPr="00D32CBD" w:rsidRDefault="002F66D0" w:rsidP="002F66D0">
            <w:pPr>
              <w:pStyle w:val="1"/>
              <w:jc w:val="left"/>
              <w:rPr>
                <w:b w:val="0"/>
                <w:bCs w:val="0"/>
                <w:i/>
                <w:iCs/>
              </w:rPr>
            </w:pPr>
            <w:bookmarkStart w:id="31" w:name="_Toc286509661"/>
            <w:bookmarkStart w:id="32" w:name="_Toc286568547"/>
            <w:r w:rsidRPr="00D32CBD">
              <w:rPr>
                <w:b w:val="0"/>
              </w:rPr>
              <w:t>в том числе (в % от всех взносов, пожертвований и т.п.):</w:t>
            </w:r>
            <w:bookmarkEnd w:id="31"/>
            <w:bookmarkEnd w:id="32"/>
          </w:p>
        </w:tc>
        <w:tc>
          <w:tcPr>
            <w:tcW w:w="1260" w:type="dxa"/>
            <w:vAlign w:val="center"/>
          </w:tcPr>
          <w:p w:rsidR="002F66D0" w:rsidRPr="00D32CBD" w:rsidRDefault="002F66D0" w:rsidP="002F66D0">
            <w:pPr>
              <w:pStyle w:val="1"/>
              <w:rPr>
                <w:b w:val="0"/>
                <w:bCs w:val="0"/>
                <w:iCs/>
              </w:rPr>
            </w:pPr>
            <w:bookmarkStart w:id="33" w:name="_Toc286509662"/>
            <w:bookmarkStart w:id="34" w:name="_Toc286568548"/>
            <w:r w:rsidRPr="00D32CBD">
              <w:rPr>
                <w:b w:val="0"/>
                <w:bCs w:val="0"/>
                <w:iCs/>
              </w:rPr>
              <w:t>63,3</w:t>
            </w:r>
            <w:bookmarkEnd w:id="33"/>
            <w:bookmarkEnd w:id="34"/>
          </w:p>
        </w:tc>
        <w:tc>
          <w:tcPr>
            <w:tcW w:w="1080" w:type="dxa"/>
            <w:vAlign w:val="center"/>
          </w:tcPr>
          <w:p w:rsidR="002F66D0" w:rsidRPr="00D32CBD" w:rsidRDefault="002F66D0" w:rsidP="002F66D0">
            <w:pPr>
              <w:pStyle w:val="1"/>
              <w:rPr>
                <w:b w:val="0"/>
                <w:bCs w:val="0"/>
                <w:iCs/>
              </w:rPr>
            </w:pPr>
            <w:bookmarkStart w:id="35" w:name="_Toc286509663"/>
            <w:bookmarkStart w:id="36" w:name="_Toc286568549"/>
            <w:r w:rsidRPr="00D32CBD">
              <w:rPr>
                <w:b w:val="0"/>
                <w:bCs w:val="0"/>
                <w:iCs/>
              </w:rPr>
              <w:t>68,9</w:t>
            </w:r>
            <w:bookmarkEnd w:id="35"/>
            <w:bookmarkEnd w:id="36"/>
          </w:p>
        </w:tc>
        <w:tc>
          <w:tcPr>
            <w:tcW w:w="1183" w:type="dxa"/>
            <w:vAlign w:val="center"/>
          </w:tcPr>
          <w:p w:rsidR="002F66D0" w:rsidRPr="00D32CBD" w:rsidRDefault="002F66D0" w:rsidP="002F66D0">
            <w:pPr>
              <w:pStyle w:val="1"/>
              <w:rPr>
                <w:b w:val="0"/>
                <w:bCs w:val="0"/>
                <w:iCs/>
              </w:rPr>
            </w:pPr>
            <w:bookmarkStart w:id="37" w:name="_Toc286509664"/>
            <w:bookmarkStart w:id="38" w:name="_Toc286568550"/>
            <w:r w:rsidRPr="00D32CBD">
              <w:rPr>
                <w:b w:val="0"/>
                <w:bCs w:val="0"/>
                <w:iCs/>
              </w:rPr>
              <w:t>71,6</w:t>
            </w:r>
            <w:bookmarkEnd w:id="37"/>
            <w:bookmarkEnd w:id="38"/>
          </w:p>
        </w:tc>
      </w:tr>
      <w:tr w:rsidR="002F66D0" w:rsidRPr="00D32CBD">
        <w:tc>
          <w:tcPr>
            <w:tcW w:w="6048" w:type="dxa"/>
            <w:vAlign w:val="center"/>
          </w:tcPr>
          <w:p w:rsidR="002F66D0" w:rsidRPr="00D32CBD" w:rsidRDefault="002F66D0" w:rsidP="002F66D0">
            <w:pPr>
              <w:pStyle w:val="1"/>
              <w:numPr>
                <w:ilvl w:val="0"/>
                <w:numId w:val="7"/>
              </w:numPr>
              <w:jc w:val="left"/>
              <w:rPr>
                <w:b w:val="0"/>
                <w:bCs w:val="0"/>
                <w:iCs/>
              </w:rPr>
            </w:pPr>
            <w:bookmarkStart w:id="39" w:name="_Toc286509665"/>
            <w:bookmarkStart w:id="40" w:name="_Toc286568551"/>
            <w:r w:rsidRPr="00D32CBD">
              <w:rPr>
                <w:b w:val="0"/>
                <w:iCs/>
              </w:rPr>
              <w:t>из-за границы</w:t>
            </w:r>
            <w:bookmarkEnd w:id="39"/>
            <w:bookmarkEnd w:id="40"/>
          </w:p>
        </w:tc>
        <w:tc>
          <w:tcPr>
            <w:tcW w:w="1260" w:type="dxa"/>
            <w:vAlign w:val="center"/>
          </w:tcPr>
          <w:p w:rsidR="002F66D0" w:rsidRPr="00D32CBD" w:rsidRDefault="002F66D0" w:rsidP="002F66D0">
            <w:pPr>
              <w:pStyle w:val="1"/>
              <w:rPr>
                <w:b w:val="0"/>
                <w:bCs w:val="0"/>
                <w:iCs/>
              </w:rPr>
            </w:pPr>
            <w:bookmarkStart w:id="41" w:name="_Toc286509666"/>
            <w:bookmarkStart w:id="42" w:name="_Toc286568552"/>
            <w:r w:rsidRPr="00D32CBD">
              <w:rPr>
                <w:b w:val="0"/>
                <w:bCs w:val="0"/>
                <w:iCs/>
              </w:rPr>
              <w:t>10,1</w:t>
            </w:r>
            <w:bookmarkEnd w:id="41"/>
            <w:bookmarkEnd w:id="42"/>
          </w:p>
        </w:tc>
        <w:tc>
          <w:tcPr>
            <w:tcW w:w="1080" w:type="dxa"/>
            <w:vAlign w:val="center"/>
          </w:tcPr>
          <w:p w:rsidR="002F66D0" w:rsidRPr="00D32CBD" w:rsidRDefault="002F66D0" w:rsidP="002F66D0">
            <w:pPr>
              <w:pStyle w:val="1"/>
              <w:rPr>
                <w:b w:val="0"/>
                <w:bCs w:val="0"/>
                <w:iCs/>
              </w:rPr>
            </w:pPr>
            <w:bookmarkStart w:id="43" w:name="_Toc286509667"/>
            <w:bookmarkStart w:id="44" w:name="_Toc286568553"/>
            <w:r w:rsidRPr="00D32CBD">
              <w:rPr>
                <w:b w:val="0"/>
                <w:bCs w:val="0"/>
                <w:iCs/>
              </w:rPr>
              <w:t>8,1</w:t>
            </w:r>
            <w:bookmarkEnd w:id="43"/>
            <w:bookmarkEnd w:id="44"/>
          </w:p>
        </w:tc>
        <w:tc>
          <w:tcPr>
            <w:tcW w:w="1183" w:type="dxa"/>
            <w:vAlign w:val="center"/>
          </w:tcPr>
          <w:p w:rsidR="002F66D0" w:rsidRPr="00D32CBD" w:rsidRDefault="002F66D0" w:rsidP="002F66D0">
            <w:pPr>
              <w:pStyle w:val="1"/>
              <w:rPr>
                <w:b w:val="0"/>
                <w:bCs w:val="0"/>
                <w:iCs/>
              </w:rPr>
            </w:pPr>
            <w:bookmarkStart w:id="45" w:name="_Toc286509668"/>
            <w:bookmarkStart w:id="46" w:name="_Toc286568554"/>
            <w:r w:rsidRPr="00D32CBD">
              <w:rPr>
                <w:b w:val="0"/>
                <w:bCs w:val="0"/>
                <w:iCs/>
              </w:rPr>
              <w:t>5,0</w:t>
            </w:r>
            <w:bookmarkEnd w:id="45"/>
            <w:bookmarkEnd w:id="46"/>
          </w:p>
        </w:tc>
      </w:tr>
      <w:tr w:rsidR="00551540" w:rsidRPr="00D32CBD">
        <w:tc>
          <w:tcPr>
            <w:tcW w:w="6048" w:type="dxa"/>
            <w:vAlign w:val="center"/>
          </w:tcPr>
          <w:p w:rsidR="00551540" w:rsidRPr="00D32CBD" w:rsidRDefault="00551540" w:rsidP="00551540">
            <w:pPr>
              <w:pStyle w:val="1"/>
              <w:numPr>
                <w:ilvl w:val="0"/>
                <w:numId w:val="7"/>
              </w:numPr>
              <w:jc w:val="left"/>
              <w:rPr>
                <w:b w:val="0"/>
                <w:bCs w:val="0"/>
                <w:iCs/>
              </w:rPr>
            </w:pPr>
            <w:bookmarkStart w:id="47" w:name="_Toc286509669"/>
            <w:bookmarkStart w:id="48" w:name="_Toc286568555"/>
            <w:r w:rsidRPr="00D32CBD">
              <w:rPr>
                <w:b w:val="0"/>
                <w:iCs/>
              </w:rPr>
              <w:t>от населения</w:t>
            </w:r>
            <w:bookmarkEnd w:id="47"/>
            <w:bookmarkEnd w:id="48"/>
          </w:p>
        </w:tc>
        <w:tc>
          <w:tcPr>
            <w:tcW w:w="1260" w:type="dxa"/>
            <w:vAlign w:val="center"/>
          </w:tcPr>
          <w:p w:rsidR="00551540" w:rsidRPr="00D32CBD" w:rsidRDefault="00551540" w:rsidP="00551540">
            <w:pPr>
              <w:pStyle w:val="1"/>
              <w:rPr>
                <w:b w:val="0"/>
                <w:bCs w:val="0"/>
                <w:iCs/>
              </w:rPr>
            </w:pPr>
            <w:bookmarkStart w:id="49" w:name="_Toc286509670"/>
            <w:bookmarkStart w:id="50" w:name="_Toc286568556"/>
            <w:r w:rsidRPr="00D32CBD">
              <w:rPr>
                <w:b w:val="0"/>
                <w:bCs w:val="0"/>
                <w:iCs/>
              </w:rPr>
              <w:t>8,3</w:t>
            </w:r>
            <w:bookmarkEnd w:id="49"/>
            <w:bookmarkEnd w:id="50"/>
          </w:p>
        </w:tc>
        <w:tc>
          <w:tcPr>
            <w:tcW w:w="1080" w:type="dxa"/>
            <w:vAlign w:val="center"/>
          </w:tcPr>
          <w:p w:rsidR="00551540" w:rsidRPr="00D32CBD" w:rsidRDefault="00551540" w:rsidP="00551540">
            <w:pPr>
              <w:pStyle w:val="1"/>
              <w:rPr>
                <w:b w:val="0"/>
                <w:bCs w:val="0"/>
                <w:iCs/>
              </w:rPr>
            </w:pPr>
            <w:bookmarkStart w:id="51" w:name="_Toc286509671"/>
            <w:bookmarkStart w:id="52" w:name="_Toc286568557"/>
            <w:r w:rsidRPr="00D32CBD">
              <w:rPr>
                <w:b w:val="0"/>
                <w:bCs w:val="0"/>
                <w:iCs/>
              </w:rPr>
              <w:t>21,4</w:t>
            </w:r>
            <w:bookmarkEnd w:id="51"/>
            <w:bookmarkEnd w:id="52"/>
          </w:p>
        </w:tc>
        <w:tc>
          <w:tcPr>
            <w:tcW w:w="1183" w:type="dxa"/>
            <w:vAlign w:val="center"/>
          </w:tcPr>
          <w:p w:rsidR="00551540" w:rsidRPr="00D32CBD" w:rsidRDefault="00551540" w:rsidP="00551540">
            <w:pPr>
              <w:pStyle w:val="1"/>
              <w:rPr>
                <w:b w:val="0"/>
                <w:bCs w:val="0"/>
                <w:iCs/>
              </w:rPr>
            </w:pPr>
            <w:bookmarkStart w:id="53" w:name="_Toc286509672"/>
            <w:bookmarkStart w:id="54" w:name="_Toc286568558"/>
            <w:r w:rsidRPr="00D32CBD">
              <w:rPr>
                <w:b w:val="0"/>
                <w:bCs w:val="0"/>
                <w:iCs/>
              </w:rPr>
              <w:t>25,2</w:t>
            </w:r>
            <w:bookmarkEnd w:id="53"/>
            <w:bookmarkEnd w:id="54"/>
          </w:p>
        </w:tc>
      </w:tr>
      <w:tr w:rsidR="00551540" w:rsidRPr="00D32CBD">
        <w:tc>
          <w:tcPr>
            <w:tcW w:w="6048" w:type="dxa"/>
            <w:vAlign w:val="center"/>
          </w:tcPr>
          <w:p w:rsidR="00551540" w:rsidRPr="00D32CBD" w:rsidRDefault="00551540" w:rsidP="00551540">
            <w:pPr>
              <w:pStyle w:val="1"/>
              <w:numPr>
                <w:ilvl w:val="0"/>
                <w:numId w:val="7"/>
              </w:numPr>
              <w:jc w:val="left"/>
              <w:rPr>
                <w:b w:val="0"/>
                <w:bCs w:val="0"/>
                <w:iCs/>
              </w:rPr>
            </w:pPr>
            <w:bookmarkStart w:id="55" w:name="_Toc286509673"/>
            <w:bookmarkStart w:id="56" w:name="_Toc286568559"/>
            <w:r w:rsidRPr="00D32CBD">
              <w:rPr>
                <w:b w:val="0"/>
                <w:iCs/>
              </w:rPr>
              <w:t>от вышестоящей организации</w:t>
            </w:r>
            <w:bookmarkEnd w:id="55"/>
            <w:bookmarkEnd w:id="56"/>
          </w:p>
        </w:tc>
        <w:tc>
          <w:tcPr>
            <w:tcW w:w="1260" w:type="dxa"/>
            <w:vAlign w:val="center"/>
          </w:tcPr>
          <w:p w:rsidR="00551540" w:rsidRPr="00D32CBD" w:rsidRDefault="00551540" w:rsidP="00551540">
            <w:pPr>
              <w:pStyle w:val="1"/>
              <w:rPr>
                <w:b w:val="0"/>
                <w:bCs w:val="0"/>
                <w:iCs/>
              </w:rPr>
            </w:pPr>
          </w:p>
        </w:tc>
        <w:tc>
          <w:tcPr>
            <w:tcW w:w="1080" w:type="dxa"/>
            <w:vAlign w:val="center"/>
          </w:tcPr>
          <w:p w:rsidR="00551540" w:rsidRPr="00D32CBD" w:rsidRDefault="00551540" w:rsidP="00551540">
            <w:pPr>
              <w:pStyle w:val="1"/>
              <w:rPr>
                <w:b w:val="0"/>
                <w:bCs w:val="0"/>
                <w:iCs/>
              </w:rPr>
            </w:pPr>
            <w:bookmarkStart w:id="57" w:name="_Toc286509674"/>
            <w:bookmarkStart w:id="58" w:name="_Toc286568560"/>
            <w:r w:rsidRPr="00D32CBD">
              <w:rPr>
                <w:b w:val="0"/>
                <w:bCs w:val="0"/>
                <w:iCs/>
              </w:rPr>
              <w:t>31,3</w:t>
            </w:r>
            <w:bookmarkEnd w:id="57"/>
            <w:bookmarkEnd w:id="58"/>
          </w:p>
        </w:tc>
        <w:tc>
          <w:tcPr>
            <w:tcW w:w="1183" w:type="dxa"/>
            <w:vAlign w:val="center"/>
          </w:tcPr>
          <w:p w:rsidR="00551540" w:rsidRPr="00D32CBD" w:rsidRDefault="00551540" w:rsidP="00551540">
            <w:pPr>
              <w:pStyle w:val="1"/>
              <w:rPr>
                <w:b w:val="0"/>
                <w:bCs w:val="0"/>
                <w:iCs/>
              </w:rPr>
            </w:pPr>
            <w:bookmarkStart w:id="59" w:name="_Toc286509675"/>
            <w:bookmarkStart w:id="60" w:name="_Toc286568561"/>
            <w:r w:rsidRPr="00D32CBD">
              <w:rPr>
                <w:b w:val="0"/>
                <w:bCs w:val="0"/>
                <w:iCs/>
              </w:rPr>
              <w:t>7,5</w:t>
            </w:r>
            <w:bookmarkEnd w:id="59"/>
            <w:bookmarkEnd w:id="60"/>
          </w:p>
        </w:tc>
      </w:tr>
      <w:tr w:rsidR="00551540" w:rsidRPr="00D32CBD">
        <w:tc>
          <w:tcPr>
            <w:tcW w:w="6048" w:type="dxa"/>
            <w:vAlign w:val="center"/>
          </w:tcPr>
          <w:p w:rsidR="00551540" w:rsidRPr="00D32CBD" w:rsidRDefault="00551540" w:rsidP="00551540">
            <w:pPr>
              <w:pStyle w:val="1"/>
              <w:jc w:val="left"/>
              <w:rPr>
                <w:b w:val="0"/>
                <w:bCs w:val="0"/>
                <w:i/>
                <w:iCs/>
              </w:rPr>
            </w:pPr>
            <w:bookmarkStart w:id="61" w:name="_Toc286509676"/>
            <w:bookmarkStart w:id="62" w:name="_Toc286568562"/>
            <w:r w:rsidRPr="00D32CBD">
              <w:rPr>
                <w:b w:val="0"/>
                <w:bCs w:val="0"/>
              </w:rPr>
              <w:t>Поступления из бюджета и государственных внебюджетных</w:t>
            </w:r>
            <w:r w:rsidRPr="00D32CBD">
              <w:rPr>
                <w:bCs w:val="0"/>
              </w:rPr>
              <w:t xml:space="preserve"> </w:t>
            </w:r>
            <w:r w:rsidRPr="00D32CBD">
              <w:rPr>
                <w:b w:val="0"/>
                <w:bCs w:val="0"/>
              </w:rPr>
              <w:t>фондов</w:t>
            </w:r>
            <w:bookmarkEnd w:id="61"/>
            <w:bookmarkEnd w:id="62"/>
          </w:p>
        </w:tc>
        <w:tc>
          <w:tcPr>
            <w:tcW w:w="1260" w:type="dxa"/>
            <w:vAlign w:val="center"/>
          </w:tcPr>
          <w:p w:rsidR="00551540" w:rsidRPr="00D32CBD" w:rsidRDefault="00551540" w:rsidP="00551540">
            <w:pPr>
              <w:pStyle w:val="1"/>
              <w:rPr>
                <w:b w:val="0"/>
                <w:bCs w:val="0"/>
                <w:iCs/>
              </w:rPr>
            </w:pPr>
            <w:bookmarkStart w:id="63" w:name="_Toc286509677"/>
            <w:bookmarkStart w:id="64" w:name="_Toc286568563"/>
            <w:r w:rsidRPr="00D32CBD">
              <w:rPr>
                <w:b w:val="0"/>
                <w:bCs w:val="0"/>
                <w:iCs/>
              </w:rPr>
              <w:t>1,3</w:t>
            </w:r>
            <w:bookmarkEnd w:id="63"/>
            <w:bookmarkEnd w:id="64"/>
          </w:p>
        </w:tc>
        <w:tc>
          <w:tcPr>
            <w:tcW w:w="1080" w:type="dxa"/>
            <w:vAlign w:val="center"/>
          </w:tcPr>
          <w:p w:rsidR="00551540" w:rsidRPr="00D32CBD" w:rsidRDefault="00551540" w:rsidP="00551540">
            <w:pPr>
              <w:pStyle w:val="1"/>
              <w:rPr>
                <w:b w:val="0"/>
                <w:bCs w:val="0"/>
                <w:iCs/>
              </w:rPr>
            </w:pPr>
            <w:bookmarkStart w:id="65" w:name="_Toc286509499"/>
            <w:bookmarkStart w:id="66" w:name="_Toc286509678"/>
            <w:bookmarkStart w:id="67" w:name="_Toc286568564"/>
            <w:r w:rsidRPr="00D32CBD">
              <w:rPr>
                <w:b w:val="0"/>
                <w:bCs w:val="0"/>
                <w:iCs/>
              </w:rPr>
              <w:t>2,1</w:t>
            </w:r>
            <w:bookmarkEnd w:id="65"/>
            <w:bookmarkEnd w:id="66"/>
            <w:bookmarkEnd w:id="67"/>
          </w:p>
        </w:tc>
        <w:tc>
          <w:tcPr>
            <w:tcW w:w="1183" w:type="dxa"/>
            <w:vAlign w:val="center"/>
          </w:tcPr>
          <w:p w:rsidR="00551540" w:rsidRPr="00D32CBD" w:rsidRDefault="00551540" w:rsidP="00551540">
            <w:pPr>
              <w:pStyle w:val="1"/>
              <w:rPr>
                <w:b w:val="0"/>
                <w:bCs w:val="0"/>
                <w:iCs/>
              </w:rPr>
            </w:pPr>
            <w:bookmarkStart w:id="68" w:name="_Toc286509500"/>
            <w:bookmarkStart w:id="69" w:name="_Toc286509679"/>
            <w:bookmarkStart w:id="70" w:name="_Toc286568565"/>
            <w:r w:rsidRPr="00D32CBD">
              <w:rPr>
                <w:b w:val="0"/>
                <w:bCs w:val="0"/>
                <w:iCs/>
              </w:rPr>
              <w:t>2,4</w:t>
            </w:r>
            <w:bookmarkEnd w:id="68"/>
            <w:bookmarkEnd w:id="69"/>
            <w:bookmarkEnd w:id="70"/>
          </w:p>
        </w:tc>
      </w:tr>
      <w:tr w:rsidR="00551540" w:rsidRPr="00D32CBD">
        <w:tc>
          <w:tcPr>
            <w:tcW w:w="6048" w:type="dxa"/>
            <w:vAlign w:val="center"/>
          </w:tcPr>
          <w:p w:rsidR="00551540" w:rsidRPr="00D32CBD" w:rsidRDefault="00551540" w:rsidP="00551540">
            <w:pPr>
              <w:pStyle w:val="1"/>
              <w:jc w:val="left"/>
              <w:rPr>
                <w:b w:val="0"/>
                <w:bCs w:val="0"/>
                <w:i/>
                <w:iCs/>
              </w:rPr>
            </w:pPr>
            <w:bookmarkStart w:id="71" w:name="_Toc286509501"/>
            <w:bookmarkStart w:id="72" w:name="_Toc286509680"/>
            <w:bookmarkStart w:id="73" w:name="_Toc286568566"/>
            <w:r w:rsidRPr="00D32CBD">
              <w:rPr>
                <w:b w:val="0"/>
                <w:bCs w:val="0"/>
              </w:rPr>
              <w:t>Выручка от продажи товаров, продукции, работ, услуг</w:t>
            </w:r>
            <w:bookmarkEnd w:id="71"/>
            <w:bookmarkEnd w:id="72"/>
            <w:bookmarkEnd w:id="73"/>
          </w:p>
        </w:tc>
        <w:tc>
          <w:tcPr>
            <w:tcW w:w="1260" w:type="dxa"/>
            <w:vAlign w:val="center"/>
          </w:tcPr>
          <w:p w:rsidR="00551540" w:rsidRPr="00D32CBD" w:rsidRDefault="00551540" w:rsidP="00551540">
            <w:pPr>
              <w:pStyle w:val="1"/>
              <w:rPr>
                <w:b w:val="0"/>
                <w:bCs w:val="0"/>
                <w:iCs/>
              </w:rPr>
            </w:pPr>
            <w:bookmarkStart w:id="74" w:name="_Toc286509502"/>
            <w:bookmarkStart w:id="75" w:name="_Toc286509681"/>
            <w:bookmarkStart w:id="76" w:name="_Toc286568567"/>
            <w:r w:rsidRPr="00D32CBD">
              <w:rPr>
                <w:b w:val="0"/>
                <w:bCs w:val="0"/>
                <w:iCs/>
              </w:rPr>
              <w:t>10,6</w:t>
            </w:r>
            <w:bookmarkEnd w:id="74"/>
            <w:bookmarkEnd w:id="75"/>
            <w:bookmarkEnd w:id="76"/>
          </w:p>
        </w:tc>
        <w:tc>
          <w:tcPr>
            <w:tcW w:w="1080" w:type="dxa"/>
            <w:vAlign w:val="center"/>
          </w:tcPr>
          <w:p w:rsidR="00551540" w:rsidRPr="00D32CBD" w:rsidRDefault="00551540" w:rsidP="00551540">
            <w:pPr>
              <w:pStyle w:val="1"/>
              <w:rPr>
                <w:b w:val="0"/>
                <w:bCs w:val="0"/>
                <w:iCs/>
              </w:rPr>
            </w:pPr>
            <w:bookmarkStart w:id="77" w:name="_Toc286509503"/>
            <w:bookmarkStart w:id="78" w:name="_Toc286509682"/>
            <w:bookmarkStart w:id="79" w:name="_Toc286568568"/>
            <w:r w:rsidRPr="00D32CBD">
              <w:rPr>
                <w:b w:val="0"/>
                <w:bCs w:val="0"/>
                <w:iCs/>
              </w:rPr>
              <w:t>7,7</w:t>
            </w:r>
            <w:bookmarkEnd w:id="77"/>
            <w:bookmarkEnd w:id="78"/>
            <w:bookmarkEnd w:id="79"/>
          </w:p>
        </w:tc>
        <w:tc>
          <w:tcPr>
            <w:tcW w:w="1183" w:type="dxa"/>
            <w:vAlign w:val="center"/>
          </w:tcPr>
          <w:p w:rsidR="00551540" w:rsidRPr="00D32CBD" w:rsidRDefault="00551540" w:rsidP="00551540">
            <w:pPr>
              <w:pStyle w:val="1"/>
              <w:rPr>
                <w:b w:val="0"/>
                <w:bCs w:val="0"/>
                <w:iCs/>
              </w:rPr>
            </w:pPr>
            <w:bookmarkStart w:id="80" w:name="_Toc286509504"/>
            <w:bookmarkStart w:id="81" w:name="_Toc286509683"/>
            <w:bookmarkStart w:id="82" w:name="_Toc286568569"/>
            <w:r w:rsidRPr="00D32CBD">
              <w:rPr>
                <w:b w:val="0"/>
                <w:bCs w:val="0"/>
                <w:iCs/>
              </w:rPr>
              <w:t>4,7</w:t>
            </w:r>
            <w:bookmarkEnd w:id="80"/>
            <w:bookmarkEnd w:id="81"/>
            <w:bookmarkEnd w:id="82"/>
          </w:p>
        </w:tc>
      </w:tr>
      <w:tr w:rsidR="00551540" w:rsidRPr="00D32CBD">
        <w:tc>
          <w:tcPr>
            <w:tcW w:w="6048" w:type="dxa"/>
            <w:vAlign w:val="center"/>
          </w:tcPr>
          <w:p w:rsidR="00551540" w:rsidRPr="00D32CBD" w:rsidRDefault="00551540" w:rsidP="00551540">
            <w:pPr>
              <w:pStyle w:val="1"/>
              <w:jc w:val="left"/>
              <w:rPr>
                <w:b w:val="0"/>
                <w:bCs w:val="0"/>
                <w:i/>
                <w:iCs/>
              </w:rPr>
            </w:pPr>
            <w:bookmarkStart w:id="83" w:name="_Toc286509505"/>
            <w:bookmarkStart w:id="84" w:name="_Toc286509684"/>
            <w:bookmarkStart w:id="85" w:name="_Toc286568570"/>
            <w:r w:rsidRPr="00D32CBD">
              <w:rPr>
                <w:b w:val="0"/>
              </w:rPr>
              <w:t>Выручка от реализации основных средств</w:t>
            </w:r>
            <w:bookmarkEnd w:id="83"/>
            <w:bookmarkEnd w:id="84"/>
            <w:bookmarkEnd w:id="85"/>
          </w:p>
        </w:tc>
        <w:tc>
          <w:tcPr>
            <w:tcW w:w="1260" w:type="dxa"/>
            <w:vAlign w:val="center"/>
          </w:tcPr>
          <w:p w:rsidR="00551540" w:rsidRPr="00D32CBD" w:rsidRDefault="00551540" w:rsidP="00551540">
            <w:pPr>
              <w:pStyle w:val="1"/>
              <w:rPr>
                <w:b w:val="0"/>
                <w:bCs w:val="0"/>
                <w:iCs/>
              </w:rPr>
            </w:pPr>
            <w:bookmarkStart w:id="86" w:name="_Toc286509506"/>
            <w:bookmarkStart w:id="87" w:name="_Toc286509685"/>
            <w:bookmarkStart w:id="88" w:name="_Toc286568571"/>
            <w:r w:rsidRPr="00D32CBD">
              <w:rPr>
                <w:b w:val="0"/>
                <w:bCs w:val="0"/>
                <w:iCs/>
              </w:rPr>
              <w:t>0,5</w:t>
            </w:r>
            <w:bookmarkEnd w:id="86"/>
            <w:bookmarkEnd w:id="87"/>
            <w:bookmarkEnd w:id="88"/>
          </w:p>
        </w:tc>
        <w:tc>
          <w:tcPr>
            <w:tcW w:w="1080" w:type="dxa"/>
            <w:vAlign w:val="center"/>
          </w:tcPr>
          <w:p w:rsidR="00551540" w:rsidRPr="00D32CBD" w:rsidRDefault="00551540" w:rsidP="00551540">
            <w:pPr>
              <w:pStyle w:val="1"/>
              <w:rPr>
                <w:b w:val="0"/>
                <w:bCs w:val="0"/>
                <w:iCs/>
              </w:rPr>
            </w:pPr>
            <w:bookmarkStart w:id="89" w:name="_Toc286509507"/>
            <w:bookmarkStart w:id="90" w:name="_Toc286509686"/>
            <w:bookmarkStart w:id="91" w:name="_Toc286568572"/>
            <w:r w:rsidRPr="00D32CBD">
              <w:rPr>
                <w:b w:val="0"/>
                <w:bCs w:val="0"/>
                <w:iCs/>
              </w:rPr>
              <w:t>0,5</w:t>
            </w:r>
            <w:bookmarkEnd w:id="89"/>
            <w:bookmarkEnd w:id="90"/>
            <w:bookmarkEnd w:id="91"/>
          </w:p>
        </w:tc>
        <w:tc>
          <w:tcPr>
            <w:tcW w:w="1183" w:type="dxa"/>
            <w:vAlign w:val="center"/>
          </w:tcPr>
          <w:p w:rsidR="00551540" w:rsidRPr="00D32CBD" w:rsidRDefault="00551540" w:rsidP="00551540">
            <w:pPr>
              <w:pStyle w:val="1"/>
              <w:rPr>
                <w:b w:val="0"/>
                <w:bCs w:val="0"/>
                <w:iCs/>
              </w:rPr>
            </w:pPr>
            <w:bookmarkStart w:id="92" w:name="_Toc286509508"/>
            <w:bookmarkStart w:id="93" w:name="_Toc286509687"/>
            <w:bookmarkStart w:id="94" w:name="_Toc286568573"/>
            <w:r w:rsidRPr="00D32CBD">
              <w:rPr>
                <w:b w:val="0"/>
                <w:bCs w:val="0"/>
                <w:iCs/>
              </w:rPr>
              <w:t>0,3</w:t>
            </w:r>
            <w:bookmarkEnd w:id="92"/>
            <w:bookmarkEnd w:id="93"/>
            <w:bookmarkEnd w:id="94"/>
          </w:p>
        </w:tc>
      </w:tr>
      <w:tr w:rsidR="00F60B95" w:rsidRPr="00D32CBD">
        <w:tc>
          <w:tcPr>
            <w:tcW w:w="6048" w:type="dxa"/>
            <w:vAlign w:val="center"/>
          </w:tcPr>
          <w:p w:rsidR="00F60B95" w:rsidRPr="00D32CBD" w:rsidRDefault="00F60B95" w:rsidP="00C34231">
            <w:pPr>
              <w:pStyle w:val="1"/>
              <w:jc w:val="left"/>
              <w:rPr>
                <w:b w:val="0"/>
                <w:bCs w:val="0"/>
                <w:i/>
                <w:iCs/>
              </w:rPr>
            </w:pPr>
            <w:bookmarkStart w:id="95" w:name="_Toc286509510"/>
            <w:bookmarkStart w:id="96" w:name="_Toc286509689"/>
            <w:bookmarkStart w:id="97" w:name="_Toc286568574"/>
            <w:r w:rsidRPr="00D32CBD">
              <w:rPr>
                <w:b w:val="0"/>
              </w:rPr>
              <w:t>Выручка от продажи акций, облигаций и др. ценных бумаг</w:t>
            </w:r>
            <w:bookmarkEnd w:id="95"/>
            <w:bookmarkEnd w:id="96"/>
            <w:bookmarkEnd w:id="97"/>
          </w:p>
        </w:tc>
        <w:tc>
          <w:tcPr>
            <w:tcW w:w="1260" w:type="dxa"/>
            <w:vAlign w:val="center"/>
          </w:tcPr>
          <w:p w:rsidR="00F60B95" w:rsidRPr="00D32CBD" w:rsidRDefault="009C1C1E" w:rsidP="000A7FD6">
            <w:pPr>
              <w:pStyle w:val="1"/>
              <w:rPr>
                <w:b w:val="0"/>
                <w:bCs w:val="0"/>
                <w:iCs/>
              </w:rPr>
            </w:pPr>
            <w:bookmarkStart w:id="98" w:name="_Toc286509511"/>
            <w:bookmarkStart w:id="99" w:name="_Toc286509690"/>
            <w:bookmarkStart w:id="100" w:name="_Toc286568575"/>
            <w:r w:rsidRPr="00D32CBD">
              <w:rPr>
                <w:b w:val="0"/>
                <w:bCs w:val="0"/>
                <w:iCs/>
              </w:rPr>
              <w:t>0,1</w:t>
            </w:r>
            <w:bookmarkEnd w:id="98"/>
            <w:bookmarkEnd w:id="99"/>
            <w:bookmarkEnd w:id="100"/>
          </w:p>
        </w:tc>
        <w:tc>
          <w:tcPr>
            <w:tcW w:w="1080" w:type="dxa"/>
            <w:vAlign w:val="center"/>
          </w:tcPr>
          <w:p w:rsidR="00F60B95" w:rsidRPr="00D32CBD" w:rsidRDefault="009C1C1E" w:rsidP="000A7FD6">
            <w:pPr>
              <w:pStyle w:val="1"/>
              <w:rPr>
                <w:b w:val="0"/>
                <w:bCs w:val="0"/>
                <w:iCs/>
              </w:rPr>
            </w:pPr>
            <w:bookmarkStart w:id="101" w:name="_Toc286509512"/>
            <w:bookmarkStart w:id="102" w:name="_Toc286509691"/>
            <w:bookmarkStart w:id="103" w:name="_Toc286568576"/>
            <w:r w:rsidRPr="00D32CBD">
              <w:rPr>
                <w:b w:val="0"/>
                <w:bCs w:val="0"/>
                <w:iCs/>
              </w:rPr>
              <w:t>0,6</w:t>
            </w:r>
            <w:bookmarkEnd w:id="101"/>
            <w:bookmarkEnd w:id="102"/>
            <w:bookmarkEnd w:id="103"/>
          </w:p>
        </w:tc>
        <w:tc>
          <w:tcPr>
            <w:tcW w:w="1183" w:type="dxa"/>
            <w:vAlign w:val="center"/>
          </w:tcPr>
          <w:p w:rsidR="00F60B95" w:rsidRPr="00D32CBD" w:rsidRDefault="00F60B95" w:rsidP="000A7FD6">
            <w:pPr>
              <w:pStyle w:val="1"/>
              <w:rPr>
                <w:b w:val="0"/>
                <w:bCs w:val="0"/>
                <w:iCs/>
              </w:rPr>
            </w:pPr>
            <w:bookmarkStart w:id="104" w:name="_Toc286509513"/>
            <w:bookmarkStart w:id="105" w:name="_Toc286509692"/>
            <w:bookmarkStart w:id="106" w:name="_Toc286568577"/>
            <w:r w:rsidRPr="00D32CBD">
              <w:rPr>
                <w:b w:val="0"/>
                <w:bCs w:val="0"/>
                <w:iCs/>
              </w:rPr>
              <w:t>13,0</w:t>
            </w:r>
            <w:bookmarkEnd w:id="104"/>
            <w:bookmarkEnd w:id="105"/>
            <w:bookmarkEnd w:id="106"/>
          </w:p>
        </w:tc>
      </w:tr>
      <w:tr w:rsidR="00F60B95" w:rsidRPr="00D32CBD">
        <w:tc>
          <w:tcPr>
            <w:tcW w:w="6048" w:type="dxa"/>
            <w:vAlign w:val="center"/>
          </w:tcPr>
          <w:p w:rsidR="00F60B95" w:rsidRPr="00D32CBD" w:rsidRDefault="00F60B95" w:rsidP="00C34231">
            <w:pPr>
              <w:pStyle w:val="1"/>
              <w:jc w:val="left"/>
              <w:rPr>
                <w:b w:val="0"/>
                <w:bCs w:val="0"/>
                <w:i/>
                <w:iCs/>
              </w:rPr>
            </w:pPr>
            <w:bookmarkStart w:id="107" w:name="_Toc286509514"/>
            <w:bookmarkStart w:id="108" w:name="_Toc286509693"/>
            <w:bookmarkStart w:id="109" w:name="_Toc286568578"/>
            <w:r w:rsidRPr="00D32CBD">
              <w:rPr>
                <w:b w:val="0"/>
              </w:rPr>
              <w:t>Выручка от продажи прочего имущества</w:t>
            </w:r>
            <w:bookmarkEnd w:id="107"/>
            <w:bookmarkEnd w:id="108"/>
            <w:bookmarkEnd w:id="109"/>
          </w:p>
        </w:tc>
        <w:tc>
          <w:tcPr>
            <w:tcW w:w="1260" w:type="dxa"/>
            <w:vAlign w:val="center"/>
          </w:tcPr>
          <w:p w:rsidR="00F60B95" w:rsidRPr="00D32CBD" w:rsidRDefault="009C1C1E" w:rsidP="000A7FD6">
            <w:pPr>
              <w:pStyle w:val="1"/>
              <w:rPr>
                <w:b w:val="0"/>
                <w:bCs w:val="0"/>
                <w:iCs/>
              </w:rPr>
            </w:pPr>
            <w:bookmarkStart w:id="110" w:name="_Toc286509515"/>
            <w:bookmarkStart w:id="111" w:name="_Toc286509694"/>
            <w:bookmarkStart w:id="112" w:name="_Toc286568579"/>
            <w:r w:rsidRPr="00D32CBD">
              <w:rPr>
                <w:b w:val="0"/>
                <w:bCs w:val="0"/>
                <w:iCs/>
              </w:rPr>
              <w:t>0</w:t>
            </w:r>
            <w:bookmarkEnd w:id="110"/>
            <w:bookmarkEnd w:id="111"/>
            <w:bookmarkEnd w:id="112"/>
          </w:p>
        </w:tc>
        <w:tc>
          <w:tcPr>
            <w:tcW w:w="1080" w:type="dxa"/>
            <w:vAlign w:val="center"/>
          </w:tcPr>
          <w:p w:rsidR="00F60B95" w:rsidRPr="00D32CBD" w:rsidRDefault="009C1C1E" w:rsidP="000A7FD6">
            <w:pPr>
              <w:pStyle w:val="1"/>
              <w:rPr>
                <w:b w:val="0"/>
                <w:bCs w:val="0"/>
                <w:iCs/>
              </w:rPr>
            </w:pPr>
            <w:bookmarkStart w:id="113" w:name="_Toc286509516"/>
            <w:bookmarkStart w:id="114" w:name="_Toc286509695"/>
            <w:bookmarkStart w:id="115" w:name="_Toc286568580"/>
            <w:r w:rsidRPr="00D32CBD">
              <w:rPr>
                <w:b w:val="0"/>
                <w:bCs w:val="0"/>
                <w:iCs/>
              </w:rPr>
              <w:t>0,7</w:t>
            </w:r>
            <w:bookmarkEnd w:id="113"/>
            <w:bookmarkEnd w:id="114"/>
            <w:bookmarkEnd w:id="115"/>
          </w:p>
        </w:tc>
        <w:tc>
          <w:tcPr>
            <w:tcW w:w="1183" w:type="dxa"/>
            <w:vAlign w:val="center"/>
          </w:tcPr>
          <w:p w:rsidR="00F60B95" w:rsidRPr="00D32CBD" w:rsidRDefault="00F60B95" w:rsidP="000A7FD6">
            <w:pPr>
              <w:pStyle w:val="1"/>
              <w:rPr>
                <w:b w:val="0"/>
                <w:bCs w:val="0"/>
                <w:iCs/>
              </w:rPr>
            </w:pPr>
            <w:bookmarkStart w:id="116" w:name="_Toc286509517"/>
            <w:bookmarkStart w:id="117" w:name="_Toc286509696"/>
            <w:bookmarkStart w:id="118" w:name="_Toc286568581"/>
            <w:r w:rsidRPr="00D32CBD">
              <w:rPr>
                <w:b w:val="0"/>
                <w:bCs w:val="0"/>
                <w:iCs/>
              </w:rPr>
              <w:t>0</w:t>
            </w:r>
            <w:bookmarkEnd w:id="116"/>
            <w:bookmarkEnd w:id="117"/>
            <w:bookmarkEnd w:id="118"/>
          </w:p>
        </w:tc>
      </w:tr>
      <w:tr w:rsidR="00F60B95" w:rsidRPr="00D32CBD">
        <w:tc>
          <w:tcPr>
            <w:tcW w:w="6048" w:type="dxa"/>
            <w:vAlign w:val="center"/>
          </w:tcPr>
          <w:p w:rsidR="00F60B95" w:rsidRPr="00D32CBD" w:rsidRDefault="00F60B95" w:rsidP="00C34231">
            <w:pPr>
              <w:pStyle w:val="1"/>
              <w:jc w:val="left"/>
              <w:rPr>
                <w:b w:val="0"/>
                <w:bCs w:val="0"/>
                <w:i/>
                <w:iCs/>
              </w:rPr>
            </w:pPr>
            <w:bookmarkStart w:id="119" w:name="_Toc286509518"/>
            <w:bookmarkStart w:id="120" w:name="_Toc286509697"/>
            <w:bookmarkStart w:id="121" w:name="_Toc286568582"/>
            <w:r w:rsidRPr="00D32CBD">
              <w:rPr>
                <w:b w:val="0"/>
              </w:rPr>
              <w:t>Доходы от долевого участия в деятельности других организаций</w:t>
            </w:r>
            <w:bookmarkEnd w:id="119"/>
            <w:bookmarkEnd w:id="120"/>
            <w:bookmarkEnd w:id="121"/>
          </w:p>
        </w:tc>
        <w:tc>
          <w:tcPr>
            <w:tcW w:w="1260" w:type="dxa"/>
            <w:vAlign w:val="center"/>
          </w:tcPr>
          <w:p w:rsidR="00F60B95" w:rsidRPr="00D32CBD" w:rsidRDefault="009C1C1E" w:rsidP="000A7FD6">
            <w:pPr>
              <w:pStyle w:val="1"/>
              <w:rPr>
                <w:b w:val="0"/>
                <w:bCs w:val="0"/>
                <w:iCs/>
              </w:rPr>
            </w:pPr>
            <w:bookmarkStart w:id="122" w:name="_Toc286509519"/>
            <w:bookmarkStart w:id="123" w:name="_Toc286509698"/>
            <w:bookmarkStart w:id="124" w:name="_Toc286568583"/>
            <w:r w:rsidRPr="00D32CBD">
              <w:rPr>
                <w:b w:val="0"/>
                <w:bCs w:val="0"/>
                <w:iCs/>
              </w:rPr>
              <w:t>0,2</w:t>
            </w:r>
            <w:bookmarkEnd w:id="122"/>
            <w:bookmarkEnd w:id="123"/>
            <w:bookmarkEnd w:id="124"/>
          </w:p>
        </w:tc>
        <w:tc>
          <w:tcPr>
            <w:tcW w:w="1080" w:type="dxa"/>
            <w:vAlign w:val="center"/>
          </w:tcPr>
          <w:p w:rsidR="00F60B95" w:rsidRPr="00D32CBD" w:rsidRDefault="009C1C1E" w:rsidP="000A7FD6">
            <w:pPr>
              <w:pStyle w:val="1"/>
              <w:rPr>
                <w:b w:val="0"/>
                <w:bCs w:val="0"/>
                <w:iCs/>
              </w:rPr>
            </w:pPr>
            <w:bookmarkStart w:id="125" w:name="_Toc286509520"/>
            <w:bookmarkStart w:id="126" w:name="_Toc286509699"/>
            <w:bookmarkStart w:id="127" w:name="_Toc286568584"/>
            <w:r w:rsidRPr="00D32CBD">
              <w:rPr>
                <w:b w:val="0"/>
                <w:bCs w:val="0"/>
                <w:iCs/>
              </w:rPr>
              <w:t>0,6</w:t>
            </w:r>
            <w:bookmarkEnd w:id="125"/>
            <w:bookmarkEnd w:id="126"/>
            <w:bookmarkEnd w:id="127"/>
          </w:p>
        </w:tc>
        <w:tc>
          <w:tcPr>
            <w:tcW w:w="1183" w:type="dxa"/>
            <w:vAlign w:val="center"/>
          </w:tcPr>
          <w:p w:rsidR="00F60B95" w:rsidRPr="00D32CBD" w:rsidRDefault="00F60B95" w:rsidP="000A7FD6">
            <w:pPr>
              <w:pStyle w:val="1"/>
              <w:rPr>
                <w:b w:val="0"/>
                <w:bCs w:val="0"/>
                <w:iCs/>
              </w:rPr>
            </w:pPr>
            <w:bookmarkStart w:id="128" w:name="_Toc286509521"/>
            <w:bookmarkStart w:id="129" w:name="_Toc286509700"/>
            <w:bookmarkStart w:id="130" w:name="_Toc286568585"/>
            <w:r w:rsidRPr="00D32CBD">
              <w:rPr>
                <w:b w:val="0"/>
                <w:bCs w:val="0"/>
                <w:iCs/>
              </w:rPr>
              <w:t>0,1</w:t>
            </w:r>
            <w:bookmarkEnd w:id="128"/>
            <w:bookmarkEnd w:id="129"/>
            <w:bookmarkEnd w:id="130"/>
          </w:p>
        </w:tc>
      </w:tr>
      <w:tr w:rsidR="00F60B95" w:rsidRPr="00D32CBD">
        <w:tc>
          <w:tcPr>
            <w:tcW w:w="6048" w:type="dxa"/>
            <w:vAlign w:val="center"/>
          </w:tcPr>
          <w:p w:rsidR="00F60B95" w:rsidRPr="00D32CBD" w:rsidRDefault="00F60B95" w:rsidP="00C34231">
            <w:pPr>
              <w:pStyle w:val="1"/>
              <w:jc w:val="left"/>
              <w:rPr>
                <w:b w:val="0"/>
              </w:rPr>
            </w:pPr>
            <w:bookmarkStart w:id="131" w:name="_Toc286509522"/>
            <w:bookmarkStart w:id="132" w:name="_Toc286509701"/>
            <w:bookmarkStart w:id="133" w:name="_Toc286568586"/>
            <w:r w:rsidRPr="00D32CBD">
              <w:rPr>
                <w:b w:val="0"/>
              </w:rPr>
              <w:t>Доходы от сдачи основных средств в аренду</w:t>
            </w:r>
            <w:bookmarkEnd w:id="131"/>
            <w:bookmarkEnd w:id="132"/>
            <w:bookmarkEnd w:id="133"/>
          </w:p>
        </w:tc>
        <w:tc>
          <w:tcPr>
            <w:tcW w:w="1260" w:type="dxa"/>
            <w:vAlign w:val="center"/>
          </w:tcPr>
          <w:p w:rsidR="00F60B95" w:rsidRPr="00D32CBD" w:rsidRDefault="009C1C1E" w:rsidP="000A7FD6">
            <w:pPr>
              <w:pStyle w:val="1"/>
              <w:rPr>
                <w:b w:val="0"/>
                <w:bCs w:val="0"/>
                <w:iCs/>
              </w:rPr>
            </w:pPr>
            <w:bookmarkStart w:id="134" w:name="_Toc286509523"/>
            <w:bookmarkStart w:id="135" w:name="_Toc286509702"/>
            <w:bookmarkStart w:id="136" w:name="_Toc286568587"/>
            <w:r w:rsidRPr="00D32CBD">
              <w:rPr>
                <w:b w:val="0"/>
                <w:bCs w:val="0"/>
                <w:iCs/>
              </w:rPr>
              <w:t>0,3</w:t>
            </w:r>
            <w:bookmarkEnd w:id="134"/>
            <w:bookmarkEnd w:id="135"/>
            <w:bookmarkEnd w:id="136"/>
          </w:p>
        </w:tc>
        <w:tc>
          <w:tcPr>
            <w:tcW w:w="1080" w:type="dxa"/>
            <w:vAlign w:val="center"/>
          </w:tcPr>
          <w:p w:rsidR="00F60B95" w:rsidRPr="00D32CBD" w:rsidRDefault="009C1C1E" w:rsidP="000A7FD6">
            <w:pPr>
              <w:pStyle w:val="1"/>
              <w:rPr>
                <w:b w:val="0"/>
                <w:bCs w:val="0"/>
                <w:iCs/>
              </w:rPr>
            </w:pPr>
            <w:bookmarkStart w:id="137" w:name="_Toc286509524"/>
            <w:bookmarkStart w:id="138" w:name="_Toc286509703"/>
            <w:bookmarkStart w:id="139" w:name="_Toc286568588"/>
            <w:r w:rsidRPr="00D32CBD">
              <w:rPr>
                <w:b w:val="0"/>
                <w:bCs w:val="0"/>
                <w:iCs/>
              </w:rPr>
              <w:t>1,1</w:t>
            </w:r>
            <w:bookmarkEnd w:id="137"/>
            <w:bookmarkEnd w:id="138"/>
            <w:bookmarkEnd w:id="139"/>
          </w:p>
        </w:tc>
        <w:tc>
          <w:tcPr>
            <w:tcW w:w="1183" w:type="dxa"/>
            <w:vAlign w:val="center"/>
          </w:tcPr>
          <w:p w:rsidR="00F60B95" w:rsidRPr="00D32CBD" w:rsidRDefault="00F60B95" w:rsidP="000A7FD6">
            <w:pPr>
              <w:pStyle w:val="1"/>
              <w:rPr>
                <w:b w:val="0"/>
                <w:bCs w:val="0"/>
                <w:iCs/>
              </w:rPr>
            </w:pPr>
            <w:bookmarkStart w:id="140" w:name="_Toc286509525"/>
            <w:bookmarkStart w:id="141" w:name="_Toc286509704"/>
            <w:bookmarkStart w:id="142" w:name="_Toc286568589"/>
            <w:r w:rsidRPr="00D32CBD">
              <w:rPr>
                <w:b w:val="0"/>
                <w:bCs w:val="0"/>
                <w:iCs/>
              </w:rPr>
              <w:t>0,4</w:t>
            </w:r>
            <w:bookmarkEnd w:id="140"/>
            <w:bookmarkEnd w:id="141"/>
            <w:bookmarkEnd w:id="142"/>
          </w:p>
        </w:tc>
      </w:tr>
      <w:tr w:rsidR="00F60B95" w:rsidRPr="00D32CBD">
        <w:tc>
          <w:tcPr>
            <w:tcW w:w="6048" w:type="dxa"/>
            <w:vAlign w:val="center"/>
          </w:tcPr>
          <w:p w:rsidR="00F60B95" w:rsidRPr="00D32CBD" w:rsidRDefault="00F60B95" w:rsidP="00C34231">
            <w:pPr>
              <w:pStyle w:val="1"/>
              <w:jc w:val="left"/>
              <w:rPr>
                <w:b w:val="0"/>
              </w:rPr>
            </w:pPr>
            <w:bookmarkStart w:id="143" w:name="_Toc286509526"/>
            <w:bookmarkStart w:id="144" w:name="_Toc286509705"/>
            <w:bookmarkStart w:id="145" w:name="_Toc286568590"/>
            <w:r w:rsidRPr="00D32CBD">
              <w:rPr>
                <w:b w:val="0"/>
              </w:rPr>
              <w:t>Проценты по вкладам</w:t>
            </w:r>
            <w:bookmarkEnd w:id="143"/>
            <w:bookmarkEnd w:id="144"/>
            <w:bookmarkEnd w:id="145"/>
          </w:p>
        </w:tc>
        <w:tc>
          <w:tcPr>
            <w:tcW w:w="1260" w:type="dxa"/>
            <w:vAlign w:val="center"/>
          </w:tcPr>
          <w:p w:rsidR="00F60B95" w:rsidRPr="00D32CBD" w:rsidRDefault="009C1C1E" w:rsidP="000A7FD6">
            <w:pPr>
              <w:pStyle w:val="1"/>
              <w:rPr>
                <w:b w:val="0"/>
                <w:bCs w:val="0"/>
                <w:iCs/>
              </w:rPr>
            </w:pPr>
            <w:bookmarkStart w:id="146" w:name="_Toc286509527"/>
            <w:bookmarkStart w:id="147" w:name="_Toc286509706"/>
            <w:bookmarkStart w:id="148" w:name="_Toc286568591"/>
            <w:r w:rsidRPr="00D32CBD">
              <w:rPr>
                <w:b w:val="0"/>
                <w:bCs w:val="0"/>
                <w:iCs/>
              </w:rPr>
              <w:t>0,1</w:t>
            </w:r>
            <w:bookmarkEnd w:id="146"/>
            <w:bookmarkEnd w:id="147"/>
            <w:bookmarkEnd w:id="148"/>
          </w:p>
        </w:tc>
        <w:tc>
          <w:tcPr>
            <w:tcW w:w="1080" w:type="dxa"/>
            <w:vAlign w:val="center"/>
          </w:tcPr>
          <w:p w:rsidR="00F60B95" w:rsidRPr="00D32CBD" w:rsidRDefault="009C1C1E" w:rsidP="000A7FD6">
            <w:pPr>
              <w:pStyle w:val="1"/>
              <w:rPr>
                <w:b w:val="0"/>
                <w:bCs w:val="0"/>
                <w:iCs/>
              </w:rPr>
            </w:pPr>
            <w:bookmarkStart w:id="149" w:name="_Toc286509528"/>
            <w:bookmarkStart w:id="150" w:name="_Toc286509707"/>
            <w:bookmarkStart w:id="151" w:name="_Toc286568592"/>
            <w:r w:rsidRPr="00D32CBD">
              <w:rPr>
                <w:b w:val="0"/>
                <w:bCs w:val="0"/>
                <w:iCs/>
              </w:rPr>
              <w:t>0,2</w:t>
            </w:r>
            <w:bookmarkEnd w:id="149"/>
            <w:bookmarkEnd w:id="150"/>
            <w:bookmarkEnd w:id="151"/>
          </w:p>
        </w:tc>
        <w:tc>
          <w:tcPr>
            <w:tcW w:w="1183" w:type="dxa"/>
            <w:vAlign w:val="center"/>
          </w:tcPr>
          <w:p w:rsidR="00F60B95" w:rsidRPr="00D32CBD" w:rsidRDefault="00F60B95" w:rsidP="000A7FD6">
            <w:pPr>
              <w:pStyle w:val="1"/>
              <w:rPr>
                <w:b w:val="0"/>
                <w:bCs w:val="0"/>
                <w:iCs/>
              </w:rPr>
            </w:pPr>
            <w:bookmarkStart w:id="152" w:name="_Toc286509529"/>
            <w:bookmarkStart w:id="153" w:name="_Toc286509708"/>
            <w:bookmarkStart w:id="154" w:name="_Toc286568593"/>
            <w:r w:rsidRPr="00D32CBD">
              <w:rPr>
                <w:b w:val="0"/>
                <w:bCs w:val="0"/>
                <w:iCs/>
              </w:rPr>
              <w:t>0,2</w:t>
            </w:r>
            <w:bookmarkEnd w:id="152"/>
            <w:bookmarkEnd w:id="153"/>
            <w:bookmarkEnd w:id="154"/>
          </w:p>
        </w:tc>
      </w:tr>
      <w:tr w:rsidR="00F60B95" w:rsidRPr="00D32CBD">
        <w:tc>
          <w:tcPr>
            <w:tcW w:w="6048" w:type="dxa"/>
            <w:vAlign w:val="center"/>
          </w:tcPr>
          <w:p w:rsidR="00F60B95" w:rsidRPr="00D32CBD" w:rsidRDefault="00F60B95" w:rsidP="00C34231">
            <w:pPr>
              <w:pStyle w:val="1"/>
              <w:jc w:val="left"/>
              <w:rPr>
                <w:b w:val="0"/>
              </w:rPr>
            </w:pPr>
            <w:bookmarkStart w:id="155" w:name="_Toc286509530"/>
            <w:bookmarkStart w:id="156" w:name="_Toc286509709"/>
            <w:bookmarkStart w:id="157" w:name="_Toc286568594"/>
            <w:r w:rsidRPr="00D32CBD">
              <w:rPr>
                <w:b w:val="0"/>
              </w:rPr>
              <w:t>Дивиденды и проценты по ценным бумагам</w:t>
            </w:r>
            <w:bookmarkEnd w:id="155"/>
            <w:bookmarkEnd w:id="156"/>
            <w:bookmarkEnd w:id="157"/>
          </w:p>
        </w:tc>
        <w:tc>
          <w:tcPr>
            <w:tcW w:w="1260" w:type="dxa"/>
            <w:vAlign w:val="center"/>
          </w:tcPr>
          <w:p w:rsidR="00F60B95" w:rsidRPr="00D32CBD" w:rsidRDefault="009C1C1E" w:rsidP="000A7FD6">
            <w:pPr>
              <w:pStyle w:val="1"/>
              <w:rPr>
                <w:b w:val="0"/>
                <w:bCs w:val="0"/>
                <w:iCs/>
              </w:rPr>
            </w:pPr>
            <w:bookmarkStart w:id="158" w:name="_Toc286509531"/>
            <w:bookmarkStart w:id="159" w:name="_Toc286509710"/>
            <w:bookmarkStart w:id="160" w:name="_Toc286568595"/>
            <w:r w:rsidRPr="00D32CBD">
              <w:rPr>
                <w:b w:val="0"/>
                <w:bCs w:val="0"/>
                <w:iCs/>
              </w:rPr>
              <w:t>0,1</w:t>
            </w:r>
            <w:bookmarkEnd w:id="158"/>
            <w:bookmarkEnd w:id="159"/>
            <w:bookmarkEnd w:id="160"/>
          </w:p>
        </w:tc>
        <w:tc>
          <w:tcPr>
            <w:tcW w:w="1080" w:type="dxa"/>
            <w:vAlign w:val="center"/>
          </w:tcPr>
          <w:p w:rsidR="00F60B95" w:rsidRPr="00D32CBD" w:rsidRDefault="009C1C1E" w:rsidP="000A7FD6">
            <w:pPr>
              <w:pStyle w:val="1"/>
              <w:rPr>
                <w:b w:val="0"/>
                <w:bCs w:val="0"/>
                <w:iCs/>
              </w:rPr>
            </w:pPr>
            <w:bookmarkStart w:id="161" w:name="_Toc286509532"/>
            <w:bookmarkStart w:id="162" w:name="_Toc286509711"/>
            <w:bookmarkStart w:id="163" w:name="_Toc286568596"/>
            <w:r w:rsidRPr="00D32CBD">
              <w:rPr>
                <w:b w:val="0"/>
                <w:bCs w:val="0"/>
                <w:iCs/>
              </w:rPr>
              <w:t>0,2</w:t>
            </w:r>
            <w:bookmarkEnd w:id="161"/>
            <w:bookmarkEnd w:id="162"/>
            <w:bookmarkEnd w:id="163"/>
          </w:p>
        </w:tc>
        <w:tc>
          <w:tcPr>
            <w:tcW w:w="1183" w:type="dxa"/>
            <w:vAlign w:val="center"/>
          </w:tcPr>
          <w:p w:rsidR="00F60B95" w:rsidRPr="00D32CBD" w:rsidRDefault="00F60B95" w:rsidP="000A7FD6">
            <w:pPr>
              <w:pStyle w:val="1"/>
              <w:rPr>
                <w:b w:val="0"/>
                <w:bCs w:val="0"/>
                <w:iCs/>
              </w:rPr>
            </w:pPr>
            <w:bookmarkStart w:id="164" w:name="_Toc286509533"/>
            <w:bookmarkStart w:id="165" w:name="_Toc286509712"/>
            <w:bookmarkStart w:id="166" w:name="_Toc286568597"/>
            <w:r w:rsidRPr="00D32CBD">
              <w:rPr>
                <w:b w:val="0"/>
                <w:bCs w:val="0"/>
                <w:iCs/>
              </w:rPr>
              <w:t>0</w:t>
            </w:r>
            <w:bookmarkEnd w:id="164"/>
            <w:bookmarkEnd w:id="165"/>
            <w:bookmarkEnd w:id="166"/>
          </w:p>
        </w:tc>
      </w:tr>
      <w:tr w:rsidR="00F60B95" w:rsidRPr="00D32CBD">
        <w:tc>
          <w:tcPr>
            <w:tcW w:w="6048" w:type="dxa"/>
            <w:vAlign w:val="center"/>
          </w:tcPr>
          <w:p w:rsidR="00F60B95" w:rsidRPr="00D32CBD" w:rsidRDefault="00F60B95" w:rsidP="00C34231">
            <w:pPr>
              <w:pStyle w:val="1"/>
              <w:jc w:val="left"/>
              <w:rPr>
                <w:b w:val="0"/>
              </w:rPr>
            </w:pPr>
            <w:bookmarkStart w:id="167" w:name="_Toc286509534"/>
            <w:bookmarkStart w:id="168" w:name="_Toc286509713"/>
            <w:bookmarkStart w:id="169" w:name="_Toc286568598"/>
            <w:r w:rsidRPr="00D32CBD">
              <w:rPr>
                <w:b w:val="0"/>
              </w:rPr>
              <w:t>Кредиты, займы</w:t>
            </w:r>
            <w:bookmarkEnd w:id="167"/>
            <w:bookmarkEnd w:id="168"/>
            <w:bookmarkEnd w:id="169"/>
          </w:p>
        </w:tc>
        <w:tc>
          <w:tcPr>
            <w:tcW w:w="1260" w:type="dxa"/>
            <w:vAlign w:val="center"/>
          </w:tcPr>
          <w:p w:rsidR="00F60B95" w:rsidRPr="00D32CBD" w:rsidRDefault="009C1C1E" w:rsidP="000A7FD6">
            <w:pPr>
              <w:pStyle w:val="1"/>
              <w:rPr>
                <w:b w:val="0"/>
                <w:bCs w:val="0"/>
                <w:iCs/>
              </w:rPr>
            </w:pPr>
            <w:bookmarkStart w:id="170" w:name="_Toc286509535"/>
            <w:bookmarkStart w:id="171" w:name="_Toc286509714"/>
            <w:bookmarkStart w:id="172" w:name="_Toc286568599"/>
            <w:r w:rsidRPr="00D32CBD">
              <w:rPr>
                <w:b w:val="0"/>
                <w:bCs w:val="0"/>
                <w:iCs/>
              </w:rPr>
              <w:t>2,9</w:t>
            </w:r>
            <w:bookmarkEnd w:id="170"/>
            <w:bookmarkEnd w:id="171"/>
            <w:bookmarkEnd w:id="172"/>
          </w:p>
        </w:tc>
        <w:tc>
          <w:tcPr>
            <w:tcW w:w="1080" w:type="dxa"/>
            <w:vAlign w:val="center"/>
          </w:tcPr>
          <w:p w:rsidR="00F60B95" w:rsidRPr="00D32CBD" w:rsidRDefault="009C1C1E" w:rsidP="000A7FD6">
            <w:pPr>
              <w:pStyle w:val="1"/>
              <w:rPr>
                <w:b w:val="0"/>
                <w:bCs w:val="0"/>
                <w:iCs/>
              </w:rPr>
            </w:pPr>
            <w:bookmarkStart w:id="173" w:name="_Toc286509536"/>
            <w:bookmarkStart w:id="174" w:name="_Toc286509715"/>
            <w:bookmarkStart w:id="175" w:name="_Toc286568600"/>
            <w:r w:rsidRPr="00D32CBD">
              <w:rPr>
                <w:b w:val="0"/>
                <w:bCs w:val="0"/>
                <w:iCs/>
              </w:rPr>
              <w:t>2,2</w:t>
            </w:r>
            <w:bookmarkEnd w:id="173"/>
            <w:bookmarkEnd w:id="174"/>
            <w:bookmarkEnd w:id="175"/>
          </w:p>
        </w:tc>
        <w:tc>
          <w:tcPr>
            <w:tcW w:w="1183" w:type="dxa"/>
            <w:vAlign w:val="center"/>
          </w:tcPr>
          <w:p w:rsidR="00F60B95" w:rsidRPr="00D32CBD" w:rsidRDefault="00F60B95" w:rsidP="000A7FD6">
            <w:pPr>
              <w:pStyle w:val="1"/>
              <w:rPr>
                <w:b w:val="0"/>
                <w:bCs w:val="0"/>
                <w:iCs/>
              </w:rPr>
            </w:pPr>
            <w:bookmarkStart w:id="176" w:name="_Toc286509537"/>
            <w:bookmarkStart w:id="177" w:name="_Toc286509716"/>
            <w:bookmarkStart w:id="178" w:name="_Toc286568601"/>
            <w:r w:rsidRPr="00D32CBD">
              <w:rPr>
                <w:b w:val="0"/>
                <w:bCs w:val="0"/>
                <w:iCs/>
              </w:rPr>
              <w:t>1,1</w:t>
            </w:r>
            <w:bookmarkEnd w:id="176"/>
            <w:bookmarkEnd w:id="177"/>
            <w:bookmarkEnd w:id="178"/>
          </w:p>
        </w:tc>
      </w:tr>
      <w:tr w:rsidR="00F60B95" w:rsidRPr="00D32CBD">
        <w:tc>
          <w:tcPr>
            <w:tcW w:w="6048" w:type="dxa"/>
            <w:vAlign w:val="center"/>
          </w:tcPr>
          <w:p w:rsidR="00F60B95" w:rsidRPr="00D32CBD" w:rsidRDefault="00F60B95" w:rsidP="00C34231">
            <w:pPr>
              <w:pStyle w:val="1"/>
              <w:tabs>
                <w:tab w:val="left" w:pos="486"/>
              </w:tabs>
              <w:jc w:val="left"/>
              <w:rPr>
                <w:b w:val="0"/>
              </w:rPr>
            </w:pPr>
            <w:bookmarkStart w:id="179" w:name="_Toc286509538"/>
            <w:bookmarkStart w:id="180" w:name="_Toc286509717"/>
            <w:bookmarkStart w:id="181" w:name="_Toc286568602"/>
            <w:r w:rsidRPr="00D32CBD">
              <w:rPr>
                <w:b w:val="0"/>
              </w:rPr>
              <w:t>Авансы, полученные от покупателей и заказчиков</w:t>
            </w:r>
            <w:bookmarkEnd w:id="179"/>
            <w:bookmarkEnd w:id="180"/>
            <w:bookmarkEnd w:id="181"/>
          </w:p>
        </w:tc>
        <w:tc>
          <w:tcPr>
            <w:tcW w:w="1260" w:type="dxa"/>
            <w:vAlign w:val="center"/>
          </w:tcPr>
          <w:p w:rsidR="00F60B95" w:rsidRPr="00D32CBD" w:rsidRDefault="009C1C1E" w:rsidP="000A7FD6">
            <w:pPr>
              <w:pStyle w:val="1"/>
              <w:rPr>
                <w:b w:val="0"/>
                <w:bCs w:val="0"/>
                <w:iCs/>
              </w:rPr>
            </w:pPr>
            <w:bookmarkStart w:id="182" w:name="_Toc286509539"/>
            <w:bookmarkStart w:id="183" w:name="_Toc286509718"/>
            <w:bookmarkStart w:id="184" w:name="_Toc286568603"/>
            <w:r w:rsidRPr="00D32CBD">
              <w:rPr>
                <w:b w:val="0"/>
                <w:bCs w:val="0"/>
                <w:iCs/>
              </w:rPr>
              <w:t>0</w:t>
            </w:r>
            <w:bookmarkEnd w:id="182"/>
            <w:bookmarkEnd w:id="183"/>
            <w:bookmarkEnd w:id="184"/>
          </w:p>
        </w:tc>
        <w:tc>
          <w:tcPr>
            <w:tcW w:w="1080" w:type="dxa"/>
            <w:vAlign w:val="center"/>
          </w:tcPr>
          <w:p w:rsidR="00F60B95" w:rsidRPr="00D32CBD" w:rsidRDefault="009C1C1E" w:rsidP="000A7FD6">
            <w:pPr>
              <w:pStyle w:val="1"/>
              <w:rPr>
                <w:b w:val="0"/>
                <w:bCs w:val="0"/>
                <w:iCs/>
              </w:rPr>
            </w:pPr>
            <w:bookmarkStart w:id="185" w:name="_Toc286509540"/>
            <w:bookmarkStart w:id="186" w:name="_Toc286509719"/>
            <w:bookmarkStart w:id="187" w:name="_Toc286568604"/>
            <w:r w:rsidRPr="00D32CBD">
              <w:rPr>
                <w:b w:val="0"/>
                <w:bCs w:val="0"/>
                <w:iCs/>
              </w:rPr>
              <w:t>0,2</w:t>
            </w:r>
            <w:bookmarkEnd w:id="185"/>
            <w:bookmarkEnd w:id="186"/>
            <w:bookmarkEnd w:id="187"/>
          </w:p>
        </w:tc>
        <w:tc>
          <w:tcPr>
            <w:tcW w:w="1183" w:type="dxa"/>
            <w:vAlign w:val="center"/>
          </w:tcPr>
          <w:p w:rsidR="00F60B95" w:rsidRPr="00D32CBD" w:rsidRDefault="00F60B95" w:rsidP="000A7FD6">
            <w:pPr>
              <w:pStyle w:val="1"/>
              <w:rPr>
                <w:b w:val="0"/>
                <w:bCs w:val="0"/>
                <w:iCs/>
              </w:rPr>
            </w:pPr>
            <w:bookmarkStart w:id="188" w:name="_Toc286509541"/>
            <w:bookmarkStart w:id="189" w:name="_Toc286509720"/>
            <w:bookmarkStart w:id="190" w:name="_Toc286568605"/>
            <w:r w:rsidRPr="00D32CBD">
              <w:rPr>
                <w:b w:val="0"/>
                <w:bCs w:val="0"/>
                <w:iCs/>
              </w:rPr>
              <w:t>1,6</w:t>
            </w:r>
            <w:bookmarkEnd w:id="188"/>
            <w:bookmarkEnd w:id="189"/>
            <w:bookmarkEnd w:id="190"/>
          </w:p>
        </w:tc>
      </w:tr>
      <w:tr w:rsidR="00F60B95" w:rsidRPr="00D32CBD">
        <w:tc>
          <w:tcPr>
            <w:tcW w:w="6048" w:type="dxa"/>
            <w:vAlign w:val="center"/>
          </w:tcPr>
          <w:p w:rsidR="00F60B95" w:rsidRPr="00D32CBD" w:rsidRDefault="00F60B95" w:rsidP="00C34231">
            <w:pPr>
              <w:pStyle w:val="1"/>
              <w:jc w:val="left"/>
              <w:rPr>
                <w:b w:val="0"/>
              </w:rPr>
            </w:pPr>
            <w:bookmarkStart w:id="191" w:name="_Toc286509542"/>
            <w:bookmarkStart w:id="192" w:name="_Toc286509721"/>
            <w:bookmarkStart w:id="193" w:name="_Toc286568606"/>
            <w:r w:rsidRPr="00D32CBD">
              <w:rPr>
                <w:b w:val="0"/>
              </w:rPr>
              <w:t>Прочие поступления</w:t>
            </w:r>
            <w:bookmarkEnd w:id="191"/>
            <w:bookmarkEnd w:id="192"/>
            <w:bookmarkEnd w:id="193"/>
          </w:p>
        </w:tc>
        <w:tc>
          <w:tcPr>
            <w:tcW w:w="1260" w:type="dxa"/>
            <w:vAlign w:val="center"/>
          </w:tcPr>
          <w:p w:rsidR="00F60B95" w:rsidRPr="00D32CBD" w:rsidRDefault="00F60B95" w:rsidP="000A7FD6">
            <w:pPr>
              <w:pStyle w:val="1"/>
              <w:rPr>
                <w:b w:val="0"/>
                <w:bCs w:val="0"/>
                <w:iCs/>
              </w:rPr>
            </w:pPr>
            <w:bookmarkStart w:id="194" w:name="_Toc286509543"/>
            <w:bookmarkStart w:id="195" w:name="_Toc286509722"/>
            <w:bookmarkStart w:id="196" w:name="_Toc286568607"/>
            <w:r w:rsidRPr="00D32CBD">
              <w:rPr>
                <w:b w:val="0"/>
              </w:rPr>
              <w:t>20,7</w:t>
            </w:r>
            <w:bookmarkEnd w:id="194"/>
            <w:bookmarkEnd w:id="195"/>
            <w:bookmarkEnd w:id="196"/>
          </w:p>
        </w:tc>
        <w:tc>
          <w:tcPr>
            <w:tcW w:w="1080" w:type="dxa"/>
            <w:vAlign w:val="center"/>
          </w:tcPr>
          <w:p w:rsidR="00F60B95" w:rsidRPr="00D32CBD" w:rsidRDefault="00F60B95" w:rsidP="000A7FD6">
            <w:pPr>
              <w:pStyle w:val="1"/>
              <w:rPr>
                <w:b w:val="0"/>
                <w:bCs w:val="0"/>
                <w:iCs/>
              </w:rPr>
            </w:pPr>
            <w:bookmarkStart w:id="197" w:name="_Toc286509544"/>
            <w:bookmarkStart w:id="198" w:name="_Toc286509723"/>
            <w:bookmarkStart w:id="199" w:name="_Toc286568608"/>
            <w:r w:rsidRPr="00D32CBD">
              <w:rPr>
                <w:b w:val="0"/>
              </w:rPr>
              <w:t>15,1</w:t>
            </w:r>
            <w:bookmarkEnd w:id="197"/>
            <w:bookmarkEnd w:id="198"/>
            <w:bookmarkEnd w:id="199"/>
          </w:p>
        </w:tc>
        <w:tc>
          <w:tcPr>
            <w:tcW w:w="1183" w:type="dxa"/>
            <w:vAlign w:val="center"/>
          </w:tcPr>
          <w:p w:rsidR="00F60B95" w:rsidRPr="00D32CBD" w:rsidRDefault="00F60B95" w:rsidP="000A7FD6">
            <w:pPr>
              <w:pStyle w:val="1"/>
              <w:rPr>
                <w:b w:val="0"/>
                <w:bCs w:val="0"/>
                <w:iCs/>
              </w:rPr>
            </w:pPr>
            <w:bookmarkStart w:id="200" w:name="_Toc286509545"/>
            <w:bookmarkStart w:id="201" w:name="_Toc286509724"/>
            <w:bookmarkStart w:id="202" w:name="_Toc286568609"/>
            <w:r w:rsidRPr="00D32CBD">
              <w:rPr>
                <w:b w:val="0"/>
                <w:bCs w:val="0"/>
                <w:iCs/>
              </w:rPr>
              <w:t>4,5</w:t>
            </w:r>
            <w:bookmarkEnd w:id="200"/>
            <w:bookmarkEnd w:id="201"/>
            <w:bookmarkEnd w:id="202"/>
          </w:p>
        </w:tc>
      </w:tr>
    </w:tbl>
    <w:p w:rsidR="009C1C1E" w:rsidRPr="00D32CBD" w:rsidRDefault="009C1C1E" w:rsidP="00861194">
      <w:pPr>
        <w:pStyle w:val="1"/>
        <w:rPr>
          <w:rFonts w:ascii="Arial-BoldItalicMT" w:hAnsi="Arial-BoldItalicMT" w:cs="Arial-BoldItalicMT"/>
          <w:b w:val="0"/>
          <w:bCs w:val="0"/>
          <w:i/>
          <w:iCs/>
          <w:sz w:val="18"/>
          <w:szCs w:val="18"/>
        </w:rPr>
      </w:pPr>
    </w:p>
    <w:p w:rsidR="009C1C1E" w:rsidRPr="00D32CBD" w:rsidRDefault="009C1C1E" w:rsidP="00C34231">
      <w:pPr>
        <w:autoSpaceDE w:val="0"/>
        <w:autoSpaceDN w:val="0"/>
        <w:adjustRightInd w:val="0"/>
        <w:spacing w:line="360" w:lineRule="auto"/>
        <w:ind w:firstLine="709"/>
        <w:jc w:val="both"/>
        <w:rPr>
          <w:sz w:val="28"/>
          <w:szCs w:val="28"/>
        </w:rPr>
      </w:pPr>
      <w:r w:rsidRPr="00D32CBD">
        <w:rPr>
          <w:sz w:val="28"/>
          <w:szCs w:val="28"/>
        </w:rPr>
        <w:t>Высокая доля безвозмездных пожертвований, образующих финансовую базу</w:t>
      </w:r>
      <w:r w:rsidR="0069768A" w:rsidRPr="00D32CBD">
        <w:rPr>
          <w:sz w:val="28"/>
          <w:szCs w:val="28"/>
        </w:rPr>
        <w:t xml:space="preserve"> </w:t>
      </w:r>
      <w:r w:rsidR="00B34D87" w:rsidRPr="00D32CBD">
        <w:rPr>
          <w:sz w:val="28"/>
          <w:szCs w:val="28"/>
        </w:rPr>
        <w:t>некоммерческих организаций</w:t>
      </w:r>
      <w:r w:rsidRPr="00D32CBD">
        <w:rPr>
          <w:sz w:val="28"/>
          <w:szCs w:val="28"/>
        </w:rPr>
        <w:t>, может говорить как о щедрости членов</w:t>
      </w:r>
      <w:r w:rsidR="00B34D87" w:rsidRPr="00D32CBD">
        <w:rPr>
          <w:sz w:val="28"/>
          <w:szCs w:val="28"/>
        </w:rPr>
        <w:t xml:space="preserve"> некоммерческих организаций</w:t>
      </w:r>
      <w:r w:rsidRPr="00D32CBD">
        <w:rPr>
          <w:sz w:val="28"/>
          <w:szCs w:val="28"/>
        </w:rPr>
        <w:t xml:space="preserve"> и их благотворителей, так и о</w:t>
      </w:r>
      <w:r w:rsidR="00B34D87" w:rsidRPr="00D32CBD">
        <w:rPr>
          <w:sz w:val="28"/>
          <w:szCs w:val="28"/>
        </w:rPr>
        <w:t xml:space="preserve"> </w:t>
      </w:r>
      <w:r w:rsidRPr="00D32CBD">
        <w:rPr>
          <w:sz w:val="28"/>
          <w:szCs w:val="28"/>
        </w:rPr>
        <w:t xml:space="preserve">трудностях иного финансирования </w:t>
      </w:r>
      <w:r w:rsidR="00B34D87" w:rsidRPr="00D32CBD">
        <w:rPr>
          <w:sz w:val="28"/>
          <w:szCs w:val="28"/>
        </w:rPr>
        <w:t>некоммерческих организаций</w:t>
      </w:r>
      <w:r w:rsidRPr="00D32CBD">
        <w:rPr>
          <w:sz w:val="28"/>
          <w:szCs w:val="28"/>
        </w:rPr>
        <w:t xml:space="preserve">. </w:t>
      </w:r>
      <w:r w:rsidR="00B34D87" w:rsidRPr="00D32CBD">
        <w:rPr>
          <w:sz w:val="28"/>
          <w:szCs w:val="28"/>
        </w:rPr>
        <w:t xml:space="preserve">Данный факт может </w:t>
      </w:r>
      <w:r w:rsidRPr="00D32CBD">
        <w:rPr>
          <w:sz w:val="28"/>
          <w:szCs w:val="28"/>
        </w:rPr>
        <w:t>свидетельств</w:t>
      </w:r>
      <w:r w:rsidR="00B34D87" w:rsidRPr="00D32CBD">
        <w:rPr>
          <w:sz w:val="28"/>
          <w:szCs w:val="28"/>
        </w:rPr>
        <w:t xml:space="preserve">овать </w:t>
      </w:r>
      <w:r w:rsidRPr="00D32CBD">
        <w:rPr>
          <w:sz w:val="28"/>
          <w:szCs w:val="28"/>
        </w:rPr>
        <w:t>о финансовой неустойчивости, нестабильности положения</w:t>
      </w:r>
      <w:r w:rsidR="00B34D87" w:rsidRPr="00D32CBD">
        <w:rPr>
          <w:sz w:val="28"/>
          <w:szCs w:val="28"/>
        </w:rPr>
        <w:t xml:space="preserve"> некоммерческих организаций</w:t>
      </w:r>
      <w:r w:rsidRPr="00D32CBD">
        <w:rPr>
          <w:sz w:val="28"/>
          <w:szCs w:val="28"/>
        </w:rPr>
        <w:t xml:space="preserve"> в</w:t>
      </w:r>
      <w:r w:rsidR="00B34D87" w:rsidRPr="00D32CBD">
        <w:rPr>
          <w:sz w:val="28"/>
          <w:szCs w:val="28"/>
        </w:rPr>
        <w:t xml:space="preserve"> </w:t>
      </w:r>
      <w:r w:rsidRPr="00D32CBD">
        <w:rPr>
          <w:sz w:val="28"/>
          <w:szCs w:val="28"/>
        </w:rPr>
        <w:t>целом.</w:t>
      </w:r>
    </w:p>
    <w:p w:rsidR="008E772B" w:rsidRPr="00D32CBD" w:rsidRDefault="009C1C1E" w:rsidP="00C34231">
      <w:pPr>
        <w:pStyle w:val="1"/>
        <w:ind w:firstLine="709"/>
        <w:jc w:val="both"/>
        <w:rPr>
          <w:b w:val="0"/>
          <w:bCs w:val="0"/>
          <w:iCs/>
        </w:rPr>
      </w:pPr>
      <w:bookmarkStart w:id="203" w:name="_Toc286509546"/>
      <w:bookmarkStart w:id="204" w:name="_Toc286509725"/>
      <w:bookmarkStart w:id="205" w:name="_Toc286568610"/>
      <w:r w:rsidRPr="00D32CBD">
        <w:rPr>
          <w:b w:val="0"/>
        </w:rPr>
        <w:t xml:space="preserve">Отметим, что роль </w:t>
      </w:r>
      <w:r w:rsidRPr="00D32CBD">
        <w:rPr>
          <w:b w:val="0"/>
          <w:iCs/>
        </w:rPr>
        <w:t xml:space="preserve">взносов и пожертвований </w:t>
      </w:r>
      <w:r w:rsidRPr="00D32CBD">
        <w:rPr>
          <w:b w:val="0"/>
        </w:rPr>
        <w:t>зарубежного происхождения в</w:t>
      </w:r>
      <w:r w:rsidR="00B34D87" w:rsidRPr="00D32CBD">
        <w:rPr>
          <w:b w:val="0"/>
        </w:rPr>
        <w:t xml:space="preserve"> </w:t>
      </w:r>
      <w:r w:rsidRPr="00D32CBD">
        <w:rPr>
          <w:b w:val="0"/>
        </w:rPr>
        <w:t xml:space="preserve">формировании бюджетов российских </w:t>
      </w:r>
      <w:r w:rsidR="00B34D87" w:rsidRPr="00D32CBD">
        <w:rPr>
          <w:b w:val="0"/>
        </w:rPr>
        <w:t xml:space="preserve">некоммерческих организаций </w:t>
      </w:r>
      <w:r w:rsidRPr="00D32CBD">
        <w:rPr>
          <w:b w:val="0"/>
        </w:rPr>
        <w:t>постепенно снижается.</w:t>
      </w:r>
      <w:bookmarkEnd w:id="203"/>
      <w:bookmarkEnd w:id="204"/>
      <w:bookmarkEnd w:id="205"/>
      <w:r w:rsidRPr="00D32CBD">
        <w:rPr>
          <w:b w:val="0"/>
        </w:rPr>
        <w:t xml:space="preserve"> </w:t>
      </w:r>
    </w:p>
    <w:p w:rsidR="008E772B" w:rsidRPr="00D32CBD" w:rsidRDefault="00B34D87" w:rsidP="00C34231">
      <w:pPr>
        <w:autoSpaceDE w:val="0"/>
        <w:autoSpaceDN w:val="0"/>
        <w:adjustRightInd w:val="0"/>
        <w:spacing w:line="360" w:lineRule="auto"/>
        <w:ind w:firstLine="709"/>
        <w:jc w:val="both"/>
        <w:rPr>
          <w:sz w:val="28"/>
          <w:szCs w:val="28"/>
        </w:rPr>
      </w:pPr>
      <w:r w:rsidRPr="00D32CBD">
        <w:rPr>
          <w:sz w:val="28"/>
          <w:szCs w:val="28"/>
        </w:rPr>
        <w:t>Е</w:t>
      </w:r>
      <w:r w:rsidR="008E772B" w:rsidRPr="00D32CBD">
        <w:rPr>
          <w:sz w:val="28"/>
          <w:szCs w:val="28"/>
        </w:rPr>
        <w:t>ще один важный источник формирования самой большой статьи</w:t>
      </w:r>
      <w:r w:rsidRPr="00D32CBD">
        <w:rPr>
          <w:sz w:val="28"/>
          <w:szCs w:val="28"/>
        </w:rPr>
        <w:t xml:space="preserve"> </w:t>
      </w:r>
      <w:r w:rsidR="008E772B" w:rsidRPr="00D32CBD">
        <w:rPr>
          <w:sz w:val="28"/>
          <w:szCs w:val="28"/>
        </w:rPr>
        <w:t xml:space="preserve">доходов </w:t>
      </w:r>
      <w:r w:rsidRPr="00D32CBD">
        <w:rPr>
          <w:sz w:val="28"/>
          <w:szCs w:val="28"/>
        </w:rPr>
        <w:t xml:space="preserve">некоммерческих организаций </w:t>
      </w:r>
      <w:r w:rsidR="008E772B" w:rsidRPr="00D32CBD">
        <w:rPr>
          <w:sz w:val="28"/>
          <w:szCs w:val="28"/>
        </w:rPr>
        <w:t xml:space="preserve"> – </w:t>
      </w:r>
      <w:r w:rsidR="008E772B" w:rsidRPr="00D32CBD">
        <w:rPr>
          <w:iCs/>
          <w:sz w:val="28"/>
          <w:szCs w:val="28"/>
        </w:rPr>
        <w:t>безвозмездные поступления от вышестоящих организаций</w:t>
      </w:r>
      <w:r w:rsidR="008E772B" w:rsidRPr="00D32CBD">
        <w:rPr>
          <w:sz w:val="28"/>
          <w:szCs w:val="28"/>
        </w:rPr>
        <w:t>,</w:t>
      </w:r>
      <w:r w:rsidRPr="00D32CBD">
        <w:rPr>
          <w:sz w:val="28"/>
          <w:szCs w:val="28"/>
        </w:rPr>
        <w:t xml:space="preserve"> учредителей</w:t>
      </w:r>
      <w:r w:rsidR="008E772B" w:rsidRPr="00D32CBD">
        <w:rPr>
          <w:sz w:val="28"/>
          <w:szCs w:val="28"/>
        </w:rPr>
        <w:t>, однако в</w:t>
      </w:r>
      <w:r w:rsidR="005051D3" w:rsidRPr="00D32CBD">
        <w:rPr>
          <w:sz w:val="28"/>
          <w:szCs w:val="28"/>
        </w:rPr>
        <w:t xml:space="preserve"> 2010 году </w:t>
      </w:r>
      <w:r w:rsidR="008E772B" w:rsidRPr="00D32CBD">
        <w:rPr>
          <w:sz w:val="28"/>
          <w:szCs w:val="28"/>
        </w:rPr>
        <w:t xml:space="preserve">их вклад </w:t>
      </w:r>
      <w:r w:rsidR="005051D3" w:rsidRPr="00D32CBD">
        <w:rPr>
          <w:sz w:val="28"/>
          <w:szCs w:val="28"/>
        </w:rPr>
        <w:t>составил лишь 7,5%</w:t>
      </w:r>
      <w:r w:rsidR="002D39D6" w:rsidRPr="00D32CBD">
        <w:rPr>
          <w:rStyle w:val="a8"/>
          <w:sz w:val="28"/>
          <w:szCs w:val="28"/>
        </w:rPr>
        <w:footnoteReference w:id="29"/>
      </w:r>
      <w:r w:rsidR="008E772B" w:rsidRPr="00D32CBD">
        <w:rPr>
          <w:sz w:val="28"/>
          <w:szCs w:val="28"/>
        </w:rPr>
        <w:t>.</w:t>
      </w:r>
    </w:p>
    <w:p w:rsidR="008E772B" w:rsidRPr="00D32CBD" w:rsidRDefault="008E772B" w:rsidP="00C34231">
      <w:pPr>
        <w:autoSpaceDE w:val="0"/>
        <w:autoSpaceDN w:val="0"/>
        <w:adjustRightInd w:val="0"/>
        <w:spacing w:line="360" w:lineRule="auto"/>
        <w:ind w:firstLine="709"/>
        <w:jc w:val="both"/>
        <w:rPr>
          <w:sz w:val="28"/>
          <w:szCs w:val="28"/>
        </w:rPr>
      </w:pPr>
      <w:r w:rsidRPr="00D32CBD">
        <w:rPr>
          <w:sz w:val="28"/>
          <w:szCs w:val="28"/>
        </w:rPr>
        <w:t>Весьма драматично складывается в последние годы роль такого источника</w:t>
      </w:r>
      <w:r w:rsidR="005051D3" w:rsidRPr="00D32CBD">
        <w:rPr>
          <w:sz w:val="28"/>
          <w:szCs w:val="28"/>
        </w:rPr>
        <w:t xml:space="preserve"> </w:t>
      </w:r>
      <w:r w:rsidRPr="00D32CBD">
        <w:rPr>
          <w:sz w:val="28"/>
          <w:szCs w:val="28"/>
        </w:rPr>
        <w:t xml:space="preserve">доходов </w:t>
      </w:r>
      <w:r w:rsidR="005051D3" w:rsidRPr="00D32CBD">
        <w:rPr>
          <w:sz w:val="28"/>
          <w:szCs w:val="28"/>
        </w:rPr>
        <w:t xml:space="preserve">некоммерческих организаций </w:t>
      </w:r>
      <w:r w:rsidRPr="00D32CBD">
        <w:rPr>
          <w:sz w:val="28"/>
          <w:szCs w:val="28"/>
        </w:rPr>
        <w:t xml:space="preserve">как </w:t>
      </w:r>
      <w:r w:rsidRPr="00D32CBD">
        <w:rPr>
          <w:iCs/>
          <w:sz w:val="28"/>
          <w:szCs w:val="28"/>
        </w:rPr>
        <w:t>выручка от продажи товаров, продукции, работ, услуг</w:t>
      </w:r>
      <w:r w:rsidRPr="00D32CBD">
        <w:rPr>
          <w:sz w:val="28"/>
          <w:szCs w:val="28"/>
        </w:rPr>
        <w:t>. По</w:t>
      </w:r>
      <w:r w:rsidR="005051D3" w:rsidRPr="00D32CBD">
        <w:rPr>
          <w:sz w:val="28"/>
          <w:szCs w:val="28"/>
        </w:rPr>
        <w:t xml:space="preserve"> сравнению с 2008</w:t>
      </w:r>
      <w:r w:rsidRPr="00D32CBD">
        <w:rPr>
          <w:sz w:val="28"/>
          <w:szCs w:val="28"/>
        </w:rPr>
        <w:t xml:space="preserve"> г. его доля в структуре денежных поступлений заметно снизилась (с</w:t>
      </w:r>
      <w:r w:rsidR="005051D3" w:rsidRPr="00D32CBD">
        <w:rPr>
          <w:sz w:val="28"/>
          <w:szCs w:val="28"/>
        </w:rPr>
        <w:t xml:space="preserve"> </w:t>
      </w:r>
      <w:r w:rsidRPr="00D32CBD">
        <w:rPr>
          <w:sz w:val="28"/>
          <w:szCs w:val="28"/>
        </w:rPr>
        <w:t>10,6 до 4,7%). Одновременно с этим наблюдается активная реструктуризация этой</w:t>
      </w:r>
      <w:r w:rsidR="005051D3" w:rsidRPr="00D32CBD">
        <w:rPr>
          <w:sz w:val="28"/>
          <w:szCs w:val="28"/>
        </w:rPr>
        <w:t xml:space="preserve"> </w:t>
      </w:r>
      <w:r w:rsidRPr="00D32CBD">
        <w:rPr>
          <w:sz w:val="28"/>
          <w:szCs w:val="28"/>
        </w:rPr>
        <w:t xml:space="preserve">статьи доходов. </w:t>
      </w:r>
    </w:p>
    <w:p w:rsidR="008E772B" w:rsidRPr="00D32CBD" w:rsidRDefault="008E772B" w:rsidP="00C34231">
      <w:pPr>
        <w:autoSpaceDE w:val="0"/>
        <w:autoSpaceDN w:val="0"/>
        <w:adjustRightInd w:val="0"/>
        <w:spacing w:line="360" w:lineRule="auto"/>
        <w:ind w:firstLine="709"/>
        <w:jc w:val="both"/>
        <w:rPr>
          <w:sz w:val="28"/>
          <w:szCs w:val="28"/>
        </w:rPr>
      </w:pPr>
      <w:r w:rsidRPr="00D32CBD">
        <w:rPr>
          <w:sz w:val="28"/>
          <w:szCs w:val="28"/>
        </w:rPr>
        <w:t>Активно растет доля выручки</w:t>
      </w:r>
      <w:r w:rsidR="005051D3" w:rsidRPr="00D32CBD">
        <w:rPr>
          <w:sz w:val="28"/>
          <w:szCs w:val="28"/>
        </w:rPr>
        <w:t xml:space="preserve"> некоммерческих организаций</w:t>
      </w:r>
      <w:r w:rsidRPr="00D32CBD">
        <w:rPr>
          <w:sz w:val="28"/>
          <w:szCs w:val="28"/>
        </w:rPr>
        <w:t xml:space="preserve"> от услуг в сфере </w:t>
      </w:r>
      <w:r w:rsidRPr="00D32CBD">
        <w:rPr>
          <w:iCs/>
          <w:sz w:val="28"/>
          <w:szCs w:val="28"/>
        </w:rPr>
        <w:t>здравоохранения,</w:t>
      </w:r>
      <w:r w:rsidR="005051D3" w:rsidRPr="00D32CBD">
        <w:rPr>
          <w:iCs/>
          <w:sz w:val="28"/>
          <w:szCs w:val="28"/>
        </w:rPr>
        <w:t xml:space="preserve"> </w:t>
      </w:r>
      <w:r w:rsidRPr="00D32CBD">
        <w:rPr>
          <w:iCs/>
          <w:sz w:val="28"/>
          <w:szCs w:val="28"/>
        </w:rPr>
        <w:t xml:space="preserve">физической культуры и спорта </w:t>
      </w:r>
      <w:r w:rsidRPr="00D32CBD">
        <w:rPr>
          <w:sz w:val="28"/>
          <w:szCs w:val="28"/>
        </w:rPr>
        <w:t>(с 2,9% в 200</w:t>
      </w:r>
      <w:r w:rsidR="005051D3" w:rsidRPr="00D32CBD">
        <w:rPr>
          <w:sz w:val="28"/>
          <w:szCs w:val="28"/>
        </w:rPr>
        <w:t>8</w:t>
      </w:r>
      <w:r w:rsidRPr="00D32CBD">
        <w:rPr>
          <w:sz w:val="28"/>
          <w:szCs w:val="28"/>
        </w:rPr>
        <w:t xml:space="preserve"> г. до 9,3% в 200</w:t>
      </w:r>
      <w:r w:rsidR="005051D3" w:rsidRPr="00D32CBD">
        <w:rPr>
          <w:sz w:val="28"/>
          <w:szCs w:val="28"/>
        </w:rPr>
        <w:t>9 и 14,1% в 2010</w:t>
      </w:r>
      <w:r w:rsidRPr="00D32CBD">
        <w:rPr>
          <w:sz w:val="28"/>
          <w:szCs w:val="28"/>
        </w:rPr>
        <w:t xml:space="preserve"> г.).</w:t>
      </w:r>
      <w:r w:rsidR="00551540" w:rsidRPr="00D32CBD">
        <w:rPr>
          <w:rStyle w:val="a8"/>
          <w:sz w:val="28"/>
          <w:szCs w:val="28"/>
        </w:rPr>
        <w:t xml:space="preserve"> </w:t>
      </w:r>
      <w:r w:rsidR="00551540" w:rsidRPr="00D32CBD">
        <w:rPr>
          <w:rStyle w:val="a8"/>
          <w:sz w:val="28"/>
          <w:szCs w:val="28"/>
        </w:rPr>
        <w:footnoteReference w:id="30"/>
      </w:r>
    </w:p>
    <w:p w:rsidR="00E35450" w:rsidRPr="00D32CBD" w:rsidRDefault="008E772B" w:rsidP="006E62AF">
      <w:pPr>
        <w:autoSpaceDE w:val="0"/>
        <w:autoSpaceDN w:val="0"/>
        <w:adjustRightInd w:val="0"/>
        <w:spacing w:line="360" w:lineRule="auto"/>
        <w:ind w:firstLine="709"/>
        <w:jc w:val="both"/>
        <w:rPr>
          <w:sz w:val="28"/>
          <w:szCs w:val="28"/>
        </w:rPr>
      </w:pPr>
      <w:r w:rsidRPr="00D32CBD">
        <w:rPr>
          <w:sz w:val="28"/>
          <w:szCs w:val="28"/>
        </w:rPr>
        <w:t xml:space="preserve">Доля выручки от услуг в сфере </w:t>
      </w:r>
      <w:r w:rsidRPr="00D32CBD">
        <w:rPr>
          <w:iCs/>
          <w:sz w:val="28"/>
          <w:szCs w:val="28"/>
        </w:rPr>
        <w:t xml:space="preserve">образования </w:t>
      </w:r>
      <w:r w:rsidRPr="00D32CBD">
        <w:rPr>
          <w:sz w:val="28"/>
          <w:szCs w:val="28"/>
        </w:rPr>
        <w:t>бурно росла до 200</w:t>
      </w:r>
      <w:r w:rsidR="005051D3" w:rsidRPr="00D32CBD">
        <w:rPr>
          <w:sz w:val="28"/>
          <w:szCs w:val="28"/>
        </w:rPr>
        <w:t>9</w:t>
      </w:r>
      <w:r w:rsidRPr="00D32CBD">
        <w:rPr>
          <w:sz w:val="28"/>
          <w:szCs w:val="28"/>
        </w:rPr>
        <w:t xml:space="preserve"> г., достигнув 39%, к</w:t>
      </w:r>
      <w:r w:rsidR="005051D3" w:rsidRPr="00D32CBD">
        <w:rPr>
          <w:sz w:val="28"/>
          <w:szCs w:val="28"/>
        </w:rPr>
        <w:t xml:space="preserve"> </w:t>
      </w:r>
      <w:r w:rsidRPr="00D32CBD">
        <w:rPr>
          <w:sz w:val="28"/>
          <w:szCs w:val="28"/>
        </w:rPr>
        <w:t xml:space="preserve">настоящему времени ее роль заметно снизилась (до 15,5%). Наконец, услуги </w:t>
      </w:r>
      <w:r w:rsidR="002F66D0" w:rsidRPr="00D32CBD">
        <w:rPr>
          <w:sz w:val="28"/>
          <w:szCs w:val="28"/>
        </w:rPr>
        <w:t>«</w:t>
      </w:r>
      <w:r w:rsidRPr="00D32CBD">
        <w:rPr>
          <w:sz w:val="28"/>
          <w:szCs w:val="28"/>
        </w:rPr>
        <w:t>по</w:t>
      </w:r>
      <w:r w:rsidR="005051D3" w:rsidRPr="00D32CBD">
        <w:rPr>
          <w:sz w:val="28"/>
          <w:szCs w:val="28"/>
        </w:rPr>
        <w:t xml:space="preserve"> </w:t>
      </w:r>
      <w:r w:rsidRPr="00D32CBD">
        <w:rPr>
          <w:sz w:val="28"/>
          <w:szCs w:val="28"/>
        </w:rPr>
        <w:t>религиозной линии</w:t>
      </w:r>
      <w:r w:rsidR="002F66D0" w:rsidRPr="00D32CBD">
        <w:rPr>
          <w:sz w:val="28"/>
          <w:szCs w:val="28"/>
        </w:rPr>
        <w:t>»</w:t>
      </w:r>
      <w:r w:rsidRPr="00D32CBD">
        <w:rPr>
          <w:sz w:val="28"/>
          <w:szCs w:val="28"/>
        </w:rPr>
        <w:t>, напротив, демонстрируют тенденцию к росту своей доли (от</w:t>
      </w:r>
      <w:r w:rsidR="005051D3" w:rsidRPr="00D32CBD">
        <w:rPr>
          <w:sz w:val="28"/>
          <w:szCs w:val="28"/>
        </w:rPr>
        <w:t xml:space="preserve"> </w:t>
      </w:r>
      <w:r w:rsidRPr="00D32CBD">
        <w:rPr>
          <w:sz w:val="28"/>
          <w:szCs w:val="28"/>
        </w:rPr>
        <w:t>11,3% в 200</w:t>
      </w:r>
      <w:r w:rsidR="005051D3" w:rsidRPr="00D32CBD">
        <w:rPr>
          <w:sz w:val="28"/>
          <w:szCs w:val="28"/>
        </w:rPr>
        <w:t xml:space="preserve">8 г до 20,3% 2010 </w:t>
      </w:r>
      <w:r w:rsidRPr="00D32CBD">
        <w:rPr>
          <w:sz w:val="28"/>
          <w:szCs w:val="28"/>
        </w:rPr>
        <w:t>г.)</w:t>
      </w:r>
      <w:r w:rsidR="00E35450" w:rsidRPr="00D32CBD">
        <w:rPr>
          <w:sz w:val="28"/>
          <w:szCs w:val="28"/>
        </w:rPr>
        <w:t>.</w:t>
      </w:r>
    </w:p>
    <w:p w:rsidR="00910EE9" w:rsidRPr="00D32CBD" w:rsidRDefault="00910EE9" w:rsidP="006E62AF">
      <w:pPr>
        <w:autoSpaceDE w:val="0"/>
        <w:autoSpaceDN w:val="0"/>
        <w:adjustRightInd w:val="0"/>
        <w:spacing w:line="360" w:lineRule="auto"/>
        <w:ind w:firstLine="709"/>
        <w:jc w:val="both"/>
        <w:rPr>
          <w:sz w:val="28"/>
          <w:szCs w:val="28"/>
        </w:rPr>
      </w:pPr>
      <w:r w:rsidRPr="00D32CBD">
        <w:rPr>
          <w:sz w:val="28"/>
          <w:szCs w:val="28"/>
        </w:rPr>
        <w:t xml:space="preserve">Анализ структуры доходов </w:t>
      </w:r>
      <w:r w:rsidR="002F66D0" w:rsidRPr="00D32CBD">
        <w:rPr>
          <w:sz w:val="28"/>
          <w:szCs w:val="28"/>
        </w:rPr>
        <w:t>некоммерческих организаций, по</w:t>
      </w:r>
      <w:r w:rsidRPr="00D32CBD">
        <w:rPr>
          <w:sz w:val="28"/>
          <w:szCs w:val="28"/>
        </w:rPr>
        <w:t>казывает, что наибольший вклад по объему вносят</w:t>
      </w:r>
      <w:r w:rsidR="006E62AF" w:rsidRPr="00D32CBD">
        <w:rPr>
          <w:sz w:val="28"/>
          <w:szCs w:val="28"/>
        </w:rPr>
        <w:t xml:space="preserve"> </w:t>
      </w:r>
      <w:r w:rsidRPr="00D32CBD">
        <w:rPr>
          <w:sz w:val="28"/>
          <w:szCs w:val="28"/>
        </w:rPr>
        <w:t>поступления от государственных и муниципальных организаций, причем их доля за</w:t>
      </w:r>
      <w:r w:rsidR="006E62AF" w:rsidRPr="00D32CBD">
        <w:rPr>
          <w:sz w:val="28"/>
          <w:szCs w:val="28"/>
        </w:rPr>
        <w:t xml:space="preserve"> </w:t>
      </w:r>
      <w:r w:rsidRPr="00D32CBD">
        <w:rPr>
          <w:sz w:val="28"/>
          <w:szCs w:val="28"/>
        </w:rPr>
        <w:t>последний год несколько возросла.</w:t>
      </w:r>
      <w:r w:rsidR="002F66D0" w:rsidRPr="00D32CBD">
        <w:rPr>
          <w:sz w:val="28"/>
          <w:szCs w:val="28"/>
        </w:rPr>
        <w:t xml:space="preserve"> </w:t>
      </w:r>
    </w:p>
    <w:p w:rsidR="00910EE9" w:rsidRPr="00D32CBD" w:rsidRDefault="00754813" w:rsidP="002F66D0">
      <w:pPr>
        <w:autoSpaceDE w:val="0"/>
        <w:autoSpaceDN w:val="0"/>
        <w:adjustRightInd w:val="0"/>
        <w:spacing w:line="360" w:lineRule="auto"/>
        <w:ind w:firstLine="180"/>
        <w:jc w:val="center"/>
        <w:rPr>
          <w:b/>
          <w:bCs/>
          <w:sz w:val="28"/>
          <w:szCs w:val="28"/>
        </w:rPr>
      </w:pPr>
      <w:r>
        <w:rPr>
          <w:b/>
          <w:bCs/>
          <w:sz w:val="28"/>
          <w:szCs w:val="28"/>
        </w:rPr>
        <w:pict>
          <v:shape id="_x0000_i1030" type="#_x0000_t75" style="width:467.25pt;height:229.5pt">
            <v:imagedata r:id="rId12" o:title=""/>
          </v:shape>
        </w:pict>
      </w:r>
    </w:p>
    <w:p w:rsidR="008B2A7B" w:rsidRPr="00D32CBD" w:rsidRDefault="002F66D0" w:rsidP="002F66D0">
      <w:pPr>
        <w:autoSpaceDE w:val="0"/>
        <w:autoSpaceDN w:val="0"/>
        <w:adjustRightInd w:val="0"/>
        <w:spacing w:line="360" w:lineRule="auto"/>
        <w:ind w:firstLine="180"/>
        <w:jc w:val="center"/>
        <w:rPr>
          <w:bCs/>
          <w:sz w:val="28"/>
          <w:szCs w:val="28"/>
        </w:rPr>
      </w:pPr>
      <w:r w:rsidRPr="00D32CBD">
        <w:rPr>
          <w:bCs/>
          <w:sz w:val="28"/>
          <w:szCs w:val="28"/>
        </w:rPr>
        <w:t xml:space="preserve">Рисунок 2.5. </w:t>
      </w:r>
      <w:r w:rsidR="00910EE9" w:rsidRPr="00D32CBD">
        <w:rPr>
          <w:bCs/>
          <w:sz w:val="28"/>
          <w:szCs w:val="28"/>
        </w:rPr>
        <w:t>Структура доходов</w:t>
      </w:r>
      <w:r w:rsidRPr="00D32CBD">
        <w:rPr>
          <w:bCs/>
          <w:sz w:val="28"/>
          <w:szCs w:val="28"/>
        </w:rPr>
        <w:t xml:space="preserve"> </w:t>
      </w:r>
      <w:r w:rsidRPr="00D32CBD">
        <w:rPr>
          <w:sz w:val="28"/>
          <w:szCs w:val="28"/>
        </w:rPr>
        <w:t>некоммерческих организаций</w:t>
      </w:r>
      <w:r w:rsidR="00910EE9" w:rsidRPr="00D32CBD">
        <w:rPr>
          <w:bCs/>
          <w:sz w:val="28"/>
          <w:szCs w:val="28"/>
        </w:rPr>
        <w:t xml:space="preserve">, </w:t>
      </w:r>
    </w:p>
    <w:p w:rsidR="00910EE9" w:rsidRPr="00D32CBD" w:rsidRDefault="00910EE9" w:rsidP="002F66D0">
      <w:pPr>
        <w:autoSpaceDE w:val="0"/>
        <w:autoSpaceDN w:val="0"/>
        <w:adjustRightInd w:val="0"/>
        <w:spacing w:line="360" w:lineRule="auto"/>
        <w:ind w:firstLine="180"/>
        <w:jc w:val="center"/>
        <w:rPr>
          <w:sz w:val="28"/>
          <w:szCs w:val="28"/>
        </w:rPr>
      </w:pPr>
      <w:r w:rsidRPr="00D32CBD">
        <w:rPr>
          <w:bCs/>
          <w:sz w:val="28"/>
          <w:szCs w:val="28"/>
        </w:rPr>
        <w:t>200</w:t>
      </w:r>
      <w:r w:rsidR="002F66D0" w:rsidRPr="00D32CBD">
        <w:rPr>
          <w:bCs/>
          <w:sz w:val="28"/>
          <w:szCs w:val="28"/>
        </w:rPr>
        <w:t>9</w:t>
      </w:r>
      <w:r w:rsidRPr="00D32CBD">
        <w:rPr>
          <w:bCs/>
          <w:sz w:val="28"/>
          <w:szCs w:val="28"/>
        </w:rPr>
        <w:t>-20</w:t>
      </w:r>
      <w:r w:rsidR="002F66D0" w:rsidRPr="00D32CBD">
        <w:rPr>
          <w:bCs/>
          <w:sz w:val="28"/>
          <w:szCs w:val="28"/>
        </w:rPr>
        <w:t>10</w:t>
      </w:r>
      <w:r w:rsidRPr="00D32CBD">
        <w:rPr>
          <w:bCs/>
          <w:sz w:val="28"/>
          <w:szCs w:val="28"/>
        </w:rPr>
        <w:t xml:space="preserve"> гг.</w:t>
      </w:r>
    </w:p>
    <w:p w:rsidR="00E35450" w:rsidRPr="00D32CBD" w:rsidRDefault="00E35450" w:rsidP="006E62AF">
      <w:pPr>
        <w:pStyle w:val="1"/>
        <w:ind w:firstLine="709"/>
        <w:jc w:val="both"/>
      </w:pPr>
    </w:p>
    <w:p w:rsidR="002F66D0" w:rsidRPr="00D32CBD" w:rsidRDefault="00910EE9" w:rsidP="006E62AF">
      <w:pPr>
        <w:autoSpaceDE w:val="0"/>
        <w:autoSpaceDN w:val="0"/>
        <w:adjustRightInd w:val="0"/>
        <w:spacing w:line="360" w:lineRule="auto"/>
        <w:ind w:firstLine="709"/>
        <w:jc w:val="both"/>
        <w:rPr>
          <w:sz w:val="28"/>
          <w:szCs w:val="28"/>
        </w:rPr>
      </w:pPr>
      <w:r w:rsidRPr="00D32CBD">
        <w:rPr>
          <w:sz w:val="28"/>
          <w:szCs w:val="28"/>
        </w:rPr>
        <w:t xml:space="preserve">Сравнительный анализ структуры доходов </w:t>
      </w:r>
      <w:r w:rsidR="002F66D0" w:rsidRPr="00D32CBD">
        <w:rPr>
          <w:sz w:val="28"/>
          <w:szCs w:val="28"/>
        </w:rPr>
        <w:t>некоммерческих организаций  в 2009 и в 2010</w:t>
      </w:r>
      <w:r w:rsidRPr="00D32CBD">
        <w:rPr>
          <w:sz w:val="28"/>
          <w:szCs w:val="28"/>
        </w:rPr>
        <w:t xml:space="preserve"> гг. показывает,</w:t>
      </w:r>
      <w:r w:rsidR="006E62AF" w:rsidRPr="00D32CBD">
        <w:rPr>
          <w:sz w:val="28"/>
          <w:szCs w:val="28"/>
        </w:rPr>
        <w:t xml:space="preserve"> </w:t>
      </w:r>
      <w:r w:rsidRPr="00D32CBD">
        <w:rPr>
          <w:sz w:val="28"/>
          <w:szCs w:val="28"/>
        </w:rPr>
        <w:t>что, в общем и целом, их структура сохраняется прежней, единственным изменением</w:t>
      </w:r>
      <w:r w:rsidR="006E62AF" w:rsidRPr="00D32CBD">
        <w:rPr>
          <w:sz w:val="28"/>
          <w:szCs w:val="28"/>
        </w:rPr>
        <w:t xml:space="preserve"> </w:t>
      </w:r>
      <w:r w:rsidRPr="00D32CBD">
        <w:rPr>
          <w:sz w:val="28"/>
          <w:szCs w:val="28"/>
        </w:rPr>
        <w:t>является некоторое увеличение доли поступлений от государственных и</w:t>
      </w:r>
      <w:r w:rsidR="006E62AF" w:rsidRPr="00D32CBD">
        <w:rPr>
          <w:sz w:val="28"/>
          <w:szCs w:val="28"/>
        </w:rPr>
        <w:t xml:space="preserve"> </w:t>
      </w:r>
      <w:r w:rsidRPr="00D32CBD">
        <w:rPr>
          <w:sz w:val="28"/>
          <w:szCs w:val="28"/>
        </w:rPr>
        <w:t>муниципальных организаций. Это позитивная тенденция, повышающая устойчивость</w:t>
      </w:r>
      <w:r w:rsidR="006E62AF" w:rsidRPr="00D32CBD">
        <w:rPr>
          <w:sz w:val="28"/>
          <w:szCs w:val="28"/>
        </w:rPr>
        <w:t xml:space="preserve"> </w:t>
      </w:r>
      <w:r w:rsidRPr="00D32CBD">
        <w:rPr>
          <w:sz w:val="28"/>
          <w:szCs w:val="28"/>
        </w:rPr>
        <w:t>финансового положения</w:t>
      </w:r>
      <w:r w:rsidR="002F66D0" w:rsidRPr="00D32CBD">
        <w:rPr>
          <w:sz w:val="28"/>
          <w:szCs w:val="28"/>
        </w:rPr>
        <w:t xml:space="preserve"> некоммерческих организаций</w:t>
      </w:r>
      <w:r w:rsidRPr="00D32CBD">
        <w:rPr>
          <w:sz w:val="28"/>
          <w:szCs w:val="28"/>
        </w:rPr>
        <w:t xml:space="preserve"> (в странах Запада уровень государственной поддержки</w:t>
      </w:r>
      <w:r w:rsidR="006E62AF" w:rsidRPr="00D32CBD">
        <w:rPr>
          <w:sz w:val="28"/>
          <w:szCs w:val="28"/>
        </w:rPr>
        <w:t xml:space="preserve"> </w:t>
      </w:r>
      <w:r w:rsidR="002F66D0" w:rsidRPr="00D32CBD">
        <w:rPr>
          <w:sz w:val="28"/>
          <w:szCs w:val="28"/>
        </w:rPr>
        <w:t xml:space="preserve">некоммерческих организаций </w:t>
      </w:r>
      <w:r w:rsidRPr="00D32CBD">
        <w:rPr>
          <w:sz w:val="28"/>
          <w:szCs w:val="28"/>
        </w:rPr>
        <w:t xml:space="preserve">значительно выше, так, в Бельгии он достигает 76%). </w:t>
      </w:r>
    </w:p>
    <w:p w:rsidR="00910EE9" w:rsidRPr="00D32CBD" w:rsidRDefault="00910EE9" w:rsidP="006E62AF">
      <w:pPr>
        <w:autoSpaceDE w:val="0"/>
        <w:autoSpaceDN w:val="0"/>
        <w:adjustRightInd w:val="0"/>
        <w:spacing w:line="360" w:lineRule="auto"/>
        <w:ind w:firstLine="709"/>
        <w:jc w:val="both"/>
        <w:rPr>
          <w:sz w:val="28"/>
          <w:szCs w:val="28"/>
        </w:rPr>
      </w:pPr>
      <w:r w:rsidRPr="00D32CBD">
        <w:rPr>
          <w:sz w:val="28"/>
          <w:szCs w:val="28"/>
        </w:rPr>
        <w:t>Отметим также, что в</w:t>
      </w:r>
      <w:r w:rsidR="006E62AF" w:rsidRPr="00D32CBD">
        <w:rPr>
          <w:sz w:val="28"/>
          <w:szCs w:val="28"/>
        </w:rPr>
        <w:t xml:space="preserve"> </w:t>
      </w:r>
      <w:r w:rsidRPr="00D32CBD">
        <w:rPr>
          <w:sz w:val="28"/>
          <w:szCs w:val="28"/>
        </w:rPr>
        <w:t>структуре данного источника равный вклад (по 10%) вносят поступления из</w:t>
      </w:r>
      <w:r w:rsidR="006E62AF" w:rsidRPr="00D32CBD">
        <w:rPr>
          <w:sz w:val="28"/>
          <w:szCs w:val="28"/>
        </w:rPr>
        <w:t xml:space="preserve"> </w:t>
      </w:r>
      <w:r w:rsidRPr="00D32CBD">
        <w:rPr>
          <w:sz w:val="28"/>
          <w:szCs w:val="28"/>
        </w:rPr>
        <w:t>федерального бюджета и из бюджета субъектов федерации, а муниципальные</w:t>
      </w:r>
      <w:r w:rsidR="006E62AF" w:rsidRPr="00D32CBD">
        <w:rPr>
          <w:sz w:val="28"/>
          <w:szCs w:val="28"/>
        </w:rPr>
        <w:t xml:space="preserve"> </w:t>
      </w:r>
      <w:r w:rsidRPr="00D32CBD">
        <w:rPr>
          <w:sz w:val="28"/>
          <w:szCs w:val="28"/>
        </w:rPr>
        <w:t xml:space="preserve">бюджеты пока меньше участвуют в финансировании </w:t>
      </w:r>
      <w:r w:rsidR="002F66D0" w:rsidRPr="00D32CBD">
        <w:rPr>
          <w:sz w:val="28"/>
          <w:szCs w:val="28"/>
        </w:rPr>
        <w:t xml:space="preserve">некоммерческих организаций </w:t>
      </w:r>
      <w:r w:rsidRPr="00D32CBD">
        <w:rPr>
          <w:sz w:val="28"/>
          <w:szCs w:val="28"/>
        </w:rPr>
        <w:t xml:space="preserve"> (6%).</w:t>
      </w:r>
    </w:p>
    <w:p w:rsidR="00910EE9" w:rsidRPr="00D32CBD" w:rsidRDefault="00910EE9" w:rsidP="006E62AF">
      <w:pPr>
        <w:autoSpaceDE w:val="0"/>
        <w:autoSpaceDN w:val="0"/>
        <w:adjustRightInd w:val="0"/>
        <w:spacing w:line="360" w:lineRule="auto"/>
        <w:ind w:firstLine="709"/>
        <w:jc w:val="both"/>
        <w:rPr>
          <w:sz w:val="28"/>
          <w:szCs w:val="28"/>
        </w:rPr>
      </w:pPr>
      <w:r w:rsidRPr="00D32CBD">
        <w:rPr>
          <w:sz w:val="28"/>
          <w:szCs w:val="28"/>
        </w:rPr>
        <w:t xml:space="preserve">Как и в прошлом году, более половины </w:t>
      </w:r>
      <w:r w:rsidR="002F66D0" w:rsidRPr="00D32CBD">
        <w:rPr>
          <w:sz w:val="28"/>
          <w:szCs w:val="28"/>
        </w:rPr>
        <w:t xml:space="preserve">некоммерческих организаций </w:t>
      </w:r>
      <w:r w:rsidRPr="00D32CBD">
        <w:rPr>
          <w:sz w:val="28"/>
          <w:szCs w:val="28"/>
        </w:rPr>
        <w:t>обладает одним основным</w:t>
      </w:r>
      <w:r w:rsidR="006E62AF" w:rsidRPr="00D32CBD">
        <w:rPr>
          <w:sz w:val="28"/>
          <w:szCs w:val="28"/>
        </w:rPr>
        <w:t xml:space="preserve"> </w:t>
      </w:r>
      <w:r w:rsidRPr="00D32CBD">
        <w:rPr>
          <w:sz w:val="28"/>
          <w:szCs w:val="28"/>
        </w:rPr>
        <w:t>источником дохода, который дает более 50% доходов. Структура основных источников</w:t>
      </w:r>
      <w:r w:rsidR="006E62AF" w:rsidRPr="00D32CBD">
        <w:rPr>
          <w:sz w:val="28"/>
          <w:szCs w:val="28"/>
        </w:rPr>
        <w:t xml:space="preserve"> </w:t>
      </w:r>
      <w:r w:rsidRPr="00D32CBD">
        <w:rPr>
          <w:sz w:val="28"/>
          <w:szCs w:val="28"/>
        </w:rPr>
        <w:t>дохода также сохраняется практически без изменений (табл</w:t>
      </w:r>
      <w:r w:rsidR="002F66D0" w:rsidRPr="00D32CBD">
        <w:rPr>
          <w:sz w:val="28"/>
          <w:szCs w:val="28"/>
        </w:rPr>
        <w:t>ица 2.2.</w:t>
      </w:r>
      <w:r w:rsidRPr="00D32CBD">
        <w:rPr>
          <w:sz w:val="28"/>
          <w:szCs w:val="28"/>
        </w:rPr>
        <w:t>).</w:t>
      </w:r>
    </w:p>
    <w:p w:rsidR="002F66D0" w:rsidRPr="00D32CBD" w:rsidRDefault="002F66D0" w:rsidP="002F66D0">
      <w:pPr>
        <w:autoSpaceDE w:val="0"/>
        <w:autoSpaceDN w:val="0"/>
        <w:adjustRightInd w:val="0"/>
        <w:spacing w:line="360" w:lineRule="auto"/>
        <w:ind w:firstLine="709"/>
        <w:jc w:val="right"/>
        <w:rPr>
          <w:bCs/>
          <w:sz w:val="28"/>
          <w:szCs w:val="28"/>
        </w:rPr>
      </w:pPr>
    </w:p>
    <w:p w:rsidR="002F66D0" w:rsidRPr="00D32CBD" w:rsidRDefault="00910EE9" w:rsidP="002F66D0">
      <w:pPr>
        <w:autoSpaceDE w:val="0"/>
        <w:autoSpaceDN w:val="0"/>
        <w:adjustRightInd w:val="0"/>
        <w:spacing w:line="360" w:lineRule="auto"/>
        <w:ind w:firstLine="709"/>
        <w:jc w:val="right"/>
        <w:rPr>
          <w:bCs/>
          <w:sz w:val="28"/>
          <w:szCs w:val="28"/>
        </w:rPr>
      </w:pPr>
      <w:r w:rsidRPr="00D32CBD">
        <w:rPr>
          <w:bCs/>
          <w:sz w:val="28"/>
          <w:szCs w:val="28"/>
        </w:rPr>
        <w:t xml:space="preserve">Таблица </w:t>
      </w:r>
      <w:r w:rsidR="002F66D0" w:rsidRPr="00D32CBD">
        <w:rPr>
          <w:bCs/>
          <w:sz w:val="28"/>
          <w:szCs w:val="28"/>
        </w:rPr>
        <w:t>2.2.</w:t>
      </w:r>
    </w:p>
    <w:p w:rsidR="00910EE9" w:rsidRPr="00D32CBD" w:rsidRDefault="00910EE9" w:rsidP="002F66D0">
      <w:pPr>
        <w:autoSpaceDE w:val="0"/>
        <w:autoSpaceDN w:val="0"/>
        <w:adjustRightInd w:val="0"/>
        <w:spacing w:line="360" w:lineRule="auto"/>
        <w:ind w:firstLine="709"/>
        <w:jc w:val="center"/>
        <w:rPr>
          <w:sz w:val="28"/>
          <w:szCs w:val="28"/>
        </w:rPr>
      </w:pPr>
      <w:r w:rsidRPr="00D32CBD">
        <w:rPr>
          <w:sz w:val="28"/>
          <w:szCs w:val="28"/>
        </w:rPr>
        <w:t>Основные источники доходов</w:t>
      </w:r>
      <w:r w:rsidR="002F66D0" w:rsidRPr="00D32CBD">
        <w:rPr>
          <w:sz w:val="28"/>
          <w:szCs w:val="28"/>
        </w:rPr>
        <w:t xml:space="preserve"> некоммерческих организаций</w:t>
      </w:r>
      <w:r w:rsidRPr="00D32CBD">
        <w:rPr>
          <w:sz w:val="28"/>
          <w:szCs w:val="28"/>
        </w:rPr>
        <w:t xml:space="preserve"> (доля </w:t>
      </w:r>
      <w:r w:rsidR="002F66D0" w:rsidRPr="00D32CBD">
        <w:rPr>
          <w:sz w:val="28"/>
          <w:szCs w:val="28"/>
        </w:rPr>
        <w:t>некоммерческих организаций</w:t>
      </w:r>
      <w:r w:rsidRPr="00D32CBD">
        <w:rPr>
          <w:sz w:val="28"/>
          <w:szCs w:val="28"/>
        </w:rPr>
        <w:t>, в которых данный источник доходов</w:t>
      </w:r>
      <w:r w:rsidR="002F66D0" w:rsidRPr="00D32CBD">
        <w:rPr>
          <w:sz w:val="28"/>
          <w:szCs w:val="28"/>
        </w:rPr>
        <w:t xml:space="preserve"> </w:t>
      </w:r>
      <w:r w:rsidRPr="00D32CBD">
        <w:rPr>
          <w:sz w:val="28"/>
          <w:szCs w:val="28"/>
        </w:rPr>
        <w:t>дае</w:t>
      </w:r>
      <w:r w:rsidR="002F66D0" w:rsidRPr="00D32CBD">
        <w:rPr>
          <w:sz w:val="28"/>
          <w:szCs w:val="28"/>
        </w:rPr>
        <w:t>т более половины всех доходов)</w:t>
      </w:r>
      <w:r w:rsidR="002D39D6" w:rsidRPr="00D32CBD">
        <w:rPr>
          <w:rStyle w:val="a8"/>
          <w:sz w:val="28"/>
          <w:szCs w:val="28"/>
        </w:rPr>
        <w:footnoteReference w:id="31"/>
      </w:r>
    </w:p>
    <w:tbl>
      <w:tblPr>
        <w:tblStyle w:val="a4"/>
        <w:tblW w:w="0" w:type="auto"/>
        <w:tblLook w:val="01E0" w:firstRow="1" w:lastRow="1" w:firstColumn="1" w:lastColumn="1" w:noHBand="0" w:noVBand="0"/>
      </w:tblPr>
      <w:tblGrid>
        <w:gridCol w:w="5688"/>
        <w:gridCol w:w="1800"/>
        <w:gridCol w:w="2083"/>
      </w:tblGrid>
      <w:tr w:rsidR="00910EE9" w:rsidRPr="00D32CBD">
        <w:tc>
          <w:tcPr>
            <w:tcW w:w="5688" w:type="dxa"/>
          </w:tcPr>
          <w:p w:rsidR="00910EE9" w:rsidRPr="00D32CBD" w:rsidRDefault="006E62AF" w:rsidP="006E62AF">
            <w:pPr>
              <w:pStyle w:val="1"/>
              <w:rPr>
                <w:b w:val="0"/>
              </w:rPr>
            </w:pPr>
            <w:bookmarkStart w:id="206" w:name="_Toc286568611"/>
            <w:r w:rsidRPr="00D32CBD">
              <w:rPr>
                <w:b w:val="0"/>
              </w:rPr>
              <w:t>Наименование</w:t>
            </w:r>
            <w:bookmarkEnd w:id="206"/>
            <w:r w:rsidRPr="00D32CBD">
              <w:rPr>
                <w:b w:val="0"/>
              </w:rPr>
              <w:t xml:space="preserve"> </w:t>
            </w:r>
          </w:p>
        </w:tc>
        <w:tc>
          <w:tcPr>
            <w:tcW w:w="1800" w:type="dxa"/>
          </w:tcPr>
          <w:p w:rsidR="00910EE9" w:rsidRPr="00D32CBD" w:rsidRDefault="00910EE9" w:rsidP="006E62AF">
            <w:pPr>
              <w:pStyle w:val="1"/>
              <w:rPr>
                <w:b w:val="0"/>
              </w:rPr>
            </w:pPr>
            <w:bookmarkStart w:id="207" w:name="_Toc286568612"/>
            <w:r w:rsidRPr="00D32CBD">
              <w:rPr>
                <w:b w:val="0"/>
              </w:rPr>
              <w:t>2009 г</w:t>
            </w:r>
            <w:bookmarkEnd w:id="207"/>
            <w:r w:rsidRPr="00D32CBD">
              <w:rPr>
                <w:b w:val="0"/>
              </w:rPr>
              <w:t xml:space="preserve"> </w:t>
            </w:r>
          </w:p>
        </w:tc>
        <w:tc>
          <w:tcPr>
            <w:tcW w:w="2083" w:type="dxa"/>
          </w:tcPr>
          <w:p w:rsidR="00910EE9" w:rsidRPr="00D32CBD" w:rsidRDefault="00910EE9" w:rsidP="006E62AF">
            <w:pPr>
              <w:pStyle w:val="1"/>
              <w:rPr>
                <w:b w:val="0"/>
              </w:rPr>
            </w:pPr>
            <w:bookmarkStart w:id="208" w:name="_Toc286568613"/>
            <w:r w:rsidRPr="00D32CBD">
              <w:rPr>
                <w:b w:val="0"/>
              </w:rPr>
              <w:t>2010 г</w:t>
            </w:r>
            <w:bookmarkEnd w:id="208"/>
          </w:p>
        </w:tc>
      </w:tr>
      <w:tr w:rsidR="00910EE9" w:rsidRPr="00D32CBD">
        <w:tc>
          <w:tcPr>
            <w:tcW w:w="5688" w:type="dxa"/>
          </w:tcPr>
          <w:p w:rsidR="00910EE9" w:rsidRPr="00D32CBD" w:rsidRDefault="00910EE9" w:rsidP="002F66D0">
            <w:pPr>
              <w:autoSpaceDE w:val="0"/>
              <w:autoSpaceDN w:val="0"/>
              <w:adjustRightInd w:val="0"/>
              <w:spacing w:line="360" w:lineRule="auto"/>
              <w:rPr>
                <w:sz w:val="28"/>
                <w:szCs w:val="28"/>
              </w:rPr>
            </w:pPr>
            <w:r w:rsidRPr="00D32CBD">
              <w:rPr>
                <w:sz w:val="28"/>
                <w:szCs w:val="28"/>
              </w:rPr>
              <w:t>Государственный / муниципальный бюджет /</w:t>
            </w:r>
          </w:p>
          <w:p w:rsidR="00910EE9" w:rsidRPr="00D32CBD" w:rsidRDefault="00910EE9" w:rsidP="002F66D0">
            <w:pPr>
              <w:pStyle w:val="1"/>
              <w:jc w:val="left"/>
              <w:rPr>
                <w:b w:val="0"/>
              </w:rPr>
            </w:pPr>
            <w:bookmarkStart w:id="209" w:name="_Toc286568614"/>
            <w:r w:rsidRPr="00D32CBD">
              <w:rPr>
                <w:b w:val="0"/>
              </w:rPr>
              <w:t>бюджет субъекта Федерации</w:t>
            </w:r>
            <w:bookmarkEnd w:id="209"/>
          </w:p>
        </w:tc>
        <w:tc>
          <w:tcPr>
            <w:tcW w:w="1800" w:type="dxa"/>
          </w:tcPr>
          <w:p w:rsidR="00910EE9" w:rsidRPr="00D32CBD" w:rsidRDefault="005C262C" w:rsidP="006E62AF">
            <w:pPr>
              <w:pStyle w:val="1"/>
              <w:rPr>
                <w:b w:val="0"/>
              </w:rPr>
            </w:pPr>
            <w:bookmarkStart w:id="210" w:name="_Toc286568615"/>
            <w:r w:rsidRPr="00D32CBD">
              <w:rPr>
                <w:b w:val="0"/>
              </w:rPr>
              <w:t>14</w:t>
            </w:r>
            <w:bookmarkEnd w:id="210"/>
          </w:p>
        </w:tc>
        <w:tc>
          <w:tcPr>
            <w:tcW w:w="2083" w:type="dxa"/>
          </w:tcPr>
          <w:p w:rsidR="00910EE9" w:rsidRPr="00D32CBD" w:rsidRDefault="005C262C" w:rsidP="006E62AF">
            <w:pPr>
              <w:pStyle w:val="1"/>
              <w:rPr>
                <w:b w:val="0"/>
              </w:rPr>
            </w:pPr>
            <w:bookmarkStart w:id="211" w:name="_Toc286568616"/>
            <w:r w:rsidRPr="00D32CBD">
              <w:rPr>
                <w:b w:val="0"/>
              </w:rPr>
              <w:t>18</w:t>
            </w:r>
            <w:bookmarkEnd w:id="211"/>
          </w:p>
        </w:tc>
      </w:tr>
      <w:tr w:rsidR="00910EE9" w:rsidRPr="00D32CBD">
        <w:tc>
          <w:tcPr>
            <w:tcW w:w="5688" w:type="dxa"/>
          </w:tcPr>
          <w:p w:rsidR="00910EE9" w:rsidRPr="00D32CBD" w:rsidRDefault="005C262C" w:rsidP="002F66D0">
            <w:pPr>
              <w:pStyle w:val="1"/>
              <w:jc w:val="left"/>
              <w:rPr>
                <w:b w:val="0"/>
              </w:rPr>
            </w:pPr>
            <w:bookmarkStart w:id="212" w:name="_Toc286568617"/>
            <w:r w:rsidRPr="00D32CBD">
              <w:rPr>
                <w:b w:val="0"/>
              </w:rPr>
              <w:t>Собственная хозяйственная деятельность</w:t>
            </w:r>
            <w:bookmarkEnd w:id="212"/>
          </w:p>
        </w:tc>
        <w:tc>
          <w:tcPr>
            <w:tcW w:w="1800" w:type="dxa"/>
          </w:tcPr>
          <w:p w:rsidR="00910EE9" w:rsidRPr="00D32CBD" w:rsidRDefault="005C262C" w:rsidP="006E62AF">
            <w:pPr>
              <w:pStyle w:val="1"/>
              <w:rPr>
                <w:b w:val="0"/>
              </w:rPr>
            </w:pPr>
            <w:bookmarkStart w:id="213" w:name="_Toc286568618"/>
            <w:r w:rsidRPr="00D32CBD">
              <w:rPr>
                <w:b w:val="0"/>
              </w:rPr>
              <w:t>12</w:t>
            </w:r>
            <w:bookmarkEnd w:id="213"/>
          </w:p>
        </w:tc>
        <w:tc>
          <w:tcPr>
            <w:tcW w:w="2083" w:type="dxa"/>
          </w:tcPr>
          <w:p w:rsidR="00910EE9" w:rsidRPr="00D32CBD" w:rsidRDefault="005C262C" w:rsidP="006E62AF">
            <w:pPr>
              <w:pStyle w:val="1"/>
              <w:rPr>
                <w:b w:val="0"/>
              </w:rPr>
            </w:pPr>
            <w:bookmarkStart w:id="214" w:name="_Toc286568619"/>
            <w:r w:rsidRPr="00D32CBD">
              <w:rPr>
                <w:b w:val="0"/>
              </w:rPr>
              <w:t>14</w:t>
            </w:r>
            <w:bookmarkEnd w:id="214"/>
          </w:p>
        </w:tc>
      </w:tr>
      <w:tr w:rsidR="00910EE9" w:rsidRPr="00D32CBD">
        <w:tc>
          <w:tcPr>
            <w:tcW w:w="5688" w:type="dxa"/>
          </w:tcPr>
          <w:p w:rsidR="00910EE9" w:rsidRPr="00D32CBD" w:rsidRDefault="005C262C" w:rsidP="002F66D0">
            <w:pPr>
              <w:pStyle w:val="1"/>
              <w:jc w:val="left"/>
              <w:rPr>
                <w:b w:val="0"/>
              </w:rPr>
            </w:pPr>
            <w:bookmarkStart w:id="215" w:name="_Toc286568620"/>
            <w:r w:rsidRPr="00D32CBD">
              <w:rPr>
                <w:b w:val="0"/>
              </w:rPr>
              <w:t>Коммерческие организации</w:t>
            </w:r>
            <w:bookmarkEnd w:id="215"/>
          </w:p>
        </w:tc>
        <w:tc>
          <w:tcPr>
            <w:tcW w:w="1800" w:type="dxa"/>
          </w:tcPr>
          <w:p w:rsidR="00910EE9" w:rsidRPr="00D32CBD" w:rsidRDefault="005C262C" w:rsidP="006E62AF">
            <w:pPr>
              <w:pStyle w:val="1"/>
              <w:rPr>
                <w:b w:val="0"/>
              </w:rPr>
            </w:pPr>
            <w:bookmarkStart w:id="216" w:name="_Toc286568621"/>
            <w:r w:rsidRPr="00D32CBD">
              <w:rPr>
                <w:b w:val="0"/>
              </w:rPr>
              <w:t>9</w:t>
            </w:r>
            <w:bookmarkEnd w:id="216"/>
          </w:p>
        </w:tc>
        <w:tc>
          <w:tcPr>
            <w:tcW w:w="2083" w:type="dxa"/>
          </w:tcPr>
          <w:p w:rsidR="00910EE9" w:rsidRPr="00D32CBD" w:rsidRDefault="005C262C" w:rsidP="006E62AF">
            <w:pPr>
              <w:pStyle w:val="1"/>
              <w:rPr>
                <w:b w:val="0"/>
              </w:rPr>
            </w:pPr>
            <w:bookmarkStart w:id="217" w:name="_Toc286568622"/>
            <w:r w:rsidRPr="00D32CBD">
              <w:rPr>
                <w:b w:val="0"/>
              </w:rPr>
              <w:t>8</w:t>
            </w:r>
            <w:bookmarkEnd w:id="217"/>
          </w:p>
        </w:tc>
      </w:tr>
      <w:tr w:rsidR="00910EE9" w:rsidRPr="00D32CBD">
        <w:tc>
          <w:tcPr>
            <w:tcW w:w="5688" w:type="dxa"/>
          </w:tcPr>
          <w:p w:rsidR="00910EE9" w:rsidRPr="00D32CBD" w:rsidRDefault="005C262C" w:rsidP="002F66D0">
            <w:pPr>
              <w:pStyle w:val="1"/>
              <w:jc w:val="left"/>
              <w:rPr>
                <w:b w:val="0"/>
              </w:rPr>
            </w:pPr>
            <w:bookmarkStart w:id="218" w:name="_Toc286568623"/>
            <w:r w:rsidRPr="00D32CBD">
              <w:rPr>
                <w:b w:val="0"/>
              </w:rPr>
              <w:t>Членские взносы</w:t>
            </w:r>
            <w:bookmarkEnd w:id="218"/>
          </w:p>
        </w:tc>
        <w:tc>
          <w:tcPr>
            <w:tcW w:w="1800" w:type="dxa"/>
          </w:tcPr>
          <w:p w:rsidR="00910EE9" w:rsidRPr="00D32CBD" w:rsidRDefault="005C262C" w:rsidP="006E62AF">
            <w:pPr>
              <w:pStyle w:val="1"/>
              <w:rPr>
                <w:b w:val="0"/>
              </w:rPr>
            </w:pPr>
            <w:bookmarkStart w:id="219" w:name="_Toc286568624"/>
            <w:r w:rsidRPr="00D32CBD">
              <w:rPr>
                <w:b w:val="0"/>
              </w:rPr>
              <w:t>9</w:t>
            </w:r>
            <w:bookmarkEnd w:id="219"/>
          </w:p>
        </w:tc>
        <w:tc>
          <w:tcPr>
            <w:tcW w:w="2083" w:type="dxa"/>
          </w:tcPr>
          <w:p w:rsidR="00910EE9" w:rsidRPr="00D32CBD" w:rsidRDefault="005C262C" w:rsidP="006E62AF">
            <w:pPr>
              <w:pStyle w:val="1"/>
              <w:rPr>
                <w:b w:val="0"/>
              </w:rPr>
            </w:pPr>
            <w:bookmarkStart w:id="220" w:name="_Toc286568625"/>
            <w:r w:rsidRPr="00D32CBD">
              <w:rPr>
                <w:b w:val="0"/>
              </w:rPr>
              <w:t>8</w:t>
            </w:r>
            <w:bookmarkEnd w:id="220"/>
          </w:p>
        </w:tc>
      </w:tr>
      <w:tr w:rsidR="00910EE9" w:rsidRPr="00D32CBD">
        <w:tc>
          <w:tcPr>
            <w:tcW w:w="5688" w:type="dxa"/>
          </w:tcPr>
          <w:p w:rsidR="00910EE9" w:rsidRPr="00D32CBD" w:rsidRDefault="005C262C" w:rsidP="002F66D0">
            <w:pPr>
              <w:pStyle w:val="1"/>
              <w:jc w:val="left"/>
              <w:rPr>
                <w:b w:val="0"/>
              </w:rPr>
            </w:pPr>
            <w:bookmarkStart w:id="221" w:name="_Toc286568626"/>
            <w:r w:rsidRPr="00D32CBD">
              <w:rPr>
                <w:b w:val="0"/>
              </w:rPr>
              <w:t>Зарубежные организации</w:t>
            </w:r>
            <w:bookmarkEnd w:id="221"/>
          </w:p>
        </w:tc>
        <w:tc>
          <w:tcPr>
            <w:tcW w:w="1800" w:type="dxa"/>
          </w:tcPr>
          <w:p w:rsidR="00910EE9" w:rsidRPr="00D32CBD" w:rsidRDefault="005C262C" w:rsidP="006E62AF">
            <w:pPr>
              <w:pStyle w:val="1"/>
              <w:rPr>
                <w:b w:val="0"/>
              </w:rPr>
            </w:pPr>
            <w:bookmarkStart w:id="222" w:name="_Toc286568627"/>
            <w:r w:rsidRPr="00D32CBD">
              <w:rPr>
                <w:b w:val="0"/>
              </w:rPr>
              <w:t>8</w:t>
            </w:r>
            <w:bookmarkEnd w:id="222"/>
          </w:p>
        </w:tc>
        <w:tc>
          <w:tcPr>
            <w:tcW w:w="2083" w:type="dxa"/>
          </w:tcPr>
          <w:p w:rsidR="00910EE9" w:rsidRPr="00D32CBD" w:rsidRDefault="005C262C" w:rsidP="006E62AF">
            <w:pPr>
              <w:pStyle w:val="1"/>
              <w:rPr>
                <w:b w:val="0"/>
              </w:rPr>
            </w:pPr>
            <w:bookmarkStart w:id="223" w:name="_Toc286568628"/>
            <w:r w:rsidRPr="00D32CBD">
              <w:rPr>
                <w:b w:val="0"/>
              </w:rPr>
              <w:t>8</w:t>
            </w:r>
            <w:bookmarkEnd w:id="223"/>
          </w:p>
        </w:tc>
      </w:tr>
      <w:tr w:rsidR="00910EE9" w:rsidRPr="00D32CBD">
        <w:tc>
          <w:tcPr>
            <w:tcW w:w="5688" w:type="dxa"/>
          </w:tcPr>
          <w:p w:rsidR="00910EE9" w:rsidRPr="00D32CBD" w:rsidRDefault="005C262C" w:rsidP="002F66D0">
            <w:pPr>
              <w:pStyle w:val="1"/>
              <w:jc w:val="left"/>
              <w:rPr>
                <w:b w:val="0"/>
              </w:rPr>
            </w:pPr>
            <w:bookmarkStart w:id="224" w:name="_Toc286568629"/>
            <w:r w:rsidRPr="00D32CBD">
              <w:rPr>
                <w:b w:val="0"/>
              </w:rPr>
              <w:t xml:space="preserve">Трансферты от других российских </w:t>
            </w:r>
            <w:r w:rsidR="002F66D0" w:rsidRPr="00D32CBD">
              <w:rPr>
                <w:b w:val="0"/>
              </w:rPr>
              <w:t>некоммерческих организаций</w:t>
            </w:r>
            <w:bookmarkEnd w:id="224"/>
            <w:r w:rsidR="002F66D0" w:rsidRPr="00D32CBD">
              <w:rPr>
                <w:b w:val="0"/>
              </w:rPr>
              <w:t xml:space="preserve"> </w:t>
            </w:r>
          </w:p>
        </w:tc>
        <w:tc>
          <w:tcPr>
            <w:tcW w:w="1800" w:type="dxa"/>
          </w:tcPr>
          <w:p w:rsidR="00910EE9" w:rsidRPr="00D32CBD" w:rsidRDefault="005C262C" w:rsidP="006E62AF">
            <w:pPr>
              <w:pStyle w:val="1"/>
              <w:rPr>
                <w:b w:val="0"/>
              </w:rPr>
            </w:pPr>
            <w:bookmarkStart w:id="225" w:name="_Toc286568630"/>
            <w:r w:rsidRPr="00D32CBD">
              <w:rPr>
                <w:b w:val="0"/>
              </w:rPr>
              <w:t>нет данных</w:t>
            </w:r>
            <w:bookmarkEnd w:id="225"/>
          </w:p>
        </w:tc>
        <w:tc>
          <w:tcPr>
            <w:tcW w:w="2083" w:type="dxa"/>
          </w:tcPr>
          <w:p w:rsidR="00910EE9" w:rsidRPr="00D32CBD" w:rsidRDefault="005C262C" w:rsidP="006E62AF">
            <w:pPr>
              <w:pStyle w:val="1"/>
              <w:rPr>
                <w:b w:val="0"/>
              </w:rPr>
            </w:pPr>
            <w:bookmarkStart w:id="226" w:name="_Toc286568631"/>
            <w:r w:rsidRPr="00D32CBD">
              <w:rPr>
                <w:b w:val="0"/>
              </w:rPr>
              <w:t>4</w:t>
            </w:r>
            <w:bookmarkEnd w:id="226"/>
          </w:p>
        </w:tc>
      </w:tr>
    </w:tbl>
    <w:p w:rsidR="00910EE9" w:rsidRPr="00D32CBD" w:rsidRDefault="00910EE9" w:rsidP="007B512A">
      <w:pPr>
        <w:pStyle w:val="1"/>
        <w:ind w:firstLine="709"/>
        <w:jc w:val="both"/>
      </w:pPr>
    </w:p>
    <w:p w:rsidR="00910EE9" w:rsidRPr="00D32CBD" w:rsidRDefault="005C262C" w:rsidP="007B512A">
      <w:pPr>
        <w:autoSpaceDE w:val="0"/>
        <w:autoSpaceDN w:val="0"/>
        <w:adjustRightInd w:val="0"/>
        <w:spacing w:line="360" w:lineRule="auto"/>
        <w:ind w:firstLine="709"/>
        <w:jc w:val="both"/>
        <w:rPr>
          <w:sz w:val="28"/>
          <w:szCs w:val="28"/>
        </w:rPr>
      </w:pPr>
      <w:r w:rsidRPr="00D32CBD">
        <w:rPr>
          <w:sz w:val="28"/>
          <w:szCs w:val="28"/>
        </w:rPr>
        <w:t xml:space="preserve">По мнению руководителей </w:t>
      </w:r>
      <w:r w:rsidR="002F66D0" w:rsidRPr="00D32CBD">
        <w:rPr>
          <w:sz w:val="28"/>
          <w:szCs w:val="28"/>
        </w:rPr>
        <w:t>некоммерческих организаций</w:t>
      </w:r>
      <w:r w:rsidRPr="00D32CBD">
        <w:rPr>
          <w:sz w:val="28"/>
          <w:szCs w:val="28"/>
        </w:rPr>
        <w:t xml:space="preserve">, </w:t>
      </w:r>
      <w:r w:rsidR="008B2A7B" w:rsidRPr="00D32CBD">
        <w:rPr>
          <w:sz w:val="28"/>
          <w:szCs w:val="28"/>
        </w:rPr>
        <w:t xml:space="preserve">                       </w:t>
      </w:r>
      <w:r w:rsidRPr="00D32CBD">
        <w:rPr>
          <w:sz w:val="28"/>
          <w:szCs w:val="28"/>
        </w:rPr>
        <w:t>важным условием дальнейшего развития</w:t>
      </w:r>
      <w:r w:rsidR="006E62AF" w:rsidRPr="00D32CBD">
        <w:rPr>
          <w:sz w:val="28"/>
          <w:szCs w:val="28"/>
        </w:rPr>
        <w:t xml:space="preserve"> </w:t>
      </w:r>
      <w:r w:rsidR="002F66D0" w:rsidRPr="00D32CBD">
        <w:rPr>
          <w:sz w:val="28"/>
          <w:szCs w:val="28"/>
        </w:rPr>
        <w:t>«</w:t>
      </w:r>
      <w:r w:rsidRPr="00D32CBD">
        <w:rPr>
          <w:sz w:val="28"/>
          <w:szCs w:val="28"/>
        </w:rPr>
        <w:t>третьего сектора</w:t>
      </w:r>
      <w:r w:rsidR="002F66D0" w:rsidRPr="00D32CBD">
        <w:rPr>
          <w:sz w:val="28"/>
          <w:szCs w:val="28"/>
        </w:rPr>
        <w:t>»</w:t>
      </w:r>
      <w:r w:rsidRPr="00D32CBD">
        <w:rPr>
          <w:sz w:val="28"/>
          <w:szCs w:val="28"/>
        </w:rPr>
        <w:t xml:space="preserve"> является увеличение государственной поддержки: подавляющее</w:t>
      </w:r>
      <w:r w:rsidR="006E62AF" w:rsidRPr="00D32CBD">
        <w:rPr>
          <w:sz w:val="28"/>
          <w:szCs w:val="28"/>
        </w:rPr>
        <w:t xml:space="preserve"> </w:t>
      </w:r>
      <w:r w:rsidRPr="00D32CBD">
        <w:rPr>
          <w:sz w:val="28"/>
          <w:szCs w:val="28"/>
        </w:rPr>
        <w:t>большинство</w:t>
      </w:r>
      <w:r w:rsidR="008B2A7B" w:rsidRPr="00D32CBD">
        <w:rPr>
          <w:sz w:val="28"/>
          <w:szCs w:val="28"/>
        </w:rPr>
        <w:t xml:space="preserve">                 </w:t>
      </w:r>
      <w:r w:rsidRPr="00D32CBD">
        <w:rPr>
          <w:sz w:val="28"/>
          <w:szCs w:val="28"/>
        </w:rPr>
        <w:t xml:space="preserve"> (88%) респондентов, представляющих некоммерческие организации,</w:t>
      </w:r>
      <w:r w:rsidR="006E62AF" w:rsidRPr="00D32CBD">
        <w:rPr>
          <w:sz w:val="28"/>
          <w:szCs w:val="28"/>
        </w:rPr>
        <w:t xml:space="preserve"> </w:t>
      </w:r>
      <w:r w:rsidRPr="00D32CBD">
        <w:rPr>
          <w:sz w:val="28"/>
          <w:szCs w:val="28"/>
        </w:rPr>
        <w:t>считают необходимым рост финансовой помощи со стороны государства;</w:t>
      </w:r>
      <w:r w:rsidR="008B2A7B" w:rsidRPr="00D32CBD">
        <w:rPr>
          <w:sz w:val="28"/>
          <w:szCs w:val="28"/>
        </w:rPr>
        <w:t xml:space="preserve">                    </w:t>
      </w:r>
      <w:r w:rsidRPr="00D32CBD">
        <w:rPr>
          <w:sz w:val="28"/>
          <w:szCs w:val="28"/>
        </w:rPr>
        <w:t xml:space="preserve"> более</w:t>
      </w:r>
      <w:r w:rsidR="006E62AF" w:rsidRPr="00D32CBD">
        <w:rPr>
          <w:sz w:val="28"/>
          <w:szCs w:val="28"/>
        </w:rPr>
        <w:t xml:space="preserve"> </w:t>
      </w:r>
      <w:r w:rsidRPr="00D32CBD">
        <w:rPr>
          <w:sz w:val="28"/>
          <w:szCs w:val="28"/>
        </w:rPr>
        <w:t>половины представителей властных структур согласны с этой точкой зрения.</w:t>
      </w:r>
    </w:p>
    <w:p w:rsidR="007B512A" w:rsidRPr="00D32CBD" w:rsidRDefault="007B512A" w:rsidP="007B512A">
      <w:pPr>
        <w:autoSpaceDE w:val="0"/>
        <w:autoSpaceDN w:val="0"/>
        <w:adjustRightInd w:val="0"/>
        <w:spacing w:line="360" w:lineRule="auto"/>
        <w:ind w:firstLine="709"/>
        <w:jc w:val="both"/>
        <w:rPr>
          <w:sz w:val="28"/>
          <w:szCs w:val="28"/>
        </w:rPr>
      </w:pPr>
      <w:r w:rsidRPr="00D32CBD">
        <w:rPr>
          <w:sz w:val="28"/>
          <w:szCs w:val="28"/>
        </w:rPr>
        <w:t xml:space="preserve">Динамика вклада </w:t>
      </w:r>
      <w:r w:rsidR="002F66D0" w:rsidRPr="00D32CBD">
        <w:rPr>
          <w:sz w:val="28"/>
          <w:szCs w:val="28"/>
        </w:rPr>
        <w:t xml:space="preserve">некоммерческих организаций </w:t>
      </w:r>
      <w:r w:rsidRPr="00D32CBD">
        <w:rPr>
          <w:sz w:val="28"/>
          <w:szCs w:val="28"/>
        </w:rPr>
        <w:t>в ВВП за последние пять лет носит скорее негативный характер; и если в абсолютных цифрах этот показатель практически не изменился с 200</w:t>
      </w:r>
      <w:r w:rsidR="002F66D0" w:rsidRPr="00D32CBD">
        <w:rPr>
          <w:sz w:val="28"/>
          <w:szCs w:val="28"/>
        </w:rPr>
        <w:t>7</w:t>
      </w:r>
      <w:r w:rsidRPr="00D32CBD">
        <w:rPr>
          <w:sz w:val="28"/>
          <w:szCs w:val="28"/>
        </w:rPr>
        <w:t xml:space="preserve"> г</w:t>
      </w:r>
      <w:r w:rsidR="002F66D0" w:rsidRPr="00D32CBD">
        <w:rPr>
          <w:sz w:val="28"/>
          <w:szCs w:val="28"/>
        </w:rPr>
        <w:t>ода</w:t>
      </w:r>
      <w:r w:rsidRPr="00D32CBD">
        <w:rPr>
          <w:sz w:val="28"/>
          <w:szCs w:val="28"/>
        </w:rPr>
        <w:t>, то в относительных показателях – сократился более чем в два раза</w:t>
      </w:r>
      <w:r w:rsidR="002F66D0" w:rsidRPr="00D32CBD">
        <w:rPr>
          <w:sz w:val="28"/>
          <w:szCs w:val="28"/>
        </w:rPr>
        <w:t xml:space="preserve"> (рисунок 2.6)</w:t>
      </w:r>
      <w:r w:rsidRPr="00D32CBD">
        <w:rPr>
          <w:sz w:val="28"/>
          <w:szCs w:val="28"/>
        </w:rPr>
        <w:t>.</w:t>
      </w:r>
    </w:p>
    <w:p w:rsidR="007B512A" w:rsidRPr="00D32CBD" w:rsidRDefault="00754813" w:rsidP="002F66D0">
      <w:pPr>
        <w:pStyle w:val="1"/>
        <w:rPr>
          <w:b w:val="0"/>
          <w:bCs w:val="0"/>
        </w:rPr>
      </w:pPr>
      <w:bookmarkStart w:id="227" w:name="_Toc286568632"/>
      <w:r>
        <w:rPr>
          <w:b w:val="0"/>
          <w:bCs w:val="0"/>
        </w:rPr>
        <w:pict>
          <v:shape id="_x0000_i1031" type="#_x0000_t75" style="width:467.25pt;height:297pt">
            <v:imagedata r:id="rId13" o:title=""/>
          </v:shape>
        </w:pict>
      </w:r>
      <w:bookmarkEnd w:id="227"/>
    </w:p>
    <w:p w:rsidR="00910EE9" w:rsidRPr="00D32CBD" w:rsidRDefault="002F66D0" w:rsidP="002F66D0">
      <w:pPr>
        <w:pStyle w:val="1"/>
        <w:rPr>
          <w:b w:val="0"/>
          <w:bCs w:val="0"/>
        </w:rPr>
      </w:pPr>
      <w:bookmarkStart w:id="228" w:name="_Toc286568633"/>
      <w:r w:rsidRPr="00D32CBD">
        <w:rPr>
          <w:b w:val="0"/>
          <w:bCs w:val="0"/>
        </w:rPr>
        <w:t xml:space="preserve">Рисунок 2.6. </w:t>
      </w:r>
      <w:r w:rsidR="007B512A" w:rsidRPr="00D32CBD">
        <w:rPr>
          <w:b w:val="0"/>
          <w:bCs w:val="0"/>
        </w:rPr>
        <w:t xml:space="preserve">Динамика доли </w:t>
      </w:r>
      <w:r w:rsidRPr="00D32CBD">
        <w:rPr>
          <w:b w:val="0"/>
        </w:rPr>
        <w:t>некоммерческих организаций</w:t>
      </w:r>
      <w:r w:rsidRPr="00D32CBD">
        <w:rPr>
          <w:b w:val="0"/>
          <w:bCs w:val="0"/>
        </w:rPr>
        <w:t xml:space="preserve"> </w:t>
      </w:r>
      <w:r w:rsidR="007B512A" w:rsidRPr="00D32CBD">
        <w:rPr>
          <w:b w:val="0"/>
          <w:bCs w:val="0"/>
        </w:rPr>
        <w:t>в ВВП, в абсолютном и относительном выражении</w:t>
      </w:r>
      <w:bookmarkEnd w:id="228"/>
    </w:p>
    <w:p w:rsidR="007B512A" w:rsidRPr="00D32CBD" w:rsidRDefault="007B512A" w:rsidP="007B512A">
      <w:pPr>
        <w:pStyle w:val="1"/>
        <w:ind w:firstLine="709"/>
        <w:jc w:val="both"/>
        <w:rPr>
          <w:b w:val="0"/>
          <w:bCs w:val="0"/>
        </w:rPr>
      </w:pPr>
    </w:p>
    <w:p w:rsidR="007B512A" w:rsidRPr="00D32CBD" w:rsidRDefault="007B512A" w:rsidP="007B512A">
      <w:pPr>
        <w:autoSpaceDE w:val="0"/>
        <w:autoSpaceDN w:val="0"/>
        <w:adjustRightInd w:val="0"/>
        <w:spacing w:line="360" w:lineRule="auto"/>
        <w:ind w:firstLine="709"/>
        <w:jc w:val="both"/>
        <w:rPr>
          <w:sz w:val="28"/>
          <w:szCs w:val="28"/>
        </w:rPr>
      </w:pPr>
      <w:r w:rsidRPr="00D32CBD">
        <w:rPr>
          <w:sz w:val="28"/>
          <w:szCs w:val="28"/>
        </w:rPr>
        <w:t>Следует сказать, что по данным государственной статистики, в 200</w:t>
      </w:r>
      <w:r w:rsidR="002F66D0" w:rsidRPr="00D32CBD">
        <w:rPr>
          <w:sz w:val="28"/>
          <w:szCs w:val="28"/>
        </w:rPr>
        <w:t>7</w:t>
      </w:r>
      <w:r w:rsidRPr="00D32CBD">
        <w:rPr>
          <w:sz w:val="28"/>
          <w:szCs w:val="28"/>
        </w:rPr>
        <w:t xml:space="preserve"> г. объем некоммерческого сектора России составил 1,2% ВВП, и по данному показателю Россия занимала одно из последних мест в мире</w:t>
      </w:r>
      <w:r w:rsidR="002F66D0" w:rsidRPr="00D32CBD">
        <w:rPr>
          <w:rStyle w:val="a8"/>
          <w:sz w:val="28"/>
          <w:szCs w:val="28"/>
        </w:rPr>
        <w:footnoteReference w:id="32"/>
      </w:r>
      <w:r w:rsidRPr="00D32CBD">
        <w:rPr>
          <w:sz w:val="28"/>
          <w:szCs w:val="28"/>
        </w:rPr>
        <w:t>. Судя по приведенной выше динамике, за последние годы положение только ухудш</w:t>
      </w:r>
      <w:r w:rsidR="002F66D0" w:rsidRPr="00D32CBD">
        <w:rPr>
          <w:sz w:val="28"/>
          <w:szCs w:val="28"/>
        </w:rPr>
        <w:t>илось</w:t>
      </w:r>
      <w:r w:rsidRPr="00D32CBD">
        <w:rPr>
          <w:sz w:val="28"/>
          <w:szCs w:val="28"/>
        </w:rPr>
        <w:t>.</w:t>
      </w:r>
    </w:p>
    <w:p w:rsidR="007B512A" w:rsidRPr="00D32CBD" w:rsidRDefault="007B512A" w:rsidP="007B512A">
      <w:pPr>
        <w:autoSpaceDE w:val="0"/>
        <w:autoSpaceDN w:val="0"/>
        <w:adjustRightInd w:val="0"/>
        <w:spacing w:line="360" w:lineRule="auto"/>
        <w:ind w:firstLine="709"/>
        <w:jc w:val="both"/>
        <w:rPr>
          <w:sz w:val="28"/>
          <w:szCs w:val="28"/>
        </w:rPr>
      </w:pPr>
      <w:r w:rsidRPr="00D32CBD">
        <w:rPr>
          <w:sz w:val="28"/>
          <w:szCs w:val="28"/>
        </w:rPr>
        <w:t xml:space="preserve">Данные об экономике российского третьего сектора свидетельствуют о том, что материальное положение </w:t>
      </w:r>
      <w:r w:rsidR="002F66D0" w:rsidRPr="00D32CBD">
        <w:rPr>
          <w:sz w:val="28"/>
          <w:szCs w:val="28"/>
        </w:rPr>
        <w:t xml:space="preserve">некоммерческих организаций </w:t>
      </w:r>
      <w:r w:rsidRPr="00D32CBD">
        <w:rPr>
          <w:sz w:val="28"/>
          <w:szCs w:val="28"/>
        </w:rPr>
        <w:t>в целом остается слабым и не слишком устойчивым.</w:t>
      </w:r>
    </w:p>
    <w:p w:rsidR="007B512A" w:rsidRPr="00D32CBD" w:rsidRDefault="007B512A" w:rsidP="007B512A">
      <w:pPr>
        <w:autoSpaceDE w:val="0"/>
        <w:autoSpaceDN w:val="0"/>
        <w:adjustRightInd w:val="0"/>
        <w:spacing w:line="360" w:lineRule="auto"/>
        <w:ind w:firstLine="709"/>
        <w:jc w:val="both"/>
        <w:rPr>
          <w:sz w:val="28"/>
          <w:szCs w:val="28"/>
        </w:rPr>
      </w:pPr>
      <w:r w:rsidRPr="00D32CBD">
        <w:rPr>
          <w:sz w:val="28"/>
          <w:szCs w:val="28"/>
        </w:rPr>
        <w:t>25-30% некоммерческих организаций существуют в условиях финансовой нестабильности и вынуждены направлять львиную долю своих усилий на решение проблем собственного выживания, в ущерб своей профильной деятельности.</w:t>
      </w:r>
    </w:p>
    <w:p w:rsidR="007B512A" w:rsidRPr="00D32CBD" w:rsidRDefault="007B512A" w:rsidP="007B512A">
      <w:pPr>
        <w:autoSpaceDE w:val="0"/>
        <w:autoSpaceDN w:val="0"/>
        <w:adjustRightInd w:val="0"/>
        <w:spacing w:line="360" w:lineRule="auto"/>
        <w:ind w:firstLine="709"/>
        <w:jc w:val="both"/>
        <w:rPr>
          <w:sz w:val="28"/>
          <w:szCs w:val="28"/>
        </w:rPr>
      </w:pPr>
      <w:r w:rsidRPr="00D32CBD">
        <w:rPr>
          <w:sz w:val="28"/>
          <w:szCs w:val="28"/>
        </w:rPr>
        <w:t xml:space="preserve">Одной из причин такого положения является неразвитость хозяйственной деятельности </w:t>
      </w:r>
      <w:r w:rsidR="002F66D0" w:rsidRPr="00D32CBD">
        <w:rPr>
          <w:sz w:val="28"/>
          <w:szCs w:val="28"/>
        </w:rPr>
        <w:t>некоммерческих организаций: лишь каждая пятая организация</w:t>
      </w:r>
      <w:r w:rsidRPr="00D32CBD">
        <w:rPr>
          <w:sz w:val="28"/>
          <w:szCs w:val="28"/>
        </w:rPr>
        <w:t xml:space="preserve"> располагает доходами от реализации своих услуг или товаров, при этом доля </w:t>
      </w:r>
      <w:r w:rsidR="002F66D0" w:rsidRPr="00D32CBD">
        <w:rPr>
          <w:sz w:val="28"/>
          <w:szCs w:val="28"/>
        </w:rPr>
        <w:t>некоммерческих организаций</w:t>
      </w:r>
      <w:r w:rsidRPr="00D32CBD">
        <w:rPr>
          <w:sz w:val="28"/>
          <w:szCs w:val="28"/>
        </w:rPr>
        <w:t>, для которых собственная деятельность дает более половины всех доходов, составляет всего 13%</w:t>
      </w:r>
      <w:r w:rsidR="002F66D0" w:rsidRPr="00D32CBD">
        <w:rPr>
          <w:rStyle w:val="a8"/>
          <w:sz w:val="28"/>
          <w:szCs w:val="28"/>
        </w:rPr>
        <w:footnoteReference w:id="33"/>
      </w:r>
      <w:r w:rsidRPr="00D32CBD">
        <w:rPr>
          <w:sz w:val="28"/>
          <w:szCs w:val="28"/>
        </w:rPr>
        <w:t>.</w:t>
      </w:r>
    </w:p>
    <w:p w:rsidR="007B512A" w:rsidRPr="00D32CBD" w:rsidRDefault="007B512A" w:rsidP="007B512A">
      <w:pPr>
        <w:autoSpaceDE w:val="0"/>
        <w:autoSpaceDN w:val="0"/>
        <w:adjustRightInd w:val="0"/>
        <w:spacing w:line="360" w:lineRule="auto"/>
        <w:ind w:firstLine="709"/>
        <w:jc w:val="both"/>
        <w:rPr>
          <w:sz w:val="28"/>
          <w:szCs w:val="28"/>
        </w:rPr>
      </w:pPr>
      <w:r w:rsidRPr="00D32CBD">
        <w:rPr>
          <w:sz w:val="28"/>
          <w:szCs w:val="28"/>
        </w:rPr>
        <w:t xml:space="preserve">Сохраняется высокая зависимость </w:t>
      </w:r>
      <w:r w:rsidR="002F66D0" w:rsidRPr="00D32CBD">
        <w:rPr>
          <w:sz w:val="28"/>
          <w:szCs w:val="28"/>
        </w:rPr>
        <w:t xml:space="preserve">некоммерческих организаций </w:t>
      </w:r>
      <w:r w:rsidRPr="00D32CBD">
        <w:rPr>
          <w:sz w:val="28"/>
          <w:szCs w:val="28"/>
        </w:rPr>
        <w:t>от государственной финансовой помощи: за 20</w:t>
      </w:r>
      <w:r w:rsidR="002F66D0" w:rsidRPr="00D32CBD">
        <w:rPr>
          <w:sz w:val="28"/>
          <w:szCs w:val="28"/>
        </w:rPr>
        <w:t>10</w:t>
      </w:r>
      <w:r w:rsidRPr="00D32CBD">
        <w:rPr>
          <w:sz w:val="28"/>
          <w:szCs w:val="28"/>
        </w:rPr>
        <w:t xml:space="preserve"> год, поступления из государственного бюджета являются основным источником доходов </w:t>
      </w:r>
      <w:r w:rsidR="002F66D0" w:rsidRPr="00D32CBD">
        <w:rPr>
          <w:sz w:val="28"/>
          <w:szCs w:val="28"/>
        </w:rPr>
        <w:t>некоммерческих организаций</w:t>
      </w:r>
      <w:r w:rsidRPr="00D32CBD">
        <w:rPr>
          <w:sz w:val="28"/>
          <w:szCs w:val="28"/>
        </w:rPr>
        <w:t xml:space="preserve">. С одной стороны, это позитивная тенденция, повышающая устойчивость материальной базы российских </w:t>
      </w:r>
      <w:r w:rsidR="002F66D0" w:rsidRPr="00D32CBD">
        <w:rPr>
          <w:sz w:val="28"/>
          <w:szCs w:val="28"/>
        </w:rPr>
        <w:t xml:space="preserve">некоммерческих организаций, </w:t>
      </w:r>
      <w:r w:rsidRPr="00D32CBD">
        <w:rPr>
          <w:sz w:val="28"/>
          <w:szCs w:val="28"/>
        </w:rPr>
        <w:t xml:space="preserve">однако с другой стороны, приводит к формированию слоя </w:t>
      </w:r>
      <w:r w:rsidR="002F66D0" w:rsidRPr="00D32CBD">
        <w:rPr>
          <w:sz w:val="28"/>
          <w:szCs w:val="28"/>
        </w:rPr>
        <w:t>некоммерческих организаций</w:t>
      </w:r>
      <w:r w:rsidRPr="00D32CBD">
        <w:rPr>
          <w:sz w:val="28"/>
          <w:szCs w:val="28"/>
        </w:rPr>
        <w:t>, тесно взаимодействующего с госструктурами и зависимого от них, но в то же время не предлагающего эффективные решения назревших социальных проблем и существующего вразрез с социальными ожиданиями населения.</w:t>
      </w:r>
    </w:p>
    <w:p w:rsidR="007B512A" w:rsidRPr="00D32CBD" w:rsidRDefault="007B512A" w:rsidP="007B512A">
      <w:pPr>
        <w:pStyle w:val="1"/>
        <w:rPr>
          <w:rFonts w:ascii="ArialMT" w:hAnsi="ArialMT" w:cs="ArialMT"/>
          <w:sz w:val="22"/>
          <w:szCs w:val="22"/>
        </w:rPr>
      </w:pPr>
    </w:p>
    <w:p w:rsidR="00E35450" w:rsidRPr="00D32CBD" w:rsidRDefault="00551540" w:rsidP="00551540">
      <w:pPr>
        <w:pStyle w:val="1"/>
        <w:rPr>
          <w:rStyle w:val="ft94"/>
        </w:rPr>
      </w:pPr>
      <w:bookmarkStart w:id="229" w:name="_Toc286568634"/>
      <w:r w:rsidRPr="00D32CBD">
        <w:rPr>
          <w:szCs w:val="22"/>
        </w:rPr>
        <w:t>2</w:t>
      </w:r>
      <w:r w:rsidR="00E35450" w:rsidRPr="00D32CBD">
        <w:rPr>
          <w:szCs w:val="22"/>
        </w:rPr>
        <w:t xml:space="preserve">.3. </w:t>
      </w:r>
      <w:r w:rsidR="00E35450" w:rsidRPr="00D32CBD">
        <w:rPr>
          <w:rStyle w:val="ft94"/>
        </w:rPr>
        <w:t>П</w:t>
      </w:r>
      <w:r w:rsidR="00860F6B" w:rsidRPr="00D32CBD">
        <w:rPr>
          <w:rStyle w:val="ft94"/>
        </w:rPr>
        <w:t>роблемы финансирования некоммерческих организаций в Российской Федерации</w:t>
      </w:r>
      <w:bookmarkEnd w:id="229"/>
      <w:r w:rsidR="00860F6B" w:rsidRPr="00D32CBD">
        <w:rPr>
          <w:rStyle w:val="ft94"/>
        </w:rPr>
        <w:t xml:space="preserve"> </w:t>
      </w:r>
    </w:p>
    <w:p w:rsidR="00E35450" w:rsidRPr="00D32CBD" w:rsidRDefault="00E35450" w:rsidP="008E772B">
      <w:pPr>
        <w:pStyle w:val="1"/>
        <w:rPr>
          <w:rStyle w:val="ft94"/>
        </w:rPr>
      </w:pPr>
    </w:p>
    <w:p w:rsidR="00732E8D" w:rsidRPr="00D32CBD" w:rsidRDefault="00E35450" w:rsidP="00732E8D">
      <w:pPr>
        <w:spacing w:line="360" w:lineRule="auto"/>
        <w:ind w:firstLine="709"/>
        <w:jc w:val="both"/>
        <w:rPr>
          <w:rStyle w:val="ft258"/>
          <w:sz w:val="28"/>
          <w:szCs w:val="28"/>
        </w:rPr>
      </w:pPr>
      <w:r w:rsidRPr="00D32CBD">
        <w:rPr>
          <w:rStyle w:val="ft128"/>
          <w:sz w:val="28"/>
          <w:szCs w:val="28"/>
        </w:rPr>
        <w:t>В современных условиях экономического развития Р</w:t>
      </w:r>
      <w:r w:rsidR="00732E8D" w:rsidRPr="00D32CBD">
        <w:rPr>
          <w:rStyle w:val="ft128"/>
          <w:sz w:val="28"/>
          <w:szCs w:val="28"/>
        </w:rPr>
        <w:t xml:space="preserve">оссийской </w:t>
      </w:r>
      <w:r w:rsidRPr="00D32CBD">
        <w:rPr>
          <w:rStyle w:val="ft128"/>
          <w:sz w:val="28"/>
          <w:szCs w:val="28"/>
        </w:rPr>
        <w:t>Ф</w:t>
      </w:r>
      <w:r w:rsidR="00732E8D" w:rsidRPr="00D32CBD">
        <w:rPr>
          <w:rStyle w:val="ft128"/>
          <w:sz w:val="28"/>
          <w:szCs w:val="28"/>
        </w:rPr>
        <w:t>едерации</w:t>
      </w:r>
      <w:r w:rsidRPr="00D32CBD">
        <w:rPr>
          <w:rStyle w:val="ft128"/>
          <w:sz w:val="28"/>
          <w:szCs w:val="28"/>
        </w:rPr>
        <w:t>, деятельность некоммерческих организаций</w:t>
      </w:r>
      <w:r w:rsidR="00732E8D" w:rsidRPr="00D32CBD">
        <w:rPr>
          <w:rStyle w:val="ft128"/>
          <w:sz w:val="28"/>
          <w:szCs w:val="28"/>
        </w:rPr>
        <w:t xml:space="preserve"> </w:t>
      </w:r>
      <w:r w:rsidRPr="00D32CBD">
        <w:rPr>
          <w:rStyle w:val="ft157"/>
          <w:sz w:val="28"/>
          <w:szCs w:val="28"/>
        </w:rPr>
        <w:t>регламентируется  рядом нормативно-правовых документов. Одним из основных является федеральный</w:t>
      </w:r>
      <w:r w:rsidR="00732E8D" w:rsidRPr="00D32CBD">
        <w:rPr>
          <w:rStyle w:val="ft157"/>
          <w:sz w:val="28"/>
          <w:szCs w:val="28"/>
        </w:rPr>
        <w:t xml:space="preserve"> </w:t>
      </w:r>
      <w:r w:rsidRPr="00D32CBD">
        <w:rPr>
          <w:rStyle w:val="ft183"/>
          <w:sz w:val="28"/>
          <w:szCs w:val="28"/>
        </w:rPr>
        <w:t xml:space="preserve">закон от 12 января 1996 г. 7-ФЗ </w:t>
      </w:r>
      <w:r w:rsidR="002F66D0" w:rsidRPr="00D32CBD">
        <w:rPr>
          <w:rStyle w:val="ft183"/>
          <w:sz w:val="28"/>
          <w:szCs w:val="28"/>
        </w:rPr>
        <w:t>«</w:t>
      </w:r>
      <w:r w:rsidRPr="00D32CBD">
        <w:rPr>
          <w:rStyle w:val="ft183"/>
          <w:sz w:val="28"/>
          <w:szCs w:val="28"/>
        </w:rPr>
        <w:t>О некоммерческих организациях Р</w:t>
      </w:r>
      <w:r w:rsidR="00732E8D" w:rsidRPr="00D32CBD">
        <w:rPr>
          <w:rStyle w:val="ft183"/>
          <w:sz w:val="28"/>
          <w:szCs w:val="28"/>
        </w:rPr>
        <w:t xml:space="preserve">оссийской </w:t>
      </w:r>
      <w:r w:rsidRPr="00D32CBD">
        <w:rPr>
          <w:rStyle w:val="ft183"/>
          <w:sz w:val="28"/>
          <w:szCs w:val="28"/>
        </w:rPr>
        <w:t>Ф</w:t>
      </w:r>
      <w:r w:rsidR="00732E8D" w:rsidRPr="00D32CBD">
        <w:rPr>
          <w:rStyle w:val="ft183"/>
          <w:sz w:val="28"/>
          <w:szCs w:val="28"/>
        </w:rPr>
        <w:t>едерации</w:t>
      </w:r>
      <w:r w:rsidR="002F66D0" w:rsidRPr="00D32CBD">
        <w:rPr>
          <w:rStyle w:val="ft183"/>
          <w:sz w:val="28"/>
          <w:szCs w:val="28"/>
        </w:rPr>
        <w:t>»</w:t>
      </w:r>
      <w:r w:rsidR="002D39D6" w:rsidRPr="00D32CBD">
        <w:rPr>
          <w:rStyle w:val="a8"/>
          <w:sz w:val="28"/>
          <w:szCs w:val="28"/>
        </w:rPr>
        <w:footnoteReference w:id="34"/>
      </w:r>
      <w:r w:rsidRPr="00D32CBD">
        <w:rPr>
          <w:rStyle w:val="ft183"/>
          <w:sz w:val="28"/>
          <w:szCs w:val="28"/>
        </w:rPr>
        <w:t>, а так же федеральный закон Р</w:t>
      </w:r>
      <w:r w:rsidR="00732E8D" w:rsidRPr="00D32CBD">
        <w:rPr>
          <w:rStyle w:val="ft183"/>
          <w:sz w:val="28"/>
          <w:szCs w:val="28"/>
        </w:rPr>
        <w:t xml:space="preserve">оссийской Федерации </w:t>
      </w:r>
      <w:r w:rsidRPr="00D32CBD">
        <w:rPr>
          <w:rStyle w:val="ft183"/>
          <w:sz w:val="28"/>
          <w:szCs w:val="28"/>
        </w:rPr>
        <w:t xml:space="preserve"> от 30</w:t>
      </w:r>
      <w:r w:rsidR="00732E8D" w:rsidRPr="00D32CBD">
        <w:rPr>
          <w:rStyle w:val="ft183"/>
          <w:sz w:val="28"/>
          <w:szCs w:val="28"/>
        </w:rPr>
        <w:t xml:space="preserve"> </w:t>
      </w:r>
      <w:r w:rsidRPr="00D32CBD">
        <w:rPr>
          <w:rStyle w:val="ft211"/>
          <w:sz w:val="28"/>
          <w:szCs w:val="28"/>
        </w:rPr>
        <w:t xml:space="preserve">декабря 2006 года 275-ФЗ </w:t>
      </w:r>
      <w:r w:rsidR="002F66D0" w:rsidRPr="00D32CBD">
        <w:rPr>
          <w:rStyle w:val="ft211"/>
          <w:sz w:val="28"/>
          <w:szCs w:val="28"/>
        </w:rPr>
        <w:t>«</w:t>
      </w:r>
      <w:r w:rsidRPr="00D32CBD">
        <w:rPr>
          <w:rStyle w:val="ft211"/>
          <w:sz w:val="28"/>
          <w:szCs w:val="28"/>
        </w:rPr>
        <w:t>О порядке формирования и использования целевого капитала некоммерческих</w:t>
      </w:r>
      <w:r w:rsidR="00732E8D" w:rsidRPr="00D32CBD">
        <w:rPr>
          <w:rStyle w:val="ft211"/>
          <w:sz w:val="28"/>
          <w:szCs w:val="28"/>
        </w:rPr>
        <w:t xml:space="preserve"> </w:t>
      </w:r>
      <w:r w:rsidRPr="00D32CBD">
        <w:rPr>
          <w:rStyle w:val="ft238"/>
          <w:sz w:val="28"/>
          <w:szCs w:val="28"/>
        </w:rPr>
        <w:t>организаций</w:t>
      </w:r>
      <w:r w:rsidR="00D32CBD" w:rsidRPr="00D32CBD">
        <w:rPr>
          <w:rStyle w:val="ft238"/>
          <w:sz w:val="28"/>
          <w:szCs w:val="28"/>
        </w:rPr>
        <w:t>»</w:t>
      </w:r>
      <w:r w:rsidR="00D32CBD" w:rsidRPr="00D32CBD">
        <w:rPr>
          <w:rStyle w:val="a8"/>
          <w:sz w:val="28"/>
          <w:szCs w:val="28"/>
        </w:rPr>
        <w:footnoteReference w:id="35"/>
      </w:r>
      <w:r w:rsidRPr="00D32CBD">
        <w:rPr>
          <w:rStyle w:val="ft238"/>
          <w:sz w:val="28"/>
          <w:szCs w:val="28"/>
        </w:rPr>
        <w:t xml:space="preserve">, согласно которым особому контролю подвергается финансирование </w:t>
      </w:r>
      <w:r w:rsidR="00732E8D" w:rsidRPr="00D32CBD">
        <w:rPr>
          <w:rStyle w:val="ft128"/>
          <w:sz w:val="28"/>
          <w:szCs w:val="28"/>
        </w:rPr>
        <w:t>некоммерческих организаций</w:t>
      </w:r>
      <w:r w:rsidRPr="00D32CBD">
        <w:rPr>
          <w:rStyle w:val="ft238"/>
          <w:sz w:val="28"/>
          <w:szCs w:val="28"/>
        </w:rPr>
        <w:t>, особенно</w:t>
      </w:r>
      <w:r w:rsidR="00732E8D" w:rsidRPr="00D32CBD">
        <w:rPr>
          <w:rStyle w:val="ft238"/>
          <w:sz w:val="28"/>
          <w:szCs w:val="28"/>
        </w:rPr>
        <w:t xml:space="preserve"> </w:t>
      </w:r>
      <w:r w:rsidRPr="00D32CBD">
        <w:rPr>
          <w:rStyle w:val="ft242"/>
          <w:sz w:val="28"/>
          <w:szCs w:val="28"/>
        </w:rPr>
        <w:t>финансирование</w:t>
      </w:r>
      <w:r w:rsidR="00732E8D" w:rsidRPr="00D32CBD">
        <w:rPr>
          <w:rStyle w:val="ft242"/>
          <w:sz w:val="28"/>
          <w:szCs w:val="28"/>
        </w:rPr>
        <w:t xml:space="preserve"> </w:t>
      </w:r>
      <w:r w:rsidRPr="00D32CBD">
        <w:rPr>
          <w:rStyle w:val="ft258"/>
          <w:sz w:val="28"/>
          <w:szCs w:val="28"/>
        </w:rPr>
        <w:t xml:space="preserve">из иностранных источников. </w:t>
      </w:r>
    </w:p>
    <w:p w:rsidR="00E35450" w:rsidRPr="00D32CBD" w:rsidRDefault="00E35450" w:rsidP="00860F6B">
      <w:pPr>
        <w:spacing w:line="360" w:lineRule="auto"/>
        <w:ind w:firstLine="709"/>
        <w:jc w:val="both"/>
        <w:rPr>
          <w:sz w:val="28"/>
          <w:szCs w:val="28"/>
        </w:rPr>
      </w:pPr>
      <w:r w:rsidRPr="00D32CBD">
        <w:rPr>
          <w:rStyle w:val="ft258"/>
          <w:sz w:val="28"/>
          <w:szCs w:val="28"/>
        </w:rPr>
        <w:t>При этом согласно законодательству, устанавливаются</w:t>
      </w:r>
      <w:r w:rsidR="00732E8D" w:rsidRPr="00D32CBD">
        <w:rPr>
          <w:rStyle w:val="ft258"/>
          <w:sz w:val="28"/>
          <w:szCs w:val="28"/>
        </w:rPr>
        <w:t xml:space="preserve"> </w:t>
      </w:r>
      <w:r w:rsidRPr="00D32CBD">
        <w:rPr>
          <w:rStyle w:val="ft282"/>
          <w:sz w:val="28"/>
          <w:szCs w:val="28"/>
        </w:rPr>
        <w:t xml:space="preserve">ограничения на создание филиалов зарубежных </w:t>
      </w:r>
      <w:r w:rsidR="00732E8D" w:rsidRPr="00D32CBD">
        <w:rPr>
          <w:rStyle w:val="ft128"/>
          <w:sz w:val="28"/>
          <w:szCs w:val="28"/>
        </w:rPr>
        <w:t xml:space="preserve">некоммерческих организаций </w:t>
      </w:r>
      <w:r w:rsidRPr="00D32CBD">
        <w:rPr>
          <w:rStyle w:val="ft282"/>
          <w:sz w:val="28"/>
          <w:szCs w:val="28"/>
        </w:rPr>
        <w:t>в закрытых административно-территориальных</w:t>
      </w:r>
      <w:r w:rsidR="00732E8D" w:rsidRPr="00D32CBD">
        <w:rPr>
          <w:rStyle w:val="ft282"/>
          <w:sz w:val="28"/>
          <w:szCs w:val="28"/>
        </w:rPr>
        <w:t xml:space="preserve"> </w:t>
      </w:r>
      <w:r w:rsidRPr="00D32CBD">
        <w:rPr>
          <w:rStyle w:val="ft312"/>
          <w:sz w:val="28"/>
          <w:szCs w:val="28"/>
        </w:rPr>
        <w:t>образованиях, установлен запрет на финансирование некоммерческими организациями политических партий и</w:t>
      </w:r>
      <w:r w:rsidR="00732E8D" w:rsidRPr="00D32CBD">
        <w:rPr>
          <w:sz w:val="28"/>
          <w:szCs w:val="28"/>
        </w:rPr>
        <w:t xml:space="preserve"> </w:t>
      </w:r>
      <w:r w:rsidRPr="00D32CBD">
        <w:rPr>
          <w:rStyle w:val="ft335"/>
          <w:sz w:val="28"/>
          <w:szCs w:val="28"/>
        </w:rPr>
        <w:t>кандидатов на выборах, а также на внесение некоммерческими организациями пожертвований в фонд</w:t>
      </w:r>
      <w:r w:rsidR="00732E8D" w:rsidRPr="00D32CBD">
        <w:rPr>
          <w:rStyle w:val="ft335"/>
          <w:sz w:val="28"/>
          <w:szCs w:val="28"/>
        </w:rPr>
        <w:t xml:space="preserve"> </w:t>
      </w:r>
      <w:r w:rsidRPr="00D32CBD">
        <w:rPr>
          <w:rStyle w:val="ft365"/>
          <w:sz w:val="28"/>
          <w:szCs w:val="28"/>
        </w:rPr>
        <w:t>референдума за счет определенных средств. Таковыми являются денежные средства либо иное имущество,</w:t>
      </w:r>
      <w:r w:rsidR="00732E8D" w:rsidRPr="00D32CBD">
        <w:rPr>
          <w:rStyle w:val="ft365"/>
          <w:sz w:val="28"/>
          <w:szCs w:val="28"/>
        </w:rPr>
        <w:t xml:space="preserve"> </w:t>
      </w:r>
      <w:r w:rsidRPr="00D32CBD">
        <w:rPr>
          <w:rStyle w:val="ft391"/>
          <w:sz w:val="28"/>
          <w:szCs w:val="28"/>
        </w:rPr>
        <w:t>полученные некоммерческими организациями, в частности, от иностранных государств, международных</w:t>
      </w:r>
      <w:r w:rsidR="00732E8D" w:rsidRPr="00D32CBD">
        <w:rPr>
          <w:sz w:val="28"/>
          <w:szCs w:val="28"/>
        </w:rPr>
        <w:t xml:space="preserve"> </w:t>
      </w:r>
      <w:r w:rsidRPr="00D32CBD">
        <w:rPr>
          <w:rStyle w:val="ft419"/>
          <w:sz w:val="28"/>
          <w:szCs w:val="28"/>
        </w:rPr>
        <w:t>организаций, российских юридических лиц с иностранным участием, доля которого превышает 30%,</w:t>
      </w:r>
      <w:r w:rsidR="00732E8D" w:rsidRPr="00D32CBD">
        <w:rPr>
          <w:rStyle w:val="ft419"/>
          <w:sz w:val="28"/>
          <w:szCs w:val="28"/>
        </w:rPr>
        <w:t xml:space="preserve"> </w:t>
      </w:r>
      <w:r w:rsidRPr="00D32CBD">
        <w:rPr>
          <w:rStyle w:val="ft446"/>
          <w:sz w:val="28"/>
          <w:szCs w:val="28"/>
        </w:rPr>
        <w:t>юридических лиц с участием Р</w:t>
      </w:r>
      <w:r w:rsidR="00732E8D" w:rsidRPr="00D32CBD">
        <w:rPr>
          <w:rStyle w:val="ft446"/>
          <w:sz w:val="28"/>
          <w:szCs w:val="28"/>
        </w:rPr>
        <w:t xml:space="preserve">оссийской </w:t>
      </w:r>
      <w:r w:rsidRPr="00D32CBD">
        <w:rPr>
          <w:rStyle w:val="ft446"/>
          <w:sz w:val="28"/>
          <w:szCs w:val="28"/>
        </w:rPr>
        <w:t>Ф</w:t>
      </w:r>
      <w:r w:rsidR="00732E8D" w:rsidRPr="00D32CBD">
        <w:rPr>
          <w:rStyle w:val="ft446"/>
          <w:sz w:val="28"/>
          <w:szCs w:val="28"/>
        </w:rPr>
        <w:t>едерации</w:t>
      </w:r>
      <w:r w:rsidRPr="00D32CBD">
        <w:rPr>
          <w:rStyle w:val="ft446"/>
          <w:sz w:val="28"/>
          <w:szCs w:val="28"/>
        </w:rPr>
        <w:t xml:space="preserve">, субъектов </w:t>
      </w:r>
      <w:r w:rsidR="00732E8D" w:rsidRPr="00D32CBD">
        <w:rPr>
          <w:rStyle w:val="ft446"/>
          <w:sz w:val="28"/>
          <w:szCs w:val="28"/>
        </w:rPr>
        <w:t xml:space="preserve">Российской Федерации </w:t>
      </w:r>
      <w:r w:rsidRPr="00D32CBD">
        <w:rPr>
          <w:rStyle w:val="ft446"/>
          <w:sz w:val="28"/>
          <w:szCs w:val="28"/>
        </w:rPr>
        <w:t>или муниципальных образований, доля которого превышает</w:t>
      </w:r>
      <w:r w:rsidR="00732E8D" w:rsidRPr="00D32CBD">
        <w:rPr>
          <w:rStyle w:val="ft446"/>
          <w:sz w:val="28"/>
          <w:szCs w:val="28"/>
        </w:rPr>
        <w:t xml:space="preserve"> </w:t>
      </w:r>
      <w:r w:rsidRPr="00D32CBD">
        <w:rPr>
          <w:rStyle w:val="ft458"/>
          <w:sz w:val="28"/>
          <w:szCs w:val="28"/>
        </w:rPr>
        <w:t>30%, от органов власти разных уровней</w:t>
      </w:r>
      <w:r w:rsidR="00732E8D" w:rsidRPr="00D32CBD">
        <w:rPr>
          <w:rStyle w:val="a8"/>
          <w:sz w:val="28"/>
          <w:szCs w:val="28"/>
        </w:rPr>
        <w:footnoteReference w:id="36"/>
      </w:r>
      <w:r w:rsidRPr="00D32CBD">
        <w:rPr>
          <w:rStyle w:val="ft458"/>
          <w:sz w:val="28"/>
          <w:szCs w:val="28"/>
        </w:rPr>
        <w:t>.</w:t>
      </w:r>
    </w:p>
    <w:p w:rsidR="00E35450" w:rsidRPr="00D32CBD" w:rsidRDefault="00E35450" w:rsidP="00860F6B">
      <w:pPr>
        <w:spacing w:line="360" w:lineRule="auto"/>
        <w:ind w:firstLine="709"/>
        <w:jc w:val="both"/>
        <w:rPr>
          <w:sz w:val="28"/>
          <w:szCs w:val="28"/>
        </w:rPr>
      </w:pPr>
      <w:r w:rsidRPr="00D32CBD">
        <w:rPr>
          <w:rStyle w:val="ft586"/>
          <w:sz w:val="28"/>
          <w:szCs w:val="28"/>
        </w:rPr>
        <w:t xml:space="preserve">Доля государственной поддержки в общем объеме финансирования </w:t>
      </w:r>
      <w:r w:rsidR="003E585C" w:rsidRPr="00D32CBD">
        <w:rPr>
          <w:rStyle w:val="ft586"/>
          <w:sz w:val="28"/>
          <w:szCs w:val="28"/>
        </w:rPr>
        <w:t xml:space="preserve">некоммерческих организаций </w:t>
      </w:r>
      <w:r w:rsidRPr="00D32CBD">
        <w:rPr>
          <w:rStyle w:val="ft586"/>
          <w:sz w:val="28"/>
          <w:szCs w:val="28"/>
        </w:rPr>
        <w:t>во многих странах очень даже</w:t>
      </w:r>
      <w:r w:rsidR="003E585C" w:rsidRPr="00D32CBD">
        <w:rPr>
          <w:rStyle w:val="ft586"/>
          <w:sz w:val="28"/>
          <w:szCs w:val="28"/>
        </w:rPr>
        <w:t xml:space="preserve"> </w:t>
      </w:r>
      <w:r w:rsidRPr="00D32CBD">
        <w:rPr>
          <w:rStyle w:val="ft619"/>
          <w:sz w:val="28"/>
          <w:szCs w:val="28"/>
        </w:rPr>
        <w:t xml:space="preserve">существенна. Она выше в Западной Европе (76,5% доходов </w:t>
      </w:r>
      <w:r w:rsidR="003E585C" w:rsidRPr="00D32CBD">
        <w:rPr>
          <w:rStyle w:val="ft586"/>
          <w:sz w:val="28"/>
          <w:szCs w:val="28"/>
        </w:rPr>
        <w:t xml:space="preserve">некоммерческих организаций </w:t>
      </w:r>
      <w:r w:rsidRPr="00D32CBD">
        <w:rPr>
          <w:rStyle w:val="ft619"/>
          <w:sz w:val="28"/>
          <w:szCs w:val="28"/>
        </w:rPr>
        <w:t xml:space="preserve"> в Бельгии и 59% в Нидерландах) и ниже в</w:t>
      </w:r>
      <w:r w:rsidR="003E585C" w:rsidRPr="00D32CBD">
        <w:rPr>
          <w:rStyle w:val="ft619"/>
          <w:sz w:val="28"/>
          <w:szCs w:val="28"/>
        </w:rPr>
        <w:t xml:space="preserve"> </w:t>
      </w:r>
      <w:r w:rsidRPr="00D32CBD">
        <w:rPr>
          <w:rStyle w:val="ft647"/>
          <w:sz w:val="28"/>
          <w:szCs w:val="28"/>
        </w:rPr>
        <w:t xml:space="preserve">США (около 30%), где </w:t>
      </w:r>
      <w:r w:rsidR="003E585C" w:rsidRPr="00D32CBD">
        <w:rPr>
          <w:rStyle w:val="ft586"/>
          <w:sz w:val="28"/>
          <w:szCs w:val="28"/>
        </w:rPr>
        <w:t xml:space="preserve">некоммерческие организации </w:t>
      </w:r>
      <w:r w:rsidRPr="00D32CBD">
        <w:rPr>
          <w:rStyle w:val="ft647"/>
          <w:sz w:val="28"/>
          <w:szCs w:val="28"/>
        </w:rPr>
        <w:t>традиционно больше занимаются предпринимательской деятельностью. В странах</w:t>
      </w:r>
      <w:r w:rsidR="003E585C" w:rsidRPr="00D32CBD">
        <w:rPr>
          <w:rStyle w:val="ft647"/>
          <w:sz w:val="28"/>
          <w:szCs w:val="28"/>
        </w:rPr>
        <w:t xml:space="preserve"> </w:t>
      </w:r>
      <w:r w:rsidRPr="00D32CBD">
        <w:rPr>
          <w:rStyle w:val="ft670"/>
          <w:sz w:val="28"/>
          <w:szCs w:val="28"/>
        </w:rPr>
        <w:t>Восточной и Центральной Европы данный показатель колеблется на уровне 2040%. Доля государственной</w:t>
      </w:r>
      <w:r w:rsidR="003E585C" w:rsidRPr="00D32CBD">
        <w:rPr>
          <w:rStyle w:val="ft670"/>
          <w:sz w:val="28"/>
          <w:szCs w:val="28"/>
        </w:rPr>
        <w:t xml:space="preserve"> </w:t>
      </w:r>
      <w:r w:rsidRPr="00D32CBD">
        <w:rPr>
          <w:rStyle w:val="ft697"/>
          <w:sz w:val="28"/>
          <w:szCs w:val="28"/>
        </w:rPr>
        <w:t xml:space="preserve">поддержки </w:t>
      </w:r>
      <w:r w:rsidR="003E585C" w:rsidRPr="00D32CBD">
        <w:rPr>
          <w:rStyle w:val="ft586"/>
          <w:sz w:val="28"/>
          <w:szCs w:val="28"/>
        </w:rPr>
        <w:t xml:space="preserve">некоммерческих организаций </w:t>
      </w:r>
      <w:r w:rsidRPr="00D32CBD">
        <w:rPr>
          <w:rStyle w:val="ft697"/>
          <w:sz w:val="28"/>
          <w:szCs w:val="28"/>
        </w:rPr>
        <w:t>в Российской Федерации беспрецедентно низка -1,2%, что и естественно, определяет низкую</w:t>
      </w:r>
      <w:r w:rsidR="003E585C" w:rsidRPr="00D32CBD">
        <w:rPr>
          <w:rStyle w:val="ft697"/>
          <w:sz w:val="28"/>
          <w:szCs w:val="28"/>
        </w:rPr>
        <w:t xml:space="preserve"> </w:t>
      </w:r>
      <w:r w:rsidRPr="00D32CBD">
        <w:rPr>
          <w:rStyle w:val="ft712"/>
          <w:sz w:val="28"/>
          <w:szCs w:val="28"/>
        </w:rPr>
        <w:t>долю российск</w:t>
      </w:r>
      <w:r w:rsidR="003E585C" w:rsidRPr="00D32CBD">
        <w:rPr>
          <w:rStyle w:val="ft712"/>
          <w:sz w:val="28"/>
          <w:szCs w:val="28"/>
        </w:rPr>
        <w:t xml:space="preserve">их </w:t>
      </w:r>
      <w:r w:rsidR="003E585C" w:rsidRPr="00D32CBD">
        <w:rPr>
          <w:rStyle w:val="ft586"/>
          <w:sz w:val="28"/>
          <w:szCs w:val="28"/>
        </w:rPr>
        <w:t xml:space="preserve">некоммерческих организаций </w:t>
      </w:r>
      <w:r w:rsidRPr="00D32CBD">
        <w:rPr>
          <w:rStyle w:val="ft712"/>
          <w:sz w:val="28"/>
          <w:szCs w:val="28"/>
        </w:rPr>
        <w:t xml:space="preserve">в </w:t>
      </w:r>
      <w:r w:rsidR="003E585C" w:rsidRPr="00D32CBD">
        <w:rPr>
          <w:rStyle w:val="ft712"/>
          <w:sz w:val="28"/>
          <w:szCs w:val="28"/>
        </w:rPr>
        <w:t>внутреннем валовом продукте</w:t>
      </w:r>
      <w:r w:rsidRPr="00D32CBD">
        <w:rPr>
          <w:rStyle w:val="ft712"/>
          <w:sz w:val="28"/>
          <w:szCs w:val="28"/>
        </w:rPr>
        <w:t xml:space="preserve"> по </w:t>
      </w:r>
      <w:r w:rsidR="003E585C" w:rsidRPr="00D32CBD">
        <w:rPr>
          <w:rStyle w:val="ft712"/>
          <w:sz w:val="28"/>
          <w:szCs w:val="28"/>
        </w:rPr>
        <w:t>сравнению с другими странами</w:t>
      </w:r>
      <w:r w:rsidR="003E585C" w:rsidRPr="00D32CBD">
        <w:rPr>
          <w:rStyle w:val="a8"/>
          <w:sz w:val="28"/>
          <w:szCs w:val="28"/>
        </w:rPr>
        <w:footnoteReference w:id="37"/>
      </w:r>
      <w:r w:rsidRPr="00D32CBD">
        <w:rPr>
          <w:rStyle w:val="ft712"/>
          <w:sz w:val="28"/>
          <w:szCs w:val="28"/>
        </w:rPr>
        <w:t>.</w:t>
      </w:r>
    </w:p>
    <w:p w:rsidR="00E35450" w:rsidRPr="00D32CBD" w:rsidRDefault="00E35450" w:rsidP="00860F6B">
      <w:pPr>
        <w:spacing w:line="360" w:lineRule="auto"/>
        <w:ind w:firstLine="709"/>
        <w:jc w:val="both"/>
        <w:rPr>
          <w:sz w:val="28"/>
          <w:szCs w:val="28"/>
        </w:rPr>
      </w:pPr>
      <w:r w:rsidRPr="00D32CBD">
        <w:rPr>
          <w:rStyle w:val="ft733"/>
          <w:sz w:val="28"/>
          <w:szCs w:val="28"/>
        </w:rPr>
        <w:t>В России муниципальные организации гарантированно финансируются за счет средств, получаемых в</w:t>
      </w:r>
      <w:r w:rsidR="00D26825" w:rsidRPr="00D32CBD">
        <w:rPr>
          <w:rStyle w:val="ft733"/>
          <w:sz w:val="28"/>
          <w:szCs w:val="28"/>
        </w:rPr>
        <w:t xml:space="preserve"> </w:t>
      </w:r>
      <w:r w:rsidRPr="00D32CBD">
        <w:rPr>
          <w:rStyle w:val="ft762"/>
          <w:sz w:val="28"/>
          <w:szCs w:val="28"/>
        </w:rPr>
        <w:t>виде налогов, испытывая лишь</w:t>
      </w:r>
      <w:r w:rsidR="00D26825" w:rsidRPr="00D32CBD">
        <w:rPr>
          <w:rStyle w:val="ft762"/>
          <w:sz w:val="28"/>
          <w:szCs w:val="28"/>
        </w:rPr>
        <w:t xml:space="preserve"> косвенную зависимость от рынка</w:t>
      </w:r>
      <w:r w:rsidRPr="00D32CBD">
        <w:rPr>
          <w:rStyle w:val="ft762"/>
          <w:sz w:val="28"/>
          <w:szCs w:val="28"/>
        </w:rPr>
        <w:t xml:space="preserve">. </w:t>
      </w:r>
      <w:r w:rsidR="00D26825" w:rsidRPr="00D32CBD">
        <w:rPr>
          <w:rStyle w:val="ft762"/>
          <w:sz w:val="28"/>
          <w:szCs w:val="28"/>
        </w:rPr>
        <w:t xml:space="preserve">Некоммерческие организации </w:t>
      </w:r>
      <w:r w:rsidRPr="00D32CBD">
        <w:rPr>
          <w:rStyle w:val="ft762"/>
          <w:sz w:val="28"/>
          <w:szCs w:val="28"/>
        </w:rPr>
        <w:t>зависят от факторов своего,</w:t>
      </w:r>
      <w:r w:rsidR="00D26825" w:rsidRPr="00D32CBD">
        <w:rPr>
          <w:rStyle w:val="ft762"/>
          <w:sz w:val="28"/>
          <w:szCs w:val="28"/>
        </w:rPr>
        <w:t xml:space="preserve"> </w:t>
      </w:r>
      <w:r w:rsidRPr="00D32CBD">
        <w:rPr>
          <w:rStyle w:val="ft790"/>
          <w:sz w:val="28"/>
          <w:szCs w:val="28"/>
        </w:rPr>
        <w:t>специфического рынка и должны бороться за источники финансирования, пожертвования и клиентов, часто</w:t>
      </w:r>
      <w:r w:rsidR="00D26825" w:rsidRPr="00D32CBD">
        <w:rPr>
          <w:rStyle w:val="ft790"/>
          <w:sz w:val="28"/>
          <w:szCs w:val="28"/>
        </w:rPr>
        <w:t xml:space="preserve"> </w:t>
      </w:r>
      <w:r w:rsidRPr="00D32CBD">
        <w:rPr>
          <w:rStyle w:val="ft816"/>
          <w:sz w:val="28"/>
          <w:szCs w:val="28"/>
        </w:rPr>
        <w:t xml:space="preserve">конкурируя в этой борьбе с другими </w:t>
      </w:r>
      <w:r w:rsidR="00D26825" w:rsidRPr="00D32CBD">
        <w:rPr>
          <w:rStyle w:val="ft586"/>
          <w:sz w:val="28"/>
          <w:szCs w:val="28"/>
        </w:rPr>
        <w:t>некоммерческими организациями</w:t>
      </w:r>
      <w:r w:rsidR="00D26825" w:rsidRPr="00D32CBD">
        <w:rPr>
          <w:rStyle w:val="a8"/>
          <w:sz w:val="28"/>
          <w:szCs w:val="28"/>
        </w:rPr>
        <w:footnoteReference w:id="38"/>
      </w:r>
      <w:r w:rsidRPr="00D32CBD">
        <w:rPr>
          <w:rStyle w:val="ft816"/>
          <w:sz w:val="28"/>
          <w:szCs w:val="28"/>
        </w:rPr>
        <w:t>. Они могут получать финансирование из разнообразных источников:</w:t>
      </w:r>
      <w:r w:rsidR="00D26825" w:rsidRPr="00D32CBD">
        <w:rPr>
          <w:rStyle w:val="ft816"/>
          <w:sz w:val="28"/>
          <w:szCs w:val="28"/>
        </w:rPr>
        <w:t xml:space="preserve"> </w:t>
      </w:r>
      <w:r w:rsidRPr="00D32CBD">
        <w:rPr>
          <w:rStyle w:val="ft841"/>
          <w:sz w:val="28"/>
          <w:szCs w:val="28"/>
        </w:rPr>
        <w:t>от клиентов, федеральных и местных органов власти в виде вступительных взносов, пожертвований, а также от</w:t>
      </w:r>
      <w:r w:rsidR="00D26825" w:rsidRPr="00D32CBD">
        <w:rPr>
          <w:rStyle w:val="ft841"/>
          <w:sz w:val="28"/>
          <w:szCs w:val="28"/>
        </w:rPr>
        <w:t xml:space="preserve"> </w:t>
      </w:r>
      <w:r w:rsidRPr="00D32CBD">
        <w:rPr>
          <w:rStyle w:val="ft861"/>
          <w:sz w:val="28"/>
          <w:szCs w:val="28"/>
        </w:rPr>
        <w:t>клиентов в форме оплаты предоставляемых услуг.</w:t>
      </w:r>
    </w:p>
    <w:p w:rsidR="00E35450" w:rsidRPr="00D32CBD" w:rsidRDefault="00E35450" w:rsidP="00860F6B">
      <w:pPr>
        <w:spacing w:line="360" w:lineRule="auto"/>
        <w:ind w:firstLine="709"/>
        <w:jc w:val="both"/>
        <w:rPr>
          <w:sz w:val="28"/>
          <w:szCs w:val="28"/>
        </w:rPr>
      </w:pPr>
      <w:r w:rsidRPr="00D32CBD">
        <w:rPr>
          <w:rStyle w:val="ft890"/>
          <w:sz w:val="28"/>
          <w:szCs w:val="28"/>
        </w:rPr>
        <w:t xml:space="preserve">В финансировании </w:t>
      </w:r>
      <w:r w:rsidR="00D26825" w:rsidRPr="00D32CBD">
        <w:rPr>
          <w:rStyle w:val="ft586"/>
          <w:sz w:val="28"/>
          <w:szCs w:val="28"/>
        </w:rPr>
        <w:t xml:space="preserve">некоммерческих организаций  </w:t>
      </w:r>
      <w:r w:rsidRPr="00D32CBD">
        <w:rPr>
          <w:rStyle w:val="ft890"/>
          <w:sz w:val="28"/>
          <w:szCs w:val="28"/>
        </w:rPr>
        <w:t>существуют как минимум две основные проблемы</w:t>
      </w:r>
      <w:r w:rsidR="00551540" w:rsidRPr="00D32CBD">
        <w:rPr>
          <w:rStyle w:val="a8"/>
          <w:sz w:val="28"/>
          <w:szCs w:val="28"/>
        </w:rPr>
        <w:footnoteReference w:id="39"/>
      </w:r>
      <w:r w:rsidRPr="00D32CBD">
        <w:rPr>
          <w:rStyle w:val="ft890"/>
          <w:sz w:val="28"/>
          <w:szCs w:val="28"/>
        </w:rPr>
        <w:t>:</w:t>
      </w:r>
    </w:p>
    <w:p w:rsidR="00E35450" w:rsidRPr="00D32CBD" w:rsidRDefault="00E35450" w:rsidP="002F66D0">
      <w:pPr>
        <w:numPr>
          <w:ilvl w:val="0"/>
          <w:numId w:val="23"/>
        </w:numPr>
        <w:tabs>
          <w:tab w:val="clear" w:pos="1429"/>
          <w:tab w:val="num" w:pos="1080"/>
        </w:tabs>
        <w:spacing w:line="360" w:lineRule="auto"/>
        <w:ind w:left="0" w:firstLine="720"/>
        <w:jc w:val="both"/>
        <w:rPr>
          <w:rStyle w:val="ft1086"/>
          <w:sz w:val="28"/>
          <w:szCs w:val="28"/>
        </w:rPr>
      </w:pPr>
      <w:r w:rsidRPr="00D32CBD">
        <w:rPr>
          <w:rStyle w:val="ft1086"/>
          <w:sz w:val="28"/>
          <w:szCs w:val="28"/>
        </w:rPr>
        <w:t>тенденция к снижению роли такого финансового источника, как пожертвования;</w:t>
      </w:r>
    </w:p>
    <w:p w:rsidR="00E35450" w:rsidRPr="00D32CBD" w:rsidRDefault="00E35450" w:rsidP="002F66D0">
      <w:pPr>
        <w:numPr>
          <w:ilvl w:val="0"/>
          <w:numId w:val="23"/>
        </w:numPr>
        <w:tabs>
          <w:tab w:val="clear" w:pos="1429"/>
          <w:tab w:val="num" w:pos="1080"/>
        </w:tabs>
        <w:spacing w:line="360" w:lineRule="auto"/>
        <w:ind w:left="0" w:firstLine="720"/>
        <w:jc w:val="both"/>
        <w:rPr>
          <w:sz w:val="28"/>
          <w:szCs w:val="28"/>
        </w:rPr>
      </w:pPr>
      <w:r w:rsidRPr="00D32CBD">
        <w:rPr>
          <w:rStyle w:val="ft1086"/>
          <w:sz w:val="28"/>
          <w:szCs w:val="28"/>
        </w:rPr>
        <w:t>трудности взаимоотношений с органами государственной власти, возникающие в связи с отсутствием</w:t>
      </w:r>
      <w:r w:rsidR="00D26825" w:rsidRPr="00D32CBD">
        <w:rPr>
          <w:rStyle w:val="ft1086"/>
          <w:sz w:val="28"/>
          <w:szCs w:val="28"/>
        </w:rPr>
        <w:t xml:space="preserve"> </w:t>
      </w:r>
      <w:r w:rsidRPr="00D32CBD">
        <w:rPr>
          <w:rStyle w:val="ft1086"/>
          <w:sz w:val="28"/>
          <w:szCs w:val="28"/>
        </w:rPr>
        <w:t>государственной политики</w:t>
      </w:r>
      <w:r w:rsidRPr="00D32CBD">
        <w:rPr>
          <w:rStyle w:val="ft950"/>
          <w:sz w:val="28"/>
          <w:szCs w:val="28"/>
        </w:rPr>
        <w:t xml:space="preserve"> финансовой помощи </w:t>
      </w:r>
      <w:r w:rsidR="00D26825" w:rsidRPr="00D32CBD">
        <w:rPr>
          <w:rStyle w:val="ft586"/>
          <w:sz w:val="28"/>
          <w:szCs w:val="28"/>
        </w:rPr>
        <w:t>некоммерческим организациям</w:t>
      </w:r>
      <w:r w:rsidRPr="00D32CBD">
        <w:rPr>
          <w:rStyle w:val="ft950"/>
          <w:sz w:val="28"/>
          <w:szCs w:val="28"/>
        </w:rPr>
        <w:t>.</w:t>
      </w:r>
    </w:p>
    <w:p w:rsidR="00E35450" w:rsidRPr="00D32CBD" w:rsidRDefault="00E35450" w:rsidP="00860F6B">
      <w:pPr>
        <w:spacing w:line="360" w:lineRule="auto"/>
        <w:ind w:firstLine="709"/>
        <w:jc w:val="both"/>
        <w:rPr>
          <w:sz w:val="28"/>
          <w:szCs w:val="28"/>
        </w:rPr>
      </w:pPr>
      <w:r w:rsidRPr="00D32CBD">
        <w:rPr>
          <w:rStyle w:val="ft971"/>
          <w:sz w:val="28"/>
          <w:szCs w:val="28"/>
        </w:rPr>
        <w:t xml:space="preserve">На наш взгляд, через </w:t>
      </w:r>
      <w:r w:rsidR="00D26825" w:rsidRPr="00D32CBD">
        <w:rPr>
          <w:rStyle w:val="ft971"/>
          <w:sz w:val="28"/>
          <w:szCs w:val="28"/>
        </w:rPr>
        <w:t xml:space="preserve">некоммерческие организации </w:t>
      </w:r>
      <w:r w:rsidRPr="00D32CBD">
        <w:rPr>
          <w:rStyle w:val="ft971"/>
          <w:sz w:val="28"/>
          <w:szCs w:val="28"/>
        </w:rPr>
        <w:t>осуществляется многообразная деятельность по производству и</w:t>
      </w:r>
      <w:r w:rsidR="00D26825" w:rsidRPr="00D32CBD">
        <w:rPr>
          <w:rStyle w:val="ft971"/>
          <w:sz w:val="28"/>
          <w:szCs w:val="28"/>
        </w:rPr>
        <w:t xml:space="preserve"> </w:t>
      </w:r>
      <w:r w:rsidRPr="00D32CBD">
        <w:rPr>
          <w:rStyle w:val="ft1002"/>
          <w:sz w:val="28"/>
          <w:szCs w:val="28"/>
        </w:rPr>
        <w:t>распределению общественных благ в области социальной поддержки населения, культуры, образования,</w:t>
      </w:r>
      <w:r w:rsidR="00D26825" w:rsidRPr="00D32CBD">
        <w:rPr>
          <w:rStyle w:val="ft1002"/>
          <w:sz w:val="28"/>
          <w:szCs w:val="28"/>
        </w:rPr>
        <w:t xml:space="preserve"> </w:t>
      </w:r>
      <w:r w:rsidRPr="00D32CBD">
        <w:rPr>
          <w:rStyle w:val="ft1016"/>
          <w:sz w:val="28"/>
          <w:szCs w:val="28"/>
        </w:rPr>
        <w:t>защиты окружающей среды и т.п.</w:t>
      </w:r>
    </w:p>
    <w:p w:rsidR="00E35450" w:rsidRPr="00D32CBD" w:rsidRDefault="00E35450" w:rsidP="00860F6B">
      <w:pPr>
        <w:spacing w:line="360" w:lineRule="auto"/>
        <w:ind w:firstLine="709"/>
        <w:jc w:val="both"/>
        <w:rPr>
          <w:sz w:val="28"/>
          <w:szCs w:val="28"/>
        </w:rPr>
      </w:pPr>
      <w:r w:rsidRPr="00D32CBD">
        <w:rPr>
          <w:rStyle w:val="ft1045"/>
          <w:sz w:val="28"/>
          <w:szCs w:val="28"/>
        </w:rPr>
        <w:t xml:space="preserve">Проблемы, определяющие низкий уровень государственного финансирования </w:t>
      </w:r>
      <w:r w:rsidR="00D26825" w:rsidRPr="00D32CBD">
        <w:rPr>
          <w:rStyle w:val="ft586"/>
          <w:sz w:val="28"/>
          <w:szCs w:val="28"/>
        </w:rPr>
        <w:t>некоммерческих организаций</w:t>
      </w:r>
      <w:r w:rsidRPr="00D32CBD">
        <w:rPr>
          <w:rStyle w:val="ft1045"/>
          <w:sz w:val="28"/>
          <w:szCs w:val="28"/>
        </w:rPr>
        <w:t>, по нашему мнению,</w:t>
      </w:r>
      <w:r w:rsidR="00D26825" w:rsidRPr="00D32CBD">
        <w:rPr>
          <w:rStyle w:val="ft1045"/>
          <w:sz w:val="28"/>
          <w:szCs w:val="28"/>
        </w:rPr>
        <w:t xml:space="preserve"> </w:t>
      </w:r>
      <w:r w:rsidRPr="00D32CBD">
        <w:rPr>
          <w:rStyle w:val="ft1063"/>
          <w:sz w:val="28"/>
          <w:szCs w:val="28"/>
        </w:rPr>
        <w:t>носят комплексный характер, и особое значение имеют такие как:</w:t>
      </w:r>
    </w:p>
    <w:p w:rsidR="00E35450" w:rsidRPr="00D32CBD" w:rsidRDefault="00E35450" w:rsidP="002F66D0">
      <w:pPr>
        <w:numPr>
          <w:ilvl w:val="0"/>
          <w:numId w:val="23"/>
        </w:numPr>
        <w:tabs>
          <w:tab w:val="clear" w:pos="1429"/>
          <w:tab w:val="num" w:pos="1080"/>
        </w:tabs>
        <w:spacing w:line="360" w:lineRule="auto"/>
        <w:ind w:left="0" w:firstLine="720"/>
        <w:jc w:val="both"/>
        <w:rPr>
          <w:sz w:val="28"/>
          <w:szCs w:val="28"/>
        </w:rPr>
      </w:pPr>
      <w:r w:rsidRPr="00D32CBD">
        <w:rPr>
          <w:rStyle w:val="ft1086"/>
          <w:sz w:val="28"/>
          <w:szCs w:val="28"/>
        </w:rPr>
        <w:t>отсутствие целенаправленной государственной политики, определяющей стратегию, приоритеты и</w:t>
      </w:r>
      <w:r w:rsidR="00D26825" w:rsidRPr="00D32CBD">
        <w:rPr>
          <w:rStyle w:val="ft1086"/>
          <w:sz w:val="28"/>
          <w:szCs w:val="28"/>
        </w:rPr>
        <w:t xml:space="preserve"> </w:t>
      </w:r>
      <w:r w:rsidRPr="00D32CBD">
        <w:rPr>
          <w:rStyle w:val="ft1098"/>
          <w:sz w:val="28"/>
          <w:szCs w:val="28"/>
        </w:rPr>
        <w:t>условия государственного финансирования;</w:t>
      </w:r>
    </w:p>
    <w:p w:rsidR="00E35450" w:rsidRPr="00D32CBD" w:rsidRDefault="00E35450" w:rsidP="002F66D0">
      <w:pPr>
        <w:numPr>
          <w:ilvl w:val="0"/>
          <w:numId w:val="23"/>
        </w:numPr>
        <w:tabs>
          <w:tab w:val="clear" w:pos="1429"/>
          <w:tab w:val="num" w:pos="1080"/>
        </w:tabs>
        <w:spacing w:line="360" w:lineRule="auto"/>
        <w:ind w:left="0" w:firstLine="720"/>
        <w:jc w:val="both"/>
        <w:rPr>
          <w:sz w:val="28"/>
          <w:szCs w:val="28"/>
        </w:rPr>
      </w:pPr>
      <w:r w:rsidRPr="00D32CBD">
        <w:rPr>
          <w:rStyle w:val="ft1112"/>
          <w:sz w:val="28"/>
          <w:szCs w:val="28"/>
        </w:rPr>
        <w:t>недостаточное правовое обеспечение деятельности некоммерческих организаций, отсутствие</w:t>
      </w:r>
      <w:r w:rsidR="00D26825" w:rsidRPr="00D32CBD">
        <w:rPr>
          <w:rStyle w:val="ft1112"/>
          <w:sz w:val="28"/>
          <w:szCs w:val="28"/>
        </w:rPr>
        <w:t xml:space="preserve"> </w:t>
      </w:r>
      <w:r w:rsidRPr="00D32CBD">
        <w:rPr>
          <w:rStyle w:val="ft1141"/>
          <w:sz w:val="28"/>
          <w:szCs w:val="28"/>
        </w:rPr>
        <w:t>адекватной правовой базы деятельности фондов, а также несовершенство налогового законодательства,</w:t>
      </w:r>
      <w:r w:rsidR="00D26825" w:rsidRPr="00D32CBD">
        <w:rPr>
          <w:rStyle w:val="ft1141"/>
          <w:sz w:val="28"/>
          <w:szCs w:val="28"/>
        </w:rPr>
        <w:t xml:space="preserve"> </w:t>
      </w:r>
      <w:r w:rsidRPr="00D32CBD">
        <w:rPr>
          <w:rStyle w:val="ft1156"/>
          <w:sz w:val="28"/>
          <w:szCs w:val="28"/>
        </w:rPr>
        <w:t>регулирующего деятельность некоммерческих организаций;</w:t>
      </w:r>
    </w:p>
    <w:p w:rsidR="00E35450" w:rsidRPr="00D32CBD" w:rsidRDefault="00E35450" w:rsidP="002F66D0">
      <w:pPr>
        <w:numPr>
          <w:ilvl w:val="0"/>
          <w:numId w:val="23"/>
        </w:numPr>
        <w:tabs>
          <w:tab w:val="clear" w:pos="1429"/>
          <w:tab w:val="num" w:pos="1080"/>
        </w:tabs>
        <w:spacing w:line="360" w:lineRule="auto"/>
        <w:ind w:left="0" w:firstLine="720"/>
        <w:jc w:val="both"/>
        <w:rPr>
          <w:sz w:val="28"/>
          <w:szCs w:val="28"/>
        </w:rPr>
      </w:pPr>
      <w:r w:rsidRPr="00D32CBD">
        <w:rPr>
          <w:rStyle w:val="ft1175"/>
          <w:sz w:val="28"/>
          <w:szCs w:val="28"/>
        </w:rPr>
        <w:t>недостаток политической воли, и недостаточный профессионализм государственных и муниципальных</w:t>
      </w:r>
      <w:r w:rsidR="00D26825" w:rsidRPr="00D32CBD">
        <w:rPr>
          <w:rStyle w:val="ft1175"/>
          <w:sz w:val="28"/>
          <w:szCs w:val="28"/>
        </w:rPr>
        <w:t xml:space="preserve"> </w:t>
      </w:r>
      <w:r w:rsidRPr="00D32CBD">
        <w:rPr>
          <w:rStyle w:val="ft1208"/>
          <w:sz w:val="28"/>
          <w:szCs w:val="28"/>
        </w:rPr>
        <w:t>служащих, который препятствует, в частности, развитию системы конкурсного размещения социального заказа;</w:t>
      </w:r>
    </w:p>
    <w:p w:rsidR="00E35450" w:rsidRPr="00D32CBD" w:rsidRDefault="00E35450" w:rsidP="002F66D0">
      <w:pPr>
        <w:numPr>
          <w:ilvl w:val="0"/>
          <w:numId w:val="23"/>
        </w:numPr>
        <w:tabs>
          <w:tab w:val="clear" w:pos="1429"/>
          <w:tab w:val="num" w:pos="1080"/>
        </w:tabs>
        <w:spacing w:line="360" w:lineRule="auto"/>
        <w:ind w:left="0" w:firstLine="720"/>
        <w:jc w:val="both"/>
        <w:rPr>
          <w:sz w:val="28"/>
          <w:szCs w:val="28"/>
        </w:rPr>
      </w:pPr>
      <w:r w:rsidRPr="00D32CBD">
        <w:rPr>
          <w:rStyle w:val="ft1215"/>
          <w:sz w:val="28"/>
          <w:szCs w:val="28"/>
        </w:rPr>
        <w:t>отсутствие инфраструктуры</w:t>
      </w:r>
      <w:r w:rsidR="00D26825" w:rsidRPr="00D32CBD">
        <w:rPr>
          <w:rStyle w:val="ft1215"/>
          <w:sz w:val="28"/>
          <w:szCs w:val="28"/>
        </w:rPr>
        <w:t xml:space="preserve"> </w:t>
      </w:r>
      <w:r w:rsidRPr="00D32CBD">
        <w:rPr>
          <w:rStyle w:val="ft1227"/>
          <w:sz w:val="28"/>
          <w:szCs w:val="28"/>
        </w:rPr>
        <w:t>в виде отечественных государственных фондов, а также и системы</w:t>
      </w:r>
      <w:r w:rsidR="00D26825" w:rsidRPr="00D32CBD">
        <w:rPr>
          <w:rStyle w:val="ft1227"/>
          <w:sz w:val="28"/>
          <w:szCs w:val="28"/>
        </w:rPr>
        <w:t xml:space="preserve"> </w:t>
      </w:r>
      <w:r w:rsidRPr="00D32CBD">
        <w:rPr>
          <w:rStyle w:val="ft1245"/>
          <w:sz w:val="28"/>
          <w:szCs w:val="28"/>
        </w:rPr>
        <w:t>специализированного образования и повышения квалификации.</w:t>
      </w:r>
    </w:p>
    <w:p w:rsidR="00D401D4" w:rsidRPr="00D32CBD" w:rsidRDefault="00D401D4" w:rsidP="00D401D4">
      <w:pPr>
        <w:spacing w:line="360" w:lineRule="auto"/>
        <w:ind w:firstLine="709"/>
        <w:jc w:val="both"/>
        <w:rPr>
          <w:rStyle w:val="ft2776"/>
          <w:sz w:val="28"/>
          <w:szCs w:val="28"/>
        </w:rPr>
      </w:pPr>
      <w:r w:rsidRPr="00D32CBD">
        <w:rPr>
          <w:rStyle w:val="ft1277"/>
          <w:sz w:val="28"/>
          <w:szCs w:val="28"/>
        </w:rPr>
        <w:t xml:space="preserve">К </w:t>
      </w:r>
      <w:r w:rsidRPr="00D32CBD">
        <w:rPr>
          <w:rStyle w:val="ft2776"/>
          <w:sz w:val="28"/>
          <w:szCs w:val="28"/>
        </w:rPr>
        <w:t>главным факторам, оказывающим наибольшее влияние, на финансовую деятельность некоммерческих организаций относятся следующее:</w:t>
      </w:r>
    </w:p>
    <w:p w:rsidR="00D401D4" w:rsidRPr="00D32CBD" w:rsidRDefault="00D401D4" w:rsidP="002F66D0">
      <w:pPr>
        <w:numPr>
          <w:ilvl w:val="0"/>
          <w:numId w:val="23"/>
        </w:numPr>
        <w:tabs>
          <w:tab w:val="clear" w:pos="1429"/>
          <w:tab w:val="num" w:pos="1080"/>
        </w:tabs>
        <w:spacing w:line="360" w:lineRule="auto"/>
        <w:ind w:left="0" w:firstLine="720"/>
        <w:jc w:val="both"/>
        <w:rPr>
          <w:rStyle w:val="ft1086"/>
          <w:sz w:val="28"/>
          <w:szCs w:val="28"/>
        </w:rPr>
      </w:pPr>
      <w:r w:rsidRPr="00D32CBD">
        <w:rPr>
          <w:rStyle w:val="ft1086"/>
          <w:sz w:val="28"/>
          <w:szCs w:val="28"/>
        </w:rPr>
        <w:t>политическая деятельность федеральных, региональных и местных органов власти, законодательное регулирование деятельности</w:t>
      </w:r>
      <w:r w:rsidR="00A94A54" w:rsidRPr="00D32CBD">
        <w:rPr>
          <w:rStyle w:val="ft1086"/>
          <w:sz w:val="28"/>
          <w:szCs w:val="28"/>
        </w:rPr>
        <w:t xml:space="preserve"> некоммерческих организаций</w:t>
      </w:r>
      <w:r w:rsidRPr="00D32CBD">
        <w:rPr>
          <w:rStyle w:val="ft1086"/>
          <w:sz w:val="28"/>
          <w:szCs w:val="28"/>
        </w:rPr>
        <w:t xml:space="preserve"> в РФ, налогов</w:t>
      </w:r>
      <w:r w:rsidR="00A94A54" w:rsidRPr="00D32CBD">
        <w:rPr>
          <w:rStyle w:val="ft1086"/>
          <w:sz w:val="28"/>
          <w:szCs w:val="28"/>
        </w:rPr>
        <w:t xml:space="preserve">ая </w:t>
      </w:r>
      <w:r w:rsidRPr="00D32CBD">
        <w:rPr>
          <w:rStyle w:val="ft1086"/>
          <w:sz w:val="28"/>
          <w:szCs w:val="28"/>
        </w:rPr>
        <w:t>политик</w:t>
      </w:r>
      <w:r w:rsidR="00A94A54" w:rsidRPr="00D32CBD">
        <w:rPr>
          <w:rStyle w:val="ft1086"/>
          <w:sz w:val="28"/>
          <w:szCs w:val="28"/>
        </w:rPr>
        <w:t>а</w:t>
      </w:r>
      <w:r w:rsidRPr="00D32CBD">
        <w:rPr>
          <w:rStyle w:val="ft1086"/>
          <w:sz w:val="28"/>
          <w:szCs w:val="28"/>
        </w:rPr>
        <w:t xml:space="preserve"> (среди</w:t>
      </w:r>
      <w:r w:rsidR="00A94A54" w:rsidRPr="00D32CBD">
        <w:rPr>
          <w:rStyle w:val="ft1086"/>
          <w:sz w:val="28"/>
          <w:szCs w:val="28"/>
        </w:rPr>
        <w:t xml:space="preserve"> </w:t>
      </w:r>
      <w:r w:rsidRPr="00D32CBD">
        <w:rPr>
          <w:rStyle w:val="ft1086"/>
          <w:sz w:val="28"/>
          <w:szCs w:val="28"/>
        </w:rPr>
        <w:t>политико-правовых факторов);</w:t>
      </w:r>
    </w:p>
    <w:p w:rsidR="00D401D4" w:rsidRPr="00D32CBD" w:rsidRDefault="00D401D4" w:rsidP="002F66D0">
      <w:pPr>
        <w:numPr>
          <w:ilvl w:val="0"/>
          <w:numId w:val="23"/>
        </w:numPr>
        <w:tabs>
          <w:tab w:val="clear" w:pos="1429"/>
          <w:tab w:val="num" w:pos="1080"/>
        </w:tabs>
        <w:spacing w:line="360" w:lineRule="auto"/>
        <w:ind w:left="0" w:firstLine="720"/>
        <w:jc w:val="both"/>
        <w:rPr>
          <w:rStyle w:val="ft1086"/>
          <w:sz w:val="28"/>
          <w:szCs w:val="28"/>
        </w:rPr>
      </w:pPr>
      <w:r w:rsidRPr="00D32CBD">
        <w:rPr>
          <w:rStyle w:val="ft1086"/>
          <w:sz w:val="28"/>
          <w:szCs w:val="28"/>
        </w:rPr>
        <w:t>уровень и качество жизни населения, социальн</w:t>
      </w:r>
      <w:r w:rsidR="00A94A54" w:rsidRPr="00D32CBD">
        <w:rPr>
          <w:rStyle w:val="ft1086"/>
          <w:sz w:val="28"/>
          <w:szCs w:val="28"/>
        </w:rPr>
        <w:t>ая дифференциация</w:t>
      </w:r>
      <w:r w:rsidRPr="00D32CBD">
        <w:rPr>
          <w:rStyle w:val="ft1086"/>
          <w:sz w:val="28"/>
          <w:szCs w:val="28"/>
        </w:rPr>
        <w:t xml:space="preserve"> населения, традиции,</w:t>
      </w:r>
      <w:r w:rsidR="00A94A54" w:rsidRPr="00D32CBD">
        <w:rPr>
          <w:rStyle w:val="ft1086"/>
          <w:sz w:val="28"/>
          <w:szCs w:val="28"/>
        </w:rPr>
        <w:t xml:space="preserve"> обычаи, привычки и социальная</w:t>
      </w:r>
      <w:r w:rsidRPr="00D32CBD">
        <w:rPr>
          <w:rStyle w:val="ft1086"/>
          <w:sz w:val="28"/>
          <w:szCs w:val="28"/>
        </w:rPr>
        <w:t xml:space="preserve"> активность населения (среди социокультурных);</w:t>
      </w:r>
    </w:p>
    <w:p w:rsidR="00D401D4" w:rsidRPr="00D32CBD" w:rsidRDefault="00D401D4" w:rsidP="002F66D0">
      <w:pPr>
        <w:numPr>
          <w:ilvl w:val="0"/>
          <w:numId w:val="23"/>
        </w:numPr>
        <w:tabs>
          <w:tab w:val="clear" w:pos="1429"/>
          <w:tab w:val="num" w:pos="1080"/>
        </w:tabs>
        <w:spacing w:line="360" w:lineRule="auto"/>
        <w:ind w:left="0" w:firstLine="720"/>
        <w:jc w:val="both"/>
        <w:rPr>
          <w:rStyle w:val="ft1086"/>
          <w:sz w:val="28"/>
          <w:szCs w:val="28"/>
        </w:rPr>
      </w:pPr>
      <w:r w:rsidRPr="00D32CBD">
        <w:rPr>
          <w:rStyle w:val="ft1086"/>
          <w:sz w:val="28"/>
          <w:szCs w:val="28"/>
        </w:rPr>
        <w:t>официальный прожиточный минимум, уровень конкуренции, развитость рыночной</w:t>
      </w:r>
      <w:r w:rsidR="00A94A54" w:rsidRPr="00D32CBD">
        <w:rPr>
          <w:rStyle w:val="ft1086"/>
          <w:sz w:val="28"/>
          <w:szCs w:val="28"/>
        </w:rPr>
        <w:t xml:space="preserve"> инфраструктуры и направления</w:t>
      </w:r>
      <w:r w:rsidRPr="00D32CBD">
        <w:rPr>
          <w:rStyle w:val="ft1086"/>
          <w:sz w:val="28"/>
          <w:szCs w:val="28"/>
        </w:rPr>
        <w:t xml:space="preserve"> инвестиционной политики (среди экономических факторов);</w:t>
      </w:r>
    </w:p>
    <w:p w:rsidR="00D401D4" w:rsidRPr="00D32CBD" w:rsidRDefault="00D401D4" w:rsidP="002F66D0">
      <w:pPr>
        <w:numPr>
          <w:ilvl w:val="0"/>
          <w:numId w:val="23"/>
        </w:numPr>
        <w:tabs>
          <w:tab w:val="clear" w:pos="1429"/>
          <w:tab w:val="num" w:pos="1080"/>
        </w:tabs>
        <w:spacing w:line="360" w:lineRule="auto"/>
        <w:ind w:left="0" w:firstLine="720"/>
        <w:jc w:val="both"/>
        <w:rPr>
          <w:rStyle w:val="ft2939"/>
          <w:sz w:val="28"/>
          <w:szCs w:val="28"/>
        </w:rPr>
      </w:pPr>
      <w:r w:rsidRPr="00D32CBD">
        <w:rPr>
          <w:rStyle w:val="ft1086"/>
          <w:sz w:val="28"/>
          <w:szCs w:val="28"/>
        </w:rPr>
        <w:t>компьютерн</w:t>
      </w:r>
      <w:r w:rsidR="00A94A54" w:rsidRPr="00D32CBD">
        <w:rPr>
          <w:rStyle w:val="ft1086"/>
          <w:sz w:val="28"/>
          <w:szCs w:val="28"/>
        </w:rPr>
        <w:t>ая</w:t>
      </w:r>
      <w:r w:rsidRPr="00D32CBD">
        <w:rPr>
          <w:rStyle w:val="ft1086"/>
          <w:sz w:val="28"/>
          <w:szCs w:val="28"/>
        </w:rPr>
        <w:t xml:space="preserve"> грамотность, возможность подключения к </w:t>
      </w:r>
      <w:r w:rsidR="00A94A54" w:rsidRPr="00D32CBD">
        <w:rPr>
          <w:rStyle w:val="ft1086"/>
          <w:sz w:val="28"/>
          <w:szCs w:val="28"/>
        </w:rPr>
        <w:t>ин</w:t>
      </w:r>
      <w:r w:rsidR="00A94A54" w:rsidRPr="00D32CBD">
        <w:rPr>
          <w:rStyle w:val="ft2939"/>
          <w:sz w:val="28"/>
          <w:szCs w:val="28"/>
        </w:rPr>
        <w:t xml:space="preserve"> интернету </w:t>
      </w:r>
      <w:r w:rsidRPr="00D32CBD">
        <w:rPr>
          <w:rStyle w:val="ft2939"/>
          <w:sz w:val="28"/>
          <w:szCs w:val="28"/>
        </w:rPr>
        <w:t>и другим средствам связи,</w:t>
      </w:r>
      <w:r w:rsidR="00A94A54" w:rsidRPr="00D32CBD">
        <w:rPr>
          <w:rStyle w:val="ft2939"/>
          <w:sz w:val="28"/>
          <w:szCs w:val="28"/>
        </w:rPr>
        <w:t xml:space="preserve"> </w:t>
      </w:r>
      <w:r w:rsidRPr="00D32CBD">
        <w:rPr>
          <w:rStyle w:val="ft2939"/>
          <w:sz w:val="28"/>
          <w:szCs w:val="28"/>
        </w:rPr>
        <w:t>уровень развития соответствующей техники и технологии (среди технико-технологических факторов).</w:t>
      </w:r>
    </w:p>
    <w:p w:rsidR="00E35450" w:rsidRPr="00D32CBD" w:rsidRDefault="00E35450" w:rsidP="00D401D4">
      <w:pPr>
        <w:spacing w:line="360" w:lineRule="auto"/>
        <w:ind w:firstLine="709"/>
        <w:jc w:val="both"/>
        <w:rPr>
          <w:sz w:val="28"/>
          <w:szCs w:val="28"/>
        </w:rPr>
      </w:pPr>
      <w:r w:rsidRPr="00D32CBD">
        <w:rPr>
          <w:rStyle w:val="ft1277"/>
          <w:sz w:val="28"/>
          <w:szCs w:val="28"/>
        </w:rPr>
        <w:t>Как и любая проблема, финансирование</w:t>
      </w:r>
      <w:r w:rsidR="00D26825" w:rsidRPr="00D32CBD">
        <w:rPr>
          <w:rStyle w:val="ft1277"/>
          <w:sz w:val="28"/>
          <w:szCs w:val="28"/>
        </w:rPr>
        <w:t xml:space="preserve"> </w:t>
      </w:r>
      <w:r w:rsidR="00D26825" w:rsidRPr="00D32CBD">
        <w:rPr>
          <w:rStyle w:val="ft586"/>
          <w:sz w:val="28"/>
          <w:szCs w:val="28"/>
        </w:rPr>
        <w:t>некоммерческих организаций</w:t>
      </w:r>
      <w:r w:rsidRPr="00D32CBD">
        <w:rPr>
          <w:rStyle w:val="ft1277"/>
          <w:sz w:val="28"/>
          <w:szCs w:val="28"/>
        </w:rPr>
        <w:t xml:space="preserve"> в Р</w:t>
      </w:r>
      <w:r w:rsidR="00D26825" w:rsidRPr="00D32CBD">
        <w:rPr>
          <w:rStyle w:val="ft1277"/>
          <w:sz w:val="28"/>
          <w:szCs w:val="28"/>
        </w:rPr>
        <w:t xml:space="preserve">оссийской </w:t>
      </w:r>
      <w:r w:rsidRPr="00D32CBD">
        <w:rPr>
          <w:rStyle w:val="ft1277"/>
          <w:sz w:val="28"/>
          <w:szCs w:val="28"/>
        </w:rPr>
        <w:t>Ф</w:t>
      </w:r>
      <w:r w:rsidR="00D26825" w:rsidRPr="00D32CBD">
        <w:rPr>
          <w:rStyle w:val="ft1277"/>
          <w:sz w:val="28"/>
          <w:szCs w:val="28"/>
        </w:rPr>
        <w:t>едерации</w:t>
      </w:r>
      <w:r w:rsidRPr="00D32CBD">
        <w:rPr>
          <w:rStyle w:val="ft1277"/>
          <w:sz w:val="28"/>
          <w:szCs w:val="28"/>
        </w:rPr>
        <w:t xml:space="preserve"> требует определения путей их решения. По нашему</w:t>
      </w:r>
      <w:r w:rsidR="00D26825" w:rsidRPr="00D32CBD">
        <w:rPr>
          <w:rStyle w:val="ft1277"/>
          <w:sz w:val="28"/>
          <w:szCs w:val="28"/>
        </w:rPr>
        <w:t xml:space="preserve"> </w:t>
      </w:r>
      <w:r w:rsidRPr="00D32CBD">
        <w:rPr>
          <w:rStyle w:val="ft1289"/>
          <w:sz w:val="28"/>
          <w:szCs w:val="28"/>
        </w:rPr>
        <w:t>мнению это возможно через</w:t>
      </w:r>
      <w:r w:rsidR="00551540" w:rsidRPr="00D32CBD">
        <w:rPr>
          <w:rStyle w:val="a8"/>
          <w:sz w:val="28"/>
          <w:szCs w:val="28"/>
        </w:rPr>
        <w:footnoteReference w:id="40"/>
      </w:r>
      <w:r w:rsidRPr="00D32CBD">
        <w:rPr>
          <w:rStyle w:val="ft1289"/>
          <w:sz w:val="28"/>
          <w:szCs w:val="28"/>
        </w:rPr>
        <w:t>:</w:t>
      </w:r>
    </w:p>
    <w:p w:rsidR="00E35450" w:rsidRPr="00D32CBD" w:rsidRDefault="00E35450" w:rsidP="002F66D0">
      <w:pPr>
        <w:numPr>
          <w:ilvl w:val="0"/>
          <w:numId w:val="23"/>
        </w:numPr>
        <w:tabs>
          <w:tab w:val="clear" w:pos="1429"/>
          <w:tab w:val="num" w:pos="1080"/>
        </w:tabs>
        <w:spacing w:line="360" w:lineRule="auto"/>
        <w:ind w:left="0" w:firstLine="720"/>
        <w:jc w:val="both"/>
        <w:rPr>
          <w:rStyle w:val="ft1086"/>
          <w:sz w:val="28"/>
          <w:szCs w:val="28"/>
        </w:rPr>
      </w:pPr>
      <w:r w:rsidRPr="00D32CBD">
        <w:rPr>
          <w:rStyle w:val="ft1086"/>
          <w:sz w:val="28"/>
          <w:szCs w:val="28"/>
        </w:rPr>
        <w:t>оплату за оказание услуг, ответственность за предоставление которых несет государство или местное</w:t>
      </w:r>
      <w:r w:rsidR="00FD0FB1" w:rsidRPr="00D32CBD">
        <w:rPr>
          <w:rStyle w:val="ft1086"/>
          <w:sz w:val="28"/>
          <w:szCs w:val="28"/>
        </w:rPr>
        <w:t xml:space="preserve"> </w:t>
      </w:r>
      <w:r w:rsidRPr="00D32CBD">
        <w:rPr>
          <w:rStyle w:val="ft1086"/>
          <w:sz w:val="28"/>
          <w:szCs w:val="28"/>
        </w:rPr>
        <w:t>самоуправление;</w:t>
      </w:r>
    </w:p>
    <w:p w:rsidR="00E35450" w:rsidRPr="00D32CBD" w:rsidRDefault="00E35450" w:rsidP="002F66D0">
      <w:pPr>
        <w:numPr>
          <w:ilvl w:val="0"/>
          <w:numId w:val="23"/>
        </w:numPr>
        <w:tabs>
          <w:tab w:val="clear" w:pos="1429"/>
          <w:tab w:val="num" w:pos="1080"/>
        </w:tabs>
        <w:spacing w:line="360" w:lineRule="auto"/>
        <w:ind w:left="0" w:firstLine="720"/>
        <w:jc w:val="both"/>
        <w:rPr>
          <w:rStyle w:val="ft1086"/>
          <w:sz w:val="28"/>
          <w:szCs w:val="28"/>
        </w:rPr>
      </w:pPr>
      <w:r w:rsidRPr="00D32CBD">
        <w:rPr>
          <w:rStyle w:val="ft1086"/>
          <w:sz w:val="28"/>
          <w:szCs w:val="28"/>
        </w:rPr>
        <w:t>более приемлемые формы государственного финансирования в тех случаях, когда отсутствуют</w:t>
      </w:r>
      <w:r w:rsidR="00FD0FB1" w:rsidRPr="00D32CBD">
        <w:rPr>
          <w:rStyle w:val="ft1086"/>
          <w:sz w:val="28"/>
          <w:szCs w:val="28"/>
        </w:rPr>
        <w:t xml:space="preserve"> </w:t>
      </w:r>
      <w:r w:rsidRPr="00D32CBD">
        <w:rPr>
          <w:rStyle w:val="ft1086"/>
          <w:sz w:val="28"/>
          <w:szCs w:val="28"/>
        </w:rPr>
        <w:t>стандартизированные способы решения социальной проблемы или есть необходимость стимулировать</w:t>
      </w:r>
      <w:r w:rsidR="00FD0FB1" w:rsidRPr="00D32CBD">
        <w:rPr>
          <w:rStyle w:val="ft1086"/>
          <w:sz w:val="28"/>
          <w:szCs w:val="28"/>
        </w:rPr>
        <w:t xml:space="preserve"> </w:t>
      </w:r>
      <w:r w:rsidRPr="00D32CBD">
        <w:rPr>
          <w:rStyle w:val="ft1086"/>
          <w:sz w:val="28"/>
          <w:szCs w:val="28"/>
        </w:rPr>
        <w:t>инновации;</w:t>
      </w:r>
    </w:p>
    <w:p w:rsidR="00E35450" w:rsidRPr="00D32CBD" w:rsidRDefault="00E35450" w:rsidP="002F66D0">
      <w:pPr>
        <w:numPr>
          <w:ilvl w:val="0"/>
          <w:numId w:val="23"/>
        </w:numPr>
        <w:tabs>
          <w:tab w:val="clear" w:pos="1429"/>
          <w:tab w:val="num" w:pos="1080"/>
        </w:tabs>
        <w:spacing w:line="360" w:lineRule="auto"/>
        <w:ind w:left="0" w:firstLine="720"/>
        <w:jc w:val="both"/>
        <w:rPr>
          <w:rStyle w:val="ft1086"/>
          <w:sz w:val="28"/>
          <w:szCs w:val="28"/>
        </w:rPr>
      </w:pPr>
      <w:r w:rsidRPr="00D32CBD">
        <w:rPr>
          <w:rStyle w:val="ft1086"/>
          <w:sz w:val="28"/>
          <w:szCs w:val="28"/>
        </w:rPr>
        <w:t xml:space="preserve">субсидирование деятельности </w:t>
      </w:r>
      <w:r w:rsidR="00FD0FB1" w:rsidRPr="00D32CBD">
        <w:rPr>
          <w:rStyle w:val="ft1086"/>
          <w:sz w:val="28"/>
          <w:szCs w:val="28"/>
        </w:rPr>
        <w:t xml:space="preserve">некоммерческих организаций </w:t>
      </w:r>
      <w:r w:rsidRPr="00D32CBD">
        <w:rPr>
          <w:rStyle w:val="ft1086"/>
          <w:sz w:val="28"/>
          <w:szCs w:val="28"/>
        </w:rPr>
        <w:t>в целом, не связанное с конкретными проектами, используется на</w:t>
      </w:r>
      <w:r w:rsidR="00FD0FB1" w:rsidRPr="00D32CBD">
        <w:rPr>
          <w:rStyle w:val="ft1086"/>
          <w:sz w:val="28"/>
          <w:szCs w:val="28"/>
        </w:rPr>
        <w:t xml:space="preserve"> </w:t>
      </w:r>
      <w:r w:rsidRPr="00D32CBD">
        <w:rPr>
          <w:rStyle w:val="ft1086"/>
          <w:sz w:val="28"/>
          <w:szCs w:val="28"/>
        </w:rPr>
        <w:t>покрытие текущих расходов;</w:t>
      </w:r>
    </w:p>
    <w:p w:rsidR="00E35450" w:rsidRPr="00D32CBD" w:rsidRDefault="00E35450" w:rsidP="002F66D0">
      <w:pPr>
        <w:numPr>
          <w:ilvl w:val="0"/>
          <w:numId w:val="23"/>
        </w:numPr>
        <w:tabs>
          <w:tab w:val="clear" w:pos="1429"/>
          <w:tab w:val="num" w:pos="1080"/>
        </w:tabs>
        <w:spacing w:line="360" w:lineRule="auto"/>
        <w:ind w:left="0" w:firstLine="720"/>
        <w:jc w:val="both"/>
        <w:rPr>
          <w:rStyle w:val="ft1086"/>
          <w:sz w:val="28"/>
          <w:szCs w:val="28"/>
        </w:rPr>
      </w:pPr>
      <w:r w:rsidRPr="00D32CBD">
        <w:rPr>
          <w:rStyle w:val="ft1086"/>
          <w:sz w:val="28"/>
          <w:szCs w:val="28"/>
        </w:rPr>
        <w:t>специальные государственные программы развития инфраструктуры данного сектора по аналогии с</w:t>
      </w:r>
      <w:r w:rsidR="00FD0FB1" w:rsidRPr="00D32CBD">
        <w:rPr>
          <w:rStyle w:val="ft1086"/>
          <w:sz w:val="28"/>
          <w:szCs w:val="28"/>
        </w:rPr>
        <w:t xml:space="preserve"> </w:t>
      </w:r>
      <w:r w:rsidRPr="00D32CBD">
        <w:rPr>
          <w:rStyle w:val="ft1086"/>
          <w:sz w:val="28"/>
          <w:szCs w:val="28"/>
        </w:rPr>
        <w:t>развитием инфраструктуры малого бизнеса;</w:t>
      </w:r>
    </w:p>
    <w:p w:rsidR="00E35450" w:rsidRPr="00D32CBD" w:rsidRDefault="00E35450" w:rsidP="002F66D0">
      <w:pPr>
        <w:numPr>
          <w:ilvl w:val="0"/>
          <w:numId w:val="23"/>
        </w:numPr>
        <w:tabs>
          <w:tab w:val="clear" w:pos="1429"/>
          <w:tab w:val="num" w:pos="1080"/>
        </w:tabs>
        <w:spacing w:line="360" w:lineRule="auto"/>
        <w:ind w:left="0" w:firstLine="720"/>
        <w:jc w:val="both"/>
        <w:rPr>
          <w:sz w:val="28"/>
          <w:szCs w:val="28"/>
        </w:rPr>
      </w:pPr>
      <w:r w:rsidRPr="00D32CBD">
        <w:rPr>
          <w:rStyle w:val="ft1086"/>
          <w:sz w:val="28"/>
          <w:szCs w:val="28"/>
        </w:rPr>
        <w:t>специальные программы развития инфраструктуры</w:t>
      </w:r>
      <w:r w:rsidRPr="00D32CBD">
        <w:rPr>
          <w:rStyle w:val="ft1482"/>
          <w:sz w:val="28"/>
          <w:szCs w:val="28"/>
        </w:rPr>
        <w:t xml:space="preserve"> взаимодействия государства и общества в процессе</w:t>
      </w:r>
      <w:r w:rsidR="00FD0FB1" w:rsidRPr="00D32CBD">
        <w:rPr>
          <w:rStyle w:val="ft1482"/>
          <w:sz w:val="28"/>
          <w:szCs w:val="28"/>
        </w:rPr>
        <w:t xml:space="preserve"> </w:t>
      </w:r>
      <w:r w:rsidRPr="00D32CBD">
        <w:rPr>
          <w:rStyle w:val="ft1491"/>
          <w:sz w:val="28"/>
          <w:szCs w:val="28"/>
        </w:rPr>
        <w:t>принятия и реализации решений.</w:t>
      </w:r>
    </w:p>
    <w:p w:rsidR="00FD0FB1" w:rsidRPr="00D32CBD" w:rsidRDefault="00E35450" w:rsidP="00860F6B">
      <w:pPr>
        <w:spacing w:line="360" w:lineRule="auto"/>
        <w:ind w:firstLine="709"/>
        <w:jc w:val="both"/>
        <w:rPr>
          <w:rStyle w:val="ft1568"/>
          <w:sz w:val="28"/>
          <w:szCs w:val="28"/>
        </w:rPr>
      </w:pPr>
      <w:r w:rsidRPr="00D32CBD">
        <w:rPr>
          <w:rStyle w:val="ft1512"/>
          <w:sz w:val="28"/>
          <w:szCs w:val="28"/>
        </w:rPr>
        <w:t>На наш взгляд, помимо прямого финансирования, можно применять финансирование непосредственно</w:t>
      </w:r>
      <w:r w:rsidR="00FD0FB1" w:rsidRPr="00D32CBD">
        <w:rPr>
          <w:rStyle w:val="ft1512"/>
          <w:sz w:val="28"/>
          <w:szCs w:val="28"/>
        </w:rPr>
        <w:t xml:space="preserve"> </w:t>
      </w:r>
      <w:r w:rsidRPr="00D32CBD">
        <w:rPr>
          <w:rStyle w:val="ft1542"/>
          <w:sz w:val="28"/>
          <w:szCs w:val="28"/>
        </w:rPr>
        <w:t>через бюджетные программы, либо через специально созданные государственные фонды. Если первый</w:t>
      </w:r>
      <w:r w:rsidR="00FD0FB1" w:rsidRPr="00D32CBD">
        <w:rPr>
          <w:rStyle w:val="ft1542"/>
          <w:sz w:val="28"/>
          <w:szCs w:val="28"/>
        </w:rPr>
        <w:t xml:space="preserve"> </w:t>
      </w:r>
      <w:r w:rsidRPr="00D32CBD">
        <w:rPr>
          <w:rStyle w:val="ft1568"/>
          <w:sz w:val="28"/>
          <w:szCs w:val="28"/>
        </w:rPr>
        <w:t xml:space="preserve">механизм известен в России, то второй практически не применяется. </w:t>
      </w:r>
    </w:p>
    <w:p w:rsidR="00E35450" w:rsidRPr="00D32CBD" w:rsidRDefault="00E35450" w:rsidP="00860F6B">
      <w:pPr>
        <w:spacing w:line="360" w:lineRule="auto"/>
        <w:ind w:firstLine="709"/>
        <w:jc w:val="both"/>
        <w:rPr>
          <w:sz w:val="28"/>
          <w:szCs w:val="28"/>
        </w:rPr>
      </w:pPr>
      <w:r w:rsidRPr="00D32CBD">
        <w:rPr>
          <w:rStyle w:val="ft1568"/>
          <w:sz w:val="28"/>
          <w:szCs w:val="28"/>
        </w:rPr>
        <w:t>Целесообразна также дальнейшая</w:t>
      </w:r>
      <w:r w:rsidR="00FD0FB1" w:rsidRPr="00D32CBD">
        <w:rPr>
          <w:rStyle w:val="ft1568"/>
          <w:sz w:val="28"/>
          <w:szCs w:val="28"/>
        </w:rPr>
        <w:t xml:space="preserve"> </w:t>
      </w:r>
      <w:r w:rsidRPr="00D32CBD">
        <w:rPr>
          <w:rStyle w:val="ft1606"/>
          <w:sz w:val="28"/>
          <w:szCs w:val="28"/>
        </w:rPr>
        <w:t xml:space="preserve">разработка Федерального закона </w:t>
      </w:r>
      <w:r w:rsidR="002F66D0" w:rsidRPr="00D32CBD">
        <w:rPr>
          <w:rStyle w:val="ft1606"/>
          <w:sz w:val="28"/>
          <w:szCs w:val="28"/>
        </w:rPr>
        <w:t>«</w:t>
      </w:r>
      <w:r w:rsidRPr="00D32CBD">
        <w:rPr>
          <w:rStyle w:val="ft1606"/>
          <w:sz w:val="28"/>
          <w:szCs w:val="28"/>
        </w:rPr>
        <w:t>О фондах</w:t>
      </w:r>
      <w:r w:rsidR="002F66D0" w:rsidRPr="00D32CBD">
        <w:rPr>
          <w:rStyle w:val="ft1606"/>
          <w:sz w:val="28"/>
          <w:szCs w:val="28"/>
        </w:rPr>
        <w:t>»</w:t>
      </w:r>
      <w:r w:rsidRPr="00D32CBD">
        <w:rPr>
          <w:rStyle w:val="ft1606"/>
          <w:sz w:val="28"/>
          <w:szCs w:val="28"/>
        </w:rPr>
        <w:t>, в котором будут определены виды фондов, включая фонды с</w:t>
      </w:r>
      <w:r w:rsidR="00FD0FB1" w:rsidRPr="00D32CBD">
        <w:rPr>
          <w:rStyle w:val="ft1606"/>
          <w:sz w:val="28"/>
          <w:szCs w:val="28"/>
        </w:rPr>
        <w:t xml:space="preserve"> </w:t>
      </w:r>
      <w:r w:rsidRPr="00D32CBD">
        <w:rPr>
          <w:rStyle w:val="ft1637"/>
          <w:sz w:val="28"/>
          <w:szCs w:val="28"/>
        </w:rPr>
        <w:t>различной долей государственного участия, а так же различные формы государственно-частных партнерств.</w:t>
      </w:r>
    </w:p>
    <w:p w:rsidR="00E35450" w:rsidRPr="00D32CBD" w:rsidRDefault="00E35450" w:rsidP="00860F6B">
      <w:pPr>
        <w:spacing w:line="360" w:lineRule="auto"/>
        <w:ind w:firstLine="709"/>
        <w:jc w:val="both"/>
        <w:rPr>
          <w:sz w:val="28"/>
          <w:szCs w:val="28"/>
        </w:rPr>
      </w:pPr>
      <w:r w:rsidRPr="00D32CBD">
        <w:rPr>
          <w:rStyle w:val="ft1667"/>
          <w:sz w:val="28"/>
          <w:szCs w:val="28"/>
        </w:rPr>
        <w:t>В процессе становления современной рыночной экономики, государству принадлежит особая роль,</w:t>
      </w:r>
      <w:r w:rsidR="00A74194" w:rsidRPr="00D32CBD">
        <w:rPr>
          <w:rStyle w:val="ft1667"/>
          <w:sz w:val="28"/>
          <w:szCs w:val="28"/>
        </w:rPr>
        <w:t xml:space="preserve"> </w:t>
      </w:r>
      <w:r w:rsidRPr="00D32CBD">
        <w:rPr>
          <w:rStyle w:val="ft1697"/>
          <w:sz w:val="28"/>
          <w:szCs w:val="28"/>
        </w:rPr>
        <w:t>заключающаяся в ее социальной ориентированности. В основе модели социальной рыночной экономики лежит</w:t>
      </w:r>
      <w:r w:rsidR="00A74194" w:rsidRPr="00D32CBD">
        <w:rPr>
          <w:rStyle w:val="ft1697"/>
          <w:sz w:val="28"/>
          <w:szCs w:val="28"/>
        </w:rPr>
        <w:t xml:space="preserve"> </w:t>
      </w:r>
      <w:r w:rsidRPr="00D32CBD">
        <w:rPr>
          <w:rStyle w:val="ft1726"/>
          <w:sz w:val="28"/>
          <w:szCs w:val="28"/>
        </w:rPr>
        <w:t>принцип соблюдения социальной справедливости при неуклонном повышении экономической эффективности.</w:t>
      </w:r>
    </w:p>
    <w:p w:rsidR="00E35450" w:rsidRPr="00D32CBD" w:rsidRDefault="00E35450" w:rsidP="00860F6B">
      <w:pPr>
        <w:spacing w:line="360" w:lineRule="auto"/>
        <w:ind w:firstLine="709"/>
        <w:jc w:val="both"/>
        <w:rPr>
          <w:sz w:val="28"/>
          <w:szCs w:val="28"/>
        </w:rPr>
      </w:pPr>
      <w:r w:rsidRPr="00D32CBD">
        <w:rPr>
          <w:rStyle w:val="ft1754"/>
          <w:sz w:val="28"/>
          <w:szCs w:val="28"/>
        </w:rPr>
        <w:t>Решение таких задач вне государственного воздействия на экономику, по-нашему мнению, не реально. Таким</w:t>
      </w:r>
      <w:r w:rsidR="00A74194" w:rsidRPr="00D32CBD">
        <w:rPr>
          <w:rStyle w:val="ft1754"/>
          <w:sz w:val="28"/>
          <w:szCs w:val="28"/>
        </w:rPr>
        <w:t xml:space="preserve"> </w:t>
      </w:r>
      <w:r w:rsidRPr="00D32CBD">
        <w:rPr>
          <w:rStyle w:val="ft1788"/>
          <w:sz w:val="28"/>
          <w:szCs w:val="28"/>
        </w:rPr>
        <w:t>образом, достижение основной цели рынка-экономического роста, без государственного регулирования</w:t>
      </w:r>
      <w:r w:rsidR="00A74194" w:rsidRPr="00D32CBD">
        <w:rPr>
          <w:rStyle w:val="ft1788"/>
          <w:sz w:val="28"/>
          <w:szCs w:val="28"/>
        </w:rPr>
        <w:t xml:space="preserve"> </w:t>
      </w:r>
      <w:r w:rsidRPr="00D32CBD">
        <w:rPr>
          <w:rStyle w:val="ft1803"/>
          <w:sz w:val="28"/>
          <w:szCs w:val="28"/>
        </w:rPr>
        <w:t>экономики не представляется возможным.</w:t>
      </w:r>
    </w:p>
    <w:p w:rsidR="00A74194" w:rsidRPr="00D32CBD" w:rsidRDefault="00E35450" w:rsidP="00860F6B">
      <w:pPr>
        <w:spacing w:line="360" w:lineRule="auto"/>
        <w:ind w:firstLine="709"/>
        <w:jc w:val="both"/>
        <w:rPr>
          <w:rStyle w:val="ft1904"/>
          <w:sz w:val="28"/>
          <w:szCs w:val="28"/>
        </w:rPr>
      </w:pPr>
      <w:r w:rsidRPr="00D32CBD">
        <w:rPr>
          <w:rStyle w:val="ft1825"/>
          <w:sz w:val="28"/>
          <w:szCs w:val="28"/>
        </w:rPr>
        <w:t>На основе выше перечисленного можно сделать вывод о том, что долгосрочные конечные результаты</w:t>
      </w:r>
      <w:r w:rsidR="00A74194" w:rsidRPr="00D32CBD">
        <w:rPr>
          <w:sz w:val="28"/>
          <w:szCs w:val="28"/>
        </w:rPr>
        <w:t xml:space="preserve"> </w:t>
      </w:r>
      <w:r w:rsidRPr="00D32CBD">
        <w:rPr>
          <w:rStyle w:val="ft1856"/>
          <w:sz w:val="28"/>
          <w:szCs w:val="28"/>
        </w:rPr>
        <w:t xml:space="preserve">роста государственной поддержки некоммерческого сектора обеспечат более активное привлечение </w:t>
      </w:r>
      <w:r w:rsidR="00A74194" w:rsidRPr="00D32CBD">
        <w:rPr>
          <w:rStyle w:val="ft1856"/>
          <w:sz w:val="28"/>
          <w:szCs w:val="28"/>
        </w:rPr>
        <w:t xml:space="preserve">некоммерческих организаций </w:t>
      </w:r>
      <w:r w:rsidRPr="00D32CBD">
        <w:rPr>
          <w:rStyle w:val="ft1856"/>
          <w:sz w:val="28"/>
          <w:szCs w:val="28"/>
        </w:rPr>
        <w:t>к</w:t>
      </w:r>
      <w:r w:rsidR="00A74194" w:rsidRPr="00D32CBD">
        <w:rPr>
          <w:rStyle w:val="ft1856"/>
          <w:sz w:val="28"/>
          <w:szCs w:val="28"/>
        </w:rPr>
        <w:t xml:space="preserve"> </w:t>
      </w:r>
      <w:r w:rsidRPr="00D32CBD">
        <w:rPr>
          <w:rStyle w:val="ft1879"/>
          <w:sz w:val="28"/>
          <w:szCs w:val="28"/>
        </w:rPr>
        <w:t>оказанию социально значимых услуг, что повлечет за собой рост эффективности бюджетных ассигнований,</w:t>
      </w:r>
      <w:r w:rsidR="00A74194" w:rsidRPr="00D32CBD">
        <w:rPr>
          <w:rStyle w:val="ft1879"/>
          <w:sz w:val="28"/>
          <w:szCs w:val="28"/>
        </w:rPr>
        <w:t xml:space="preserve"> </w:t>
      </w:r>
      <w:r w:rsidRPr="00D32CBD">
        <w:rPr>
          <w:rStyle w:val="ft1904"/>
          <w:sz w:val="28"/>
          <w:szCs w:val="28"/>
        </w:rPr>
        <w:t xml:space="preserve">позволит внести вклад в формирование рынка социально значимых услуг. </w:t>
      </w:r>
    </w:p>
    <w:p w:rsidR="00E35450" w:rsidRPr="00D32CBD" w:rsidRDefault="00E35450" w:rsidP="00D401D4">
      <w:pPr>
        <w:spacing w:line="360" w:lineRule="auto"/>
        <w:ind w:firstLine="709"/>
        <w:jc w:val="both"/>
        <w:rPr>
          <w:rStyle w:val="ft1964"/>
          <w:sz w:val="28"/>
          <w:szCs w:val="28"/>
        </w:rPr>
      </w:pPr>
      <w:r w:rsidRPr="00D32CBD">
        <w:rPr>
          <w:rStyle w:val="ft1904"/>
          <w:sz w:val="28"/>
          <w:szCs w:val="28"/>
        </w:rPr>
        <w:t>Так же инвестиции в</w:t>
      </w:r>
      <w:r w:rsidR="009135A4" w:rsidRPr="00D32CBD">
        <w:rPr>
          <w:rStyle w:val="ft1904"/>
          <w:sz w:val="28"/>
          <w:szCs w:val="28"/>
        </w:rPr>
        <w:t xml:space="preserve"> </w:t>
      </w:r>
      <w:r w:rsidRPr="00D32CBD">
        <w:rPr>
          <w:rStyle w:val="ft1931"/>
          <w:sz w:val="28"/>
          <w:szCs w:val="28"/>
        </w:rPr>
        <w:t>некоммерческий сектор благоприятно скажутся на экономическом росте в целом, поскольку это, как уже</w:t>
      </w:r>
      <w:r w:rsidR="009135A4" w:rsidRPr="00D32CBD">
        <w:rPr>
          <w:rStyle w:val="ft1931"/>
          <w:sz w:val="28"/>
          <w:szCs w:val="28"/>
        </w:rPr>
        <w:t xml:space="preserve"> </w:t>
      </w:r>
      <w:r w:rsidRPr="00D32CBD">
        <w:rPr>
          <w:rStyle w:val="ft1954"/>
          <w:sz w:val="28"/>
          <w:szCs w:val="28"/>
        </w:rPr>
        <w:t>отмечалось, достаточно эффективная и инновационная часть рынка экономики услуг с темпами роста,</w:t>
      </w:r>
      <w:r w:rsidR="009135A4" w:rsidRPr="00D32CBD">
        <w:rPr>
          <w:rStyle w:val="ft1954"/>
          <w:sz w:val="28"/>
          <w:szCs w:val="28"/>
        </w:rPr>
        <w:t xml:space="preserve"> </w:t>
      </w:r>
      <w:r w:rsidRPr="00D32CBD">
        <w:rPr>
          <w:rStyle w:val="ft1964"/>
          <w:sz w:val="28"/>
          <w:szCs w:val="28"/>
        </w:rPr>
        <w:t xml:space="preserve">опережающими темпы роста </w:t>
      </w:r>
      <w:r w:rsidR="009135A4" w:rsidRPr="00D32CBD">
        <w:rPr>
          <w:rStyle w:val="ft1964"/>
          <w:sz w:val="28"/>
          <w:szCs w:val="28"/>
        </w:rPr>
        <w:t xml:space="preserve">внутреннего валового продукта </w:t>
      </w:r>
      <w:r w:rsidRPr="00D32CBD">
        <w:rPr>
          <w:rStyle w:val="ft1964"/>
          <w:sz w:val="28"/>
          <w:szCs w:val="28"/>
        </w:rPr>
        <w:t>в целом.</w:t>
      </w:r>
    </w:p>
    <w:p w:rsidR="00D401D4" w:rsidRPr="00D32CBD" w:rsidRDefault="00D401D4" w:rsidP="00D401D4">
      <w:pPr>
        <w:autoSpaceDE w:val="0"/>
        <w:autoSpaceDN w:val="0"/>
        <w:adjustRightInd w:val="0"/>
        <w:spacing w:line="360" w:lineRule="auto"/>
        <w:ind w:firstLine="709"/>
        <w:jc w:val="both"/>
        <w:rPr>
          <w:sz w:val="28"/>
          <w:szCs w:val="28"/>
        </w:rPr>
      </w:pPr>
      <w:r w:rsidRPr="00D32CBD">
        <w:rPr>
          <w:rStyle w:val="ft1964"/>
          <w:sz w:val="28"/>
          <w:szCs w:val="28"/>
        </w:rPr>
        <w:t>Таким образом, д</w:t>
      </w:r>
      <w:r w:rsidRPr="00D32CBD">
        <w:rPr>
          <w:sz w:val="28"/>
          <w:szCs w:val="28"/>
        </w:rPr>
        <w:t>еятельность некоммерческих организаций способствует социальной стабильности, достижению нового качества жизни общества, развитию инновационных технологий, сохранению и приумножению образовательного, научного, духовного потенциала общества, реализации профессиональных, общественных, любительских настроений населения, защите прав потребителей, экологической безопасности</w:t>
      </w:r>
    </w:p>
    <w:p w:rsidR="00797C48" w:rsidRPr="00D32CBD" w:rsidRDefault="0067301D" w:rsidP="0067301D">
      <w:pPr>
        <w:pStyle w:val="1"/>
        <w:rPr>
          <w:rStyle w:val="ft1086"/>
        </w:rPr>
      </w:pPr>
      <w:r w:rsidRPr="00D32CBD">
        <w:rPr>
          <w:rFonts w:ascii="Arial-BoldItalicMT" w:hAnsi="Arial-BoldItalicMT" w:cs="Arial-BoldItalicMT"/>
          <w:i/>
          <w:iCs/>
          <w:sz w:val="18"/>
          <w:szCs w:val="18"/>
        </w:rPr>
        <w:br w:type="page"/>
      </w:r>
      <w:bookmarkStart w:id="230" w:name="_Toc286568635"/>
      <w:r w:rsidRPr="00D32CBD">
        <w:rPr>
          <w:rStyle w:val="ft1086"/>
        </w:rPr>
        <w:t>Глава 3. Разработка мероприятий, направленных на развитие  некоммерческих организаций Российской Федерации</w:t>
      </w:r>
      <w:bookmarkEnd w:id="230"/>
      <w:r w:rsidRPr="00D32CBD">
        <w:rPr>
          <w:rStyle w:val="ft1086"/>
        </w:rPr>
        <w:t xml:space="preserve"> </w:t>
      </w:r>
    </w:p>
    <w:p w:rsidR="0067301D" w:rsidRPr="00D32CBD" w:rsidRDefault="0067301D" w:rsidP="0067301D">
      <w:pPr>
        <w:pStyle w:val="1"/>
        <w:rPr>
          <w:rStyle w:val="ft1086"/>
        </w:rPr>
      </w:pPr>
      <w:bookmarkStart w:id="231" w:name="_Toc286568636"/>
      <w:r w:rsidRPr="00D32CBD">
        <w:rPr>
          <w:rStyle w:val="ft1086"/>
        </w:rPr>
        <w:t>на период 2011-2015 гг.</w:t>
      </w:r>
      <w:bookmarkEnd w:id="231"/>
    </w:p>
    <w:p w:rsidR="0067301D" w:rsidRPr="00D32CBD" w:rsidRDefault="0067301D" w:rsidP="0067301D">
      <w:pPr>
        <w:pStyle w:val="a5"/>
        <w:spacing w:before="0" w:beforeAutospacing="0" w:after="0" w:afterAutospacing="0" w:line="360" w:lineRule="auto"/>
        <w:ind w:firstLine="709"/>
        <w:jc w:val="both"/>
        <w:rPr>
          <w:rStyle w:val="a9"/>
          <w:sz w:val="28"/>
          <w:szCs w:val="28"/>
        </w:rPr>
      </w:pPr>
    </w:p>
    <w:p w:rsidR="000224E3" w:rsidRPr="00D32CBD" w:rsidRDefault="0067301D" w:rsidP="0067301D">
      <w:pPr>
        <w:pStyle w:val="a5"/>
        <w:spacing w:before="0" w:beforeAutospacing="0" w:after="0" w:afterAutospacing="0" w:line="360" w:lineRule="auto"/>
        <w:ind w:firstLine="709"/>
        <w:jc w:val="both"/>
        <w:rPr>
          <w:sz w:val="28"/>
          <w:szCs w:val="28"/>
        </w:rPr>
      </w:pPr>
      <w:r w:rsidRPr="00D32CBD">
        <w:rPr>
          <w:sz w:val="28"/>
          <w:szCs w:val="28"/>
        </w:rPr>
        <w:t>В</w:t>
      </w:r>
      <w:r w:rsidR="000224E3" w:rsidRPr="00D32CBD">
        <w:rPr>
          <w:sz w:val="28"/>
          <w:szCs w:val="28"/>
        </w:rPr>
        <w:t xml:space="preserve"> России</w:t>
      </w:r>
      <w:r w:rsidRPr="00D32CBD">
        <w:rPr>
          <w:sz w:val="28"/>
          <w:szCs w:val="28"/>
        </w:rPr>
        <w:t xml:space="preserve">, как и в других </w:t>
      </w:r>
      <w:r w:rsidR="000224E3" w:rsidRPr="00D32CBD">
        <w:rPr>
          <w:sz w:val="28"/>
          <w:szCs w:val="28"/>
        </w:rPr>
        <w:t>странах</w:t>
      </w:r>
      <w:r w:rsidR="00D401D4" w:rsidRPr="00D32CBD">
        <w:rPr>
          <w:sz w:val="28"/>
          <w:szCs w:val="28"/>
        </w:rPr>
        <w:t>,</w:t>
      </w:r>
      <w:r w:rsidR="000224E3" w:rsidRPr="00D32CBD">
        <w:rPr>
          <w:sz w:val="28"/>
          <w:szCs w:val="28"/>
        </w:rPr>
        <w:t xml:space="preserve"> </w:t>
      </w:r>
      <w:r w:rsidRPr="00D32CBD">
        <w:rPr>
          <w:sz w:val="28"/>
          <w:szCs w:val="28"/>
        </w:rPr>
        <w:t xml:space="preserve">происходят изменения социально-экономической ситуации, связанные с переходом страны </w:t>
      </w:r>
      <w:r w:rsidR="000224E3" w:rsidRPr="00D32CBD">
        <w:rPr>
          <w:sz w:val="28"/>
          <w:szCs w:val="28"/>
        </w:rPr>
        <w:t>на новый уровень функционирования в последствиях мирового финансового кризиса</w:t>
      </w:r>
      <w:r w:rsidRPr="00D32CBD">
        <w:rPr>
          <w:sz w:val="28"/>
          <w:szCs w:val="28"/>
        </w:rPr>
        <w:t xml:space="preserve">. Происходящие изменения диктуют иной подход государства к осуществлению социальной политики. Многие функции по реализации социальной политики переходят от государства к так называемым институтам гражданского общества. </w:t>
      </w:r>
    </w:p>
    <w:p w:rsidR="0067301D" w:rsidRPr="00D32CBD" w:rsidRDefault="0067301D" w:rsidP="0067301D">
      <w:pPr>
        <w:pStyle w:val="a5"/>
        <w:spacing w:before="0" w:beforeAutospacing="0" w:after="0" w:afterAutospacing="0" w:line="360" w:lineRule="auto"/>
        <w:ind w:firstLine="709"/>
        <w:jc w:val="both"/>
        <w:rPr>
          <w:sz w:val="28"/>
          <w:szCs w:val="28"/>
        </w:rPr>
      </w:pPr>
      <w:r w:rsidRPr="00D32CBD">
        <w:rPr>
          <w:sz w:val="28"/>
          <w:szCs w:val="28"/>
        </w:rPr>
        <w:t>Формирование социальной политики государства (впрочем как и отдельно взятого региона) все более и более перекладывается на плечи общества. Именно общество на данном этапе развития государства влияет на процесс формирования кадрового состава государственной власти (через институт выборов), именно общество диктует основные параметры социально-экономического развития (через лоббирование своих интересов на уровне представительных органов власти). Вместе с тем, общество – это не стихийная масса людей, населяющих данную территорию. Общество структурировано, в нем заложена система сдержек и противовесов, помогающих (а иногда и мешающих) поступательному развитию государства как социального института. От того, каким будет общество, напрямую зависит направление и темпы социально-экономического развития государства.</w:t>
      </w:r>
    </w:p>
    <w:p w:rsidR="0067301D" w:rsidRPr="00D32CBD" w:rsidRDefault="0067301D" w:rsidP="0067301D">
      <w:pPr>
        <w:pStyle w:val="a5"/>
        <w:spacing w:before="0" w:beforeAutospacing="0" w:after="0" w:afterAutospacing="0" w:line="360" w:lineRule="auto"/>
        <w:ind w:firstLine="709"/>
        <w:jc w:val="both"/>
        <w:rPr>
          <w:sz w:val="28"/>
          <w:szCs w:val="28"/>
        </w:rPr>
      </w:pPr>
      <w:r w:rsidRPr="00D32CBD">
        <w:rPr>
          <w:sz w:val="28"/>
          <w:szCs w:val="28"/>
        </w:rPr>
        <w:t>На данный момент, сложились три основных сектора общества, имеющих четко выраженные функции и уровни компетенций:</w:t>
      </w:r>
    </w:p>
    <w:p w:rsidR="0067301D" w:rsidRPr="00D32CBD" w:rsidRDefault="0067301D" w:rsidP="002F66D0">
      <w:pPr>
        <w:numPr>
          <w:ilvl w:val="0"/>
          <w:numId w:val="23"/>
        </w:numPr>
        <w:tabs>
          <w:tab w:val="clear" w:pos="1429"/>
          <w:tab w:val="num" w:pos="1080"/>
        </w:tabs>
        <w:spacing w:line="360" w:lineRule="auto"/>
        <w:ind w:left="0" w:firstLine="720"/>
        <w:jc w:val="both"/>
        <w:rPr>
          <w:sz w:val="28"/>
          <w:szCs w:val="28"/>
        </w:rPr>
      </w:pPr>
      <w:r w:rsidRPr="00D32CBD">
        <w:rPr>
          <w:sz w:val="28"/>
          <w:szCs w:val="28"/>
        </w:rPr>
        <w:t xml:space="preserve">Сектор государства (совокупность государственных органов) – </w:t>
      </w:r>
      <w:r w:rsidRPr="00D32CBD">
        <w:rPr>
          <w:rStyle w:val="ft1086"/>
          <w:sz w:val="28"/>
          <w:szCs w:val="28"/>
        </w:rPr>
        <w:t>принимает</w:t>
      </w:r>
      <w:r w:rsidRPr="00D32CBD">
        <w:rPr>
          <w:sz w:val="28"/>
          <w:szCs w:val="28"/>
        </w:rPr>
        <w:t xml:space="preserve"> решения по ключевым вопросам развития страны, разрабатывает правила и нормы поведения для других секторов, контролирует их соблюдение.</w:t>
      </w:r>
    </w:p>
    <w:p w:rsidR="0067301D" w:rsidRPr="00D32CBD" w:rsidRDefault="0067301D" w:rsidP="002F66D0">
      <w:pPr>
        <w:numPr>
          <w:ilvl w:val="0"/>
          <w:numId w:val="23"/>
        </w:numPr>
        <w:tabs>
          <w:tab w:val="clear" w:pos="1429"/>
          <w:tab w:val="num" w:pos="1080"/>
        </w:tabs>
        <w:spacing w:line="360" w:lineRule="auto"/>
        <w:ind w:left="0" w:firstLine="720"/>
        <w:jc w:val="both"/>
        <w:rPr>
          <w:rStyle w:val="ft1086"/>
          <w:sz w:val="28"/>
          <w:szCs w:val="28"/>
        </w:rPr>
      </w:pPr>
      <w:r w:rsidRPr="00D32CBD">
        <w:rPr>
          <w:sz w:val="28"/>
          <w:szCs w:val="28"/>
        </w:rPr>
        <w:t xml:space="preserve">Бизнес (совокупность организаций, ориентированных на </w:t>
      </w:r>
      <w:r w:rsidRPr="00D32CBD">
        <w:rPr>
          <w:rStyle w:val="ft1086"/>
          <w:sz w:val="28"/>
          <w:szCs w:val="28"/>
        </w:rPr>
        <w:t>извлечение прибыли, экономический эффект) – управляет ресурсной базой страны, обеспечивает прирост и распределение ресурсов между людьми по правилам, определяемым государством.</w:t>
      </w:r>
    </w:p>
    <w:p w:rsidR="0067301D" w:rsidRPr="00D32CBD" w:rsidRDefault="0067301D" w:rsidP="002F66D0">
      <w:pPr>
        <w:numPr>
          <w:ilvl w:val="0"/>
          <w:numId w:val="23"/>
        </w:numPr>
        <w:tabs>
          <w:tab w:val="clear" w:pos="1429"/>
          <w:tab w:val="num" w:pos="1080"/>
        </w:tabs>
        <w:spacing w:line="360" w:lineRule="auto"/>
        <w:ind w:left="0" w:firstLine="720"/>
        <w:jc w:val="both"/>
        <w:rPr>
          <w:sz w:val="28"/>
          <w:szCs w:val="28"/>
        </w:rPr>
      </w:pPr>
      <w:r w:rsidRPr="00D32CBD">
        <w:rPr>
          <w:rStyle w:val="ft1086"/>
          <w:sz w:val="28"/>
          <w:szCs w:val="28"/>
        </w:rPr>
        <w:t>Некоммерческий сектор (совокупность социально-активных граждан и создаваемых из их числа организаций, проявляющих свои инициативы в различных сферах жизнедеятельности государства) – осуществляет процесс самореализации граждан, защищает граждан от</w:t>
      </w:r>
      <w:r w:rsidRPr="00D32CBD">
        <w:rPr>
          <w:sz w:val="28"/>
          <w:szCs w:val="28"/>
        </w:rPr>
        <w:t xml:space="preserve"> отрицательных побочных эффектов деятельности государственных органов и бизнеса, инициирует процесс структурных изменений общества исходя из интересов граждан, является кадровой базой для бизнеса и государственных органов.</w:t>
      </w:r>
    </w:p>
    <w:p w:rsidR="007054CA" w:rsidRPr="00D32CBD" w:rsidRDefault="007054CA" w:rsidP="007054CA">
      <w:pPr>
        <w:autoSpaceDE w:val="0"/>
        <w:autoSpaceDN w:val="0"/>
        <w:adjustRightInd w:val="0"/>
        <w:spacing w:line="360" w:lineRule="auto"/>
        <w:ind w:firstLine="709"/>
        <w:jc w:val="both"/>
        <w:rPr>
          <w:sz w:val="28"/>
          <w:szCs w:val="28"/>
        </w:rPr>
      </w:pPr>
      <w:r w:rsidRPr="00D32CBD">
        <w:rPr>
          <w:sz w:val="28"/>
          <w:szCs w:val="28"/>
        </w:rPr>
        <w:t>Роль и значение некоммерческого сектора как связующего звена между гражданами и государством за рубежом давно признаны, и активно используются для решения многих экономических и социальных проблем общества, во многих странах им оказывается всесторонняя поддержка.</w:t>
      </w:r>
    </w:p>
    <w:p w:rsidR="007054CA" w:rsidRPr="00D32CBD" w:rsidRDefault="007054CA" w:rsidP="002F66D0">
      <w:pPr>
        <w:autoSpaceDE w:val="0"/>
        <w:autoSpaceDN w:val="0"/>
        <w:adjustRightInd w:val="0"/>
        <w:spacing w:line="360" w:lineRule="auto"/>
        <w:ind w:firstLine="709"/>
        <w:jc w:val="both"/>
        <w:rPr>
          <w:sz w:val="28"/>
          <w:szCs w:val="28"/>
        </w:rPr>
      </w:pPr>
      <w:r w:rsidRPr="00D32CBD">
        <w:rPr>
          <w:sz w:val="28"/>
          <w:szCs w:val="28"/>
        </w:rPr>
        <w:t>На развитие третьего сектора в России повлияли многие факторы, в том числе такие, как усиление дифференциации домохозяйств по доходам и целям, сохранение сильного влияния государственной власти, традиции и обычаи страны и т. д. В результате в настоящее время для структур третьего сектора характерны разобщенность, малочисленность, финансовые трудности, неравномерность развития в разных регионах страны, слабая информированность общества об их деятельности и, как результат, относительно низкая активность. Доля некоммерческих организаций в ВВП снизилась с 1,2% в 2004 г. до 0,5 % в 2010 г</w:t>
      </w:r>
      <w:r w:rsidR="006913C5" w:rsidRPr="00D32CBD">
        <w:rPr>
          <w:rStyle w:val="a8"/>
          <w:sz w:val="28"/>
          <w:szCs w:val="28"/>
        </w:rPr>
        <w:footnoteReference w:id="41"/>
      </w:r>
      <w:r w:rsidRPr="00D32CBD">
        <w:rPr>
          <w:sz w:val="28"/>
          <w:szCs w:val="28"/>
        </w:rPr>
        <w:t>.</w:t>
      </w:r>
    </w:p>
    <w:p w:rsidR="007054CA" w:rsidRPr="00D32CBD" w:rsidRDefault="007054CA" w:rsidP="002F66D0">
      <w:pPr>
        <w:autoSpaceDE w:val="0"/>
        <w:autoSpaceDN w:val="0"/>
        <w:adjustRightInd w:val="0"/>
        <w:spacing w:line="360" w:lineRule="auto"/>
        <w:ind w:firstLine="709"/>
        <w:jc w:val="both"/>
        <w:rPr>
          <w:sz w:val="28"/>
          <w:szCs w:val="28"/>
        </w:rPr>
      </w:pPr>
      <w:r w:rsidRPr="00D32CBD">
        <w:rPr>
          <w:sz w:val="28"/>
          <w:szCs w:val="28"/>
        </w:rPr>
        <w:t>Российское государство еще не осознало, что не только бизнес, но и некоммерческие организации могут способствовать возрастанию потенциала государства.</w:t>
      </w:r>
    </w:p>
    <w:p w:rsidR="0067301D" w:rsidRPr="00D32CBD" w:rsidRDefault="0067301D" w:rsidP="002F66D0">
      <w:pPr>
        <w:pStyle w:val="a5"/>
        <w:spacing w:before="0" w:beforeAutospacing="0" w:after="0" w:afterAutospacing="0" w:line="360" w:lineRule="auto"/>
        <w:ind w:firstLine="709"/>
        <w:jc w:val="both"/>
        <w:rPr>
          <w:sz w:val="28"/>
          <w:szCs w:val="28"/>
        </w:rPr>
      </w:pPr>
      <w:r w:rsidRPr="00D32CBD">
        <w:rPr>
          <w:sz w:val="28"/>
          <w:szCs w:val="28"/>
        </w:rPr>
        <w:t>Некоммерческий сектор бурно развивается в России последние 15 лет, занимая пустующие ниши общественного устройства и все более влияя на процессы принятия важных решений. Опыт других стран показывает, что именно некоммерческий сектор (в западной терминологии - неправительственный), структурированный в виде сетей некоммерческих (неправительственных) организаций является самой эффективной основой реализации социальной политики государства. Именно этот сектор является хранителем таких базовых ценностей западного общества как демократия, права человека, приоритет интересов личности над интересами государства и пр.</w:t>
      </w:r>
    </w:p>
    <w:p w:rsidR="00DE34EC" w:rsidRPr="00D32CBD" w:rsidRDefault="0067301D" w:rsidP="002F66D0">
      <w:pPr>
        <w:pStyle w:val="a5"/>
        <w:spacing w:before="0" w:beforeAutospacing="0" w:after="0" w:afterAutospacing="0" w:line="360" w:lineRule="auto"/>
        <w:ind w:firstLine="709"/>
        <w:jc w:val="both"/>
        <w:rPr>
          <w:sz w:val="28"/>
          <w:szCs w:val="28"/>
        </w:rPr>
      </w:pPr>
      <w:r w:rsidRPr="00D32CBD">
        <w:rPr>
          <w:sz w:val="28"/>
          <w:szCs w:val="28"/>
        </w:rPr>
        <w:t xml:space="preserve">Особенностью некоммерческого сектора является то, что он связан непосредственно с рядовыми людьми и является наиболее компетентным выразителем их интересов. Любые интересы людей выражаются в проявлении инициативы по изменению какой-либо неустраивающей их ситуации. Рядовым гражданам по отдельности достаточно сложно проявлять свою инициативу и добиваться ее реализации в силу отсутствия ресурсов и полномочий для подобных действий. Государственное устройство позволяет реализовывать инициативы не отдельным гражданам, а их объединениям. Граждане (и лица без гражданства) вправе объединяться и создавать специализированные организации по решению насущных проблем, в том числе и создавая организации с правами юридического лица. </w:t>
      </w:r>
    </w:p>
    <w:p w:rsidR="0067301D" w:rsidRPr="00D32CBD" w:rsidRDefault="0067301D" w:rsidP="002F66D0">
      <w:pPr>
        <w:pStyle w:val="a5"/>
        <w:spacing w:before="0" w:beforeAutospacing="0" w:after="0" w:afterAutospacing="0" w:line="360" w:lineRule="auto"/>
        <w:ind w:firstLine="709"/>
        <w:jc w:val="both"/>
        <w:rPr>
          <w:sz w:val="28"/>
          <w:szCs w:val="28"/>
        </w:rPr>
      </w:pPr>
      <w:r w:rsidRPr="00D32CBD">
        <w:rPr>
          <w:sz w:val="28"/>
          <w:szCs w:val="28"/>
        </w:rPr>
        <w:t>В условиях развития современного Российского общества именно некоммерческие организации, зарегистрированные в установленном порядке являются официальным выразителем подавляющего большинства гражданских инициатив. В дальнейшем, количество работающих некоммерческих организаций и уровень их развитости будут определять ключевые направления развития государства.</w:t>
      </w:r>
    </w:p>
    <w:p w:rsidR="00DE34EC" w:rsidRPr="00D32CBD" w:rsidRDefault="0067301D" w:rsidP="002F66D0">
      <w:pPr>
        <w:pStyle w:val="a5"/>
        <w:spacing w:before="0" w:beforeAutospacing="0" w:after="0" w:afterAutospacing="0" w:line="360" w:lineRule="auto"/>
        <w:ind w:firstLine="709"/>
        <w:jc w:val="both"/>
        <w:rPr>
          <w:sz w:val="28"/>
          <w:szCs w:val="28"/>
        </w:rPr>
      </w:pPr>
      <w:r w:rsidRPr="00D32CBD">
        <w:rPr>
          <w:sz w:val="28"/>
          <w:szCs w:val="28"/>
        </w:rPr>
        <w:t>Если в данный момент не прилагать достаточно усилий к развитию отношений в некоммерческом секторе, то через несколько лет</w:t>
      </w:r>
      <w:r w:rsidR="00DE34EC" w:rsidRPr="00D32CBD">
        <w:rPr>
          <w:sz w:val="28"/>
          <w:szCs w:val="28"/>
        </w:rPr>
        <w:t xml:space="preserve"> Российская Федерация </w:t>
      </w:r>
      <w:r w:rsidRPr="00D32CBD">
        <w:rPr>
          <w:sz w:val="28"/>
          <w:szCs w:val="28"/>
        </w:rPr>
        <w:t xml:space="preserve">безнадежно отстанет по уровню общественных отношений, станут тормозиться экономические процессы, будет практически отсутствовать естественный механизм ротации кадров, отсутствие социальных инициатив приведет к дефициту инициатив в политической и экономической сферах. </w:t>
      </w:r>
    </w:p>
    <w:p w:rsidR="0067301D" w:rsidRPr="00D32CBD" w:rsidRDefault="0067301D" w:rsidP="002F66D0">
      <w:pPr>
        <w:pStyle w:val="a5"/>
        <w:spacing w:before="0" w:beforeAutospacing="0" w:after="0" w:afterAutospacing="0" w:line="360" w:lineRule="auto"/>
        <w:ind w:firstLine="709"/>
        <w:jc w:val="both"/>
        <w:rPr>
          <w:sz w:val="28"/>
          <w:szCs w:val="28"/>
        </w:rPr>
      </w:pPr>
      <w:r w:rsidRPr="00D32CBD">
        <w:rPr>
          <w:sz w:val="28"/>
          <w:szCs w:val="28"/>
        </w:rPr>
        <w:t>Местное руководство не в состоянии будет справиться с кризисом, его придется преодолевать с помощью очень большой кадровой, финансовой, технологической помощью со стороны более динамично развивающихся соседей и федерального центра, что приведет к определенной потерей самостоятельности области. Отчасти, многие элементы этих явлений можно видеть уже сейчас. В дальнейшем, без осознанного стимулирования гражданской инициативы на территории</w:t>
      </w:r>
      <w:r w:rsidR="00DE34EC" w:rsidRPr="00D32CBD">
        <w:rPr>
          <w:sz w:val="28"/>
          <w:szCs w:val="28"/>
        </w:rPr>
        <w:t xml:space="preserve"> страны</w:t>
      </w:r>
      <w:r w:rsidRPr="00D32CBD">
        <w:rPr>
          <w:sz w:val="28"/>
          <w:szCs w:val="28"/>
        </w:rPr>
        <w:t>, кризис будет разрастаться.</w:t>
      </w:r>
    </w:p>
    <w:p w:rsidR="00DE34EC" w:rsidRPr="00D32CBD" w:rsidRDefault="0098311A" w:rsidP="002F66D0">
      <w:pPr>
        <w:pStyle w:val="a5"/>
        <w:spacing w:before="0" w:beforeAutospacing="0" w:after="0" w:afterAutospacing="0" w:line="360" w:lineRule="auto"/>
        <w:ind w:firstLine="709"/>
        <w:jc w:val="both"/>
        <w:rPr>
          <w:sz w:val="28"/>
          <w:szCs w:val="28"/>
        </w:rPr>
      </w:pPr>
      <w:r w:rsidRPr="00D32CBD">
        <w:rPr>
          <w:sz w:val="28"/>
          <w:szCs w:val="28"/>
        </w:rPr>
        <w:t xml:space="preserve">Новые действия, направленные на совершенствование функционирования и финансирования некоммерческих организаций в России  должны быть основаны </w:t>
      </w:r>
      <w:r w:rsidR="0067301D" w:rsidRPr="00D32CBD">
        <w:rPr>
          <w:sz w:val="28"/>
          <w:szCs w:val="28"/>
        </w:rPr>
        <w:t xml:space="preserve">на опыте работы многих </w:t>
      </w:r>
      <w:r w:rsidR="00DE34EC" w:rsidRPr="00D32CBD">
        <w:rPr>
          <w:sz w:val="28"/>
          <w:szCs w:val="28"/>
        </w:rPr>
        <w:t xml:space="preserve">зарубежных </w:t>
      </w:r>
      <w:r w:rsidR="0067301D" w:rsidRPr="00D32CBD">
        <w:rPr>
          <w:sz w:val="28"/>
          <w:szCs w:val="28"/>
        </w:rPr>
        <w:t>некоммерческих и бюджетных организаций, а также богат</w:t>
      </w:r>
      <w:r w:rsidRPr="00D32CBD">
        <w:rPr>
          <w:sz w:val="28"/>
          <w:szCs w:val="28"/>
        </w:rPr>
        <w:t xml:space="preserve">ыми положениями </w:t>
      </w:r>
      <w:r w:rsidR="0067301D" w:rsidRPr="00D32CBD">
        <w:rPr>
          <w:sz w:val="28"/>
          <w:szCs w:val="28"/>
        </w:rPr>
        <w:t xml:space="preserve"> теоретической баз</w:t>
      </w:r>
      <w:r w:rsidRPr="00D32CBD">
        <w:rPr>
          <w:sz w:val="28"/>
          <w:szCs w:val="28"/>
        </w:rPr>
        <w:t>ы</w:t>
      </w:r>
      <w:r w:rsidR="0067301D" w:rsidRPr="00D32CBD">
        <w:rPr>
          <w:sz w:val="28"/>
          <w:szCs w:val="28"/>
        </w:rPr>
        <w:t xml:space="preserve"> исследователей и ученых, работающих с этой темой. </w:t>
      </w:r>
    </w:p>
    <w:p w:rsidR="0067301D" w:rsidRPr="00D32CBD" w:rsidRDefault="0067301D" w:rsidP="002F66D0">
      <w:pPr>
        <w:pStyle w:val="a5"/>
        <w:spacing w:before="0" w:beforeAutospacing="0" w:after="0" w:afterAutospacing="0" w:line="360" w:lineRule="auto"/>
        <w:ind w:firstLine="709"/>
        <w:jc w:val="both"/>
        <w:rPr>
          <w:sz w:val="28"/>
          <w:szCs w:val="28"/>
        </w:rPr>
      </w:pPr>
      <w:r w:rsidRPr="00D32CBD">
        <w:rPr>
          <w:sz w:val="28"/>
          <w:szCs w:val="28"/>
        </w:rPr>
        <w:t>Некоммерческий сектор только тогда сможет реально участвовать в формировании и реализации государственной социальной политики, когда многие представители этого сектора будут иметь знания, навыки и возможности по решению проблем рядовых граждан. Еще проще это можно сформулировать так: когда граждане научатся сами решать свои проблемы и начнут это делать</w:t>
      </w:r>
      <w:r w:rsidR="001A7FE4" w:rsidRPr="00D32CBD">
        <w:rPr>
          <w:rStyle w:val="a8"/>
          <w:sz w:val="28"/>
          <w:szCs w:val="28"/>
        </w:rPr>
        <w:footnoteReference w:id="42"/>
      </w:r>
      <w:r w:rsidRPr="00D32CBD">
        <w:rPr>
          <w:sz w:val="28"/>
          <w:szCs w:val="28"/>
        </w:rPr>
        <w:t>.</w:t>
      </w:r>
    </w:p>
    <w:p w:rsidR="0067301D" w:rsidRPr="00D32CBD" w:rsidRDefault="0067301D" w:rsidP="002F66D0">
      <w:pPr>
        <w:pStyle w:val="a5"/>
        <w:spacing w:before="0" w:beforeAutospacing="0" w:after="0" w:afterAutospacing="0" w:line="360" w:lineRule="auto"/>
        <w:ind w:firstLine="709"/>
        <w:jc w:val="both"/>
        <w:rPr>
          <w:sz w:val="28"/>
          <w:szCs w:val="28"/>
        </w:rPr>
      </w:pPr>
      <w:r w:rsidRPr="00D32CBD">
        <w:rPr>
          <w:sz w:val="28"/>
          <w:szCs w:val="28"/>
        </w:rPr>
        <w:t xml:space="preserve">Вся проблема заключается не в отсутствии самих гражданских инициатив со стороны рядовых людей, а в создании разумных механизмов институализации этих инициатив, встраивании этих механизмов в процесс принятия решений на уровне органов государственной власти. Основываясь на опыте успешных </w:t>
      </w:r>
      <w:r w:rsidR="001A7FE4" w:rsidRPr="00D32CBD">
        <w:rPr>
          <w:sz w:val="28"/>
          <w:szCs w:val="28"/>
        </w:rPr>
        <w:t xml:space="preserve">зарубежных </w:t>
      </w:r>
      <w:r w:rsidRPr="00D32CBD">
        <w:rPr>
          <w:sz w:val="28"/>
          <w:szCs w:val="28"/>
        </w:rPr>
        <w:t>организаций, можно выделить основные условия, при которых подобные механизмы будут складываться не разрушая целостность государственной системы.</w:t>
      </w:r>
    </w:p>
    <w:p w:rsidR="001A7FE4" w:rsidRPr="00D32CBD" w:rsidRDefault="0067301D" w:rsidP="002F66D0">
      <w:pPr>
        <w:pStyle w:val="a5"/>
        <w:spacing w:before="0" w:beforeAutospacing="0" w:after="0" w:afterAutospacing="0" w:line="360" w:lineRule="auto"/>
        <w:ind w:firstLine="709"/>
        <w:jc w:val="both"/>
        <w:rPr>
          <w:sz w:val="28"/>
          <w:szCs w:val="28"/>
        </w:rPr>
      </w:pPr>
      <w:r w:rsidRPr="00D32CBD">
        <w:rPr>
          <w:sz w:val="28"/>
          <w:szCs w:val="28"/>
        </w:rPr>
        <w:t>Во-первых, это развитое единое децентрализованное информационное поле гражданских инициатив, построенное по сетевому принципу. Любая информация о действующей инициативе, попадая в условия, в которых может быть легко доступна рядовым гражданам, вольно или невольно становится объектом оценок с точки зрения нужности, полезности, актуальности</w:t>
      </w:r>
      <w:r w:rsidR="001A7FE4" w:rsidRPr="00D32CBD">
        <w:rPr>
          <w:rStyle w:val="a8"/>
          <w:sz w:val="28"/>
          <w:szCs w:val="28"/>
        </w:rPr>
        <w:footnoteReference w:id="43"/>
      </w:r>
      <w:r w:rsidRPr="00D32CBD">
        <w:rPr>
          <w:sz w:val="28"/>
          <w:szCs w:val="28"/>
        </w:rPr>
        <w:t>.</w:t>
      </w:r>
    </w:p>
    <w:p w:rsidR="00ED6BCF" w:rsidRPr="00D32CBD" w:rsidRDefault="0067301D" w:rsidP="002F66D0">
      <w:pPr>
        <w:pStyle w:val="a5"/>
        <w:spacing w:before="0" w:beforeAutospacing="0" w:after="0" w:afterAutospacing="0" w:line="360" w:lineRule="auto"/>
        <w:ind w:firstLine="709"/>
        <w:jc w:val="both"/>
        <w:rPr>
          <w:sz w:val="28"/>
          <w:szCs w:val="28"/>
        </w:rPr>
      </w:pPr>
      <w:r w:rsidRPr="00D32CBD">
        <w:rPr>
          <w:sz w:val="28"/>
          <w:szCs w:val="28"/>
        </w:rPr>
        <w:t xml:space="preserve">В зависимости от взвешенности, продуманности и проработанности, общество или дает возможность реализовывать такую инициативу, или нет. Причем по общим законам коммуникации, обратную связь такая инициатива получает от лидеров общественного мнения, т.е. специалистов, работающих с этой проблематикой или со </w:t>
      </w:r>
      <w:r w:rsidR="00ED6BCF" w:rsidRPr="00D32CBD">
        <w:rPr>
          <w:sz w:val="28"/>
          <w:szCs w:val="28"/>
        </w:rPr>
        <w:t xml:space="preserve">смежной. </w:t>
      </w:r>
    </w:p>
    <w:p w:rsidR="00ED6BCF" w:rsidRPr="00D32CBD" w:rsidRDefault="00ED6BCF" w:rsidP="002F66D0">
      <w:pPr>
        <w:pStyle w:val="a5"/>
        <w:spacing w:before="0" w:beforeAutospacing="0" w:after="0" w:afterAutospacing="0" w:line="360" w:lineRule="auto"/>
        <w:ind w:firstLine="709"/>
        <w:jc w:val="both"/>
        <w:rPr>
          <w:sz w:val="28"/>
          <w:szCs w:val="28"/>
        </w:rPr>
      </w:pPr>
      <w:r w:rsidRPr="00D32CBD">
        <w:rPr>
          <w:sz w:val="28"/>
          <w:szCs w:val="28"/>
        </w:rPr>
        <w:t xml:space="preserve">В процессе обсуждения </w:t>
      </w:r>
      <w:r w:rsidR="0067301D" w:rsidRPr="00D32CBD">
        <w:rPr>
          <w:sz w:val="28"/>
          <w:szCs w:val="28"/>
        </w:rPr>
        <w:t xml:space="preserve">инициатива может претерпеть значительные изменения, что принесет инициаторам колоссальные ресурсы для реализации. Общество, воспринимая информацию об инициативе структурируется по уровням вовлеченности в обсуждаемую проблему, структуризация приводит к более четкому позиционированию каждого члена этого общества по различным сферам жизнедеятельности, а это прибавляет ресурсы и другим инициативам, в том числе и государственным. </w:t>
      </w:r>
    </w:p>
    <w:p w:rsidR="00ED6BCF" w:rsidRPr="00D32CBD" w:rsidRDefault="0067301D" w:rsidP="002F66D0">
      <w:pPr>
        <w:pStyle w:val="a5"/>
        <w:spacing w:before="0" w:beforeAutospacing="0" w:after="0" w:afterAutospacing="0" w:line="360" w:lineRule="auto"/>
        <w:ind w:firstLine="709"/>
        <w:jc w:val="both"/>
        <w:rPr>
          <w:sz w:val="28"/>
          <w:szCs w:val="28"/>
        </w:rPr>
      </w:pPr>
      <w:r w:rsidRPr="00D32CBD">
        <w:rPr>
          <w:sz w:val="28"/>
          <w:szCs w:val="28"/>
        </w:rPr>
        <w:t xml:space="preserve">Конкретные специалисты, задействованные в процессе общественных отношений, получают </w:t>
      </w:r>
      <w:r w:rsidR="002F66D0" w:rsidRPr="00D32CBD">
        <w:rPr>
          <w:sz w:val="28"/>
          <w:szCs w:val="28"/>
        </w:rPr>
        <w:t>«</w:t>
      </w:r>
      <w:r w:rsidRPr="00D32CBD">
        <w:rPr>
          <w:sz w:val="28"/>
          <w:szCs w:val="28"/>
        </w:rPr>
        <w:t>кейсы</w:t>
      </w:r>
      <w:r w:rsidR="002F66D0" w:rsidRPr="00D32CBD">
        <w:rPr>
          <w:sz w:val="28"/>
          <w:szCs w:val="28"/>
        </w:rPr>
        <w:t>»</w:t>
      </w:r>
      <w:r w:rsidRPr="00D32CBD">
        <w:rPr>
          <w:sz w:val="28"/>
          <w:szCs w:val="28"/>
        </w:rPr>
        <w:t xml:space="preserve"> (наглядные примеры из опыта других организаций), что приводит к большей степени компетентности этих специалистов. Информационное поле должно быть децентрализованным, т.к. свободный оборот информации невозможен в централизованных структурах.</w:t>
      </w:r>
    </w:p>
    <w:p w:rsidR="0067301D" w:rsidRPr="00D32CBD" w:rsidRDefault="0067301D" w:rsidP="002F66D0">
      <w:pPr>
        <w:pStyle w:val="a5"/>
        <w:spacing w:before="0" w:beforeAutospacing="0" w:after="0" w:afterAutospacing="0" w:line="360" w:lineRule="auto"/>
        <w:ind w:firstLine="709"/>
        <w:jc w:val="both"/>
        <w:rPr>
          <w:sz w:val="28"/>
          <w:szCs w:val="28"/>
        </w:rPr>
      </w:pPr>
      <w:r w:rsidRPr="00D32CBD">
        <w:rPr>
          <w:sz w:val="28"/>
          <w:szCs w:val="28"/>
        </w:rPr>
        <w:t xml:space="preserve">Одно из самых недорогих и эффективных решений по децентрализации структуры распространения информации – построение ее по сетевому принципу, где каждая ячейка одной сети является также равноправной ячейкой другой сети, а имеющаяся информация при невозможности пройти один фильтр с легкостью проходит через другой, и становится </w:t>
      </w:r>
      <w:r w:rsidR="00317117" w:rsidRPr="00D32CBD">
        <w:rPr>
          <w:sz w:val="28"/>
          <w:szCs w:val="28"/>
        </w:rPr>
        <w:t xml:space="preserve">              </w:t>
      </w:r>
      <w:r w:rsidRPr="00D32CBD">
        <w:rPr>
          <w:sz w:val="28"/>
          <w:szCs w:val="28"/>
        </w:rPr>
        <w:t>достоянием сразу нескольких сетей, гарантированно доходя до конечного адресата. Принципом сетевого решения также обеспечивается процесс снижения сетевого шума и распределения меры ответственности каждого члена сети.</w:t>
      </w:r>
    </w:p>
    <w:p w:rsidR="0067301D" w:rsidRPr="00D32CBD" w:rsidRDefault="0067301D" w:rsidP="002F66D0">
      <w:pPr>
        <w:pStyle w:val="a5"/>
        <w:spacing w:before="0" w:beforeAutospacing="0" w:after="0" w:afterAutospacing="0" w:line="360" w:lineRule="auto"/>
        <w:ind w:firstLine="709"/>
        <w:jc w:val="both"/>
        <w:rPr>
          <w:sz w:val="28"/>
          <w:szCs w:val="28"/>
        </w:rPr>
      </w:pPr>
      <w:r w:rsidRPr="00D32CBD">
        <w:rPr>
          <w:sz w:val="28"/>
          <w:szCs w:val="28"/>
        </w:rPr>
        <w:t xml:space="preserve">Во-вторых, это форсированное обучение специалистов как </w:t>
      </w:r>
      <w:r w:rsidR="00317117" w:rsidRPr="00D32CBD">
        <w:rPr>
          <w:sz w:val="28"/>
          <w:szCs w:val="28"/>
        </w:rPr>
        <w:t>некоммерческих операций</w:t>
      </w:r>
      <w:r w:rsidRPr="00D32CBD">
        <w:rPr>
          <w:sz w:val="28"/>
          <w:szCs w:val="28"/>
        </w:rPr>
        <w:t>, так и представителей органов власти и бизнеса основным технологиям, принципам взаимодействия друг с другом.</w:t>
      </w:r>
    </w:p>
    <w:p w:rsidR="00317117" w:rsidRPr="00D32CBD" w:rsidRDefault="0067301D" w:rsidP="002F66D0">
      <w:pPr>
        <w:pStyle w:val="a5"/>
        <w:spacing w:before="0" w:beforeAutospacing="0" w:after="0" w:afterAutospacing="0" w:line="360" w:lineRule="auto"/>
        <w:ind w:firstLine="709"/>
        <w:jc w:val="both"/>
        <w:rPr>
          <w:sz w:val="28"/>
          <w:szCs w:val="28"/>
        </w:rPr>
      </w:pPr>
      <w:r w:rsidRPr="00D32CBD">
        <w:rPr>
          <w:sz w:val="28"/>
          <w:szCs w:val="28"/>
        </w:rPr>
        <w:t xml:space="preserve">Основа обучающих программ – программно-целевой подход в деятельности организаций, работающих с гражданскими инициативами. </w:t>
      </w:r>
    </w:p>
    <w:p w:rsidR="00317117" w:rsidRPr="00D32CBD" w:rsidRDefault="0067301D" w:rsidP="002F66D0">
      <w:pPr>
        <w:pStyle w:val="a5"/>
        <w:spacing w:before="0" w:beforeAutospacing="0" w:after="0" w:afterAutospacing="0" w:line="360" w:lineRule="auto"/>
        <w:ind w:firstLine="709"/>
        <w:jc w:val="both"/>
        <w:rPr>
          <w:sz w:val="28"/>
          <w:szCs w:val="28"/>
        </w:rPr>
      </w:pPr>
      <w:r w:rsidRPr="00D32CBD">
        <w:rPr>
          <w:sz w:val="28"/>
          <w:szCs w:val="28"/>
        </w:rPr>
        <w:t>Программно-целевой подход достаточно хорошо изучен, широко применяется для достижения бизнес-организациями своих целей (достижения экономического эффекта)</w:t>
      </w:r>
      <w:r w:rsidR="00317117" w:rsidRPr="00D32CBD">
        <w:rPr>
          <w:rStyle w:val="a8"/>
          <w:sz w:val="28"/>
          <w:szCs w:val="28"/>
        </w:rPr>
        <w:footnoteReference w:id="44"/>
      </w:r>
      <w:r w:rsidRPr="00D32CBD">
        <w:rPr>
          <w:sz w:val="28"/>
          <w:szCs w:val="28"/>
        </w:rPr>
        <w:t xml:space="preserve">. Точно эти же принципы лежат и в достижении другими </w:t>
      </w:r>
      <w:r w:rsidR="00317117" w:rsidRPr="00D32CBD">
        <w:rPr>
          <w:sz w:val="28"/>
          <w:szCs w:val="28"/>
        </w:rPr>
        <w:t xml:space="preserve">некоммерческими </w:t>
      </w:r>
      <w:r w:rsidRPr="00D32CBD">
        <w:rPr>
          <w:sz w:val="28"/>
          <w:szCs w:val="28"/>
        </w:rPr>
        <w:t xml:space="preserve">организациями своих целей – решении проблем рядового человека. Небольшие тонкости и конкретизации, применительно к объектам воздействия вполне допустимы, хотя основной алгоритм сохраняет свою актуальность. </w:t>
      </w:r>
    </w:p>
    <w:p w:rsidR="0067301D" w:rsidRPr="00D32CBD" w:rsidRDefault="0067301D" w:rsidP="002F66D0">
      <w:pPr>
        <w:pStyle w:val="a5"/>
        <w:spacing w:before="0" w:beforeAutospacing="0" w:after="0" w:afterAutospacing="0" w:line="360" w:lineRule="auto"/>
        <w:ind w:firstLine="709"/>
        <w:jc w:val="both"/>
        <w:rPr>
          <w:sz w:val="28"/>
          <w:szCs w:val="28"/>
        </w:rPr>
      </w:pPr>
      <w:r w:rsidRPr="00D32CBD">
        <w:rPr>
          <w:sz w:val="28"/>
          <w:szCs w:val="28"/>
        </w:rPr>
        <w:t xml:space="preserve">Прежде всего – это постановка проблемы, формулирование целей и задач, анализ ресурсов, выработка плана действий, мониторинг и оценка эффективности. Зачастую, </w:t>
      </w:r>
      <w:r w:rsidR="00317117" w:rsidRPr="00D32CBD">
        <w:rPr>
          <w:sz w:val="28"/>
          <w:szCs w:val="28"/>
        </w:rPr>
        <w:t xml:space="preserve">некоммерческим организациям </w:t>
      </w:r>
      <w:r w:rsidRPr="00D32CBD">
        <w:rPr>
          <w:sz w:val="28"/>
          <w:szCs w:val="28"/>
        </w:rPr>
        <w:t>легче найти общий язык с представителями бизнеса, чем с представителями органов власти именно из-за родственности подходов в достижении стоящих перед организацией целей</w:t>
      </w:r>
      <w:r w:rsidR="002A2CE0" w:rsidRPr="00D32CBD">
        <w:rPr>
          <w:rStyle w:val="a8"/>
          <w:sz w:val="28"/>
          <w:szCs w:val="28"/>
        </w:rPr>
        <w:footnoteReference w:id="45"/>
      </w:r>
      <w:r w:rsidRPr="00D32CBD">
        <w:rPr>
          <w:sz w:val="28"/>
          <w:szCs w:val="28"/>
        </w:rPr>
        <w:t>.</w:t>
      </w:r>
    </w:p>
    <w:p w:rsidR="002A2CE0" w:rsidRPr="00D32CBD" w:rsidRDefault="0067301D" w:rsidP="002F66D0">
      <w:pPr>
        <w:pStyle w:val="a5"/>
        <w:spacing w:before="0" w:beforeAutospacing="0" w:after="0" w:afterAutospacing="0" w:line="360" w:lineRule="auto"/>
        <w:ind w:firstLine="709"/>
        <w:jc w:val="both"/>
        <w:rPr>
          <w:sz w:val="28"/>
          <w:szCs w:val="28"/>
        </w:rPr>
      </w:pPr>
      <w:r w:rsidRPr="00D32CBD">
        <w:rPr>
          <w:sz w:val="28"/>
          <w:szCs w:val="28"/>
        </w:rPr>
        <w:t>В-третьих – институционализация гражданских инициатив и обеспечение государством возможностей самостоятельного поиска ресурсной базы для реализации инициатив. Под этим условием понимается делегирование некоторых полномочий государства, оставшихся со времен Советского Союза носителям гражданских инициатив и закрепление этого процесса возможностью обеспечить выполнение данных полномочий привлекаемыми ресурсами (ресурсами как государственными, так и негосударственными)</w:t>
      </w:r>
      <w:r w:rsidR="002A2CE0" w:rsidRPr="00D32CBD">
        <w:rPr>
          <w:rStyle w:val="a8"/>
          <w:sz w:val="28"/>
          <w:szCs w:val="28"/>
        </w:rPr>
        <w:t xml:space="preserve"> </w:t>
      </w:r>
      <w:r w:rsidR="002A2CE0" w:rsidRPr="00D32CBD">
        <w:rPr>
          <w:rStyle w:val="a8"/>
          <w:sz w:val="28"/>
          <w:szCs w:val="28"/>
        </w:rPr>
        <w:footnoteReference w:id="46"/>
      </w:r>
      <w:r w:rsidRPr="00D32CBD">
        <w:rPr>
          <w:sz w:val="28"/>
          <w:szCs w:val="28"/>
        </w:rPr>
        <w:t xml:space="preserve">. </w:t>
      </w:r>
    </w:p>
    <w:p w:rsidR="002A2CE0" w:rsidRPr="00D32CBD" w:rsidRDefault="0067301D" w:rsidP="002F66D0">
      <w:pPr>
        <w:pStyle w:val="a5"/>
        <w:spacing w:before="0" w:beforeAutospacing="0" w:after="0" w:afterAutospacing="0" w:line="360" w:lineRule="auto"/>
        <w:ind w:firstLine="709"/>
        <w:jc w:val="both"/>
        <w:rPr>
          <w:sz w:val="28"/>
          <w:szCs w:val="28"/>
        </w:rPr>
      </w:pPr>
      <w:r w:rsidRPr="00D32CBD">
        <w:rPr>
          <w:sz w:val="28"/>
          <w:szCs w:val="28"/>
        </w:rPr>
        <w:t xml:space="preserve">Для осуществления данного условия необходима четкая внятно озвученная позиция представителей органов государственной власти и соответствующие изменения нормативной базы, касающейся участия граждан (объединений граждан) в процессе осуществления государственной политики. </w:t>
      </w:r>
    </w:p>
    <w:p w:rsidR="00442EBF" w:rsidRPr="00D32CBD" w:rsidRDefault="0067301D" w:rsidP="002F66D0">
      <w:pPr>
        <w:pStyle w:val="a5"/>
        <w:spacing w:before="0" w:beforeAutospacing="0" w:after="0" w:afterAutospacing="0" w:line="360" w:lineRule="auto"/>
        <w:ind w:firstLine="709"/>
        <w:jc w:val="both"/>
        <w:rPr>
          <w:sz w:val="28"/>
          <w:szCs w:val="28"/>
        </w:rPr>
      </w:pPr>
      <w:r w:rsidRPr="00D32CBD">
        <w:rPr>
          <w:sz w:val="28"/>
          <w:szCs w:val="28"/>
        </w:rPr>
        <w:t>Федеральной властью (в том числе и в Российском законодательстве) ключевые положения подобных изменений сформулированы, только немногие регионы пытаются самостоятельно детализировать эти положения для повсеместного применения в решении проблем своих территорий. Любые предложения общественности по существующей сейчас схеме рассматриваются единолично представителями профильных органов власти, которые делают свое субъективное суждение о необходимости рассмотрения этих предложений</w:t>
      </w:r>
      <w:r w:rsidR="00442EBF" w:rsidRPr="00D32CBD">
        <w:rPr>
          <w:rStyle w:val="a8"/>
          <w:sz w:val="28"/>
          <w:szCs w:val="28"/>
        </w:rPr>
        <w:footnoteReference w:id="47"/>
      </w:r>
      <w:r w:rsidRPr="00D32CBD">
        <w:rPr>
          <w:sz w:val="28"/>
          <w:szCs w:val="28"/>
        </w:rPr>
        <w:t xml:space="preserve">. </w:t>
      </w:r>
    </w:p>
    <w:p w:rsidR="00442EBF" w:rsidRPr="00D32CBD" w:rsidRDefault="0067301D" w:rsidP="002F66D0">
      <w:pPr>
        <w:pStyle w:val="a5"/>
        <w:spacing w:before="0" w:beforeAutospacing="0" w:after="0" w:afterAutospacing="0" w:line="360" w:lineRule="auto"/>
        <w:ind w:firstLine="709"/>
        <w:jc w:val="both"/>
        <w:rPr>
          <w:sz w:val="28"/>
          <w:szCs w:val="28"/>
        </w:rPr>
      </w:pPr>
      <w:r w:rsidRPr="00D32CBD">
        <w:rPr>
          <w:sz w:val="28"/>
          <w:szCs w:val="28"/>
        </w:rPr>
        <w:t xml:space="preserve">Отсутствует механизм комплексного коллегиального рассмотрения предложений общественности, что в свою очередь культивирует традицию рассмотрения вопроса исходя не из ожидаемого конечного результата, а из вкусовых и стилевых предпочтений чиновника, призванного дать первичную оценку данной инициативе. </w:t>
      </w:r>
    </w:p>
    <w:p w:rsidR="007B5EA5" w:rsidRPr="00D32CBD" w:rsidRDefault="0067301D" w:rsidP="002F66D0">
      <w:pPr>
        <w:pStyle w:val="a5"/>
        <w:spacing w:before="0" w:beforeAutospacing="0" w:after="0" w:afterAutospacing="0" w:line="360" w:lineRule="auto"/>
        <w:ind w:firstLine="709"/>
        <w:jc w:val="both"/>
        <w:rPr>
          <w:sz w:val="28"/>
          <w:szCs w:val="28"/>
        </w:rPr>
      </w:pPr>
      <w:r w:rsidRPr="00D32CBD">
        <w:rPr>
          <w:sz w:val="28"/>
          <w:szCs w:val="28"/>
        </w:rPr>
        <w:t>Подобная система может некоторое время функционировать при условии, что у чиновников, ответственных за принятие решений высокий уровень компетентности, позволяющий не только обладать большой базой знаний и опытом, но и быть в курсе быстро изменяющейся обстановки. По сути, чиновник должен в этой системе быть высококлассным экспертом и еще исполнять административные функции по осуществлению непосредственных государственных полномочий</w:t>
      </w:r>
      <w:r w:rsidR="007B5EA5" w:rsidRPr="00D32CBD">
        <w:rPr>
          <w:rStyle w:val="a8"/>
          <w:sz w:val="28"/>
          <w:szCs w:val="28"/>
        </w:rPr>
        <w:footnoteReference w:id="48"/>
      </w:r>
      <w:r w:rsidRPr="00D32CBD">
        <w:rPr>
          <w:sz w:val="28"/>
          <w:szCs w:val="28"/>
        </w:rPr>
        <w:t xml:space="preserve">. </w:t>
      </w:r>
    </w:p>
    <w:p w:rsidR="0067301D" w:rsidRPr="00D32CBD" w:rsidRDefault="0067301D" w:rsidP="002F66D0">
      <w:pPr>
        <w:pStyle w:val="a5"/>
        <w:spacing w:before="0" w:beforeAutospacing="0" w:after="0" w:afterAutospacing="0" w:line="360" w:lineRule="auto"/>
        <w:ind w:firstLine="709"/>
        <w:jc w:val="both"/>
        <w:rPr>
          <w:sz w:val="28"/>
          <w:szCs w:val="28"/>
        </w:rPr>
      </w:pPr>
      <w:r w:rsidRPr="00D32CBD">
        <w:rPr>
          <w:sz w:val="28"/>
          <w:szCs w:val="28"/>
        </w:rPr>
        <w:t>Такая система крайне неустойчива, т.к. любые политико-экономические колебания общества вымывают высококлассных специалистов из государственных органов, а процесс воспитания и обучения новых занимает очень продолжительное время. Самый разумный выход из этой ситуации – делегировать часть полномочий (именно в той части, которая касается реализации нестандартных инициатив) собственно тем, кто является носителем этих инициатив, оставляя за государственными служащими возможность нормативно задавать рамки процесса и следить за правильностью и достоверностью исполнения принятых на себя обязательств.</w:t>
      </w:r>
    </w:p>
    <w:p w:rsidR="007B5EA5" w:rsidRPr="00D32CBD" w:rsidRDefault="0067301D" w:rsidP="002F66D0">
      <w:pPr>
        <w:pStyle w:val="a5"/>
        <w:spacing w:before="0" w:beforeAutospacing="0" w:after="0" w:afterAutospacing="0" w:line="360" w:lineRule="auto"/>
        <w:ind w:firstLine="709"/>
        <w:jc w:val="both"/>
        <w:rPr>
          <w:sz w:val="28"/>
          <w:szCs w:val="28"/>
        </w:rPr>
      </w:pPr>
      <w:r w:rsidRPr="00D32CBD">
        <w:rPr>
          <w:sz w:val="28"/>
          <w:szCs w:val="28"/>
        </w:rPr>
        <w:t xml:space="preserve">Самый первый шаг на этом пути – открытое конкурсное финансирование независимых инициатив в социальной сфере, технология социального заказа. </w:t>
      </w:r>
    </w:p>
    <w:p w:rsidR="0067301D" w:rsidRPr="00D32CBD" w:rsidRDefault="0067301D" w:rsidP="002F66D0">
      <w:pPr>
        <w:pStyle w:val="a5"/>
        <w:spacing w:before="0" w:beforeAutospacing="0" w:after="0" w:afterAutospacing="0" w:line="360" w:lineRule="auto"/>
        <w:ind w:firstLine="709"/>
        <w:jc w:val="both"/>
        <w:rPr>
          <w:sz w:val="28"/>
          <w:szCs w:val="28"/>
        </w:rPr>
      </w:pPr>
      <w:r w:rsidRPr="00D32CBD">
        <w:rPr>
          <w:sz w:val="28"/>
          <w:szCs w:val="28"/>
        </w:rPr>
        <w:t>Также очень актуальны изменения нормативной базы, связанные со стимулированием социальной ответственности бизнеса (варианты, когда бизнес по своей инициативе и за свой счет берется решать социальные проблемы территории, пока никак и никем не стимулируются (выборочные дружеские отношения конкретных чиновников и конкретных бизнесменов не в счет).</w:t>
      </w:r>
    </w:p>
    <w:p w:rsidR="007B5EA5" w:rsidRPr="00D32CBD" w:rsidRDefault="0067301D" w:rsidP="002F66D0">
      <w:pPr>
        <w:pStyle w:val="a5"/>
        <w:spacing w:before="0" w:beforeAutospacing="0" w:after="0" w:afterAutospacing="0" w:line="360" w:lineRule="auto"/>
        <w:ind w:firstLine="709"/>
        <w:jc w:val="both"/>
        <w:rPr>
          <w:sz w:val="28"/>
          <w:szCs w:val="28"/>
        </w:rPr>
      </w:pPr>
      <w:r w:rsidRPr="00D32CBD">
        <w:rPr>
          <w:sz w:val="28"/>
          <w:szCs w:val="28"/>
        </w:rPr>
        <w:t>Именно при наличии этих трех условий можно говорить о формировании в</w:t>
      </w:r>
      <w:r w:rsidR="007B5EA5" w:rsidRPr="00D32CBD">
        <w:rPr>
          <w:sz w:val="28"/>
          <w:szCs w:val="28"/>
        </w:rPr>
        <w:t xml:space="preserve"> стране </w:t>
      </w:r>
      <w:r w:rsidRPr="00D32CBD">
        <w:rPr>
          <w:sz w:val="28"/>
          <w:szCs w:val="28"/>
        </w:rPr>
        <w:t xml:space="preserve">механизмов межсекторного взаимодействия, при которых гражданские инициативы смогут привлечь новые интеллектуальные, финансовые и административные ресурсы. </w:t>
      </w:r>
    </w:p>
    <w:p w:rsidR="007054CA" w:rsidRPr="00D32CBD" w:rsidRDefault="002F66D0" w:rsidP="002F66D0">
      <w:pPr>
        <w:autoSpaceDE w:val="0"/>
        <w:autoSpaceDN w:val="0"/>
        <w:adjustRightInd w:val="0"/>
        <w:spacing w:line="360" w:lineRule="auto"/>
        <w:ind w:firstLine="709"/>
        <w:jc w:val="both"/>
        <w:rPr>
          <w:sz w:val="28"/>
          <w:szCs w:val="28"/>
        </w:rPr>
      </w:pPr>
      <w:r w:rsidRPr="00D32CBD">
        <w:rPr>
          <w:sz w:val="28"/>
          <w:szCs w:val="28"/>
        </w:rPr>
        <w:t xml:space="preserve">Кроме того, </w:t>
      </w:r>
      <w:r w:rsidR="007054CA" w:rsidRPr="00D32CBD">
        <w:rPr>
          <w:sz w:val="28"/>
          <w:szCs w:val="28"/>
        </w:rPr>
        <w:t>необходимо рассмотреть вопрос о введении</w:t>
      </w:r>
      <w:r w:rsidRPr="00D32CBD">
        <w:rPr>
          <w:sz w:val="28"/>
          <w:szCs w:val="28"/>
        </w:rPr>
        <w:t xml:space="preserve"> </w:t>
      </w:r>
      <w:r w:rsidR="007054CA" w:rsidRPr="00D32CBD">
        <w:rPr>
          <w:sz w:val="28"/>
          <w:szCs w:val="28"/>
        </w:rPr>
        <w:t xml:space="preserve">специального налогового режима для </w:t>
      </w:r>
      <w:r w:rsidRPr="00D32CBD">
        <w:rPr>
          <w:sz w:val="28"/>
          <w:szCs w:val="28"/>
        </w:rPr>
        <w:t>некоммерческих организаций</w:t>
      </w:r>
      <w:r w:rsidR="007054CA" w:rsidRPr="00D32CBD">
        <w:rPr>
          <w:sz w:val="28"/>
          <w:szCs w:val="28"/>
        </w:rPr>
        <w:t>, осуществляющих</w:t>
      </w:r>
      <w:r w:rsidRPr="00D32CBD">
        <w:rPr>
          <w:sz w:val="28"/>
          <w:szCs w:val="28"/>
        </w:rPr>
        <w:t xml:space="preserve">  </w:t>
      </w:r>
      <w:r w:rsidR="007054CA" w:rsidRPr="00D32CBD">
        <w:rPr>
          <w:sz w:val="28"/>
          <w:szCs w:val="28"/>
        </w:rPr>
        <w:t>благотворительную деятельность. Поправки, которые необходимо внести в</w:t>
      </w:r>
      <w:r w:rsidRPr="00D32CBD">
        <w:rPr>
          <w:sz w:val="28"/>
          <w:szCs w:val="28"/>
        </w:rPr>
        <w:t xml:space="preserve"> </w:t>
      </w:r>
      <w:r w:rsidR="007054CA" w:rsidRPr="00D32CBD">
        <w:rPr>
          <w:sz w:val="28"/>
          <w:szCs w:val="28"/>
        </w:rPr>
        <w:t>налоговое законодательство в целях учета специфики механизма</w:t>
      </w:r>
      <w:r w:rsidRPr="00D32CBD">
        <w:rPr>
          <w:sz w:val="28"/>
          <w:szCs w:val="28"/>
        </w:rPr>
        <w:t xml:space="preserve"> </w:t>
      </w:r>
      <w:r w:rsidR="007054CA" w:rsidRPr="00D32CBD">
        <w:rPr>
          <w:sz w:val="28"/>
          <w:szCs w:val="28"/>
        </w:rPr>
        <w:t>некоммерческого хозяйствования и стимулирования развития коммерческого</w:t>
      </w:r>
      <w:r w:rsidRPr="00D32CBD">
        <w:rPr>
          <w:sz w:val="28"/>
          <w:szCs w:val="28"/>
        </w:rPr>
        <w:t xml:space="preserve"> </w:t>
      </w:r>
      <w:r w:rsidR="007054CA" w:rsidRPr="00D32CBD">
        <w:rPr>
          <w:sz w:val="28"/>
          <w:szCs w:val="28"/>
        </w:rPr>
        <w:t>сектора экономики России, представлены в таблиц</w:t>
      </w:r>
      <w:r w:rsidRPr="00D32CBD">
        <w:rPr>
          <w:sz w:val="28"/>
          <w:szCs w:val="28"/>
        </w:rPr>
        <w:t>е 3.1.</w:t>
      </w:r>
    </w:p>
    <w:p w:rsidR="007054CA" w:rsidRPr="00D32CBD" w:rsidRDefault="007054CA" w:rsidP="002F66D0">
      <w:pPr>
        <w:autoSpaceDE w:val="0"/>
        <w:autoSpaceDN w:val="0"/>
        <w:adjustRightInd w:val="0"/>
        <w:spacing w:line="360" w:lineRule="auto"/>
        <w:ind w:firstLine="709"/>
        <w:jc w:val="right"/>
        <w:rPr>
          <w:sz w:val="28"/>
          <w:szCs w:val="28"/>
        </w:rPr>
      </w:pPr>
      <w:r w:rsidRPr="00D32CBD">
        <w:rPr>
          <w:sz w:val="28"/>
          <w:szCs w:val="28"/>
        </w:rPr>
        <w:t xml:space="preserve">Таблица </w:t>
      </w:r>
      <w:r w:rsidR="002F66D0" w:rsidRPr="00D32CBD">
        <w:rPr>
          <w:sz w:val="28"/>
          <w:szCs w:val="28"/>
        </w:rPr>
        <w:t>3.1.</w:t>
      </w:r>
    </w:p>
    <w:p w:rsidR="007054CA" w:rsidRPr="00D32CBD" w:rsidRDefault="007054CA" w:rsidP="00C80937">
      <w:pPr>
        <w:autoSpaceDE w:val="0"/>
        <w:autoSpaceDN w:val="0"/>
        <w:adjustRightInd w:val="0"/>
        <w:spacing w:line="360" w:lineRule="auto"/>
        <w:jc w:val="center"/>
        <w:rPr>
          <w:sz w:val="28"/>
          <w:szCs w:val="28"/>
        </w:rPr>
      </w:pPr>
      <w:r w:rsidRPr="00D32CBD">
        <w:rPr>
          <w:sz w:val="28"/>
          <w:szCs w:val="28"/>
        </w:rPr>
        <w:t>Предложения по совершенствованию налогообложения</w:t>
      </w:r>
      <w:r w:rsidR="00C80937" w:rsidRPr="00D32CBD">
        <w:rPr>
          <w:sz w:val="28"/>
          <w:szCs w:val="28"/>
        </w:rPr>
        <w:t xml:space="preserve"> некоммерческих организаций</w:t>
      </w:r>
      <w:r w:rsidRPr="00D32CBD">
        <w:rPr>
          <w:rStyle w:val="a8"/>
          <w:sz w:val="28"/>
          <w:szCs w:val="28"/>
        </w:rPr>
        <w:footnoteReference w:id="49"/>
      </w:r>
    </w:p>
    <w:tbl>
      <w:tblPr>
        <w:tblStyle w:val="a4"/>
        <w:tblW w:w="0" w:type="auto"/>
        <w:tblLook w:val="01E0" w:firstRow="1" w:lastRow="1" w:firstColumn="1" w:lastColumn="1" w:noHBand="0" w:noVBand="0"/>
      </w:tblPr>
      <w:tblGrid>
        <w:gridCol w:w="2088"/>
        <w:gridCol w:w="4292"/>
        <w:gridCol w:w="3191"/>
      </w:tblGrid>
      <w:tr w:rsidR="007054CA" w:rsidRPr="00D32CBD">
        <w:tc>
          <w:tcPr>
            <w:tcW w:w="2088" w:type="dxa"/>
            <w:vAlign w:val="center"/>
          </w:tcPr>
          <w:p w:rsidR="007054CA" w:rsidRPr="00D32CBD" w:rsidRDefault="007054CA" w:rsidP="00C80937">
            <w:pPr>
              <w:pStyle w:val="a5"/>
              <w:spacing w:before="0" w:beforeAutospacing="0" w:after="0" w:afterAutospacing="0" w:line="360" w:lineRule="auto"/>
              <w:jc w:val="center"/>
            </w:pPr>
            <w:r w:rsidRPr="00D32CBD">
              <w:t>Вид налога</w:t>
            </w:r>
          </w:p>
        </w:tc>
        <w:tc>
          <w:tcPr>
            <w:tcW w:w="4292" w:type="dxa"/>
            <w:vAlign w:val="center"/>
          </w:tcPr>
          <w:p w:rsidR="007054CA" w:rsidRPr="00D32CBD" w:rsidRDefault="007054CA" w:rsidP="00C80937">
            <w:pPr>
              <w:pStyle w:val="a5"/>
              <w:spacing w:before="0" w:beforeAutospacing="0" w:after="0" w:afterAutospacing="0" w:line="360" w:lineRule="auto"/>
              <w:jc w:val="center"/>
            </w:pPr>
            <w:r w:rsidRPr="00D32CBD">
              <w:t>Действующее налоговое законодательство</w:t>
            </w:r>
          </w:p>
        </w:tc>
        <w:tc>
          <w:tcPr>
            <w:tcW w:w="3191" w:type="dxa"/>
            <w:vAlign w:val="center"/>
          </w:tcPr>
          <w:p w:rsidR="007054CA" w:rsidRPr="00D32CBD" w:rsidRDefault="007054CA" w:rsidP="00C80937">
            <w:pPr>
              <w:autoSpaceDE w:val="0"/>
              <w:autoSpaceDN w:val="0"/>
              <w:adjustRightInd w:val="0"/>
              <w:spacing w:line="360" w:lineRule="auto"/>
              <w:jc w:val="center"/>
            </w:pPr>
            <w:r w:rsidRPr="00D32CBD">
              <w:t>Предложения по</w:t>
            </w:r>
          </w:p>
          <w:p w:rsidR="007054CA" w:rsidRPr="00D32CBD" w:rsidRDefault="007054CA" w:rsidP="00C80937">
            <w:pPr>
              <w:pStyle w:val="a5"/>
              <w:spacing w:before="0" w:beforeAutospacing="0" w:after="0" w:afterAutospacing="0" w:line="360" w:lineRule="auto"/>
              <w:jc w:val="center"/>
            </w:pPr>
            <w:r w:rsidRPr="00D32CBD">
              <w:t>изменению</w:t>
            </w:r>
          </w:p>
        </w:tc>
      </w:tr>
      <w:tr w:rsidR="008B2A7B" w:rsidRPr="00D32CBD">
        <w:tc>
          <w:tcPr>
            <w:tcW w:w="2088" w:type="dxa"/>
            <w:vAlign w:val="center"/>
          </w:tcPr>
          <w:p w:rsidR="008B2A7B" w:rsidRPr="00D32CBD" w:rsidRDefault="008B2A7B" w:rsidP="00C80937">
            <w:pPr>
              <w:pStyle w:val="a5"/>
              <w:spacing w:before="0" w:beforeAutospacing="0" w:after="0" w:afterAutospacing="0" w:line="360" w:lineRule="auto"/>
              <w:jc w:val="center"/>
            </w:pPr>
            <w:r w:rsidRPr="00D32CBD">
              <w:t>1</w:t>
            </w:r>
          </w:p>
        </w:tc>
        <w:tc>
          <w:tcPr>
            <w:tcW w:w="4292" w:type="dxa"/>
            <w:vAlign w:val="center"/>
          </w:tcPr>
          <w:p w:rsidR="008B2A7B" w:rsidRPr="00D32CBD" w:rsidRDefault="008B2A7B" w:rsidP="00C80937">
            <w:pPr>
              <w:pStyle w:val="a5"/>
              <w:spacing w:before="0" w:beforeAutospacing="0" w:after="0" w:afterAutospacing="0" w:line="360" w:lineRule="auto"/>
              <w:jc w:val="center"/>
            </w:pPr>
            <w:r w:rsidRPr="00D32CBD">
              <w:t>2</w:t>
            </w:r>
          </w:p>
        </w:tc>
        <w:tc>
          <w:tcPr>
            <w:tcW w:w="3191" w:type="dxa"/>
            <w:vAlign w:val="center"/>
          </w:tcPr>
          <w:p w:rsidR="008B2A7B" w:rsidRPr="00D32CBD" w:rsidRDefault="008B2A7B" w:rsidP="00C80937">
            <w:pPr>
              <w:autoSpaceDE w:val="0"/>
              <w:autoSpaceDN w:val="0"/>
              <w:adjustRightInd w:val="0"/>
              <w:spacing w:line="360" w:lineRule="auto"/>
              <w:jc w:val="center"/>
            </w:pPr>
            <w:r w:rsidRPr="00D32CBD">
              <w:t>3</w:t>
            </w:r>
          </w:p>
        </w:tc>
      </w:tr>
      <w:tr w:rsidR="007054CA" w:rsidRPr="00D32CBD">
        <w:tc>
          <w:tcPr>
            <w:tcW w:w="2088" w:type="dxa"/>
            <w:vAlign w:val="center"/>
          </w:tcPr>
          <w:p w:rsidR="007054CA" w:rsidRPr="00D32CBD" w:rsidRDefault="007054CA" w:rsidP="00C80937">
            <w:pPr>
              <w:pStyle w:val="a5"/>
              <w:spacing w:before="0" w:beforeAutospacing="0" w:after="0" w:afterAutospacing="0" w:line="360" w:lineRule="auto"/>
              <w:jc w:val="center"/>
            </w:pPr>
            <w:r w:rsidRPr="00D32CBD">
              <w:t>Налог на прибыль</w:t>
            </w:r>
          </w:p>
        </w:tc>
        <w:tc>
          <w:tcPr>
            <w:tcW w:w="4292" w:type="dxa"/>
            <w:vAlign w:val="center"/>
          </w:tcPr>
          <w:p w:rsidR="007054CA" w:rsidRPr="00D32CBD" w:rsidRDefault="007054CA" w:rsidP="00C80937">
            <w:pPr>
              <w:autoSpaceDE w:val="0"/>
              <w:autoSpaceDN w:val="0"/>
              <w:adjustRightInd w:val="0"/>
              <w:spacing w:line="360" w:lineRule="auto"/>
              <w:jc w:val="center"/>
            </w:pPr>
            <w:r w:rsidRPr="00D32CBD">
              <w:t>При формировании налогооблагаемой базы</w:t>
            </w:r>
            <w:r w:rsidR="00C80937" w:rsidRPr="00D32CBD">
              <w:t xml:space="preserve"> </w:t>
            </w:r>
            <w:r w:rsidRPr="00D32CBD">
              <w:t>не учитываются целевые поступления в</w:t>
            </w:r>
            <w:r w:rsidR="00C80937" w:rsidRPr="00D32CBD">
              <w:t xml:space="preserve"> </w:t>
            </w:r>
            <w:r w:rsidRPr="00D32CBD">
              <w:t>случае их расходования на уставную</w:t>
            </w:r>
            <w:r w:rsidR="00C80937" w:rsidRPr="00D32CBD">
              <w:t xml:space="preserve"> </w:t>
            </w:r>
            <w:r w:rsidRPr="00D32CBD">
              <w:t>деятельность. Направления</w:t>
            </w:r>
            <w:r w:rsidR="00C80937" w:rsidRPr="00D32CBD">
              <w:t xml:space="preserve"> </w:t>
            </w:r>
            <w:r w:rsidRPr="00D32CBD">
              <w:t>благотворительной деятельности должны</w:t>
            </w:r>
            <w:r w:rsidR="00C80937" w:rsidRPr="00D32CBD">
              <w:t xml:space="preserve"> </w:t>
            </w:r>
            <w:r w:rsidRPr="00D32CBD">
              <w:t xml:space="preserve">быть </w:t>
            </w:r>
            <w:r w:rsidR="00C80937" w:rsidRPr="00D32CBD">
              <w:t xml:space="preserve"> </w:t>
            </w:r>
            <w:r w:rsidRPr="00D32CBD">
              <w:t>предусмотрены действующим уставом</w:t>
            </w:r>
          </w:p>
          <w:p w:rsidR="007054CA" w:rsidRPr="00D32CBD" w:rsidRDefault="007054CA" w:rsidP="00C80937">
            <w:pPr>
              <w:pStyle w:val="a5"/>
              <w:spacing w:before="0" w:beforeAutospacing="0" w:after="0" w:afterAutospacing="0" w:line="360" w:lineRule="auto"/>
              <w:jc w:val="center"/>
            </w:pPr>
            <w:r w:rsidRPr="00D32CBD">
              <w:t>некоммерческой организации</w:t>
            </w:r>
          </w:p>
        </w:tc>
        <w:tc>
          <w:tcPr>
            <w:tcW w:w="3191" w:type="dxa"/>
            <w:vAlign w:val="center"/>
          </w:tcPr>
          <w:p w:rsidR="007054CA" w:rsidRPr="00D32CBD" w:rsidRDefault="007054CA" w:rsidP="00C80937">
            <w:pPr>
              <w:autoSpaceDE w:val="0"/>
              <w:autoSpaceDN w:val="0"/>
              <w:adjustRightInd w:val="0"/>
              <w:spacing w:line="360" w:lineRule="auto"/>
              <w:jc w:val="center"/>
            </w:pPr>
            <w:r w:rsidRPr="00D32CBD">
              <w:t>Освобождение от</w:t>
            </w:r>
          </w:p>
          <w:p w:rsidR="007054CA" w:rsidRPr="00D32CBD" w:rsidRDefault="007054CA" w:rsidP="00C80937">
            <w:pPr>
              <w:autoSpaceDE w:val="0"/>
              <w:autoSpaceDN w:val="0"/>
              <w:adjustRightInd w:val="0"/>
              <w:spacing w:line="360" w:lineRule="auto"/>
              <w:jc w:val="center"/>
            </w:pPr>
            <w:r w:rsidRPr="00D32CBD">
              <w:t>налогообложения всех</w:t>
            </w:r>
          </w:p>
          <w:p w:rsidR="007054CA" w:rsidRPr="00D32CBD" w:rsidRDefault="007054CA" w:rsidP="00C80937">
            <w:pPr>
              <w:autoSpaceDE w:val="0"/>
              <w:autoSpaceDN w:val="0"/>
              <w:adjustRightInd w:val="0"/>
              <w:spacing w:line="360" w:lineRule="auto"/>
              <w:jc w:val="center"/>
            </w:pPr>
            <w:r w:rsidRPr="00D32CBD">
              <w:t>поступлений</w:t>
            </w:r>
          </w:p>
          <w:p w:rsidR="007054CA" w:rsidRPr="00D32CBD" w:rsidRDefault="007054CA" w:rsidP="00C80937">
            <w:pPr>
              <w:autoSpaceDE w:val="0"/>
              <w:autoSpaceDN w:val="0"/>
              <w:adjustRightInd w:val="0"/>
              <w:spacing w:line="360" w:lineRule="auto"/>
              <w:jc w:val="center"/>
            </w:pPr>
            <w:r w:rsidRPr="00D32CBD">
              <w:t>некоммерческой</w:t>
            </w:r>
          </w:p>
          <w:p w:rsidR="007054CA" w:rsidRPr="00D32CBD" w:rsidRDefault="007054CA" w:rsidP="00C80937">
            <w:pPr>
              <w:pStyle w:val="a5"/>
              <w:spacing w:before="0" w:beforeAutospacing="0" w:after="0" w:afterAutospacing="0" w:line="360" w:lineRule="auto"/>
              <w:jc w:val="center"/>
            </w:pPr>
            <w:r w:rsidRPr="00D32CBD">
              <w:t>организации.</w:t>
            </w:r>
          </w:p>
        </w:tc>
      </w:tr>
      <w:tr w:rsidR="007054CA" w:rsidRPr="00D32CBD">
        <w:tc>
          <w:tcPr>
            <w:tcW w:w="2088" w:type="dxa"/>
            <w:vAlign w:val="center"/>
          </w:tcPr>
          <w:p w:rsidR="007054CA" w:rsidRPr="00D32CBD" w:rsidRDefault="007054CA" w:rsidP="00C80937">
            <w:pPr>
              <w:pStyle w:val="a5"/>
              <w:spacing w:before="0" w:beforeAutospacing="0" w:after="0" w:afterAutospacing="0" w:line="360" w:lineRule="auto"/>
              <w:jc w:val="center"/>
            </w:pPr>
            <w:r w:rsidRPr="00D32CBD">
              <w:t>Налог на имущество</w:t>
            </w:r>
          </w:p>
        </w:tc>
        <w:tc>
          <w:tcPr>
            <w:tcW w:w="4292" w:type="dxa"/>
            <w:vAlign w:val="center"/>
          </w:tcPr>
          <w:p w:rsidR="007054CA" w:rsidRPr="00D32CBD" w:rsidRDefault="007054CA" w:rsidP="00C80937">
            <w:pPr>
              <w:pStyle w:val="a5"/>
              <w:spacing w:before="0" w:beforeAutospacing="0" w:after="0" w:afterAutospacing="0" w:line="360" w:lineRule="auto"/>
              <w:jc w:val="center"/>
            </w:pPr>
            <w:r w:rsidRPr="00D32CBD">
              <w:t>Гл. 30 Налогового Кодекса не</w:t>
            </w:r>
            <w:r w:rsidR="00C80937" w:rsidRPr="00D32CBD">
              <w:t xml:space="preserve"> </w:t>
            </w:r>
            <w:r w:rsidRPr="00D32CBD">
              <w:t>содержит</w:t>
            </w:r>
            <w:r w:rsidR="00C80937" w:rsidRPr="00D32CBD">
              <w:t xml:space="preserve"> </w:t>
            </w:r>
            <w:r w:rsidRPr="00D32CBD">
              <w:t>каких-либо льгот, осуществляющих</w:t>
            </w:r>
            <w:r w:rsidR="00C80937" w:rsidRPr="00D32CBD">
              <w:t xml:space="preserve"> </w:t>
            </w:r>
            <w:r w:rsidRPr="00D32CBD">
              <w:t>благотворительную деятельность</w:t>
            </w:r>
            <w:r w:rsidR="002D39D6" w:rsidRPr="00D32CBD">
              <w:rPr>
                <w:rStyle w:val="a8"/>
              </w:rPr>
              <w:footnoteReference w:id="50"/>
            </w:r>
            <w:r w:rsidRPr="00D32CBD">
              <w:t>. Однако</w:t>
            </w:r>
            <w:r w:rsidR="00C80937" w:rsidRPr="00D32CBD">
              <w:t xml:space="preserve"> </w:t>
            </w:r>
            <w:r w:rsidRPr="00D32CBD">
              <w:t xml:space="preserve">при установлении налога законами </w:t>
            </w:r>
            <w:r w:rsidR="00C80937" w:rsidRPr="00D32CBD">
              <w:t xml:space="preserve"> с</w:t>
            </w:r>
            <w:r w:rsidRPr="00D32CBD">
              <w:t>убъекта</w:t>
            </w:r>
            <w:r w:rsidR="00C80937" w:rsidRPr="00D32CBD">
              <w:t xml:space="preserve"> </w:t>
            </w:r>
            <w:r w:rsidRPr="00D32CBD">
              <w:t>Российской Федерации такая льгота может</w:t>
            </w:r>
            <w:r w:rsidR="00C80937" w:rsidRPr="00D32CBD">
              <w:t xml:space="preserve"> </w:t>
            </w:r>
            <w:r w:rsidRPr="00D32CBD">
              <w:t>быть предусмотрена</w:t>
            </w:r>
          </w:p>
        </w:tc>
        <w:tc>
          <w:tcPr>
            <w:tcW w:w="3191" w:type="dxa"/>
            <w:vAlign w:val="center"/>
          </w:tcPr>
          <w:p w:rsidR="007054CA" w:rsidRPr="00D32CBD" w:rsidRDefault="007054CA" w:rsidP="00C80937">
            <w:pPr>
              <w:pStyle w:val="a5"/>
              <w:spacing w:before="0" w:beforeAutospacing="0" w:after="0" w:afterAutospacing="0" w:line="360" w:lineRule="auto"/>
              <w:jc w:val="center"/>
            </w:pPr>
            <w:r w:rsidRPr="00D32CBD">
              <w:t>Внести льготу по налогу</w:t>
            </w:r>
            <w:r w:rsidR="00C80937" w:rsidRPr="00D32CBD">
              <w:t xml:space="preserve"> </w:t>
            </w:r>
            <w:r w:rsidRPr="00D32CBD">
              <w:t>на имущества для</w:t>
            </w:r>
            <w:r w:rsidR="00C80937" w:rsidRPr="00D32CBD">
              <w:t xml:space="preserve"> </w:t>
            </w:r>
            <w:r w:rsidRPr="00D32CBD">
              <w:t>негосударственных</w:t>
            </w:r>
            <w:r w:rsidR="00C80937" w:rsidRPr="00D32CBD">
              <w:t xml:space="preserve"> </w:t>
            </w:r>
            <w:r w:rsidRPr="00D32CBD">
              <w:t>некоммерческих</w:t>
            </w:r>
            <w:r w:rsidR="00C80937" w:rsidRPr="00D32CBD">
              <w:t xml:space="preserve"> </w:t>
            </w:r>
            <w:r w:rsidRPr="00D32CBD">
              <w:t>организаций,</w:t>
            </w:r>
            <w:r w:rsidR="00C80937" w:rsidRPr="00D32CBD">
              <w:t xml:space="preserve"> </w:t>
            </w:r>
            <w:r w:rsidRPr="00D32CBD">
              <w:t>осуществляющих</w:t>
            </w:r>
            <w:r w:rsidR="00C80937" w:rsidRPr="00D32CBD">
              <w:t xml:space="preserve"> </w:t>
            </w:r>
            <w:r w:rsidRPr="00D32CBD">
              <w:t>благотворительную</w:t>
            </w:r>
            <w:r w:rsidR="00C80937" w:rsidRPr="00D32CBD">
              <w:t xml:space="preserve"> </w:t>
            </w:r>
            <w:r w:rsidRPr="00D32CBD">
              <w:t>уставную деятельность</w:t>
            </w:r>
          </w:p>
        </w:tc>
      </w:tr>
    </w:tbl>
    <w:p w:rsidR="008B2A7B" w:rsidRPr="00D32CBD" w:rsidRDefault="008B2A7B" w:rsidP="008B2A7B">
      <w:pPr>
        <w:spacing w:line="360" w:lineRule="auto"/>
        <w:jc w:val="right"/>
        <w:rPr>
          <w:sz w:val="28"/>
          <w:szCs w:val="28"/>
        </w:rPr>
      </w:pPr>
      <w:r w:rsidRPr="00D32CBD">
        <w:br w:type="page"/>
      </w:r>
      <w:r w:rsidRPr="00D32CBD">
        <w:rPr>
          <w:sz w:val="28"/>
          <w:szCs w:val="28"/>
        </w:rPr>
        <w:t>Продолжение таблицы 3.1.</w:t>
      </w:r>
    </w:p>
    <w:tbl>
      <w:tblPr>
        <w:tblStyle w:val="a4"/>
        <w:tblW w:w="0" w:type="auto"/>
        <w:tblLook w:val="01E0" w:firstRow="1" w:lastRow="1" w:firstColumn="1" w:lastColumn="1" w:noHBand="0" w:noVBand="0"/>
      </w:tblPr>
      <w:tblGrid>
        <w:gridCol w:w="2088"/>
        <w:gridCol w:w="4292"/>
        <w:gridCol w:w="3191"/>
      </w:tblGrid>
      <w:tr w:rsidR="008B2A7B" w:rsidRPr="00D32CBD">
        <w:tc>
          <w:tcPr>
            <w:tcW w:w="2088" w:type="dxa"/>
            <w:vAlign w:val="center"/>
          </w:tcPr>
          <w:p w:rsidR="008B2A7B" w:rsidRPr="00D32CBD" w:rsidRDefault="008B2A7B" w:rsidP="008B2A7B">
            <w:pPr>
              <w:pStyle w:val="a5"/>
              <w:spacing w:before="0" w:beforeAutospacing="0" w:after="0" w:afterAutospacing="0" w:line="360" w:lineRule="auto"/>
              <w:jc w:val="center"/>
            </w:pPr>
            <w:r w:rsidRPr="00D32CBD">
              <w:t>1</w:t>
            </w:r>
          </w:p>
        </w:tc>
        <w:tc>
          <w:tcPr>
            <w:tcW w:w="4292" w:type="dxa"/>
            <w:vAlign w:val="center"/>
          </w:tcPr>
          <w:p w:rsidR="008B2A7B" w:rsidRPr="00D32CBD" w:rsidRDefault="008B2A7B" w:rsidP="008B2A7B">
            <w:pPr>
              <w:pStyle w:val="a5"/>
              <w:spacing w:before="0" w:beforeAutospacing="0" w:after="0" w:afterAutospacing="0" w:line="360" w:lineRule="auto"/>
              <w:jc w:val="center"/>
            </w:pPr>
            <w:r w:rsidRPr="00D32CBD">
              <w:t>2</w:t>
            </w:r>
          </w:p>
        </w:tc>
        <w:tc>
          <w:tcPr>
            <w:tcW w:w="3191" w:type="dxa"/>
            <w:vAlign w:val="center"/>
          </w:tcPr>
          <w:p w:rsidR="008B2A7B" w:rsidRPr="00D32CBD" w:rsidRDefault="008B2A7B" w:rsidP="008B2A7B">
            <w:pPr>
              <w:autoSpaceDE w:val="0"/>
              <w:autoSpaceDN w:val="0"/>
              <w:adjustRightInd w:val="0"/>
              <w:spacing w:line="360" w:lineRule="auto"/>
              <w:jc w:val="center"/>
            </w:pPr>
            <w:r w:rsidRPr="00D32CBD">
              <w:t>3</w:t>
            </w:r>
          </w:p>
        </w:tc>
      </w:tr>
      <w:tr w:rsidR="007054CA" w:rsidRPr="00D32CBD">
        <w:tc>
          <w:tcPr>
            <w:tcW w:w="2088" w:type="dxa"/>
            <w:vAlign w:val="center"/>
          </w:tcPr>
          <w:p w:rsidR="007054CA" w:rsidRPr="00D32CBD" w:rsidRDefault="007054CA" w:rsidP="00C80937">
            <w:pPr>
              <w:pStyle w:val="a5"/>
              <w:spacing w:before="0" w:beforeAutospacing="0" w:after="0" w:afterAutospacing="0" w:line="360" w:lineRule="auto"/>
              <w:jc w:val="center"/>
            </w:pPr>
            <w:r w:rsidRPr="00D32CBD">
              <w:t>Налог на добавленную стоимость</w:t>
            </w:r>
          </w:p>
        </w:tc>
        <w:tc>
          <w:tcPr>
            <w:tcW w:w="4292" w:type="dxa"/>
            <w:vAlign w:val="center"/>
          </w:tcPr>
          <w:p w:rsidR="007054CA" w:rsidRPr="00D32CBD" w:rsidRDefault="007054CA" w:rsidP="00C80937">
            <w:pPr>
              <w:pStyle w:val="a5"/>
              <w:spacing w:before="0" w:beforeAutospacing="0" w:after="0" w:afterAutospacing="0" w:line="360" w:lineRule="auto"/>
              <w:jc w:val="center"/>
            </w:pPr>
            <w:r w:rsidRPr="00D32CBD">
              <w:t>Ст. 46 Налогового Кодекса установлена</w:t>
            </w:r>
            <w:r w:rsidR="00C80937" w:rsidRPr="00D32CBD">
              <w:t xml:space="preserve"> </w:t>
            </w:r>
            <w:r w:rsidRPr="00D32CBD">
              <w:t>льгота для организаций, осуществляющих</w:t>
            </w:r>
            <w:r w:rsidR="00C80937" w:rsidRPr="00D32CBD">
              <w:t xml:space="preserve"> </w:t>
            </w:r>
            <w:r w:rsidRPr="00D32CBD">
              <w:t>благотворительную деятельность</w:t>
            </w:r>
            <w:r w:rsidR="002D39D6" w:rsidRPr="00D32CBD">
              <w:rPr>
                <w:rStyle w:val="a8"/>
              </w:rPr>
              <w:footnoteReference w:id="51"/>
            </w:r>
            <w:r w:rsidRPr="00D32CBD">
              <w:t>. От НДС</w:t>
            </w:r>
            <w:r w:rsidR="00C80937" w:rsidRPr="00D32CBD">
              <w:t xml:space="preserve"> </w:t>
            </w:r>
            <w:r w:rsidRPr="00D32CBD">
              <w:t>освобождается передача товаров на</w:t>
            </w:r>
            <w:r w:rsidR="00C80937" w:rsidRPr="00D32CBD">
              <w:t xml:space="preserve"> </w:t>
            </w:r>
            <w:r w:rsidRPr="00D32CBD">
              <w:t>территории России, осуществляемая</w:t>
            </w:r>
            <w:r w:rsidR="00C80937" w:rsidRPr="00D32CBD">
              <w:t xml:space="preserve"> </w:t>
            </w:r>
            <w:r w:rsidRPr="00D32CBD">
              <w:t>безвозмездно, в рамках благотворительной</w:t>
            </w:r>
            <w:r w:rsidR="00C80937" w:rsidRPr="00D32CBD">
              <w:t xml:space="preserve"> </w:t>
            </w:r>
            <w:r w:rsidRPr="00D32CBD">
              <w:t>деятельности</w:t>
            </w:r>
          </w:p>
        </w:tc>
        <w:tc>
          <w:tcPr>
            <w:tcW w:w="3191" w:type="dxa"/>
            <w:vAlign w:val="center"/>
          </w:tcPr>
          <w:p w:rsidR="007054CA" w:rsidRPr="00D32CBD" w:rsidRDefault="007054CA" w:rsidP="00C80937">
            <w:pPr>
              <w:pStyle w:val="a5"/>
              <w:spacing w:before="0" w:beforeAutospacing="0" w:after="0" w:afterAutospacing="0" w:line="360" w:lineRule="auto"/>
              <w:jc w:val="center"/>
            </w:pPr>
            <w:r w:rsidRPr="00D32CBD">
              <w:t>Предусмотреть</w:t>
            </w:r>
            <w:r w:rsidR="00C80937" w:rsidRPr="00D32CBD">
              <w:t xml:space="preserve"> </w:t>
            </w:r>
            <w:r w:rsidRPr="00D32CBD">
              <w:t>аналогичную льготу для</w:t>
            </w:r>
            <w:r w:rsidR="00C80937" w:rsidRPr="00D32CBD">
              <w:t xml:space="preserve"> </w:t>
            </w:r>
            <w:r w:rsidRPr="00D32CBD">
              <w:t>коммерческих</w:t>
            </w:r>
            <w:r w:rsidR="00C80937" w:rsidRPr="00D32CBD">
              <w:t xml:space="preserve"> </w:t>
            </w:r>
            <w:r w:rsidRPr="00D32CBD">
              <w:t>организаций, передающих</w:t>
            </w:r>
            <w:r w:rsidR="00C80937" w:rsidRPr="00D32CBD">
              <w:t xml:space="preserve"> </w:t>
            </w:r>
            <w:r w:rsidRPr="00D32CBD">
              <w:t>товары и услуги в пользу</w:t>
            </w:r>
            <w:r w:rsidR="00C80937" w:rsidRPr="00D32CBD">
              <w:t xml:space="preserve"> </w:t>
            </w:r>
            <w:r w:rsidRPr="00D32CBD">
              <w:t>благотворительных</w:t>
            </w:r>
            <w:r w:rsidR="00C80937" w:rsidRPr="00D32CBD">
              <w:t xml:space="preserve"> </w:t>
            </w:r>
            <w:r w:rsidRPr="00D32CBD">
              <w:t>организаций</w:t>
            </w:r>
          </w:p>
        </w:tc>
      </w:tr>
    </w:tbl>
    <w:p w:rsidR="007054CA" w:rsidRPr="00D32CBD" w:rsidRDefault="007054CA" w:rsidP="007054CA">
      <w:pPr>
        <w:pStyle w:val="a5"/>
        <w:spacing w:before="0" w:beforeAutospacing="0" w:after="0" w:afterAutospacing="0" w:line="360" w:lineRule="auto"/>
        <w:ind w:firstLine="709"/>
        <w:jc w:val="both"/>
        <w:rPr>
          <w:sz w:val="28"/>
          <w:szCs w:val="28"/>
        </w:rPr>
      </w:pPr>
    </w:p>
    <w:p w:rsidR="0067301D" w:rsidRPr="00D32CBD" w:rsidRDefault="0067301D" w:rsidP="0067301D">
      <w:pPr>
        <w:pStyle w:val="a5"/>
        <w:spacing w:before="0" w:beforeAutospacing="0" w:after="0" w:afterAutospacing="0" w:line="360" w:lineRule="auto"/>
        <w:ind w:firstLine="709"/>
        <w:jc w:val="both"/>
        <w:rPr>
          <w:sz w:val="28"/>
          <w:szCs w:val="28"/>
        </w:rPr>
      </w:pPr>
      <w:r w:rsidRPr="00D32CBD">
        <w:rPr>
          <w:sz w:val="28"/>
          <w:szCs w:val="28"/>
        </w:rPr>
        <w:t xml:space="preserve">Общество быстро изменяется, соотношения между </w:t>
      </w:r>
      <w:r w:rsidR="002F66D0" w:rsidRPr="00D32CBD">
        <w:rPr>
          <w:sz w:val="28"/>
          <w:szCs w:val="28"/>
        </w:rPr>
        <w:t>«</w:t>
      </w:r>
      <w:r w:rsidRPr="00D32CBD">
        <w:rPr>
          <w:sz w:val="28"/>
          <w:szCs w:val="28"/>
        </w:rPr>
        <w:t>вкладами</w:t>
      </w:r>
      <w:r w:rsidR="002F66D0" w:rsidRPr="00D32CBD">
        <w:rPr>
          <w:sz w:val="28"/>
          <w:szCs w:val="28"/>
        </w:rPr>
        <w:t>»</w:t>
      </w:r>
      <w:r w:rsidRPr="00D32CBD">
        <w:rPr>
          <w:sz w:val="28"/>
          <w:szCs w:val="28"/>
        </w:rPr>
        <w:t xml:space="preserve"> этих трех условий тоже. Другими словами, можно заметить такую особенность: недостаток выполнения одного условия может частично компенсироваться бурными темпами реализации другого, однако только равномерное согласованное выполнение всех трех является наиболее оптимальной схемой развития общественных отношений, способное принести реальную пользу в развитии</w:t>
      </w:r>
      <w:r w:rsidR="007B5EA5" w:rsidRPr="00D32CBD">
        <w:rPr>
          <w:sz w:val="28"/>
          <w:szCs w:val="28"/>
        </w:rPr>
        <w:t xml:space="preserve"> страны</w:t>
      </w:r>
      <w:r w:rsidRPr="00D32CBD">
        <w:rPr>
          <w:sz w:val="28"/>
          <w:szCs w:val="28"/>
        </w:rPr>
        <w:t>.</w:t>
      </w:r>
    </w:p>
    <w:p w:rsidR="0067301D" w:rsidRPr="00D32CBD" w:rsidRDefault="007B5EA5" w:rsidP="0067301D">
      <w:pPr>
        <w:pStyle w:val="a5"/>
        <w:spacing w:before="0" w:beforeAutospacing="0" w:after="0" w:afterAutospacing="0" w:line="360" w:lineRule="auto"/>
        <w:ind w:firstLine="709"/>
        <w:jc w:val="both"/>
        <w:rPr>
          <w:sz w:val="28"/>
          <w:szCs w:val="28"/>
        </w:rPr>
      </w:pPr>
      <w:r w:rsidRPr="00D32CBD">
        <w:rPr>
          <w:rStyle w:val="a9"/>
          <w:b w:val="0"/>
          <w:sz w:val="28"/>
          <w:szCs w:val="28"/>
        </w:rPr>
        <w:t xml:space="preserve">Целью дальнейших совершенствований финансирования некоммерческих предприятий должно быть создание </w:t>
      </w:r>
      <w:r w:rsidR="0067301D" w:rsidRPr="00D32CBD">
        <w:rPr>
          <w:sz w:val="28"/>
          <w:szCs w:val="28"/>
        </w:rPr>
        <w:t>условий, основанных на инициативах самого населения, при которых система взаимоотношений инициаторов гражданских инициатив, государственных органов и бизнеса позволит оптимизировать процесс принятия решений в сфере социальной политики.</w:t>
      </w:r>
    </w:p>
    <w:p w:rsidR="0067301D" w:rsidRPr="00D32CBD" w:rsidRDefault="0067301D" w:rsidP="008C751B">
      <w:pPr>
        <w:pStyle w:val="a5"/>
        <w:spacing w:before="0" w:beforeAutospacing="0" w:after="0" w:afterAutospacing="0" w:line="360" w:lineRule="auto"/>
        <w:ind w:firstLine="709"/>
        <w:jc w:val="both"/>
        <w:rPr>
          <w:sz w:val="28"/>
          <w:szCs w:val="28"/>
        </w:rPr>
      </w:pPr>
      <w:r w:rsidRPr="00D32CBD">
        <w:rPr>
          <w:sz w:val="28"/>
          <w:szCs w:val="28"/>
        </w:rPr>
        <w:t>Реализ</w:t>
      </w:r>
      <w:r w:rsidR="007B5EA5" w:rsidRPr="00D32CBD">
        <w:rPr>
          <w:sz w:val="28"/>
          <w:szCs w:val="28"/>
        </w:rPr>
        <w:t xml:space="preserve">ация данных мероприятий, </w:t>
      </w:r>
      <w:r w:rsidRPr="00D32CBD">
        <w:rPr>
          <w:sz w:val="28"/>
          <w:szCs w:val="28"/>
        </w:rPr>
        <w:t>приведет к тому, что в</w:t>
      </w:r>
      <w:r w:rsidR="007B5EA5" w:rsidRPr="00D32CBD">
        <w:rPr>
          <w:sz w:val="28"/>
          <w:szCs w:val="28"/>
        </w:rPr>
        <w:t xml:space="preserve"> Российской Федерации </w:t>
      </w:r>
      <w:r w:rsidRPr="00D32CBD">
        <w:rPr>
          <w:sz w:val="28"/>
          <w:szCs w:val="28"/>
        </w:rPr>
        <w:t>сложится система взаимодействия гражданских инициатив и органов власти, при которой организованные формы проявления гражданских инициатив будут иметь существенное позитивное влияние на жизнь рядовых граждан.</w:t>
      </w:r>
    </w:p>
    <w:p w:rsidR="008C751B" w:rsidRPr="00D32CBD" w:rsidRDefault="008C751B" w:rsidP="008C751B">
      <w:pPr>
        <w:spacing w:line="360" w:lineRule="auto"/>
        <w:ind w:firstLine="709"/>
        <w:jc w:val="both"/>
        <w:rPr>
          <w:sz w:val="28"/>
          <w:szCs w:val="28"/>
        </w:rPr>
      </w:pPr>
      <w:r w:rsidRPr="00D32CBD">
        <w:rPr>
          <w:sz w:val="28"/>
          <w:szCs w:val="28"/>
        </w:rPr>
        <w:t xml:space="preserve">Таким образом, чтобы добиться максимально возможных результатов совершенствования </w:t>
      </w:r>
      <w:r w:rsidR="003A00E9" w:rsidRPr="00D32CBD">
        <w:rPr>
          <w:sz w:val="28"/>
          <w:szCs w:val="28"/>
        </w:rPr>
        <w:t>финансовых проблем некоммерческих организаций</w:t>
      </w:r>
      <w:r w:rsidRPr="00D32CBD">
        <w:rPr>
          <w:sz w:val="28"/>
          <w:szCs w:val="28"/>
        </w:rPr>
        <w:t>, следует ориентироваться на эффективное практическое</w:t>
      </w:r>
      <w:r w:rsidR="003A00E9" w:rsidRPr="00D32CBD">
        <w:rPr>
          <w:sz w:val="28"/>
          <w:szCs w:val="28"/>
        </w:rPr>
        <w:t xml:space="preserve"> </w:t>
      </w:r>
      <w:r w:rsidRPr="00D32CBD">
        <w:rPr>
          <w:sz w:val="28"/>
          <w:szCs w:val="28"/>
        </w:rPr>
        <w:t>обеспечение следующих условий:</w:t>
      </w:r>
    </w:p>
    <w:p w:rsidR="003A00E9" w:rsidRPr="00D32CBD" w:rsidRDefault="008C751B" w:rsidP="002F66D0">
      <w:pPr>
        <w:numPr>
          <w:ilvl w:val="0"/>
          <w:numId w:val="23"/>
        </w:numPr>
        <w:tabs>
          <w:tab w:val="clear" w:pos="1429"/>
          <w:tab w:val="num" w:pos="1080"/>
        </w:tabs>
        <w:spacing w:line="360" w:lineRule="auto"/>
        <w:ind w:left="0" w:firstLine="720"/>
        <w:jc w:val="both"/>
        <w:rPr>
          <w:rStyle w:val="ft1086"/>
          <w:sz w:val="28"/>
          <w:szCs w:val="28"/>
        </w:rPr>
      </w:pPr>
      <w:r w:rsidRPr="00D32CBD">
        <w:rPr>
          <w:rStyle w:val="ft1086"/>
          <w:sz w:val="28"/>
          <w:szCs w:val="28"/>
        </w:rPr>
        <w:t xml:space="preserve">развития гражданского общества; </w:t>
      </w:r>
    </w:p>
    <w:p w:rsidR="008C751B" w:rsidRPr="00D32CBD" w:rsidRDefault="008C751B" w:rsidP="002F66D0">
      <w:pPr>
        <w:numPr>
          <w:ilvl w:val="0"/>
          <w:numId w:val="23"/>
        </w:numPr>
        <w:tabs>
          <w:tab w:val="clear" w:pos="1429"/>
          <w:tab w:val="num" w:pos="1080"/>
        </w:tabs>
        <w:spacing w:line="360" w:lineRule="auto"/>
        <w:ind w:left="0" w:firstLine="720"/>
        <w:jc w:val="both"/>
        <w:rPr>
          <w:rStyle w:val="ft1086"/>
          <w:sz w:val="28"/>
          <w:szCs w:val="28"/>
        </w:rPr>
      </w:pPr>
      <w:r w:rsidRPr="00D32CBD">
        <w:rPr>
          <w:rStyle w:val="ft1086"/>
          <w:sz w:val="28"/>
          <w:szCs w:val="28"/>
        </w:rPr>
        <w:t>расширения роли и значения некоммерческих организаций;</w:t>
      </w:r>
    </w:p>
    <w:p w:rsidR="008C751B" w:rsidRPr="00D32CBD" w:rsidRDefault="008C751B" w:rsidP="002F66D0">
      <w:pPr>
        <w:numPr>
          <w:ilvl w:val="0"/>
          <w:numId w:val="23"/>
        </w:numPr>
        <w:tabs>
          <w:tab w:val="clear" w:pos="1429"/>
          <w:tab w:val="num" w:pos="1080"/>
        </w:tabs>
        <w:spacing w:line="360" w:lineRule="auto"/>
        <w:ind w:left="0" w:firstLine="720"/>
        <w:jc w:val="both"/>
        <w:rPr>
          <w:rStyle w:val="ft1086"/>
          <w:sz w:val="28"/>
          <w:szCs w:val="28"/>
        </w:rPr>
      </w:pPr>
      <w:r w:rsidRPr="00D32CBD">
        <w:rPr>
          <w:rStyle w:val="ft1086"/>
          <w:sz w:val="28"/>
          <w:szCs w:val="28"/>
        </w:rPr>
        <w:t xml:space="preserve">повышения открытости органов государственной власти и местного </w:t>
      </w:r>
      <w:r w:rsidR="003A00E9" w:rsidRPr="00D32CBD">
        <w:rPr>
          <w:rStyle w:val="ft1086"/>
          <w:sz w:val="28"/>
          <w:szCs w:val="28"/>
        </w:rPr>
        <w:t>самоуправлении;</w:t>
      </w:r>
    </w:p>
    <w:p w:rsidR="003A00E9" w:rsidRPr="00D32CBD" w:rsidRDefault="003A00E9" w:rsidP="002F66D0">
      <w:pPr>
        <w:numPr>
          <w:ilvl w:val="0"/>
          <w:numId w:val="23"/>
        </w:numPr>
        <w:tabs>
          <w:tab w:val="clear" w:pos="1429"/>
          <w:tab w:val="num" w:pos="1080"/>
        </w:tabs>
        <w:spacing w:line="360" w:lineRule="auto"/>
        <w:ind w:left="0" w:firstLine="720"/>
        <w:jc w:val="both"/>
        <w:rPr>
          <w:sz w:val="28"/>
          <w:szCs w:val="28"/>
        </w:rPr>
      </w:pPr>
      <w:r w:rsidRPr="00D32CBD">
        <w:rPr>
          <w:rStyle w:val="ft1086"/>
          <w:sz w:val="28"/>
          <w:szCs w:val="28"/>
        </w:rPr>
        <w:t>использования</w:t>
      </w:r>
      <w:r w:rsidRPr="00D32CBD">
        <w:rPr>
          <w:rStyle w:val="ft11557"/>
          <w:sz w:val="28"/>
          <w:szCs w:val="28"/>
        </w:rPr>
        <w:t xml:space="preserve"> широкого перечня возможных механизмов межсекторного взаимодействия.</w:t>
      </w:r>
    </w:p>
    <w:p w:rsidR="007054CA" w:rsidRPr="00D32CBD" w:rsidRDefault="007054CA" w:rsidP="007054CA">
      <w:pPr>
        <w:pStyle w:val="a5"/>
        <w:spacing w:before="0" w:beforeAutospacing="0" w:after="0" w:afterAutospacing="0" w:line="360" w:lineRule="auto"/>
        <w:ind w:firstLine="709"/>
        <w:jc w:val="both"/>
        <w:rPr>
          <w:sz w:val="28"/>
          <w:szCs w:val="28"/>
        </w:rPr>
      </w:pPr>
      <w:r w:rsidRPr="00D32CBD">
        <w:rPr>
          <w:sz w:val="28"/>
          <w:szCs w:val="28"/>
        </w:rPr>
        <w:t>Некоммерческие организации, в свою очередь, должны контролировать удовлетворение социальных и духовных потребностей (выявление конкретных и наиболее насущных потребностей, определение слабозащищенных групп населения и оказание им помощи, стимулирование инициативы на местах и вовлечение всех граждан в общественную деятельность, развитие и использование творческого потенциала всех групп населения).</w:t>
      </w:r>
    </w:p>
    <w:p w:rsidR="007013F8" w:rsidRPr="00D32CBD" w:rsidRDefault="00861194" w:rsidP="003B1801">
      <w:pPr>
        <w:pStyle w:val="1"/>
      </w:pPr>
      <w:r w:rsidRPr="00D32CBD">
        <w:br w:type="page"/>
      </w:r>
      <w:bookmarkStart w:id="232" w:name="_Toc286509549"/>
      <w:bookmarkStart w:id="233" w:name="_Toc286509729"/>
      <w:bookmarkStart w:id="234" w:name="_Toc286568637"/>
      <w:r w:rsidR="007013F8" w:rsidRPr="00D32CBD">
        <w:t>Заключение</w:t>
      </w:r>
      <w:bookmarkEnd w:id="232"/>
      <w:bookmarkEnd w:id="233"/>
      <w:bookmarkEnd w:id="234"/>
    </w:p>
    <w:p w:rsidR="007013F8" w:rsidRPr="00D32CBD" w:rsidRDefault="007013F8" w:rsidP="007013F8">
      <w:pPr>
        <w:pStyle w:val="1"/>
        <w:rPr>
          <w:rFonts w:ascii="Arial-BoldItalicMT" w:hAnsi="Arial-BoldItalicMT" w:cs="Arial-BoldItalicMT"/>
          <w:b w:val="0"/>
          <w:bCs w:val="0"/>
          <w:i/>
          <w:iCs/>
          <w:sz w:val="18"/>
          <w:szCs w:val="18"/>
        </w:rPr>
      </w:pPr>
    </w:p>
    <w:p w:rsidR="007013F8" w:rsidRPr="00D32CBD" w:rsidRDefault="007013F8" w:rsidP="00A37411">
      <w:pPr>
        <w:pStyle w:val="1"/>
        <w:widowControl w:val="0"/>
        <w:ind w:firstLine="709"/>
        <w:jc w:val="both"/>
        <w:rPr>
          <w:b w:val="0"/>
        </w:rPr>
      </w:pPr>
      <w:bookmarkStart w:id="235" w:name="_Toc286509551"/>
      <w:bookmarkStart w:id="236" w:name="_Toc286509730"/>
      <w:bookmarkStart w:id="237" w:name="_Toc286568638"/>
      <w:r w:rsidRPr="00D32CBD">
        <w:rPr>
          <w:b w:val="0"/>
        </w:rPr>
        <w:t xml:space="preserve">Некоммерческие организации представляют собой инициативные, самодеятельные, самоуправляемые, обладающие определенной структурной устойчивостью группы людей, добровольно объединившихся для достижения общих целей и реализации общих интересов. </w:t>
      </w:r>
      <w:bookmarkEnd w:id="235"/>
      <w:bookmarkEnd w:id="236"/>
      <w:bookmarkEnd w:id="237"/>
    </w:p>
    <w:p w:rsidR="00C011AD" w:rsidRPr="00A37411" w:rsidRDefault="00C011AD" w:rsidP="00A37411">
      <w:pPr>
        <w:pStyle w:val="Default"/>
        <w:widowControl w:val="0"/>
        <w:spacing w:line="360" w:lineRule="auto"/>
        <w:ind w:firstLine="709"/>
        <w:jc w:val="both"/>
        <w:rPr>
          <w:bCs/>
          <w:color w:val="auto"/>
          <w:sz w:val="28"/>
          <w:szCs w:val="28"/>
        </w:rPr>
      </w:pPr>
      <w:r w:rsidRPr="00D32CBD">
        <w:rPr>
          <w:color w:val="auto"/>
          <w:sz w:val="28"/>
          <w:szCs w:val="28"/>
        </w:rPr>
        <w:t xml:space="preserve">Некоммерческие организации отличаются от частных фирм </w:t>
      </w:r>
      <w:r w:rsidRPr="00A37411">
        <w:rPr>
          <w:bCs/>
          <w:color w:val="auto"/>
          <w:sz w:val="28"/>
          <w:szCs w:val="28"/>
        </w:rPr>
        <w:t xml:space="preserve">отсутствием собственников и условием нераспределения прибыли. Данная особенность лишает некоммерческие организации естественного критерия эффективности, вытекающего из цели таких организаций, и значительно осложняет анализ эффективности </w:t>
      </w:r>
      <w:r w:rsidR="00A37411" w:rsidRPr="00A37411">
        <w:rPr>
          <w:bCs/>
          <w:color w:val="auto"/>
          <w:sz w:val="28"/>
          <w:szCs w:val="28"/>
        </w:rPr>
        <w:t>некоммерческих организаций</w:t>
      </w:r>
      <w:r w:rsidRPr="00A37411">
        <w:rPr>
          <w:bCs/>
          <w:color w:val="auto"/>
          <w:sz w:val="28"/>
          <w:szCs w:val="28"/>
        </w:rPr>
        <w:t xml:space="preserve">. </w:t>
      </w:r>
    </w:p>
    <w:p w:rsidR="007013F8" w:rsidRPr="00D32CBD" w:rsidRDefault="00C011AD" w:rsidP="00A37411">
      <w:pPr>
        <w:pStyle w:val="Default"/>
        <w:widowControl w:val="0"/>
        <w:spacing w:line="360" w:lineRule="auto"/>
        <w:ind w:firstLine="709"/>
        <w:jc w:val="both"/>
        <w:rPr>
          <w:color w:val="auto"/>
          <w:sz w:val="28"/>
          <w:szCs w:val="28"/>
        </w:rPr>
      </w:pPr>
      <w:r w:rsidRPr="00A37411">
        <w:rPr>
          <w:bCs/>
          <w:color w:val="auto"/>
          <w:sz w:val="28"/>
          <w:szCs w:val="28"/>
        </w:rPr>
        <w:t>Н</w:t>
      </w:r>
      <w:r w:rsidR="007013F8" w:rsidRPr="00A37411">
        <w:rPr>
          <w:bCs/>
          <w:color w:val="auto"/>
          <w:sz w:val="28"/>
          <w:szCs w:val="28"/>
        </w:rPr>
        <w:t xml:space="preserve">екоммерческие организации создаются в ответ на насущную общественную потребность. Цель деятельности </w:t>
      </w:r>
      <w:r w:rsidR="00A37411">
        <w:rPr>
          <w:bCs/>
          <w:color w:val="auto"/>
          <w:sz w:val="28"/>
          <w:szCs w:val="28"/>
        </w:rPr>
        <w:t>некоммерческих организаций</w:t>
      </w:r>
      <w:r w:rsidR="00A37411" w:rsidRPr="00A37411">
        <w:rPr>
          <w:bCs/>
          <w:color w:val="auto"/>
          <w:sz w:val="28"/>
          <w:szCs w:val="28"/>
        </w:rPr>
        <w:t xml:space="preserve"> </w:t>
      </w:r>
      <w:r w:rsidR="007013F8" w:rsidRPr="00A37411">
        <w:rPr>
          <w:bCs/>
          <w:color w:val="auto"/>
          <w:sz w:val="28"/>
          <w:szCs w:val="28"/>
        </w:rPr>
        <w:t>как института</w:t>
      </w:r>
      <w:r w:rsidR="007013F8" w:rsidRPr="00D32CBD">
        <w:rPr>
          <w:color w:val="auto"/>
          <w:sz w:val="28"/>
          <w:szCs w:val="28"/>
        </w:rPr>
        <w:t xml:space="preserve"> гражданского общества, состоящая в мобилизации гражданских инициатив для решения актуальных социальных проблем и управления общественным процессом, определяет их социальные функции, а также формы, методы и инструменты социальной деятельности. Характеристиками некоммерческих организаций как института гражданского общества выступают их признаки, многообразие организационно-правовых форм. </w:t>
      </w:r>
    </w:p>
    <w:p w:rsidR="007013F8" w:rsidRPr="00D32CBD" w:rsidRDefault="007013F8" w:rsidP="00A37411">
      <w:pPr>
        <w:pStyle w:val="1"/>
        <w:widowControl w:val="0"/>
        <w:ind w:firstLine="709"/>
        <w:jc w:val="both"/>
        <w:rPr>
          <w:b w:val="0"/>
        </w:rPr>
      </w:pPr>
      <w:bookmarkStart w:id="238" w:name="_Toc286509552"/>
      <w:bookmarkStart w:id="239" w:name="_Toc286509731"/>
      <w:bookmarkStart w:id="240" w:name="_Toc286568639"/>
      <w:r w:rsidRPr="00D32CBD">
        <w:rPr>
          <w:b w:val="0"/>
        </w:rPr>
        <w:t>Сформировав за период своего становления определенный круг реципиентов своих социальных услуг, некоммерческие организации выходят на качественно новую стадию развития, предполагающую расширение их социальной деятельности, привлечение к ней широких масс населения, взаимодействие с органами власти и бизнесом, что позволяет рассматривать их как полноправного субъекта социальной сферы, активного участника социального партнерства. Эта стадия является промежуточной между стадией становления гражданского сектора и стадией развитого гражданского общества, предполагающей равноправное участие некоммерческих организаций как представителей интересов населения в формировании социальной политики государства. Однако, и по сей день факт существования в России множества активно действующих некоммерческих организаций сочетается со слабостью их общественного влияния, неразвитостью практически–деятельных и информационных связей с основной массой граждан и рядом других факторов, тормозящих развитие третьего сектора.</w:t>
      </w:r>
      <w:bookmarkEnd w:id="238"/>
      <w:bookmarkEnd w:id="239"/>
      <w:bookmarkEnd w:id="240"/>
    </w:p>
    <w:p w:rsidR="00A37411" w:rsidRDefault="00A37411" w:rsidP="00A37411">
      <w:pPr>
        <w:widowControl w:val="0"/>
        <w:spacing w:line="360" w:lineRule="auto"/>
        <w:ind w:firstLine="709"/>
        <w:jc w:val="both"/>
        <w:rPr>
          <w:rStyle w:val="ft2776"/>
          <w:sz w:val="28"/>
          <w:szCs w:val="28"/>
        </w:rPr>
      </w:pPr>
      <w:r>
        <w:rPr>
          <w:rStyle w:val="ft1277"/>
          <w:sz w:val="28"/>
          <w:szCs w:val="28"/>
        </w:rPr>
        <w:t xml:space="preserve">К </w:t>
      </w:r>
      <w:r>
        <w:rPr>
          <w:rStyle w:val="ft2776"/>
          <w:sz w:val="28"/>
          <w:szCs w:val="28"/>
        </w:rPr>
        <w:t>главным факторам, оказывающим наибольшее влияние, на финансовую деятельность некоммерческих организаций относятся следующее:</w:t>
      </w:r>
    </w:p>
    <w:p w:rsidR="00A37411" w:rsidRDefault="00A37411" w:rsidP="00A37411">
      <w:pPr>
        <w:widowControl w:val="0"/>
        <w:numPr>
          <w:ilvl w:val="0"/>
          <w:numId w:val="35"/>
        </w:numPr>
        <w:tabs>
          <w:tab w:val="num" w:pos="1080"/>
        </w:tabs>
        <w:spacing w:line="360" w:lineRule="auto"/>
        <w:ind w:left="0" w:firstLine="720"/>
        <w:jc w:val="both"/>
        <w:rPr>
          <w:rStyle w:val="ft1086"/>
        </w:rPr>
      </w:pPr>
      <w:r>
        <w:rPr>
          <w:rStyle w:val="ft1086"/>
          <w:sz w:val="28"/>
          <w:szCs w:val="28"/>
        </w:rPr>
        <w:t>политическая деятельность федеральных, региональных и местных органов власти, законодательное регулирование деятельности некоммерческих организаций в РФ, налоговая политика (среди политико-правовых факторов);</w:t>
      </w:r>
    </w:p>
    <w:p w:rsidR="00A37411" w:rsidRDefault="00A37411" w:rsidP="00A37411">
      <w:pPr>
        <w:widowControl w:val="0"/>
        <w:numPr>
          <w:ilvl w:val="0"/>
          <w:numId w:val="35"/>
        </w:numPr>
        <w:tabs>
          <w:tab w:val="num" w:pos="1080"/>
        </w:tabs>
        <w:spacing w:line="360" w:lineRule="auto"/>
        <w:ind w:left="0" w:firstLine="720"/>
        <w:jc w:val="both"/>
        <w:rPr>
          <w:rStyle w:val="ft1086"/>
          <w:sz w:val="28"/>
          <w:szCs w:val="28"/>
        </w:rPr>
      </w:pPr>
      <w:r>
        <w:rPr>
          <w:rStyle w:val="ft1086"/>
          <w:sz w:val="28"/>
          <w:szCs w:val="28"/>
        </w:rPr>
        <w:t>уровень и качество жизни населения, социальная дифференциация населения, традиции, обычаи, привычки и социальная активность населения (среди социокультурных);</w:t>
      </w:r>
    </w:p>
    <w:p w:rsidR="00A37411" w:rsidRDefault="00A37411" w:rsidP="00A37411">
      <w:pPr>
        <w:widowControl w:val="0"/>
        <w:numPr>
          <w:ilvl w:val="0"/>
          <w:numId w:val="35"/>
        </w:numPr>
        <w:tabs>
          <w:tab w:val="num" w:pos="1080"/>
        </w:tabs>
        <w:spacing w:line="360" w:lineRule="auto"/>
        <w:ind w:left="0" w:firstLine="720"/>
        <w:jc w:val="both"/>
        <w:rPr>
          <w:rStyle w:val="ft1086"/>
          <w:sz w:val="28"/>
          <w:szCs w:val="28"/>
        </w:rPr>
      </w:pPr>
      <w:r>
        <w:rPr>
          <w:rStyle w:val="ft1086"/>
          <w:sz w:val="28"/>
          <w:szCs w:val="28"/>
        </w:rPr>
        <w:t>официальный прожиточный минимум, уровень конкуренции, развитость рыночной инфраструктуры и направления инвестиционной политики (среди экономических факторов);</w:t>
      </w:r>
    </w:p>
    <w:p w:rsidR="00A37411" w:rsidRDefault="00A37411" w:rsidP="00A37411">
      <w:pPr>
        <w:widowControl w:val="0"/>
        <w:numPr>
          <w:ilvl w:val="0"/>
          <w:numId w:val="35"/>
        </w:numPr>
        <w:tabs>
          <w:tab w:val="num" w:pos="1080"/>
        </w:tabs>
        <w:spacing w:line="360" w:lineRule="auto"/>
        <w:ind w:left="0" w:firstLine="720"/>
        <w:jc w:val="both"/>
        <w:rPr>
          <w:rStyle w:val="ft2939"/>
        </w:rPr>
      </w:pPr>
      <w:r>
        <w:rPr>
          <w:rStyle w:val="ft1086"/>
          <w:sz w:val="28"/>
          <w:szCs w:val="28"/>
        </w:rPr>
        <w:t>компьютерная грамотность, возможность подключения к ин</w:t>
      </w:r>
      <w:r>
        <w:rPr>
          <w:rStyle w:val="ft2939"/>
          <w:sz w:val="28"/>
          <w:szCs w:val="28"/>
        </w:rPr>
        <w:t xml:space="preserve"> интернету и другим средствам связи, уровень развития соответствующей техники и технологии (среди технико-технологических факторов).</w:t>
      </w:r>
    </w:p>
    <w:p w:rsidR="00A37411" w:rsidRDefault="00A37411" w:rsidP="00A37411">
      <w:pPr>
        <w:pStyle w:val="a5"/>
        <w:widowControl w:val="0"/>
        <w:spacing w:before="0" w:beforeAutospacing="0" w:after="0" w:afterAutospacing="0" w:line="360" w:lineRule="auto"/>
        <w:ind w:firstLine="709"/>
        <w:jc w:val="both"/>
        <w:rPr>
          <w:sz w:val="28"/>
          <w:szCs w:val="28"/>
        </w:rPr>
      </w:pPr>
      <w:r>
        <w:rPr>
          <w:rStyle w:val="a9"/>
          <w:b w:val="0"/>
          <w:sz w:val="28"/>
          <w:szCs w:val="28"/>
        </w:rPr>
        <w:t xml:space="preserve">Целью дальнейших совершенствований финансирования некоммерческих предприятий должно быть создание </w:t>
      </w:r>
      <w:r>
        <w:rPr>
          <w:sz w:val="28"/>
          <w:szCs w:val="28"/>
        </w:rPr>
        <w:t>условий, основанных на инициативах самого населения, при которых система взаимоотношений инициаторов гражданских инициатив, государственных органов и бизнеса позволит оптимизировать процесс принятия решений в сфере социальной политики.</w:t>
      </w:r>
    </w:p>
    <w:p w:rsidR="00A37411" w:rsidRDefault="00A37411" w:rsidP="00A37411">
      <w:pPr>
        <w:widowControl w:val="0"/>
        <w:spacing w:line="360" w:lineRule="auto"/>
        <w:ind w:firstLine="709"/>
        <w:jc w:val="both"/>
      </w:pPr>
      <w:r>
        <w:rPr>
          <w:rStyle w:val="ft1277"/>
          <w:sz w:val="28"/>
          <w:szCs w:val="28"/>
        </w:rPr>
        <w:t xml:space="preserve">Как и любая проблема, финансирование </w:t>
      </w:r>
      <w:r>
        <w:rPr>
          <w:rStyle w:val="ft586"/>
          <w:sz w:val="28"/>
          <w:szCs w:val="28"/>
        </w:rPr>
        <w:t>некоммерческих организаций</w:t>
      </w:r>
      <w:r>
        <w:rPr>
          <w:rStyle w:val="ft1277"/>
          <w:sz w:val="28"/>
          <w:szCs w:val="28"/>
        </w:rPr>
        <w:t xml:space="preserve"> в Российской Федерации требует определения путей их решения. По нашему </w:t>
      </w:r>
      <w:r>
        <w:rPr>
          <w:rStyle w:val="ft1289"/>
          <w:sz w:val="28"/>
          <w:szCs w:val="28"/>
        </w:rPr>
        <w:t>мнению это возможно через:</w:t>
      </w:r>
    </w:p>
    <w:p w:rsidR="00A37411" w:rsidRDefault="00A37411" w:rsidP="00A37411">
      <w:pPr>
        <w:widowControl w:val="0"/>
        <w:numPr>
          <w:ilvl w:val="0"/>
          <w:numId w:val="35"/>
        </w:numPr>
        <w:tabs>
          <w:tab w:val="num" w:pos="1080"/>
        </w:tabs>
        <w:spacing w:line="360" w:lineRule="auto"/>
        <w:ind w:left="0" w:firstLine="720"/>
        <w:jc w:val="both"/>
        <w:rPr>
          <w:rStyle w:val="ft1086"/>
        </w:rPr>
      </w:pPr>
      <w:r>
        <w:rPr>
          <w:rStyle w:val="ft1086"/>
          <w:sz w:val="28"/>
          <w:szCs w:val="28"/>
        </w:rPr>
        <w:t>оплату за оказание услуг, ответственность за предоставление которых несет государство или местное самоуправление;</w:t>
      </w:r>
    </w:p>
    <w:p w:rsidR="00A37411" w:rsidRDefault="00A37411" w:rsidP="00A37411">
      <w:pPr>
        <w:widowControl w:val="0"/>
        <w:numPr>
          <w:ilvl w:val="0"/>
          <w:numId w:val="35"/>
        </w:numPr>
        <w:tabs>
          <w:tab w:val="num" w:pos="1080"/>
        </w:tabs>
        <w:spacing w:line="360" w:lineRule="auto"/>
        <w:ind w:left="0" w:firstLine="720"/>
        <w:jc w:val="both"/>
        <w:rPr>
          <w:rStyle w:val="ft1086"/>
          <w:sz w:val="28"/>
          <w:szCs w:val="28"/>
        </w:rPr>
      </w:pPr>
      <w:r>
        <w:rPr>
          <w:rStyle w:val="ft1086"/>
          <w:sz w:val="28"/>
          <w:szCs w:val="28"/>
        </w:rPr>
        <w:t>более приемлемые формы государственного финансирования в тех случаях, когда отсутствуют стандартизированные способы решения социальной проблемы или есть необходимость стимулировать инновации;</w:t>
      </w:r>
    </w:p>
    <w:p w:rsidR="00A37411" w:rsidRDefault="00A37411" w:rsidP="00A37411">
      <w:pPr>
        <w:widowControl w:val="0"/>
        <w:numPr>
          <w:ilvl w:val="0"/>
          <w:numId w:val="35"/>
        </w:numPr>
        <w:tabs>
          <w:tab w:val="num" w:pos="1080"/>
        </w:tabs>
        <w:spacing w:line="360" w:lineRule="auto"/>
        <w:ind w:left="0" w:firstLine="720"/>
        <w:jc w:val="both"/>
        <w:rPr>
          <w:rStyle w:val="ft1086"/>
          <w:sz w:val="28"/>
          <w:szCs w:val="28"/>
        </w:rPr>
      </w:pPr>
      <w:r>
        <w:rPr>
          <w:rStyle w:val="ft1086"/>
          <w:sz w:val="28"/>
          <w:szCs w:val="28"/>
        </w:rPr>
        <w:t>субсидирование деятельности некоммерческих организаций в целом, не связанное с конкретными проектами, используется на покрытие текущих расходов;</w:t>
      </w:r>
    </w:p>
    <w:p w:rsidR="00A37411" w:rsidRDefault="00A37411" w:rsidP="00A37411">
      <w:pPr>
        <w:widowControl w:val="0"/>
        <w:numPr>
          <w:ilvl w:val="0"/>
          <w:numId w:val="35"/>
        </w:numPr>
        <w:tabs>
          <w:tab w:val="num" w:pos="1080"/>
        </w:tabs>
        <w:spacing w:line="360" w:lineRule="auto"/>
        <w:ind w:left="0" w:firstLine="720"/>
        <w:jc w:val="both"/>
        <w:rPr>
          <w:rStyle w:val="ft1086"/>
          <w:sz w:val="28"/>
          <w:szCs w:val="28"/>
        </w:rPr>
      </w:pPr>
      <w:r>
        <w:rPr>
          <w:rStyle w:val="ft1086"/>
          <w:sz w:val="28"/>
          <w:szCs w:val="28"/>
        </w:rPr>
        <w:t>специальные государственные программы развития инфраструктуры данного сектора по аналогии с развитием инфраструктуры малого бизнеса;</w:t>
      </w:r>
    </w:p>
    <w:p w:rsidR="00A37411" w:rsidRDefault="00A37411" w:rsidP="00A37411">
      <w:pPr>
        <w:widowControl w:val="0"/>
        <w:numPr>
          <w:ilvl w:val="0"/>
          <w:numId w:val="35"/>
        </w:numPr>
        <w:tabs>
          <w:tab w:val="num" w:pos="1080"/>
        </w:tabs>
        <w:spacing w:line="360" w:lineRule="auto"/>
        <w:ind w:left="0" w:firstLine="720"/>
        <w:jc w:val="both"/>
      </w:pPr>
      <w:r>
        <w:rPr>
          <w:rStyle w:val="ft1086"/>
          <w:sz w:val="28"/>
          <w:szCs w:val="28"/>
        </w:rPr>
        <w:t>специальные программы развития инфраструктуры</w:t>
      </w:r>
      <w:r>
        <w:rPr>
          <w:rStyle w:val="ft1482"/>
          <w:sz w:val="28"/>
          <w:szCs w:val="28"/>
        </w:rPr>
        <w:t xml:space="preserve"> взаимодействия государства и общества в процессе </w:t>
      </w:r>
      <w:r>
        <w:rPr>
          <w:rStyle w:val="ft1491"/>
          <w:sz w:val="28"/>
          <w:szCs w:val="28"/>
        </w:rPr>
        <w:t>принятия и реализации решений.</w:t>
      </w:r>
    </w:p>
    <w:p w:rsidR="007054CA" w:rsidRPr="00D32CBD" w:rsidRDefault="007054CA" w:rsidP="00A37411">
      <w:pPr>
        <w:widowControl w:val="0"/>
        <w:autoSpaceDE w:val="0"/>
        <w:autoSpaceDN w:val="0"/>
        <w:adjustRightInd w:val="0"/>
        <w:spacing w:line="360" w:lineRule="auto"/>
        <w:ind w:firstLine="709"/>
        <w:jc w:val="both"/>
        <w:rPr>
          <w:sz w:val="28"/>
          <w:szCs w:val="28"/>
        </w:rPr>
      </w:pPr>
      <w:r w:rsidRPr="00D32CBD">
        <w:rPr>
          <w:sz w:val="28"/>
          <w:szCs w:val="28"/>
        </w:rPr>
        <w:t>Для создания оптимальных условий для деятельности некоммерческих</w:t>
      </w:r>
      <w:r w:rsidR="003B1801" w:rsidRPr="00D32CBD">
        <w:rPr>
          <w:sz w:val="28"/>
          <w:szCs w:val="28"/>
        </w:rPr>
        <w:t xml:space="preserve"> </w:t>
      </w:r>
      <w:r w:rsidRPr="00D32CBD">
        <w:rPr>
          <w:sz w:val="28"/>
          <w:szCs w:val="28"/>
        </w:rPr>
        <w:t>организаций в рамках осуществления бюджетной реформы необходимо:</w:t>
      </w:r>
    </w:p>
    <w:p w:rsidR="007054CA" w:rsidRPr="00D32CBD" w:rsidRDefault="007054CA" w:rsidP="00A37411">
      <w:pPr>
        <w:widowControl w:val="0"/>
        <w:numPr>
          <w:ilvl w:val="0"/>
          <w:numId w:val="33"/>
        </w:numPr>
        <w:tabs>
          <w:tab w:val="clear" w:pos="1429"/>
          <w:tab w:val="num" w:pos="1080"/>
        </w:tabs>
        <w:autoSpaceDE w:val="0"/>
        <w:autoSpaceDN w:val="0"/>
        <w:adjustRightInd w:val="0"/>
        <w:spacing w:line="360" w:lineRule="auto"/>
        <w:ind w:left="0" w:firstLine="900"/>
        <w:jc w:val="both"/>
        <w:rPr>
          <w:sz w:val="28"/>
          <w:szCs w:val="28"/>
        </w:rPr>
      </w:pPr>
      <w:r w:rsidRPr="00D32CBD">
        <w:rPr>
          <w:sz w:val="28"/>
          <w:szCs w:val="28"/>
        </w:rPr>
        <w:t>упорядочить систему финансового обеспечения некоммерческих</w:t>
      </w:r>
      <w:r w:rsidR="003B1801" w:rsidRPr="00D32CBD">
        <w:rPr>
          <w:sz w:val="28"/>
          <w:szCs w:val="28"/>
        </w:rPr>
        <w:t xml:space="preserve"> </w:t>
      </w:r>
      <w:r w:rsidRPr="00D32CBD">
        <w:rPr>
          <w:sz w:val="28"/>
          <w:szCs w:val="28"/>
        </w:rPr>
        <w:t>организаций;</w:t>
      </w:r>
    </w:p>
    <w:p w:rsidR="007054CA" w:rsidRPr="00D32CBD" w:rsidRDefault="007054CA" w:rsidP="00A37411">
      <w:pPr>
        <w:widowControl w:val="0"/>
        <w:numPr>
          <w:ilvl w:val="0"/>
          <w:numId w:val="33"/>
        </w:numPr>
        <w:tabs>
          <w:tab w:val="clear" w:pos="1429"/>
          <w:tab w:val="num" w:pos="1080"/>
        </w:tabs>
        <w:autoSpaceDE w:val="0"/>
        <w:autoSpaceDN w:val="0"/>
        <w:adjustRightInd w:val="0"/>
        <w:spacing w:line="360" w:lineRule="auto"/>
        <w:ind w:left="0" w:firstLine="900"/>
        <w:jc w:val="both"/>
        <w:rPr>
          <w:sz w:val="28"/>
          <w:szCs w:val="28"/>
        </w:rPr>
      </w:pPr>
      <w:r w:rsidRPr="00D32CBD">
        <w:rPr>
          <w:sz w:val="28"/>
          <w:szCs w:val="28"/>
        </w:rPr>
        <w:t>создать благоприятные налоговые условия и систему льгот для</w:t>
      </w:r>
      <w:r w:rsidR="003B1801" w:rsidRPr="00D32CBD">
        <w:rPr>
          <w:sz w:val="28"/>
          <w:szCs w:val="28"/>
        </w:rPr>
        <w:t xml:space="preserve"> </w:t>
      </w:r>
      <w:r w:rsidRPr="00D32CBD">
        <w:rPr>
          <w:sz w:val="28"/>
          <w:szCs w:val="28"/>
        </w:rPr>
        <w:t>функционирования</w:t>
      </w:r>
      <w:r w:rsidR="003B1801" w:rsidRPr="00D32CBD">
        <w:rPr>
          <w:sz w:val="28"/>
          <w:szCs w:val="28"/>
        </w:rPr>
        <w:t xml:space="preserve"> </w:t>
      </w:r>
      <w:r w:rsidR="00A37411">
        <w:rPr>
          <w:sz w:val="28"/>
          <w:szCs w:val="28"/>
        </w:rPr>
        <w:t xml:space="preserve">некоммерческих организаций </w:t>
      </w:r>
      <w:r w:rsidR="003B1801" w:rsidRPr="00D32CBD">
        <w:rPr>
          <w:sz w:val="28"/>
          <w:szCs w:val="28"/>
        </w:rPr>
        <w:t xml:space="preserve">исходя из учета значимости </w:t>
      </w:r>
      <w:r w:rsidRPr="00D32CBD">
        <w:rPr>
          <w:sz w:val="28"/>
          <w:szCs w:val="28"/>
        </w:rPr>
        <w:t>деятельности,</w:t>
      </w:r>
      <w:r w:rsidR="003B1801" w:rsidRPr="00D32CBD">
        <w:rPr>
          <w:sz w:val="28"/>
          <w:szCs w:val="28"/>
        </w:rPr>
        <w:t xml:space="preserve"> </w:t>
      </w:r>
      <w:r w:rsidRPr="00D32CBD">
        <w:rPr>
          <w:sz w:val="28"/>
          <w:szCs w:val="28"/>
        </w:rPr>
        <w:t>проводимой ими;</w:t>
      </w:r>
    </w:p>
    <w:p w:rsidR="007054CA" w:rsidRPr="00D32CBD" w:rsidRDefault="007054CA" w:rsidP="00A37411">
      <w:pPr>
        <w:widowControl w:val="0"/>
        <w:numPr>
          <w:ilvl w:val="0"/>
          <w:numId w:val="33"/>
        </w:numPr>
        <w:tabs>
          <w:tab w:val="clear" w:pos="1429"/>
          <w:tab w:val="num" w:pos="1080"/>
        </w:tabs>
        <w:autoSpaceDE w:val="0"/>
        <w:autoSpaceDN w:val="0"/>
        <w:adjustRightInd w:val="0"/>
        <w:spacing w:line="360" w:lineRule="auto"/>
        <w:ind w:left="0" w:firstLine="900"/>
        <w:jc w:val="both"/>
        <w:rPr>
          <w:sz w:val="28"/>
          <w:szCs w:val="28"/>
        </w:rPr>
      </w:pPr>
      <w:r w:rsidRPr="00D32CBD">
        <w:rPr>
          <w:sz w:val="28"/>
          <w:szCs w:val="28"/>
        </w:rPr>
        <w:t>шире использовать возможности софинансирования при решении</w:t>
      </w:r>
      <w:r w:rsidR="003B1801" w:rsidRPr="00D32CBD">
        <w:rPr>
          <w:sz w:val="28"/>
          <w:szCs w:val="28"/>
        </w:rPr>
        <w:t xml:space="preserve"> </w:t>
      </w:r>
      <w:r w:rsidRPr="00D32CBD">
        <w:rPr>
          <w:sz w:val="28"/>
          <w:szCs w:val="28"/>
        </w:rPr>
        <w:t>социальных проблем;</w:t>
      </w:r>
    </w:p>
    <w:p w:rsidR="007054CA" w:rsidRPr="00D32CBD" w:rsidRDefault="007054CA" w:rsidP="00A37411">
      <w:pPr>
        <w:widowControl w:val="0"/>
        <w:numPr>
          <w:ilvl w:val="0"/>
          <w:numId w:val="33"/>
        </w:numPr>
        <w:tabs>
          <w:tab w:val="clear" w:pos="1429"/>
          <w:tab w:val="num" w:pos="1080"/>
        </w:tabs>
        <w:autoSpaceDE w:val="0"/>
        <w:autoSpaceDN w:val="0"/>
        <w:adjustRightInd w:val="0"/>
        <w:spacing w:line="360" w:lineRule="auto"/>
        <w:ind w:left="0" w:firstLine="900"/>
        <w:jc w:val="both"/>
        <w:rPr>
          <w:sz w:val="28"/>
          <w:szCs w:val="28"/>
        </w:rPr>
      </w:pPr>
      <w:r w:rsidRPr="00D32CBD">
        <w:rPr>
          <w:sz w:val="28"/>
          <w:szCs w:val="28"/>
        </w:rPr>
        <w:t>обеспечить возможности развития межсекторного социального</w:t>
      </w:r>
      <w:r w:rsidR="003B1801" w:rsidRPr="00D32CBD">
        <w:rPr>
          <w:sz w:val="28"/>
          <w:szCs w:val="28"/>
        </w:rPr>
        <w:t xml:space="preserve"> </w:t>
      </w:r>
      <w:r w:rsidRPr="00D32CBD">
        <w:rPr>
          <w:sz w:val="28"/>
          <w:szCs w:val="28"/>
        </w:rPr>
        <w:t>партнерства с государством и бизнесом.</w:t>
      </w:r>
    </w:p>
    <w:p w:rsidR="00A37411" w:rsidRDefault="00A37411" w:rsidP="00A37411">
      <w:pPr>
        <w:pStyle w:val="a5"/>
        <w:widowControl w:val="0"/>
        <w:spacing w:before="0" w:beforeAutospacing="0" w:after="0" w:afterAutospacing="0" w:line="360" w:lineRule="auto"/>
        <w:ind w:firstLine="709"/>
        <w:jc w:val="both"/>
        <w:rPr>
          <w:sz w:val="28"/>
          <w:szCs w:val="28"/>
        </w:rPr>
      </w:pPr>
      <w:r>
        <w:rPr>
          <w:sz w:val="28"/>
          <w:szCs w:val="28"/>
        </w:rPr>
        <w:t>Реализация данных мероприятий, приведет к тому, что в Российской Федерации сложится система взаимодействия гражданских инициатив и органов власти, при которой организованные формы проявления гражданских инициатив будут иметь существенное позитивное влияние на жизнь рядовых граждан.</w:t>
      </w:r>
    </w:p>
    <w:p w:rsidR="005C1AB6" w:rsidRPr="00D32CBD" w:rsidRDefault="007013F8" w:rsidP="00FB7D69">
      <w:pPr>
        <w:pStyle w:val="1"/>
      </w:pPr>
      <w:bookmarkStart w:id="241" w:name="_Toc286568640"/>
      <w:r w:rsidRPr="00D32CBD">
        <w:t>Список используемой литературы</w:t>
      </w:r>
      <w:bookmarkEnd w:id="241"/>
    </w:p>
    <w:p w:rsidR="00D32CBD" w:rsidRPr="00D32CBD" w:rsidRDefault="00D32CBD" w:rsidP="00D32CBD">
      <w:pPr>
        <w:pStyle w:val="1"/>
        <w:ind w:left="360"/>
        <w:jc w:val="both"/>
        <w:rPr>
          <w:b w:val="0"/>
        </w:rPr>
      </w:pPr>
      <w:bookmarkStart w:id="242" w:name="_Toc285785626"/>
      <w:bookmarkStart w:id="243" w:name="_Toc285882337"/>
    </w:p>
    <w:p w:rsidR="00765E30" w:rsidRPr="00D32CBD" w:rsidRDefault="00765E30" w:rsidP="00765E30">
      <w:pPr>
        <w:pStyle w:val="1"/>
        <w:numPr>
          <w:ilvl w:val="0"/>
          <w:numId w:val="34"/>
        </w:numPr>
        <w:jc w:val="both"/>
        <w:rPr>
          <w:b w:val="0"/>
        </w:rPr>
      </w:pPr>
      <w:bookmarkStart w:id="244" w:name="_Toc286568641"/>
      <w:r w:rsidRPr="00D32CBD">
        <w:rPr>
          <w:b w:val="0"/>
        </w:rPr>
        <w:t>Конституция Российской Федерации от 25 декабря 1993 года, с изменениями от 30 декабря 2008 года  // Собрание законодательства РФ, 26.01.2009, N 4, ст. 445,</w:t>
      </w:r>
      <w:bookmarkEnd w:id="242"/>
      <w:bookmarkEnd w:id="243"/>
      <w:bookmarkEnd w:id="244"/>
    </w:p>
    <w:p w:rsidR="00765E30" w:rsidRPr="00D32CBD" w:rsidRDefault="00765E30" w:rsidP="00765E30">
      <w:pPr>
        <w:pStyle w:val="1"/>
        <w:numPr>
          <w:ilvl w:val="0"/>
          <w:numId w:val="34"/>
        </w:numPr>
        <w:jc w:val="both"/>
        <w:rPr>
          <w:b w:val="0"/>
        </w:rPr>
      </w:pPr>
      <w:bookmarkStart w:id="245" w:name="_Toc286568642"/>
      <w:r w:rsidRPr="00D32CBD">
        <w:rPr>
          <w:b w:val="0"/>
        </w:rPr>
        <w:t xml:space="preserve">Гражданский </w:t>
      </w:r>
      <w:r w:rsidR="002D39D6" w:rsidRPr="00D32CBD">
        <w:rPr>
          <w:b w:val="0"/>
        </w:rPr>
        <w:t>К</w:t>
      </w:r>
      <w:r w:rsidRPr="00D32CBD">
        <w:rPr>
          <w:b w:val="0"/>
        </w:rPr>
        <w:t xml:space="preserve">одекс Российской Федерации от 18.12.2006 N 230-ФЗ </w:t>
      </w:r>
      <w:bookmarkStart w:id="246" w:name="p21"/>
      <w:bookmarkEnd w:id="246"/>
      <w:r w:rsidRPr="00D32CBD">
        <w:rPr>
          <w:b w:val="0"/>
        </w:rPr>
        <w:t>(принят ГД ФС РФ 24.11.2006, ред. от 04.10.2010)</w:t>
      </w:r>
      <w:bookmarkEnd w:id="245"/>
    </w:p>
    <w:p w:rsidR="002D39D6" w:rsidRPr="00D32CBD" w:rsidRDefault="002D39D6" w:rsidP="002D39D6">
      <w:pPr>
        <w:pStyle w:val="1"/>
        <w:numPr>
          <w:ilvl w:val="0"/>
          <w:numId w:val="34"/>
        </w:numPr>
        <w:jc w:val="both"/>
        <w:rPr>
          <w:b w:val="0"/>
        </w:rPr>
      </w:pPr>
      <w:bookmarkStart w:id="247" w:name="_Toc286568643"/>
      <w:r w:rsidRPr="00D32CBD">
        <w:rPr>
          <w:b w:val="0"/>
        </w:rPr>
        <w:t>Налоговый Кодекс Российской Федерации от 5.08.2000 года N 117-ФЗ с изм. и доп. от  29.11.2010 N 313-ФЗ</w:t>
      </w:r>
      <w:bookmarkEnd w:id="247"/>
    </w:p>
    <w:p w:rsidR="00765E30" w:rsidRPr="00D32CBD" w:rsidRDefault="00765E30" w:rsidP="00765E30">
      <w:pPr>
        <w:pStyle w:val="1"/>
        <w:numPr>
          <w:ilvl w:val="0"/>
          <w:numId w:val="34"/>
        </w:numPr>
        <w:jc w:val="both"/>
        <w:rPr>
          <w:b w:val="0"/>
        </w:rPr>
      </w:pPr>
      <w:bookmarkStart w:id="248" w:name="_Toc286568644"/>
      <w:r w:rsidRPr="00D32CBD">
        <w:rPr>
          <w:b w:val="0"/>
        </w:rPr>
        <w:t xml:space="preserve">Федеральный закон «О некоммерческих организациях» от 12.01.1996 N 7-ФЗ с изм. и доп. от 24.07.2008 </w:t>
      </w:r>
      <w:hyperlink r:id="rId14" w:tooltip="Федеральный закон от 24.07.2008 N 161-ФЗ (ред. от 28.12.2010) &quot;О содействии развитию жилищного строительства&quot; (принят ГД ФС РФ 04.07.2008)" w:history="1">
        <w:r w:rsidRPr="00D32CBD">
          <w:rPr>
            <w:b w:val="0"/>
          </w:rPr>
          <w:t>N 161-ФЗ</w:t>
        </w:r>
      </w:hyperlink>
      <w:r w:rsidRPr="00D32CBD">
        <w:rPr>
          <w:b w:val="0"/>
        </w:rPr>
        <w:t xml:space="preserve"> // </w:t>
      </w:r>
      <w:hyperlink r:id="rId15" w:history="1">
        <w:r w:rsidRPr="00D32CBD">
          <w:rPr>
            <w:b w:val="0"/>
          </w:rPr>
          <w:t>http://www.consultant.ru</w:t>
        </w:r>
        <w:bookmarkEnd w:id="248"/>
      </w:hyperlink>
      <w:r w:rsidRPr="00D32CBD">
        <w:rPr>
          <w:b w:val="0"/>
        </w:rPr>
        <w:t xml:space="preserve"> </w:t>
      </w:r>
    </w:p>
    <w:p w:rsidR="00D32CBD" w:rsidRPr="00D32CBD" w:rsidRDefault="00D32CBD" w:rsidP="00D32CBD">
      <w:pPr>
        <w:pStyle w:val="1"/>
        <w:numPr>
          <w:ilvl w:val="0"/>
          <w:numId w:val="34"/>
        </w:numPr>
        <w:jc w:val="both"/>
        <w:rPr>
          <w:b w:val="0"/>
        </w:rPr>
      </w:pPr>
      <w:bookmarkStart w:id="249" w:name="_Toc286568645"/>
      <w:r w:rsidRPr="00D32CBD">
        <w:rPr>
          <w:b w:val="0"/>
        </w:rPr>
        <w:t xml:space="preserve">Федеральный закон «О порядке формирования и использования целевого капитала  некоммерческих организациях» от 30.12.2006 г. N 275-ФЗ  (в ред. Федерального </w:t>
      </w:r>
      <w:hyperlink r:id="rId16" w:tooltip="Федеральный закон от 25.11.2009 N 281-ФЗ (ред. от 28.12.2010, с изм. от 29.12.2010) &quot;О внесении изменений в части первую и вторую Налогового кодекса Российской Федерации и отдельные законодательные акты Российской Федерации&quot; (принят ГД ФС РФ 13.11.2009)" w:history="1">
        <w:r w:rsidRPr="00D32CBD">
          <w:rPr>
            <w:b w:val="0"/>
          </w:rPr>
          <w:t>закона</w:t>
        </w:r>
      </w:hyperlink>
      <w:r w:rsidRPr="00D32CBD">
        <w:rPr>
          <w:b w:val="0"/>
        </w:rPr>
        <w:t xml:space="preserve"> от 25.11.2009 N 281-ФЗ)</w:t>
      </w:r>
      <w:bookmarkEnd w:id="249"/>
    </w:p>
    <w:p w:rsidR="003614E2" w:rsidRPr="00D32CBD" w:rsidRDefault="003614E2" w:rsidP="00765E30">
      <w:pPr>
        <w:pStyle w:val="1"/>
        <w:numPr>
          <w:ilvl w:val="0"/>
          <w:numId w:val="34"/>
        </w:numPr>
        <w:jc w:val="both"/>
        <w:rPr>
          <w:b w:val="0"/>
        </w:rPr>
      </w:pPr>
      <w:bookmarkStart w:id="250" w:name="_Toc286568646"/>
      <w:r w:rsidRPr="00D32CBD">
        <w:rPr>
          <w:b w:val="0"/>
        </w:rPr>
        <w:t>Андреев С. Н. Маркетинг некоммерческих субъектов. - М.: Финпресс, 2002. - 320 с.</w:t>
      </w:r>
      <w:bookmarkEnd w:id="250"/>
    </w:p>
    <w:p w:rsidR="003614E2" w:rsidRPr="00D32CBD" w:rsidRDefault="003614E2" w:rsidP="00765E30">
      <w:pPr>
        <w:pStyle w:val="1"/>
        <w:numPr>
          <w:ilvl w:val="0"/>
          <w:numId w:val="34"/>
        </w:numPr>
        <w:jc w:val="both"/>
        <w:rPr>
          <w:b w:val="0"/>
        </w:rPr>
      </w:pPr>
      <w:bookmarkStart w:id="251" w:name="_Toc286568647"/>
      <w:r w:rsidRPr="00D32CBD">
        <w:rPr>
          <w:b w:val="0"/>
        </w:rPr>
        <w:t>Афанасьева Е.Г. Деятельность некоммерческих организаций. - М.: Проспект, 2008. – 412 с.</w:t>
      </w:r>
      <w:bookmarkEnd w:id="251"/>
    </w:p>
    <w:p w:rsidR="003614E2" w:rsidRPr="00D32CBD" w:rsidRDefault="003614E2" w:rsidP="00765E30">
      <w:pPr>
        <w:pStyle w:val="1"/>
        <w:numPr>
          <w:ilvl w:val="0"/>
          <w:numId w:val="34"/>
        </w:numPr>
        <w:jc w:val="both"/>
        <w:rPr>
          <w:b w:val="0"/>
        </w:rPr>
      </w:pPr>
      <w:bookmarkStart w:id="252" w:name="_Toc286568648"/>
      <w:r w:rsidRPr="00D32CBD">
        <w:rPr>
          <w:b w:val="0"/>
        </w:rPr>
        <w:t>Базаркина О.В. Особенности трансформационного этапа развития российской экономики // Качество. Инновации. Образование. – 2009. - № 8 (39). – 20 с.</w:t>
      </w:r>
      <w:bookmarkEnd w:id="252"/>
    </w:p>
    <w:p w:rsidR="003614E2" w:rsidRPr="00D32CBD" w:rsidRDefault="003614E2" w:rsidP="00765E30">
      <w:pPr>
        <w:pStyle w:val="1"/>
        <w:numPr>
          <w:ilvl w:val="0"/>
          <w:numId w:val="34"/>
        </w:numPr>
        <w:jc w:val="both"/>
        <w:rPr>
          <w:b w:val="0"/>
        </w:rPr>
      </w:pPr>
      <w:bookmarkStart w:id="253" w:name="_Toc286568649"/>
      <w:r w:rsidRPr="00D32CBD">
        <w:rPr>
          <w:b w:val="0"/>
        </w:rPr>
        <w:t>Бушев А.Ю. Деятельность некоммерческих организаций. - М.: ЮНИТИ, 2008. – 489 с.</w:t>
      </w:r>
      <w:bookmarkEnd w:id="253"/>
    </w:p>
    <w:p w:rsidR="003614E2" w:rsidRPr="00D32CBD" w:rsidRDefault="003614E2" w:rsidP="00765E30">
      <w:pPr>
        <w:pStyle w:val="1"/>
        <w:numPr>
          <w:ilvl w:val="0"/>
          <w:numId w:val="34"/>
        </w:numPr>
        <w:jc w:val="both"/>
        <w:rPr>
          <w:b w:val="0"/>
        </w:rPr>
      </w:pPr>
      <w:bookmarkStart w:id="254" w:name="_Toc286568650"/>
      <w:r w:rsidRPr="00D32CBD">
        <w:rPr>
          <w:b w:val="0"/>
        </w:rPr>
        <w:t>Быстряков А.Я. Зарубежный опыт вовлечения третьего сектора экономики в реализацию задач социально-экономической политика государства // Современная экономическая теория и реформирование экономики России. Т.3. РУДН. - М.: Экономика. - 2009. – 120 с.</w:t>
      </w:r>
      <w:bookmarkEnd w:id="254"/>
      <w:r w:rsidRPr="00D32CBD">
        <w:rPr>
          <w:b w:val="0"/>
        </w:rPr>
        <w:t xml:space="preserve"> </w:t>
      </w:r>
    </w:p>
    <w:p w:rsidR="003614E2" w:rsidRPr="00D32CBD" w:rsidRDefault="003614E2" w:rsidP="00765E30">
      <w:pPr>
        <w:pStyle w:val="1"/>
        <w:numPr>
          <w:ilvl w:val="0"/>
          <w:numId w:val="34"/>
        </w:numPr>
        <w:jc w:val="both"/>
        <w:rPr>
          <w:b w:val="0"/>
        </w:rPr>
      </w:pPr>
      <w:bookmarkStart w:id="255" w:name="_Toc286568651"/>
      <w:r w:rsidRPr="00D32CBD">
        <w:rPr>
          <w:b w:val="0"/>
        </w:rPr>
        <w:t>Грязнова А.Г. Финансы. Учебное пособие - М.: ЮНИТИ, 2007. – 609 с.</w:t>
      </w:r>
      <w:bookmarkEnd w:id="255"/>
    </w:p>
    <w:p w:rsidR="003614E2" w:rsidRPr="00D32CBD" w:rsidRDefault="003614E2" w:rsidP="000B6863">
      <w:pPr>
        <w:pStyle w:val="1"/>
        <w:numPr>
          <w:ilvl w:val="0"/>
          <w:numId w:val="34"/>
        </w:numPr>
        <w:jc w:val="both"/>
        <w:rPr>
          <w:b w:val="0"/>
        </w:rPr>
      </w:pPr>
      <w:bookmarkStart w:id="256" w:name="_Toc286568652"/>
      <w:r w:rsidRPr="00D32CBD">
        <w:rPr>
          <w:b w:val="0"/>
        </w:rPr>
        <w:t>Гутман Г.В. К вопросу о содержании и особенностях модернизации экономики России // Вестник ИНЖЭКОНА. Серия Экономика. – 2010. - № 12. – 30 с.</w:t>
      </w:r>
      <w:bookmarkEnd w:id="256"/>
    </w:p>
    <w:p w:rsidR="003614E2" w:rsidRPr="00D32CBD" w:rsidRDefault="003614E2" w:rsidP="00765E30">
      <w:pPr>
        <w:pStyle w:val="1"/>
        <w:numPr>
          <w:ilvl w:val="0"/>
          <w:numId w:val="34"/>
        </w:numPr>
        <w:jc w:val="both"/>
        <w:rPr>
          <w:b w:val="0"/>
        </w:rPr>
      </w:pPr>
      <w:bookmarkStart w:id="257" w:name="_Toc286568653"/>
      <w:r w:rsidRPr="00D32CBD">
        <w:rPr>
          <w:b w:val="0"/>
        </w:rPr>
        <w:t>Дигилина О.Б. Возможности финансирования некоммерческих организаций // Информационно-аналитический вестник. - М. - 2011 - № 1. – 40 с.</w:t>
      </w:r>
      <w:bookmarkEnd w:id="257"/>
    </w:p>
    <w:p w:rsidR="003614E2" w:rsidRPr="00D32CBD" w:rsidRDefault="003614E2" w:rsidP="000B6863">
      <w:pPr>
        <w:pStyle w:val="1"/>
        <w:numPr>
          <w:ilvl w:val="0"/>
          <w:numId w:val="34"/>
        </w:numPr>
        <w:jc w:val="both"/>
        <w:rPr>
          <w:b w:val="0"/>
        </w:rPr>
      </w:pPr>
      <w:r w:rsidRPr="00D32CBD">
        <w:rPr>
          <w:b w:val="0"/>
        </w:rPr>
        <w:t xml:space="preserve"> </w:t>
      </w:r>
      <w:bookmarkStart w:id="258" w:name="_Toc286568654"/>
      <w:r w:rsidRPr="00D32CBD">
        <w:rPr>
          <w:b w:val="0"/>
        </w:rPr>
        <w:t>Дигилина О.Б. К вопросу об оценке эффективности межсекторного партнерства // Стратегическое управление: сценарии развития региона. – Владимир. - 2009. – 25 с.</w:t>
      </w:r>
      <w:bookmarkEnd w:id="258"/>
    </w:p>
    <w:p w:rsidR="003614E2" w:rsidRPr="00D32CBD" w:rsidRDefault="003614E2" w:rsidP="00765E30">
      <w:pPr>
        <w:pStyle w:val="1"/>
        <w:numPr>
          <w:ilvl w:val="0"/>
          <w:numId w:val="34"/>
        </w:numPr>
        <w:jc w:val="both"/>
        <w:rPr>
          <w:b w:val="0"/>
        </w:rPr>
      </w:pPr>
      <w:bookmarkStart w:id="259" w:name="_Toc286568655"/>
      <w:r w:rsidRPr="00D32CBD">
        <w:rPr>
          <w:b w:val="0"/>
        </w:rPr>
        <w:t>Доклад центра развития демократии и прав человека «О состоянии некоммерческого сектора в России и его вкладе в социально - экономическое развитие страны», 2010 г.</w:t>
      </w:r>
      <w:bookmarkEnd w:id="259"/>
    </w:p>
    <w:p w:rsidR="003614E2" w:rsidRPr="00D32CBD" w:rsidRDefault="003614E2" w:rsidP="00765E30">
      <w:pPr>
        <w:pStyle w:val="1"/>
        <w:numPr>
          <w:ilvl w:val="0"/>
          <w:numId w:val="34"/>
        </w:numPr>
        <w:jc w:val="both"/>
        <w:rPr>
          <w:b w:val="0"/>
        </w:rPr>
      </w:pPr>
      <w:bookmarkStart w:id="260" w:name="_Toc286568656"/>
      <w:r w:rsidRPr="00D32CBD">
        <w:rPr>
          <w:b w:val="0"/>
        </w:rPr>
        <w:t>Друкер Ф.П. Менеджмент в некоммерческой организации: принципы и практика: пер. с англ. М.: ООО “И.Д. Вильямс”, 2007 г. – 400 с.</w:t>
      </w:r>
      <w:bookmarkEnd w:id="260"/>
    </w:p>
    <w:p w:rsidR="003614E2" w:rsidRPr="00D32CBD" w:rsidRDefault="003614E2" w:rsidP="00765E30">
      <w:pPr>
        <w:pStyle w:val="1"/>
        <w:numPr>
          <w:ilvl w:val="0"/>
          <w:numId w:val="34"/>
        </w:numPr>
        <w:jc w:val="both"/>
        <w:rPr>
          <w:b w:val="0"/>
        </w:rPr>
      </w:pPr>
      <w:bookmarkStart w:id="261" w:name="_Toc286568657"/>
      <w:r w:rsidRPr="00D32CBD">
        <w:rPr>
          <w:b w:val="0"/>
        </w:rPr>
        <w:t>Жуковская И.Ф. Проблемы развития территориальных социально-экономических подсистем. – Владимир. - № 4 - 2010. – 50 с.</w:t>
      </w:r>
      <w:bookmarkEnd w:id="261"/>
      <w:r w:rsidRPr="00D32CBD">
        <w:rPr>
          <w:b w:val="0"/>
        </w:rPr>
        <w:t xml:space="preserve"> </w:t>
      </w:r>
    </w:p>
    <w:p w:rsidR="003614E2" w:rsidRPr="00D32CBD" w:rsidRDefault="003614E2" w:rsidP="000B6863">
      <w:pPr>
        <w:pStyle w:val="1"/>
        <w:numPr>
          <w:ilvl w:val="0"/>
          <w:numId w:val="34"/>
        </w:numPr>
        <w:jc w:val="both"/>
        <w:rPr>
          <w:b w:val="0"/>
        </w:rPr>
      </w:pPr>
      <w:bookmarkStart w:id="262" w:name="_Toc286568658"/>
      <w:r w:rsidRPr="00D32CBD">
        <w:rPr>
          <w:b w:val="0"/>
        </w:rPr>
        <w:t>Звягинцева О.П. Гражданское общество: подходы к пониманию сущности // Бизнес и развитие региона. – Владимир. - 2008. – 20 с.</w:t>
      </w:r>
      <w:bookmarkEnd w:id="262"/>
      <w:r w:rsidRPr="00D32CBD">
        <w:rPr>
          <w:b w:val="0"/>
        </w:rPr>
        <w:t xml:space="preserve"> </w:t>
      </w:r>
    </w:p>
    <w:p w:rsidR="003614E2" w:rsidRPr="00D32CBD" w:rsidRDefault="003614E2" w:rsidP="00765E30">
      <w:pPr>
        <w:pStyle w:val="1"/>
        <w:numPr>
          <w:ilvl w:val="0"/>
          <w:numId w:val="34"/>
        </w:numPr>
        <w:jc w:val="both"/>
        <w:rPr>
          <w:b w:val="0"/>
        </w:rPr>
      </w:pPr>
      <w:bookmarkStart w:id="263" w:name="_Toc286568659"/>
      <w:r w:rsidRPr="00D32CBD">
        <w:rPr>
          <w:b w:val="0"/>
        </w:rPr>
        <w:t>Корецкая Л.К. Процессы трансформации российской экономики в условиях реформ. Монография. 2010 г. 20 с.</w:t>
      </w:r>
      <w:bookmarkEnd w:id="263"/>
    </w:p>
    <w:p w:rsidR="003614E2" w:rsidRPr="00D32CBD" w:rsidRDefault="003614E2" w:rsidP="00491899">
      <w:pPr>
        <w:pStyle w:val="1"/>
        <w:numPr>
          <w:ilvl w:val="0"/>
          <w:numId w:val="34"/>
        </w:numPr>
        <w:jc w:val="both"/>
        <w:rPr>
          <w:b w:val="0"/>
        </w:rPr>
      </w:pPr>
      <w:bookmarkStart w:id="264" w:name="_Toc286509555"/>
      <w:bookmarkStart w:id="265" w:name="_Toc286509734"/>
      <w:bookmarkStart w:id="266" w:name="_Toc286568660"/>
      <w:r w:rsidRPr="00D32CBD">
        <w:rPr>
          <w:b w:val="0"/>
        </w:rPr>
        <w:t>Корпоративное право.  Под ред. Шиткиной И.С. М.: Волтерс Клувер, 2008. — 648 с.</w:t>
      </w:r>
      <w:bookmarkEnd w:id="264"/>
      <w:bookmarkEnd w:id="265"/>
      <w:bookmarkEnd w:id="266"/>
      <w:r w:rsidRPr="00D32CBD">
        <w:rPr>
          <w:b w:val="0"/>
        </w:rPr>
        <w:t xml:space="preserve">  </w:t>
      </w:r>
    </w:p>
    <w:p w:rsidR="003614E2" w:rsidRPr="00D32CBD" w:rsidRDefault="003614E2" w:rsidP="000B6863">
      <w:pPr>
        <w:pStyle w:val="1"/>
        <w:numPr>
          <w:ilvl w:val="0"/>
          <w:numId w:val="34"/>
        </w:numPr>
        <w:jc w:val="both"/>
        <w:rPr>
          <w:b w:val="0"/>
        </w:rPr>
      </w:pPr>
      <w:bookmarkStart w:id="267" w:name="_Toc286568661"/>
      <w:r w:rsidRPr="00D32CBD">
        <w:rPr>
          <w:b w:val="0"/>
        </w:rPr>
        <w:t>Кретинин В.А. Роль некоммерческого сектора в формировании человеческого капитала // Труд и социальные отношения. - 2009. - № 1., 50 с.</w:t>
      </w:r>
      <w:bookmarkEnd w:id="267"/>
    </w:p>
    <w:p w:rsidR="003614E2" w:rsidRPr="00D32CBD" w:rsidRDefault="003614E2" w:rsidP="00D32CBD">
      <w:pPr>
        <w:pStyle w:val="1"/>
        <w:numPr>
          <w:ilvl w:val="0"/>
          <w:numId w:val="34"/>
        </w:numPr>
        <w:jc w:val="both"/>
        <w:rPr>
          <w:b w:val="0"/>
        </w:rPr>
      </w:pPr>
      <w:r w:rsidRPr="00D32CBD">
        <w:rPr>
          <w:b w:val="0"/>
        </w:rPr>
        <w:t> </w:t>
      </w:r>
      <w:bookmarkStart w:id="268" w:name="_Toc286568662"/>
      <w:r w:rsidRPr="00D32CBD">
        <w:rPr>
          <w:b w:val="0"/>
        </w:rPr>
        <w:t>Кудрявцева, Г.А. Предпринимательская деятельность некоммерческих организаций: проблемы правоприменения: правоприменительная практика // Юридический мир - 2010. - №3 - С. 58-59</w:t>
      </w:r>
      <w:bookmarkEnd w:id="268"/>
    </w:p>
    <w:p w:rsidR="003614E2" w:rsidRPr="00D32CBD" w:rsidRDefault="003614E2" w:rsidP="000B6863">
      <w:pPr>
        <w:pStyle w:val="1"/>
        <w:numPr>
          <w:ilvl w:val="0"/>
          <w:numId w:val="34"/>
        </w:numPr>
        <w:jc w:val="both"/>
        <w:rPr>
          <w:b w:val="0"/>
        </w:rPr>
      </w:pPr>
      <w:bookmarkStart w:id="269" w:name="_Toc286568663"/>
      <w:r w:rsidRPr="00D32CBD">
        <w:rPr>
          <w:b w:val="0"/>
        </w:rPr>
        <w:t>Кузнецов В.В. Отношения собственности в публично-властной сфере и гражданском обществе.- М.: ООО «ИВЦ «Маркетинг», 2009. – 13 с.</w:t>
      </w:r>
      <w:bookmarkEnd w:id="269"/>
      <w:r w:rsidRPr="00D32CBD">
        <w:rPr>
          <w:b w:val="0"/>
        </w:rPr>
        <w:t xml:space="preserve"> </w:t>
      </w:r>
    </w:p>
    <w:p w:rsidR="003614E2" w:rsidRPr="00D32CBD" w:rsidRDefault="003614E2" w:rsidP="00765E30">
      <w:pPr>
        <w:pStyle w:val="1"/>
        <w:numPr>
          <w:ilvl w:val="0"/>
          <w:numId w:val="34"/>
        </w:numPr>
        <w:jc w:val="both"/>
        <w:rPr>
          <w:b w:val="0"/>
        </w:rPr>
      </w:pPr>
      <w:bookmarkStart w:id="270" w:name="_Toc286568664"/>
      <w:r w:rsidRPr="00D32CBD">
        <w:rPr>
          <w:b w:val="0"/>
        </w:rPr>
        <w:t>Лапуста М.Г. Финансы. - М.: ИНФРА-М, 2006. – 345 с.</w:t>
      </w:r>
      <w:bookmarkEnd w:id="270"/>
    </w:p>
    <w:p w:rsidR="003614E2" w:rsidRPr="00D32CBD" w:rsidRDefault="003614E2" w:rsidP="00D35F04">
      <w:pPr>
        <w:pStyle w:val="1"/>
        <w:numPr>
          <w:ilvl w:val="0"/>
          <w:numId w:val="34"/>
        </w:numPr>
        <w:jc w:val="both"/>
        <w:rPr>
          <w:b w:val="0"/>
        </w:rPr>
      </w:pPr>
      <w:bookmarkStart w:id="271" w:name="_Toc286568665"/>
      <w:r w:rsidRPr="00D32CBD">
        <w:rPr>
          <w:b w:val="0"/>
        </w:rPr>
        <w:t>М. Бьянки. Виды и условия развития некоммерческих организаций. Препринт. – СПб.: Изд-во СПбГУЭФ, 2008 – 70 с.</w:t>
      </w:r>
      <w:bookmarkEnd w:id="271"/>
    </w:p>
    <w:p w:rsidR="003614E2" w:rsidRPr="00D32CBD" w:rsidRDefault="003614E2" w:rsidP="00765E30">
      <w:pPr>
        <w:pStyle w:val="1"/>
        <w:numPr>
          <w:ilvl w:val="0"/>
          <w:numId w:val="34"/>
        </w:numPr>
        <w:jc w:val="both"/>
        <w:rPr>
          <w:b w:val="0"/>
        </w:rPr>
      </w:pPr>
      <w:bookmarkStart w:id="272" w:name="_Toc286568666"/>
      <w:r w:rsidRPr="00D32CBD">
        <w:rPr>
          <w:b w:val="0"/>
        </w:rPr>
        <w:t>Макаренко О. Фонды как финансовые институты // Меценат. Интернет-журнал. 2010. № 2., 60 с.</w:t>
      </w:r>
      <w:bookmarkEnd w:id="272"/>
    </w:p>
    <w:p w:rsidR="003614E2" w:rsidRPr="00D32CBD" w:rsidRDefault="003614E2" w:rsidP="00765E30">
      <w:pPr>
        <w:pStyle w:val="1"/>
        <w:numPr>
          <w:ilvl w:val="0"/>
          <w:numId w:val="34"/>
        </w:numPr>
        <w:jc w:val="both"/>
        <w:rPr>
          <w:b w:val="0"/>
        </w:rPr>
      </w:pPr>
      <w:bookmarkStart w:id="273" w:name="_Toc286568667"/>
      <w:r w:rsidRPr="00D32CBD">
        <w:rPr>
          <w:b w:val="0"/>
        </w:rPr>
        <w:t>Макарова О.А. Финансы предприятий. Учебное пособие - М.: ЮНИТИ, 2007. – 354 с.</w:t>
      </w:r>
      <w:bookmarkEnd w:id="273"/>
    </w:p>
    <w:p w:rsidR="003614E2" w:rsidRPr="00D32CBD" w:rsidRDefault="003614E2" w:rsidP="00765E30">
      <w:pPr>
        <w:pStyle w:val="1"/>
        <w:numPr>
          <w:ilvl w:val="0"/>
          <w:numId w:val="34"/>
        </w:numPr>
        <w:jc w:val="both"/>
        <w:rPr>
          <w:b w:val="0"/>
        </w:rPr>
      </w:pPr>
      <w:bookmarkStart w:id="274" w:name="_Toc286568668"/>
      <w:r w:rsidRPr="00D32CBD">
        <w:rPr>
          <w:b w:val="0"/>
        </w:rPr>
        <w:t>Маккальская М. Л., Пирожкова Н.А. Некоммерческие организации в России: Создание, права, налоги, учет, отчетность. ― М.: Изд. «Дело и Сервис», 2009. – 309 с.</w:t>
      </w:r>
      <w:bookmarkEnd w:id="274"/>
    </w:p>
    <w:p w:rsidR="003614E2" w:rsidRPr="00D32CBD" w:rsidRDefault="003614E2" w:rsidP="00491899">
      <w:pPr>
        <w:pStyle w:val="1"/>
        <w:numPr>
          <w:ilvl w:val="0"/>
          <w:numId w:val="34"/>
        </w:numPr>
        <w:jc w:val="both"/>
        <w:rPr>
          <w:b w:val="0"/>
        </w:rPr>
      </w:pPr>
      <w:bookmarkStart w:id="275" w:name="_Toc286509554"/>
      <w:bookmarkStart w:id="276" w:name="_Toc286509733"/>
      <w:bookmarkStart w:id="277" w:name="_Toc286568669"/>
      <w:r w:rsidRPr="00D32CBD">
        <w:rPr>
          <w:b w:val="0"/>
        </w:rPr>
        <w:t>Мишина Л.А. Основы бизнеса. Шпаргалка.  М.: Окей-книга, 2010.</w:t>
      </w:r>
      <w:bookmarkEnd w:id="275"/>
      <w:bookmarkEnd w:id="276"/>
      <w:r w:rsidRPr="00D32CBD">
        <w:rPr>
          <w:b w:val="0"/>
        </w:rPr>
        <w:t xml:space="preserve"> - 300 с.</w:t>
      </w:r>
      <w:bookmarkEnd w:id="277"/>
    </w:p>
    <w:p w:rsidR="003614E2" w:rsidRPr="00D32CBD" w:rsidRDefault="003614E2" w:rsidP="000B6863">
      <w:pPr>
        <w:pStyle w:val="1"/>
        <w:numPr>
          <w:ilvl w:val="0"/>
          <w:numId w:val="34"/>
        </w:numPr>
        <w:jc w:val="both"/>
        <w:rPr>
          <w:b w:val="0"/>
        </w:rPr>
      </w:pPr>
      <w:r w:rsidRPr="00D32CBD">
        <w:rPr>
          <w:b w:val="0"/>
        </w:rPr>
        <w:t xml:space="preserve"> </w:t>
      </w:r>
      <w:bookmarkStart w:id="278" w:name="_Toc286568670"/>
      <w:r w:rsidRPr="00D32CBD">
        <w:rPr>
          <w:b w:val="0"/>
        </w:rPr>
        <w:t>Омарова Т.Д., Современные тенденции развития бизнеса и их российские особенности // Микроэкономика. – 2010. - № 5. – 30 с.</w:t>
      </w:r>
      <w:bookmarkEnd w:id="278"/>
    </w:p>
    <w:p w:rsidR="003614E2" w:rsidRPr="00D32CBD" w:rsidRDefault="003614E2" w:rsidP="00765E30">
      <w:pPr>
        <w:pStyle w:val="1"/>
        <w:numPr>
          <w:ilvl w:val="0"/>
          <w:numId w:val="34"/>
        </w:numPr>
        <w:jc w:val="both"/>
        <w:rPr>
          <w:b w:val="0"/>
        </w:rPr>
      </w:pPr>
      <w:bookmarkStart w:id="279" w:name="_Toc286568671"/>
      <w:r w:rsidRPr="00D32CBD">
        <w:rPr>
          <w:b w:val="0"/>
        </w:rPr>
        <w:t>Результаты международного исследования стратегий и управления некоммерческими структурами / М. А. Кувшинова, Л. Тампьери, И. В. Герц // Некоммерческие организации в России, № 1 – 2011 г., 40 с.</w:t>
      </w:r>
      <w:bookmarkEnd w:id="279"/>
    </w:p>
    <w:p w:rsidR="003614E2" w:rsidRPr="00D32CBD" w:rsidRDefault="003614E2" w:rsidP="00D35F04">
      <w:pPr>
        <w:pStyle w:val="1"/>
        <w:numPr>
          <w:ilvl w:val="0"/>
          <w:numId w:val="34"/>
        </w:numPr>
        <w:jc w:val="both"/>
        <w:rPr>
          <w:b w:val="0"/>
        </w:rPr>
      </w:pPr>
      <w:bookmarkStart w:id="280" w:name="_Toc286568672"/>
      <w:r w:rsidRPr="00D32CBD">
        <w:rPr>
          <w:b w:val="0"/>
        </w:rPr>
        <w:t>Саблин Е.Ц. Стратегическое управление развитием некоммерческих организаций. Препринт. – СПб.: Изд-во «Нестор», 2007 –60 с.</w:t>
      </w:r>
      <w:bookmarkEnd w:id="280"/>
      <w:r w:rsidRPr="00D32CBD">
        <w:rPr>
          <w:b w:val="0"/>
        </w:rPr>
        <w:t xml:space="preserve"> </w:t>
      </w:r>
    </w:p>
    <w:p w:rsidR="003614E2" w:rsidRPr="00D32CBD" w:rsidRDefault="003614E2" w:rsidP="00765E30">
      <w:pPr>
        <w:pStyle w:val="1"/>
        <w:numPr>
          <w:ilvl w:val="0"/>
          <w:numId w:val="34"/>
        </w:numPr>
        <w:jc w:val="both"/>
        <w:rPr>
          <w:b w:val="0"/>
        </w:rPr>
      </w:pPr>
      <w:bookmarkStart w:id="281" w:name="_Toc286568673"/>
      <w:r w:rsidRPr="00D32CBD">
        <w:rPr>
          <w:b w:val="0"/>
        </w:rPr>
        <w:t>Скамай Л.Г. Экономика предприятий. Учебное пособие - М.: ИНФРА-М, 2006. – 482 с.</w:t>
      </w:r>
      <w:bookmarkEnd w:id="281"/>
    </w:p>
    <w:p w:rsidR="003614E2" w:rsidRPr="00D32CBD" w:rsidRDefault="003614E2" w:rsidP="00765E30">
      <w:pPr>
        <w:pStyle w:val="1"/>
        <w:numPr>
          <w:ilvl w:val="0"/>
          <w:numId w:val="34"/>
        </w:numPr>
        <w:jc w:val="both"/>
        <w:rPr>
          <w:b w:val="0"/>
        </w:rPr>
      </w:pPr>
      <w:bookmarkStart w:id="282" w:name="_Toc286568674"/>
      <w:r w:rsidRPr="00D32CBD">
        <w:rPr>
          <w:b w:val="0"/>
        </w:rPr>
        <w:t>Соколов А. Государственная политика и перспективы развития некоммерческого сектора // Финансы России, 2010. № 3. 45 с.</w:t>
      </w:r>
      <w:bookmarkEnd w:id="282"/>
    </w:p>
    <w:p w:rsidR="003614E2" w:rsidRPr="00D32CBD" w:rsidRDefault="003614E2" w:rsidP="00765E30">
      <w:pPr>
        <w:pStyle w:val="1"/>
        <w:numPr>
          <w:ilvl w:val="0"/>
          <w:numId w:val="34"/>
        </w:numPr>
        <w:jc w:val="both"/>
        <w:rPr>
          <w:b w:val="0"/>
        </w:rPr>
      </w:pPr>
      <w:bookmarkStart w:id="283" w:name="_Toc286568675"/>
      <w:r w:rsidRPr="00D32CBD">
        <w:rPr>
          <w:b w:val="0"/>
        </w:rPr>
        <w:t>Столбов А.Н. Экономика предприятий. Учебное пособие, М.: ЮНИТИ, 2007. – 352 с.</w:t>
      </w:r>
      <w:bookmarkEnd w:id="283"/>
    </w:p>
    <w:p w:rsidR="003614E2" w:rsidRPr="00D32CBD" w:rsidRDefault="003614E2" w:rsidP="00765E30">
      <w:pPr>
        <w:pStyle w:val="1"/>
        <w:numPr>
          <w:ilvl w:val="0"/>
          <w:numId w:val="34"/>
        </w:numPr>
        <w:jc w:val="both"/>
        <w:rPr>
          <w:b w:val="0"/>
        </w:rPr>
      </w:pPr>
      <w:bookmarkStart w:id="284" w:name="_Toc286568676"/>
      <w:r w:rsidRPr="00D32CBD">
        <w:rPr>
          <w:b w:val="0"/>
        </w:rPr>
        <w:t>Стоун М.М., Катчер - Герченфилд С. Измерение влияния некоммерческого сектора // Финансы государства, 2010, № 12, 60 с.</w:t>
      </w:r>
      <w:bookmarkEnd w:id="284"/>
    </w:p>
    <w:p w:rsidR="003614E2" w:rsidRPr="00D32CBD" w:rsidRDefault="003614E2" w:rsidP="00765E30">
      <w:pPr>
        <w:pStyle w:val="1"/>
        <w:numPr>
          <w:ilvl w:val="0"/>
          <w:numId w:val="34"/>
        </w:numPr>
        <w:jc w:val="both"/>
        <w:rPr>
          <w:b w:val="0"/>
        </w:rPr>
      </w:pPr>
      <w:r w:rsidRPr="00D32CBD">
        <w:rPr>
          <w:b w:val="0"/>
        </w:rPr>
        <w:t xml:space="preserve"> </w:t>
      </w:r>
      <w:bookmarkStart w:id="285" w:name="_Toc286568677"/>
      <w:r w:rsidRPr="00D32CBD">
        <w:rPr>
          <w:b w:val="0"/>
        </w:rPr>
        <w:t>Тесленко И.Б. Становление и развитие эффективного механизма партнерства секторов российской экономики как условие ее модернизации. - Владимир, 2009 г, 30 с.</w:t>
      </w:r>
      <w:bookmarkEnd w:id="285"/>
    </w:p>
    <w:p w:rsidR="003614E2" w:rsidRPr="00D32CBD" w:rsidRDefault="003614E2" w:rsidP="00765E30">
      <w:pPr>
        <w:pStyle w:val="1"/>
        <w:numPr>
          <w:ilvl w:val="0"/>
          <w:numId w:val="34"/>
        </w:numPr>
        <w:jc w:val="both"/>
        <w:rPr>
          <w:b w:val="0"/>
        </w:rPr>
      </w:pPr>
      <w:bookmarkStart w:id="286" w:name="_Toc286568678"/>
      <w:r w:rsidRPr="00D32CBD">
        <w:rPr>
          <w:b w:val="0"/>
        </w:rPr>
        <w:t>Уткин Р.В. Организационно-правовые формы и виды некоммерческих организаций // Бюл. Министерства юстиции РФ, №5, 2009, 20 с.</w:t>
      </w:r>
      <w:bookmarkEnd w:id="286"/>
    </w:p>
    <w:p w:rsidR="003614E2" w:rsidRPr="00D32CBD" w:rsidRDefault="003614E2" w:rsidP="00765E30">
      <w:pPr>
        <w:pStyle w:val="1"/>
        <w:numPr>
          <w:ilvl w:val="0"/>
          <w:numId w:val="34"/>
        </w:numPr>
        <w:jc w:val="both"/>
        <w:rPr>
          <w:b w:val="0"/>
        </w:rPr>
      </w:pPr>
      <w:bookmarkStart w:id="287" w:name="_Toc286568679"/>
      <w:r w:rsidRPr="00D32CBD">
        <w:rPr>
          <w:b w:val="0"/>
        </w:rPr>
        <w:t>Чеснова О.А. Роль некоммерческих организаций в системе социального партнерства // В сб. научных трудов «Проблемы управления развитием социально-экономических систем». – Выпуск 10. - СПб.: Изд-во СПбГУКиТ, 2009. – 200 с.</w:t>
      </w:r>
      <w:bookmarkEnd w:id="287"/>
      <w:r w:rsidRPr="00D32CBD">
        <w:rPr>
          <w:b w:val="0"/>
        </w:rPr>
        <w:t xml:space="preserve"> </w:t>
      </w:r>
    </w:p>
    <w:p w:rsidR="003614E2" w:rsidRPr="00D32CBD" w:rsidRDefault="003614E2" w:rsidP="00765E30">
      <w:pPr>
        <w:pStyle w:val="1"/>
        <w:numPr>
          <w:ilvl w:val="0"/>
          <w:numId w:val="34"/>
        </w:numPr>
        <w:jc w:val="both"/>
        <w:rPr>
          <w:b w:val="0"/>
        </w:rPr>
      </w:pPr>
      <w:bookmarkStart w:id="288" w:name="_Toc286568680"/>
      <w:r w:rsidRPr="00D32CBD">
        <w:rPr>
          <w:b w:val="0"/>
        </w:rPr>
        <w:t>Шиткина И.С. Предпринимательская деятельность некоммерческих организаций // Гражданин и право - 2010 - №4 - С. 62</w:t>
      </w:r>
      <w:bookmarkEnd w:id="288"/>
    </w:p>
    <w:p w:rsidR="003614E2" w:rsidRPr="00D32CBD" w:rsidRDefault="003614E2" w:rsidP="00765E30">
      <w:pPr>
        <w:pStyle w:val="1"/>
        <w:numPr>
          <w:ilvl w:val="0"/>
          <w:numId w:val="34"/>
        </w:numPr>
        <w:jc w:val="both"/>
        <w:rPr>
          <w:b w:val="0"/>
        </w:rPr>
      </w:pPr>
      <w:bookmarkStart w:id="289" w:name="_Toc286568681"/>
      <w:r w:rsidRPr="00D32CBD">
        <w:rPr>
          <w:b w:val="0"/>
        </w:rPr>
        <w:t>Шуляк П.Н. Финансы предприятия. Учебное пособие - М.: ИТК «Дашков и Ко», 2007. – 301 с.</w:t>
      </w:r>
      <w:bookmarkEnd w:id="289"/>
    </w:p>
    <w:p w:rsidR="003614E2" w:rsidRPr="00D32CBD" w:rsidRDefault="003614E2" w:rsidP="00765E30">
      <w:pPr>
        <w:pStyle w:val="1"/>
        <w:numPr>
          <w:ilvl w:val="0"/>
          <w:numId w:val="34"/>
        </w:numPr>
        <w:jc w:val="both"/>
        <w:rPr>
          <w:b w:val="0"/>
        </w:rPr>
      </w:pPr>
      <w:bookmarkStart w:id="290" w:name="_Toc286568682"/>
      <w:r w:rsidRPr="00D32CBD">
        <w:rPr>
          <w:b w:val="0"/>
        </w:rPr>
        <w:t>Юрьева Т.В. Некоммерческие организации: экономика и управление: Учебное пособие. — М.: Русская Деловая Литература, 2007. – 289 с.</w:t>
      </w:r>
      <w:bookmarkEnd w:id="290"/>
    </w:p>
    <w:p w:rsidR="00342BD6" w:rsidRPr="00D32CBD" w:rsidRDefault="00342BD6" w:rsidP="005C1AB6">
      <w:pPr>
        <w:spacing w:line="360" w:lineRule="auto"/>
        <w:ind w:firstLine="709"/>
        <w:rPr>
          <w:sz w:val="28"/>
          <w:szCs w:val="28"/>
        </w:rPr>
      </w:pPr>
    </w:p>
    <w:p w:rsidR="000B6863" w:rsidRPr="00D32CBD" w:rsidRDefault="000B6863" w:rsidP="000B6863">
      <w:pPr>
        <w:pStyle w:val="1"/>
      </w:pPr>
      <w:r w:rsidRPr="00D32CBD">
        <w:br w:type="page"/>
      </w:r>
      <w:bookmarkStart w:id="291" w:name="_Toc286568683"/>
      <w:r w:rsidRPr="00D32CBD">
        <w:t>Приложение 1</w:t>
      </w:r>
      <w:bookmarkEnd w:id="291"/>
    </w:p>
    <w:p w:rsidR="000B6863" w:rsidRPr="00D32CBD" w:rsidRDefault="000B6863" w:rsidP="000B6863">
      <w:pPr>
        <w:pStyle w:val="1"/>
        <w:jc w:val="right"/>
        <w:rPr>
          <w:b w:val="0"/>
        </w:rPr>
      </w:pPr>
      <w:bookmarkStart w:id="292" w:name="_Toc286568684"/>
      <w:r w:rsidRPr="00D32CBD">
        <w:rPr>
          <w:b w:val="0"/>
        </w:rPr>
        <w:t>Таблица 1.1.</w:t>
      </w:r>
      <w:bookmarkEnd w:id="292"/>
    </w:p>
    <w:p w:rsidR="00342BD6" w:rsidRPr="00D32CBD" w:rsidRDefault="000B6863" w:rsidP="000B6863">
      <w:pPr>
        <w:pStyle w:val="1"/>
        <w:rPr>
          <w:b w:val="0"/>
        </w:rPr>
      </w:pPr>
      <w:bookmarkStart w:id="293" w:name="_Toc286568685"/>
      <w:r w:rsidRPr="00D32CBD">
        <w:rPr>
          <w:b w:val="0"/>
        </w:rPr>
        <w:t>Характеристи</w:t>
      </w:r>
      <w:r w:rsidR="00342BD6" w:rsidRPr="00D32CBD">
        <w:rPr>
          <w:b w:val="0"/>
        </w:rPr>
        <w:t>ки организационно-правовых форм</w:t>
      </w:r>
      <w:bookmarkEnd w:id="293"/>
    </w:p>
    <w:p w:rsidR="00342BD6" w:rsidRPr="00D32CBD" w:rsidRDefault="00342BD6" w:rsidP="000B6863">
      <w:pPr>
        <w:pStyle w:val="1"/>
      </w:pPr>
      <w:bookmarkStart w:id="294" w:name="_Toc286568686"/>
      <w:r w:rsidRPr="00D32CBD">
        <w:rPr>
          <w:b w:val="0"/>
        </w:rPr>
        <w:t>некоммерческих организаций</w:t>
      </w:r>
      <w:bookmarkEnd w:id="294"/>
    </w:p>
    <w:p w:rsidR="00342BD6" w:rsidRPr="00D32CBD" w:rsidRDefault="00754813" w:rsidP="000B6863">
      <w:pPr>
        <w:spacing w:line="360" w:lineRule="auto"/>
        <w:jc w:val="center"/>
        <w:rPr>
          <w:sz w:val="28"/>
          <w:szCs w:val="28"/>
        </w:rPr>
      </w:pPr>
      <w:r>
        <w:rPr>
          <w:sz w:val="28"/>
          <w:szCs w:val="28"/>
        </w:rPr>
        <w:pict>
          <v:shape id="_x0000_i1032" type="#_x0000_t75" style="width:467.25pt;height:565.5pt">
            <v:imagedata r:id="rId17" o:title=""/>
          </v:shape>
        </w:pict>
      </w:r>
      <w:bookmarkStart w:id="295" w:name="_GoBack"/>
      <w:bookmarkEnd w:id="295"/>
    </w:p>
    <w:sectPr w:rsidR="00342BD6" w:rsidRPr="00D32CBD" w:rsidSect="002C77FA">
      <w:footerReference w:type="even" r:id="rId18"/>
      <w:footerReference w:type="default" r:id="rId1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69E" w:rsidRDefault="0022569E">
      <w:r>
        <w:separator/>
      </w:r>
    </w:p>
  </w:endnote>
  <w:endnote w:type="continuationSeparator" w:id="0">
    <w:p w:rsidR="0022569E" w:rsidRDefault="0022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BoldItalicMT">
    <w:altName w:val="Arial"/>
    <w:panose1 w:val="00000000000000000000"/>
    <w:charset w:val="00"/>
    <w:family w:val="swiss"/>
    <w:notTrueType/>
    <w:pitch w:val="default"/>
    <w:sig w:usb0="00000203" w:usb1="00000000" w:usb2="00000000" w:usb3="00000000" w:csb0="00000005"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11" w:rsidRDefault="00A37411" w:rsidP="00EB15EA">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37411" w:rsidRDefault="00A37411" w:rsidP="002C77F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11" w:rsidRDefault="00A37411" w:rsidP="00953066">
    <w:pPr>
      <w:pStyle w:val="ab"/>
      <w:framePr w:wrap="around" w:vAnchor="text" w:hAnchor="page" w:x="6202" w:y="47"/>
      <w:jc w:val="center"/>
      <w:rPr>
        <w:rStyle w:val="ac"/>
      </w:rPr>
    </w:pPr>
    <w:r>
      <w:rPr>
        <w:rStyle w:val="ac"/>
      </w:rPr>
      <w:fldChar w:fldCharType="begin"/>
    </w:r>
    <w:r>
      <w:rPr>
        <w:rStyle w:val="ac"/>
      </w:rPr>
      <w:instrText xml:space="preserve">PAGE  </w:instrText>
    </w:r>
    <w:r>
      <w:rPr>
        <w:rStyle w:val="ac"/>
      </w:rPr>
      <w:fldChar w:fldCharType="separate"/>
    </w:r>
    <w:r w:rsidR="0022569E">
      <w:rPr>
        <w:rStyle w:val="ac"/>
        <w:noProof/>
      </w:rPr>
      <w:t>2</w:t>
    </w:r>
    <w:r>
      <w:rPr>
        <w:rStyle w:val="ac"/>
      </w:rPr>
      <w:fldChar w:fldCharType="end"/>
    </w:r>
  </w:p>
  <w:p w:rsidR="00A37411" w:rsidRDefault="00A37411" w:rsidP="002C77F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69E" w:rsidRDefault="0022569E">
      <w:r>
        <w:separator/>
      </w:r>
    </w:p>
  </w:footnote>
  <w:footnote w:type="continuationSeparator" w:id="0">
    <w:p w:rsidR="0022569E" w:rsidRDefault="0022569E">
      <w:r>
        <w:continuationSeparator/>
      </w:r>
    </w:p>
  </w:footnote>
  <w:footnote w:id="1">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Маккальская М. Л., Пирожкова Н.А. Некоммерческие организации в России: Создание, права, налоги, учет, отчетность. ― М.: Изд. «Дело и Сервис», 2009. – с. 30</w:t>
      </w:r>
    </w:p>
  </w:footnote>
  <w:footnote w:id="2">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Уткин Р.В. Организационно-правовые формы и виды некоммерческих организаций // Бюл. Министерства юстиции РФ, №5, 2009, с. 12</w:t>
      </w:r>
    </w:p>
  </w:footnote>
  <w:footnote w:id="3">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Мишина Л.А. Основы бизнеса. Шпаргалка.  М.: Окей-книга, 2010. с. 30</w:t>
      </w:r>
    </w:p>
  </w:footnote>
  <w:footnote w:id="4">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Кудрявцева, Г.А. Предпринимательская деятельность некоммерческих организаций: проблемы правоприменения: правоприменительная практика // Юридический мир - 2010. - №3 - С. 58-59</w:t>
      </w:r>
    </w:p>
  </w:footnote>
  <w:footnote w:id="5">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Шиткина И.С. Предпринимательская деятельность некоммерческих организаций // Гражданин и право - 2010 - №4 - С. 62</w:t>
      </w:r>
    </w:p>
  </w:footnote>
  <w:footnote w:id="6">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Маккальская М. Л., Пирожкова Н.А. Некоммерческие организации в России: Создание, права, налоги, учет, отчетность. ― М.: Изд. «Дело и Сервис», 2009. – с.39</w:t>
      </w:r>
    </w:p>
  </w:footnote>
  <w:footnote w:id="7">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Уткин Р.В. Организационно-правовые формы и виды некоммерческих организаций // Бюл. Министерства юстиции РФ, №5, 2009, с. 15</w:t>
      </w:r>
    </w:p>
  </w:footnote>
  <w:footnote w:id="8">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Юрьева Т.В. Некоммерческие организации: экономика и управление: Учебное пособие. — М.: Русская Деловая Литература, 2007. – с. 89</w:t>
      </w:r>
    </w:p>
  </w:footnote>
  <w:footnote w:id="9">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Юрьева Т.В. Некоммерческие организации: экономика и управление: Учебное пособие. — М.: Русская Деловая Литература, 2007. – с. 90</w:t>
      </w:r>
    </w:p>
  </w:footnote>
  <w:footnote w:id="10">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Афанасьева Е.Г. Деятельность некоммерческих организаций. - М.: Проспект, 2008. – с. 12</w:t>
      </w:r>
    </w:p>
  </w:footnote>
  <w:footnote w:id="11">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Лапуста М.Г. Финансы. - М.: ИНФРА-М, 2006. – с. 45</w:t>
      </w:r>
    </w:p>
  </w:footnote>
  <w:footnote w:id="12">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Гражданский кодекс Российской Федерации от 18.12.2006 N 230-ФЗ (принят ГД ФС РФ 24.11.2006, ред. от 04.10.2010) </w:t>
      </w:r>
    </w:p>
  </w:footnote>
  <w:footnote w:id="13">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Бушев А.Ю. Деятельность некоммерческих организаций. - М.: ЮНИТИ, 2008. – с. 92</w:t>
      </w:r>
    </w:p>
  </w:footnote>
  <w:footnote w:id="14">
    <w:p w:rsidR="00A37411" w:rsidRPr="00D32CBD" w:rsidRDefault="00A37411" w:rsidP="00D32CBD">
      <w:pPr>
        <w:pStyle w:val="a6"/>
        <w:rPr>
          <w:sz w:val="24"/>
          <w:szCs w:val="24"/>
        </w:rPr>
      </w:pPr>
      <w:r w:rsidRPr="00D32CBD">
        <w:rPr>
          <w:rStyle w:val="a8"/>
          <w:sz w:val="24"/>
          <w:szCs w:val="24"/>
        </w:rPr>
        <w:footnoteRef/>
      </w:r>
      <w:r w:rsidRPr="00D32CBD">
        <w:rPr>
          <w:sz w:val="24"/>
          <w:szCs w:val="24"/>
        </w:rPr>
        <w:t xml:space="preserve"> Уткин Р.В. Организационно-правовые формы и виды некоммерческих организаций // Бюл. Министерства юстиции РФ, №5, 2009, с. 16</w:t>
      </w:r>
    </w:p>
  </w:footnote>
  <w:footnote w:id="15">
    <w:p w:rsidR="00A37411" w:rsidRPr="00D32CBD" w:rsidRDefault="00A37411" w:rsidP="00D32CBD">
      <w:pPr>
        <w:pStyle w:val="a6"/>
        <w:rPr>
          <w:sz w:val="24"/>
          <w:szCs w:val="24"/>
        </w:rPr>
      </w:pPr>
      <w:r w:rsidRPr="00D32CBD">
        <w:rPr>
          <w:rStyle w:val="a8"/>
          <w:sz w:val="24"/>
          <w:szCs w:val="24"/>
        </w:rPr>
        <w:footnoteRef/>
      </w:r>
      <w:r w:rsidRPr="00D32CBD">
        <w:rPr>
          <w:sz w:val="24"/>
          <w:szCs w:val="24"/>
        </w:rPr>
        <w:t xml:space="preserve"> Юрьева Т.В. Некоммерческие организации: экономика и управление: Учебное пособие. — М.: Русская Деловая Литература, 2007. – с. 112</w:t>
      </w:r>
    </w:p>
  </w:footnote>
  <w:footnote w:id="16">
    <w:p w:rsidR="00A37411" w:rsidRPr="00D32CBD" w:rsidRDefault="00A37411" w:rsidP="00D32CBD">
      <w:pPr>
        <w:pStyle w:val="a6"/>
        <w:rPr>
          <w:sz w:val="24"/>
          <w:szCs w:val="24"/>
        </w:rPr>
      </w:pPr>
      <w:r w:rsidRPr="00D32CBD">
        <w:rPr>
          <w:rStyle w:val="a8"/>
          <w:sz w:val="24"/>
          <w:szCs w:val="24"/>
        </w:rPr>
        <w:footnoteRef/>
      </w:r>
      <w:r w:rsidRPr="00D32CBD">
        <w:rPr>
          <w:sz w:val="24"/>
          <w:szCs w:val="24"/>
        </w:rPr>
        <w:t xml:space="preserve"> Бушев А.Ю. Деятельность некоммерческих организаций. - М.: ЮНИТИ, 2008. –  с. 48</w:t>
      </w:r>
    </w:p>
  </w:footnote>
  <w:footnote w:id="17">
    <w:p w:rsidR="00A37411" w:rsidRPr="00D32CBD" w:rsidRDefault="00A37411" w:rsidP="00D32CBD">
      <w:pPr>
        <w:pStyle w:val="a6"/>
        <w:rPr>
          <w:sz w:val="24"/>
          <w:szCs w:val="24"/>
        </w:rPr>
      </w:pPr>
      <w:r w:rsidRPr="00D32CBD">
        <w:rPr>
          <w:rStyle w:val="a8"/>
          <w:sz w:val="24"/>
          <w:szCs w:val="24"/>
        </w:rPr>
        <w:footnoteRef/>
      </w:r>
      <w:r w:rsidRPr="00D32CBD">
        <w:rPr>
          <w:sz w:val="24"/>
          <w:szCs w:val="24"/>
        </w:rPr>
        <w:t xml:space="preserve"> Уткин Р.В. Организационно-правовые формы и виды некоммерческих организаций // Бюл. Министерства юстиции РФ, №5, 2009, с. 13</w:t>
      </w:r>
    </w:p>
  </w:footnote>
  <w:footnote w:id="18">
    <w:p w:rsidR="00A37411" w:rsidRPr="00D32CBD" w:rsidRDefault="00A37411" w:rsidP="00D32CBD">
      <w:pPr>
        <w:pStyle w:val="a6"/>
        <w:rPr>
          <w:sz w:val="24"/>
          <w:szCs w:val="24"/>
        </w:rPr>
      </w:pPr>
      <w:r w:rsidRPr="00D32CBD">
        <w:rPr>
          <w:rStyle w:val="a8"/>
          <w:sz w:val="24"/>
          <w:szCs w:val="24"/>
        </w:rPr>
        <w:footnoteRef/>
      </w:r>
      <w:r w:rsidRPr="00D32CBD">
        <w:rPr>
          <w:sz w:val="24"/>
          <w:szCs w:val="24"/>
        </w:rPr>
        <w:t xml:space="preserve"> Афанасьева Е.Г. Деятельность некоммерческих организаций. - М.: Проспект, 2008. – с. 41</w:t>
      </w:r>
    </w:p>
  </w:footnote>
  <w:footnote w:id="19">
    <w:p w:rsidR="00A37411" w:rsidRPr="00D32CBD" w:rsidRDefault="00A37411" w:rsidP="00D32CBD">
      <w:pPr>
        <w:pStyle w:val="a6"/>
        <w:rPr>
          <w:sz w:val="24"/>
          <w:szCs w:val="24"/>
        </w:rPr>
      </w:pPr>
      <w:r w:rsidRPr="00D32CBD">
        <w:rPr>
          <w:rStyle w:val="a8"/>
          <w:sz w:val="24"/>
          <w:szCs w:val="24"/>
        </w:rPr>
        <w:footnoteRef/>
      </w:r>
      <w:r w:rsidRPr="00D32CBD">
        <w:rPr>
          <w:sz w:val="24"/>
          <w:szCs w:val="24"/>
        </w:rPr>
        <w:t xml:space="preserve"> Уткин Р.В. Организационно-правовые формы и виды некоммерческих организаций // Бюл. Министерства юстиции РФ, №5, 2009, с. 15</w:t>
      </w:r>
    </w:p>
  </w:footnote>
  <w:footnote w:id="20">
    <w:p w:rsidR="00A37411" w:rsidRPr="00D32CBD" w:rsidRDefault="00A37411" w:rsidP="00D32CBD">
      <w:pPr>
        <w:pStyle w:val="a6"/>
        <w:rPr>
          <w:sz w:val="24"/>
          <w:szCs w:val="24"/>
        </w:rPr>
      </w:pPr>
      <w:r w:rsidRPr="00D32CBD">
        <w:rPr>
          <w:rStyle w:val="a8"/>
          <w:sz w:val="24"/>
          <w:szCs w:val="24"/>
        </w:rPr>
        <w:footnoteRef/>
      </w:r>
      <w:r w:rsidRPr="00D32CBD">
        <w:rPr>
          <w:sz w:val="24"/>
          <w:szCs w:val="24"/>
        </w:rPr>
        <w:t xml:space="preserve"> Бушев А.Ю. Деятельность некоммерческих организаций. - М.: ЮНИТИ, 2008. – с. 50</w:t>
      </w:r>
    </w:p>
  </w:footnote>
  <w:footnote w:id="21">
    <w:p w:rsidR="00A37411" w:rsidRPr="00D32CBD" w:rsidRDefault="00A37411" w:rsidP="00D32CBD">
      <w:pPr>
        <w:pStyle w:val="a6"/>
        <w:rPr>
          <w:sz w:val="24"/>
          <w:szCs w:val="24"/>
        </w:rPr>
      </w:pPr>
      <w:r w:rsidRPr="00D32CBD">
        <w:rPr>
          <w:rStyle w:val="a8"/>
          <w:sz w:val="24"/>
          <w:szCs w:val="24"/>
        </w:rPr>
        <w:footnoteRef/>
      </w:r>
      <w:r w:rsidRPr="00D32CBD">
        <w:rPr>
          <w:sz w:val="24"/>
          <w:szCs w:val="24"/>
        </w:rPr>
        <w:t xml:space="preserve"> Уткин Р.В. Организационно-правовые формы и виды некоммерческих организаций // Бюл. Министерства юстиции РФ, №5, 2009, с. 17</w:t>
      </w:r>
    </w:p>
  </w:footnote>
  <w:footnote w:id="22">
    <w:p w:rsidR="00A37411" w:rsidRPr="00D32CBD" w:rsidRDefault="00A37411" w:rsidP="00D32CBD">
      <w:pPr>
        <w:pStyle w:val="a6"/>
        <w:rPr>
          <w:sz w:val="24"/>
          <w:szCs w:val="24"/>
        </w:rPr>
      </w:pPr>
      <w:r w:rsidRPr="00D32CBD">
        <w:rPr>
          <w:rStyle w:val="a8"/>
          <w:sz w:val="24"/>
          <w:szCs w:val="24"/>
        </w:rPr>
        <w:footnoteRef/>
      </w:r>
      <w:r w:rsidRPr="00D32CBD">
        <w:rPr>
          <w:sz w:val="24"/>
          <w:szCs w:val="24"/>
        </w:rPr>
        <w:t xml:space="preserve"> Уткин Р.В. Организационно-правовые формы и виды некоммерческих организаций // Бюл. Министерства юстиции РФ, №5, 2009, с. 2</w:t>
      </w:r>
    </w:p>
  </w:footnote>
  <w:footnote w:id="23">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Налоговый Кодекс Российской Федерации от 5.08.2000 года N 117-ФЗ с изм. и доп. от  29.11.2010 N 313-ФЗ</w:t>
      </w:r>
    </w:p>
  </w:footnote>
  <w:footnote w:id="24">
    <w:p w:rsidR="00A37411" w:rsidRPr="00D32CBD" w:rsidRDefault="00A37411" w:rsidP="00D32CBD">
      <w:pPr>
        <w:pStyle w:val="a6"/>
        <w:rPr>
          <w:sz w:val="24"/>
          <w:szCs w:val="24"/>
        </w:rPr>
      </w:pPr>
      <w:r w:rsidRPr="00D32CBD">
        <w:rPr>
          <w:rStyle w:val="a8"/>
          <w:sz w:val="24"/>
          <w:szCs w:val="24"/>
        </w:rPr>
        <w:footnoteRef/>
      </w:r>
      <w:r w:rsidRPr="00D32CBD">
        <w:rPr>
          <w:sz w:val="24"/>
          <w:szCs w:val="24"/>
        </w:rPr>
        <w:t xml:space="preserve"> проанализировано автором </w:t>
      </w:r>
      <w:r w:rsidRPr="00D32CBD">
        <w:rPr>
          <w:bCs/>
          <w:iCs/>
          <w:color w:val="000081"/>
          <w:sz w:val="24"/>
          <w:szCs w:val="24"/>
        </w:rPr>
        <w:t>по данным Росстата</w:t>
      </w:r>
    </w:p>
  </w:footnote>
  <w:footnote w:id="25">
    <w:p w:rsidR="00A37411" w:rsidRPr="00D32CBD" w:rsidRDefault="00A37411" w:rsidP="00D32CBD">
      <w:pPr>
        <w:pStyle w:val="a6"/>
        <w:rPr>
          <w:sz w:val="24"/>
          <w:szCs w:val="24"/>
        </w:rPr>
      </w:pPr>
      <w:r w:rsidRPr="00D32CBD">
        <w:rPr>
          <w:rStyle w:val="a8"/>
          <w:sz w:val="24"/>
          <w:szCs w:val="24"/>
        </w:rPr>
        <w:footnoteRef/>
      </w:r>
      <w:r w:rsidRPr="00D32CBD">
        <w:rPr>
          <w:sz w:val="24"/>
          <w:szCs w:val="24"/>
        </w:rPr>
        <w:t xml:space="preserve"> </w:t>
      </w:r>
      <w:hyperlink r:id="rId1" w:history="1">
        <w:r w:rsidRPr="00D32CBD">
          <w:rPr>
            <w:rStyle w:val="aa"/>
            <w:sz w:val="24"/>
            <w:szCs w:val="24"/>
          </w:rPr>
          <w:t>www.gks.ru</w:t>
        </w:r>
      </w:hyperlink>
      <w:r w:rsidRPr="00D32CBD">
        <w:rPr>
          <w:rStyle w:val="HTML"/>
          <w:i w:val="0"/>
          <w:sz w:val="24"/>
          <w:szCs w:val="24"/>
        </w:rPr>
        <w:t xml:space="preserve"> – официальный сайт Ростата РФ</w:t>
      </w:r>
    </w:p>
  </w:footnote>
  <w:footnote w:id="26">
    <w:p w:rsidR="00A37411" w:rsidRPr="00D32CBD" w:rsidRDefault="00A37411" w:rsidP="00D32CBD">
      <w:pPr>
        <w:pStyle w:val="a6"/>
        <w:rPr>
          <w:sz w:val="24"/>
          <w:szCs w:val="24"/>
        </w:rPr>
      </w:pPr>
      <w:r w:rsidRPr="00D32CBD">
        <w:rPr>
          <w:rStyle w:val="a8"/>
          <w:sz w:val="24"/>
          <w:szCs w:val="24"/>
        </w:rPr>
        <w:footnoteRef/>
      </w:r>
      <w:r w:rsidRPr="00D32CBD">
        <w:rPr>
          <w:sz w:val="24"/>
          <w:szCs w:val="24"/>
        </w:rPr>
        <w:t xml:space="preserve"> </w:t>
      </w:r>
      <w:hyperlink r:id="rId2" w:history="1">
        <w:r w:rsidRPr="00D32CBD">
          <w:rPr>
            <w:rStyle w:val="aa"/>
            <w:sz w:val="24"/>
            <w:szCs w:val="24"/>
          </w:rPr>
          <w:t>www.gks.ru</w:t>
        </w:r>
      </w:hyperlink>
      <w:r w:rsidRPr="00D32CBD">
        <w:rPr>
          <w:rStyle w:val="HTML"/>
          <w:i w:val="0"/>
          <w:sz w:val="24"/>
          <w:szCs w:val="24"/>
        </w:rPr>
        <w:t xml:space="preserve"> – официальный сайт Ростата РФ</w:t>
      </w:r>
    </w:p>
  </w:footnote>
  <w:footnote w:id="27">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Стоун М.М., Катчер - Герченфилд С. Измерение влияния некоммерческого сектора // Финансы государства, 2010, № 12, с. 30</w:t>
      </w:r>
    </w:p>
  </w:footnote>
  <w:footnote w:id="28">
    <w:p w:rsidR="00A37411" w:rsidRPr="00D32CBD" w:rsidRDefault="00A37411" w:rsidP="00D32CBD">
      <w:pPr>
        <w:pStyle w:val="a6"/>
        <w:rPr>
          <w:sz w:val="24"/>
          <w:szCs w:val="24"/>
        </w:rPr>
      </w:pPr>
      <w:r w:rsidRPr="00D32CBD">
        <w:rPr>
          <w:rStyle w:val="a8"/>
          <w:sz w:val="24"/>
          <w:szCs w:val="24"/>
        </w:rPr>
        <w:footnoteRef/>
      </w:r>
      <w:r w:rsidRPr="00D32CBD">
        <w:rPr>
          <w:sz w:val="24"/>
          <w:szCs w:val="24"/>
        </w:rPr>
        <w:t xml:space="preserve"> </w:t>
      </w:r>
      <w:hyperlink r:id="rId3" w:history="1">
        <w:r w:rsidRPr="00D32CBD">
          <w:rPr>
            <w:rStyle w:val="aa"/>
            <w:sz w:val="24"/>
            <w:szCs w:val="24"/>
          </w:rPr>
          <w:t>www.gks.ru</w:t>
        </w:r>
      </w:hyperlink>
      <w:r w:rsidRPr="00D32CBD">
        <w:rPr>
          <w:rStyle w:val="HTML"/>
          <w:i w:val="0"/>
          <w:sz w:val="24"/>
          <w:szCs w:val="24"/>
        </w:rPr>
        <w:t xml:space="preserve"> – официальный сайт Ростата РФ</w:t>
      </w:r>
      <w:r w:rsidRPr="00D32CBD">
        <w:rPr>
          <w:sz w:val="24"/>
          <w:szCs w:val="24"/>
        </w:rPr>
        <w:t xml:space="preserve">  </w:t>
      </w:r>
    </w:p>
  </w:footnote>
  <w:footnote w:id="29">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Дигилина О.Б. Возможности финансирования некоммерческих организаций // Информационно-аналитический вестник. - М. - 2011 - № 1. – с. 14</w:t>
      </w:r>
    </w:p>
  </w:footnote>
  <w:footnote w:id="30">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Стоун М.М., Катчер - Герченфилд С. Измерение влияния некоммерческого сектора // Финансы государства, 2010, № 12, с. 32</w:t>
      </w:r>
    </w:p>
  </w:footnote>
  <w:footnote w:id="31">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Дигилина О.Б. Возможности финансирования некоммерческих организаций // Информационно-аналитический вестник. - М. - 2011 - № 1. – с. 34</w:t>
      </w:r>
    </w:p>
  </w:footnote>
  <w:footnote w:id="32">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Доклад центра развития демократии и прав человека «О состоянии некоммерческого сектора в России и его вкладе в социально - экономическое развитие страны», 2010 г. с. 7</w:t>
      </w:r>
    </w:p>
  </w:footnote>
  <w:footnote w:id="33">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Результаты международного исследования стратегий и управления некоммерческими структурами / М. А. Кувшинова, Л. Тампьери, И. В. Герц // Некоммерческие организации в России, № 1 – 2011 г., с. 25</w:t>
      </w:r>
    </w:p>
  </w:footnote>
  <w:footnote w:id="34">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Федеральный закон «О некоммерческих организациях» от 12.01.1996 N 7-ФЗ с изм. и доп. от 24.07.2008 </w:t>
      </w:r>
      <w:hyperlink r:id="rId4" w:tooltip="Федеральный закон от 24.07.2008 N 161-ФЗ (ред. от 28.12.2010) &quot;О содействии развитию жилищного строительства&quot; (принят ГД ФС РФ 04.07.2008)" w:history="1">
        <w:r w:rsidRPr="00D32CBD">
          <w:rPr>
            <w:b w:val="0"/>
            <w:sz w:val="24"/>
            <w:szCs w:val="24"/>
          </w:rPr>
          <w:t>N 161-ФЗ</w:t>
        </w:r>
      </w:hyperlink>
      <w:r w:rsidRPr="00D32CBD">
        <w:rPr>
          <w:b w:val="0"/>
          <w:sz w:val="24"/>
          <w:szCs w:val="24"/>
        </w:rPr>
        <w:t xml:space="preserve"> // </w:t>
      </w:r>
      <w:hyperlink r:id="rId5" w:history="1">
        <w:r w:rsidRPr="00D32CBD">
          <w:rPr>
            <w:b w:val="0"/>
            <w:sz w:val="24"/>
            <w:szCs w:val="24"/>
          </w:rPr>
          <w:t>http://www.consultant.ru</w:t>
        </w:r>
      </w:hyperlink>
      <w:r w:rsidRPr="00D32CBD">
        <w:rPr>
          <w:b w:val="0"/>
          <w:sz w:val="24"/>
          <w:szCs w:val="24"/>
        </w:rPr>
        <w:t xml:space="preserve"> </w:t>
      </w:r>
    </w:p>
  </w:footnote>
  <w:footnote w:id="35">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Федеральный закон «О порядке формирования и использования целевого капитала  некоммерческих организациях» от 30.12.2006 г. N 275-ФЗ  (в ред. Федерального </w:t>
      </w:r>
      <w:hyperlink r:id="rId6" w:tooltip="Федеральный закон от 25.11.2009 N 281-ФЗ (ред. от 28.12.2010, с изм. от 29.12.2010) &quot;О внесении изменений в части первую и вторую Налогового кодекса Российской Федерации и отдельные законодательные акты Российской Федерации&quot; (принят ГД ФС РФ 13.11.2009)" w:history="1">
        <w:r w:rsidRPr="00D32CBD">
          <w:rPr>
            <w:b w:val="0"/>
            <w:sz w:val="24"/>
            <w:szCs w:val="24"/>
          </w:rPr>
          <w:t>закона</w:t>
        </w:r>
      </w:hyperlink>
      <w:r w:rsidRPr="00D32CBD">
        <w:rPr>
          <w:b w:val="0"/>
          <w:sz w:val="24"/>
          <w:szCs w:val="24"/>
        </w:rPr>
        <w:t xml:space="preserve"> от 25.11.2009 N 281-ФЗ)</w:t>
      </w:r>
    </w:p>
  </w:footnote>
  <w:footnote w:id="36">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Дигилина О.Б. Возможности финансирования некоммерческих организаций // Информационно-аналитический вестник. - М. - 2011 - № 1. – </w:t>
      </w:r>
      <w:r>
        <w:rPr>
          <w:b w:val="0"/>
          <w:sz w:val="24"/>
          <w:szCs w:val="24"/>
        </w:rPr>
        <w:t>с. 34</w:t>
      </w:r>
    </w:p>
  </w:footnote>
  <w:footnote w:id="37">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Жуковская И.Ф. Проблемы развития территориальных социально-экономических подсистем. – Владимир. - № 4 - 2010. – </w:t>
      </w:r>
      <w:r>
        <w:rPr>
          <w:b w:val="0"/>
          <w:sz w:val="24"/>
          <w:szCs w:val="24"/>
        </w:rPr>
        <w:t>с. 32</w:t>
      </w:r>
      <w:r w:rsidRPr="00D32CBD">
        <w:rPr>
          <w:b w:val="0"/>
          <w:sz w:val="24"/>
          <w:szCs w:val="24"/>
        </w:rPr>
        <w:t xml:space="preserve"> </w:t>
      </w:r>
    </w:p>
  </w:footnote>
  <w:footnote w:id="38">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Чеснова О.А. Роль некоммерческих организаций в системе социального партнерства // В сб. научных трудов «Проблемы управления развитием социально-экономических систем». – Выпуск 10. - СПб.: Изд-во СПбГУКиТ, 2009. – </w:t>
      </w:r>
      <w:r>
        <w:rPr>
          <w:b w:val="0"/>
          <w:sz w:val="24"/>
          <w:szCs w:val="24"/>
        </w:rPr>
        <w:t>с. 45</w:t>
      </w:r>
    </w:p>
  </w:footnote>
  <w:footnote w:id="39">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Дигилина О.Б. Возможности финансирования некоммерческих организаций // Информационно-аналитический вестник. - М. - 2011 - № 1. – </w:t>
      </w:r>
      <w:r>
        <w:rPr>
          <w:b w:val="0"/>
          <w:sz w:val="24"/>
          <w:szCs w:val="24"/>
        </w:rPr>
        <w:t>с. 36</w:t>
      </w:r>
    </w:p>
  </w:footnote>
  <w:footnote w:id="40">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Доклад центра развития демократии и прав человека «О состоянии некоммерческого сектора в России и его вкладе в социально - экономическое развитие страны», 2010 г.</w:t>
      </w:r>
      <w:r>
        <w:rPr>
          <w:b w:val="0"/>
          <w:sz w:val="24"/>
          <w:szCs w:val="24"/>
        </w:rPr>
        <w:t>, с. 5</w:t>
      </w:r>
    </w:p>
  </w:footnote>
  <w:footnote w:id="41">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Кретинин В.А. Роль некоммерческого сектора в формировании человеческого капитала // Труд и социальные отношения. - 2009. - № 1., </w:t>
      </w:r>
      <w:r>
        <w:rPr>
          <w:b w:val="0"/>
          <w:sz w:val="24"/>
          <w:szCs w:val="24"/>
        </w:rPr>
        <w:t>с. 37</w:t>
      </w:r>
    </w:p>
  </w:footnote>
  <w:footnote w:id="42">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Маккальская М. Л., Пирожкова Н.А. Некоммерческие организации в России: Создание, права, налоги, учет, отчетность. ― М.: Изд. «Дело и Сервис», 2009. – </w:t>
      </w:r>
      <w:r>
        <w:rPr>
          <w:b w:val="0"/>
          <w:sz w:val="24"/>
          <w:szCs w:val="24"/>
        </w:rPr>
        <w:t>с. 30</w:t>
      </w:r>
    </w:p>
  </w:footnote>
  <w:footnote w:id="43">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Базаркина О.В. Особенности трансформационного этапа развития российской экономики // Качество. Инновации. Образование. – 2009. - № 8 (39). – </w:t>
      </w:r>
      <w:r>
        <w:rPr>
          <w:b w:val="0"/>
          <w:sz w:val="24"/>
          <w:szCs w:val="24"/>
        </w:rPr>
        <w:t>с. 15</w:t>
      </w:r>
    </w:p>
  </w:footnote>
  <w:footnote w:id="44">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Быстряков А.Я. Зарубежный опыт вовлечения третьего сектора экономики в реализацию задач социально-экономической политика государства // Современная экономическая теория и реформирование экономики России. Т.3. РУДН. - М.: Экономика. - 2009. – </w:t>
      </w:r>
      <w:r>
        <w:rPr>
          <w:b w:val="0"/>
          <w:sz w:val="24"/>
          <w:szCs w:val="24"/>
        </w:rPr>
        <w:t>с. 76</w:t>
      </w:r>
      <w:r w:rsidRPr="00D32CBD">
        <w:rPr>
          <w:b w:val="0"/>
          <w:sz w:val="24"/>
          <w:szCs w:val="24"/>
        </w:rPr>
        <w:t xml:space="preserve"> </w:t>
      </w:r>
    </w:p>
  </w:footnote>
  <w:footnote w:id="45">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Жуковская И.Ф. Проблемы развития территориальных социально-экономических подсистем. – Владимир. - № 4 - 2010. – </w:t>
      </w:r>
      <w:r>
        <w:rPr>
          <w:b w:val="0"/>
          <w:sz w:val="24"/>
          <w:szCs w:val="24"/>
        </w:rPr>
        <w:t>с. 23</w:t>
      </w:r>
      <w:r w:rsidRPr="00D32CBD">
        <w:rPr>
          <w:b w:val="0"/>
          <w:sz w:val="24"/>
          <w:szCs w:val="24"/>
        </w:rPr>
        <w:t xml:space="preserve"> </w:t>
      </w:r>
    </w:p>
  </w:footnote>
  <w:footnote w:id="46">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Чеснова О.А. Роль некоммерческих организаций в системе социального партнерства // В сб. научных трудов «Проблемы управления развитием социально-экономических систем». – Выпуск 10. - СПб.: Изд-во СПбГУКиТ, 2009. – </w:t>
      </w:r>
      <w:r>
        <w:rPr>
          <w:b w:val="0"/>
          <w:sz w:val="24"/>
          <w:szCs w:val="24"/>
        </w:rPr>
        <w:t>с. 113</w:t>
      </w:r>
    </w:p>
  </w:footnote>
  <w:footnote w:id="47">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Соколов А. Государственная политика и перспективы развития некоммерческого сектора // Финансы России, 2010. № 3. </w:t>
      </w:r>
      <w:r>
        <w:rPr>
          <w:b w:val="0"/>
          <w:sz w:val="24"/>
          <w:szCs w:val="24"/>
        </w:rPr>
        <w:t>с. 32</w:t>
      </w:r>
    </w:p>
  </w:footnote>
  <w:footnote w:id="48">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М. Бьянки. Виды и условия развития некоммерческих организаций. Препринт. – СПб.: Изд-во СПбГУЭФ, 2008 – </w:t>
      </w:r>
      <w:r>
        <w:rPr>
          <w:b w:val="0"/>
          <w:sz w:val="24"/>
          <w:szCs w:val="24"/>
        </w:rPr>
        <w:t>с. 45</w:t>
      </w:r>
    </w:p>
  </w:footnote>
  <w:footnote w:id="49">
    <w:p w:rsidR="00A37411" w:rsidRPr="00D32CBD" w:rsidRDefault="00A37411" w:rsidP="00D32CBD">
      <w:pPr>
        <w:pStyle w:val="a6"/>
        <w:rPr>
          <w:sz w:val="24"/>
          <w:szCs w:val="24"/>
        </w:rPr>
      </w:pPr>
      <w:r w:rsidRPr="00D32CBD">
        <w:rPr>
          <w:rStyle w:val="a8"/>
          <w:sz w:val="24"/>
          <w:szCs w:val="24"/>
        </w:rPr>
        <w:footnoteRef/>
      </w:r>
      <w:r w:rsidRPr="00D32CBD">
        <w:rPr>
          <w:sz w:val="24"/>
          <w:szCs w:val="24"/>
        </w:rPr>
        <w:t xml:space="preserve"> Составлено автором</w:t>
      </w:r>
    </w:p>
  </w:footnote>
  <w:footnote w:id="50">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Налоговый Кодекс Российской Федерации от 5.08.2000 года N 117-ФЗ с изм. и доп. от  29.11.2010 N 313-ФЗ</w:t>
      </w:r>
    </w:p>
  </w:footnote>
  <w:footnote w:id="51">
    <w:p w:rsidR="00A37411" w:rsidRPr="00D32CBD" w:rsidRDefault="00A37411" w:rsidP="00D32CBD">
      <w:pPr>
        <w:pStyle w:val="1"/>
        <w:spacing w:line="240" w:lineRule="auto"/>
        <w:jc w:val="both"/>
        <w:rPr>
          <w:b w:val="0"/>
          <w:sz w:val="24"/>
          <w:szCs w:val="24"/>
        </w:rPr>
      </w:pPr>
      <w:r w:rsidRPr="00D32CBD">
        <w:rPr>
          <w:rStyle w:val="a8"/>
          <w:b w:val="0"/>
          <w:sz w:val="24"/>
          <w:szCs w:val="24"/>
        </w:rPr>
        <w:footnoteRef/>
      </w:r>
      <w:r w:rsidRPr="00D32CBD">
        <w:rPr>
          <w:b w:val="0"/>
          <w:sz w:val="24"/>
          <w:szCs w:val="24"/>
        </w:rPr>
        <w:t xml:space="preserve"> Налоговый Кодекс Российской Федерации от 5.08.2000 года N 117-ФЗ с изм. и доп. от  29.11.2010 N 313-ФЗ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16C7"/>
    <w:multiLevelType w:val="multilevel"/>
    <w:tmpl w:val="EC4E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F553C"/>
    <w:multiLevelType w:val="hybridMultilevel"/>
    <w:tmpl w:val="3E6C1D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8055286"/>
    <w:multiLevelType w:val="hybridMultilevel"/>
    <w:tmpl w:val="39106E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6862DC"/>
    <w:multiLevelType w:val="hybridMultilevel"/>
    <w:tmpl w:val="D0B68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9D03C0"/>
    <w:multiLevelType w:val="multilevel"/>
    <w:tmpl w:val="F4FC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C34163"/>
    <w:multiLevelType w:val="multilevel"/>
    <w:tmpl w:val="8630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A7925D7"/>
    <w:multiLevelType w:val="multilevel"/>
    <w:tmpl w:val="BD9C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5F5F03"/>
    <w:multiLevelType w:val="hybridMultilevel"/>
    <w:tmpl w:val="5D7268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EA65168"/>
    <w:multiLevelType w:val="multilevel"/>
    <w:tmpl w:val="A4CC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EF215F"/>
    <w:multiLevelType w:val="hybridMultilevel"/>
    <w:tmpl w:val="F01871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576E7F"/>
    <w:multiLevelType w:val="hybridMultilevel"/>
    <w:tmpl w:val="7CCAD1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ACA27EC"/>
    <w:multiLevelType w:val="hybridMultilevel"/>
    <w:tmpl w:val="876E275C"/>
    <w:lvl w:ilvl="0" w:tplc="CB7A95A2">
      <w:start w:val="1"/>
      <w:numFmt w:val="bullet"/>
      <w:lvlText w:val="-"/>
      <w:lvlJc w:val="left"/>
      <w:pPr>
        <w:tabs>
          <w:tab w:val="num" w:pos="709"/>
        </w:tabs>
        <w:ind w:left="709" w:hanging="34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D510CE0"/>
    <w:multiLevelType w:val="hybridMultilevel"/>
    <w:tmpl w:val="5C0804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21F67F1"/>
    <w:multiLevelType w:val="hybridMultilevel"/>
    <w:tmpl w:val="D16A7A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B16510B"/>
    <w:multiLevelType w:val="multilevel"/>
    <w:tmpl w:val="CCCC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51679D"/>
    <w:multiLevelType w:val="hybridMultilevel"/>
    <w:tmpl w:val="910AD6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E70418E"/>
    <w:multiLevelType w:val="hybridMultilevel"/>
    <w:tmpl w:val="36E0BB02"/>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8">
    <w:nsid w:val="60902D26"/>
    <w:multiLevelType w:val="hybridMultilevel"/>
    <w:tmpl w:val="4ECC7902"/>
    <w:lvl w:ilvl="0" w:tplc="3E2C9E1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61F83282"/>
    <w:multiLevelType w:val="multilevel"/>
    <w:tmpl w:val="B3B8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6C1B82"/>
    <w:multiLevelType w:val="multilevel"/>
    <w:tmpl w:val="2722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DD2ABD"/>
    <w:multiLevelType w:val="hybridMultilevel"/>
    <w:tmpl w:val="A8A0AE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6B944BA3"/>
    <w:multiLevelType w:val="multilevel"/>
    <w:tmpl w:val="C782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91692A"/>
    <w:multiLevelType w:val="hybridMultilevel"/>
    <w:tmpl w:val="5B2E675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1F6287A"/>
    <w:multiLevelType w:val="multilevel"/>
    <w:tmpl w:val="3756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36556B"/>
    <w:multiLevelType w:val="multilevel"/>
    <w:tmpl w:val="D0B68C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2962B19"/>
    <w:multiLevelType w:val="hybridMultilevel"/>
    <w:tmpl w:val="2BA253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2C411B3"/>
    <w:multiLevelType w:val="multilevel"/>
    <w:tmpl w:val="5084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1C58AE"/>
    <w:multiLevelType w:val="multilevel"/>
    <w:tmpl w:val="8F1C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F854AF"/>
    <w:multiLevelType w:val="multilevel"/>
    <w:tmpl w:val="876E275C"/>
    <w:lvl w:ilvl="0">
      <w:start w:val="1"/>
      <w:numFmt w:val="bullet"/>
      <w:lvlText w:val="-"/>
      <w:lvlJc w:val="left"/>
      <w:pPr>
        <w:tabs>
          <w:tab w:val="num" w:pos="709"/>
        </w:tabs>
        <w:ind w:left="709" w:hanging="349"/>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96F7CFF"/>
    <w:multiLevelType w:val="multilevel"/>
    <w:tmpl w:val="1054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A02997"/>
    <w:multiLevelType w:val="hybridMultilevel"/>
    <w:tmpl w:val="989C21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7F60624F"/>
    <w:multiLevelType w:val="hybridMultilevel"/>
    <w:tmpl w:val="6D5866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FA8249B"/>
    <w:multiLevelType w:val="hybridMultilevel"/>
    <w:tmpl w:val="246464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8"/>
  </w:num>
  <w:num w:numId="2">
    <w:abstractNumId w:val="26"/>
  </w:num>
  <w:num w:numId="3">
    <w:abstractNumId w:val="31"/>
  </w:num>
  <w:num w:numId="4">
    <w:abstractNumId w:val="13"/>
  </w:num>
  <w:num w:numId="5">
    <w:abstractNumId w:val="3"/>
  </w:num>
  <w:num w:numId="6">
    <w:abstractNumId w:val="25"/>
  </w:num>
  <w:num w:numId="7">
    <w:abstractNumId w:val="12"/>
  </w:num>
  <w:num w:numId="8">
    <w:abstractNumId w:val="27"/>
  </w:num>
  <w:num w:numId="9">
    <w:abstractNumId w:val="28"/>
  </w:num>
  <w:num w:numId="10">
    <w:abstractNumId w:val="15"/>
  </w:num>
  <w:num w:numId="11">
    <w:abstractNumId w:val="9"/>
  </w:num>
  <w:num w:numId="12">
    <w:abstractNumId w:val="5"/>
  </w:num>
  <w:num w:numId="13">
    <w:abstractNumId w:val="19"/>
  </w:num>
  <w:num w:numId="14">
    <w:abstractNumId w:val="30"/>
  </w:num>
  <w:num w:numId="15">
    <w:abstractNumId w:val="22"/>
  </w:num>
  <w:num w:numId="16">
    <w:abstractNumId w:val="4"/>
  </w:num>
  <w:num w:numId="17">
    <w:abstractNumId w:val="0"/>
  </w:num>
  <w:num w:numId="18">
    <w:abstractNumId w:val="20"/>
  </w:num>
  <w:num w:numId="19">
    <w:abstractNumId w:val="7"/>
  </w:num>
  <w:num w:numId="20">
    <w:abstractNumId w:val="24"/>
  </w:num>
  <w:num w:numId="21">
    <w:abstractNumId w:val="29"/>
  </w:num>
  <w:num w:numId="22">
    <w:abstractNumId w:val="2"/>
  </w:num>
  <w:num w:numId="23">
    <w:abstractNumId w:val="8"/>
  </w:num>
  <w:num w:numId="24">
    <w:abstractNumId w:val="16"/>
  </w:num>
  <w:num w:numId="25">
    <w:abstractNumId w:val="11"/>
  </w:num>
  <w:num w:numId="26">
    <w:abstractNumId w:val="33"/>
  </w:num>
  <w:num w:numId="27">
    <w:abstractNumId w:val="14"/>
  </w:num>
  <w:num w:numId="28">
    <w:abstractNumId w:val="21"/>
  </w:num>
  <w:num w:numId="29">
    <w:abstractNumId w:val="1"/>
  </w:num>
  <w:num w:numId="30">
    <w:abstractNumId w:val="23"/>
  </w:num>
  <w:num w:numId="31">
    <w:abstractNumId w:val="17"/>
  </w:num>
  <w:num w:numId="32">
    <w:abstractNumId w:val="6"/>
  </w:num>
  <w:num w:numId="33">
    <w:abstractNumId w:val="32"/>
  </w:num>
  <w:num w:numId="34">
    <w:abstractNumId w:val="10"/>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286"/>
    <w:rsid w:val="000224E3"/>
    <w:rsid w:val="00026334"/>
    <w:rsid w:val="00055700"/>
    <w:rsid w:val="00093653"/>
    <w:rsid w:val="000A7FD6"/>
    <w:rsid w:val="000B6863"/>
    <w:rsid w:val="000E1F3A"/>
    <w:rsid w:val="00174F6F"/>
    <w:rsid w:val="001A7FE4"/>
    <w:rsid w:val="0021368A"/>
    <w:rsid w:val="0022569E"/>
    <w:rsid w:val="0023795F"/>
    <w:rsid w:val="0025556B"/>
    <w:rsid w:val="002A2CE0"/>
    <w:rsid w:val="002C77FA"/>
    <w:rsid w:val="002D39D6"/>
    <w:rsid w:val="002F66D0"/>
    <w:rsid w:val="00317117"/>
    <w:rsid w:val="00333566"/>
    <w:rsid w:val="00342BD6"/>
    <w:rsid w:val="003431BC"/>
    <w:rsid w:val="003614E2"/>
    <w:rsid w:val="003A00E9"/>
    <w:rsid w:val="003A76CD"/>
    <w:rsid w:val="003B1801"/>
    <w:rsid w:val="003E585C"/>
    <w:rsid w:val="00442EBF"/>
    <w:rsid w:val="00466946"/>
    <w:rsid w:val="00491899"/>
    <w:rsid w:val="004E20C7"/>
    <w:rsid w:val="004F25F7"/>
    <w:rsid w:val="005051D3"/>
    <w:rsid w:val="00551540"/>
    <w:rsid w:val="00585405"/>
    <w:rsid w:val="005C1AB6"/>
    <w:rsid w:val="005C262C"/>
    <w:rsid w:val="006417F8"/>
    <w:rsid w:val="0067301D"/>
    <w:rsid w:val="006876A8"/>
    <w:rsid w:val="006913C5"/>
    <w:rsid w:val="0069768A"/>
    <w:rsid w:val="006D6291"/>
    <w:rsid w:val="006E5316"/>
    <w:rsid w:val="006E62AF"/>
    <w:rsid w:val="007013F8"/>
    <w:rsid w:val="007054CA"/>
    <w:rsid w:val="00732E8D"/>
    <w:rsid w:val="00754813"/>
    <w:rsid w:val="00765E30"/>
    <w:rsid w:val="00797C48"/>
    <w:rsid w:val="007B3631"/>
    <w:rsid w:val="007B512A"/>
    <w:rsid w:val="007B5EA5"/>
    <w:rsid w:val="00860F6B"/>
    <w:rsid w:val="00861194"/>
    <w:rsid w:val="008B2A7B"/>
    <w:rsid w:val="008C751B"/>
    <w:rsid w:val="008E772B"/>
    <w:rsid w:val="00910EE9"/>
    <w:rsid w:val="009135A4"/>
    <w:rsid w:val="009369F1"/>
    <w:rsid w:val="00953066"/>
    <w:rsid w:val="00964BF6"/>
    <w:rsid w:val="0098311A"/>
    <w:rsid w:val="009B673F"/>
    <w:rsid w:val="009C1C1E"/>
    <w:rsid w:val="009E60EF"/>
    <w:rsid w:val="00A32286"/>
    <w:rsid w:val="00A359DB"/>
    <w:rsid w:val="00A37411"/>
    <w:rsid w:val="00A4692B"/>
    <w:rsid w:val="00A74194"/>
    <w:rsid w:val="00A94A54"/>
    <w:rsid w:val="00AB6698"/>
    <w:rsid w:val="00B07BD6"/>
    <w:rsid w:val="00B34D87"/>
    <w:rsid w:val="00C011AD"/>
    <w:rsid w:val="00C34231"/>
    <w:rsid w:val="00C75594"/>
    <w:rsid w:val="00C80937"/>
    <w:rsid w:val="00D0749B"/>
    <w:rsid w:val="00D26825"/>
    <w:rsid w:val="00D32CBD"/>
    <w:rsid w:val="00D35F04"/>
    <w:rsid w:val="00D368E1"/>
    <w:rsid w:val="00D401D4"/>
    <w:rsid w:val="00DE34EC"/>
    <w:rsid w:val="00E35450"/>
    <w:rsid w:val="00E57437"/>
    <w:rsid w:val="00EB15EA"/>
    <w:rsid w:val="00EC184E"/>
    <w:rsid w:val="00ED6BCF"/>
    <w:rsid w:val="00F57F44"/>
    <w:rsid w:val="00F60B95"/>
    <w:rsid w:val="00F869AC"/>
    <w:rsid w:val="00FB7D69"/>
    <w:rsid w:val="00FD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8A95EC4D-4CEC-40CD-9287-59A22EC3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qFormat/>
    <w:rsid w:val="00FB7D69"/>
    <w:pPr>
      <w:autoSpaceDE w:val="0"/>
      <w:autoSpaceDN w:val="0"/>
      <w:adjustRightInd w:val="0"/>
      <w:spacing w:line="360" w:lineRule="auto"/>
      <w:jc w:val="center"/>
      <w:outlineLvl w:val="0"/>
    </w:pPr>
    <w:rPr>
      <w:b/>
      <w:bCs/>
      <w:sz w:val="28"/>
      <w:szCs w:val="28"/>
    </w:rPr>
  </w:style>
  <w:style w:type="paragraph" w:styleId="2">
    <w:name w:val="heading 2"/>
    <w:basedOn w:val="a0"/>
    <w:next w:val="a0"/>
    <w:qFormat/>
    <w:rsid w:val="0023795F"/>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F60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013F8"/>
    <w:pPr>
      <w:autoSpaceDE w:val="0"/>
      <w:autoSpaceDN w:val="0"/>
      <w:adjustRightInd w:val="0"/>
    </w:pPr>
    <w:rPr>
      <w:color w:val="000000"/>
      <w:sz w:val="24"/>
      <w:szCs w:val="24"/>
    </w:rPr>
  </w:style>
  <w:style w:type="character" w:customStyle="1" w:styleId="ft94">
    <w:name w:val="ft94"/>
    <w:basedOn w:val="a1"/>
    <w:rsid w:val="00E35450"/>
  </w:style>
  <w:style w:type="character" w:customStyle="1" w:styleId="ft128">
    <w:name w:val="ft128"/>
    <w:basedOn w:val="a1"/>
    <w:rsid w:val="00E35450"/>
  </w:style>
  <w:style w:type="character" w:customStyle="1" w:styleId="ft157">
    <w:name w:val="ft157"/>
    <w:basedOn w:val="a1"/>
    <w:rsid w:val="00E35450"/>
  </w:style>
  <w:style w:type="character" w:customStyle="1" w:styleId="ft183">
    <w:name w:val="ft183"/>
    <w:basedOn w:val="a1"/>
    <w:rsid w:val="00E35450"/>
  </w:style>
  <w:style w:type="character" w:customStyle="1" w:styleId="ft211">
    <w:name w:val="ft211"/>
    <w:basedOn w:val="a1"/>
    <w:rsid w:val="00E35450"/>
  </w:style>
  <w:style w:type="character" w:customStyle="1" w:styleId="ft238">
    <w:name w:val="ft238"/>
    <w:basedOn w:val="a1"/>
    <w:rsid w:val="00E35450"/>
  </w:style>
  <w:style w:type="character" w:customStyle="1" w:styleId="ft242">
    <w:name w:val="ft242"/>
    <w:basedOn w:val="a1"/>
    <w:rsid w:val="00E35450"/>
  </w:style>
  <w:style w:type="character" w:customStyle="1" w:styleId="ft258">
    <w:name w:val="ft258"/>
    <w:basedOn w:val="a1"/>
    <w:rsid w:val="00E35450"/>
  </w:style>
  <w:style w:type="character" w:customStyle="1" w:styleId="ft282">
    <w:name w:val="ft282"/>
    <w:basedOn w:val="a1"/>
    <w:rsid w:val="00E35450"/>
  </w:style>
  <w:style w:type="character" w:customStyle="1" w:styleId="ft312">
    <w:name w:val="ft312"/>
    <w:basedOn w:val="a1"/>
    <w:rsid w:val="00E35450"/>
  </w:style>
  <w:style w:type="character" w:customStyle="1" w:styleId="ft335">
    <w:name w:val="ft335"/>
    <w:basedOn w:val="a1"/>
    <w:rsid w:val="00E35450"/>
  </w:style>
  <w:style w:type="character" w:customStyle="1" w:styleId="ft365">
    <w:name w:val="ft365"/>
    <w:basedOn w:val="a1"/>
    <w:rsid w:val="00E35450"/>
  </w:style>
  <w:style w:type="character" w:customStyle="1" w:styleId="ft391">
    <w:name w:val="ft391"/>
    <w:basedOn w:val="a1"/>
    <w:rsid w:val="00E35450"/>
  </w:style>
  <w:style w:type="character" w:customStyle="1" w:styleId="ft419">
    <w:name w:val="ft419"/>
    <w:basedOn w:val="a1"/>
    <w:rsid w:val="00E35450"/>
  </w:style>
  <w:style w:type="character" w:customStyle="1" w:styleId="ft446">
    <w:name w:val="ft446"/>
    <w:basedOn w:val="a1"/>
    <w:rsid w:val="00E35450"/>
  </w:style>
  <w:style w:type="character" w:customStyle="1" w:styleId="ft458">
    <w:name w:val="ft458"/>
    <w:basedOn w:val="a1"/>
    <w:rsid w:val="00E35450"/>
  </w:style>
  <w:style w:type="character" w:customStyle="1" w:styleId="ft486">
    <w:name w:val="ft486"/>
    <w:basedOn w:val="a1"/>
    <w:rsid w:val="00E35450"/>
  </w:style>
  <w:style w:type="character" w:customStyle="1" w:styleId="ft512">
    <w:name w:val="ft512"/>
    <w:basedOn w:val="a1"/>
    <w:rsid w:val="00E35450"/>
  </w:style>
  <w:style w:type="character" w:customStyle="1" w:styleId="ft535">
    <w:name w:val="ft535"/>
    <w:basedOn w:val="a1"/>
    <w:rsid w:val="00E35450"/>
  </w:style>
  <w:style w:type="character" w:customStyle="1" w:styleId="ft563">
    <w:name w:val="ft563"/>
    <w:basedOn w:val="a1"/>
    <w:rsid w:val="00E35450"/>
  </w:style>
  <w:style w:type="character" w:customStyle="1" w:styleId="ft586">
    <w:name w:val="ft586"/>
    <w:basedOn w:val="a1"/>
    <w:rsid w:val="00E35450"/>
  </w:style>
  <w:style w:type="character" w:customStyle="1" w:styleId="ft619">
    <w:name w:val="ft619"/>
    <w:basedOn w:val="a1"/>
    <w:rsid w:val="00E35450"/>
  </w:style>
  <w:style w:type="character" w:customStyle="1" w:styleId="ft647">
    <w:name w:val="ft647"/>
    <w:basedOn w:val="a1"/>
    <w:rsid w:val="00E35450"/>
  </w:style>
  <w:style w:type="character" w:customStyle="1" w:styleId="ft670">
    <w:name w:val="ft670"/>
    <w:basedOn w:val="a1"/>
    <w:rsid w:val="00E35450"/>
  </w:style>
  <w:style w:type="character" w:customStyle="1" w:styleId="ft697">
    <w:name w:val="ft697"/>
    <w:basedOn w:val="a1"/>
    <w:rsid w:val="00E35450"/>
  </w:style>
  <w:style w:type="character" w:customStyle="1" w:styleId="ft712">
    <w:name w:val="ft712"/>
    <w:basedOn w:val="a1"/>
    <w:rsid w:val="00E35450"/>
  </w:style>
  <w:style w:type="character" w:customStyle="1" w:styleId="ft733">
    <w:name w:val="ft733"/>
    <w:basedOn w:val="a1"/>
    <w:rsid w:val="00E35450"/>
  </w:style>
  <w:style w:type="character" w:customStyle="1" w:styleId="ft762">
    <w:name w:val="ft762"/>
    <w:basedOn w:val="a1"/>
    <w:rsid w:val="00E35450"/>
  </w:style>
  <w:style w:type="character" w:customStyle="1" w:styleId="ft790">
    <w:name w:val="ft790"/>
    <w:basedOn w:val="a1"/>
    <w:rsid w:val="00E35450"/>
  </w:style>
  <w:style w:type="character" w:customStyle="1" w:styleId="ft816">
    <w:name w:val="ft816"/>
    <w:basedOn w:val="a1"/>
    <w:rsid w:val="00E35450"/>
  </w:style>
  <w:style w:type="character" w:customStyle="1" w:styleId="ft841">
    <w:name w:val="ft841"/>
    <w:basedOn w:val="a1"/>
    <w:rsid w:val="00E35450"/>
  </w:style>
  <w:style w:type="character" w:customStyle="1" w:styleId="ft861">
    <w:name w:val="ft861"/>
    <w:basedOn w:val="a1"/>
    <w:rsid w:val="00E35450"/>
  </w:style>
  <w:style w:type="character" w:customStyle="1" w:styleId="ft890">
    <w:name w:val="ft890"/>
    <w:basedOn w:val="a1"/>
    <w:rsid w:val="00E35450"/>
  </w:style>
  <w:style w:type="character" w:customStyle="1" w:styleId="ft909">
    <w:name w:val="ft909"/>
    <w:basedOn w:val="a1"/>
    <w:rsid w:val="00E35450"/>
  </w:style>
  <w:style w:type="character" w:customStyle="1" w:styleId="ft932">
    <w:name w:val="ft932"/>
    <w:basedOn w:val="a1"/>
    <w:rsid w:val="00E35450"/>
  </w:style>
  <w:style w:type="character" w:customStyle="1" w:styleId="ft950">
    <w:name w:val="ft950"/>
    <w:basedOn w:val="a1"/>
    <w:rsid w:val="00E35450"/>
  </w:style>
  <w:style w:type="character" w:customStyle="1" w:styleId="ft971">
    <w:name w:val="ft971"/>
    <w:basedOn w:val="a1"/>
    <w:rsid w:val="00E35450"/>
  </w:style>
  <w:style w:type="character" w:customStyle="1" w:styleId="ft1002">
    <w:name w:val="ft1002"/>
    <w:basedOn w:val="a1"/>
    <w:rsid w:val="00E35450"/>
  </w:style>
  <w:style w:type="character" w:customStyle="1" w:styleId="ft1016">
    <w:name w:val="ft1016"/>
    <w:basedOn w:val="a1"/>
    <w:rsid w:val="00E35450"/>
  </w:style>
  <w:style w:type="character" w:customStyle="1" w:styleId="ft1045">
    <w:name w:val="ft1045"/>
    <w:basedOn w:val="a1"/>
    <w:rsid w:val="00E35450"/>
  </w:style>
  <w:style w:type="character" w:customStyle="1" w:styleId="ft1063">
    <w:name w:val="ft1063"/>
    <w:basedOn w:val="a1"/>
    <w:rsid w:val="00E35450"/>
  </w:style>
  <w:style w:type="character" w:customStyle="1" w:styleId="ft1086">
    <w:name w:val="ft1086"/>
    <w:basedOn w:val="a1"/>
    <w:rsid w:val="00E35450"/>
  </w:style>
  <w:style w:type="character" w:customStyle="1" w:styleId="ft1098">
    <w:name w:val="ft1098"/>
    <w:basedOn w:val="a1"/>
    <w:rsid w:val="00E35450"/>
  </w:style>
  <w:style w:type="character" w:customStyle="1" w:styleId="ft1112">
    <w:name w:val="ft1112"/>
    <w:basedOn w:val="a1"/>
    <w:rsid w:val="00E35450"/>
  </w:style>
  <w:style w:type="character" w:customStyle="1" w:styleId="ft1141">
    <w:name w:val="ft1141"/>
    <w:basedOn w:val="a1"/>
    <w:rsid w:val="00E35450"/>
  </w:style>
  <w:style w:type="character" w:customStyle="1" w:styleId="ft1156">
    <w:name w:val="ft1156"/>
    <w:basedOn w:val="a1"/>
    <w:rsid w:val="00E35450"/>
  </w:style>
  <w:style w:type="character" w:customStyle="1" w:styleId="ft1175">
    <w:name w:val="ft1175"/>
    <w:basedOn w:val="a1"/>
    <w:rsid w:val="00E35450"/>
  </w:style>
  <w:style w:type="character" w:customStyle="1" w:styleId="ft1208">
    <w:name w:val="ft1208"/>
    <w:basedOn w:val="a1"/>
    <w:rsid w:val="00E35450"/>
  </w:style>
  <w:style w:type="character" w:customStyle="1" w:styleId="ft1215">
    <w:name w:val="ft1215"/>
    <w:basedOn w:val="a1"/>
    <w:rsid w:val="00E35450"/>
  </w:style>
  <w:style w:type="character" w:customStyle="1" w:styleId="ft1227">
    <w:name w:val="ft1227"/>
    <w:basedOn w:val="a1"/>
    <w:rsid w:val="00E35450"/>
  </w:style>
  <w:style w:type="character" w:customStyle="1" w:styleId="ft1245">
    <w:name w:val="ft1245"/>
    <w:basedOn w:val="a1"/>
    <w:rsid w:val="00E35450"/>
  </w:style>
  <w:style w:type="character" w:customStyle="1" w:styleId="ft1277">
    <w:name w:val="ft1277"/>
    <w:basedOn w:val="a1"/>
    <w:rsid w:val="00E35450"/>
  </w:style>
  <w:style w:type="character" w:customStyle="1" w:styleId="ft1289">
    <w:name w:val="ft1289"/>
    <w:basedOn w:val="a1"/>
    <w:rsid w:val="00E35450"/>
  </w:style>
  <w:style w:type="character" w:customStyle="1" w:styleId="ft1321">
    <w:name w:val="ft1321"/>
    <w:basedOn w:val="a1"/>
    <w:rsid w:val="00E35450"/>
  </w:style>
  <w:style w:type="character" w:customStyle="1" w:styleId="ft1325">
    <w:name w:val="ft1325"/>
    <w:basedOn w:val="a1"/>
    <w:rsid w:val="00E35450"/>
  </w:style>
  <w:style w:type="character" w:customStyle="1" w:styleId="ft1350">
    <w:name w:val="ft1350"/>
    <w:basedOn w:val="a1"/>
    <w:rsid w:val="00E35450"/>
  </w:style>
  <w:style w:type="character" w:customStyle="1" w:styleId="ft1377">
    <w:name w:val="ft1377"/>
    <w:basedOn w:val="a1"/>
    <w:rsid w:val="00E35450"/>
  </w:style>
  <w:style w:type="character" w:customStyle="1" w:styleId="ft1379">
    <w:name w:val="ft1379"/>
    <w:basedOn w:val="a1"/>
    <w:rsid w:val="00E35450"/>
  </w:style>
  <w:style w:type="character" w:customStyle="1" w:styleId="ft1409">
    <w:name w:val="ft1409"/>
    <w:basedOn w:val="a1"/>
    <w:rsid w:val="00E35450"/>
  </w:style>
  <w:style w:type="character" w:customStyle="1" w:styleId="ft1419">
    <w:name w:val="ft1419"/>
    <w:basedOn w:val="a1"/>
    <w:rsid w:val="00E35450"/>
  </w:style>
  <w:style w:type="character" w:customStyle="1" w:styleId="ft1446">
    <w:name w:val="ft1446"/>
    <w:basedOn w:val="a1"/>
    <w:rsid w:val="00E35450"/>
  </w:style>
  <w:style w:type="character" w:customStyle="1" w:styleId="ft1458">
    <w:name w:val="ft1458"/>
    <w:basedOn w:val="a1"/>
    <w:rsid w:val="00E35450"/>
  </w:style>
  <w:style w:type="character" w:customStyle="1" w:styleId="ft1482">
    <w:name w:val="ft1482"/>
    <w:basedOn w:val="a1"/>
    <w:rsid w:val="00E35450"/>
  </w:style>
  <w:style w:type="character" w:customStyle="1" w:styleId="ft1491">
    <w:name w:val="ft1491"/>
    <w:basedOn w:val="a1"/>
    <w:rsid w:val="00E35450"/>
  </w:style>
  <w:style w:type="character" w:customStyle="1" w:styleId="ft1512">
    <w:name w:val="ft1512"/>
    <w:basedOn w:val="a1"/>
    <w:rsid w:val="00E35450"/>
  </w:style>
  <w:style w:type="character" w:customStyle="1" w:styleId="ft1542">
    <w:name w:val="ft1542"/>
    <w:basedOn w:val="a1"/>
    <w:rsid w:val="00E35450"/>
  </w:style>
  <w:style w:type="character" w:customStyle="1" w:styleId="ft1568">
    <w:name w:val="ft1568"/>
    <w:basedOn w:val="a1"/>
    <w:rsid w:val="00E35450"/>
  </w:style>
  <w:style w:type="character" w:customStyle="1" w:styleId="ft1606">
    <w:name w:val="ft1606"/>
    <w:basedOn w:val="a1"/>
    <w:rsid w:val="00E35450"/>
  </w:style>
  <w:style w:type="character" w:customStyle="1" w:styleId="ft1637">
    <w:name w:val="ft1637"/>
    <w:basedOn w:val="a1"/>
    <w:rsid w:val="00E35450"/>
  </w:style>
  <w:style w:type="character" w:customStyle="1" w:styleId="ft1667">
    <w:name w:val="ft1667"/>
    <w:basedOn w:val="a1"/>
    <w:rsid w:val="00E35450"/>
  </w:style>
  <w:style w:type="character" w:customStyle="1" w:styleId="ft1697">
    <w:name w:val="ft1697"/>
    <w:basedOn w:val="a1"/>
    <w:rsid w:val="00E35450"/>
  </w:style>
  <w:style w:type="character" w:customStyle="1" w:styleId="ft1726">
    <w:name w:val="ft1726"/>
    <w:basedOn w:val="a1"/>
    <w:rsid w:val="00E35450"/>
  </w:style>
  <w:style w:type="character" w:customStyle="1" w:styleId="ft1754">
    <w:name w:val="ft1754"/>
    <w:basedOn w:val="a1"/>
    <w:rsid w:val="00E35450"/>
  </w:style>
  <w:style w:type="character" w:customStyle="1" w:styleId="ft1788">
    <w:name w:val="ft1788"/>
    <w:basedOn w:val="a1"/>
    <w:rsid w:val="00E35450"/>
  </w:style>
  <w:style w:type="character" w:customStyle="1" w:styleId="ft1803">
    <w:name w:val="ft1803"/>
    <w:basedOn w:val="a1"/>
    <w:rsid w:val="00E35450"/>
  </w:style>
  <w:style w:type="character" w:customStyle="1" w:styleId="ft1825">
    <w:name w:val="ft1825"/>
    <w:basedOn w:val="a1"/>
    <w:rsid w:val="00E35450"/>
  </w:style>
  <w:style w:type="character" w:customStyle="1" w:styleId="ft1856">
    <w:name w:val="ft1856"/>
    <w:basedOn w:val="a1"/>
    <w:rsid w:val="00E35450"/>
  </w:style>
  <w:style w:type="character" w:customStyle="1" w:styleId="ft1879">
    <w:name w:val="ft1879"/>
    <w:basedOn w:val="a1"/>
    <w:rsid w:val="00E35450"/>
  </w:style>
  <w:style w:type="character" w:customStyle="1" w:styleId="ft1904">
    <w:name w:val="ft1904"/>
    <w:basedOn w:val="a1"/>
    <w:rsid w:val="00E35450"/>
  </w:style>
  <w:style w:type="character" w:customStyle="1" w:styleId="ft1931">
    <w:name w:val="ft1931"/>
    <w:basedOn w:val="a1"/>
    <w:rsid w:val="00E35450"/>
  </w:style>
  <w:style w:type="character" w:customStyle="1" w:styleId="ft1954">
    <w:name w:val="ft1954"/>
    <w:basedOn w:val="a1"/>
    <w:rsid w:val="00E35450"/>
  </w:style>
  <w:style w:type="character" w:customStyle="1" w:styleId="ft1964">
    <w:name w:val="ft1964"/>
    <w:basedOn w:val="a1"/>
    <w:rsid w:val="00E35450"/>
  </w:style>
  <w:style w:type="paragraph" w:styleId="a5">
    <w:name w:val="Normal (Web)"/>
    <w:basedOn w:val="a0"/>
    <w:rsid w:val="00E35450"/>
    <w:pPr>
      <w:spacing w:before="100" w:beforeAutospacing="1" w:after="100" w:afterAutospacing="1"/>
    </w:pPr>
  </w:style>
  <w:style w:type="paragraph" w:styleId="a6">
    <w:name w:val="footnote text"/>
    <w:basedOn w:val="a0"/>
    <w:link w:val="a7"/>
    <w:semiHidden/>
    <w:rsid w:val="009369F1"/>
    <w:rPr>
      <w:sz w:val="20"/>
      <w:szCs w:val="20"/>
    </w:rPr>
  </w:style>
  <w:style w:type="character" w:customStyle="1" w:styleId="a7">
    <w:name w:val="Текст сноски Знак"/>
    <w:basedOn w:val="a1"/>
    <w:link w:val="a6"/>
    <w:semiHidden/>
    <w:rsid w:val="006D6291"/>
    <w:rPr>
      <w:lang w:val="ru-RU" w:eastAsia="ru-RU" w:bidi="ar-SA"/>
    </w:rPr>
  </w:style>
  <w:style w:type="character" w:styleId="a8">
    <w:name w:val="footnote reference"/>
    <w:basedOn w:val="a1"/>
    <w:semiHidden/>
    <w:rsid w:val="009369F1"/>
    <w:rPr>
      <w:vertAlign w:val="superscript"/>
    </w:rPr>
  </w:style>
  <w:style w:type="character" w:styleId="a9">
    <w:name w:val="Strong"/>
    <w:basedOn w:val="a1"/>
    <w:qFormat/>
    <w:rsid w:val="0067301D"/>
    <w:rPr>
      <w:b/>
      <w:bCs/>
    </w:rPr>
  </w:style>
  <w:style w:type="character" w:styleId="aa">
    <w:name w:val="Hyperlink"/>
    <w:basedOn w:val="a1"/>
    <w:rsid w:val="0067301D"/>
    <w:rPr>
      <w:color w:val="0000FF"/>
      <w:u w:val="single"/>
    </w:rPr>
  </w:style>
  <w:style w:type="paragraph" w:styleId="10">
    <w:name w:val="toc 1"/>
    <w:basedOn w:val="a0"/>
    <w:next w:val="a0"/>
    <w:autoRedefine/>
    <w:semiHidden/>
    <w:rsid w:val="004E20C7"/>
  </w:style>
  <w:style w:type="paragraph" w:styleId="ab">
    <w:name w:val="footer"/>
    <w:basedOn w:val="a0"/>
    <w:rsid w:val="002C77FA"/>
    <w:pPr>
      <w:tabs>
        <w:tab w:val="center" w:pos="4677"/>
        <w:tab w:val="right" w:pos="9355"/>
      </w:tabs>
    </w:pPr>
  </w:style>
  <w:style w:type="character" w:styleId="ac">
    <w:name w:val="page number"/>
    <w:basedOn w:val="a1"/>
    <w:rsid w:val="002C77FA"/>
  </w:style>
  <w:style w:type="paragraph" w:styleId="ad">
    <w:name w:val="header"/>
    <w:basedOn w:val="a0"/>
    <w:rsid w:val="002C77FA"/>
    <w:pPr>
      <w:tabs>
        <w:tab w:val="center" w:pos="4677"/>
        <w:tab w:val="right" w:pos="9355"/>
      </w:tabs>
    </w:pPr>
  </w:style>
  <w:style w:type="character" w:customStyle="1" w:styleId="ft2776">
    <w:name w:val="ft2776"/>
    <w:basedOn w:val="a1"/>
    <w:rsid w:val="00D401D4"/>
  </w:style>
  <w:style w:type="character" w:customStyle="1" w:styleId="ft2795">
    <w:name w:val="ft2795"/>
    <w:basedOn w:val="a1"/>
    <w:rsid w:val="00D401D4"/>
  </w:style>
  <w:style w:type="character" w:customStyle="1" w:styleId="ft7">
    <w:name w:val="ft7"/>
    <w:basedOn w:val="a1"/>
    <w:rsid w:val="00D401D4"/>
  </w:style>
  <w:style w:type="character" w:customStyle="1" w:styleId="ft2841">
    <w:name w:val="ft2841"/>
    <w:basedOn w:val="a1"/>
    <w:rsid w:val="00D401D4"/>
  </w:style>
  <w:style w:type="character" w:customStyle="1" w:styleId="ft2877">
    <w:name w:val="ft2877"/>
    <w:basedOn w:val="a1"/>
    <w:rsid w:val="00D401D4"/>
  </w:style>
  <w:style w:type="character" w:customStyle="1" w:styleId="ft2891">
    <w:name w:val="ft2891"/>
    <w:basedOn w:val="a1"/>
    <w:rsid w:val="00D401D4"/>
  </w:style>
  <w:style w:type="character" w:customStyle="1" w:styleId="ft2939">
    <w:name w:val="ft2939"/>
    <w:basedOn w:val="a1"/>
    <w:rsid w:val="00D401D4"/>
  </w:style>
  <w:style w:type="character" w:customStyle="1" w:styleId="ft2985">
    <w:name w:val="ft2985"/>
    <w:basedOn w:val="a1"/>
    <w:rsid w:val="00D401D4"/>
  </w:style>
  <w:style w:type="character" w:customStyle="1" w:styleId="ft3024">
    <w:name w:val="ft3024"/>
    <w:basedOn w:val="a1"/>
    <w:rsid w:val="00D401D4"/>
  </w:style>
  <w:style w:type="character" w:customStyle="1" w:styleId="ft3069">
    <w:name w:val="ft3069"/>
    <w:basedOn w:val="a1"/>
    <w:rsid w:val="00D401D4"/>
  </w:style>
  <w:style w:type="character" w:customStyle="1" w:styleId="ft3126">
    <w:name w:val="ft3126"/>
    <w:basedOn w:val="a1"/>
    <w:rsid w:val="00D401D4"/>
  </w:style>
  <w:style w:type="character" w:customStyle="1" w:styleId="ft3189">
    <w:name w:val="ft3189"/>
    <w:basedOn w:val="a1"/>
    <w:rsid w:val="00D401D4"/>
  </w:style>
  <w:style w:type="character" w:customStyle="1" w:styleId="ft3238">
    <w:name w:val="ft3238"/>
    <w:basedOn w:val="a1"/>
    <w:rsid w:val="00D401D4"/>
  </w:style>
  <w:style w:type="character" w:customStyle="1" w:styleId="ft3295">
    <w:name w:val="ft3295"/>
    <w:basedOn w:val="a1"/>
    <w:rsid w:val="00D401D4"/>
  </w:style>
  <w:style w:type="character" w:customStyle="1" w:styleId="ft3351">
    <w:name w:val="ft3351"/>
    <w:basedOn w:val="a1"/>
    <w:rsid w:val="00D401D4"/>
  </w:style>
  <w:style w:type="character" w:customStyle="1" w:styleId="ft3401">
    <w:name w:val="ft3401"/>
    <w:basedOn w:val="a1"/>
    <w:rsid w:val="00D401D4"/>
  </w:style>
  <w:style w:type="character" w:customStyle="1" w:styleId="ft3451">
    <w:name w:val="ft3451"/>
    <w:basedOn w:val="a1"/>
    <w:rsid w:val="00D401D4"/>
  </w:style>
  <w:style w:type="character" w:customStyle="1" w:styleId="ft3502">
    <w:name w:val="ft3502"/>
    <w:basedOn w:val="a1"/>
    <w:rsid w:val="00D401D4"/>
  </w:style>
  <w:style w:type="character" w:customStyle="1" w:styleId="ft3551">
    <w:name w:val="ft3551"/>
    <w:basedOn w:val="a1"/>
    <w:rsid w:val="00D401D4"/>
  </w:style>
  <w:style w:type="character" w:customStyle="1" w:styleId="ft3577">
    <w:name w:val="ft3577"/>
    <w:basedOn w:val="a1"/>
    <w:rsid w:val="00D401D4"/>
  </w:style>
  <w:style w:type="character" w:customStyle="1" w:styleId="ft11335">
    <w:name w:val="ft11335"/>
    <w:basedOn w:val="a1"/>
    <w:rsid w:val="008C751B"/>
  </w:style>
  <w:style w:type="character" w:customStyle="1" w:styleId="ft11390">
    <w:name w:val="ft11390"/>
    <w:basedOn w:val="a1"/>
    <w:rsid w:val="008C751B"/>
  </w:style>
  <w:style w:type="character" w:customStyle="1" w:styleId="ft11403">
    <w:name w:val="ft11403"/>
    <w:basedOn w:val="a1"/>
    <w:rsid w:val="008C751B"/>
  </w:style>
  <w:style w:type="character" w:customStyle="1" w:styleId="ft11420">
    <w:name w:val="ft11420"/>
    <w:basedOn w:val="a1"/>
    <w:rsid w:val="008C751B"/>
  </w:style>
  <w:style w:type="character" w:customStyle="1" w:styleId="ft11466">
    <w:name w:val="ft11466"/>
    <w:basedOn w:val="a1"/>
    <w:rsid w:val="008C751B"/>
  </w:style>
  <w:style w:type="character" w:customStyle="1" w:styleId="ft11514">
    <w:name w:val="ft11514"/>
    <w:basedOn w:val="a1"/>
    <w:rsid w:val="008C751B"/>
  </w:style>
  <w:style w:type="character" w:customStyle="1" w:styleId="ft11557">
    <w:name w:val="ft11557"/>
    <w:basedOn w:val="a1"/>
    <w:rsid w:val="008C751B"/>
  </w:style>
  <w:style w:type="character" w:customStyle="1" w:styleId="ft11680">
    <w:name w:val="ft11680"/>
    <w:basedOn w:val="a1"/>
    <w:rsid w:val="00C75594"/>
  </w:style>
  <w:style w:type="character" w:customStyle="1" w:styleId="ft2">
    <w:name w:val="ft2"/>
    <w:basedOn w:val="a1"/>
    <w:rsid w:val="00C75594"/>
  </w:style>
  <w:style w:type="character" w:customStyle="1" w:styleId="ft11726">
    <w:name w:val="ft11726"/>
    <w:basedOn w:val="a1"/>
    <w:rsid w:val="00C75594"/>
  </w:style>
  <w:style w:type="character" w:customStyle="1" w:styleId="ft11775">
    <w:name w:val="ft11775"/>
    <w:basedOn w:val="a1"/>
    <w:rsid w:val="00C75594"/>
  </w:style>
  <w:style w:type="character" w:customStyle="1" w:styleId="ft11793">
    <w:name w:val="ft11793"/>
    <w:basedOn w:val="a1"/>
    <w:rsid w:val="00C75594"/>
  </w:style>
  <w:style w:type="character" w:customStyle="1" w:styleId="ft11837">
    <w:name w:val="ft11837"/>
    <w:basedOn w:val="a1"/>
    <w:rsid w:val="00C75594"/>
  </w:style>
  <w:style w:type="character" w:customStyle="1" w:styleId="ft11847">
    <w:name w:val="ft11847"/>
    <w:basedOn w:val="a1"/>
    <w:rsid w:val="00C75594"/>
  </w:style>
  <w:style w:type="paragraph" w:customStyle="1" w:styleId="11">
    <w:name w:val="Основной текст с отступом1"/>
    <w:basedOn w:val="a0"/>
    <w:link w:val="BodyTextIndent"/>
    <w:rsid w:val="00F869AC"/>
    <w:pPr>
      <w:ind w:firstLine="709"/>
      <w:jc w:val="both"/>
    </w:pPr>
    <w:rPr>
      <w:sz w:val="20"/>
      <w:szCs w:val="20"/>
      <w:lang w:val="x-none"/>
    </w:rPr>
  </w:style>
  <w:style w:type="character" w:customStyle="1" w:styleId="BodyTextIndent">
    <w:name w:val="Body Text Indent Знак"/>
    <w:basedOn w:val="a1"/>
    <w:link w:val="11"/>
    <w:rsid w:val="00F869AC"/>
    <w:rPr>
      <w:lang w:val="x-none" w:eastAsia="ru-RU" w:bidi="ar-SA"/>
    </w:rPr>
  </w:style>
  <w:style w:type="character" w:customStyle="1" w:styleId="ae">
    <w:name w:val="Основной текст с отступом Знак"/>
    <w:basedOn w:val="a1"/>
    <w:rsid w:val="007B3631"/>
    <w:rPr>
      <w:rFonts w:ascii="Times New Roman" w:hAnsi="Times New Roman" w:cs="Times New Roman"/>
      <w:sz w:val="20"/>
      <w:szCs w:val="20"/>
      <w:lang w:val="x-none" w:eastAsia="ru-RU"/>
    </w:rPr>
  </w:style>
  <w:style w:type="paragraph" w:customStyle="1" w:styleId="a">
    <w:name w:val="лит"/>
    <w:autoRedefine/>
    <w:rsid w:val="00466946"/>
    <w:pPr>
      <w:numPr>
        <w:numId w:val="32"/>
      </w:numPr>
      <w:spacing w:line="360" w:lineRule="auto"/>
      <w:jc w:val="both"/>
    </w:pPr>
    <w:rPr>
      <w:rFonts w:eastAsia="Calibri"/>
      <w:sz w:val="28"/>
      <w:szCs w:val="28"/>
    </w:rPr>
  </w:style>
  <w:style w:type="character" w:styleId="HTML">
    <w:name w:val="HTML Cite"/>
    <w:basedOn w:val="a1"/>
    <w:rsid w:val="002D39D6"/>
    <w:rPr>
      <w:i/>
      <w:iCs/>
    </w:rPr>
  </w:style>
  <w:style w:type="paragraph" w:customStyle="1" w:styleId="r">
    <w:name w:val="r"/>
    <w:basedOn w:val="a0"/>
    <w:rsid w:val="00D32CBD"/>
    <w:pPr>
      <w:spacing w:before="100" w:beforeAutospacing="1" w:after="100" w:afterAutospacing="1"/>
    </w:pPr>
  </w:style>
  <w:style w:type="paragraph" w:customStyle="1" w:styleId="cv">
    <w:name w:val="cv"/>
    <w:basedOn w:val="a0"/>
    <w:rsid w:val="00D32C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50413">
      <w:bodyDiv w:val="1"/>
      <w:marLeft w:val="0"/>
      <w:marRight w:val="0"/>
      <w:marTop w:val="0"/>
      <w:marBottom w:val="0"/>
      <w:divBdr>
        <w:top w:val="none" w:sz="0" w:space="0" w:color="auto"/>
        <w:left w:val="none" w:sz="0" w:space="0" w:color="auto"/>
        <w:bottom w:val="none" w:sz="0" w:space="0" w:color="auto"/>
        <w:right w:val="none" w:sz="0" w:space="0" w:color="auto"/>
      </w:divBdr>
      <w:divsChild>
        <w:div w:id="40860760">
          <w:marLeft w:val="0"/>
          <w:marRight w:val="0"/>
          <w:marTop w:val="0"/>
          <w:marBottom w:val="0"/>
          <w:divBdr>
            <w:top w:val="none" w:sz="0" w:space="0" w:color="auto"/>
            <w:left w:val="none" w:sz="0" w:space="0" w:color="auto"/>
            <w:bottom w:val="none" w:sz="0" w:space="0" w:color="auto"/>
            <w:right w:val="none" w:sz="0" w:space="0" w:color="auto"/>
          </w:divBdr>
        </w:div>
        <w:div w:id="249122783">
          <w:marLeft w:val="0"/>
          <w:marRight w:val="0"/>
          <w:marTop w:val="0"/>
          <w:marBottom w:val="0"/>
          <w:divBdr>
            <w:top w:val="none" w:sz="0" w:space="0" w:color="auto"/>
            <w:left w:val="none" w:sz="0" w:space="0" w:color="auto"/>
            <w:bottom w:val="none" w:sz="0" w:space="0" w:color="auto"/>
            <w:right w:val="none" w:sz="0" w:space="0" w:color="auto"/>
          </w:divBdr>
        </w:div>
        <w:div w:id="253899310">
          <w:marLeft w:val="0"/>
          <w:marRight w:val="0"/>
          <w:marTop w:val="0"/>
          <w:marBottom w:val="0"/>
          <w:divBdr>
            <w:top w:val="none" w:sz="0" w:space="0" w:color="auto"/>
            <w:left w:val="none" w:sz="0" w:space="0" w:color="auto"/>
            <w:bottom w:val="none" w:sz="0" w:space="0" w:color="auto"/>
            <w:right w:val="none" w:sz="0" w:space="0" w:color="auto"/>
          </w:divBdr>
        </w:div>
        <w:div w:id="264192757">
          <w:marLeft w:val="0"/>
          <w:marRight w:val="0"/>
          <w:marTop w:val="0"/>
          <w:marBottom w:val="0"/>
          <w:divBdr>
            <w:top w:val="none" w:sz="0" w:space="0" w:color="auto"/>
            <w:left w:val="none" w:sz="0" w:space="0" w:color="auto"/>
            <w:bottom w:val="none" w:sz="0" w:space="0" w:color="auto"/>
            <w:right w:val="none" w:sz="0" w:space="0" w:color="auto"/>
          </w:divBdr>
        </w:div>
        <w:div w:id="300232922">
          <w:marLeft w:val="0"/>
          <w:marRight w:val="0"/>
          <w:marTop w:val="0"/>
          <w:marBottom w:val="0"/>
          <w:divBdr>
            <w:top w:val="none" w:sz="0" w:space="0" w:color="auto"/>
            <w:left w:val="none" w:sz="0" w:space="0" w:color="auto"/>
            <w:bottom w:val="none" w:sz="0" w:space="0" w:color="auto"/>
            <w:right w:val="none" w:sz="0" w:space="0" w:color="auto"/>
          </w:divBdr>
        </w:div>
        <w:div w:id="302539527">
          <w:marLeft w:val="0"/>
          <w:marRight w:val="0"/>
          <w:marTop w:val="0"/>
          <w:marBottom w:val="0"/>
          <w:divBdr>
            <w:top w:val="none" w:sz="0" w:space="0" w:color="auto"/>
            <w:left w:val="none" w:sz="0" w:space="0" w:color="auto"/>
            <w:bottom w:val="none" w:sz="0" w:space="0" w:color="auto"/>
            <w:right w:val="none" w:sz="0" w:space="0" w:color="auto"/>
          </w:divBdr>
        </w:div>
        <w:div w:id="426000888">
          <w:marLeft w:val="0"/>
          <w:marRight w:val="0"/>
          <w:marTop w:val="0"/>
          <w:marBottom w:val="0"/>
          <w:divBdr>
            <w:top w:val="none" w:sz="0" w:space="0" w:color="auto"/>
            <w:left w:val="none" w:sz="0" w:space="0" w:color="auto"/>
            <w:bottom w:val="none" w:sz="0" w:space="0" w:color="auto"/>
            <w:right w:val="none" w:sz="0" w:space="0" w:color="auto"/>
          </w:divBdr>
        </w:div>
        <w:div w:id="477571988">
          <w:marLeft w:val="0"/>
          <w:marRight w:val="0"/>
          <w:marTop w:val="0"/>
          <w:marBottom w:val="0"/>
          <w:divBdr>
            <w:top w:val="none" w:sz="0" w:space="0" w:color="auto"/>
            <w:left w:val="none" w:sz="0" w:space="0" w:color="auto"/>
            <w:bottom w:val="none" w:sz="0" w:space="0" w:color="auto"/>
            <w:right w:val="none" w:sz="0" w:space="0" w:color="auto"/>
          </w:divBdr>
        </w:div>
        <w:div w:id="479541955">
          <w:marLeft w:val="0"/>
          <w:marRight w:val="0"/>
          <w:marTop w:val="0"/>
          <w:marBottom w:val="0"/>
          <w:divBdr>
            <w:top w:val="none" w:sz="0" w:space="0" w:color="auto"/>
            <w:left w:val="none" w:sz="0" w:space="0" w:color="auto"/>
            <w:bottom w:val="none" w:sz="0" w:space="0" w:color="auto"/>
            <w:right w:val="none" w:sz="0" w:space="0" w:color="auto"/>
          </w:divBdr>
        </w:div>
        <w:div w:id="500587686">
          <w:marLeft w:val="0"/>
          <w:marRight w:val="0"/>
          <w:marTop w:val="0"/>
          <w:marBottom w:val="0"/>
          <w:divBdr>
            <w:top w:val="none" w:sz="0" w:space="0" w:color="auto"/>
            <w:left w:val="none" w:sz="0" w:space="0" w:color="auto"/>
            <w:bottom w:val="none" w:sz="0" w:space="0" w:color="auto"/>
            <w:right w:val="none" w:sz="0" w:space="0" w:color="auto"/>
          </w:divBdr>
        </w:div>
        <w:div w:id="526479851">
          <w:marLeft w:val="0"/>
          <w:marRight w:val="0"/>
          <w:marTop w:val="0"/>
          <w:marBottom w:val="0"/>
          <w:divBdr>
            <w:top w:val="none" w:sz="0" w:space="0" w:color="auto"/>
            <w:left w:val="none" w:sz="0" w:space="0" w:color="auto"/>
            <w:bottom w:val="none" w:sz="0" w:space="0" w:color="auto"/>
            <w:right w:val="none" w:sz="0" w:space="0" w:color="auto"/>
          </w:divBdr>
        </w:div>
        <w:div w:id="553079138">
          <w:marLeft w:val="0"/>
          <w:marRight w:val="0"/>
          <w:marTop w:val="0"/>
          <w:marBottom w:val="0"/>
          <w:divBdr>
            <w:top w:val="none" w:sz="0" w:space="0" w:color="auto"/>
            <w:left w:val="none" w:sz="0" w:space="0" w:color="auto"/>
            <w:bottom w:val="none" w:sz="0" w:space="0" w:color="auto"/>
            <w:right w:val="none" w:sz="0" w:space="0" w:color="auto"/>
          </w:divBdr>
        </w:div>
        <w:div w:id="566186495">
          <w:marLeft w:val="0"/>
          <w:marRight w:val="0"/>
          <w:marTop w:val="0"/>
          <w:marBottom w:val="0"/>
          <w:divBdr>
            <w:top w:val="none" w:sz="0" w:space="0" w:color="auto"/>
            <w:left w:val="none" w:sz="0" w:space="0" w:color="auto"/>
            <w:bottom w:val="none" w:sz="0" w:space="0" w:color="auto"/>
            <w:right w:val="none" w:sz="0" w:space="0" w:color="auto"/>
          </w:divBdr>
        </w:div>
        <w:div w:id="573586731">
          <w:marLeft w:val="0"/>
          <w:marRight w:val="0"/>
          <w:marTop w:val="0"/>
          <w:marBottom w:val="0"/>
          <w:divBdr>
            <w:top w:val="none" w:sz="0" w:space="0" w:color="auto"/>
            <w:left w:val="none" w:sz="0" w:space="0" w:color="auto"/>
            <w:bottom w:val="none" w:sz="0" w:space="0" w:color="auto"/>
            <w:right w:val="none" w:sz="0" w:space="0" w:color="auto"/>
          </w:divBdr>
        </w:div>
        <w:div w:id="584848130">
          <w:marLeft w:val="0"/>
          <w:marRight w:val="0"/>
          <w:marTop w:val="0"/>
          <w:marBottom w:val="0"/>
          <w:divBdr>
            <w:top w:val="none" w:sz="0" w:space="0" w:color="auto"/>
            <w:left w:val="none" w:sz="0" w:space="0" w:color="auto"/>
            <w:bottom w:val="none" w:sz="0" w:space="0" w:color="auto"/>
            <w:right w:val="none" w:sz="0" w:space="0" w:color="auto"/>
          </w:divBdr>
        </w:div>
        <w:div w:id="598367881">
          <w:marLeft w:val="0"/>
          <w:marRight w:val="0"/>
          <w:marTop w:val="0"/>
          <w:marBottom w:val="0"/>
          <w:divBdr>
            <w:top w:val="none" w:sz="0" w:space="0" w:color="auto"/>
            <w:left w:val="none" w:sz="0" w:space="0" w:color="auto"/>
            <w:bottom w:val="none" w:sz="0" w:space="0" w:color="auto"/>
            <w:right w:val="none" w:sz="0" w:space="0" w:color="auto"/>
          </w:divBdr>
        </w:div>
        <w:div w:id="746730942">
          <w:marLeft w:val="0"/>
          <w:marRight w:val="0"/>
          <w:marTop w:val="0"/>
          <w:marBottom w:val="0"/>
          <w:divBdr>
            <w:top w:val="none" w:sz="0" w:space="0" w:color="auto"/>
            <w:left w:val="none" w:sz="0" w:space="0" w:color="auto"/>
            <w:bottom w:val="none" w:sz="0" w:space="0" w:color="auto"/>
            <w:right w:val="none" w:sz="0" w:space="0" w:color="auto"/>
          </w:divBdr>
        </w:div>
        <w:div w:id="763840937">
          <w:marLeft w:val="0"/>
          <w:marRight w:val="0"/>
          <w:marTop w:val="0"/>
          <w:marBottom w:val="0"/>
          <w:divBdr>
            <w:top w:val="none" w:sz="0" w:space="0" w:color="auto"/>
            <w:left w:val="none" w:sz="0" w:space="0" w:color="auto"/>
            <w:bottom w:val="none" w:sz="0" w:space="0" w:color="auto"/>
            <w:right w:val="none" w:sz="0" w:space="0" w:color="auto"/>
          </w:divBdr>
        </w:div>
        <w:div w:id="781344536">
          <w:marLeft w:val="0"/>
          <w:marRight w:val="0"/>
          <w:marTop w:val="0"/>
          <w:marBottom w:val="0"/>
          <w:divBdr>
            <w:top w:val="none" w:sz="0" w:space="0" w:color="auto"/>
            <w:left w:val="none" w:sz="0" w:space="0" w:color="auto"/>
            <w:bottom w:val="none" w:sz="0" w:space="0" w:color="auto"/>
            <w:right w:val="none" w:sz="0" w:space="0" w:color="auto"/>
          </w:divBdr>
        </w:div>
        <w:div w:id="821312306">
          <w:marLeft w:val="0"/>
          <w:marRight w:val="0"/>
          <w:marTop w:val="0"/>
          <w:marBottom w:val="0"/>
          <w:divBdr>
            <w:top w:val="none" w:sz="0" w:space="0" w:color="auto"/>
            <w:left w:val="none" w:sz="0" w:space="0" w:color="auto"/>
            <w:bottom w:val="none" w:sz="0" w:space="0" w:color="auto"/>
            <w:right w:val="none" w:sz="0" w:space="0" w:color="auto"/>
          </w:divBdr>
        </w:div>
        <w:div w:id="833764201">
          <w:marLeft w:val="0"/>
          <w:marRight w:val="0"/>
          <w:marTop w:val="0"/>
          <w:marBottom w:val="0"/>
          <w:divBdr>
            <w:top w:val="none" w:sz="0" w:space="0" w:color="auto"/>
            <w:left w:val="none" w:sz="0" w:space="0" w:color="auto"/>
            <w:bottom w:val="none" w:sz="0" w:space="0" w:color="auto"/>
            <w:right w:val="none" w:sz="0" w:space="0" w:color="auto"/>
          </w:divBdr>
        </w:div>
        <w:div w:id="920988295">
          <w:marLeft w:val="0"/>
          <w:marRight w:val="0"/>
          <w:marTop w:val="0"/>
          <w:marBottom w:val="0"/>
          <w:divBdr>
            <w:top w:val="none" w:sz="0" w:space="0" w:color="auto"/>
            <w:left w:val="none" w:sz="0" w:space="0" w:color="auto"/>
            <w:bottom w:val="none" w:sz="0" w:space="0" w:color="auto"/>
            <w:right w:val="none" w:sz="0" w:space="0" w:color="auto"/>
          </w:divBdr>
        </w:div>
        <w:div w:id="1045641955">
          <w:marLeft w:val="0"/>
          <w:marRight w:val="0"/>
          <w:marTop w:val="0"/>
          <w:marBottom w:val="0"/>
          <w:divBdr>
            <w:top w:val="none" w:sz="0" w:space="0" w:color="auto"/>
            <w:left w:val="none" w:sz="0" w:space="0" w:color="auto"/>
            <w:bottom w:val="none" w:sz="0" w:space="0" w:color="auto"/>
            <w:right w:val="none" w:sz="0" w:space="0" w:color="auto"/>
          </w:divBdr>
        </w:div>
        <w:div w:id="1053845000">
          <w:marLeft w:val="0"/>
          <w:marRight w:val="0"/>
          <w:marTop w:val="0"/>
          <w:marBottom w:val="0"/>
          <w:divBdr>
            <w:top w:val="none" w:sz="0" w:space="0" w:color="auto"/>
            <w:left w:val="none" w:sz="0" w:space="0" w:color="auto"/>
            <w:bottom w:val="none" w:sz="0" w:space="0" w:color="auto"/>
            <w:right w:val="none" w:sz="0" w:space="0" w:color="auto"/>
          </w:divBdr>
        </w:div>
        <w:div w:id="1114638797">
          <w:marLeft w:val="0"/>
          <w:marRight w:val="0"/>
          <w:marTop w:val="0"/>
          <w:marBottom w:val="0"/>
          <w:divBdr>
            <w:top w:val="none" w:sz="0" w:space="0" w:color="auto"/>
            <w:left w:val="none" w:sz="0" w:space="0" w:color="auto"/>
            <w:bottom w:val="none" w:sz="0" w:space="0" w:color="auto"/>
            <w:right w:val="none" w:sz="0" w:space="0" w:color="auto"/>
          </w:divBdr>
        </w:div>
        <w:div w:id="1191994666">
          <w:marLeft w:val="0"/>
          <w:marRight w:val="0"/>
          <w:marTop w:val="0"/>
          <w:marBottom w:val="0"/>
          <w:divBdr>
            <w:top w:val="none" w:sz="0" w:space="0" w:color="auto"/>
            <w:left w:val="none" w:sz="0" w:space="0" w:color="auto"/>
            <w:bottom w:val="none" w:sz="0" w:space="0" w:color="auto"/>
            <w:right w:val="none" w:sz="0" w:space="0" w:color="auto"/>
          </w:divBdr>
        </w:div>
        <w:div w:id="1203899955">
          <w:marLeft w:val="0"/>
          <w:marRight w:val="0"/>
          <w:marTop w:val="0"/>
          <w:marBottom w:val="0"/>
          <w:divBdr>
            <w:top w:val="none" w:sz="0" w:space="0" w:color="auto"/>
            <w:left w:val="none" w:sz="0" w:space="0" w:color="auto"/>
            <w:bottom w:val="none" w:sz="0" w:space="0" w:color="auto"/>
            <w:right w:val="none" w:sz="0" w:space="0" w:color="auto"/>
          </w:divBdr>
        </w:div>
        <w:div w:id="1214462930">
          <w:marLeft w:val="0"/>
          <w:marRight w:val="0"/>
          <w:marTop w:val="0"/>
          <w:marBottom w:val="0"/>
          <w:divBdr>
            <w:top w:val="none" w:sz="0" w:space="0" w:color="auto"/>
            <w:left w:val="none" w:sz="0" w:space="0" w:color="auto"/>
            <w:bottom w:val="none" w:sz="0" w:space="0" w:color="auto"/>
            <w:right w:val="none" w:sz="0" w:space="0" w:color="auto"/>
          </w:divBdr>
        </w:div>
        <w:div w:id="1221015191">
          <w:marLeft w:val="0"/>
          <w:marRight w:val="0"/>
          <w:marTop w:val="0"/>
          <w:marBottom w:val="0"/>
          <w:divBdr>
            <w:top w:val="none" w:sz="0" w:space="0" w:color="auto"/>
            <w:left w:val="none" w:sz="0" w:space="0" w:color="auto"/>
            <w:bottom w:val="none" w:sz="0" w:space="0" w:color="auto"/>
            <w:right w:val="none" w:sz="0" w:space="0" w:color="auto"/>
          </w:divBdr>
        </w:div>
        <w:div w:id="1233924588">
          <w:marLeft w:val="0"/>
          <w:marRight w:val="0"/>
          <w:marTop w:val="0"/>
          <w:marBottom w:val="0"/>
          <w:divBdr>
            <w:top w:val="none" w:sz="0" w:space="0" w:color="auto"/>
            <w:left w:val="none" w:sz="0" w:space="0" w:color="auto"/>
            <w:bottom w:val="none" w:sz="0" w:space="0" w:color="auto"/>
            <w:right w:val="none" w:sz="0" w:space="0" w:color="auto"/>
          </w:divBdr>
        </w:div>
        <w:div w:id="1276597825">
          <w:marLeft w:val="0"/>
          <w:marRight w:val="0"/>
          <w:marTop w:val="0"/>
          <w:marBottom w:val="0"/>
          <w:divBdr>
            <w:top w:val="none" w:sz="0" w:space="0" w:color="auto"/>
            <w:left w:val="none" w:sz="0" w:space="0" w:color="auto"/>
            <w:bottom w:val="none" w:sz="0" w:space="0" w:color="auto"/>
            <w:right w:val="none" w:sz="0" w:space="0" w:color="auto"/>
          </w:divBdr>
        </w:div>
        <w:div w:id="1278759724">
          <w:marLeft w:val="0"/>
          <w:marRight w:val="0"/>
          <w:marTop w:val="0"/>
          <w:marBottom w:val="0"/>
          <w:divBdr>
            <w:top w:val="none" w:sz="0" w:space="0" w:color="auto"/>
            <w:left w:val="none" w:sz="0" w:space="0" w:color="auto"/>
            <w:bottom w:val="none" w:sz="0" w:space="0" w:color="auto"/>
            <w:right w:val="none" w:sz="0" w:space="0" w:color="auto"/>
          </w:divBdr>
        </w:div>
        <w:div w:id="1332173987">
          <w:marLeft w:val="0"/>
          <w:marRight w:val="0"/>
          <w:marTop w:val="0"/>
          <w:marBottom w:val="0"/>
          <w:divBdr>
            <w:top w:val="none" w:sz="0" w:space="0" w:color="auto"/>
            <w:left w:val="none" w:sz="0" w:space="0" w:color="auto"/>
            <w:bottom w:val="none" w:sz="0" w:space="0" w:color="auto"/>
            <w:right w:val="none" w:sz="0" w:space="0" w:color="auto"/>
          </w:divBdr>
        </w:div>
        <w:div w:id="1332610930">
          <w:marLeft w:val="0"/>
          <w:marRight w:val="0"/>
          <w:marTop w:val="0"/>
          <w:marBottom w:val="0"/>
          <w:divBdr>
            <w:top w:val="none" w:sz="0" w:space="0" w:color="auto"/>
            <w:left w:val="none" w:sz="0" w:space="0" w:color="auto"/>
            <w:bottom w:val="none" w:sz="0" w:space="0" w:color="auto"/>
            <w:right w:val="none" w:sz="0" w:space="0" w:color="auto"/>
          </w:divBdr>
        </w:div>
        <w:div w:id="1367368972">
          <w:marLeft w:val="0"/>
          <w:marRight w:val="0"/>
          <w:marTop w:val="0"/>
          <w:marBottom w:val="0"/>
          <w:divBdr>
            <w:top w:val="none" w:sz="0" w:space="0" w:color="auto"/>
            <w:left w:val="none" w:sz="0" w:space="0" w:color="auto"/>
            <w:bottom w:val="none" w:sz="0" w:space="0" w:color="auto"/>
            <w:right w:val="none" w:sz="0" w:space="0" w:color="auto"/>
          </w:divBdr>
        </w:div>
        <w:div w:id="1381246030">
          <w:marLeft w:val="0"/>
          <w:marRight w:val="0"/>
          <w:marTop w:val="0"/>
          <w:marBottom w:val="0"/>
          <w:divBdr>
            <w:top w:val="none" w:sz="0" w:space="0" w:color="auto"/>
            <w:left w:val="none" w:sz="0" w:space="0" w:color="auto"/>
            <w:bottom w:val="none" w:sz="0" w:space="0" w:color="auto"/>
            <w:right w:val="none" w:sz="0" w:space="0" w:color="auto"/>
          </w:divBdr>
        </w:div>
        <w:div w:id="1430850511">
          <w:marLeft w:val="0"/>
          <w:marRight w:val="0"/>
          <w:marTop w:val="0"/>
          <w:marBottom w:val="0"/>
          <w:divBdr>
            <w:top w:val="none" w:sz="0" w:space="0" w:color="auto"/>
            <w:left w:val="none" w:sz="0" w:space="0" w:color="auto"/>
            <w:bottom w:val="none" w:sz="0" w:space="0" w:color="auto"/>
            <w:right w:val="none" w:sz="0" w:space="0" w:color="auto"/>
          </w:divBdr>
        </w:div>
        <w:div w:id="1438209882">
          <w:marLeft w:val="0"/>
          <w:marRight w:val="0"/>
          <w:marTop w:val="0"/>
          <w:marBottom w:val="0"/>
          <w:divBdr>
            <w:top w:val="none" w:sz="0" w:space="0" w:color="auto"/>
            <w:left w:val="none" w:sz="0" w:space="0" w:color="auto"/>
            <w:bottom w:val="none" w:sz="0" w:space="0" w:color="auto"/>
            <w:right w:val="none" w:sz="0" w:space="0" w:color="auto"/>
          </w:divBdr>
        </w:div>
        <w:div w:id="1491286655">
          <w:marLeft w:val="0"/>
          <w:marRight w:val="0"/>
          <w:marTop w:val="0"/>
          <w:marBottom w:val="0"/>
          <w:divBdr>
            <w:top w:val="none" w:sz="0" w:space="0" w:color="auto"/>
            <w:left w:val="none" w:sz="0" w:space="0" w:color="auto"/>
            <w:bottom w:val="none" w:sz="0" w:space="0" w:color="auto"/>
            <w:right w:val="none" w:sz="0" w:space="0" w:color="auto"/>
          </w:divBdr>
        </w:div>
        <w:div w:id="1524321881">
          <w:marLeft w:val="0"/>
          <w:marRight w:val="0"/>
          <w:marTop w:val="0"/>
          <w:marBottom w:val="0"/>
          <w:divBdr>
            <w:top w:val="none" w:sz="0" w:space="0" w:color="auto"/>
            <w:left w:val="none" w:sz="0" w:space="0" w:color="auto"/>
            <w:bottom w:val="none" w:sz="0" w:space="0" w:color="auto"/>
            <w:right w:val="none" w:sz="0" w:space="0" w:color="auto"/>
          </w:divBdr>
        </w:div>
        <w:div w:id="1554267486">
          <w:marLeft w:val="0"/>
          <w:marRight w:val="0"/>
          <w:marTop w:val="0"/>
          <w:marBottom w:val="0"/>
          <w:divBdr>
            <w:top w:val="none" w:sz="0" w:space="0" w:color="auto"/>
            <w:left w:val="none" w:sz="0" w:space="0" w:color="auto"/>
            <w:bottom w:val="none" w:sz="0" w:space="0" w:color="auto"/>
            <w:right w:val="none" w:sz="0" w:space="0" w:color="auto"/>
          </w:divBdr>
        </w:div>
        <w:div w:id="1587424984">
          <w:marLeft w:val="0"/>
          <w:marRight w:val="0"/>
          <w:marTop w:val="0"/>
          <w:marBottom w:val="0"/>
          <w:divBdr>
            <w:top w:val="none" w:sz="0" w:space="0" w:color="auto"/>
            <w:left w:val="none" w:sz="0" w:space="0" w:color="auto"/>
            <w:bottom w:val="none" w:sz="0" w:space="0" w:color="auto"/>
            <w:right w:val="none" w:sz="0" w:space="0" w:color="auto"/>
          </w:divBdr>
        </w:div>
        <w:div w:id="1632246881">
          <w:marLeft w:val="0"/>
          <w:marRight w:val="0"/>
          <w:marTop w:val="0"/>
          <w:marBottom w:val="0"/>
          <w:divBdr>
            <w:top w:val="none" w:sz="0" w:space="0" w:color="auto"/>
            <w:left w:val="none" w:sz="0" w:space="0" w:color="auto"/>
            <w:bottom w:val="none" w:sz="0" w:space="0" w:color="auto"/>
            <w:right w:val="none" w:sz="0" w:space="0" w:color="auto"/>
          </w:divBdr>
        </w:div>
        <w:div w:id="1637489997">
          <w:marLeft w:val="0"/>
          <w:marRight w:val="0"/>
          <w:marTop w:val="0"/>
          <w:marBottom w:val="0"/>
          <w:divBdr>
            <w:top w:val="none" w:sz="0" w:space="0" w:color="auto"/>
            <w:left w:val="none" w:sz="0" w:space="0" w:color="auto"/>
            <w:bottom w:val="none" w:sz="0" w:space="0" w:color="auto"/>
            <w:right w:val="none" w:sz="0" w:space="0" w:color="auto"/>
          </w:divBdr>
        </w:div>
        <w:div w:id="1637680327">
          <w:marLeft w:val="0"/>
          <w:marRight w:val="0"/>
          <w:marTop w:val="0"/>
          <w:marBottom w:val="0"/>
          <w:divBdr>
            <w:top w:val="none" w:sz="0" w:space="0" w:color="auto"/>
            <w:left w:val="none" w:sz="0" w:space="0" w:color="auto"/>
            <w:bottom w:val="none" w:sz="0" w:space="0" w:color="auto"/>
            <w:right w:val="none" w:sz="0" w:space="0" w:color="auto"/>
          </w:divBdr>
        </w:div>
        <w:div w:id="1654946281">
          <w:marLeft w:val="0"/>
          <w:marRight w:val="0"/>
          <w:marTop w:val="0"/>
          <w:marBottom w:val="0"/>
          <w:divBdr>
            <w:top w:val="none" w:sz="0" w:space="0" w:color="auto"/>
            <w:left w:val="none" w:sz="0" w:space="0" w:color="auto"/>
            <w:bottom w:val="none" w:sz="0" w:space="0" w:color="auto"/>
            <w:right w:val="none" w:sz="0" w:space="0" w:color="auto"/>
          </w:divBdr>
        </w:div>
        <w:div w:id="1661470573">
          <w:marLeft w:val="0"/>
          <w:marRight w:val="0"/>
          <w:marTop w:val="0"/>
          <w:marBottom w:val="0"/>
          <w:divBdr>
            <w:top w:val="none" w:sz="0" w:space="0" w:color="auto"/>
            <w:left w:val="none" w:sz="0" w:space="0" w:color="auto"/>
            <w:bottom w:val="none" w:sz="0" w:space="0" w:color="auto"/>
            <w:right w:val="none" w:sz="0" w:space="0" w:color="auto"/>
          </w:divBdr>
        </w:div>
        <w:div w:id="1666712792">
          <w:marLeft w:val="0"/>
          <w:marRight w:val="0"/>
          <w:marTop w:val="0"/>
          <w:marBottom w:val="0"/>
          <w:divBdr>
            <w:top w:val="none" w:sz="0" w:space="0" w:color="auto"/>
            <w:left w:val="none" w:sz="0" w:space="0" w:color="auto"/>
            <w:bottom w:val="none" w:sz="0" w:space="0" w:color="auto"/>
            <w:right w:val="none" w:sz="0" w:space="0" w:color="auto"/>
          </w:divBdr>
        </w:div>
        <w:div w:id="1693678266">
          <w:marLeft w:val="0"/>
          <w:marRight w:val="0"/>
          <w:marTop w:val="0"/>
          <w:marBottom w:val="0"/>
          <w:divBdr>
            <w:top w:val="none" w:sz="0" w:space="0" w:color="auto"/>
            <w:left w:val="none" w:sz="0" w:space="0" w:color="auto"/>
            <w:bottom w:val="none" w:sz="0" w:space="0" w:color="auto"/>
            <w:right w:val="none" w:sz="0" w:space="0" w:color="auto"/>
          </w:divBdr>
        </w:div>
        <w:div w:id="1739477563">
          <w:marLeft w:val="0"/>
          <w:marRight w:val="0"/>
          <w:marTop w:val="0"/>
          <w:marBottom w:val="0"/>
          <w:divBdr>
            <w:top w:val="none" w:sz="0" w:space="0" w:color="auto"/>
            <w:left w:val="none" w:sz="0" w:space="0" w:color="auto"/>
            <w:bottom w:val="none" w:sz="0" w:space="0" w:color="auto"/>
            <w:right w:val="none" w:sz="0" w:space="0" w:color="auto"/>
          </w:divBdr>
        </w:div>
        <w:div w:id="1799297069">
          <w:marLeft w:val="0"/>
          <w:marRight w:val="0"/>
          <w:marTop w:val="0"/>
          <w:marBottom w:val="0"/>
          <w:divBdr>
            <w:top w:val="none" w:sz="0" w:space="0" w:color="auto"/>
            <w:left w:val="none" w:sz="0" w:space="0" w:color="auto"/>
            <w:bottom w:val="none" w:sz="0" w:space="0" w:color="auto"/>
            <w:right w:val="none" w:sz="0" w:space="0" w:color="auto"/>
          </w:divBdr>
        </w:div>
        <w:div w:id="1813327745">
          <w:marLeft w:val="0"/>
          <w:marRight w:val="0"/>
          <w:marTop w:val="0"/>
          <w:marBottom w:val="0"/>
          <w:divBdr>
            <w:top w:val="none" w:sz="0" w:space="0" w:color="auto"/>
            <w:left w:val="none" w:sz="0" w:space="0" w:color="auto"/>
            <w:bottom w:val="none" w:sz="0" w:space="0" w:color="auto"/>
            <w:right w:val="none" w:sz="0" w:space="0" w:color="auto"/>
          </w:divBdr>
        </w:div>
        <w:div w:id="1929800407">
          <w:marLeft w:val="0"/>
          <w:marRight w:val="0"/>
          <w:marTop w:val="0"/>
          <w:marBottom w:val="0"/>
          <w:divBdr>
            <w:top w:val="none" w:sz="0" w:space="0" w:color="auto"/>
            <w:left w:val="none" w:sz="0" w:space="0" w:color="auto"/>
            <w:bottom w:val="none" w:sz="0" w:space="0" w:color="auto"/>
            <w:right w:val="none" w:sz="0" w:space="0" w:color="auto"/>
          </w:divBdr>
        </w:div>
        <w:div w:id="1930577755">
          <w:marLeft w:val="0"/>
          <w:marRight w:val="0"/>
          <w:marTop w:val="0"/>
          <w:marBottom w:val="0"/>
          <w:divBdr>
            <w:top w:val="none" w:sz="0" w:space="0" w:color="auto"/>
            <w:left w:val="none" w:sz="0" w:space="0" w:color="auto"/>
            <w:bottom w:val="none" w:sz="0" w:space="0" w:color="auto"/>
            <w:right w:val="none" w:sz="0" w:space="0" w:color="auto"/>
          </w:divBdr>
        </w:div>
        <w:div w:id="1942373597">
          <w:marLeft w:val="0"/>
          <w:marRight w:val="0"/>
          <w:marTop w:val="0"/>
          <w:marBottom w:val="0"/>
          <w:divBdr>
            <w:top w:val="none" w:sz="0" w:space="0" w:color="auto"/>
            <w:left w:val="none" w:sz="0" w:space="0" w:color="auto"/>
            <w:bottom w:val="none" w:sz="0" w:space="0" w:color="auto"/>
            <w:right w:val="none" w:sz="0" w:space="0" w:color="auto"/>
          </w:divBdr>
        </w:div>
        <w:div w:id="2075737111">
          <w:marLeft w:val="0"/>
          <w:marRight w:val="0"/>
          <w:marTop w:val="0"/>
          <w:marBottom w:val="0"/>
          <w:divBdr>
            <w:top w:val="none" w:sz="0" w:space="0" w:color="auto"/>
            <w:left w:val="none" w:sz="0" w:space="0" w:color="auto"/>
            <w:bottom w:val="none" w:sz="0" w:space="0" w:color="auto"/>
            <w:right w:val="none" w:sz="0" w:space="0" w:color="auto"/>
          </w:divBdr>
        </w:div>
        <w:div w:id="2085107123">
          <w:marLeft w:val="0"/>
          <w:marRight w:val="0"/>
          <w:marTop w:val="0"/>
          <w:marBottom w:val="0"/>
          <w:divBdr>
            <w:top w:val="none" w:sz="0" w:space="0" w:color="auto"/>
            <w:left w:val="none" w:sz="0" w:space="0" w:color="auto"/>
            <w:bottom w:val="none" w:sz="0" w:space="0" w:color="auto"/>
            <w:right w:val="none" w:sz="0" w:space="0" w:color="auto"/>
          </w:divBdr>
        </w:div>
        <w:div w:id="2085256126">
          <w:marLeft w:val="0"/>
          <w:marRight w:val="0"/>
          <w:marTop w:val="0"/>
          <w:marBottom w:val="0"/>
          <w:divBdr>
            <w:top w:val="none" w:sz="0" w:space="0" w:color="auto"/>
            <w:left w:val="none" w:sz="0" w:space="0" w:color="auto"/>
            <w:bottom w:val="none" w:sz="0" w:space="0" w:color="auto"/>
            <w:right w:val="none" w:sz="0" w:space="0" w:color="auto"/>
          </w:divBdr>
        </w:div>
        <w:div w:id="2090957836">
          <w:marLeft w:val="0"/>
          <w:marRight w:val="0"/>
          <w:marTop w:val="0"/>
          <w:marBottom w:val="0"/>
          <w:divBdr>
            <w:top w:val="none" w:sz="0" w:space="0" w:color="auto"/>
            <w:left w:val="none" w:sz="0" w:space="0" w:color="auto"/>
            <w:bottom w:val="none" w:sz="0" w:space="0" w:color="auto"/>
            <w:right w:val="none" w:sz="0" w:space="0" w:color="auto"/>
          </w:divBdr>
        </w:div>
      </w:divsChild>
    </w:div>
    <w:div w:id="221868241">
      <w:bodyDiv w:val="1"/>
      <w:marLeft w:val="0"/>
      <w:marRight w:val="0"/>
      <w:marTop w:val="0"/>
      <w:marBottom w:val="0"/>
      <w:divBdr>
        <w:top w:val="none" w:sz="0" w:space="0" w:color="auto"/>
        <w:left w:val="none" w:sz="0" w:space="0" w:color="auto"/>
        <w:bottom w:val="none" w:sz="0" w:space="0" w:color="auto"/>
        <w:right w:val="none" w:sz="0" w:space="0" w:color="auto"/>
      </w:divBdr>
    </w:div>
    <w:div w:id="248346668">
      <w:bodyDiv w:val="1"/>
      <w:marLeft w:val="0"/>
      <w:marRight w:val="0"/>
      <w:marTop w:val="0"/>
      <w:marBottom w:val="0"/>
      <w:divBdr>
        <w:top w:val="none" w:sz="0" w:space="0" w:color="auto"/>
        <w:left w:val="none" w:sz="0" w:space="0" w:color="auto"/>
        <w:bottom w:val="none" w:sz="0" w:space="0" w:color="auto"/>
        <w:right w:val="none" w:sz="0" w:space="0" w:color="auto"/>
      </w:divBdr>
    </w:div>
    <w:div w:id="282811803">
      <w:bodyDiv w:val="1"/>
      <w:marLeft w:val="0"/>
      <w:marRight w:val="0"/>
      <w:marTop w:val="0"/>
      <w:marBottom w:val="0"/>
      <w:divBdr>
        <w:top w:val="none" w:sz="0" w:space="0" w:color="auto"/>
        <w:left w:val="none" w:sz="0" w:space="0" w:color="auto"/>
        <w:bottom w:val="none" w:sz="0" w:space="0" w:color="auto"/>
        <w:right w:val="none" w:sz="0" w:space="0" w:color="auto"/>
      </w:divBdr>
    </w:div>
    <w:div w:id="337393790">
      <w:bodyDiv w:val="1"/>
      <w:marLeft w:val="0"/>
      <w:marRight w:val="0"/>
      <w:marTop w:val="0"/>
      <w:marBottom w:val="0"/>
      <w:divBdr>
        <w:top w:val="none" w:sz="0" w:space="0" w:color="auto"/>
        <w:left w:val="none" w:sz="0" w:space="0" w:color="auto"/>
        <w:bottom w:val="none" w:sz="0" w:space="0" w:color="auto"/>
        <w:right w:val="none" w:sz="0" w:space="0" w:color="auto"/>
      </w:divBdr>
      <w:divsChild>
        <w:div w:id="84350452">
          <w:marLeft w:val="0"/>
          <w:marRight w:val="0"/>
          <w:marTop w:val="0"/>
          <w:marBottom w:val="0"/>
          <w:divBdr>
            <w:top w:val="none" w:sz="0" w:space="0" w:color="auto"/>
            <w:left w:val="none" w:sz="0" w:space="0" w:color="auto"/>
            <w:bottom w:val="none" w:sz="0" w:space="0" w:color="auto"/>
            <w:right w:val="none" w:sz="0" w:space="0" w:color="auto"/>
          </w:divBdr>
        </w:div>
        <w:div w:id="101072945">
          <w:marLeft w:val="0"/>
          <w:marRight w:val="0"/>
          <w:marTop w:val="0"/>
          <w:marBottom w:val="0"/>
          <w:divBdr>
            <w:top w:val="none" w:sz="0" w:space="0" w:color="auto"/>
            <w:left w:val="none" w:sz="0" w:space="0" w:color="auto"/>
            <w:bottom w:val="none" w:sz="0" w:space="0" w:color="auto"/>
            <w:right w:val="none" w:sz="0" w:space="0" w:color="auto"/>
          </w:divBdr>
        </w:div>
        <w:div w:id="101415193">
          <w:marLeft w:val="0"/>
          <w:marRight w:val="0"/>
          <w:marTop w:val="0"/>
          <w:marBottom w:val="0"/>
          <w:divBdr>
            <w:top w:val="none" w:sz="0" w:space="0" w:color="auto"/>
            <w:left w:val="none" w:sz="0" w:space="0" w:color="auto"/>
            <w:bottom w:val="none" w:sz="0" w:space="0" w:color="auto"/>
            <w:right w:val="none" w:sz="0" w:space="0" w:color="auto"/>
          </w:divBdr>
        </w:div>
        <w:div w:id="112946400">
          <w:marLeft w:val="0"/>
          <w:marRight w:val="0"/>
          <w:marTop w:val="0"/>
          <w:marBottom w:val="0"/>
          <w:divBdr>
            <w:top w:val="none" w:sz="0" w:space="0" w:color="auto"/>
            <w:left w:val="none" w:sz="0" w:space="0" w:color="auto"/>
            <w:bottom w:val="none" w:sz="0" w:space="0" w:color="auto"/>
            <w:right w:val="none" w:sz="0" w:space="0" w:color="auto"/>
          </w:divBdr>
        </w:div>
        <w:div w:id="130756344">
          <w:marLeft w:val="0"/>
          <w:marRight w:val="0"/>
          <w:marTop w:val="0"/>
          <w:marBottom w:val="0"/>
          <w:divBdr>
            <w:top w:val="none" w:sz="0" w:space="0" w:color="auto"/>
            <w:left w:val="none" w:sz="0" w:space="0" w:color="auto"/>
            <w:bottom w:val="none" w:sz="0" w:space="0" w:color="auto"/>
            <w:right w:val="none" w:sz="0" w:space="0" w:color="auto"/>
          </w:divBdr>
        </w:div>
        <w:div w:id="288363858">
          <w:marLeft w:val="0"/>
          <w:marRight w:val="0"/>
          <w:marTop w:val="0"/>
          <w:marBottom w:val="0"/>
          <w:divBdr>
            <w:top w:val="none" w:sz="0" w:space="0" w:color="auto"/>
            <w:left w:val="none" w:sz="0" w:space="0" w:color="auto"/>
            <w:bottom w:val="none" w:sz="0" w:space="0" w:color="auto"/>
            <w:right w:val="none" w:sz="0" w:space="0" w:color="auto"/>
          </w:divBdr>
        </w:div>
        <w:div w:id="628777105">
          <w:marLeft w:val="0"/>
          <w:marRight w:val="0"/>
          <w:marTop w:val="0"/>
          <w:marBottom w:val="0"/>
          <w:divBdr>
            <w:top w:val="none" w:sz="0" w:space="0" w:color="auto"/>
            <w:left w:val="none" w:sz="0" w:space="0" w:color="auto"/>
            <w:bottom w:val="none" w:sz="0" w:space="0" w:color="auto"/>
            <w:right w:val="none" w:sz="0" w:space="0" w:color="auto"/>
          </w:divBdr>
        </w:div>
        <w:div w:id="755059172">
          <w:marLeft w:val="0"/>
          <w:marRight w:val="0"/>
          <w:marTop w:val="0"/>
          <w:marBottom w:val="0"/>
          <w:divBdr>
            <w:top w:val="none" w:sz="0" w:space="0" w:color="auto"/>
            <w:left w:val="none" w:sz="0" w:space="0" w:color="auto"/>
            <w:bottom w:val="none" w:sz="0" w:space="0" w:color="auto"/>
            <w:right w:val="none" w:sz="0" w:space="0" w:color="auto"/>
          </w:divBdr>
        </w:div>
        <w:div w:id="898129596">
          <w:marLeft w:val="0"/>
          <w:marRight w:val="0"/>
          <w:marTop w:val="0"/>
          <w:marBottom w:val="0"/>
          <w:divBdr>
            <w:top w:val="none" w:sz="0" w:space="0" w:color="auto"/>
            <w:left w:val="none" w:sz="0" w:space="0" w:color="auto"/>
            <w:bottom w:val="none" w:sz="0" w:space="0" w:color="auto"/>
            <w:right w:val="none" w:sz="0" w:space="0" w:color="auto"/>
          </w:divBdr>
        </w:div>
        <w:div w:id="1140876211">
          <w:marLeft w:val="0"/>
          <w:marRight w:val="0"/>
          <w:marTop w:val="0"/>
          <w:marBottom w:val="0"/>
          <w:divBdr>
            <w:top w:val="none" w:sz="0" w:space="0" w:color="auto"/>
            <w:left w:val="none" w:sz="0" w:space="0" w:color="auto"/>
            <w:bottom w:val="none" w:sz="0" w:space="0" w:color="auto"/>
            <w:right w:val="none" w:sz="0" w:space="0" w:color="auto"/>
          </w:divBdr>
        </w:div>
        <w:div w:id="1198928475">
          <w:marLeft w:val="0"/>
          <w:marRight w:val="0"/>
          <w:marTop w:val="0"/>
          <w:marBottom w:val="0"/>
          <w:divBdr>
            <w:top w:val="none" w:sz="0" w:space="0" w:color="auto"/>
            <w:left w:val="none" w:sz="0" w:space="0" w:color="auto"/>
            <w:bottom w:val="none" w:sz="0" w:space="0" w:color="auto"/>
            <w:right w:val="none" w:sz="0" w:space="0" w:color="auto"/>
          </w:divBdr>
        </w:div>
        <w:div w:id="1200240497">
          <w:marLeft w:val="0"/>
          <w:marRight w:val="0"/>
          <w:marTop w:val="0"/>
          <w:marBottom w:val="0"/>
          <w:divBdr>
            <w:top w:val="none" w:sz="0" w:space="0" w:color="auto"/>
            <w:left w:val="none" w:sz="0" w:space="0" w:color="auto"/>
            <w:bottom w:val="none" w:sz="0" w:space="0" w:color="auto"/>
            <w:right w:val="none" w:sz="0" w:space="0" w:color="auto"/>
          </w:divBdr>
        </w:div>
        <w:div w:id="1420442403">
          <w:marLeft w:val="0"/>
          <w:marRight w:val="0"/>
          <w:marTop w:val="0"/>
          <w:marBottom w:val="0"/>
          <w:divBdr>
            <w:top w:val="none" w:sz="0" w:space="0" w:color="auto"/>
            <w:left w:val="none" w:sz="0" w:space="0" w:color="auto"/>
            <w:bottom w:val="none" w:sz="0" w:space="0" w:color="auto"/>
            <w:right w:val="none" w:sz="0" w:space="0" w:color="auto"/>
          </w:divBdr>
        </w:div>
        <w:div w:id="1422484837">
          <w:marLeft w:val="0"/>
          <w:marRight w:val="0"/>
          <w:marTop w:val="0"/>
          <w:marBottom w:val="0"/>
          <w:divBdr>
            <w:top w:val="none" w:sz="0" w:space="0" w:color="auto"/>
            <w:left w:val="none" w:sz="0" w:space="0" w:color="auto"/>
            <w:bottom w:val="none" w:sz="0" w:space="0" w:color="auto"/>
            <w:right w:val="none" w:sz="0" w:space="0" w:color="auto"/>
          </w:divBdr>
        </w:div>
        <w:div w:id="1438452647">
          <w:marLeft w:val="0"/>
          <w:marRight w:val="0"/>
          <w:marTop w:val="0"/>
          <w:marBottom w:val="0"/>
          <w:divBdr>
            <w:top w:val="none" w:sz="0" w:space="0" w:color="auto"/>
            <w:left w:val="none" w:sz="0" w:space="0" w:color="auto"/>
            <w:bottom w:val="none" w:sz="0" w:space="0" w:color="auto"/>
            <w:right w:val="none" w:sz="0" w:space="0" w:color="auto"/>
          </w:divBdr>
        </w:div>
        <w:div w:id="1527021361">
          <w:marLeft w:val="0"/>
          <w:marRight w:val="0"/>
          <w:marTop w:val="0"/>
          <w:marBottom w:val="0"/>
          <w:divBdr>
            <w:top w:val="none" w:sz="0" w:space="0" w:color="auto"/>
            <w:left w:val="none" w:sz="0" w:space="0" w:color="auto"/>
            <w:bottom w:val="none" w:sz="0" w:space="0" w:color="auto"/>
            <w:right w:val="none" w:sz="0" w:space="0" w:color="auto"/>
          </w:divBdr>
        </w:div>
        <w:div w:id="1579828678">
          <w:marLeft w:val="0"/>
          <w:marRight w:val="0"/>
          <w:marTop w:val="0"/>
          <w:marBottom w:val="0"/>
          <w:divBdr>
            <w:top w:val="none" w:sz="0" w:space="0" w:color="auto"/>
            <w:left w:val="none" w:sz="0" w:space="0" w:color="auto"/>
            <w:bottom w:val="none" w:sz="0" w:space="0" w:color="auto"/>
            <w:right w:val="none" w:sz="0" w:space="0" w:color="auto"/>
          </w:divBdr>
        </w:div>
        <w:div w:id="1781755236">
          <w:marLeft w:val="0"/>
          <w:marRight w:val="0"/>
          <w:marTop w:val="0"/>
          <w:marBottom w:val="0"/>
          <w:divBdr>
            <w:top w:val="none" w:sz="0" w:space="0" w:color="auto"/>
            <w:left w:val="none" w:sz="0" w:space="0" w:color="auto"/>
            <w:bottom w:val="none" w:sz="0" w:space="0" w:color="auto"/>
            <w:right w:val="none" w:sz="0" w:space="0" w:color="auto"/>
          </w:divBdr>
        </w:div>
        <w:div w:id="1790321006">
          <w:marLeft w:val="0"/>
          <w:marRight w:val="0"/>
          <w:marTop w:val="0"/>
          <w:marBottom w:val="0"/>
          <w:divBdr>
            <w:top w:val="none" w:sz="0" w:space="0" w:color="auto"/>
            <w:left w:val="none" w:sz="0" w:space="0" w:color="auto"/>
            <w:bottom w:val="none" w:sz="0" w:space="0" w:color="auto"/>
            <w:right w:val="none" w:sz="0" w:space="0" w:color="auto"/>
          </w:divBdr>
        </w:div>
        <w:div w:id="1912497593">
          <w:marLeft w:val="0"/>
          <w:marRight w:val="0"/>
          <w:marTop w:val="0"/>
          <w:marBottom w:val="0"/>
          <w:divBdr>
            <w:top w:val="none" w:sz="0" w:space="0" w:color="auto"/>
            <w:left w:val="none" w:sz="0" w:space="0" w:color="auto"/>
            <w:bottom w:val="none" w:sz="0" w:space="0" w:color="auto"/>
            <w:right w:val="none" w:sz="0" w:space="0" w:color="auto"/>
          </w:divBdr>
        </w:div>
        <w:div w:id="2093770188">
          <w:marLeft w:val="0"/>
          <w:marRight w:val="0"/>
          <w:marTop w:val="0"/>
          <w:marBottom w:val="0"/>
          <w:divBdr>
            <w:top w:val="none" w:sz="0" w:space="0" w:color="auto"/>
            <w:left w:val="none" w:sz="0" w:space="0" w:color="auto"/>
            <w:bottom w:val="none" w:sz="0" w:space="0" w:color="auto"/>
            <w:right w:val="none" w:sz="0" w:space="0" w:color="auto"/>
          </w:divBdr>
        </w:div>
        <w:div w:id="2118451552">
          <w:marLeft w:val="0"/>
          <w:marRight w:val="0"/>
          <w:marTop w:val="0"/>
          <w:marBottom w:val="0"/>
          <w:divBdr>
            <w:top w:val="none" w:sz="0" w:space="0" w:color="auto"/>
            <w:left w:val="none" w:sz="0" w:space="0" w:color="auto"/>
            <w:bottom w:val="none" w:sz="0" w:space="0" w:color="auto"/>
            <w:right w:val="none" w:sz="0" w:space="0" w:color="auto"/>
          </w:divBdr>
        </w:div>
      </w:divsChild>
    </w:div>
    <w:div w:id="398596144">
      <w:bodyDiv w:val="1"/>
      <w:marLeft w:val="0"/>
      <w:marRight w:val="0"/>
      <w:marTop w:val="0"/>
      <w:marBottom w:val="0"/>
      <w:divBdr>
        <w:top w:val="none" w:sz="0" w:space="0" w:color="auto"/>
        <w:left w:val="none" w:sz="0" w:space="0" w:color="auto"/>
        <w:bottom w:val="none" w:sz="0" w:space="0" w:color="auto"/>
        <w:right w:val="none" w:sz="0" w:space="0" w:color="auto"/>
      </w:divBdr>
    </w:div>
    <w:div w:id="493226151">
      <w:bodyDiv w:val="1"/>
      <w:marLeft w:val="0"/>
      <w:marRight w:val="0"/>
      <w:marTop w:val="0"/>
      <w:marBottom w:val="0"/>
      <w:divBdr>
        <w:top w:val="none" w:sz="0" w:space="0" w:color="auto"/>
        <w:left w:val="none" w:sz="0" w:space="0" w:color="auto"/>
        <w:bottom w:val="none" w:sz="0" w:space="0" w:color="auto"/>
        <w:right w:val="none" w:sz="0" w:space="0" w:color="auto"/>
      </w:divBdr>
    </w:div>
    <w:div w:id="559638503">
      <w:bodyDiv w:val="1"/>
      <w:marLeft w:val="0"/>
      <w:marRight w:val="0"/>
      <w:marTop w:val="0"/>
      <w:marBottom w:val="0"/>
      <w:divBdr>
        <w:top w:val="none" w:sz="0" w:space="0" w:color="auto"/>
        <w:left w:val="none" w:sz="0" w:space="0" w:color="auto"/>
        <w:bottom w:val="none" w:sz="0" w:space="0" w:color="auto"/>
        <w:right w:val="none" w:sz="0" w:space="0" w:color="auto"/>
      </w:divBdr>
    </w:div>
    <w:div w:id="905801885">
      <w:bodyDiv w:val="1"/>
      <w:marLeft w:val="0"/>
      <w:marRight w:val="0"/>
      <w:marTop w:val="0"/>
      <w:marBottom w:val="0"/>
      <w:divBdr>
        <w:top w:val="none" w:sz="0" w:space="0" w:color="auto"/>
        <w:left w:val="none" w:sz="0" w:space="0" w:color="auto"/>
        <w:bottom w:val="none" w:sz="0" w:space="0" w:color="auto"/>
        <w:right w:val="none" w:sz="0" w:space="0" w:color="auto"/>
      </w:divBdr>
      <w:divsChild>
        <w:div w:id="137379490">
          <w:marLeft w:val="0"/>
          <w:marRight w:val="0"/>
          <w:marTop w:val="0"/>
          <w:marBottom w:val="0"/>
          <w:divBdr>
            <w:top w:val="none" w:sz="0" w:space="0" w:color="auto"/>
            <w:left w:val="none" w:sz="0" w:space="0" w:color="auto"/>
            <w:bottom w:val="none" w:sz="0" w:space="0" w:color="auto"/>
            <w:right w:val="none" w:sz="0" w:space="0" w:color="auto"/>
          </w:divBdr>
        </w:div>
        <w:div w:id="217326407">
          <w:marLeft w:val="0"/>
          <w:marRight w:val="0"/>
          <w:marTop w:val="0"/>
          <w:marBottom w:val="0"/>
          <w:divBdr>
            <w:top w:val="none" w:sz="0" w:space="0" w:color="auto"/>
            <w:left w:val="none" w:sz="0" w:space="0" w:color="auto"/>
            <w:bottom w:val="none" w:sz="0" w:space="0" w:color="auto"/>
            <w:right w:val="none" w:sz="0" w:space="0" w:color="auto"/>
          </w:divBdr>
        </w:div>
        <w:div w:id="246155767">
          <w:marLeft w:val="0"/>
          <w:marRight w:val="0"/>
          <w:marTop w:val="0"/>
          <w:marBottom w:val="0"/>
          <w:divBdr>
            <w:top w:val="none" w:sz="0" w:space="0" w:color="auto"/>
            <w:left w:val="none" w:sz="0" w:space="0" w:color="auto"/>
            <w:bottom w:val="none" w:sz="0" w:space="0" w:color="auto"/>
            <w:right w:val="none" w:sz="0" w:space="0" w:color="auto"/>
          </w:divBdr>
        </w:div>
        <w:div w:id="268851740">
          <w:marLeft w:val="0"/>
          <w:marRight w:val="0"/>
          <w:marTop w:val="0"/>
          <w:marBottom w:val="0"/>
          <w:divBdr>
            <w:top w:val="none" w:sz="0" w:space="0" w:color="auto"/>
            <w:left w:val="none" w:sz="0" w:space="0" w:color="auto"/>
            <w:bottom w:val="none" w:sz="0" w:space="0" w:color="auto"/>
            <w:right w:val="none" w:sz="0" w:space="0" w:color="auto"/>
          </w:divBdr>
        </w:div>
        <w:div w:id="273368231">
          <w:marLeft w:val="0"/>
          <w:marRight w:val="0"/>
          <w:marTop w:val="0"/>
          <w:marBottom w:val="0"/>
          <w:divBdr>
            <w:top w:val="none" w:sz="0" w:space="0" w:color="auto"/>
            <w:left w:val="none" w:sz="0" w:space="0" w:color="auto"/>
            <w:bottom w:val="none" w:sz="0" w:space="0" w:color="auto"/>
            <w:right w:val="none" w:sz="0" w:space="0" w:color="auto"/>
          </w:divBdr>
        </w:div>
        <w:div w:id="305285903">
          <w:marLeft w:val="0"/>
          <w:marRight w:val="0"/>
          <w:marTop w:val="0"/>
          <w:marBottom w:val="0"/>
          <w:divBdr>
            <w:top w:val="none" w:sz="0" w:space="0" w:color="auto"/>
            <w:left w:val="none" w:sz="0" w:space="0" w:color="auto"/>
            <w:bottom w:val="none" w:sz="0" w:space="0" w:color="auto"/>
            <w:right w:val="none" w:sz="0" w:space="0" w:color="auto"/>
          </w:divBdr>
        </w:div>
        <w:div w:id="352608800">
          <w:marLeft w:val="0"/>
          <w:marRight w:val="0"/>
          <w:marTop w:val="0"/>
          <w:marBottom w:val="0"/>
          <w:divBdr>
            <w:top w:val="none" w:sz="0" w:space="0" w:color="auto"/>
            <w:left w:val="none" w:sz="0" w:space="0" w:color="auto"/>
            <w:bottom w:val="none" w:sz="0" w:space="0" w:color="auto"/>
            <w:right w:val="none" w:sz="0" w:space="0" w:color="auto"/>
          </w:divBdr>
        </w:div>
        <w:div w:id="470365456">
          <w:marLeft w:val="0"/>
          <w:marRight w:val="0"/>
          <w:marTop w:val="0"/>
          <w:marBottom w:val="0"/>
          <w:divBdr>
            <w:top w:val="none" w:sz="0" w:space="0" w:color="auto"/>
            <w:left w:val="none" w:sz="0" w:space="0" w:color="auto"/>
            <w:bottom w:val="none" w:sz="0" w:space="0" w:color="auto"/>
            <w:right w:val="none" w:sz="0" w:space="0" w:color="auto"/>
          </w:divBdr>
        </w:div>
        <w:div w:id="660817380">
          <w:marLeft w:val="0"/>
          <w:marRight w:val="0"/>
          <w:marTop w:val="0"/>
          <w:marBottom w:val="0"/>
          <w:divBdr>
            <w:top w:val="none" w:sz="0" w:space="0" w:color="auto"/>
            <w:left w:val="none" w:sz="0" w:space="0" w:color="auto"/>
            <w:bottom w:val="none" w:sz="0" w:space="0" w:color="auto"/>
            <w:right w:val="none" w:sz="0" w:space="0" w:color="auto"/>
          </w:divBdr>
        </w:div>
        <w:div w:id="687567033">
          <w:marLeft w:val="0"/>
          <w:marRight w:val="0"/>
          <w:marTop w:val="0"/>
          <w:marBottom w:val="0"/>
          <w:divBdr>
            <w:top w:val="none" w:sz="0" w:space="0" w:color="auto"/>
            <w:left w:val="none" w:sz="0" w:space="0" w:color="auto"/>
            <w:bottom w:val="none" w:sz="0" w:space="0" w:color="auto"/>
            <w:right w:val="none" w:sz="0" w:space="0" w:color="auto"/>
          </w:divBdr>
        </w:div>
        <w:div w:id="1009209750">
          <w:marLeft w:val="0"/>
          <w:marRight w:val="0"/>
          <w:marTop w:val="0"/>
          <w:marBottom w:val="0"/>
          <w:divBdr>
            <w:top w:val="none" w:sz="0" w:space="0" w:color="auto"/>
            <w:left w:val="none" w:sz="0" w:space="0" w:color="auto"/>
            <w:bottom w:val="none" w:sz="0" w:space="0" w:color="auto"/>
            <w:right w:val="none" w:sz="0" w:space="0" w:color="auto"/>
          </w:divBdr>
        </w:div>
        <w:div w:id="1086611426">
          <w:marLeft w:val="0"/>
          <w:marRight w:val="0"/>
          <w:marTop w:val="0"/>
          <w:marBottom w:val="0"/>
          <w:divBdr>
            <w:top w:val="none" w:sz="0" w:space="0" w:color="auto"/>
            <w:left w:val="none" w:sz="0" w:space="0" w:color="auto"/>
            <w:bottom w:val="none" w:sz="0" w:space="0" w:color="auto"/>
            <w:right w:val="none" w:sz="0" w:space="0" w:color="auto"/>
          </w:divBdr>
        </w:div>
        <w:div w:id="1162432304">
          <w:marLeft w:val="0"/>
          <w:marRight w:val="0"/>
          <w:marTop w:val="0"/>
          <w:marBottom w:val="0"/>
          <w:divBdr>
            <w:top w:val="none" w:sz="0" w:space="0" w:color="auto"/>
            <w:left w:val="none" w:sz="0" w:space="0" w:color="auto"/>
            <w:bottom w:val="none" w:sz="0" w:space="0" w:color="auto"/>
            <w:right w:val="none" w:sz="0" w:space="0" w:color="auto"/>
          </w:divBdr>
        </w:div>
        <w:div w:id="1465386650">
          <w:marLeft w:val="0"/>
          <w:marRight w:val="0"/>
          <w:marTop w:val="0"/>
          <w:marBottom w:val="0"/>
          <w:divBdr>
            <w:top w:val="none" w:sz="0" w:space="0" w:color="auto"/>
            <w:left w:val="none" w:sz="0" w:space="0" w:color="auto"/>
            <w:bottom w:val="none" w:sz="0" w:space="0" w:color="auto"/>
            <w:right w:val="none" w:sz="0" w:space="0" w:color="auto"/>
          </w:divBdr>
        </w:div>
        <w:div w:id="1569026841">
          <w:marLeft w:val="0"/>
          <w:marRight w:val="0"/>
          <w:marTop w:val="0"/>
          <w:marBottom w:val="0"/>
          <w:divBdr>
            <w:top w:val="none" w:sz="0" w:space="0" w:color="auto"/>
            <w:left w:val="none" w:sz="0" w:space="0" w:color="auto"/>
            <w:bottom w:val="none" w:sz="0" w:space="0" w:color="auto"/>
            <w:right w:val="none" w:sz="0" w:space="0" w:color="auto"/>
          </w:divBdr>
        </w:div>
        <w:div w:id="1575700171">
          <w:marLeft w:val="0"/>
          <w:marRight w:val="0"/>
          <w:marTop w:val="0"/>
          <w:marBottom w:val="0"/>
          <w:divBdr>
            <w:top w:val="none" w:sz="0" w:space="0" w:color="auto"/>
            <w:left w:val="none" w:sz="0" w:space="0" w:color="auto"/>
            <w:bottom w:val="none" w:sz="0" w:space="0" w:color="auto"/>
            <w:right w:val="none" w:sz="0" w:space="0" w:color="auto"/>
          </w:divBdr>
        </w:div>
        <w:div w:id="1652753210">
          <w:marLeft w:val="0"/>
          <w:marRight w:val="0"/>
          <w:marTop w:val="0"/>
          <w:marBottom w:val="0"/>
          <w:divBdr>
            <w:top w:val="none" w:sz="0" w:space="0" w:color="auto"/>
            <w:left w:val="none" w:sz="0" w:space="0" w:color="auto"/>
            <w:bottom w:val="none" w:sz="0" w:space="0" w:color="auto"/>
            <w:right w:val="none" w:sz="0" w:space="0" w:color="auto"/>
          </w:divBdr>
        </w:div>
        <w:div w:id="1721787830">
          <w:marLeft w:val="0"/>
          <w:marRight w:val="0"/>
          <w:marTop w:val="0"/>
          <w:marBottom w:val="0"/>
          <w:divBdr>
            <w:top w:val="none" w:sz="0" w:space="0" w:color="auto"/>
            <w:left w:val="none" w:sz="0" w:space="0" w:color="auto"/>
            <w:bottom w:val="none" w:sz="0" w:space="0" w:color="auto"/>
            <w:right w:val="none" w:sz="0" w:space="0" w:color="auto"/>
          </w:divBdr>
        </w:div>
        <w:div w:id="1825120647">
          <w:marLeft w:val="0"/>
          <w:marRight w:val="0"/>
          <w:marTop w:val="0"/>
          <w:marBottom w:val="0"/>
          <w:divBdr>
            <w:top w:val="none" w:sz="0" w:space="0" w:color="auto"/>
            <w:left w:val="none" w:sz="0" w:space="0" w:color="auto"/>
            <w:bottom w:val="none" w:sz="0" w:space="0" w:color="auto"/>
            <w:right w:val="none" w:sz="0" w:space="0" w:color="auto"/>
          </w:divBdr>
        </w:div>
        <w:div w:id="1865895311">
          <w:marLeft w:val="0"/>
          <w:marRight w:val="0"/>
          <w:marTop w:val="0"/>
          <w:marBottom w:val="0"/>
          <w:divBdr>
            <w:top w:val="none" w:sz="0" w:space="0" w:color="auto"/>
            <w:left w:val="none" w:sz="0" w:space="0" w:color="auto"/>
            <w:bottom w:val="none" w:sz="0" w:space="0" w:color="auto"/>
            <w:right w:val="none" w:sz="0" w:space="0" w:color="auto"/>
          </w:divBdr>
        </w:div>
        <w:div w:id="1896239886">
          <w:marLeft w:val="0"/>
          <w:marRight w:val="0"/>
          <w:marTop w:val="0"/>
          <w:marBottom w:val="0"/>
          <w:divBdr>
            <w:top w:val="none" w:sz="0" w:space="0" w:color="auto"/>
            <w:left w:val="none" w:sz="0" w:space="0" w:color="auto"/>
            <w:bottom w:val="none" w:sz="0" w:space="0" w:color="auto"/>
            <w:right w:val="none" w:sz="0" w:space="0" w:color="auto"/>
          </w:divBdr>
        </w:div>
        <w:div w:id="1966159332">
          <w:marLeft w:val="0"/>
          <w:marRight w:val="0"/>
          <w:marTop w:val="0"/>
          <w:marBottom w:val="0"/>
          <w:divBdr>
            <w:top w:val="none" w:sz="0" w:space="0" w:color="auto"/>
            <w:left w:val="none" w:sz="0" w:space="0" w:color="auto"/>
            <w:bottom w:val="none" w:sz="0" w:space="0" w:color="auto"/>
            <w:right w:val="none" w:sz="0" w:space="0" w:color="auto"/>
          </w:divBdr>
        </w:div>
      </w:divsChild>
    </w:div>
    <w:div w:id="1030060483">
      <w:bodyDiv w:val="1"/>
      <w:marLeft w:val="0"/>
      <w:marRight w:val="0"/>
      <w:marTop w:val="0"/>
      <w:marBottom w:val="0"/>
      <w:divBdr>
        <w:top w:val="none" w:sz="0" w:space="0" w:color="auto"/>
        <w:left w:val="none" w:sz="0" w:space="0" w:color="auto"/>
        <w:bottom w:val="none" w:sz="0" w:space="0" w:color="auto"/>
        <w:right w:val="none" w:sz="0" w:space="0" w:color="auto"/>
      </w:divBdr>
    </w:div>
    <w:div w:id="1107626484">
      <w:bodyDiv w:val="1"/>
      <w:marLeft w:val="0"/>
      <w:marRight w:val="0"/>
      <w:marTop w:val="0"/>
      <w:marBottom w:val="0"/>
      <w:divBdr>
        <w:top w:val="none" w:sz="0" w:space="0" w:color="auto"/>
        <w:left w:val="none" w:sz="0" w:space="0" w:color="auto"/>
        <w:bottom w:val="none" w:sz="0" w:space="0" w:color="auto"/>
        <w:right w:val="none" w:sz="0" w:space="0" w:color="auto"/>
      </w:divBdr>
    </w:div>
    <w:div w:id="1113671187">
      <w:bodyDiv w:val="1"/>
      <w:marLeft w:val="0"/>
      <w:marRight w:val="0"/>
      <w:marTop w:val="0"/>
      <w:marBottom w:val="0"/>
      <w:divBdr>
        <w:top w:val="none" w:sz="0" w:space="0" w:color="auto"/>
        <w:left w:val="none" w:sz="0" w:space="0" w:color="auto"/>
        <w:bottom w:val="none" w:sz="0" w:space="0" w:color="auto"/>
        <w:right w:val="none" w:sz="0" w:space="0" w:color="auto"/>
      </w:divBdr>
    </w:div>
    <w:div w:id="1186289835">
      <w:bodyDiv w:val="1"/>
      <w:marLeft w:val="0"/>
      <w:marRight w:val="0"/>
      <w:marTop w:val="0"/>
      <w:marBottom w:val="0"/>
      <w:divBdr>
        <w:top w:val="none" w:sz="0" w:space="0" w:color="auto"/>
        <w:left w:val="none" w:sz="0" w:space="0" w:color="auto"/>
        <w:bottom w:val="none" w:sz="0" w:space="0" w:color="auto"/>
        <w:right w:val="none" w:sz="0" w:space="0" w:color="auto"/>
      </w:divBdr>
      <w:divsChild>
        <w:div w:id="376128335">
          <w:marLeft w:val="0"/>
          <w:marRight w:val="0"/>
          <w:marTop w:val="0"/>
          <w:marBottom w:val="0"/>
          <w:divBdr>
            <w:top w:val="none" w:sz="0" w:space="0" w:color="auto"/>
            <w:left w:val="none" w:sz="0" w:space="0" w:color="auto"/>
            <w:bottom w:val="none" w:sz="0" w:space="0" w:color="auto"/>
            <w:right w:val="none" w:sz="0" w:space="0" w:color="auto"/>
          </w:divBdr>
        </w:div>
        <w:div w:id="1361395836">
          <w:marLeft w:val="0"/>
          <w:marRight w:val="0"/>
          <w:marTop w:val="0"/>
          <w:marBottom w:val="0"/>
          <w:divBdr>
            <w:top w:val="none" w:sz="0" w:space="0" w:color="auto"/>
            <w:left w:val="none" w:sz="0" w:space="0" w:color="auto"/>
            <w:bottom w:val="none" w:sz="0" w:space="0" w:color="auto"/>
            <w:right w:val="none" w:sz="0" w:space="0" w:color="auto"/>
          </w:divBdr>
        </w:div>
        <w:div w:id="1374499089">
          <w:marLeft w:val="0"/>
          <w:marRight w:val="0"/>
          <w:marTop w:val="0"/>
          <w:marBottom w:val="0"/>
          <w:divBdr>
            <w:top w:val="none" w:sz="0" w:space="0" w:color="auto"/>
            <w:left w:val="none" w:sz="0" w:space="0" w:color="auto"/>
            <w:bottom w:val="none" w:sz="0" w:space="0" w:color="auto"/>
            <w:right w:val="none" w:sz="0" w:space="0" w:color="auto"/>
          </w:divBdr>
        </w:div>
        <w:div w:id="1972439151">
          <w:marLeft w:val="0"/>
          <w:marRight w:val="0"/>
          <w:marTop w:val="0"/>
          <w:marBottom w:val="0"/>
          <w:divBdr>
            <w:top w:val="none" w:sz="0" w:space="0" w:color="auto"/>
            <w:left w:val="none" w:sz="0" w:space="0" w:color="auto"/>
            <w:bottom w:val="none" w:sz="0" w:space="0" w:color="auto"/>
            <w:right w:val="none" w:sz="0" w:space="0" w:color="auto"/>
          </w:divBdr>
        </w:div>
        <w:div w:id="2111318448">
          <w:marLeft w:val="0"/>
          <w:marRight w:val="0"/>
          <w:marTop w:val="0"/>
          <w:marBottom w:val="0"/>
          <w:divBdr>
            <w:top w:val="none" w:sz="0" w:space="0" w:color="auto"/>
            <w:left w:val="none" w:sz="0" w:space="0" w:color="auto"/>
            <w:bottom w:val="none" w:sz="0" w:space="0" w:color="auto"/>
            <w:right w:val="none" w:sz="0" w:space="0" w:color="auto"/>
          </w:divBdr>
        </w:div>
      </w:divsChild>
    </w:div>
    <w:div w:id="1228027362">
      <w:bodyDiv w:val="1"/>
      <w:marLeft w:val="0"/>
      <w:marRight w:val="0"/>
      <w:marTop w:val="0"/>
      <w:marBottom w:val="0"/>
      <w:divBdr>
        <w:top w:val="none" w:sz="0" w:space="0" w:color="auto"/>
        <w:left w:val="none" w:sz="0" w:space="0" w:color="auto"/>
        <w:bottom w:val="none" w:sz="0" w:space="0" w:color="auto"/>
        <w:right w:val="none" w:sz="0" w:space="0" w:color="auto"/>
      </w:divBdr>
    </w:div>
    <w:div w:id="1388382250">
      <w:bodyDiv w:val="1"/>
      <w:marLeft w:val="0"/>
      <w:marRight w:val="0"/>
      <w:marTop w:val="0"/>
      <w:marBottom w:val="0"/>
      <w:divBdr>
        <w:top w:val="none" w:sz="0" w:space="0" w:color="auto"/>
        <w:left w:val="none" w:sz="0" w:space="0" w:color="auto"/>
        <w:bottom w:val="none" w:sz="0" w:space="0" w:color="auto"/>
        <w:right w:val="none" w:sz="0" w:space="0" w:color="auto"/>
      </w:divBdr>
    </w:div>
    <w:div w:id="1461848178">
      <w:bodyDiv w:val="1"/>
      <w:marLeft w:val="0"/>
      <w:marRight w:val="0"/>
      <w:marTop w:val="0"/>
      <w:marBottom w:val="0"/>
      <w:divBdr>
        <w:top w:val="none" w:sz="0" w:space="0" w:color="auto"/>
        <w:left w:val="none" w:sz="0" w:space="0" w:color="auto"/>
        <w:bottom w:val="none" w:sz="0" w:space="0" w:color="auto"/>
        <w:right w:val="none" w:sz="0" w:space="0" w:color="auto"/>
      </w:divBdr>
      <w:divsChild>
        <w:div w:id="85394">
          <w:marLeft w:val="0"/>
          <w:marRight w:val="0"/>
          <w:marTop w:val="0"/>
          <w:marBottom w:val="0"/>
          <w:divBdr>
            <w:top w:val="none" w:sz="0" w:space="0" w:color="auto"/>
            <w:left w:val="none" w:sz="0" w:space="0" w:color="auto"/>
            <w:bottom w:val="none" w:sz="0" w:space="0" w:color="auto"/>
            <w:right w:val="none" w:sz="0" w:space="0" w:color="auto"/>
          </w:divBdr>
        </w:div>
        <w:div w:id="54279676">
          <w:marLeft w:val="0"/>
          <w:marRight w:val="0"/>
          <w:marTop w:val="0"/>
          <w:marBottom w:val="0"/>
          <w:divBdr>
            <w:top w:val="none" w:sz="0" w:space="0" w:color="auto"/>
            <w:left w:val="none" w:sz="0" w:space="0" w:color="auto"/>
            <w:bottom w:val="none" w:sz="0" w:space="0" w:color="auto"/>
            <w:right w:val="none" w:sz="0" w:space="0" w:color="auto"/>
          </w:divBdr>
        </w:div>
        <w:div w:id="62872632">
          <w:marLeft w:val="0"/>
          <w:marRight w:val="0"/>
          <w:marTop w:val="0"/>
          <w:marBottom w:val="0"/>
          <w:divBdr>
            <w:top w:val="none" w:sz="0" w:space="0" w:color="auto"/>
            <w:left w:val="none" w:sz="0" w:space="0" w:color="auto"/>
            <w:bottom w:val="none" w:sz="0" w:space="0" w:color="auto"/>
            <w:right w:val="none" w:sz="0" w:space="0" w:color="auto"/>
          </w:divBdr>
        </w:div>
        <w:div w:id="179051125">
          <w:marLeft w:val="0"/>
          <w:marRight w:val="0"/>
          <w:marTop w:val="0"/>
          <w:marBottom w:val="0"/>
          <w:divBdr>
            <w:top w:val="none" w:sz="0" w:space="0" w:color="auto"/>
            <w:left w:val="none" w:sz="0" w:space="0" w:color="auto"/>
            <w:bottom w:val="none" w:sz="0" w:space="0" w:color="auto"/>
            <w:right w:val="none" w:sz="0" w:space="0" w:color="auto"/>
          </w:divBdr>
        </w:div>
        <w:div w:id="406080256">
          <w:marLeft w:val="0"/>
          <w:marRight w:val="0"/>
          <w:marTop w:val="0"/>
          <w:marBottom w:val="0"/>
          <w:divBdr>
            <w:top w:val="none" w:sz="0" w:space="0" w:color="auto"/>
            <w:left w:val="none" w:sz="0" w:space="0" w:color="auto"/>
            <w:bottom w:val="none" w:sz="0" w:space="0" w:color="auto"/>
            <w:right w:val="none" w:sz="0" w:space="0" w:color="auto"/>
          </w:divBdr>
        </w:div>
        <w:div w:id="1343585399">
          <w:marLeft w:val="0"/>
          <w:marRight w:val="0"/>
          <w:marTop w:val="0"/>
          <w:marBottom w:val="0"/>
          <w:divBdr>
            <w:top w:val="none" w:sz="0" w:space="0" w:color="auto"/>
            <w:left w:val="none" w:sz="0" w:space="0" w:color="auto"/>
            <w:bottom w:val="none" w:sz="0" w:space="0" w:color="auto"/>
            <w:right w:val="none" w:sz="0" w:space="0" w:color="auto"/>
          </w:divBdr>
        </w:div>
        <w:div w:id="1366372928">
          <w:marLeft w:val="0"/>
          <w:marRight w:val="0"/>
          <w:marTop w:val="0"/>
          <w:marBottom w:val="0"/>
          <w:divBdr>
            <w:top w:val="none" w:sz="0" w:space="0" w:color="auto"/>
            <w:left w:val="none" w:sz="0" w:space="0" w:color="auto"/>
            <w:bottom w:val="none" w:sz="0" w:space="0" w:color="auto"/>
            <w:right w:val="none" w:sz="0" w:space="0" w:color="auto"/>
          </w:divBdr>
        </w:div>
        <w:div w:id="1800145057">
          <w:marLeft w:val="0"/>
          <w:marRight w:val="0"/>
          <w:marTop w:val="0"/>
          <w:marBottom w:val="0"/>
          <w:divBdr>
            <w:top w:val="none" w:sz="0" w:space="0" w:color="auto"/>
            <w:left w:val="none" w:sz="0" w:space="0" w:color="auto"/>
            <w:bottom w:val="none" w:sz="0" w:space="0" w:color="auto"/>
            <w:right w:val="none" w:sz="0" w:space="0" w:color="auto"/>
          </w:divBdr>
        </w:div>
      </w:divsChild>
    </w:div>
    <w:div w:id="1461922947">
      <w:bodyDiv w:val="1"/>
      <w:marLeft w:val="0"/>
      <w:marRight w:val="0"/>
      <w:marTop w:val="0"/>
      <w:marBottom w:val="0"/>
      <w:divBdr>
        <w:top w:val="none" w:sz="0" w:space="0" w:color="auto"/>
        <w:left w:val="none" w:sz="0" w:space="0" w:color="auto"/>
        <w:bottom w:val="none" w:sz="0" w:space="0" w:color="auto"/>
        <w:right w:val="none" w:sz="0" w:space="0" w:color="auto"/>
      </w:divBdr>
    </w:div>
    <w:div w:id="1504315222">
      <w:bodyDiv w:val="1"/>
      <w:marLeft w:val="0"/>
      <w:marRight w:val="0"/>
      <w:marTop w:val="0"/>
      <w:marBottom w:val="0"/>
      <w:divBdr>
        <w:top w:val="none" w:sz="0" w:space="0" w:color="auto"/>
        <w:left w:val="none" w:sz="0" w:space="0" w:color="auto"/>
        <w:bottom w:val="none" w:sz="0" w:space="0" w:color="auto"/>
        <w:right w:val="none" w:sz="0" w:space="0" w:color="auto"/>
      </w:divBdr>
      <w:divsChild>
        <w:div w:id="392049650">
          <w:marLeft w:val="0"/>
          <w:marRight w:val="0"/>
          <w:marTop w:val="0"/>
          <w:marBottom w:val="0"/>
          <w:divBdr>
            <w:top w:val="none" w:sz="0" w:space="0" w:color="auto"/>
            <w:left w:val="none" w:sz="0" w:space="0" w:color="auto"/>
            <w:bottom w:val="none" w:sz="0" w:space="0" w:color="auto"/>
            <w:right w:val="none" w:sz="0" w:space="0" w:color="auto"/>
          </w:divBdr>
        </w:div>
        <w:div w:id="549654051">
          <w:marLeft w:val="0"/>
          <w:marRight w:val="0"/>
          <w:marTop w:val="0"/>
          <w:marBottom w:val="0"/>
          <w:divBdr>
            <w:top w:val="none" w:sz="0" w:space="0" w:color="auto"/>
            <w:left w:val="none" w:sz="0" w:space="0" w:color="auto"/>
            <w:bottom w:val="none" w:sz="0" w:space="0" w:color="auto"/>
            <w:right w:val="none" w:sz="0" w:space="0" w:color="auto"/>
          </w:divBdr>
        </w:div>
        <w:div w:id="1261525571">
          <w:marLeft w:val="0"/>
          <w:marRight w:val="0"/>
          <w:marTop w:val="0"/>
          <w:marBottom w:val="0"/>
          <w:divBdr>
            <w:top w:val="none" w:sz="0" w:space="0" w:color="auto"/>
            <w:left w:val="none" w:sz="0" w:space="0" w:color="auto"/>
            <w:bottom w:val="none" w:sz="0" w:space="0" w:color="auto"/>
            <w:right w:val="none" w:sz="0" w:space="0" w:color="auto"/>
          </w:divBdr>
        </w:div>
        <w:div w:id="1558785003">
          <w:marLeft w:val="0"/>
          <w:marRight w:val="0"/>
          <w:marTop w:val="0"/>
          <w:marBottom w:val="0"/>
          <w:divBdr>
            <w:top w:val="none" w:sz="0" w:space="0" w:color="auto"/>
            <w:left w:val="none" w:sz="0" w:space="0" w:color="auto"/>
            <w:bottom w:val="none" w:sz="0" w:space="0" w:color="auto"/>
            <w:right w:val="none" w:sz="0" w:space="0" w:color="auto"/>
          </w:divBdr>
        </w:div>
        <w:div w:id="1622875792">
          <w:marLeft w:val="0"/>
          <w:marRight w:val="0"/>
          <w:marTop w:val="0"/>
          <w:marBottom w:val="0"/>
          <w:divBdr>
            <w:top w:val="none" w:sz="0" w:space="0" w:color="auto"/>
            <w:left w:val="none" w:sz="0" w:space="0" w:color="auto"/>
            <w:bottom w:val="none" w:sz="0" w:space="0" w:color="auto"/>
            <w:right w:val="none" w:sz="0" w:space="0" w:color="auto"/>
          </w:divBdr>
        </w:div>
        <w:div w:id="1887133180">
          <w:marLeft w:val="0"/>
          <w:marRight w:val="0"/>
          <w:marTop w:val="0"/>
          <w:marBottom w:val="0"/>
          <w:divBdr>
            <w:top w:val="none" w:sz="0" w:space="0" w:color="auto"/>
            <w:left w:val="none" w:sz="0" w:space="0" w:color="auto"/>
            <w:bottom w:val="none" w:sz="0" w:space="0" w:color="auto"/>
            <w:right w:val="none" w:sz="0" w:space="0" w:color="auto"/>
          </w:divBdr>
        </w:div>
      </w:divsChild>
    </w:div>
    <w:div w:id="1667054836">
      <w:bodyDiv w:val="1"/>
      <w:marLeft w:val="0"/>
      <w:marRight w:val="0"/>
      <w:marTop w:val="0"/>
      <w:marBottom w:val="0"/>
      <w:divBdr>
        <w:top w:val="none" w:sz="0" w:space="0" w:color="auto"/>
        <w:left w:val="none" w:sz="0" w:space="0" w:color="auto"/>
        <w:bottom w:val="none" w:sz="0" w:space="0" w:color="auto"/>
        <w:right w:val="none" w:sz="0" w:space="0" w:color="auto"/>
      </w:divBdr>
      <w:divsChild>
        <w:div w:id="558631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www.consultant.ru/online/base/?req=doc;base=LAW;n=108690;dst=10070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consultant.ru" TargetMode="Externa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onsultant.ru/online/base/?req=doc;base=LAW;n=108633;dst=10001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gks.ru" TargetMode="External"/><Relationship Id="rId2" Type="http://schemas.openxmlformats.org/officeDocument/2006/relationships/hyperlink" Target="http://www.gks.ru" TargetMode="External"/><Relationship Id="rId1" Type="http://schemas.openxmlformats.org/officeDocument/2006/relationships/hyperlink" Target="http://www.gks.ru" TargetMode="External"/><Relationship Id="rId6" Type="http://schemas.openxmlformats.org/officeDocument/2006/relationships/hyperlink" Target="http://www.consultant.ru/online/base/?req=doc;base=LAW;n=108690;dst=100708" TargetMode="External"/><Relationship Id="rId5" Type="http://schemas.openxmlformats.org/officeDocument/2006/relationships/hyperlink" Target="http://www.consultant.ru" TargetMode="External"/><Relationship Id="rId4" Type="http://schemas.openxmlformats.org/officeDocument/2006/relationships/hyperlink" Target="http://www.consultant.ru/online/base/?req=doc;base=LAW;n=108633;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10773</Words>
  <Characters>61411</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11</vt:lpstr>
    </vt:vector>
  </TitlesOfParts>
  <Company>Home</Company>
  <LinksUpToDate>false</LinksUpToDate>
  <CharactersWithSpaces>72040</CharactersWithSpaces>
  <SharedDoc>false</SharedDoc>
  <HLinks>
    <vt:vector size="132" baseType="variant">
      <vt:variant>
        <vt:i4>7077996</vt:i4>
      </vt:variant>
      <vt:variant>
        <vt:i4>84</vt:i4>
      </vt:variant>
      <vt:variant>
        <vt:i4>0</vt:i4>
      </vt:variant>
      <vt:variant>
        <vt:i4>5</vt:i4>
      </vt:variant>
      <vt:variant>
        <vt:lpwstr>http://www.consultant.ru/online/base/?req=doc;base=LAW;n=108690;dst=100708</vt:lpwstr>
      </vt:variant>
      <vt:variant>
        <vt:lpwstr/>
      </vt:variant>
      <vt:variant>
        <vt:i4>1179719</vt:i4>
      </vt:variant>
      <vt:variant>
        <vt:i4>81</vt:i4>
      </vt:variant>
      <vt:variant>
        <vt:i4>0</vt:i4>
      </vt:variant>
      <vt:variant>
        <vt:i4>5</vt:i4>
      </vt:variant>
      <vt:variant>
        <vt:lpwstr>http://www.consultant.ru/</vt:lpwstr>
      </vt:variant>
      <vt:variant>
        <vt:lpwstr/>
      </vt:variant>
      <vt:variant>
        <vt:i4>6291566</vt:i4>
      </vt:variant>
      <vt:variant>
        <vt:i4>78</vt:i4>
      </vt:variant>
      <vt:variant>
        <vt:i4>0</vt:i4>
      </vt:variant>
      <vt:variant>
        <vt:i4>5</vt:i4>
      </vt:variant>
      <vt:variant>
        <vt:lpwstr>http://www.consultant.ru/online/base/?req=doc;base=LAW;n=108633;dst=100019</vt:lpwstr>
      </vt:variant>
      <vt:variant>
        <vt:lpwstr/>
      </vt:variant>
      <vt:variant>
        <vt:i4>1703988</vt:i4>
      </vt:variant>
      <vt:variant>
        <vt:i4>71</vt:i4>
      </vt:variant>
      <vt:variant>
        <vt:i4>0</vt:i4>
      </vt:variant>
      <vt:variant>
        <vt:i4>5</vt:i4>
      </vt:variant>
      <vt:variant>
        <vt:lpwstr/>
      </vt:variant>
      <vt:variant>
        <vt:lpwstr>_Toc286568683</vt:lpwstr>
      </vt:variant>
      <vt:variant>
        <vt:i4>1441844</vt:i4>
      </vt:variant>
      <vt:variant>
        <vt:i4>65</vt:i4>
      </vt:variant>
      <vt:variant>
        <vt:i4>0</vt:i4>
      </vt:variant>
      <vt:variant>
        <vt:i4>5</vt:i4>
      </vt:variant>
      <vt:variant>
        <vt:lpwstr/>
      </vt:variant>
      <vt:variant>
        <vt:lpwstr>_Toc286568640</vt:lpwstr>
      </vt:variant>
      <vt:variant>
        <vt:i4>1114164</vt:i4>
      </vt:variant>
      <vt:variant>
        <vt:i4>59</vt:i4>
      </vt:variant>
      <vt:variant>
        <vt:i4>0</vt:i4>
      </vt:variant>
      <vt:variant>
        <vt:i4>5</vt:i4>
      </vt:variant>
      <vt:variant>
        <vt:lpwstr/>
      </vt:variant>
      <vt:variant>
        <vt:lpwstr>_Toc286568637</vt:lpwstr>
      </vt:variant>
      <vt:variant>
        <vt:i4>1114164</vt:i4>
      </vt:variant>
      <vt:variant>
        <vt:i4>53</vt:i4>
      </vt:variant>
      <vt:variant>
        <vt:i4>0</vt:i4>
      </vt:variant>
      <vt:variant>
        <vt:i4>5</vt:i4>
      </vt:variant>
      <vt:variant>
        <vt:lpwstr/>
      </vt:variant>
      <vt:variant>
        <vt:lpwstr>_Toc286568636</vt:lpwstr>
      </vt:variant>
      <vt:variant>
        <vt:i4>1114164</vt:i4>
      </vt:variant>
      <vt:variant>
        <vt:i4>50</vt:i4>
      </vt:variant>
      <vt:variant>
        <vt:i4>0</vt:i4>
      </vt:variant>
      <vt:variant>
        <vt:i4>5</vt:i4>
      </vt:variant>
      <vt:variant>
        <vt:lpwstr/>
      </vt:variant>
      <vt:variant>
        <vt:lpwstr>_Toc286568635</vt:lpwstr>
      </vt:variant>
      <vt:variant>
        <vt:i4>1114164</vt:i4>
      </vt:variant>
      <vt:variant>
        <vt:i4>44</vt:i4>
      </vt:variant>
      <vt:variant>
        <vt:i4>0</vt:i4>
      </vt:variant>
      <vt:variant>
        <vt:i4>5</vt:i4>
      </vt:variant>
      <vt:variant>
        <vt:lpwstr/>
      </vt:variant>
      <vt:variant>
        <vt:lpwstr>_Toc286568634</vt:lpwstr>
      </vt:variant>
      <vt:variant>
        <vt:i4>1441847</vt:i4>
      </vt:variant>
      <vt:variant>
        <vt:i4>38</vt:i4>
      </vt:variant>
      <vt:variant>
        <vt:i4>0</vt:i4>
      </vt:variant>
      <vt:variant>
        <vt:i4>5</vt:i4>
      </vt:variant>
      <vt:variant>
        <vt:lpwstr/>
      </vt:variant>
      <vt:variant>
        <vt:lpwstr>_Toc286568542</vt:lpwstr>
      </vt:variant>
      <vt:variant>
        <vt:i4>1114167</vt:i4>
      </vt:variant>
      <vt:variant>
        <vt:i4>32</vt:i4>
      </vt:variant>
      <vt:variant>
        <vt:i4>0</vt:i4>
      </vt:variant>
      <vt:variant>
        <vt:i4>5</vt:i4>
      </vt:variant>
      <vt:variant>
        <vt:lpwstr/>
      </vt:variant>
      <vt:variant>
        <vt:lpwstr>_Toc286568536</vt:lpwstr>
      </vt:variant>
      <vt:variant>
        <vt:i4>1114167</vt:i4>
      </vt:variant>
      <vt:variant>
        <vt:i4>26</vt:i4>
      </vt:variant>
      <vt:variant>
        <vt:i4>0</vt:i4>
      </vt:variant>
      <vt:variant>
        <vt:i4>5</vt:i4>
      </vt:variant>
      <vt:variant>
        <vt:lpwstr/>
      </vt:variant>
      <vt:variant>
        <vt:lpwstr>_Toc286568535</vt:lpwstr>
      </vt:variant>
      <vt:variant>
        <vt:i4>1114167</vt:i4>
      </vt:variant>
      <vt:variant>
        <vt:i4>20</vt:i4>
      </vt:variant>
      <vt:variant>
        <vt:i4>0</vt:i4>
      </vt:variant>
      <vt:variant>
        <vt:i4>5</vt:i4>
      </vt:variant>
      <vt:variant>
        <vt:lpwstr/>
      </vt:variant>
      <vt:variant>
        <vt:lpwstr>_Toc286568534</vt:lpwstr>
      </vt:variant>
      <vt:variant>
        <vt:i4>1114167</vt:i4>
      </vt:variant>
      <vt:variant>
        <vt:i4>14</vt:i4>
      </vt:variant>
      <vt:variant>
        <vt:i4>0</vt:i4>
      </vt:variant>
      <vt:variant>
        <vt:i4>5</vt:i4>
      </vt:variant>
      <vt:variant>
        <vt:lpwstr/>
      </vt:variant>
      <vt:variant>
        <vt:lpwstr>_Toc286568533</vt:lpwstr>
      </vt:variant>
      <vt:variant>
        <vt:i4>1114167</vt:i4>
      </vt:variant>
      <vt:variant>
        <vt:i4>8</vt:i4>
      </vt:variant>
      <vt:variant>
        <vt:i4>0</vt:i4>
      </vt:variant>
      <vt:variant>
        <vt:i4>5</vt:i4>
      </vt:variant>
      <vt:variant>
        <vt:lpwstr/>
      </vt:variant>
      <vt:variant>
        <vt:lpwstr>_Toc286568532</vt:lpwstr>
      </vt:variant>
      <vt:variant>
        <vt:i4>1114167</vt:i4>
      </vt:variant>
      <vt:variant>
        <vt:i4>2</vt:i4>
      </vt:variant>
      <vt:variant>
        <vt:i4>0</vt:i4>
      </vt:variant>
      <vt:variant>
        <vt:i4>5</vt:i4>
      </vt:variant>
      <vt:variant>
        <vt:lpwstr/>
      </vt:variant>
      <vt:variant>
        <vt:lpwstr>_Toc286568531</vt:lpwstr>
      </vt:variant>
      <vt:variant>
        <vt:i4>7077996</vt:i4>
      </vt:variant>
      <vt:variant>
        <vt:i4>15</vt:i4>
      </vt:variant>
      <vt:variant>
        <vt:i4>0</vt:i4>
      </vt:variant>
      <vt:variant>
        <vt:i4>5</vt:i4>
      </vt:variant>
      <vt:variant>
        <vt:lpwstr>http://www.consultant.ru/online/base/?req=doc;base=LAW;n=108690;dst=100708</vt:lpwstr>
      </vt:variant>
      <vt:variant>
        <vt:lpwstr/>
      </vt:variant>
      <vt:variant>
        <vt:i4>1179719</vt:i4>
      </vt:variant>
      <vt:variant>
        <vt:i4>12</vt:i4>
      </vt:variant>
      <vt:variant>
        <vt:i4>0</vt:i4>
      </vt:variant>
      <vt:variant>
        <vt:i4>5</vt:i4>
      </vt:variant>
      <vt:variant>
        <vt:lpwstr>http://www.consultant.ru/</vt:lpwstr>
      </vt:variant>
      <vt:variant>
        <vt:lpwstr/>
      </vt:variant>
      <vt:variant>
        <vt:i4>6291566</vt:i4>
      </vt:variant>
      <vt:variant>
        <vt:i4>9</vt:i4>
      </vt:variant>
      <vt:variant>
        <vt:i4>0</vt:i4>
      </vt:variant>
      <vt:variant>
        <vt:i4>5</vt:i4>
      </vt:variant>
      <vt:variant>
        <vt:lpwstr>http://www.consultant.ru/online/base/?req=doc;base=LAW;n=108633;dst=100019</vt:lpwstr>
      </vt:variant>
      <vt:variant>
        <vt:lpwstr/>
      </vt:variant>
      <vt:variant>
        <vt:i4>6422624</vt:i4>
      </vt:variant>
      <vt:variant>
        <vt:i4>6</vt:i4>
      </vt:variant>
      <vt:variant>
        <vt:i4>0</vt:i4>
      </vt:variant>
      <vt:variant>
        <vt:i4>5</vt:i4>
      </vt:variant>
      <vt:variant>
        <vt:lpwstr>http://www.gks.ru/</vt:lpwstr>
      </vt:variant>
      <vt:variant>
        <vt:lpwstr/>
      </vt:variant>
      <vt:variant>
        <vt:i4>6422624</vt:i4>
      </vt:variant>
      <vt:variant>
        <vt:i4>3</vt:i4>
      </vt:variant>
      <vt:variant>
        <vt:i4>0</vt:i4>
      </vt:variant>
      <vt:variant>
        <vt:i4>5</vt:i4>
      </vt:variant>
      <vt:variant>
        <vt:lpwstr>http://www.gks.ru/</vt:lpwstr>
      </vt:variant>
      <vt:variant>
        <vt:lpwstr/>
      </vt:variant>
      <vt:variant>
        <vt:i4>6422624</vt:i4>
      </vt:variant>
      <vt:variant>
        <vt:i4>0</vt:i4>
      </vt:variant>
      <vt:variant>
        <vt:i4>0</vt:i4>
      </vt:variant>
      <vt:variant>
        <vt:i4>5</vt:i4>
      </vt:variant>
      <vt:variant>
        <vt:lpwstr>http://www.gks.ru/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User</dc:creator>
  <cp:keywords/>
  <dc:description/>
  <cp:lastModifiedBy>admin</cp:lastModifiedBy>
  <cp:revision>2</cp:revision>
  <dcterms:created xsi:type="dcterms:W3CDTF">2014-04-27T10:43:00Z</dcterms:created>
  <dcterms:modified xsi:type="dcterms:W3CDTF">2014-04-27T10:43:00Z</dcterms:modified>
</cp:coreProperties>
</file>