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CAD" w:rsidRDefault="00776CAD">
      <w:pPr>
        <w:pStyle w:val="2"/>
        <w:jc w:val="both"/>
      </w:pPr>
    </w:p>
    <w:p w:rsidR="00E13875" w:rsidRDefault="00E13875">
      <w:pPr>
        <w:pStyle w:val="2"/>
        <w:jc w:val="both"/>
      </w:pPr>
      <w:r>
        <w:t>«Татьяна – русская душою...»</w:t>
      </w:r>
    </w:p>
    <w:p w:rsidR="00E13875" w:rsidRDefault="00E13875">
      <w:pPr>
        <w:jc w:val="both"/>
        <w:rPr>
          <w:sz w:val="27"/>
          <w:szCs w:val="27"/>
        </w:rPr>
      </w:pPr>
      <w:r>
        <w:rPr>
          <w:sz w:val="27"/>
          <w:szCs w:val="27"/>
        </w:rPr>
        <w:t xml:space="preserve">Автор: </w:t>
      </w:r>
      <w:r>
        <w:rPr>
          <w:i/>
          <w:iCs/>
          <w:sz w:val="27"/>
          <w:szCs w:val="27"/>
        </w:rPr>
        <w:t>Пушкин А.С.</w:t>
      </w:r>
    </w:p>
    <w:p w:rsidR="00E13875" w:rsidRPr="00776CAD" w:rsidRDefault="00E13875">
      <w:pPr>
        <w:pStyle w:val="a3"/>
        <w:jc w:val="both"/>
        <w:rPr>
          <w:sz w:val="27"/>
          <w:szCs w:val="27"/>
        </w:rPr>
      </w:pPr>
      <w:r>
        <w:rPr>
          <w:sz w:val="27"/>
          <w:szCs w:val="27"/>
        </w:rPr>
        <w:t xml:space="preserve">Роман «Евгений Онегин» занимает центральное место в творчестве Пушкина. Это его самое крупное художественное произведение, самое богатое содержанием, самое крупное и популярное, оказавшее наиболее сильное влияние на судьбу всей русской литературы. В.Г.Белинский так сказал об этом романе: «Роман «Евгений Онегин» - энциклопедия русской жизни». Это очень правильные и точные слова, ведь в романе противопоставлены два «основных» класса: провинциального дворянства и крепостных крестьян. </w:t>
      </w:r>
    </w:p>
    <w:p w:rsidR="00E13875" w:rsidRDefault="00E13875">
      <w:pPr>
        <w:pStyle w:val="a3"/>
        <w:jc w:val="both"/>
        <w:rPr>
          <w:sz w:val="27"/>
          <w:szCs w:val="27"/>
        </w:rPr>
      </w:pPr>
      <w:r>
        <w:rPr>
          <w:sz w:val="27"/>
          <w:szCs w:val="27"/>
        </w:rPr>
        <w:t xml:space="preserve">В каждом произведении читатель находит своего любимого героя. Моим любимым героем романа «Евгений Онегин» «стала» Татьяна Ларина. Это простая, русская девушка. Хотя она была дворянского рода, она верила народу, была близка к нему. Верила в гаданья и в старину. </w:t>
      </w:r>
    </w:p>
    <w:p w:rsidR="00E13875" w:rsidRDefault="00E13875">
      <w:pPr>
        <w:pStyle w:val="a3"/>
        <w:jc w:val="both"/>
        <w:rPr>
          <w:sz w:val="27"/>
          <w:szCs w:val="27"/>
        </w:rPr>
      </w:pPr>
      <w:r>
        <w:rPr>
          <w:sz w:val="27"/>
          <w:szCs w:val="27"/>
        </w:rPr>
        <w:t xml:space="preserve">Татьяна растет в семье дичком, одинокой, неласковой девочкой, не любящей играть в куклы с подругами, большею частью погруженной в себя, в свои переживания. Любознательная, пытливая, она старается понять все окружающее и свою собственную душу и, не находя ответа на свои запросы у старших – матери, отца, няни, ищет их в книгах, к которым привыкла верить безраздельно и пристрастилась к ним с самого детства: </w:t>
      </w:r>
    </w:p>
    <w:p w:rsidR="00E13875" w:rsidRDefault="00E13875">
      <w:pPr>
        <w:pStyle w:val="a3"/>
        <w:jc w:val="both"/>
        <w:rPr>
          <w:sz w:val="27"/>
          <w:szCs w:val="27"/>
        </w:rPr>
      </w:pPr>
      <w:r>
        <w:rPr>
          <w:sz w:val="27"/>
          <w:szCs w:val="27"/>
        </w:rPr>
        <w:t xml:space="preserve">Ей рано нравились романы, </w:t>
      </w:r>
    </w:p>
    <w:p w:rsidR="00E13875" w:rsidRDefault="00E13875">
      <w:pPr>
        <w:pStyle w:val="a3"/>
        <w:jc w:val="both"/>
        <w:rPr>
          <w:sz w:val="27"/>
          <w:szCs w:val="27"/>
        </w:rPr>
      </w:pPr>
      <w:r>
        <w:rPr>
          <w:sz w:val="27"/>
          <w:szCs w:val="27"/>
        </w:rPr>
        <w:t>Они заменяли все…</w:t>
      </w:r>
    </w:p>
    <w:p w:rsidR="00E13875" w:rsidRDefault="00E13875">
      <w:pPr>
        <w:pStyle w:val="a3"/>
        <w:jc w:val="both"/>
        <w:rPr>
          <w:sz w:val="27"/>
          <w:szCs w:val="27"/>
        </w:rPr>
      </w:pPr>
      <w:r>
        <w:rPr>
          <w:sz w:val="27"/>
          <w:szCs w:val="27"/>
        </w:rPr>
        <w:t xml:space="preserve">О жизни, о людях она привыкла судить по прочитанным ею романом. В них она искала выражение своих собственных переживаний. </w:t>
      </w:r>
    </w:p>
    <w:p w:rsidR="00E13875" w:rsidRDefault="00E13875">
      <w:pPr>
        <w:pStyle w:val="a3"/>
        <w:jc w:val="both"/>
        <w:rPr>
          <w:sz w:val="27"/>
          <w:szCs w:val="27"/>
        </w:rPr>
      </w:pPr>
      <w:r>
        <w:rPr>
          <w:sz w:val="27"/>
          <w:szCs w:val="27"/>
        </w:rPr>
        <w:t>Окружающая ее жизнь, среда деревенских помещиков, их жен и детей мало удовлетворяла ее требовательную душу, ее пытливый ум. В книгах, в романах она видела другую жизнь, более значительную и богатую событиями, других людей, более интересных; она верила, что такая жизнь и такие люди не выдуманы, а существуют в самом деле, и была уверена, что и ей предстоит когда-нибудь встретиться с такими людьми и пожить такой жизнью. Пушкин говорит:</w:t>
      </w:r>
    </w:p>
    <w:p w:rsidR="00E13875" w:rsidRDefault="00E13875">
      <w:pPr>
        <w:pStyle w:val="a3"/>
        <w:jc w:val="both"/>
        <w:rPr>
          <w:sz w:val="27"/>
          <w:szCs w:val="27"/>
        </w:rPr>
      </w:pPr>
      <w:r>
        <w:rPr>
          <w:sz w:val="27"/>
          <w:szCs w:val="27"/>
        </w:rPr>
        <w:t xml:space="preserve">Она влюблялась в обманы </w:t>
      </w:r>
    </w:p>
    <w:p w:rsidR="00E13875" w:rsidRDefault="00E13875">
      <w:pPr>
        <w:pStyle w:val="a3"/>
        <w:jc w:val="both"/>
        <w:rPr>
          <w:sz w:val="27"/>
          <w:szCs w:val="27"/>
        </w:rPr>
      </w:pPr>
      <w:r>
        <w:rPr>
          <w:sz w:val="27"/>
          <w:szCs w:val="27"/>
        </w:rPr>
        <w:t>И Ричардсона и Руссо.</w:t>
      </w:r>
    </w:p>
    <w:p w:rsidR="00E13875" w:rsidRDefault="00E13875">
      <w:pPr>
        <w:pStyle w:val="a3"/>
        <w:jc w:val="both"/>
        <w:rPr>
          <w:sz w:val="27"/>
          <w:szCs w:val="27"/>
        </w:rPr>
      </w:pPr>
      <w:r>
        <w:rPr>
          <w:sz w:val="27"/>
          <w:szCs w:val="27"/>
        </w:rPr>
        <w:t xml:space="preserve">На этих романах и воспитывалась Татьяна. Таким она и представляла себе своего будущего избранника, и в такой счастливой судьбе для себя она была уверена… </w:t>
      </w:r>
    </w:p>
    <w:p w:rsidR="00E13875" w:rsidRDefault="00E13875">
      <w:pPr>
        <w:pStyle w:val="a3"/>
        <w:jc w:val="both"/>
        <w:rPr>
          <w:sz w:val="27"/>
          <w:szCs w:val="27"/>
        </w:rPr>
      </w:pPr>
      <w:r>
        <w:rPr>
          <w:sz w:val="27"/>
          <w:szCs w:val="27"/>
        </w:rPr>
        <w:t xml:space="preserve">Неудивительно, что, увидев в первый раз Онегина, так не похожего на всех знакомых ей молодых людей, провинциальных дворян или офицеров. Татьяна по своей неопытности и непоколебимой вере в истину того, что она вычитала в романах, сразу приняла Онегина за того «героя» и влюбилась в него, как героиня ее любимых книг. </w:t>
      </w:r>
    </w:p>
    <w:p w:rsidR="00E13875" w:rsidRDefault="00E13875">
      <w:pPr>
        <w:pStyle w:val="a3"/>
        <w:jc w:val="both"/>
        <w:rPr>
          <w:sz w:val="27"/>
          <w:szCs w:val="27"/>
        </w:rPr>
      </w:pPr>
      <w:r>
        <w:rPr>
          <w:sz w:val="27"/>
          <w:szCs w:val="27"/>
        </w:rPr>
        <w:t>Своеобразие характера Татьяны сказывается в том,</w:t>
      </w:r>
    </w:p>
    <w:p w:rsidR="00E13875" w:rsidRDefault="00E13875">
      <w:pPr>
        <w:pStyle w:val="a3"/>
        <w:jc w:val="both"/>
        <w:rPr>
          <w:sz w:val="27"/>
          <w:szCs w:val="27"/>
        </w:rPr>
      </w:pPr>
      <w:r>
        <w:rPr>
          <w:sz w:val="27"/>
          <w:szCs w:val="27"/>
        </w:rPr>
        <w:t xml:space="preserve">… что в милой простоте </w:t>
      </w:r>
    </w:p>
    <w:p w:rsidR="00E13875" w:rsidRDefault="00E13875">
      <w:pPr>
        <w:pStyle w:val="a3"/>
        <w:jc w:val="both"/>
        <w:rPr>
          <w:sz w:val="27"/>
          <w:szCs w:val="27"/>
        </w:rPr>
      </w:pPr>
      <w:r>
        <w:rPr>
          <w:sz w:val="27"/>
          <w:szCs w:val="27"/>
        </w:rPr>
        <w:t xml:space="preserve">Она не ведает обмана </w:t>
      </w:r>
    </w:p>
    <w:p w:rsidR="00E13875" w:rsidRDefault="00E13875">
      <w:pPr>
        <w:pStyle w:val="a3"/>
        <w:jc w:val="both"/>
        <w:rPr>
          <w:sz w:val="27"/>
          <w:szCs w:val="27"/>
        </w:rPr>
      </w:pPr>
      <w:r>
        <w:rPr>
          <w:sz w:val="27"/>
          <w:szCs w:val="27"/>
        </w:rPr>
        <w:t>И верит избранной мечте…</w:t>
      </w:r>
    </w:p>
    <w:p w:rsidR="00E13875" w:rsidRDefault="00E13875">
      <w:pPr>
        <w:pStyle w:val="a3"/>
        <w:jc w:val="both"/>
        <w:rPr>
          <w:sz w:val="27"/>
          <w:szCs w:val="27"/>
        </w:rPr>
      </w:pPr>
      <w:r>
        <w:rPr>
          <w:sz w:val="27"/>
          <w:szCs w:val="27"/>
        </w:rPr>
        <w:t xml:space="preserve">Вот почему она решается написать и послать Онегину свое наивно-трогательное и поэтическое, любовное признание. Она не сомневается в том, что и Онегин ее полюбит, поэтому каждый день с утра ждет его приезда и одевается заранее, как для приема гостей. </w:t>
      </w:r>
    </w:p>
    <w:p w:rsidR="00E13875" w:rsidRDefault="00E13875">
      <w:pPr>
        <w:pStyle w:val="a3"/>
        <w:jc w:val="both"/>
        <w:rPr>
          <w:sz w:val="27"/>
          <w:szCs w:val="27"/>
        </w:rPr>
      </w:pPr>
      <w:r>
        <w:rPr>
          <w:sz w:val="27"/>
          <w:szCs w:val="27"/>
        </w:rPr>
        <w:t xml:space="preserve">Но день протек, и нет ответа, </w:t>
      </w:r>
    </w:p>
    <w:p w:rsidR="00E13875" w:rsidRDefault="00E13875">
      <w:pPr>
        <w:pStyle w:val="a3"/>
        <w:jc w:val="both"/>
        <w:rPr>
          <w:sz w:val="27"/>
          <w:szCs w:val="27"/>
        </w:rPr>
      </w:pPr>
      <w:r>
        <w:rPr>
          <w:sz w:val="27"/>
          <w:szCs w:val="27"/>
        </w:rPr>
        <w:t xml:space="preserve">Другой настал; все нет, как нет </w:t>
      </w:r>
    </w:p>
    <w:p w:rsidR="00E13875" w:rsidRDefault="00E13875">
      <w:pPr>
        <w:pStyle w:val="a3"/>
        <w:jc w:val="both"/>
        <w:rPr>
          <w:sz w:val="27"/>
          <w:szCs w:val="27"/>
        </w:rPr>
      </w:pPr>
      <w:r>
        <w:rPr>
          <w:sz w:val="27"/>
          <w:szCs w:val="27"/>
        </w:rPr>
        <w:t xml:space="preserve">Бледна как тень, с утра одета, </w:t>
      </w:r>
    </w:p>
    <w:p w:rsidR="00E13875" w:rsidRDefault="00E13875">
      <w:pPr>
        <w:pStyle w:val="a3"/>
        <w:jc w:val="both"/>
        <w:rPr>
          <w:sz w:val="27"/>
          <w:szCs w:val="27"/>
        </w:rPr>
      </w:pPr>
      <w:r>
        <w:rPr>
          <w:sz w:val="27"/>
          <w:szCs w:val="27"/>
        </w:rPr>
        <w:t xml:space="preserve">Татьяна ждет; когда ж ответ? </w:t>
      </w:r>
    </w:p>
    <w:p w:rsidR="00E13875" w:rsidRDefault="00E13875">
      <w:pPr>
        <w:pStyle w:val="a3"/>
        <w:jc w:val="both"/>
        <w:rPr>
          <w:sz w:val="27"/>
          <w:szCs w:val="27"/>
        </w:rPr>
      </w:pPr>
      <w:r>
        <w:rPr>
          <w:sz w:val="27"/>
          <w:szCs w:val="27"/>
        </w:rPr>
        <w:t>Суровое, резкое объяснение Онегина, его обидно-пренебрежительное отношение к ее любви является для Татьяна полной неожиданностью. Онегин оказывается вовсе не похожим на того, каким она воображала себе своего героя по прочитанным романам. Но она не перестает любить Онегина, тем более что в своей «исповеди» он все-таки оставил ей какую-то возможность на счастье:</w:t>
      </w:r>
    </w:p>
    <w:p w:rsidR="00E13875" w:rsidRDefault="00E13875">
      <w:pPr>
        <w:pStyle w:val="a3"/>
        <w:jc w:val="both"/>
        <w:rPr>
          <w:sz w:val="27"/>
          <w:szCs w:val="27"/>
        </w:rPr>
      </w:pPr>
      <w:r>
        <w:rPr>
          <w:sz w:val="27"/>
          <w:szCs w:val="27"/>
        </w:rPr>
        <w:t xml:space="preserve">Я вас люблю любовью брата </w:t>
      </w:r>
    </w:p>
    <w:p w:rsidR="00E13875" w:rsidRDefault="00E13875">
      <w:pPr>
        <w:pStyle w:val="a3"/>
        <w:jc w:val="both"/>
        <w:rPr>
          <w:sz w:val="27"/>
          <w:szCs w:val="27"/>
        </w:rPr>
      </w:pPr>
      <w:r>
        <w:rPr>
          <w:sz w:val="27"/>
          <w:szCs w:val="27"/>
        </w:rPr>
        <w:t>И, может быть, еще нежней.</w:t>
      </w:r>
    </w:p>
    <w:p w:rsidR="00E13875" w:rsidRDefault="00E13875">
      <w:pPr>
        <w:pStyle w:val="a3"/>
        <w:jc w:val="both"/>
        <w:rPr>
          <w:sz w:val="27"/>
          <w:szCs w:val="27"/>
        </w:rPr>
      </w:pPr>
      <w:r>
        <w:rPr>
          <w:sz w:val="27"/>
          <w:szCs w:val="27"/>
        </w:rPr>
        <w:t>Чем дальше, тем больше Татьяна перестает понимать Онегина и его поступки. Ее любимые герои не помогают ей. В день именин Татьяны Онегин неожиданно приезжает к Лариным. Молча поздравляя Татьяну, он смотрит на нее с нежностью. Этот молчаливый взгляд «сердце Тани оживил»… Но Онегин тут же начинает нарочно, на глазах у всех ухаживать за Ольгой, он танцует только с ней, он говорит ей на ухо любезности… Все это приводит Татьяну в полное недоумение. Когда взбешенный Ленский уехал домой, а затем и Онегин, все же остальные гости улеглись спать, -</w:t>
      </w:r>
    </w:p>
    <w:p w:rsidR="00E13875" w:rsidRDefault="00E13875">
      <w:pPr>
        <w:pStyle w:val="a3"/>
        <w:jc w:val="both"/>
        <w:rPr>
          <w:sz w:val="27"/>
          <w:szCs w:val="27"/>
        </w:rPr>
      </w:pPr>
      <w:r>
        <w:rPr>
          <w:sz w:val="27"/>
          <w:szCs w:val="27"/>
        </w:rPr>
        <w:t xml:space="preserve">Одна, печальна под окном </w:t>
      </w:r>
    </w:p>
    <w:p w:rsidR="00E13875" w:rsidRDefault="00E13875">
      <w:pPr>
        <w:pStyle w:val="a3"/>
        <w:jc w:val="both"/>
        <w:rPr>
          <w:sz w:val="27"/>
          <w:szCs w:val="27"/>
        </w:rPr>
      </w:pPr>
      <w:r>
        <w:rPr>
          <w:sz w:val="27"/>
          <w:szCs w:val="27"/>
        </w:rPr>
        <w:t xml:space="preserve">Озарена лучом Дианы, </w:t>
      </w:r>
    </w:p>
    <w:p w:rsidR="00E13875" w:rsidRDefault="00E13875">
      <w:pPr>
        <w:pStyle w:val="a3"/>
        <w:jc w:val="both"/>
        <w:rPr>
          <w:sz w:val="27"/>
          <w:szCs w:val="27"/>
        </w:rPr>
      </w:pPr>
      <w:r>
        <w:rPr>
          <w:sz w:val="27"/>
          <w:szCs w:val="27"/>
        </w:rPr>
        <w:t xml:space="preserve">Татьяна бедная не спит </w:t>
      </w:r>
    </w:p>
    <w:p w:rsidR="00E13875" w:rsidRDefault="00E13875">
      <w:pPr>
        <w:pStyle w:val="a3"/>
        <w:jc w:val="both"/>
        <w:rPr>
          <w:sz w:val="27"/>
          <w:szCs w:val="27"/>
        </w:rPr>
      </w:pPr>
      <w:r>
        <w:rPr>
          <w:sz w:val="27"/>
          <w:szCs w:val="27"/>
        </w:rPr>
        <w:t xml:space="preserve">И в поле темное глядит. </w:t>
      </w:r>
    </w:p>
    <w:p w:rsidR="00E13875" w:rsidRDefault="00E13875">
      <w:pPr>
        <w:pStyle w:val="a3"/>
        <w:jc w:val="both"/>
        <w:rPr>
          <w:sz w:val="27"/>
          <w:szCs w:val="27"/>
        </w:rPr>
      </w:pPr>
      <w:r>
        <w:rPr>
          <w:sz w:val="27"/>
          <w:szCs w:val="27"/>
        </w:rPr>
        <w:t xml:space="preserve">Его неожиданным появлением, </w:t>
      </w:r>
    </w:p>
    <w:p w:rsidR="00E13875" w:rsidRDefault="00E13875">
      <w:pPr>
        <w:pStyle w:val="a3"/>
        <w:jc w:val="both"/>
        <w:rPr>
          <w:sz w:val="27"/>
          <w:szCs w:val="27"/>
        </w:rPr>
      </w:pPr>
      <w:r>
        <w:rPr>
          <w:sz w:val="27"/>
          <w:szCs w:val="27"/>
        </w:rPr>
        <w:t xml:space="preserve">Мгновенной нежностью очей </w:t>
      </w:r>
    </w:p>
    <w:p w:rsidR="00E13875" w:rsidRDefault="00E13875">
      <w:pPr>
        <w:pStyle w:val="a3"/>
        <w:jc w:val="both"/>
        <w:rPr>
          <w:sz w:val="27"/>
          <w:szCs w:val="27"/>
        </w:rPr>
      </w:pPr>
      <w:r>
        <w:rPr>
          <w:sz w:val="27"/>
          <w:szCs w:val="27"/>
        </w:rPr>
        <w:t xml:space="preserve">И странным с Ольгой, поведеньем </w:t>
      </w:r>
    </w:p>
    <w:p w:rsidR="00E13875" w:rsidRDefault="00E13875">
      <w:pPr>
        <w:pStyle w:val="a3"/>
        <w:jc w:val="both"/>
        <w:rPr>
          <w:sz w:val="27"/>
          <w:szCs w:val="27"/>
        </w:rPr>
      </w:pPr>
      <w:r>
        <w:rPr>
          <w:sz w:val="27"/>
          <w:szCs w:val="27"/>
        </w:rPr>
        <w:t xml:space="preserve">До глубины души своей </w:t>
      </w:r>
    </w:p>
    <w:p w:rsidR="00E13875" w:rsidRDefault="00E13875">
      <w:pPr>
        <w:pStyle w:val="a3"/>
        <w:jc w:val="both"/>
        <w:rPr>
          <w:sz w:val="27"/>
          <w:szCs w:val="27"/>
        </w:rPr>
      </w:pPr>
      <w:r>
        <w:rPr>
          <w:sz w:val="27"/>
          <w:szCs w:val="27"/>
        </w:rPr>
        <w:t xml:space="preserve">Она проникнута; не может </w:t>
      </w:r>
    </w:p>
    <w:p w:rsidR="00E13875" w:rsidRDefault="00E13875">
      <w:pPr>
        <w:pStyle w:val="a3"/>
        <w:jc w:val="both"/>
        <w:rPr>
          <w:sz w:val="27"/>
          <w:szCs w:val="27"/>
        </w:rPr>
      </w:pPr>
      <w:r>
        <w:rPr>
          <w:sz w:val="27"/>
          <w:szCs w:val="27"/>
        </w:rPr>
        <w:t xml:space="preserve">Никак понять его; тревожит </w:t>
      </w:r>
    </w:p>
    <w:p w:rsidR="00E13875" w:rsidRDefault="00E13875">
      <w:pPr>
        <w:pStyle w:val="a3"/>
        <w:jc w:val="both"/>
        <w:rPr>
          <w:sz w:val="27"/>
          <w:szCs w:val="27"/>
        </w:rPr>
      </w:pPr>
      <w:r>
        <w:rPr>
          <w:sz w:val="27"/>
          <w:szCs w:val="27"/>
        </w:rPr>
        <w:t xml:space="preserve">Ее ревнивая тоска, </w:t>
      </w:r>
    </w:p>
    <w:p w:rsidR="00E13875" w:rsidRDefault="00E13875">
      <w:pPr>
        <w:pStyle w:val="a3"/>
        <w:jc w:val="both"/>
        <w:rPr>
          <w:sz w:val="27"/>
          <w:szCs w:val="27"/>
        </w:rPr>
      </w:pPr>
      <w:r>
        <w:rPr>
          <w:sz w:val="27"/>
          <w:szCs w:val="27"/>
        </w:rPr>
        <w:t xml:space="preserve">Как будто хладная рука </w:t>
      </w:r>
    </w:p>
    <w:p w:rsidR="00E13875" w:rsidRDefault="00E13875">
      <w:pPr>
        <w:pStyle w:val="a3"/>
        <w:jc w:val="both"/>
        <w:rPr>
          <w:sz w:val="27"/>
          <w:szCs w:val="27"/>
        </w:rPr>
      </w:pPr>
      <w:r>
        <w:rPr>
          <w:sz w:val="27"/>
          <w:szCs w:val="27"/>
        </w:rPr>
        <w:t xml:space="preserve">Ей сердце жмет, как будто бездна </w:t>
      </w:r>
    </w:p>
    <w:p w:rsidR="00E13875" w:rsidRDefault="00E13875">
      <w:pPr>
        <w:pStyle w:val="a3"/>
        <w:jc w:val="both"/>
        <w:rPr>
          <w:sz w:val="27"/>
          <w:szCs w:val="27"/>
        </w:rPr>
      </w:pPr>
      <w:r>
        <w:rPr>
          <w:sz w:val="27"/>
          <w:szCs w:val="27"/>
        </w:rPr>
        <w:t>Пред ней чернит и шумит…</w:t>
      </w:r>
    </w:p>
    <w:p w:rsidR="00E13875" w:rsidRDefault="00E13875">
      <w:pPr>
        <w:pStyle w:val="a3"/>
        <w:jc w:val="both"/>
        <w:rPr>
          <w:sz w:val="27"/>
          <w:szCs w:val="27"/>
        </w:rPr>
      </w:pPr>
      <w:r>
        <w:rPr>
          <w:sz w:val="27"/>
          <w:szCs w:val="27"/>
        </w:rPr>
        <w:t>А через два дня она с ужасом узнает еще об одном страшном и непонятном для нее поступке Онегина – об убийстве им на дуэли жениха сестры… Вскоре Онегин и вовсе уезжает из деревни. Татьяна знает, что</w:t>
      </w:r>
    </w:p>
    <w:p w:rsidR="00E13875" w:rsidRDefault="00E13875">
      <w:pPr>
        <w:pStyle w:val="a3"/>
        <w:jc w:val="both"/>
        <w:rPr>
          <w:sz w:val="27"/>
          <w:szCs w:val="27"/>
        </w:rPr>
      </w:pPr>
      <w:r>
        <w:rPr>
          <w:sz w:val="27"/>
          <w:szCs w:val="27"/>
        </w:rPr>
        <w:t xml:space="preserve">Она его не будет видеть; </w:t>
      </w:r>
    </w:p>
    <w:p w:rsidR="00E13875" w:rsidRDefault="00E13875">
      <w:pPr>
        <w:pStyle w:val="a3"/>
        <w:jc w:val="both"/>
        <w:rPr>
          <w:sz w:val="27"/>
          <w:szCs w:val="27"/>
        </w:rPr>
      </w:pPr>
      <w:r>
        <w:rPr>
          <w:sz w:val="27"/>
          <w:szCs w:val="27"/>
        </w:rPr>
        <w:t xml:space="preserve">Она должна в нем ненавидеть </w:t>
      </w:r>
    </w:p>
    <w:p w:rsidR="00E13875" w:rsidRDefault="00E13875">
      <w:pPr>
        <w:pStyle w:val="a3"/>
        <w:jc w:val="both"/>
        <w:rPr>
          <w:sz w:val="27"/>
          <w:szCs w:val="27"/>
        </w:rPr>
      </w:pPr>
      <w:r>
        <w:rPr>
          <w:sz w:val="27"/>
          <w:szCs w:val="27"/>
        </w:rPr>
        <w:t>Убийцу брата своего…</w:t>
      </w:r>
    </w:p>
    <w:p w:rsidR="00E13875" w:rsidRDefault="00E13875">
      <w:pPr>
        <w:pStyle w:val="a3"/>
        <w:jc w:val="both"/>
        <w:rPr>
          <w:sz w:val="27"/>
          <w:szCs w:val="27"/>
        </w:rPr>
      </w:pPr>
      <w:r>
        <w:rPr>
          <w:sz w:val="27"/>
          <w:szCs w:val="27"/>
        </w:rPr>
        <w:t xml:space="preserve">Но она продолжает его любить. </w:t>
      </w:r>
    </w:p>
    <w:p w:rsidR="00E13875" w:rsidRDefault="00E13875">
      <w:pPr>
        <w:pStyle w:val="a3"/>
        <w:jc w:val="both"/>
        <w:rPr>
          <w:sz w:val="27"/>
          <w:szCs w:val="27"/>
        </w:rPr>
      </w:pPr>
      <w:r>
        <w:rPr>
          <w:sz w:val="27"/>
          <w:szCs w:val="27"/>
        </w:rPr>
        <w:t xml:space="preserve">Но Онегин поступил по отношению к Татьяне несправедливо, слишком жестоко. </w:t>
      </w:r>
    </w:p>
    <w:p w:rsidR="00E13875" w:rsidRDefault="00E13875">
      <w:pPr>
        <w:pStyle w:val="a3"/>
        <w:jc w:val="both"/>
        <w:rPr>
          <w:sz w:val="27"/>
          <w:szCs w:val="27"/>
        </w:rPr>
      </w:pPr>
      <w:r>
        <w:rPr>
          <w:sz w:val="27"/>
          <w:szCs w:val="27"/>
        </w:rPr>
        <w:t>Рисуя в своем романе пленительный образ простой русской девушки, не очень красивой, с деревенским именем, Пушкин и в характеристике ее душевного склада и в изображении ее поведения нисколько не прикрашивает, не идеализирует ее, хотя и заявляет не раз о своей глубокой симпатии к этой девушке:</w:t>
      </w:r>
    </w:p>
    <w:p w:rsidR="00E13875" w:rsidRDefault="00E13875">
      <w:pPr>
        <w:pStyle w:val="a3"/>
        <w:jc w:val="both"/>
        <w:rPr>
          <w:sz w:val="27"/>
          <w:szCs w:val="27"/>
        </w:rPr>
      </w:pPr>
      <w:r>
        <w:rPr>
          <w:sz w:val="27"/>
          <w:szCs w:val="27"/>
        </w:rPr>
        <w:t xml:space="preserve">Татьяна, милая Татьяна! </w:t>
      </w:r>
    </w:p>
    <w:p w:rsidR="00E13875" w:rsidRDefault="00E13875">
      <w:pPr>
        <w:pStyle w:val="a3"/>
        <w:jc w:val="both"/>
        <w:rPr>
          <w:sz w:val="27"/>
          <w:szCs w:val="27"/>
        </w:rPr>
      </w:pPr>
      <w:r>
        <w:rPr>
          <w:sz w:val="27"/>
          <w:szCs w:val="27"/>
        </w:rPr>
        <w:t xml:space="preserve">С тобой теперь я слезы лью. </w:t>
      </w:r>
    </w:p>
    <w:p w:rsidR="00E13875" w:rsidRDefault="00E13875">
      <w:pPr>
        <w:pStyle w:val="a3"/>
        <w:jc w:val="both"/>
        <w:rPr>
          <w:sz w:val="27"/>
          <w:szCs w:val="27"/>
        </w:rPr>
      </w:pPr>
      <w:r>
        <w:rPr>
          <w:sz w:val="27"/>
          <w:szCs w:val="27"/>
        </w:rPr>
        <w:t xml:space="preserve">Простите мне: я так люблю </w:t>
      </w:r>
    </w:p>
    <w:p w:rsidR="00E13875" w:rsidRDefault="00E13875">
      <w:pPr>
        <w:pStyle w:val="a3"/>
        <w:jc w:val="both"/>
        <w:rPr>
          <w:sz w:val="27"/>
          <w:szCs w:val="27"/>
        </w:rPr>
      </w:pPr>
      <w:r>
        <w:rPr>
          <w:sz w:val="27"/>
          <w:szCs w:val="27"/>
        </w:rPr>
        <w:t>Татьяну милую мою!</w:t>
      </w:r>
      <w:bookmarkStart w:id="0" w:name="_GoBack"/>
      <w:bookmarkEnd w:id="0"/>
    </w:p>
    <w:sectPr w:rsidR="00E138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76CAD"/>
    <w:rsid w:val="0023745B"/>
    <w:rsid w:val="00776CAD"/>
    <w:rsid w:val="008E1FBF"/>
    <w:rsid w:val="00E13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D076DBB-F5D2-43B7-BC70-8779C392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735</Words>
  <Characters>4193</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«Татьяна – русская душою...» - CoolReferat.com</vt:lpstr>
    </vt:vector>
  </TitlesOfParts>
  <Company>*</Company>
  <LinksUpToDate>false</LinksUpToDate>
  <CharactersWithSpaces>4919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«Татьяна – русская душою...» - CoolReferat.com</dc:title>
  <dc:subject/>
  <dc:creator>Admin</dc:creator>
  <cp:keywords/>
  <dc:description/>
  <cp:lastModifiedBy>Irina</cp:lastModifiedBy>
  <cp:revision>2</cp:revision>
  <dcterms:created xsi:type="dcterms:W3CDTF">2014-08-17T09:34:00Z</dcterms:created>
  <dcterms:modified xsi:type="dcterms:W3CDTF">2014-08-17T09:34:00Z</dcterms:modified>
</cp:coreProperties>
</file>