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DF" w:rsidRPr="00832624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и науки РФ</w:t>
      </w:r>
    </w:p>
    <w:p w:rsidR="000264DF" w:rsidRPr="00C0227C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jc w:val="center"/>
        <w:rPr>
          <w:sz w:val="24"/>
          <w:szCs w:val="24"/>
        </w:rPr>
      </w:pPr>
      <w:r w:rsidRPr="00C0227C">
        <w:rPr>
          <w:sz w:val="24"/>
          <w:szCs w:val="24"/>
        </w:rPr>
        <w:t>Мурманский колледж экономики, статистики и информатики</w:t>
      </w:r>
    </w:p>
    <w:p w:rsidR="000264DF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jc w:val="center"/>
      </w:pPr>
    </w:p>
    <w:p w:rsidR="000264DF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jc w:val="center"/>
      </w:pPr>
    </w:p>
    <w:p w:rsidR="000264DF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jc w:val="center"/>
      </w:pPr>
    </w:p>
    <w:p w:rsidR="000264DF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jc w:val="center"/>
      </w:pPr>
    </w:p>
    <w:p w:rsidR="000264DF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jc w:val="center"/>
      </w:pPr>
    </w:p>
    <w:p w:rsidR="000264DF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jc w:val="center"/>
      </w:pPr>
    </w:p>
    <w:p w:rsidR="000264DF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jc w:val="center"/>
      </w:pPr>
    </w:p>
    <w:p w:rsidR="000264DF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jc w:val="center"/>
      </w:pPr>
    </w:p>
    <w:p w:rsidR="000264DF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jc w:val="center"/>
      </w:pPr>
    </w:p>
    <w:p w:rsidR="000264DF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jc w:val="center"/>
      </w:pPr>
    </w:p>
    <w:p w:rsidR="000264DF" w:rsidRPr="00C0227C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rPr>
          <w:sz w:val="24"/>
          <w:szCs w:val="24"/>
        </w:rPr>
      </w:pPr>
      <w:r w:rsidRPr="00C0227C">
        <w:rPr>
          <w:sz w:val="24"/>
          <w:szCs w:val="24"/>
        </w:rPr>
        <w:t>Отделение: дневное</w:t>
      </w:r>
    </w:p>
    <w:p w:rsidR="000264DF" w:rsidRPr="00C0227C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0264DF" w:rsidRPr="00C0227C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ind w:left="1701" w:hanging="1701"/>
        <w:rPr>
          <w:sz w:val="24"/>
          <w:szCs w:val="24"/>
        </w:rPr>
      </w:pPr>
      <w:r w:rsidRPr="00C0227C">
        <w:rPr>
          <w:sz w:val="24"/>
          <w:szCs w:val="24"/>
        </w:rPr>
        <w:t>Специальность: 230105 «Программное обеспечение вычислительной техники и автоматизированных систем»</w:t>
      </w:r>
    </w:p>
    <w:p w:rsidR="000264DF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ind w:firstLine="708"/>
        <w:rPr>
          <w:sz w:val="24"/>
          <w:szCs w:val="24"/>
        </w:rPr>
      </w:pPr>
    </w:p>
    <w:p w:rsidR="000264DF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ind w:firstLine="708"/>
        <w:rPr>
          <w:sz w:val="24"/>
          <w:szCs w:val="24"/>
        </w:rPr>
      </w:pPr>
    </w:p>
    <w:p w:rsidR="000264DF" w:rsidRPr="00C0227C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ind w:firstLine="708"/>
        <w:rPr>
          <w:sz w:val="24"/>
          <w:szCs w:val="24"/>
        </w:rPr>
      </w:pPr>
    </w:p>
    <w:p w:rsidR="000264DF" w:rsidRPr="00C0227C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ind w:firstLine="708"/>
        <w:rPr>
          <w:sz w:val="24"/>
          <w:szCs w:val="24"/>
        </w:rPr>
      </w:pPr>
    </w:p>
    <w:p w:rsidR="000264DF" w:rsidRPr="00C0227C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Тема: «</w:t>
      </w:r>
      <w:r w:rsidRPr="00C0227C">
        <w:rPr>
          <w:sz w:val="24"/>
          <w:szCs w:val="24"/>
        </w:rPr>
        <w:t>»</w:t>
      </w:r>
    </w:p>
    <w:p w:rsidR="000264DF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0264DF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0264DF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0264DF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0264DF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0264DF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0264DF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0264DF" w:rsidRPr="00C0227C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0264DF" w:rsidRPr="00C0227C" w:rsidRDefault="000264DF" w:rsidP="000264DF">
      <w:pPr>
        <w:pBdr>
          <w:top w:val="single" w:sz="6" w:space="31" w:color="auto"/>
          <w:left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  <w:r w:rsidRPr="00C0227C">
        <w:rPr>
          <w:b/>
          <w:sz w:val="24"/>
          <w:szCs w:val="24"/>
        </w:rPr>
        <w:t xml:space="preserve">Отчёт </w:t>
      </w:r>
    </w:p>
    <w:p w:rsidR="000264DF" w:rsidRPr="00C0227C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rPr>
          <w:sz w:val="24"/>
          <w:szCs w:val="24"/>
        </w:rPr>
      </w:pPr>
    </w:p>
    <w:p w:rsidR="000264DF" w:rsidRPr="00C0227C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sz w:val="24"/>
          <w:szCs w:val="24"/>
        </w:rPr>
      </w:pPr>
      <w:r w:rsidRPr="00C0227C">
        <w:rPr>
          <w:sz w:val="24"/>
          <w:szCs w:val="24"/>
        </w:rPr>
        <w:t xml:space="preserve">по технологической практике </w:t>
      </w:r>
    </w:p>
    <w:p w:rsidR="000264DF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rPr>
          <w:sz w:val="24"/>
          <w:szCs w:val="24"/>
        </w:rPr>
      </w:pPr>
    </w:p>
    <w:p w:rsidR="000264DF" w:rsidRPr="00C0227C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rPr>
          <w:sz w:val="24"/>
          <w:szCs w:val="24"/>
        </w:rPr>
      </w:pPr>
    </w:p>
    <w:p w:rsidR="000264DF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rPr>
          <w:sz w:val="24"/>
          <w:szCs w:val="24"/>
        </w:rPr>
      </w:pPr>
    </w:p>
    <w:p w:rsidR="000264DF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rPr>
          <w:sz w:val="24"/>
          <w:szCs w:val="24"/>
        </w:rPr>
      </w:pPr>
    </w:p>
    <w:p w:rsidR="000264DF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rPr>
          <w:sz w:val="24"/>
          <w:szCs w:val="24"/>
        </w:rPr>
      </w:pPr>
    </w:p>
    <w:p w:rsidR="000264DF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rPr>
          <w:sz w:val="24"/>
          <w:szCs w:val="24"/>
        </w:rPr>
      </w:pPr>
    </w:p>
    <w:p w:rsidR="000264DF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rPr>
          <w:sz w:val="24"/>
          <w:szCs w:val="24"/>
        </w:rPr>
      </w:pPr>
    </w:p>
    <w:p w:rsidR="000264DF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rPr>
          <w:sz w:val="24"/>
          <w:szCs w:val="24"/>
        </w:rPr>
      </w:pPr>
    </w:p>
    <w:p w:rsidR="000264DF" w:rsidRPr="00C0227C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rPr>
          <w:sz w:val="24"/>
          <w:szCs w:val="24"/>
        </w:rPr>
      </w:pPr>
    </w:p>
    <w:p w:rsidR="000264DF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СТУДЕНТ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227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РУКОВОДИТЕЛЬ</w:t>
      </w:r>
    </w:p>
    <w:p w:rsidR="000264DF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rPr>
          <w:sz w:val="24"/>
          <w:szCs w:val="24"/>
        </w:rPr>
      </w:pPr>
    </w:p>
    <w:p w:rsidR="000264DF" w:rsidRPr="00C0227C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Я.В. Петифоров</w:t>
      </w:r>
      <w:r w:rsidRPr="00C0227C">
        <w:rPr>
          <w:sz w:val="24"/>
          <w:szCs w:val="24"/>
        </w:rPr>
        <w:tab/>
      </w:r>
      <w:r w:rsidRPr="00C0227C">
        <w:rPr>
          <w:sz w:val="24"/>
          <w:szCs w:val="24"/>
        </w:rPr>
        <w:tab/>
      </w:r>
      <w:r w:rsidRPr="00C0227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227C">
        <w:rPr>
          <w:sz w:val="24"/>
          <w:szCs w:val="24"/>
        </w:rPr>
        <w:t>Т. В. Комарова</w:t>
      </w:r>
    </w:p>
    <w:p w:rsidR="000264DF" w:rsidRPr="00C0227C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ind w:firstLine="284"/>
        <w:rPr>
          <w:sz w:val="24"/>
          <w:szCs w:val="24"/>
        </w:rPr>
      </w:pPr>
      <w:r w:rsidRPr="00C0227C">
        <w:rPr>
          <w:sz w:val="24"/>
          <w:szCs w:val="24"/>
        </w:rPr>
        <w:t xml:space="preserve">группы </w:t>
      </w:r>
      <w:r>
        <w:rPr>
          <w:sz w:val="24"/>
          <w:szCs w:val="24"/>
        </w:rPr>
        <w:t>4</w:t>
      </w:r>
      <w:r w:rsidRPr="00C0227C">
        <w:rPr>
          <w:sz w:val="24"/>
          <w:szCs w:val="24"/>
        </w:rPr>
        <w:t>П2</w:t>
      </w:r>
      <w:r w:rsidRPr="00C0227C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C0227C">
        <w:rPr>
          <w:sz w:val="24"/>
          <w:szCs w:val="24"/>
        </w:rPr>
        <w:tab/>
      </w:r>
    </w:p>
    <w:p w:rsidR="000264DF" w:rsidRPr="00C0227C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ind w:firstLine="708"/>
        <w:rPr>
          <w:sz w:val="24"/>
          <w:szCs w:val="24"/>
        </w:rPr>
      </w:pPr>
      <w:r w:rsidRPr="00C0227C">
        <w:rPr>
          <w:sz w:val="24"/>
          <w:szCs w:val="24"/>
        </w:rPr>
        <w:t xml:space="preserve">                                                            Оценка: _______</w:t>
      </w:r>
    </w:p>
    <w:p w:rsidR="000264DF" w:rsidRPr="00C0227C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ind w:firstLine="708"/>
        <w:rPr>
          <w:sz w:val="24"/>
          <w:szCs w:val="24"/>
        </w:rPr>
      </w:pPr>
    </w:p>
    <w:p w:rsidR="000264DF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sz w:val="24"/>
          <w:szCs w:val="24"/>
        </w:rPr>
      </w:pPr>
    </w:p>
    <w:p w:rsidR="000264DF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sz w:val="24"/>
          <w:szCs w:val="24"/>
        </w:rPr>
      </w:pPr>
    </w:p>
    <w:p w:rsidR="000264DF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2010</w:t>
      </w:r>
    </w:p>
    <w:p w:rsidR="000264DF" w:rsidRDefault="000264DF" w:rsidP="000264DF">
      <w:pPr>
        <w:pBdr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D80C63">
      <w:pPr>
        <w:pStyle w:val="1"/>
      </w:pPr>
      <w:r>
        <w:t>Содержание</w:t>
      </w: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0264DF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Pr="00ED71F3" w:rsidRDefault="000264DF" w:rsidP="00D80C63">
      <w:pPr>
        <w:pStyle w:val="1"/>
      </w:pPr>
      <w:r w:rsidRPr="00ED71F3">
        <w:t>Введение</w:t>
      </w:r>
    </w:p>
    <w:p w:rsidR="000264DF" w:rsidRDefault="000264DF" w:rsidP="00082C8E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264DF" w:rsidRPr="00082C8E" w:rsidRDefault="000264DF" w:rsidP="0092639C">
      <w:pPr>
        <w:shd w:val="clear" w:color="auto" w:fill="FFFFFF"/>
        <w:spacing w:line="360" w:lineRule="auto"/>
        <w:ind w:left="284" w:firstLine="424"/>
        <w:rPr>
          <w:color w:val="000000"/>
          <w:spacing w:val="-4"/>
          <w:sz w:val="24"/>
          <w:szCs w:val="24"/>
        </w:rPr>
      </w:pPr>
      <w:r w:rsidRPr="000264DF">
        <w:rPr>
          <w:color w:val="000000"/>
          <w:spacing w:val="-4"/>
          <w:sz w:val="24"/>
          <w:szCs w:val="24"/>
        </w:rPr>
        <w:t xml:space="preserve">Практика была пройдена на базе Управления внутренних дел по Мурманской области в отделе связи, специальной техники и автоматизации. </w:t>
      </w:r>
      <w:r w:rsidR="00082C8E" w:rsidRPr="00082C8E">
        <w:rPr>
          <w:color w:val="000000"/>
          <w:spacing w:val="-4"/>
          <w:sz w:val="24"/>
          <w:szCs w:val="24"/>
        </w:rPr>
        <w:t>Офис организации располагается по адресу : г. Мурманск, пр. Ленина д. 64; телефон : (8152) 40</w:t>
      </w:r>
      <w:r w:rsidR="00082C8E">
        <w:rPr>
          <w:color w:val="000000"/>
          <w:spacing w:val="-4"/>
          <w:sz w:val="24"/>
          <w:szCs w:val="24"/>
        </w:rPr>
        <w:t>-</w:t>
      </w:r>
      <w:r w:rsidR="00082C8E" w:rsidRPr="00082C8E">
        <w:rPr>
          <w:color w:val="000000"/>
          <w:spacing w:val="-4"/>
          <w:sz w:val="24"/>
          <w:szCs w:val="24"/>
        </w:rPr>
        <w:t>70</w:t>
      </w:r>
      <w:r w:rsidR="00082C8E">
        <w:rPr>
          <w:color w:val="000000"/>
          <w:spacing w:val="-4"/>
          <w:sz w:val="24"/>
          <w:szCs w:val="24"/>
        </w:rPr>
        <w:t>-</w:t>
      </w:r>
      <w:r w:rsidR="00082C8E" w:rsidRPr="00082C8E">
        <w:rPr>
          <w:color w:val="000000"/>
          <w:spacing w:val="-4"/>
          <w:sz w:val="24"/>
          <w:szCs w:val="24"/>
        </w:rPr>
        <w:t>20. Предприятие является юридическим лицом в соответствии с действующим законодательством Российской Федерации и имеет самостоятельный баланс, расчетный, валютный и другие счета, фирменное наименование. Оно отвечает по своим обязательствам всем своим имуществом.</w:t>
      </w:r>
      <w:r w:rsidR="00082C8E">
        <w:rPr>
          <w:color w:val="000000"/>
          <w:spacing w:val="-4"/>
          <w:sz w:val="24"/>
          <w:szCs w:val="24"/>
        </w:rPr>
        <w:t xml:space="preserve"> </w:t>
      </w:r>
      <w:r w:rsidRPr="000264DF">
        <w:rPr>
          <w:color w:val="000000"/>
          <w:spacing w:val="-4"/>
          <w:sz w:val="24"/>
          <w:szCs w:val="24"/>
        </w:rPr>
        <w:t xml:space="preserve">Руководителем базы практики является начальник УВД по Мурманской области генерал-майор милиции В.П. Федотов. Руководитель практики – начальник </w:t>
      </w:r>
      <w:r w:rsidR="00ED7710">
        <w:rPr>
          <w:color w:val="000000"/>
          <w:spacing w:val="-4"/>
          <w:sz w:val="24"/>
          <w:szCs w:val="24"/>
        </w:rPr>
        <w:t xml:space="preserve">ЭТЦ ОССТиА </w:t>
      </w:r>
      <w:r w:rsidR="00ED7710" w:rsidRPr="00ED7710">
        <w:rPr>
          <w:color w:val="000000"/>
          <w:spacing w:val="-4"/>
          <w:sz w:val="24"/>
          <w:szCs w:val="24"/>
        </w:rPr>
        <w:t>подполковник милиции</w:t>
      </w:r>
      <w:r w:rsidR="00ED7710">
        <w:rPr>
          <w:color w:val="000000"/>
          <w:spacing w:val="-4"/>
          <w:sz w:val="24"/>
          <w:szCs w:val="24"/>
        </w:rPr>
        <w:t xml:space="preserve">  </w:t>
      </w:r>
      <w:r w:rsidRPr="000264DF">
        <w:rPr>
          <w:color w:val="000000"/>
          <w:spacing w:val="-4"/>
          <w:sz w:val="24"/>
          <w:szCs w:val="24"/>
        </w:rPr>
        <w:t xml:space="preserve">Светлова Т.В. </w:t>
      </w:r>
    </w:p>
    <w:p w:rsidR="000264DF" w:rsidRDefault="000264DF" w:rsidP="00400DA7">
      <w:pPr>
        <w:shd w:val="clear" w:color="auto" w:fill="FFFFFF"/>
        <w:spacing w:line="360" w:lineRule="auto"/>
        <w:ind w:left="284"/>
        <w:rPr>
          <w:color w:val="000000"/>
          <w:spacing w:val="-4"/>
          <w:sz w:val="24"/>
          <w:szCs w:val="24"/>
        </w:rPr>
      </w:pPr>
    </w:p>
    <w:p w:rsidR="000264DF" w:rsidRDefault="000264DF" w:rsidP="00400DA7">
      <w:pPr>
        <w:shd w:val="clear" w:color="auto" w:fill="FFFFFF"/>
        <w:spacing w:line="360" w:lineRule="auto"/>
        <w:ind w:left="284"/>
        <w:rPr>
          <w:color w:val="000000"/>
          <w:spacing w:val="-4"/>
          <w:sz w:val="24"/>
          <w:szCs w:val="24"/>
        </w:rPr>
      </w:pPr>
    </w:p>
    <w:p w:rsidR="00082C8E" w:rsidRPr="00ED71F3" w:rsidRDefault="000264DF" w:rsidP="00400DA7">
      <w:pPr>
        <w:pStyle w:val="1"/>
        <w:spacing w:line="360" w:lineRule="auto"/>
      </w:pPr>
      <w:r w:rsidRPr="00ED71F3">
        <w:t>Характеристика базы практики</w:t>
      </w:r>
    </w:p>
    <w:p w:rsidR="00082C8E" w:rsidRPr="00ED71F3" w:rsidRDefault="00082C8E" w:rsidP="00400DA7">
      <w:pPr>
        <w:shd w:val="clear" w:color="auto" w:fill="FFFFFF"/>
        <w:spacing w:line="360" w:lineRule="auto"/>
        <w:ind w:left="284"/>
        <w:rPr>
          <w:color w:val="000000"/>
          <w:spacing w:val="-4"/>
          <w:sz w:val="24"/>
          <w:szCs w:val="24"/>
        </w:rPr>
      </w:pPr>
    </w:p>
    <w:p w:rsidR="00082C8E" w:rsidRPr="00ED71F3" w:rsidRDefault="007371F8" w:rsidP="00400DA7">
      <w:pPr>
        <w:shd w:val="clear" w:color="auto" w:fill="FFFFFF"/>
        <w:spacing w:line="360" w:lineRule="auto"/>
        <w:ind w:left="284"/>
        <w:rPr>
          <w:i/>
          <w:color w:val="000000"/>
          <w:spacing w:val="-4"/>
          <w:sz w:val="24"/>
          <w:szCs w:val="24"/>
        </w:rPr>
      </w:pPr>
      <w:r w:rsidRPr="00ED71F3">
        <w:rPr>
          <w:i/>
          <w:color w:val="000000"/>
          <w:spacing w:val="-4"/>
          <w:sz w:val="24"/>
          <w:szCs w:val="24"/>
        </w:rPr>
        <w:t xml:space="preserve">Тематикой выполняемых работ и задач базы практики УВД по МО ОССТиА является: </w:t>
      </w:r>
    </w:p>
    <w:p w:rsidR="00082C8E" w:rsidRDefault="00082C8E" w:rsidP="00400DA7">
      <w:pPr>
        <w:shd w:val="clear" w:color="auto" w:fill="FFFFFF"/>
        <w:spacing w:line="360" w:lineRule="auto"/>
        <w:ind w:left="284"/>
        <w:rPr>
          <w:color w:val="000000"/>
          <w:spacing w:val="-4"/>
          <w:sz w:val="24"/>
        </w:rPr>
      </w:pPr>
      <w:r>
        <w:rPr>
          <w:color w:val="000000"/>
          <w:spacing w:val="-4"/>
          <w:sz w:val="24"/>
        </w:rPr>
        <w:t xml:space="preserve">  </w:t>
      </w:r>
    </w:p>
    <w:p w:rsidR="00082C8E" w:rsidRPr="00082C8E" w:rsidRDefault="00082C8E" w:rsidP="00400DA7">
      <w:pPr>
        <w:pStyle w:val="14-1"/>
        <w:numPr>
          <w:ilvl w:val="0"/>
          <w:numId w:val="2"/>
        </w:numPr>
        <w:tabs>
          <w:tab w:val="clear" w:pos="2138"/>
          <w:tab w:val="num" w:pos="1080"/>
        </w:tabs>
        <w:spacing w:line="360" w:lineRule="auto"/>
        <w:ind w:left="1080"/>
        <w:rPr>
          <w:color w:val="000000"/>
          <w:spacing w:val="-4"/>
          <w:sz w:val="24"/>
        </w:rPr>
      </w:pPr>
      <w:r w:rsidRPr="00082C8E">
        <w:rPr>
          <w:color w:val="000000"/>
          <w:spacing w:val="-4"/>
          <w:sz w:val="24"/>
        </w:rPr>
        <w:t>обеспечение радио и проводной связи;</w:t>
      </w:r>
    </w:p>
    <w:p w:rsidR="00082C8E" w:rsidRPr="00082C8E" w:rsidRDefault="00082C8E" w:rsidP="00400DA7">
      <w:pPr>
        <w:pStyle w:val="14-1"/>
        <w:numPr>
          <w:ilvl w:val="0"/>
          <w:numId w:val="2"/>
        </w:numPr>
        <w:tabs>
          <w:tab w:val="clear" w:pos="2138"/>
          <w:tab w:val="num" w:pos="1080"/>
        </w:tabs>
        <w:spacing w:line="360" w:lineRule="auto"/>
        <w:ind w:left="1080"/>
        <w:rPr>
          <w:color w:val="000000"/>
          <w:spacing w:val="-4"/>
          <w:sz w:val="24"/>
        </w:rPr>
      </w:pPr>
      <w:r w:rsidRPr="00082C8E">
        <w:rPr>
          <w:color w:val="000000"/>
          <w:spacing w:val="-4"/>
          <w:sz w:val="24"/>
        </w:rPr>
        <w:t>ремонт служебных ПК и восстановление данных с HDD;</w:t>
      </w:r>
    </w:p>
    <w:p w:rsidR="00082C8E" w:rsidRPr="00082C8E" w:rsidRDefault="00082C8E" w:rsidP="00400DA7">
      <w:pPr>
        <w:pStyle w:val="14-1"/>
        <w:numPr>
          <w:ilvl w:val="0"/>
          <w:numId w:val="2"/>
        </w:numPr>
        <w:tabs>
          <w:tab w:val="clear" w:pos="2138"/>
          <w:tab w:val="num" w:pos="1080"/>
        </w:tabs>
        <w:spacing w:line="360" w:lineRule="auto"/>
        <w:ind w:left="1080"/>
        <w:rPr>
          <w:color w:val="000000"/>
          <w:spacing w:val="-4"/>
          <w:sz w:val="24"/>
        </w:rPr>
      </w:pPr>
      <w:r w:rsidRPr="00082C8E">
        <w:rPr>
          <w:color w:val="000000"/>
          <w:spacing w:val="-4"/>
          <w:sz w:val="24"/>
        </w:rPr>
        <w:t>прокладка новых линий связи в подразделениях милиции;</w:t>
      </w:r>
    </w:p>
    <w:p w:rsidR="00082C8E" w:rsidRPr="00082C8E" w:rsidRDefault="00082C8E" w:rsidP="00400DA7">
      <w:pPr>
        <w:pStyle w:val="14-1"/>
        <w:numPr>
          <w:ilvl w:val="0"/>
          <w:numId w:val="2"/>
        </w:numPr>
        <w:tabs>
          <w:tab w:val="clear" w:pos="2138"/>
          <w:tab w:val="num" w:pos="1080"/>
        </w:tabs>
        <w:spacing w:line="360" w:lineRule="auto"/>
        <w:ind w:left="1080"/>
        <w:rPr>
          <w:color w:val="000000"/>
          <w:spacing w:val="-4"/>
          <w:sz w:val="24"/>
        </w:rPr>
      </w:pPr>
      <w:r w:rsidRPr="00082C8E">
        <w:rPr>
          <w:color w:val="000000"/>
          <w:spacing w:val="-4"/>
          <w:sz w:val="24"/>
        </w:rPr>
        <w:t>ремонт/замена комплектующих вышедших из строя;</w:t>
      </w:r>
    </w:p>
    <w:p w:rsidR="00082C8E" w:rsidRPr="00082C8E" w:rsidRDefault="00082C8E" w:rsidP="00400DA7">
      <w:pPr>
        <w:pStyle w:val="14-1"/>
        <w:numPr>
          <w:ilvl w:val="0"/>
          <w:numId w:val="2"/>
        </w:numPr>
        <w:tabs>
          <w:tab w:val="clear" w:pos="2138"/>
          <w:tab w:val="num" w:pos="1080"/>
        </w:tabs>
        <w:spacing w:line="360" w:lineRule="auto"/>
        <w:ind w:left="1080"/>
        <w:rPr>
          <w:color w:val="000000"/>
          <w:spacing w:val="-4"/>
          <w:sz w:val="24"/>
        </w:rPr>
      </w:pPr>
      <w:r w:rsidRPr="00082C8E">
        <w:rPr>
          <w:color w:val="000000"/>
          <w:spacing w:val="-4"/>
          <w:sz w:val="24"/>
        </w:rPr>
        <w:t>заключение договоров с операторами связи на предоставление их услуг;</w:t>
      </w:r>
    </w:p>
    <w:p w:rsidR="00082C8E" w:rsidRDefault="00082C8E" w:rsidP="00400DA7">
      <w:pPr>
        <w:pStyle w:val="14-1"/>
        <w:numPr>
          <w:ilvl w:val="0"/>
          <w:numId w:val="2"/>
        </w:numPr>
        <w:tabs>
          <w:tab w:val="clear" w:pos="2138"/>
          <w:tab w:val="num" w:pos="1080"/>
        </w:tabs>
        <w:spacing w:line="360" w:lineRule="auto"/>
        <w:ind w:left="1080"/>
        <w:rPr>
          <w:color w:val="000000"/>
          <w:spacing w:val="-4"/>
          <w:sz w:val="24"/>
        </w:rPr>
      </w:pPr>
      <w:r w:rsidRPr="00082C8E">
        <w:rPr>
          <w:color w:val="000000"/>
          <w:spacing w:val="-4"/>
          <w:sz w:val="24"/>
        </w:rPr>
        <w:t>выдача картриджей для принтеров взамен использованных.</w:t>
      </w:r>
    </w:p>
    <w:p w:rsidR="00ED71F3" w:rsidRDefault="00ED71F3" w:rsidP="00400DA7">
      <w:pPr>
        <w:pStyle w:val="14-1"/>
        <w:spacing w:line="360" w:lineRule="auto"/>
        <w:ind w:left="720" w:firstLine="0"/>
        <w:rPr>
          <w:color w:val="000000"/>
          <w:spacing w:val="-4"/>
          <w:sz w:val="24"/>
        </w:rPr>
      </w:pPr>
    </w:p>
    <w:p w:rsidR="00082C8E" w:rsidRPr="00ED71F3" w:rsidRDefault="00D80C63" w:rsidP="00400DA7">
      <w:pPr>
        <w:shd w:val="clear" w:color="auto" w:fill="FFFFFF"/>
        <w:spacing w:line="360" w:lineRule="auto"/>
        <w:ind w:left="284"/>
        <w:rPr>
          <w:i/>
          <w:color w:val="000000"/>
          <w:spacing w:val="-4"/>
          <w:sz w:val="24"/>
          <w:szCs w:val="24"/>
        </w:rPr>
      </w:pPr>
      <w:r w:rsidRPr="00D80C63">
        <w:rPr>
          <w:i/>
          <w:color w:val="000000"/>
          <w:spacing w:val="-4"/>
          <w:sz w:val="24"/>
          <w:szCs w:val="24"/>
        </w:rPr>
        <w:t xml:space="preserve">ЭТЦ </w:t>
      </w:r>
      <w:r>
        <w:t xml:space="preserve"> </w:t>
      </w:r>
      <w:r w:rsidR="00082C8E" w:rsidRPr="00ED71F3">
        <w:rPr>
          <w:i/>
          <w:color w:val="000000"/>
          <w:spacing w:val="-4"/>
          <w:sz w:val="24"/>
          <w:szCs w:val="24"/>
        </w:rPr>
        <w:t xml:space="preserve">ОССТиА УВД по Мурманской области состоит из: </w:t>
      </w:r>
    </w:p>
    <w:p w:rsidR="00ED71F3" w:rsidRDefault="00ED71F3" w:rsidP="00400DA7">
      <w:pPr>
        <w:shd w:val="clear" w:color="auto" w:fill="FFFFFF"/>
        <w:spacing w:line="360" w:lineRule="auto"/>
        <w:ind w:left="284"/>
        <w:rPr>
          <w:color w:val="000000"/>
          <w:spacing w:val="-4"/>
          <w:sz w:val="24"/>
          <w:szCs w:val="24"/>
        </w:rPr>
      </w:pPr>
    </w:p>
    <w:p w:rsidR="00082C8E" w:rsidRPr="00ED71F3" w:rsidRDefault="00082C8E" w:rsidP="00400DA7">
      <w:pPr>
        <w:pStyle w:val="14-1"/>
        <w:numPr>
          <w:ilvl w:val="0"/>
          <w:numId w:val="6"/>
        </w:numPr>
        <w:spacing w:line="360" w:lineRule="auto"/>
        <w:ind w:left="1134"/>
        <w:rPr>
          <w:color w:val="000000"/>
          <w:spacing w:val="-4"/>
          <w:sz w:val="24"/>
        </w:rPr>
      </w:pPr>
      <w:r w:rsidRPr="00ED71F3">
        <w:rPr>
          <w:color w:val="000000"/>
          <w:spacing w:val="-4"/>
          <w:sz w:val="24"/>
        </w:rPr>
        <w:t>Начальник отдела.</w:t>
      </w:r>
    </w:p>
    <w:p w:rsidR="00082C8E" w:rsidRPr="00ED71F3" w:rsidRDefault="00082C8E" w:rsidP="00400DA7">
      <w:pPr>
        <w:pStyle w:val="14-1"/>
        <w:numPr>
          <w:ilvl w:val="0"/>
          <w:numId w:val="6"/>
        </w:numPr>
        <w:spacing w:line="360" w:lineRule="auto"/>
        <w:ind w:left="1134"/>
        <w:rPr>
          <w:color w:val="000000"/>
          <w:spacing w:val="-4"/>
          <w:sz w:val="24"/>
        </w:rPr>
      </w:pPr>
      <w:r w:rsidRPr="00ED71F3">
        <w:rPr>
          <w:color w:val="000000"/>
          <w:spacing w:val="-4"/>
          <w:sz w:val="24"/>
        </w:rPr>
        <w:t>Заместитель начальника.</w:t>
      </w:r>
    </w:p>
    <w:p w:rsidR="00082C8E" w:rsidRPr="00ED71F3" w:rsidRDefault="00082C8E" w:rsidP="00400DA7">
      <w:pPr>
        <w:pStyle w:val="14-1"/>
        <w:numPr>
          <w:ilvl w:val="0"/>
          <w:numId w:val="6"/>
        </w:numPr>
        <w:spacing w:line="360" w:lineRule="auto"/>
        <w:ind w:left="1134"/>
        <w:rPr>
          <w:color w:val="000000"/>
          <w:spacing w:val="-4"/>
          <w:sz w:val="24"/>
        </w:rPr>
      </w:pPr>
      <w:r w:rsidRPr="00ED71F3">
        <w:rPr>
          <w:color w:val="000000"/>
          <w:spacing w:val="-4"/>
          <w:sz w:val="24"/>
        </w:rPr>
        <w:t>Инженеры по связи</w:t>
      </w:r>
    </w:p>
    <w:p w:rsidR="00082C8E" w:rsidRPr="00ED71F3" w:rsidRDefault="00082C8E" w:rsidP="00400DA7">
      <w:pPr>
        <w:pStyle w:val="14-1"/>
        <w:numPr>
          <w:ilvl w:val="0"/>
          <w:numId w:val="6"/>
        </w:numPr>
        <w:spacing w:line="360" w:lineRule="auto"/>
        <w:ind w:left="1134"/>
        <w:rPr>
          <w:color w:val="000000"/>
          <w:spacing w:val="-4"/>
          <w:sz w:val="24"/>
        </w:rPr>
      </w:pPr>
      <w:r w:rsidRPr="00ED71F3">
        <w:rPr>
          <w:color w:val="000000"/>
          <w:spacing w:val="-4"/>
          <w:sz w:val="24"/>
        </w:rPr>
        <w:t>Инспекторы связи</w:t>
      </w:r>
    </w:p>
    <w:p w:rsidR="00082C8E" w:rsidRPr="00082C8E" w:rsidRDefault="00082C8E" w:rsidP="00400DA7">
      <w:pPr>
        <w:pStyle w:val="14-1"/>
        <w:tabs>
          <w:tab w:val="num" w:pos="1080"/>
        </w:tabs>
        <w:spacing w:line="360" w:lineRule="auto"/>
        <w:ind w:firstLine="0"/>
        <w:rPr>
          <w:color w:val="000000"/>
          <w:spacing w:val="-4"/>
          <w:sz w:val="24"/>
        </w:rPr>
      </w:pPr>
    </w:p>
    <w:p w:rsidR="00082C8E" w:rsidRPr="00ED71F3" w:rsidRDefault="00082C8E" w:rsidP="00400DA7">
      <w:pPr>
        <w:shd w:val="clear" w:color="auto" w:fill="FFFFFF"/>
        <w:spacing w:line="360" w:lineRule="auto"/>
        <w:ind w:left="284"/>
        <w:jc w:val="center"/>
        <w:rPr>
          <w:color w:val="000000"/>
          <w:spacing w:val="-4"/>
          <w:sz w:val="24"/>
          <w:szCs w:val="24"/>
        </w:rPr>
      </w:pPr>
      <w:r w:rsidRPr="00ED71F3">
        <w:rPr>
          <w:color w:val="000000"/>
          <w:spacing w:val="-4"/>
          <w:sz w:val="24"/>
          <w:szCs w:val="24"/>
        </w:rPr>
        <w:t xml:space="preserve">Организационная структура ЭТЦ </w:t>
      </w:r>
      <w:r w:rsidR="00D80C63" w:rsidRPr="00D80C63">
        <w:rPr>
          <w:color w:val="000000"/>
          <w:spacing w:val="-4"/>
          <w:sz w:val="24"/>
          <w:szCs w:val="24"/>
        </w:rPr>
        <w:t>ОССТиА</w:t>
      </w:r>
      <w:r w:rsidR="00D80C63" w:rsidRPr="00ED71F3">
        <w:rPr>
          <w:color w:val="000000"/>
          <w:spacing w:val="-4"/>
          <w:sz w:val="24"/>
          <w:szCs w:val="24"/>
        </w:rPr>
        <w:t xml:space="preserve"> </w:t>
      </w:r>
      <w:r w:rsidRPr="00ED71F3">
        <w:rPr>
          <w:color w:val="000000"/>
          <w:spacing w:val="-4"/>
          <w:sz w:val="24"/>
          <w:szCs w:val="24"/>
        </w:rPr>
        <w:t>УВД по Мурманской области пред</w:t>
      </w:r>
      <w:r w:rsidR="00ED71F3">
        <w:rPr>
          <w:color w:val="000000"/>
          <w:spacing w:val="-4"/>
          <w:sz w:val="24"/>
          <w:szCs w:val="24"/>
        </w:rPr>
        <w:t>ставлена на рис. 1</w:t>
      </w:r>
    </w:p>
    <w:p w:rsidR="00082C8E" w:rsidRDefault="00082C8E" w:rsidP="00082C8E">
      <w:pPr>
        <w:pStyle w:val="aa"/>
        <w:spacing w:line="360" w:lineRule="auto"/>
      </w:pPr>
    </w:p>
    <w:p w:rsidR="00400DA7" w:rsidRDefault="00082C8E" w:rsidP="00082C8E">
      <w:pPr>
        <w:pStyle w:val="aa"/>
        <w:spacing w:line="360" w:lineRule="auto"/>
      </w:pPr>
      <w:r>
        <w:t xml:space="preserve"> </w:t>
      </w:r>
    </w:p>
    <w:p w:rsidR="00082C8E" w:rsidRDefault="00A05FBD" w:rsidP="00082C8E">
      <w:pPr>
        <w:pStyle w:val="aa"/>
        <w:spacing w:line="360" w:lineRule="auto"/>
      </w:pPr>
      <w:r>
        <w:rPr>
          <w:noProof/>
        </w:rPr>
        <w:lastRenderedPageBreak/>
        <w:pict>
          <v:group id="Группа 13" o:spid="_x0000_s1026" style="position:absolute;left:0;text-align:left;margin-left:96.8pt;margin-top:.8pt;width:337.25pt;height:188.4pt;z-index:251657728" coordsize="42831,23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7" type="#_x0000_t202" style="position:absolute;left:12861;width:16002;height:4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400DA7" w:rsidRDefault="00400DA7" w:rsidP="00400DA7">
                    <w:pPr>
                      <w:jc w:val="center"/>
                    </w:pPr>
                    <w:r>
                      <w:t>Начальника ЭТЦ ОССТиА</w:t>
                    </w:r>
                  </w:p>
                  <w:p w:rsidR="00400DA7" w:rsidRDefault="00400DA7" w:rsidP="00400DA7"/>
                  <w:p w:rsidR="00400DA7" w:rsidRDefault="00400DA7" w:rsidP="00400DA7"/>
                  <w:p w:rsidR="00400DA7" w:rsidRDefault="00400DA7" w:rsidP="00400DA7"/>
                  <w:p w:rsidR="00400DA7" w:rsidRDefault="00400DA7" w:rsidP="00400DA7"/>
                </w:txbxContent>
              </v:textbox>
            </v:shape>
            <v:shape id="Поле 7" o:spid="_x0000_s1028" type="#_x0000_t202" style="position:absolute;left:12861;top:8541;width:16002;height:5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400DA7" w:rsidRDefault="00400DA7" w:rsidP="00400DA7">
                    <w:pPr>
                      <w:jc w:val="center"/>
                    </w:pPr>
                    <w:r>
                      <w:t>Заместитель начальника ЭТЦ ОССТиА</w:t>
                    </w:r>
                  </w:p>
                </w:txbxContent>
              </v:textbox>
            </v:shape>
            <v:shape id="Поле 1" o:spid="_x0000_s1029" type="#_x0000_t202" style="position:absolute;left:26829;top:20498;width:1600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>
                <w:txbxContent>
                  <w:p w:rsidR="00400DA7" w:rsidRDefault="00400DA7" w:rsidP="00400DA7">
                    <w:pPr>
                      <w:jc w:val="center"/>
                    </w:pPr>
                    <w:r>
                      <w:t xml:space="preserve">Инспекторы связи </w:t>
                    </w:r>
                  </w:p>
                </w:txbxContent>
              </v:textbox>
            </v:shape>
            <v:shape id="Поле 2" o:spid="_x0000_s1030" type="#_x0000_t202" style="position:absolute;top:20498;width:1600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400DA7" w:rsidRDefault="00400DA7" w:rsidP="00400DA7">
                    <w:pPr>
                      <w:jc w:val="center"/>
                    </w:pPr>
                    <w:r>
                      <w:t>Инженеры ЭТЦ ОССТиА</w:t>
                    </w:r>
                  </w:p>
                </w:txbxContent>
              </v:textbox>
            </v:shape>
            <v:group id="Группа 12" o:spid="_x0000_s1031" style="position:absolute;left:9144;top:4923;width:26326;height:15941" coordorigin=",-2061" coordsize="26326,15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line id="Прямая соединительная линия 8" o:spid="_x0000_s1032" style="position:absolute;flip:x;visibility:visible" from="11851,-2061" to="11854,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<v:stroke endarrow="block"/>
              </v:line>
              <v:line id="Прямая соединительная линия 6" o:spid="_x0000_s1033" style="position:absolute;visibility:visible" from="11857,7033" to="11857,10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<v:stroke endarrow="block"/>
              </v:line>
              <v:group id="Группа 11" o:spid="_x0000_s1034" style="position:absolute;top:10450;width:26326;height:3429" coordsize="26326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line id="Прямая соединительная линия 3" o:spid="_x0000_s1035" style="position:absolute;visibility:visible" from="0,0" to="262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Прямая соединительная линия 4" o:spid="_x0000_s1036" style="position:absolute;visibility:visible" from="26326,0" to="26326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Прямая соединительная линия 5" o:spid="_x0000_s1037" style="position:absolute;visibility:visible" from="0,0" to="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</v:group>
            </v:group>
          </v:group>
        </w:pict>
      </w:r>
    </w:p>
    <w:p w:rsidR="00082C8E" w:rsidRDefault="00082C8E" w:rsidP="00082C8E">
      <w:pPr>
        <w:pStyle w:val="aa"/>
        <w:spacing w:line="360" w:lineRule="auto"/>
      </w:pPr>
    </w:p>
    <w:p w:rsidR="00082C8E" w:rsidRDefault="00082C8E" w:rsidP="00082C8E">
      <w:pPr>
        <w:pStyle w:val="aa"/>
        <w:spacing w:line="360" w:lineRule="auto"/>
      </w:pPr>
    </w:p>
    <w:p w:rsidR="00082C8E" w:rsidRDefault="00082C8E" w:rsidP="00082C8E">
      <w:pPr>
        <w:pStyle w:val="aa"/>
        <w:spacing w:line="360" w:lineRule="auto"/>
      </w:pPr>
    </w:p>
    <w:p w:rsidR="00082C8E" w:rsidRDefault="00082C8E" w:rsidP="00082C8E">
      <w:pPr>
        <w:pStyle w:val="aa"/>
        <w:spacing w:line="360" w:lineRule="auto"/>
      </w:pPr>
    </w:p>
    <w:p w:rsidR="00082C8E" w:rsidRPr="00082C8E" w:rsidRDefault="00082C8E" w:rsidP="00082C8E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082C8E" w:rsidRDefault="00082C8E" w:rsidP="00082C8E">
      <w:pPr>
        <w:pStyle w:val="14-1"/>
        <w:tabs>
          <w:tab w:val="num" w:pos="1080"/>
        </w:tabs>
        <w:spacing w:line="360" w:lineRule="auto"/>
        <w:rPr>
          <w:color w:val="000000"/>
          <w:szCs w:val="28"/>
        </w:rPr>
      </w:pPr>
      <w:r>
        <w:rPr>
          <w:color w:val="000000"/>
          <w:spacing w:val="-4"/>
          <w:sz w:val="24"/>
        </w:rPr>
        <w:t xml:space="preserve">        </w:t>
      </w:r>
    </w:p>
    <w:p w:rsidR="000264DF" w:rsidRDefault="000264DF" w:rsidP="00082C8E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400DA7" w:rsidRDefault="00400DA7" w:rsidP="00082C8E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400DA7" w:rsidRDefault="00400DA7" w:rsidP="00082C8E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400DA7" w:rsidRPr="00400DA7" w:rsidRDefault="00400DA7" w:rsidP="00400DA7">
      <w:pPr>
        <w:shd w:val="clear" w:color="auto" w:fill="FFFFFF"/>
        <w:ind w:left="284"/>
        <w:jc w:val="center"/>
        <w:rPr>
          <w:i/>
          <w:color w:val="000000"/>
          <w:spacing w:val="-4"/>
          <w:sz w:val="24"/>
          <w:szCs w:val="24"/>
        </w:rPr>
      </w:pPr>
      <w:r w:rsidRPr="00400DA7">
        <w:rPr>
          <w:i/>
          <w:color w:val="000000"/>
          <w:spacing w:val="-4"/>
          <w:sz w:val="24"/>
          <w:szCs w:val="24"/>
        </w:rPr>
        <w:t>Рис 1.</w:t>
      </w:r>
    </w:p>
    <w:p w:rsidR="00400DA7" w:rsidRDefault="00400DA7" w:rsidP="00082C8E">
      <w:pPr>
        <w:shd w:val="clear" w:color="auto" w:fill="FFFFFF"/>
        <w:ind w:left="284"/>
        <w:rPr>
          <w:color w:val="000000"/>
          <w:spacing w:val="-4"/>
          <w:sz w:val="24"/>
          <w:szCs w:val="24"/>
        </w:rPr>
      </w:pPr>
    </w:p>
    <w:p w:rsidR="00ED71F3" w:rsidRPr="00ED71F3" w:rsidRDefault="00ED71F3" w:rsidP="00400DA7">
      <w:pPr>
        <w:pStyle w:val="14-1"/>
        <w:spacing w:line="360" w:lineRule="auto"/>
        <w:rPr>
          <w:color w:val="000000"/>
          <w:spacing w:val="-4"/>
          <w:sz w:val="24"/>
        </w:rPr>
      </w:pPr>
      <w:r w:rsidRPr="00ED71F3">
        <w:rPr>
          <w:color w:val="000000"/>
          <w:spacing w:val="-4"/>
          <w:sz w:val="24"/>
        </w:rPr>
        <w:t>Рассмотрим функции сотрудников.</w:t>
      </w:r>
    </w:p>
    <w:p w:rsidR="00ED71F3" w:rsidRPr="00ED71F3" w:rsidRDefault="00ED71F3" w:rsidP="00400DA7">
      <w:pPr>
        <w:pStyle w:val="14-1"/>
        <w:numPr>
          <w:ilvl w:val="0"/>
          <w:numId w:val="7"/>
        </w:numPr>
        <w:spacing w:line="360" w:lineRule="auto"/>
        <w:rPr>
          <w:color w:val="000000"/>
          <w:spacing w:val="-4"/>
          <w:sz w:val="24"/>
        </w:rPr>
      </w:pPr>
      <w:r w:rsidRPr="00ED71F3">
        <w:rPr>
          <w:color w:val="000000"/>
          <w:spacing w:val="-4"/>
          <w:sz w:val="24"/>
        </w:rPr>
        <w:t xml:space="preserve">Начальник ЭТЦ </w:t>
      </w:r>
      <w:r w:rsidR="00D80C63" w:rsidRPr="00D80C63">
        <w:rPr>
          <w:color w:val="000000"/>
          <w:spacing w:val="-4"/>
          <w:sz w:val="24"/>
        </w:rPr>
        <w:t>ОССТиА</w:t>
      </w:r>
      <w:r w:rsidR="00D80C63" w:rsidRPr="00ED71F3">
        <w:rPr>
          <w:color w:val="000000"/>
          <w:spacing w:val="-4"/>
          <w:sz w:val="24"/>
        </w:rPr>
        <w:t xml:space="preserve"> </w:t>
      </w:r>
      <w:r w:rsidRPr="00ED71F3">
        <w:rPr>
          <w:color w:val="000000"/>
          <w:spacing w:val="-4"/>
          <w:sz w:val="24"/>
        </w:rPr>
        <w:t>осуществляет общее руководство всеми вопросами внутренней работы и внешней деятельности отдела.</w:t>
      </w:r>
    </w:p>
    <w:p w:rsidR="00ED71F3" w:rsidRPr="00ED71F3" w:rsidRDefault="00ED71F3" w:rsidP="00400DA7">
      <w:pPr>
        <w:pStyle w:val="14-1"/>
        <w:numPr>
          <w:ilvl w:val="0"/>
          <w:numId w:val="7"/>
        </w:numPr>
        <w:spacing w:line="360" w:lineRule="auto"/>
        <w:rPr>
          <w:color w:val="000000"/>
          <w:spacing w:val="-4"/>
          <w:sz w:val="24"/>
        </w:rPr>
      </w:pPr>
      <w:r w:rsidRPr="00ED71F3">
        <w:rPr>
          <w:color w:val="000000"/>
          <w:spacing w:val="-4"/>
          <w:sz w:val="24"/>
        </w:rPr>
        <w:t xml:space="preserve">Заместитель начальника оказывает непосредственную помощь начальнику с оформлением договоров по закупкам тех  средств и услуг связи. </w:t>
      </w:r>
    </w:p>
    <w:p w:rsidR="00ED71F3" w:rsidRPr="00ED71F3" w:rsidRDefault="00D80C63" w:rsidP="00400DA7">
      <w:pPr>
        <w:pStyle w:val="14-1"/>
        <w:numPr>
          <w:ilvl w:val="0"/>
          <w:numId w:val="7"/>
        </w:numPr>
        <w:spacing w:line="360" w:lineRule="auto"/>
        <w:rPr>
          <w:color w:val="000000"/>
          <w:spacing w:val="-4"/>
          <w:sz w:val="24"/>
        </w:rPr>
      </w:pPr>
      <w:r>
        <w:rPr>
          <w:color w:val="000000"/>
          <w:spacing w:val="-4"/>
          <w:sz w:val="24"/>
        </w:rPr>
        <w:t xml:space="preserve">Инженеры ЭТЦ </w:t>
      </w:r>
      <w:r w:rsidRPr="00D80C63">
        <w:rPr>
          <w:color w:val="000000"/>
          <w:spacing w:val="-4"/>
          <w:sz w:val="24"/>
        </w:rPr>
        <w:t>ОССТиА</w:t>
      </w:r>
      <w:r w:rsidRPr="00ED71F3">
        <w:rPr>
          <w:color w:val="000000"/>
          <w:spacing w:val="-4"/>
          <w:sz w:val="24"/>
        </w:rPr>
        <w:t xml:space="preserve"> </w:t>
      </w:r>
      <w:r w:rsidR="00ED71F3" w:rsidRPr="00ED71F3">
        <w:rPr>
          <w:color w:val="000000"/>
          <w:spacing w:val="-4"/>
          <w:sz w:val="24"/>
        </w:rPr>
        <w:t>анимаются обслуживанием телефонных станций, серверов и радиоточек.</w:t>
      </w:r>
    </w:p>
    <w:p w:rsidR="00ED71F3" w:rsidRDefault="00ED71F3" w:rsidP="00400DA7">
      <w:pPr>
        <w:pStyle w:val="ac"/>
        <w:numPr>
          <w:ilvl w:val="0"/>
          <w:numId w:val="7"/>
        </w:numPr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ED71F3">
        <w:rPr>
          <w:color w:val="000000"/>
          <w:spacing w:val="-4"/>
          <w:sz w:val="24"/>
          <w:szCs w:val="24"/>
        </w:rPr>
        <w:t>Инспекторы связи выполняют работы по ремонту ПК, прокладке новых линий связи, антивирусной защитой и т.д.</w:t>
      </w:r>
    </w:p>
    <w:p w:rsidR="00D80C63" w:rsidRDefault="00D80C63" w:rsidP="00400DA7">
      <w:pPr>
        <w:pStyle w:val="14-1"/>
        <w:spacing w:line="360" w:lineRule="auto"/>
        <w:rPr>
          <w:i/>
          <w:color w:val="000000"/>
          <w:spacing w:val="-4"/>
          <w:sz w:val="24"/>
        </w:rPr>
      </w:pPr>
    </w:p>
    <w:p w:rsidR="00ED71F3" w:rsidRPr="00ED71F3" w:rsidRDefault="00ED71F3" w:rsidP="00400DA7">
      <w:pPr>
        <w:pStyle w:val="14-1"/>
        <w:spacing w:line="360" w:lineRule="auto"/>
        <w:rPr>
          <w:i/>
          <w:color w:val="000000"/>
          <w:spacing w:val="-4"/>
          <w:sz w:val="24"/>
        </w:rPr>
      </w:pPr>
      <w:r w:rsidRPr="00ED71F3">
        <w:rPr>
          <w:i/>
          <w:color w:val="000000"/>
          <w:spacing w:val="-4"/>
          <w:sz w:val="24"/>
        </w:rPr>
        <w:t xml:space="preserve">Компьютерного обеспечение отдела. </w:t>
      </w:r>
    </w:p>
    <w:p w:rsidR="00ED71F3" w:rsidRPr="00ED71F3" w:rsidRDefault="00ED71F3" w:rsidP="00400DA7">
      <w:pPr>
        <w:pStyle w:val="14-1"/>
        <w:spacing w:line="360" w:lineRule="auto"/>
        <w:rPr>
          <w:color w:val="000000"/>
          <w:spacing w:val="-4"/>
          <w:sz w:val="24"/>
          <w:u w:val="single"/>
        </w:rPr>
      </w:pPr>
      <w:r w:rsidRPr="00ED71F3">
        <w:rPr>
          <w:color w:val="000000"/>
          <w:spacing w:val="-4"/>
          <w:sz w:val="24"/>
          <w:u w:val="single"/>
        </w:rPr>
        <w:t xml:space="preserve"> Сетевое оборудование</w:t>
      </w:r>
    </w:p>
    <w:p w:rsidR="00ED71F3" w:rsidRDefault="00ED71F3" w:rsidP="0092639C">
      <w:pPr>
        <w:pStyle w:val="14-1"/>
        <w:spacing w:line="360" w:lineRule="auto"/>
        <w:ind w:left="709" w:firstLine="707"/>
        <w:rPr>
          <w:color w:val="000000"/>
          <w:spacing w:val="-4"/>
          <w:sz w:val="24"/>
        </w:rPr>
      </w:pPr>
      <w:r w:rsidRPr="00ED71F3">
        <w:rPr>
          <w:color w:val="000000"/>
          <w:spacing w:val="-4"/>
          <w:sz w:val="24"/>
        </w:rPr>
        <w:t xml:space="preserve">Установленное </w:t>
      </w:r>
      <w:r w:rsidRPr="00ED71F3">
        <w:rPr>
          <w:b/>
          <w:color w:val="000000"/>
          <w:spacing w:val="-4"/>
          <w:sz w:val="24"/>
        </w:rPr>
        <w:t>сетевое оборудование</w:t>
      </w:r>
      <w:r w:rsidRPr="00ED71F3">
        <w:rPr>
          <w:color w:val="000000"/>
          <w:spacing w:val="-4"/>
          <w:sz w:val="24"/>
        </w:rPr>
        <w:t xml:space="preserve"> обеспечивает функционирование локальных вычислительных сетей (ЛВС) непосредственно отдела, так и географически удаленных отделов и подразделений милиции.</w:t>
      </w:r>
    </w:p>
    <w:p w:rsidR="00ED71F3" w:rsidRPr="00ED71F3" w:rsidRDefault="00ED71F3" w:rsidP="00400DA7">
      <w:pPr>
        <w:pStyle w:val="2"/>
        <w:spacing w:line="360" w:lineRule="auto"/>
        <w:contextualSpacing/>
        <w:jc w:val="center"/>
        <w:rPr>
          <w:color w:val="000000"/>
          <w:spacing w:val="-4"/>
          <w:sz w:val="24"/>
          <w:szCs w:val="24"/>
        </w:rPr>
      </w:pPr>
      <w:r w:rsidRPr="00ED71F3">
        <w:rPr>
          <w:color w:val="000000"/>
          <w:spacing w:val="-4"/>
          <w:sz w:val="24"/>
          <w:szCs w:val="24"/>
        </w:rPr>
        <w:t>Результаты анализа представлены в табл. 1.2.</w:t>
      </w:r>
    </w:p>
    <w:p w:rsidR="00ED71F3" w:rsidRDefault="00ED71F3" w:rsidP="00400DA7">
      <w:pPr>
        <w:shd w:val="clear" w:color="auto" w:fill="FFFFFF"/>
        <w:spacing w:line="360" w:lineRule="auto"/>
        <w:ind w:left="284"/>
        <w:contextualSpacing/>
        <w:jc w:val="center"/>
        <w:rPr>
          <w:b/>
          <w:color w:val="000000"/>
          <w:spacing w:val="-4"/>
          <w:sz w:val="24"/>
          <w:szCs w:val="24"/>
        </w:rPr>
      </w:pPr>
      <w:r w:rsidRPr="00ED71F3">
        <w:rPr>
          <w:b/>
          <w:color w:val="000000"/>
          <w:spacing w:val="-4"/>
          <w:sz w:val="24"/>
          <w:szCs w:val="24"/>
        </w:rPr>
        <w:t>Компьютерная техника ЭТЦ</w:t>
      </w:r>
      <w:r>
        <w:rPr>
          <w:b/>
          <w:color w:val="000000"/>
          <w:spacing w:val="-4"/>
          <w:sz w:val="24"/>
          <w:szCs w:val="24"/>
        </w:rPr>
        <w:t xml:space="preserve"> ОССТиА</w:t>
      </w:r>
      <w:r w:rsidRPr="00ED71F3">
        <w:rPr>
          <w:b/>
          <w:color w:val="000000"/>
          <w:spacing w:val="-4"/>
          <w:sz w:val="24"/>
          <w:szCs w:val="24"/>
        </w:rPr>
        <w:t xml:space="preserve"> УВД по Мурманской области.</w:t>
      </w:r>
    </w:p>
    <w:p w:rsidR="00ED71F3" w:rsidRPr="00ED71F3" w:rsidRDefault="00ED71F3" w:rsidP="00400DA7">
      <w:pPr>
        <w:shd w:val="clear" w:color="auto" w:fill="FFFFFF"/>
        <w:spacing w:line="360" w:lineRule="auto"/>
        <w:ind w:left="284"/>
        <w:jc w:val="center"/>
        <w:rPr>
          <w:b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2179"/>
      </w:tblGrid>
      <w:tr w:rsidR="00ED71F3">
        <w:trPr>
          <w:jc w:val="center"/>
        </w:trPr>
        <w:tc>
          <w:tcPr>
            <w:tcW w:w="4817" w:type="dxa"/>
          </w:tcPr>
          <w:p w:rsidR="00ED71F3" w:rsidRDefault="00ED71F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техника</w:t>
            </w:r>
          </w:p>
        </w:tc>
        <w:tc>
          <w:tcPr>
            <w:tcW w:w="2179" w:type="dxa"/>
          </w:tcPr>
          <w:p w:rsidR="00ED71F3" w:rsidRDefault="00ED71F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ED71F3">
        <w:trPr>
          <w:jc w:val="center"/>
        </w:trPr>
        <w:tc>
          <w:tcPr>
            <w:tcW w:w="4817" w:type="dxa"/>
          </w:tcPr>
          <w:p w:rsidR="00ED71F3" w:rsidRPr="00ED71F3" w:rsidRDefault="00ED71F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 w:rsidRPr="00ED71F3">
              <w:rPr>
                <w:sz w:val="24"/>
                <w:szCs w:val="24"/>
              </w:rPr>
              <w:t>Компьютеры</w:t>
            </w:r>
          </w:p>
        </w:tc>
        <w:tc>
          <w:tcPr>
            <w:tcW w:w="2179" w:type="dxa"/>
          </w:tcPr>
          <w:p w:rsidR="00ED71F3" w:rsidRPr="00ED71F3" w:rsidRDefault="00ED71F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jc w:val="center"/>
              <w:rPr>
                <w:sz w:val="24"/>
                <w:szCs w:val="24"/>
              </w:rPr>
            </w:pPr>
            <w:r w:rsidRPr="00ED71F3">
              <w:rPr>
                <w:sz w:val="24"/>
                <w:szCs w:val="24"/>
              </w:rPr>
              <w:t>11</w:t>
            </w:r>
          </w:p>
        </w:tc>
      </w:tr>
      <w:tr w:rsidR="00ED71F3">
        <w:trPr>
          <w:jc w:val="center"/>
        </w:trPr>
        <w:tc>
          <w:tcPr>
            <w:tcW w:w="4817" w:type="dxa"/>
          </w:tcPr>
          <w:p w:rsidR="00ED71F3" w:rsidRPr="00ED71F3" w:rsidRDefault="00ED71F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 w:rsidRPr="00ED71F3">
              <w:rPr>
                <w:sz w:val="24"/>
                <w:szCs w:val="24"/>
              </w:rPr>
              <w:t>Серверов</w:t>
            </w:r>
          </w:p>
        </w:tc>
        <w:tc>
          <w:tcPr>
            <w:tcW w:w="2179" w:type="dxa"/>
          </w:tcPr>
          <w:p w:rsidR="00ED71F3" w:rsidRPr="00ED71F3" w:rsidRDefault="00ED71F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jc w:val="center"/>
              <w:rPr>
                <w:sz w:val="24"/>
                <w:szCs w:val="24"/>
              </w:rPr>
            </w:pPr>
            <w:r w:rsidRPr="00ED71F3">
              <w:rPr>
                <w:sz w:val="24"/>
                <w:szCs w:val="24"/>
              </w:rPr>
              <w:t>4</w:t>
            </w:r>
          </w:p>
        </w:tc>
      </w:tr>
      <w:tr w:rsidR="00ED71F3">
        <w:trPr>
          <w:jc w:val="center"/>
        </w:trPr>
        <w:tc>
          <w:tcPr>
            <w:tcW w:w="4817" w:type="dxa"/>
          </w:tcPr>
          <w:p w:rsidR="00ED71F3" w:rsidRPr="00ED71F3" w:rsidRDefault="00ED71F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 w:rsidRPr="00ED71F3">
              <w:rPr>
                <w:sz w:val="24"/>
                <w:szCs w:val="24"/>
              </w:rPr>
              <w:t>Всего компьютеров и серверов</w:t>
            </w:r>
          </w:p>
        </w:tc>
        <w:tc>
          <w:tcPr>
            <w:tcW w:w="2179" w:type="dxa"/>
          </w:tcPr>
          <w:p w:rsidR="00ED71F3" w:rsidRPr="00ED71F3" w:rsidRDefault="00ED71F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jc w:val="center"/>
              <w:rPr>
                <w:sz w:val="24"/>
                <w:szCs w:val="24"/>
              </w:rPr>
            </w:pPr>
            <w:r w:rsidRPr="00ED71F3">
              <w:rPr>
                <w:sz w:val="24"/>
                <w:szCs w:val="24"/>
              </w:rPr>
              <w:t>14</w:t>
            </w:r>
          </w:p>
        </w:tc>
      </w:tr>
      <w:tr w:rsidR="00ED71F3">
        <w:trPr>
          <w:jc w:val="center"/>
        </w:trPr>
        <w:tc>
          <w:tcPr>
            <w:tcW w:w="4817" w:type="dxa"/>
          </w:tcPr>
          <w:p w:rsidR="00ED71F3" w:rsidRPr="00ED71F3" w:rsidRDefault="00ED71F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 w:rsidRPr="00ED71F3">
              <w:rPr>
                <w:sz w:val="24"/>
                <w:szCs w:val="24"/>
              </w:rPr>
              <w:t>Телефонные станции</w:t>
            </w:r>
          </w:p>
        </w:tc>
        <w:tc>
          <w:tcPr>
            <w:tcW w:w="2179" w:type="dxa"/>
          </w:tcPr>
          <w:p w:rsidR="00ED71F3" w:rsidRPr="00ED71F3" w:rsidRDefault="00ED71F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jc w:val="center"/>
              <w:rPr>
                <w:sz w:val="24"/>
                <w:szCs w:val="24"/>
              </w:rPr>
            </w:pPr>
            <w:r w:rsidRPr="00ED71F3">
              <w:rPr>
                <w:sz w:val="24"/>
                <w:szCs w:val="24"/>
              </w:rPr>
              <w:t>1</w:t>
            </w:r>
          </w:p>
        </w:tc>
      </w:tr>
      <w:tr w:rsidR="00ED71F3">
        <w:trPr>
          <w:jc w:val="center"/>
        </w:trPr>
        <w:tc>
          <w:tcPr>
            <w:tcW w:w="4817" w:type="dxa"/>
          </w:tcPr>
          <w:p w:rsidR="00ED71F3" w:rsidRPr="00ED71F3" w:rsidRDefault="00ED71F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 w:rsidRPr="00ED71F3">
              <w:rPr>
                <w:sz w:val="24"/>
                <w:szCs w:val="24"/>
              </w:rPr>
              <w:t>Принтеры</w:t>
            </w:r>
          </w:p>
        </w:tc>
        <w:tc>
          <w:tcPr>
            <w:tcW w:w="2179" w:type="dxa"/>
          </w:tcPr>
          <w:p w:rsidR="00ED71F3" w:rsidRPr="00ED71F3" w:rsidRDefault="00ED71F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jc w:val="center"/>
              <w:rPr>
                <w:sz w:val="24"/>
                <w:szCs w:val="24"/>
              </w:rPr>
            </w:pPr>
            <w:r w:rsidRPr="00ED71F3">
              <w:rPr>
                <w:sz w:val="24"/>
                <w:szCs w:val="24"/>
              </w:rPr>
              <w:t>5</w:t>
            </w:r>
          </w:p>
        </w:tc>
      </w:tr>
    </w:tbl>
    <w:p w:rsidR="00ED71F3" w:rsidRPr="00D80C63" w:rsidRDefault="00ED71F3" w:rsidP="00400DA7">
      <w:pPr>
        <w:pStyle w:val="14-1"/>
        <w:spacing w:line="360" w:lineRule="auto"/>
        <w:jc w:val="center"/>
        <w:rPr>
          <w:i/>
          <w:color w:val="000000"/>
          <w:spacing w:val="-4"/>
          <w:sz w:val="24"/>
        </w:rPr>
      </w:pPr>
      <w:r w:rsidRPr="00ED71F3">
        <w:rPr>
          <w:i/>
          <w:color w:val="000000"/>
          <w:spacing w:val="-4"/>
          <w:sz w:val="24"/>
        </w:rPr>
        <w:t>Таблица 1</w:t>
      </w:r>
    </w:p>
    <w:p w:rsidR="007371F8" w:rsidRDefault="00ED71F3" w:rsidP="00400DA7">
      <w:pPr>
        <w:pStyle w:val="14-1"/>
        <w:spacing w:line="360" w:lineRule="auto"/>
        <w:rPr>
          <w:color w:val="000000"/>
          <w:spacing w:val="-4"/>
          <w:sz w:val="24"/>
        </w:rPr>
      </w:pPr>
      <w:r w:rsidRPr="00ED71F3">
        <w:rPr>
          <w:color w:val="000000"/>
          <w:spacing w:val="-4"/>
          <w:sz w:val="24"/>
        </w:rPr>
        <w:t>Все клиентские компьютеры</w:t>
      </w:r>
      <w:r w:rsidR="00D80C63">
        <w:rPr>
          <w:color w:val="000000"/>
          <w:spacing w:val="-4"/>
          <w:sz w:val="24"/>
        </w:rPr>
        <w:t xml:space="preserve"> имеют единую конфигурацию (табл. 2</w:t>
      </w:r>
      <w:r w:rsidRPr="00ED71F3">
        <w:rPr>
          <w:color w:val="000000"/>
          <w:spacing w:val="-4"/>
          <w:sz w:val="24"/>
        </w:rPr>
        <w:t>).</w:t>
      </w:r>
    </w:p>
    <w:p w:rsidR="00D80C63" w:rsidRPr="00D80C63" w:rsidRDefault="00D80C63" w:rsidP="00400DA7">
      <w:pPr>
        <w:shd w:val="clear" w:color="auto" w:fill="FFFFFF"/>
        <w:spacing w:line="360" w:lineRule="auto"/>
        <w:ind w:left="284"/>
        <w:jc w:val="center"/>
        <w:rPr>
          <w:b/>
          <w:color w:val="000000"/>
          <w:spacing w:val="-4"/>
          <w:sz w:val="24"/>
          <w:szCs w:val="24"/>
        </w:rPr>
      </w:pPr>
      <w:r w:rsidRPr="00D80C63">
        <w:rPr>
          <w:b/>
          <w:color w:val="000000"/>
          <w:spacing w:val="-4"/>
          <w:sz w:val="24"/>
          <w:szCs w:val="24"/>
        </w:rPr>
        <w:lastRenderedPageBreak/>
        <w:t>Технические характеристики клиентских компьютеров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3431"/>
      </w:tblGrid>
      <w:tr w:rsidR="00D80C63" w:rsidRPr="006E030E">
        <w:trPr>
          <w:jc w:val="center"/>
        </w:trPr>
        <w:tc>
          <w:tcPr>
            <w:tcW w:w="4954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400DA7">
              <w:rPr>
                <w:b/>
                <w:i/>
                <w:sz w:val="24"/>
                <w:szCs w:val="24"/>
                <w:u w:val="single"/>
              </w:rPr>
              <w:t>Характеристика</w:t>
            </w:r>
          </w:p>
        </w:tc>
        <w:tc>
          <w:tcPr>
            <w:tcW w:w="3431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400DA7">
              <w:rPr>
                <w:b/>
                <w:i/>
                <w:sz w:val="24"/>
                <w:szCs w:val="24"/>
                <w:u w:val="single"/>
              </w:rPr>
              <w:t>Значение</w:t>
            </w:r>
          </w:p>
        </w:tc>
      </w:tr>
      <w:tr w:rsidR="00D80C63" w:rsidRPr="006E030E">
        <w:trPr>
          <w:jc w:val="center"/>
        </w:trPr>
        <w:tc>
          <w:tcPr>
            <w:tcW w:w="4954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Процессор</w:t>
            </w:r>
          </w:p>
        </w:tc>
        <w:tc>
          <w:tcPr>
            <w:tcW w:w="3431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Intel Pentium 4 3200 Mhz</w:t>
            </w:r>
          </w:p>
        </w:tc>
      </w:tr>
      <w:tr w:rsidR="00D80C63" w:rsidRPr="006E030E">
        <w:trPr>
          <w:jc w:val="center"/>
        </w:trPr>
        <w:tc>
          <w:tcPr>
            <w:tcW w:w="4954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Количество физических процессоров</w:t>
            </w:r>
          </w:p>
        </w:tc>
        <w:tc>
          <w:tcPr>
            <w:tcW w:w="3431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1</w:t>
            </w:r>
          </w:p>
        </w:tc>
      </w:tr>
      <w:tr w:rsidR="00D80C63" w:rsidRPr="006E030E">
        <w:trPr>
          <w:jc w:val="center"/>
        </w:trPr>
        <w:tc>
          <w:tcPr>
            <w:tcW w:w="4954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Количество логических процессоров</w:t>
            </w:r>
          </w:p>
        </w:tc>
        <w:tc>
          <w:tcPr>
            <w:tcW w:w="3431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1</w:t>
            </w:r>
          </w:p>
        </w:tc>
      </w:tr>
      <w:tr w:rsidR="00D80C63" w:rsidRPr="006E030E">
        <w:trPr>
          <w:jc w:val="center"/>
        </w:trPr>
        <w:tc>
          <w:tcPr>
            <w:tcW w:w="4954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3431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DDR 2048Mb</w:t>
            </w:r>
          </w:p>
        </w:tc>
      </w:tr>
      <w:tr w:rsidR="00D80C63" w:rsidRPr="006E030E">
        <w:trPr>
          <w:jc w:val="center"/>
        </w:trPr>
        <w:tc>
          <w:tcPr>
            <w:tcW w:w="4954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Жесткий диск</w:t>
            </w:r>
          </w:p>
        </w:tc>
        <w:tc>
          <w:tcPr>
            <w:tcW w:w="3431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IDE Maxtor 500 Gb</w:t>
            </w:r>
          </w:p>
        </w:tc>
      </w:tr>
      <w:tr w:rsidR="00D80C63" w:rsidRPr="006E030E">
        <w:trPr>
          <w:jc w:val="center"/>
        </w:trPr>
        <w:tc>
          <w:tcPr>
            <w:tcW w:w="4954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Видеокарта</w:t>
            </w:r>
          </w:p>
        </w:tc>
        <w:tc>
          <w:tcPr>
            <w:tcW w:w="3431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Nvidia GF8600 GT 512Мб</w:t>
            </w:r>
          </w:p>
        </w:tc>
      </w:tr>
      <w:tr w:rsidR="00D80C63" w:rsidRPr="006E030E">
        <w:trPr>
          <w:jc w:val="center"/>
        </w:trPr>
        <w:tc>
          <w:tcPr>
            <w:tcW w:w="4954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Аудиокарта</w:t>
            </w:r>
          </w:p>
        </w:tc>
        <w:tc>
          <w:tcPr>
            <w:tcW w:w="3431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Встроенные Realtek</w:t>
            </w:r>
          </w:p>
        </w:tc>
      </w:tr>
      <w:tr w:rsidR="00D80C63" w:rsidRPr="006E030E">
        <w:trPr>
          <w:jc w:val="center"/>
        </w:trPr>
        <w:tc>
          <w:tcPr>
            <w:tcW w:w="4954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DVD-RW</w:t>
            </w:r>
          </w:p>
        </w:tc>
        <w:tc>
          <w:tcPr>
            <w:tcW w:w="3431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Nec 2500</w:t>
            </w:r>
          </w:p>
        </w:tc>
      </w:tr>
      <w:tr w:rsidR="00D80C63" w:rsidRPr="006E030E">
        <w:trPr>
          <w:jc w:val="center"/>
        </w:trPr>
        <w:tc>
          <w:tcPr>
            <w:tcW w:w="4954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Сетевые карты</w:t>
            </w:r>
          </w:p>
        </w:tc>
        <w:tc>
          <w:tcPr>
            <w:tcW w:w="3431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Встроенные</w:t>
            </w:r>
          </w:p>
        </w:tc>
      </w:tr>
      <w:tr w:rsidR="00D80C63" w:rsidRPr="006E030E">
        <w:trPr>
          <w:jc w:val="center"/>
        </w:trPr>
        <w:tc>
          <w:tcPr>
            <w:tcW w:w="4954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Монитор</w:t>
            </w:r>
          </w:p>
        </w:tc>
        <w:tc>
          <w:tcPr>
            <w:tcW w:w="3431" w:type="dxa"/>
          </w:tcPr>
          <w:p w:rsidR="00D80C63" w:rsidRPr="00400DA7" w:rsidRDefault="00D80C63" w:rsidP="00400DA7">
            <w:pPr>
              <w:pStyle w:val="14-10"/>
              <w:numPr>
                <w:ilvl w:val="12"/>
                <w:numId w:val="0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400DA7">
              <w:rPr>
                <w:sz w:val="24"/>
                <w:szCs w:val="24"/>
              </w:rPr>
              <w:t>Acer 1401FP</w:t>
            </w:r>
          </w:p>
        </w:tc>
      </w:tr>
    </w:tbl>
    <w:p w:rsidR="00D80C63" w:rsidRDefault="00D80C63" w:rsidP="00400DA7">
      <w:pPr>
        <w:pStyle w:val="14-1"/>
        <w:spacing w:line="360" w:lineRule="auto"/>
        <w:jc w:val="center"/>
        <w:rPr>
          <w:i/>
          <w:color w:val="000000"/>
          <w:spacing w:val="-4"/>
          <w:sz w:val="24"/>
        </w:rPr>
      </w:pPr>
      <w:r>
        <w:rPr>
          <w:i/>
          <w:color w:val="000000"/>
          <w:spacing w:val="-4"/>
          <w:sz w:val="24"/>
        </w:rPr>
        <w:t>Таблица 2</w:t>
      </w:r>
    </w:p>
    <w:p w:rsidR="00400DA7" w:rsidRDefault="00400DA7" w:rsidP="00400DA7">
      <w:pPr>
        <w:pStyle w:val="1"/>
      </w:pPr>
      <w:r>
        <w:t>Описание постановки задачи</w:t>
      </w:r>
    </w:p>
    <w:p w:rsidR="00407D56" w:rsidRPr="0092639C" w:rsidRDefault="00407D56" w:rsidP="0092639C">
      <w:pPr>
        <w:pStyle w:val="14-1"/>
        <w:spacing w:line="360" w:lineRule="auto"/>
        <w:rPr>
          <w:i/>
          <w:color w:val="000000"/>
          <w:spacing w:val="-4"/>
          <w:sz w:val="24"/>
        </w:rPr>
      </w:pPr>
      <w:r w:rsidRPr="0092639C">
        <w:rPr>
          <w:i/>
          <w:color w:val="000000"/>
          <w:spacing w:val="-4"/>
          <w:sz w:val="24"/>
        </w:rPr>
        <w:t>Характеристика задачи</w:t>
      </w:r>
    </w:p>
    <w:p w:rsidR="00400DA7" w:rsidRPr="00400DA7" w:rsidRDefault="00400DA7" w:rsidP="00400DA7"/>
    <w:p w:rsidR="00D80C63" w:rsidRDefault="00D80C63" w:rsidP="0092639C">
      <w:pPr>
        <w:pStyle w:val="14-1"/>
        <w:spacing w:line="360" w:lineRule="auto"/>
        <w:ind w:left="284" w:firstLine="424"/>
        <w:jc w:val="left"/>
        <w:rPr>
          <w:color w:val="000000"/>
          <w:spacing w:val="-4"/>
          <w:sz w:val="24"/>
        </w:rPr>
      </w:pPr>
      <w:r w:rsidRPr="00D80C63">
        <w:rPr>
          <w:color w:val="000000"/>
          <w:spacing w:val="-4"/>
          <w:sz w:val="24"/>
        </w:rPr>
        <w:t>Наименование задачи «Учет поставки, движения и списания основных средств предприя</w:t>
      </w:r>
      <w:r w:rsidR="005C44CF">
        <w:rPr>
          <w:color w:val="000000"/>
          <w:spacing w:val="-4"/>
          <w:sz w:val="24"/>
        </w:rPr>
        <w:t>тия». Данная программа позволя</w:t>
      </w:r>
      <w:r w:rsidR="005C44CF" w:rsidRPr="005C44CF">
        <w:rPr>
          <w:color w:val="000000"/>
          <w:spacing w:val="-4"/>
          <w:sz w:val="24"/>
        </w:rPr>
        <w:t>ет</w:t>
      </w:r>
      <w:r w:rsidRPr="00D80C63">
        <w:rPr>
          <w:color w:val="000000"/>
          <w:spacing w:val="-4"/>
          <w:sz w:val="24"/>
        </w:rPr>
        <w:t xml:space="preserve">  вести учет поставки движения и списания объектов основных средств предприятия</w:t>
      </w:r>
      <w:r w:rsidR="005C44CF">
        <w:rPr>
          <w:color w:val="000000"/>
          <w:spacing w:val="-4"/>
          <w:sz w:val="24"/>
        </w:rPr>
        <w:t xml:space="preserve">, а так же </w:t>
      </w:r>
      <w:r w:rsidR="00400DA7">
        <w:rPr>
          <w:color w:val="000000"/>
          <w:spacing w:val="-4"/>
          <w:sz w:val="24"/>
        </w:rPr>
        <w:t>просматривать в экранной и табличной форме данные БД, осуществлять поиск</w:t>
      </w:r>
      <w:r w:rsidR="005C44CF">
        <w:rPr>
          <w:color w:val="000000"/>
          <w:spacing w:val="-4"/>
          <w:sz w:val="24"/>
        </w:rPr>
        <w:t xml:space="preserve"> и фильтрацию данных, формироваать отчеты</w:t>
      </w:r>
      <w:r w:rsidR="0064299A">
        <w:rPr>
          <w:color w:val="000000"/>
          <w:spacing w:val="-4"/>
          <w:sz w:val="24"/>
        </w:rPr>
        <w:t>,</w:t>
      </w:r>
      <w:r w:rsidR="005C44CF">
        <w:rPr>
          <w:color w:val="000000"/>
          <w:spacing w:val="-4"/>
          <w:sz w:val="24"/>
        </w:rPr>
        <w:t>выполнять</w:t>
      </w:r>
      <w:r w:rsidR="0064299A">
        <w:rPr>
          <w:color w:val="000000"/>
          <w:spacing w:val="-4"/>
          <w:sz w:val="24"/>
        </w:rPr>
        <w:t xml:space="preserve"> резервное копирование и восстановление БД</w:t>
      </w:r>
      <w:r w:rsidR="00400DA7">
        <w:rPr>
          <w:color w:val="000000"/>
          <w:spacing w:val="-4"/>
          <w:sz w:val="24"/>
        </w:rPr>
        <w:t>.</w:t>
      </w:r>
    </w:p>
    <w:p w:rsidR="00400DA7" w:rsidRDefault="005C44CF" w:rsidP="00400DA7">
      <w:pPr>
        <w:pStyle w:val="14-1"/>
        <w:spacing w:line="360" w:lineRule="auto"/>
        <w:ind w:left="284" w:firstLine="0"/>
        <w:jc w:val="left"/>
        <w:rPr>
          <w:color w:val="000000"/>
          <w:spacing w:val="-4"/>
          <w:sz w:val="24"/>
        </w:rPr>
      </w:pPr>
      <w:r>
        <w:rPr>
          <w:color w:val="000000"/>
          <w:spacing w:val="-4"/>
          <w:sz w:val="24"/>
        </w:rPr>
        <w:t>Работа с БД осуществляется</w:t>
      </w:r>
      <w:r w:rsidR="00400DA7">
        <w:rPr>
          <w:color w:val="000000"/>
          <w:spacing w:val="-4"/>
          <w:sz w:val="24"/>
        </w:rPr>
        <w:t xml:space="preserve"> </w:t>
      </w:r>
      <w:r w:rsidR="00407D56">
        <w:rPr>
          <w:color w:val="000000"/>
          <w:spacing w:val="-4"/>
          <w:sz w:val="24"/>
        </w:rPr>
        <w:t>отдел</w:t>
      </w:r>
      <w:r>
        <w:rPr>
          <w:color w:val="000000"/>
          <w:spacing w:val="-4"/>
          <w:sz w:val="24"/>
        </w:rPr>
        <w:t>ом</w:t>
      </w:r>
      <w:r w:rsidR="00407D56">
        <w:rPr>
          <w:color w:val="000000"/>
          <w:spacing w:val="-4"/>
          <w:sz w:val="24"/>
        </w:rPr>
        <w:t xml:space="preserve"> бухгалтерии</w:t>
      </w:r>
      <w:r w:rsidR="00400DA7">
        <w:rPr>
          <w:color w:val="000000"/>
          <w:spacing w:val="-4"/>
          <w:sz w:val="24"/>
        </w:rPr>
        <w:t xml:space="preserve">, а именно главным бухгалтером. Работа </w:t>
      </w:r>
      <w:r w:rsidR="00407D56">
        <w:rPr>
          <w:color w:val="000000"/>
          <w:spacing w:val="-4"/>
          <w:sz w:val="24"/>
        </w:rPr>
        <w:t xml:space="preserve">с БД </w:t>
      </w:r>
      <w:r w:rsidR="00400DA7">
        <w:rPr>
          <w:color w:val="000000"/>
          <w:spacing w:val="-4"/>
          <w:sz w:val="24"/>
        </w:rPr>
        <w:t xml:space="preserve">происходит по мере необходимости. </w:t>
      </w:r>
    </w:p>
    <w:p w:rsidR="00407D56" w:rsidRDefault="00407D56" w:rsidP="00400DA7">
      <w:pPr>
        <w:pStyle w:val="14-1"/>
        <w:spacing w:line="360" w:lineRule="auto"/>
        <w:ind w:left="284" w:firstLine="0"/>
        <w:jc w:val="left"/>
        <w:rPr>
          <w:color w:val="000000"/>
          <w:spacing w:val="-4"/>
          <w:sz w:val="24"/>
        </w:rPr>
      </w:pPr>
    </w:p>
    <w:p w:rsidR="00407D56" w:rsidRDefault="00FE3F1B" w:rsidP="0092639C">
      <w:pPr>
        <w:pStyle w:val="14-1"/>
        <w:spacing w:line="360" w:lineRule="auto"/>
        <w:rPr>
          <w:i/>
          <w:color w:val="000000"/>
          <w:spacing w:val="-4"/>
          <w:sz w:val="24"/>
        </w:rPr>
      </w:pPr>
      <w:r>
        <w:rPr>
          <w:i/>
          <w:color w:val="000000"/>
          <w:spacing w:val="-4"/>
          <w:sz w:val="24"/>
        </w:rPr>
        <w:t>Входные документы</w:t>
      </w:r>
      <w:r w:rsidR="0092639C" w:rsidRPr="0092639C">
        <w:rPr>
          <w:i/>
          <w:color w:val="000000"/>
          <w:spacing w:val="-4"/>
          <w:sz w:val="24"/>
        </w:rPr>
        <w:t>:</w:t>
      </w:r>
    </w:p>
    <w:p w:rsidR="0092639C" w:rsidRDefault="0092639C" w:rsidP="0092639C">
      <w:pPr>
        <w:pStyle w:val="14-1"/>
        <w:numPr>
          <w:ilvl w:val="0"/>
          <w:numId w:val="8"/>
        </w:numPr>
        <w:spacing w:line="360" w:lineRule="auto"/>
        <w:rPr>
          <w:color w:val="000000"/>
          <w:spacing w:val="-4"/>
          <w:sz w:val="24"/>
        </w:rPr>
      </w:pPr>
      <w:r w:rsidRPr="0092639C">
        <w:rPr>
          <w:color w:val="000000"/>
          <w:spacing w:val="-4"/>
          <w:sz w:val="24"/>
        </w:rPr>
        <w:t>Акт о прием-передачи объек</w:t>
      </w:r>
      <w:r>
        <w:rPr>
          <w:color w:val="000000"/>
          <w:spacing w:val="-4"/>
          <w:sz w:val="24"/>
        </w:rPr>
        <w:t xml:space="preserve">та ОС </w:t>
      </w:r>
      <w:r w:rsidR="00557D12">
        <w:rPr>
          <w:color w:val="000000"/>
          <w:spacing w:val="-4"/>
          <w:sz w:val="24"/>
        </w:rPr>
        <w:t xml:space="preserve">форма </w:t>
      </w:r>
      <w:r>
        <w:rPr>
          <w:color w:val="000000"/>
          <w:spacing w:val="-4"/>
          <w:sz w:val="24"/>
        </w:rPr>
        <w:t>ОС-1</w:t>
      </w:r>
    </w:p>
    <w:p w:rsidR="0092639C" w:rsidRDefault="0092639C" w:rsidP="0092639C">
      <w:pPr>
        <w:pStyle w:val="14-1"/>
        <w:numPr>
          <w:ilvl w:val="0"/>
          <w:numId w:val="8"/>
        </w:numPr>
        <w:spacing w:line="360" w:lineRule="auto"/>
        <w:rPr>
          <w:color w:val="000000"/>
          <w:spacing w:val="-4"/>
          <w:sz w:val="24"/>
        </w:rPr>
      </w:pPr>
      <w:r w:rsidRPr="0092639C">
        <w:rPr>
          <w:color w:val="000000"/>
          <w:spacing w:val="-4"/>
          <w:sz w:val="24"/>
        </w:rPr>
        <w:t>Накладная на вн</w:t>
      </w:r>
      <w:r>
        <w:rPr>
          <w:color w:val="000000"/>
          <w:spacing w:val="-4"/>
          <w:sz w:val="24"/>
        </w:rPr>
        <w:t xml:space="preserve">утреннее перемещение ОС </w:t>
      </w:r>
      <w:r w:rsidR="00557D12">
        <w:rPr>
          <w:color w:val="000000"/>
          <w:spacing w:val="-4"/>
          <w:sz w:val="24"/>
        </w:rPr>
        <w:t xml:space="preserve">форма </w:t>
      </w:r>
      <w:r>
        <w:rPr>
          <w:color w:val="000000"/>
          <w:spacing w:val="-4"/>
          <w:sz w:val="24"/>
        </w:rPr>
        <w:t>ОС-2</w:t>
      </w:r>
    </w:p>
    <w:p w:rsidR="0092639C" w:rsidRDefault="005C44CF" w:rsidP="0092639C">
      <w:pPr>
        <w:pStyle w:val="14-1"/>
        <w:numPr>
          <w:ilvl w:val="0"/>
          <w:numId w:val="8"/>
        </w:numPr>
        <w:spacing w:line="360" w:lineRule="auto"/>
        <w:rPr>
          <w:color w:val="000000"/>
          <w:spacing w:val="-4"/>
          <w:sz w:val="24"/>
        </w:rPr>
      </w:pPr>
      <w:r>
        <w:rPr>
          <w:color w:val="000000"/>
          <w:spacing w:val="-4"/>
          <w:sz w:val="24"/>
        </w:rPr>
        <w:t>Акт о приема</w:t>
      </w:r>
      <w:r w:rsidR="0092639C" w:rsidRPr="0092639C">
        <w:rPr>
          <w:color w:val="000000"/>
          <w:spacing w:val="-4"/>
          <w:sz w:val="24"/>
        </w:rPr>
        <w:t>-переда</w:t>
      </w:r>
      <w:r w:rsidR="0092639C">
        <w:rPr>
          <w:color w:val="000000"/>
          <w:spacing w:val="-4"/>
          <w:sz w:val="24"/>
        </w:rPr>
        <w:t xml:space="preserve">чи отремонтированных ОС </w:t>
      </w:r>
      <w:r w:rsidR="00557D12">
        <w:rPr>
          <w:color w:val="000000"/>
          <w:spacing w:val="-4"/>
          <w:sz w:val="24"/>
        </w:rPr>
        <w:t xml:space="preserve">форма </w:t>
      </w:r>
      <w:r w:rsidR="0092639C">
        <w:rPr>
          <w:color w:val="000000"/>
          <w:spacing w:val="-4"/>
          <w:sz w:val="24"/>
        </w:rPr>
        <w:t>ОС-3</w:t>
      </w:r>
    </w:p>
    <w:p w:rsidR="0092639C" w:rsidRDefault="0092639C" w:rsidP="0092639C">
      <w:pPr>
        <w:pStyle w:val="14-1"/>
        <w:numPr>
          <w:ilvl w:val="0"/>
          <w:numId w:val="8"/>
        </w:numPr>
        <w:spacing w:line="360" w:lineRule="auto"/>
        <w:rPr>
          <w:color w:val="000000"/>
          <w:spacing w:val="-4"/>
          <w:sz w:val="24"/>
        </w:rPr>
      </w:pPr>
      <w:r w:rsidRPr="0092639C">
        <w:rPr>
          <w:color w:val="000000"/>
          <w:spacing w:val="-4"/>
          <w:sz w:val="24"/>
        </w:rPr>
        <w:t>Акт сп</w:t>
      </w:r>
      <w:r>
        <w:rPr>
          <w:color w:val="000000"/>
          <w:spacing w:val="-4"/>
          <w:sz w:val="24"/>
        </w:rPr>
        <w:t xml:space="preserve">исания объекта ОС </w:t>
      </w:r>
      <w:r w:rsidR="00557D12">
        <w:rPr>
          <w:color w:val="000000"/>
          <w:spacing w:val="-4"/>
          <w:sz w:val="24"/>
        </w:rPr>
        <w:t xml:space="preserve">форма </w:t>
      </w:r>
      <w:r>
        <w:rPr>
          <w:color w:val="000000"/>
          <w:spacing w:val="-4"/>
          <w:sz w:val="24"/>
        </w:rPr>
        <w:t>ОС-4</w:t>
      </w:r>
    </w:p>
    <w:p w:rsidR="0092639C" w:rsidRDefault="0092639C" w:rsidP="0092639C">
      <w:pPr>
        <w:pStyle w:val="14-1"/>
        <w:numPr>
          <w:ilvl w:val="0"/>
          <w:numId w:val="8"/>
        </w:numPr>
        <w:spacing w:line="360" w:lineRule="auto"/>
        <w:rPr>
          <w:color w:val="000000"/>
          <w:spacing w:val="-4"/>
          <w:sz w:val="24"/>
        </w:rPr>
      </w:pPr>
      <w:r w:rsidRPr="0092639C">
        <w:rPr>
          <w:color w:val="000000"/>
          <w:spacing w:val="-4"/>
          <w:sz w:val="24"/>
        </w:rPr>
        <w:t>Приказ. Комиссия на списание</w:t>
      </w:r>
      <w:r w:rsidR="00557D12">
        <w:rPr>
          <w:color w:val="000000"/>
          <w:spacing w:val="-4"/>
          <w:sz w:val="24"/>
        </w:rPr>
        <w:t xml:space="preserve"> объектов ОС</w:t>
      </w:r>
    </w:p>
    <w:p w:rsidR="0092639C" w:rsidRDefault="0092639C" w:rsidP="0092639C">
      <w:pPr>
        <w:pStyle w:val="14-1"/>
        <w:numPr>
          <w:ilvl w:val="0"/>
          <w:numId w:val="8"/>
        </w:numPr>
        <w:spacing w:line="360" w:lineRule="auto"/>
        <w:rPr>
          <w:color w:val="000000"/>
          <w:spacing w:val="-4"/>
          <w:sz w:val="24"/>
        </w:rPr>
      </w:pPr>
      <w:r w:rsidRPr="0092639C">
        <w:rPr>
          <w:color w:val="000000"/>
          <w:spacing w:val="-4"/>
          <w:sz w:val="24"/>
        </w:rPr>
        <w:t>Приказ на списание</w:t>
      </w:r>
      <w:r w:rsidR="00557D12">
        <w:rPr>
          <w:color w:val="000000"/>
          <w:spacing w:val="-4"/>
          <w:sz w:val="24"/>
        </w:rPr>
        <w:t xml:space="preserve"> объектов ОС</w:t>
      </w:r>
    </w:p>
    <w:p w:rsidR="0092639C" w:rsidRDefault="0092639C" w:rsidP="0092639C">
      <w:pPr>
        <w:pStyle w:val="14-1"/>
        <w:numPr>
          <w:ilvl w:val="0"/>
          <w:numId w:val="8"/>
        </w:numPr>
        <w:spacing w:line="360" w:lineRule="auto"/>
        <w:rPr>
          <w:color w:val="000000"/>
          <w:spacing w:val="-4"/>
          <w:sz w:val="24"/>
        </w:rPr>
      </w:pPr>
      <w:r>
        <w:rPr>
          <w:color w:val="000000"/>
          <w:spacing w:val="-4"/>
          <w:sz w:val="24"/>
        </w:rPr>
        <w:t xml:space="preserve">Приказ на закупку </w:t>
      </w:r>
      <w:r w:rsidR="00557D12">
        <w:rPr>
          <w:color w:val="000000"/>
          <w:spacing w:val="-4"/>
          <w:sz w:val="24"/>
        </w:rPr>
        <w:t xml:space="preserve">объектов </w:t>
      </w:r>
      <w:r>
        <w:rPr>
          <w:color w:val="000000"/>
          <w:spacing w:val="-4"/>
          <w:sz w:val="24"/>
        </w:rPr>
        <w:t>ОС</w:t>
      </w:r>
    </w:p>
    <w:p w:rsidR="0092639C" w:rsidRDefault="0092639C" w:rsidP="0092639C">
      <w:pPr>
        <w:pStyle w:val="14-1"/>
        <w:numPr>
          <w:ilvl w:val="0"/>
          <w:numId w:val="8"/>
        </w:numPr>
        <w:spacing w:line="360" w:lineRule="auto"/>
        <w:rPr>
          <w:color w:val="000000"/>
          <w:spacing w:val="-4"/>
          <w:sz w:val="24"/>
        </w:rPr>
      </w:pPr>
      <w:r>
        <w:rPr>
          <w:color w:val="000000"/>
          <w:spacing w:val="-4"/>
          <w:sz w:val="24"/>
        </w:rPr>
        <w:t>Приказ на ремонт</w:t>
      </w:r>
      <w:r w:rsidR="00557D12">
        <w:rPr>
          <w:color w:val="000000"/>
          <w:spacing w:val="-4"/>
          <w:sz w:val="24"/>
        </w:rPr>
        <w:t xml:space="preserve"> объектов ОС</w:t>
      </w:r>
    </w:p>
    <w:p w:rsidR="0092639C" w:rsidRDefault="0092639C" w:rsidP="0092639C">
      <w:pPr>
        <w:pStyle w:val="14-1"/>
        <w:spacing w:line="360" w:lineRule="auto"/>
        <w:rPr>
          <w:color w:val="000000"/>
          <w:spacing w:val="-4"/>
          <w:sz w:val="24"/>
        </w:rPr>
      </w:pPr>
    </w:p>
    <w:p w:rsidR="0092639C" w:rsidRDefault="0092639C" w:rsidP="0092639C">
      <w:pPr>
        <w:pStyle w:val="14-1"/>
        <w:spacing w:line="360" w:lineRule="auto"/>
        <w:rPr>
          <w:color w:val="000000"/>
          <w:spacing w:val="-4"/>
          <w:sz w:val="24"/>
        </w:rPr>
      </w:pPr>
    </w:p>
    <w:p w:rsidR="0092639C" w:rsidRDefault="0092639C" w:rsidP="0092639C">
      <w:pPr>
        <w:pStyle w:val="14-1"/>
        <w:spacing w:line="360" w:lineRule="auto"/>
        <w:rPr>
          <w:color w:val="000000"/>
          <w:spacing w:val="-4"/>
          <w:sz w:val="24"/>
        </w:rPr>
      </w:pPr>
    </w:p>
    <w:p w:rsidR="00557D12" w:rsidRDefault="00557D12" w:rsidP="0092639C">
      <w:pPr>
        <w:pStyle w:val="14-1"/>
        <w:spacing w:line="360" w:lineRule="auto"/>
        <w:rPr>
          <w:i/>
          <w:color w:val="000000"/>
          <w:spacing w:val="-4"/>
          <w:sz w:val="24"/>
        </w:rPr>
      </w:pPr>
    </w:p>
    <w:p w:rsidR="0092639C" w:rsidRDefault="0092639C" w:rsidP="0092639C">
      <w:pPr>
        <w:pStyle w:val="14-1"/>
        <w:spacing w:line="360" w:lineRule="auto"/>
        <w:rPr>
          <w:i/>
          <w:color w:val="000000"/>
          <w:spacing w:val="-4"/>
          <w:sz w:val="24"/>
        </w:rPr>
      </w:pPr>
      <w:r w:rsidRPr="0092639C">
        <w:rPr>
          <w:i/>
          <w:color w:val="000000"/>
          <w:spacing w:val="-4"/>
          <w:sz w:val="24"/>
        </w:rPr>
        <w:t>Движение документов</w:t>
      </w:r>
    </w:p>
    <w:p w:rsidR="0092639C" w:rsidRDefault="0092639C" w:rsidP="0092639C">
      <w:pPr>
        <w:pStyle w:val="14-1"/>
        <w:spacing w:line="360" w:lineRule="auto"/>
        <w:ind w:left="284" w:firstLine="424"/>
        <w:jc w:val="left"/>
        <w:rPr>
          <w:color w:val="000000"/>
          <w:spacing w:val="-4"/>
          <w:sz w:val="24"/>
        </w:rPr>
      </w:pPr>
      <w:r w:rsidRPr="0092639C">
        <w:rPr>
          <w:color w:val="000000"/>
          <w:spacing w:val="-4"/>
          <w:sz w:val="24"/>
        </w:rPr>
        <w:t xml:space="preserve">При поступлении в ОС в отдел ХОЗО оформляется актом приема-передачи объекта ОС формы № ОС-1.  Также составляется акт о приеме ОС формы № ОС-14 для оформления и учета поступившего на склад оборудования с целью последующего использования его в качестве объекта основных средств. Составляется комиссией, уполномоченной на прием основных средств, в двух экземплярах. Утверждается руководителем или уполномоченным им на это лицом.  Так же заводится инвентаризационная карточка формы № ОС-6. Она применятся для учета наличия объекта основных средств, а также учета движения его внутри организации. Ведутся в бухгалтерии в одном экземпляре. </w:t>
      </w:r>
    </w:p>
    <w:p w:rsidR="0092639C" w:rsidRPr="0092639C" w:rsidRDefault="0092639C" w:rsidP="0092639C">
      <w:pPr>
        <w:pStyle w:val="14-1"/>
        <w:spacing w:line="360" w:lineRule="auto"/>
        <w:ind w:left="284" w:firstLine="0"/>
        <w:jc w:val="left"/>
        <w:rPr>
          <w:color w:val="000000"/>
          <w:spacing w:val="-4"/>
          <w:sz w:val="24"/>
        </w:rPr>
      </w:pPr>
    </w:p>
    <w:p w:rsidR="0092639C" w:rsidRDefault="0092639C" w:rsidP="0092639C">
      <w:pPr>
        <w:pStyle w:val="14-1"/>
        <w:spacing w:line="360" w:lineRule="auto"/>
        <w:ind w:left="284" w:firstLine="424"/>
        <w:jc w:val="left"/>
        <w:rPr>
          <w:color w:val="000000"/>
          <w:spacing w:val="-4"/>
          <w:sz w:val="24"/>
        </w:rPr>
      </w:pPr>
      <w:r w:rsidRPr="0092639C">
        <w:rPr>
          <w:color w:val="000000"/>
          <w:spacing w:val="-4"/>
          <w:sz w:val="24"/>
        </w:rPr>
        <w:t>При передаче объекта ОС их ХОЗО в другой отдел оформляется накладная на внутреннее перемещение объектов основных средств формы № ОС-2. Выписывается сдатчиком (передающей стороной) в трех экземплярах, подписывается ответственными лицами структурных подразделений получателя и сдатчика. Первый экземпляр передается в бухгалтерию, второй - остается у лица, ответственного за сохранность объекта ОС сдатчика, третий экземпляр передается получателю. Данные о перемещении объектов основных средств вносятся в инвентарную карточку учета объектов ОС (формы N ОС-6).</w:t>
      </w:r>
    </w:p>
    <w:p w:rsidR="0092639C" w:rsidRPr="0092639C" w:rsidRDefault="0092639C" w:rsidP="0092639C">
      <w:pPr>
        <w:pStyle w:val="14-1"/>
        <w:spacing w:line="360" w:lineRule="auto"/>
        <w:ind w:left="284" w:firstLine="0"/>
        <w:jc w:val="left"/>
        <w:rPr>
          <w:color w:val="000000"/>
          <w:spacing w:val="-4"/>
          <w:sz w:val="24"/>
        </w:rPr>
      </w:pPr>
    </w:p>
    <w:p w:rsidR="0092639C" w:rsidRDefault="0092639C" w:rsidP="0092639C">
      <w:pPr>
        <w:pStyle w:val="14-1"/>
        <w:spacing w:line="360" w:lineRule="auto"/>
        <w:ind w:left="284" w:firstLine="424"/>
        <w:jc w:val="left"/>
        <w:rPr>
          <w:color w:val="000000"/>
          <w:spacing w:val="-4"/>
          <w:sz w:val="24"/>
        </w:rPr>
      </w:pPr>
      <w:r w:rsidRPr="0092639C">
        <w:rPr>
          <w:color w:val="000000"/>
          <w:spacing w:val="-4"/>
          <w:sz w:val="24"/>
        </w:rPr>
        <w:t>Если оборудование нуждается в ремонте в процессе производства, то для отправки его в ремонт оформляется рапорт на имя начальника отдела.</w:t>
      </w:r>
    </w:p>
    <w:p w:rsidR="0092639C" w:rsidRPr="0092639C" w:rsidRDefault="0092639C" w:rsidP="0092639C">
      <w:pPr>
        <w:pStyle w:val="14-1"/>
        <w:spacing w:line="360" w:lineRule="auto"/>
        <w:ind w:left="284" w:firstLine="0"/>
        <w:jc w:val="left"/>
        <w:rPr>
          <w:color w:val="000000"/>
          <w:spacing w:val="-4"/>
          <w:sz w:val="24"/>
        </w:rPr>
      </w:pPr>
    </w:p>
    <w:p w:rsidR="0092639C" w:rsidRDefault="0092639C" w:rsidP="0092639C">
      <w:pPr>
        <w:pStyle w:val="14-1"/>
        <w:spacing w:line="360" w:lineRule="auto"/>
        <w:ind w:left="284" w:firstLine="424"/>
        <w:jc w:val="left"/>
        <w:rPr>
          <w:color w:val="000000"/>
          <w:spacing w:val="-4"/>
          <w:sz w:val="24"/>
        </w:rPr>
      </w:pPr>
      <w:r w:rsidRPr="0092639C">
        <w:rPr>
          <w:color w:val="000000"/>
          <w:spacing w:val="-4"/>
          <w:sz w:val="24"/>
        </w:rPr>
        <w:t>После приема оборудования из ремонта составляется акт о приеме-передачи отремонтированных ОС ОС-3.</w:t>
      </w:r>
    </w:p>
    <w:p w:rsidR="0092639C" w:rsidRPr="0092639C" w:rsidRDefault="0092639C" w:rsidP="0092639C">
      <w:pPr>
        <w:pStyle w:val="14-1"/>
        <w:spacing w:line="360" w:lineRule="auto"/>
        <w:ind w:left="284" w:firstLine="0"/>
        <w:jc w:val="left"/>
        <w:rPr>
          <w:color w:val="000000"/>
          <w:spacing w:val="-4"/>
          <w:sz w:val="24"/>
        </w:rPr>
      </w:pPr>
    </w:p>
    <w:p w:rsidR="0092639C" w:rsidRDefault="0092639C" w:rsidP="0092639C">
      <w:pPr>
        <w:pStyle w:val="14-1"/>
        <w:spacing w:line="360" w:lineRule="auto"/>
        <w:ind w:left="284" w:firstLine="424"/>
        <w:jc w:val="left"/>
        <w:rPr>
          <w:color w:val="000000"/>
          <w:spacing w:val="-4"/>
          <w:sz w:val="24"/>
        </w:rPr>
      </w:pPr>
      <w:r w:rsidRPr="0092639C">
        <w:rPr>
          <w:color w:val="000000"/>
          <w:spacing w:val="-4"/>
          <w:sz w:val="24"/>
        </w:rPr>
        <w:t xml:space="preserve">При списании объектов ОС создается приказ на собрание комиссии по списанию объектов ОС. Далее по результатам комиссии составляется приказ на списание ОС и оформляется акт о списании объекта основных средств формы № ОС-4. Составляются в двух экземплярах, подписываются членами комиссии, назначенной руководителем организации, утверждаются руководителем или уполномоченным им на это лицом. Первый экземпляр передается в бухгалтерию, второй - остается у лица, ответственного за сохранность объектов основных средств, и является основанием для сдачи на склад и реализации материальных ценностей и металлолома, оставшихся в результате списания. </w:t>
      </w:r>
    </w:p>
    <w:p w:rsidR="0092639C" w:rsidRPr="0092639C" w:rsidRDefault="0092639C" w:rsidP="0092639C">
      <w:pPr>
        <w:pStyle w:val="14-1"/>
        <w:spacing w:line="360" w:lineRule="auto"/>
        <w:ind w:left="284" w:firstLine="424"/>
        <w:jc w:val="left"/>
        <w:rPr>
          <w:color w:val="000000"/>
          <w:spacing w:val="-4"/>
          <w:sz w:val="24"/>
        </w:rPr>
      </w:pPr>
    </w:p>
    <w:p w:rsidR="0092639C" w:rsidRDefault="0092639C" w:rsidP="0092639C">
      <w:pPr>
        <w:pStyle w:val="14-1"/>
        <w:spacing w:line="360" w:lineRule="auto"/>
        <w:ind w:left="284" w:firstLine="0"/>
        <w:jc w:val="left"/>
        <w:rPr>
          <w:color w:val="000000"/>
          <w:spacing w:val="-4"/>
          <w:sz w:val="24"/>
        </w:rPr>
      </w:pPr>
    </w:p>
    <w:p w:rsidR="00557D12" w:rsidRDefault="00557D12" w:rsidP="0092639C">
      <w:pPr>
        <w:pStyle w:val="14-1"/>
        <w:spacing w:line="360" w:lineRule="auto"/>
        <w:ind w:left="284" w:firstLine="0"/>
        <w:jc w:val="left"/>
        <w:rPr>
          <w:color w:val="000000"/>
          <w:spacing w:val="-4"/>
          <w:sz w:val="24"/>
        </w:rPr>
      </w:pPr>
    </w:p>
    <w:p w:rsidR="00FE3F1B" w:rsidRDefault="00FE3F1B" w:rsidP="00FE3F1B">
      <w:pPr>
        <w:pStyle w:val="14-1"/>
        <w:spacing w:line="360" w:lineRule="auto"/>
        <w:rPr>
          <w:i/>
          <w:color w:val="000000"/>
          <w:spacing w:val="-4"/>
          <w:sz w:val="24"/>
        </w:rPr>
      </w:pPr>
      <w:r>
        <w:rPr>
          <w:i/>
          <w:color w:val="000000"/>
          <w:spacing w:val="-4"/>
          <w:sz w:val="24"/>
        </w:rPr>
        <w:t>Выходные документы</w:t>
      </w:r>
      <w:r w:rsidRPr="0092639C">
        <w:rPr>
          <w:i/>
          <w:color w:val="000000"/>
          <w:spacing w:val="-4"/>
          <w:sz w:val="24"/>
        </w:rPr>
        <w:t>:</w:t>
      </w:r>
    </w:p>
    <w:p w:rsidR="0092639C" w:rsidRDefault="0092639C" w:rsidP="0092639C">
      <w:pPr>
        <w:pStyle w:val="14-1"/>
        <w:spacing w:line="360" w:lineRule="auto"/>
        <w:ind w:left="284" w:firstLine="0"/>
        <w:jc w:val="left"/>
        <w:rPr>
          <w:color w:val="000000"/>
          <w:spacing w:val="-4"/>
          <w:sz w:val="24"/>
        </w:rPr>
      </w:pPr>
    </w:p>
    <w:p w:rsidR="0092639C" w:rsidRDefault="00FE3F1B" w:rsidP="00FE3F1B">
      <w:pPr>
        <w:pStyle w:val="14-1"/>
        <w:numPr>
          <w:ilvl w:val="0"/>
          <w:numId w:val="9"/>
        </w:numPr>
        <w:spacing w:line="360" w:lineRule="auto"/>
        <w:rPr>
          <w:color w:val="000000"/>
          <w:spacing w:val="-4"/>
          <w:sz w:val="24"/>
        </w:rPr>
      </w:pPr>
      <w:r>
        <w:rPr>
          <w:color w:val="000000"/>
          <w:spacing w:val="-4"/>
          <w:sz w:val="24"/>
        </w:rPr>
        <w:t>Инвентарная карточка объекта ОС</w:t>
      </w:r>
    </w:p>
    <w:p w:rsidR="00FE3F1B" w:rsidRDefault="00FE3F1B" w:rsidP="00FE3F1B">
      <w:pPr>
        <w:pStyle w:val="14-1"/>
        <w:numPr>
          <w:ilvl w:val="0"/>
          <w:numId w:val="9"/>
        </w:numPr>
        <w:spacing w:line="360" w:lineRule="auto"/>
        <w:rPr>
          <w:color w:val="000000"/>
          <w:spacing w:val="-4"/>
          <w:sz w:val="24"/>
        </w:rPr>
      </w:pPr>
      <w:r>
        <w:rPr>
          <w:color w:val="000000"/>
          <w:spacing w:val="-4"/>
          <w:sz w:val="24"/>
        </w:rPr>
        <w:t>Отчет о поступлении объекта ОС за период</w:t>
      </w:r>
    </w:p>
    <w:p w:rsidR="00FE3F1B" w:rsidRPr="0092639C" w:rsidRDefault="00FE3F1B" w:rsidP="00FE3F1B">
      <w:pPr>
        <w:pStyle w:val="14-1"/>
        <w:spacing w:line="360" w:lineRule="auto"/>
        <w:rPr>
          <w:color w:val="000000"/>
          <w:spacing w:val="-4"/>
          <w:sz w:val="24"/>
        </w:rPr>
      </w:pPr>
      <w:r>
        <w:rPr>
          <w:color w:val="000000"/>
          <w:spacing w:val="-4"/>
          <w:sz w:val="24"/>
        </w:rPr>
        <w:t>Выдача этих документов производится по требованию или необходимости</w:t>
      </w:r>
      <w:r w:rsidR="00A11627">
        <w:rPr>
          <w:color w:val="000000"/>
          <w:spacing w:val="-4"/>
          <w:sz w:val="24"/>
        </w:rPr>
        <w:t xml:space="preserve"> в бумажном или экранном виде в единичном варианте, при необходимости в нескольких. Получателем является бухгалтер.</w:t>
      </w:r>
      <w:bookmarkStart w:id="0" w:name="_GoBack"/>
      <w:bookmarkEnd w:id="0"/>
    </w:p>
    <w:sectPr w:rsidR="00FE3F1B" w:rsidRPr="0092639C" w:rsidSect="000264DF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61AD"/>
    <w:multiLevelType w:val="hybridMultilevel"/>
    <w:tmpl w:val="EE5E3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3E3B"/>
    <w:multiLevelType w:val="hybridMultilevel"/>
    <w:tmpl w:val="2F1E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B5A49"/>
    <w:multiLevelType w:val="hybridMultilevel"/>
    <w:tmpl w:val="BF162AD4"/>
    <w:lvl w:ilvl="0" w:tplc="0CC2EB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0045A"/>
    <w:multiLevelType w:val="hybridMultilevel"/>
    <w:tmpl w:val="9146CF4C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A0521B4"/>
    <w:multiLevelType w:val="hybridMultilevel"/>
    <w:tmpl w:val="738C5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A3DFD"/>
    <w:multiLevelType w:val="hybridMultilevel"/>
    <w:tmpl w:val="9796C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07560D"/>
    <w:multiLevelType w:val="hybridMultilevel"/>
    <w:tmpl w:val="115C4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FD2E28"/>
    <w:multiLevelType w:val="hybridMultilevel"/>
    <w:tmpl w:val="E2CAFB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C5B"/>
    <w:rsid w:val="000264DF"/>
    <w:rsid w:val="00082C8E"/>
    <w:rsid w:val="001C5C5B"/>
    <w:rsid w:val="00400DA7"/>
    <w:rsid w:val="00407D56"/>
    <w:rsid w:val="00557D12"/>
    <w:rsid w:val="005C44CF"/>
    <w:rsid w:val="0064299A"/>
    <w:rsid w:val="0073702C"/>
    <w:rsid w:val="007371F8"/>
    <w:rsid w:val="00775B7B"/>
    <w:rsid w:val="00846A08"/>
    <w:rsid w:val="00867B85"/>
    <w:rsid w:val="0092639C"/>
    <w:rsid w:val="00A05FBD"/>
    <w:rsid w:val="00A11627"/>
    <w:rsid w:val="00D80C63"/>
    <w:rsid w:val="00ED71F3"/>
    <w:rsid w:val="00ED7710"/>
    <w:rsid w:val="00F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Прямая соединительная линия 8"/>
        <o:r id="V:Rule2" type="connector" idref="#Прямая соединительная линия 3"/>
        <o:r id="V:Rule3" type="connector" idref="#Прямая соединительная линия 6"/>
        <o:r id="V:Rule4" type="connector" idref="#Прямая соединительная линия 4"/>
        <o:r id="V:Rule5" type="connector" idref="#Прямая соединительная линия 5"/>
      </o:rules>
    </o:shapelayout>
  </w:shapeDefaults>
  <w:decimalSymbol w:val=","/>
  <w:listSeparator w:val=";"/>
  <w15:chartTrackingRefBased/>
  <w15:docId w15:val="{A8DCC7A2-A488-4B64-A7FA-336AAC20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80C6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264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4">
    <w:name w:val="Выделенная цитата Знак"/>
    <w:link w:val="a3"/>
    <w:uiPriority w:val="30"/>
    <w:rsid w:val="000264D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5">
    <w:name w:val="Subtle Reference"/>
    <w:uiPriority w:val="31"/>
    <w:qFormat/>
    <w:rsid w:val="000264DF"/>
    <w:rPr>
      <w:smallCaps/>
      <w:color w:val="C0504D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0264D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264D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264D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10"/>
    <w:rsid w:val="000264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4-1">
    <w:name w:val="А 14-1"/>
    <w:basedOn w:val="a"/>
    <w:rsid w:val="00082C8E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a">
    <w:name w:val="Body Text Indent"/>
    <w:basedOn w:val="a"/>
    <w:link w:val="ab"/>
    <w:rsid w:val="00082C8E"/>
    <w:pPr>
      <w:autoSpaceDE/>
      <w:autoSpaceDN/>
      <w:adjustRightInd/>
      <w:ind w:firstLine="720"/>
      <w:jc w:val="both"/>
    </w:pPr>
    <w:rPr>
      <w:snapToGrid w:val="0"/>
      <w:sz w:val="28"/>
    </w:rPr>
  </w:style>
  <w:style w:type="character" w:customStyle="1" w:styleId="ab">
    <w:name w:val="Основной текст с отступом Знак"/>
    <w:link w:val="aa"/>
    <w:rsid w:val="00082C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ED71F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D71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ED7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0">
    <w:name w:val="А:14-1"/>
    <w:basedOn w:val="a"/>
    <w:rsid w:val="00ED71F3"/>
    <w:pPr>
      <w:widowControl/>
      <w:overflowPunct w:val="0"/>
      <w:ind w:firstLine="680"/>
      <w:jc w:val="both"/>
      <w:textAlignment w:val="baseline"/>
    </w:pPr>
    <w:rPr>
      <w:sz w:val="28"/>
    </w:rPr>
  </w:style>
  <w:style w:type="paragraph" w:customStyle="1" w:styleId="ad">
    <w:name w:val="Основной + курсив"/>
    <w:aliases w:val="По правому краю,Первая строка:  0 см"/>
    <w:basedOn w:val="a"/>
    <w:rsid w:val="00ED71F3"/>
    <w:pPr>
      <w:autoSpaceDE/>
      <w:autoSpaceDN/>
      <w:adjustRightInd/>
      <w:spacing w:before="240" w:line="360" w:lineRule="auto"/>
      <w:jc w:val="center"/>
    </w:pPr>
    <w:rPr>
      <w:sz w:val="28"/>
      <w:szCs w:val="28"/>
    </w:rPr>
  </w:style>
  <w:style w:type="paragraph" w:styleId="ae">
    <w:name w:val="No Spacing"/>
    <w:uiPriority w:val="1"/>
    <w:qFormat/>
    <w:rsid w:val="00D80C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D80C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407000</Company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ETC</dc:creator>
  <cp:keywords/>
  <dc:description/>
  <cp:lastModifiedBy>admin</cp:lastModifiedBy>
  <cp:revision>2</cp:revision>
  <dcterms:created xsi:type="dcterms:W3CDTF">2014-04-16T00:35:00Z</dcterms:created>
  <dcterms:modified xsi:type="dcterms:W3CDTF">2014-04-16T00:35:00Z</dcterms:modified>
</cp:coreProperties>
</file>