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C31" w:rsidRDefault="00E12C31" w:rsidP="008C17A6">
      <w:pPr>
        <w:rPr>
          <w:b/>
          <w:bCs/>
          <w:color w:val="000000"/>
          <w:sz w:val="28"/>
          <w:szCs w:val="28"/>
        </w:rPr>
      </w:pPr>
    </w:p>
    <w:p w:rsidR="008C17A6" w:rsidRPr="008C17A6" w:rsidRDefault="008C17A6" w:rsidP="008C17A6">
      <w:pPr>
        <w:rPr>
          <w:color w:val="000000"/>
          <w:sz w:val="28"/>
          <w:szCs w:val="28"/>
        </w:rPr>
      </w:pPr>
      <w:r w:rsidRPr="008C17A6">
        <w:rPr>
          <w:b/>
          <w:bCs/>
          <w:color w:val="000000"/>
          <w:sz w:val="28"/>
          <w:szCs w:val="28"/>
        </w:rPr>
        <w:t>СОЧИНЕНИЕ ПО ТВОРЧЕСТВУ И. А. БУНИНА И А. И. КУПРИНА</w:t>
      </w:r>
    </w:p>
    <w:p w:rsidR="008C17A6" w:rsidRPr="008C17A6" w:rsidRDefault="008C17A6" w:rsidP="008C17A6">
      <w:pPr>
        <w:rPr>
          <w:color w:val="000000"/>
          <w:sz w:val="28"/>
          <w:szCs w:val="28"/>
        </w:rPr>
      </w:pPr>
      <w:r w:rsidRPr="008C17A6">
        <w:rPr>
          <w:color w:val="000000"/>
          <w:sz w:val="28"/>
          <w:szCs w:val="28"/>
        </w:rPr>
        <w:br/>
        <w:t xml:space="preserve">И. А. Бунин и А. И. Куприн в своих произведениях затрагивают и раскрывают многие темы, но одна из важнейших – это тема любви. Конечно же, авторы по-разному описывают это светлое чувство, находят его новые грани и проявления, но мы можем найти и общие черты. Встречаем у обоих авторов и всепоглощающую, глубокую и чистую любовь, и любовь слабую, которая не может противостоять ударам судьбы и социальному неравенству. </w:t>
      </w:r>
      <w:r w:rsidRPr="008C17A6">
        <w:rPr>
          <w:color w:val="000000"/>
          <w:sz w:val="28"/>
          <w:szCs w:val="28"/>
        </w:rPr>
        <w:br/>
        <w:t xml:space="preserve">Например, в рассказе И. А. Бунина «Темные аллеи» мы читаем о верной, горячей любви на всю жизнь – любви Надежды. Но любовь ее безответная. Она любила Николая Алексеевича всю жизнь; из-за этой любви не вышла замуж, не простила ему того, что ее бросил («Простить я вас никогда не могла»). А у Николая Алексеевича тоже была любовь, но это любовь забвения. Он забыл Надежду и ее чистое глубокое чувство. Он говорит: «Разве неправда, что она дала мне лучшие минуты жизни?» Но тут же размышляет: «Что, если бы я не бросил ее? Какой вздор! Эта самая Надежда не содержательница постоялой горницы, а моя жена, хозяйка моего петербургского дома, мать моих детей?» Герои расстались не только из-за социального конфликта, здесь есть еще и психологическая разница: у Надежды сильный характер, горячее сердце, а у Николая Алексеевича характер мягкий, слабый, нерешительный. В этом конфликте заключается трагедия рассказа. </w:t>
      </w:r>
      <w:r w:rsidRPr="008C17A6">
        <w:rPr>
          <w:color w:val="000000"/>
          <w:sz w:val="28"/>
          <w:szCs w:val="28"/>
        </w:rPr>
        <w:br/>
        <w:t xml:space="preserve">С совсем другой ситуацией мы сталкиваемся в произведении А. И. Куприна «Гранатовый браслет». Генерал Аносов в нем спрашивает Веру: «А где любовь-то? Любовь бескорыстная, самоотверженная, не ждущая награды? Та, про которую сказано – «сильна, как смерть»? Такая любовь, для которой совершить любой подвиг, отдать жизнь, пойти на мучение – вовсе не труд, а одна радость». Для героя его собственный вопрос является риторическим. Но Вера столкнулась с такой любовью. «Она поняла, что та любовь, о которой мечтает каждая женщина, прошла мимо нее». В данном произведении любовь трагична, она непрерывно связана со смертью. В своей исповеди Желтков пишет: «Остается только одно – смерть». Предчувствие этой трагедии посетило Веру, когда она рассматривала подаренный Желтковым гранатовый браслет. «Точно кровь!» – подумала она. </w:t>
      </w:r>
      <w:r w:rsidRPr="008C17A6">
        <w:rPr>
          <w:color w:val="000000"/>
          <w:sz w:val="28"/>
          <w:szCs w:val="28"/>
        </w:rPr>
        <w:br/>
        <w:t xml:space="preserve">В рассказе Бунина «Господин из Сан-Франциско» мы опять встречаемся с темой любви, хотя она в данном произведении не является главной. Автор показывает еще некоторые ее стороны. С этим светлым чувством мы столкнемся на страницах, в которых рассказывается о чувстве дочери главного героя к заграничному принцу. Но у любви есть и другие, отталкивающие, стороны: «…была изящная влюбленная пара, за которой все с любопытством следили и которая не скрывала своего счастья…только один командир знал, что эта пара нанята Ллойдом играть в любовь за хорошие деньги…». Но ведь это же насмешка над самым великим и чистым чувством человека! Но, оказывается, есть в нашей жизни и такое. </w:t>
      </w:r>
      <w:r w:rsidRPr="008C17A6">
        <w:rPr>
          <w:color w:val="000000"/>
          <w:sz w:val="28"/>
          <w:szCs w:val="28"/>
        </w:rPr>
        <w:br/>
        <w:t xml:space="preserve">Очень красиво А. И. Куприн описывает любовь двух молодых людей в рассказе «Олеся». Чтобы создать яркую картину любви полесской колдуньи Олеси и русского интеллигента Ивана Тимофеевича, автор окружает героев ореолом таинственного полесского леса и природы в целом. Олеся – представительница любимых Куприным «естественных людей», «детей природы», не испорченных цивилизацией, способных на полноту чувств. Девушка выросла в лесу, она любит и понимает природу, у нее чуткое, проницательное сердце, острый ум, добрая душа. Но самое главное в ней то, что любит она всем сердцем, искренне, глубоко, нежно и заботливо. Во имя любви она способна на большие жертвы. Девушка пошла на физические и моральные муки, выполнила абсурдное желание своего любимого, хотя знала, чем это закончится. </w:t>
      </w:r>
      <w:r w:rsidRPr="008C17A6">
        <w:rPr>
          <w:color w:val="000000"/>
          <w:sz w:val="28"/>
          <w:szCs w:val="28"/>
        </w:rPr>
        <w:br/>
        <w:t xml:space="preserve">В любовь двух молодых людей вмешалось не только суеверие и необразованность жителей деревни. Их любовь была обречена, потому что между характерами героев существует огромная разница: у Олеси чуткое, горячее сердце, способное на подвиг во имя любви. А у Ивана Тимофеевича сердце ленивое, холодное, глухое ко всему окружающему. Он «не послушался тогда смутного влечения сердца», не остановил свою любимую, и все закончилось трагедией. </w:t>
      </w:r>
      <w:r w:rsidRPr="008C17A6">
        <w:rPr>
          <w:color w:val="000000"/>
          <w:sz w:val="28"/>
          <w:szCs w:val="28"/>
        </w:rPr>
        <w:br/>
        <w:t xml:space="preserve">В каждом произведении мы находим все новые и новые стороны самого прекрасного из человеческих чувств – чувства любви. Произведения И. А. Бунина и А. И. Куприна открыли новые грани этого непонятного и прекрасного чувства. Они оба пишут о несчастной любви, рушащейся из-за превратностей судьбы, социального неравенства или самих героев. </w:t>
      </w:r>
    </w:p>
    <w:p w:rsidR="008C17A6" w:rsidRPr="008C17A6" w:rsidRDefault="008C17A6">
      <w:pPr>
        <w:rPr>
          <w:sz w:val="28"/>
          <w:szCs w:val="28"/>
        </w:rPr>
      </w:pPr>
      <w:bookmarkStart w:id="0" w:name="_GoBack"/>
      <w:bookmarkEnd w:id="0"/>
    </w:p>
    <w:sectPr w:rsidR="008C17A6" w:rsidRPr="008C1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17A6"/>
    <w:rsid w:val="008C17A6"/>
    <w:rsid w:val="00B4477A"/>
    <w:rsid w:val="00BE7294"/>
    <w:rsid w:val="00D442FA"/>
    <w:rsid w:val="00E1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B1CEB9-CD00-43BB-8267-CA17F2126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1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СОЧИНЕНИЕ ПО ТВОРЧЕСТВУ И</vt:lpstr>
    </vt:vector>
  </TitlesOfParts>
  <Company/>
  <LinksUpToDate>false</LinksUpToDate>
  <CharactersWithSpaces>4420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СОЧИНЕНИЕ ПО ТВОРЧЕСТВУ И</dc:title>
  <dc:subject/>
  <dc:creator>Аня</dc:creator>
  <cp:keywords/>
  <dc:description/>
  <cp:lastModifiedBy>Irina</cp:lastModifiedBy>
  <cp:revision>2</cp:revision>
  <dcterms:created xsi:type="dcterms:W3CDTF">2014-08-15T16:09:00Z</dcterms:created>
  <dcterms:modified xsi:type="dcterms:W3CDTF">2014-08-15T16:09:00Z</dcterms:modified>
</cp:coreProperties>
</file>