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95" w:rsidRDefault="00397395">
      <w:pPr>
        <w:spacing w:line="360" w:lineRule="auto"/>
        <w:ind w:left="708"/>
        <w:jc w:val="center"/>
        <w:rPr>
          <w:sz w:val="28"/>
          <w:lang w:val="uk-UA"/>
        </w:rPr>
      </w:pPr>
    </w:p>
    <w:p w:rsidR="00397395" w:rsidRDefault="00397395">
      <w:pPr>
        <w:spacing w:line="360" w:lineRule="auto"/>
        <w:ind w:left="708"/>
        <w:jc w:val="center"/>
        <w:rPr>
          <w:sz w:val="28"/>
          <w:lang w:val="uk-UA"/>
        </w:rPr>
      </w:pPr>
    </w:p>
    <w:p w:rsidR="00397395" w:rsidRDefault="00397395">
      <w:pPr>
        <w:spacing w:line="360" w:lineRule="auto"/>
        <w:ind w:left="708"/>
        <w:jc w:val="center"/>
        <w:rPr>
          <w:sz w:val="28"/>
          <w:lang w:val="uk-UA"/>
        </w:rPr>
      </w:pPr>
    </w:p>
    <w:p w:rsidR="00397395" w:rsidRDefault="00397395">
      <w:pPr>
        <w:spacing w:line="360" w:lineRule="auto"/>
        <w:ind w:left="708"/>
        <w:jc w:val="center"/>
        <w:rPr>
          <w:sz w:val="28"/>
          <w:lang w:val="uk-UA"/>
        </w:rPr>
      </w:pPr>
    </w:p>
    <w:p w:rsidR="00397395" w:rsidRDefault="00397395">
      <w:pPr>
        <w:spacing w:line="360" w:lineRule="auto"/>
        <w:ind w:left="708"/>
        <w:jc w:val="center"/>
        <w:rPr>
          <w:sz w:val="28"/>
          <w:lang w:val="uk-UA"/>
        </w:rPr>
      </w:pPr>
    </w:p>
    <w:p w:rsidR="00397395" w:rsidRDefault="00397395">
      <w:pPr>
        <w:spacing w:line="360" w:lineRule="auto"/>
        <w:ind w:left="708"/>
        <w:jc w:val="center"/>
        <w:rPr>
          <w:sz w:val="28"/>
          <w:lang w:val="uk-UA"/>
        </w:rPr>
      </w:pPr>
    </w:p>
    <w:p w:rsidR="00397395" w:rsidRDefault="00397395">
      <w:pPr>
        <w:spacing w:line="360" w:lineRule="auto"/>
        <w:ind w:left="708"/>
        <w:jc w:val="center"/>
        <w:rPr>
          <w:sz w:val="28"/>
          <w:lang w:val="uk-UA"/>
        </w:rPr>
      </w:pPr>
    </w:p>
    <w:p w:rsidR="00397395" w:rsidRDefault="00397395">
      <w:pPr>
        <w:spacing w:line="360" w:lineRule="auto"/>
        <w:ind w:left="708"/>
        <w:jc w:val="center"/>
        <w:rPr>
          <w:sz w:val="28"/>
          <w:lang w:val="uk-UA"/>
        </w:rPr>
      </w:pPr>
    </w:p>
    <w:p w:rsidR="00397395" w:rsidRDefault="00397395">
      <w:pPr>
        <w:spacing w:line="360" w:lineRule="auto"/>
        <w:ind w:left="708"/>
        <w:jc w:val="center"/>
        <w:rPr>
          <w:sz w:val="28"/>
          <w:lang w:val="uk-UA"/>
        </w:rPr>
      </w:pPr>
    </w:p>
    <w:p w:rsidR="00397395" w:rsidRDefault="00213FE1">
      <w:pPr>
        <w:spacing w:line="360" w:lineRule="auto"/>
        <w:ind w:left="708"/>
        <w:jc w:val="center"/>
        <w:rPr>
          <w:b/>
          <w:bCs/>
          <w:sz w:val="72"/>
          <w:lang w:val="uk-UA"/>
        </w:rPr>
      </w:pPr>
      <w:r>
        <w:rPr>
          <w:b/>
          <w:bCs/>
          <w:sz w:val="72"/>
          <w:lang w:val="uk-UA"/>
        </w:rPr>
        <w:t>ТЕХНІКА БЕЗПЕКИ</w:t>
      </w:r>
    </w:p>
    <w:p w:rsidR="00397395" w:rsidRDefault="00213FE1">
      <w:pPr>
        <w:pStyle w:val="3"/>
      </w:pPr>
      <w:r>
        <w:t xml:space="preserve">РОБОТИ </w:t>
      </w:r>
    </w:p>
    <w:p w:rsidR="00397395" w:rsidRDefault="00213FE1">
      <w:pPr>
        <w:spacing w:line="360" w:lineRule="auto"/>
        <w:ind w:left="708"/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>в операційно-перев’язочному блоці</w:t>
      </w:r>
    </w:p>
    <w:p w:rsidR="00397395" w:rsidRDefault="00397395">
      <w:pPr>
        <w:spacing w:line="360" w:lineRule="auto"/>
        <w:ind w:left="708"/>
        <w:jc w:val="right"/>
        <w:rPr>
          <w:i/>
          <w:iCs/>
          <w:sz w:val="32"/>
          <w:lang w:val="uk-UA"/>
        </w:rPr>
      </w:pPr>
    </w:p>
    <w:p w:rsidR="00397395" w:rsidRDefault="00397395">
      <w:pPr>
        <w:spacing w:line="360" w:lineRule="auto"/>
        <w:ind w:left="708"/>
        <w:jc w:val="right"/>
        <w:rPr>
          <w:i/>
          <w:iCs/>
          <w:sz w:val="32"/>
          <w:lang w:val="uk-UA"/>
        </w:rPr>
      </w:pPr>
    </w:p>
    <w:p w:rsidR="00397395" w:rsidRDefault="00397395">
      <w:pPr>
        <w:spacing w:line="360" w:lineRule="auto"/>
        <w:ind w:left="708"/>
        <w:jc w:val="right"/>
        <w:rPr>
          <w:i/>
          <w:iCs/>
          <w:sz w:val="32"/>
          <w:lang w:val="uk-UA"/>
        </w:rPr>
      </w:pPr>
    </w:p>
    <w:p w:rsidR="00397395" w:rsidRDefault="00397395">
      <w:pPr>
        <w:spacing w:line="360" w:lineRule="auto"/>
        <w:ind w:left="708"/>
        <w:jc w:val="right"/>
        <w:rPr>
          <w:i/>
          <w:iCs/>
          <w:sz w:val="32"/>
          <w:lang w:val="uk-UA"/>
        </w:rPr>
      </w:pPr>
    </w:p>
    <w:p w:rsidR="00397395" w:rsidRDefault="00397395">
      <w:pPr>
        <w:spacing w:line="360" w:lineRule="auto"/>
        <w:ind w:left="708"/>
        <w:jc w:val="right"/>
        <w:rPr>
          <w:i/>
          <w:iCs/>
          <w:sz w:val="32"/>
          <w:lang w:val="uk-UA"/>
        </w:rPr>
      </w:pPr>
    </w:p>
    <w:p w:rsidR="00397395" w:rsidRDefault="00397395">
      <w:pPr>
        <w:spacing w:line="360" w:lineRule="auto"/>
        <w:ind w:left="708"/>
        <w:jc w:val="right"/>
        <w:rPr>
          <w:i/>
          <w:iCs/>
          <w:sz w:val="32"/>
          <w:lang w:val="uk-UA"/>
        </w:rPr>
      </w:pPr>
    </w:p>
    <w:p w:rsidR="00397395" w:rsidRDefault="00397395">
      <w:pPr>
        <w:spacing w:line="360" w:lineRule="auto"/>
        <w:ind w:left="708"/>
        <w:jc w:val="right"/>
        <w:rPr>
          <w:i/>
          <w:iCs/>
          <w:sz w:val="32"/>
          <w:lang w:val="uk-UA"/>
        </w:rPr>
      </w:pPr>
    </w:p>
    <w:p w:rsidR="00397395" w:rsidRDefault="00397395">
      <w:pPr>
        <w:spacing w:line="360" w:lineRule="auto"/>
        <w:ind w:left="708"/>
        <w:jc w:val="right"/>
        <w:rPr>
          <w:i/>
          <w:iCs/>
          <w:sz w:val="32"/>
          <w:lang w:val="uk-UA"/>
        </w:rPr>
      </w:pPr>
    </w:p>
    <w:p w:rsidR="00397395" w:rsidRDefault="00213FE1">
      <w:pPr>
        <w:pStyle w:val="30"/>
        <w:ind w:left="-120" w:firstLine="840"/>
      </w:pPr>
      <w:r>
        <w:br w:type="page"/>
        <w:t>Сучасні операційні блоки оснащені великою кількістю приладів та обладнання, де використовується електрика. На різних предметах, приладах, одязі персоналу може утворюватися статична електрика.</w:t>
      </w:r>
    </w:p>
    <w:p w:rsidR="00397395" w:rsidRDefault="00213FE1">
      <w:pPr>
        <w:pStyle w:val="30"/>
        <w:ind w:left="0" w:firstLine="708"/>
      </w:pPr>
      <w:r>
        <w:t>Як показує досвід, вибухи наркозної апаратури і пожежі в операційних виникають внаслідок неправильної експлуатації і порушення техніки безпеки.</w:t>
      </w:r>
    </w:p>
    <w:p w:rsidR="00397395" w:rsidRDefault="00213FE1">
      <w:pPr>
        <w:pStyle w:val="30"/>
        <w:ind w:left="0" w:firstLine="708"/>
      </w:pPr>
      <w:r>
        <w:t>Тому слід дотримуватись таких правил безпеки:</w:t>
      </w:r>
    </w:p>
    <w:p w:rsidR="00397395" w:rsidRDefault="00213FE1">
      <w:pPr>
        <w:pStyle w:val="30"/>
        <w:ind w:left="0" w:firstLine="708"/>
      </w:pPr>
      <w:r>
        <w:t>а) перед початком роботи:</w:t>
      </w:r>
    </w:p>
    <w:p w:rsidR="00397395" w:rsidRDefault="00213FE1">
      <w:pPr>
        <w:pStyle w:val="30"/>
        <w:numPr>
          <w:ilvl w:val="0"/>
          <w:numId w:val="1"/>
        </w:numPr>
      </w:pPr>
      <w:r>
        <w:t>Пере операцією персонал, який бере в ній участь, повинне прийняти гігієнічний душ і надіти стерильну санітарно-гігієнічну одежу.</w:t>
      </w:r>
    </w:p>
    <w:p w:rsidR="00397395" w:rsidRDefault="00213FE1">
      <w:pPr>
        <w:pStyle w:val="30"/>
        <w:numPr>
          <w:ilvl w:val="0"/>
          <w:numId w:val="1"/>
        </w:numPr>
      </w:pPr>
      <w:r>
        <w:t>Персоналу в операційному блоці категорично забороняється носити одяг із шерсті, шовку, нейлону, капрону і ін. синтетичних матеріалів, які сильно електризуються під час рухів, що призводить до швидкого накопичення електричних зарядів на тілі людини.</w:t>
      </w:r>
    </w:p>
    <w:p w:rsidR="00397395" w:rsidRDefault="00213FE1">
      <w:pPr>
        <w:pStyle w:val="30"/>
        <w:numPr>
          <w:ilvl w:val="0"/>
          <w:numId w:val="1"/>
        </w:numPr>
      </w:pPr>
      <w:r>
        <w:t>Персоналу в операційній категорично забороняється носити браслети, годинники та ін. металічні предмети.</w:t>
      </w:r>
    </w:p>
    <w:p w:rsidR="00397395" w:rsidRDefault="00213FE1">
      <w:pPr>
        <w:pStyle w:val="30"/>
        <w:numPr>
          <w:ilvl w:val="0"/>
          <w:numId w:val="1"/>
        </w:numPr>
      </w:pPr>
      <w:r>
        <w:t>Перед експлуатацією обладнання персонал повинне старанно перевірити цілісність проводів, які ідуть для підключення до електросітки і від апарату до хворого.</w:t>
      </w:r>
    </w:p>
    <w:p w:rsidR="00397395" w:rsidRDefault="00213FE1">
      <w:pPr>
        <w:pStyle w:val="30"/>
        <w:numPr>
          <w:ilvl w:val="0"/>
          <w:numId w:val="1"/>
        </w:numPr>
      </w:pPr>
      <w:r>
        <w:t>Перед початком роботи персонал повинен перевірити щоби всі металічні і електропровідні неметалічні частини обладнання були заземлені для відведення заряду статичної електрики.</w:t>
      </w:r>
    </w:p>
    <w:p w:rsidR="00397395" w:rsidRDefault="00213FE1">
      <w:pPr>
        <w:pStyle w:val="30"/>
        <w:numPr>
          <w:ilvl w:val="0"/>
          <w:numId w:val="1"/>
        </w:numPr>
      </w:pPr>
      <w:r>
        <w:t>При виявленні “пробою на корпус” електричного струму персонал повинен виключити електроприлад і повідомити зав.відділом.</w:t>
      </w:r>
    </w:p>
    <w:p w:rsidR="00397395" w:rsidRDefault="00213FE1">
      <w:pPr>
        <w:pStyle w:val="30"/>
        <w:numPr>
          <w:ilvl w:val="0"/>
          <w:numId w:val="1"/>
        </w:numPr>
      </w:pPr>
      <w:r>
        <w:t>Перед початком і протягом операції необхідно контролювати в операційній відносну вологість повітря (за допомогою гігрометра) і температуру. Відносна вологість повітря становить 60</w:t>
      </w:r>
      <w:r>
        <w:rPr>
          <w:position w:val="-4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5" o:title=""/>
          </v:shape>
          <o:OLEObject Type="Embed" ProgID="Equation.3" ShapeID="_x0000_i1025" DrawAspect="Content" ObjectID="_1458489665" r:id="rId6"/>
        </w:object>
      </w:r>
      <w:r>
        <w:t>5% температура повітря +21 - +25</w:t>
      </w:r>
      <w:r>
        <w:rPr>
          <w:vertAlign w:val="superscript"/>
        </w:rPr>
        <w:t>о</w:t>
      </w:r>
      <w:r>
        <w:t>С.</w:t>
      </w:r>
    </w:p>
    <w:p w:rsidR="00397395" w:rsidRDefault="00213FE1">
      <w:pPr>
        <w:pStyle w:val="30"/>
        <w:numPr>
          <w:ilvl w:val="0"/>
          <w:numId w:val="1"/>
        </w:numPr>
      </w:pPr>
      <w:r>
        <w:t>Перед початком наркозу необхідно перевірити персонал на наявність електростатичного заряду. Для його зняття кожний повинен намірено заземлити себе доторканням руки до металічного предмету, наприклад, до металічної частини операційного стола. У випадку виникнення електростатичного розряду, працівник повинен залишити операційну для усунення причин його  накопичення. Наприклад, заміною взуття або одягу.</w:t>
      </w:r>
    </w:p>
    <w:p w:rsidR="00397395" w:rsidRDefault="00213FE1">
      <w:pPr>
        <w:pStyle w:val="30"/>
      </w:pPr>
      <w:r>
        <w:t>б) під час роботи:</w:t>
      </w:r>
    </w:p>
    <w:p w:rsidR="00397395" w:rsidRDefault="00213FE1">
      <w:pPr>
        <w:pStyle w:val="30"/>
        <w:numPr>
          <w:ilvl w:val="0"/>
          <w:numId w:val="2"/>
        </w:numPr>
      </w:pPr>
      <w:r>
        <w:t>Персоналу операційного блоку забороняється працювати на несправних приладах і апаратах.</w:t>
      </w:r>
    </w:p>
    <w:p w:rsidR="00397395" w:rsidRDefault="00213FE1">
      <w:pPr>
        <w:pStyle w:val="30"/>
        <w:numPr>
          <w:ilvl w:val="0"/>
          <w:numId w:val="2"/>
        </w:numPr>
      </w:pPr>
      <w:r>
        <w:t>Необхідно виключити можливість дотикання хворого з металічними предметами, наприклад з операційним столом, для чого операційний стіл покривають простинею так, щоб її краї звисали зі всіх сторін операційного стола.</w:t>
      </w:r>
    </w:p>
    <w:p w:rsidR="00397395" w:rsidRDefault="00213FE1">
      <w:pPr>
        <w:pStyle w:val="30"/>
        <w:numPr>
          <w:ilvl w:val="0"/>
          <w:numId w:val="2"/>
        </w:numPr>
      </w:pPr>
      <w:r>
        <w:t>Під час операції в зоні знаходження членів операційної бригади необхідно брати проби повітря на наявність в ньому парів на наявність в ньому парів анестетиків.</w:t>
      </w:r>
    </w:p>
    <w:p w:rsidR="00397395" w:rsidRDefault="00213FE1">
      <w:pPr>
        <w:pStyle w:val="30"/>
        <w:numPr>
          <w:ilvl w:val="0"/>
          <w:numId w:val="2"/>
        </w:numPr>
      </w:pPr>
      <w:r>
        <w:t>Відправку божій і препаратів, взятих під час операції, персонал повинен здійснювати в закритих ємностях.</w:t>
      </w:r>
    </w:p>
    <w:p w:rsidR="00397395" w:rsidRDefault="00213FE1">
      <w:pPr>
        <w:pStyle w:val="30"/>
      </w:pPr>
      <w:r>
        <w:t>в) попередження пожарів і вибухів:</w:t>
      </w:r>
    </w:p>
    <w:p w:rsidR="00397395" w:rsidRDefault="00213FE1">
      <w:pPr>
        <w:pStyle w:val="30"/>
        <w:numPr>
          <w:ilvl w:val="0"/>
          <w:numId w:val="3"/>
        </w:numPr>
      </w:pPr>
      <w:r>
        <w:t>В операційних забороняється застосовування відкритого полум’я (спиртівки, газові горілки, запалені сірники і т.д.) і електронагрівальних приладів.</w:t>
      </w:r>
    </w:p>
    <w:p w:rsidR="00397395" w:rsidRDefault="00213FE1">
      <w:pPr>
        <w:pStyle w:val="30"/>
        <w:numPr>
          <w:ilvl w:val="0"/>
          <w:numId w:val="3"/>
        </w:numPr>
      </w:pPr>
      <w:r>
        <w:t>Підлога в операційній має бути досить провідною для статичної електрики. Обробка поверхні підлоги воском або лаком забороняється. Якщо немає електропровідної підлоги, усю апаратуру слід надійно заземлити.</w:t>
      </w:r>
    </w:p>
    <w:p w:rsidR="00397395" w:rsidRDefault="00213FE1">
      <w:pPr>
        <w:pStyle w:val="30"/>
        <w:numPr>
          <w:ilvl w:val="0"/>
          <w:numId w:val="3"/>
        </w:numPr>
      </w:pPr>
      <w:r>
        <w:t>Категорично забороняється в операційній перемішувати гази з одного балона в інший. Зливати ефір потрібно повільно.</w:t>
      </w:r>
    </w:p>
    <w:p w:rsidR="00397395" w:rsidRDefault="00213FE1">
      <w:pPr>
        <w:pStyle w:val="30"/>
        <w:numPr>
          <w:ilvl w:val="0"/>
          <w:numId w:val="3"/>
        </w:numPr>
      </w:pPr>
      <w:r>
        <w:t>Не дозволяється розташовувати на підлозі розподільні щитки із штепсельними розетками. Штепсельні розетки, які вимикаються, слід розміщувати не нижче  1,5 м від підлоги, а ножні вимикачі – поза операційною.</w:t>
      </w:r>
    </w:p>
    <w:p w:rsidR="00397395" w:rsidRDefault="00213FE1">
      <w:pPr>
        <w:pStyle w:val="30"/>
      </w:pPr>
      <w:r>
        <w:t>г) після роботи:</w:t>
      </w:r>
    </w:p>
    <w:p w:rsidR="00397395" w:rsidRDefault="00213FE1">
      <w:pPr>
        <w:pStyle w:val="30"/>
        <w:numPr>
          <w:ilvl w:val="0"/>
          <w:numId w:val="4"/>
        </w:numPr>
      </w:pPr>
      <w:r>
        <w:t>Привести в порядок робоче місце.</w:t>
      </w:r>
    </w:p>
    <w:p w:rsidR="00397395" w:rsidRDefault="00213FE1">
      <w:pPr>
        <w:pStyle w:val="30"/>
        <w:numPr>
          <w:ilvl w:val="0"/>
          <w:numId w:val="4"/>
        </w:numPr>
      </w:pPr>
      <w:r>
        <w:t>Апарати привести в початкове положення, згідно інструкції по їх експлуатації.</w:t>
      </w:r>
    </w:p>
    <w:p w:rsidR="00397395" w:rsidRDefault="00213FE1">
      <w:pPr>
        <w:pStyle w:val="30"/>
        <w:numPr>
          <w:ilvl w:val="0"/>
          <w:numId w:val="4"/>
        </w:numPr>
      </w:pPr>
      <w:r>
        <w:t>Провести вологе прибирання операційного блоку з використанням дезинфікуючих середників.</w:t>
      </w:r>
    </w:p>
    <w:p w:rsidR="00397395" w:rsidRDefault="00213FE1">
      <w:pPr>
        <w:pStyle w:val="30"/>
        <w:numPr>
          <w:ilvl w:val="0"/>
          <w:numId w:val="4"/>
        </w:numPr>
      </w:pPr>
      <w:r>
        <w:t>Перевірити виключення електросіті, вентиляції і газу.</w:t>
      </w:r>
    </w:p>
    <w:p w:rsidR="00397395" w:rsidRDefault="00213FE1">
      <w:pPr>
        <w:pStyle w:val="30"/>
        <w:numPr>
          <w:ilvl w:val="0"/>
          <w:numId w:val="4"/>
        </w:numPr>
      </w:pPr>
      <w:r>
        <w:t>Про всі недостатки і несправності, які виявлені під час роботи, персонал повинен зробити відповідні записи в журналі технічного обслуговування і повідомити керівника.</w:t>
      </w:r>
    </w:p>
    <w:p w:rsidR="00397395" w:rsidRDefault="00397395">
      <w:pPr>
        <w:rPr>
          <w:lang w:val="uk-UA"/>
        </w:rPr>
      </w:pPr>
      <w:bookmarkStart w:id="0" w:name="_GoBack"/>
      <w:bookmarkEnd w:id="0"/>
    </w:p>
    <w:sectPr w:rsidR="003973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E08B6"/>
    <w:multiLevelType w:val="hybridMultilevel"/>
    <w:tmpl w:val="6D003AF8"/>
    <w:lvl w:ilvl="0" w:tplc="E97A97FE">
      <w:start w:val="1"/>
      <w:numFmt w:val="decimal"/>
      <w:lvlText w:val="%1)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9A52CE5E">
      <w:start w:val="1"/>
      <w:numFmt w:val="decimal"/>
      <w:lvlText w:val="%2."/>
      <w:lvlJc w:val="left"/>
      <w:pPr>
        <w:tabs>
          <w:tab w:val="num" w:pos="2418"/>
        </w:tabs>
        <w:ind w:left="2418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E8F1CDF"/>
    <w:multiLevelType w:val="hybridMultilevel"/>
    <w:tmpl w:val="A1B40214"/>
    <w:lvl w:ilvl="0" w:tplc="8A0C90FA">
      <w:start w:val="1"/>
      <w:numFmt w:val="decimal"/>
      <w:lvlText w:val="%1)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397806B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A6518AA"/>
    <w:multiLevelType w:val="hybridMultilevel"/>
    <w:tmpl w:val="8120227A"/>
    <w:lvl w:ilvl="0" w:tplc="0C848C9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6E74830"/>
    <w:multiLevelType w:val="hybridMultilevel"/>
    <w:tmpl w:val="6ACA2D64"/>
    <w:lvl w:ilvl="0" w:tplc="63926290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B522524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FE1"/>
    <w:rsid w:val="00213FE1"/>
    <w:rsid w:val="00397395"/>
    <w:rsid w:val="005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6721D2-5C8E-45A3-AD1B-56DB24E5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708"/>
      <w:jc w:val="center"/>
      <w:outlineLvl w:val="2"/>
    </w:pPr>
    <w:rPr>
      <w:b/>
      <w:bCs/>
      <w:sz w:val="7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line="360" w:lineRule="auto"/>
      <w:ind w:left="708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ТЕХНІКА БЕЗПЕКИ</vt:lpstr>
    </vt:vector>
  </TitlesOfParts>
  <Manager>Медицина. Безпека життєдіяльності</Manager>
  <Company>Медицина. Безпека життєдіяльності</Company>
  <LinksUpToDate>false</LinksUpToDate>
  <CharactersWithSpaces>3786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ТЕХНІКА БЕЗПЕКИ</dc:title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admin</cp:lastModifiedBy>
  <cp:revision>2</cp:revision>
  <dcterms:created xsi:type="dcterms:W3CDTF">2014-04-08T16:15:00Z</dcterms:created>
  <dcterms:modified xsi:type="dcterms:W3CDTF">2014-04-08T16:15:00Z</dcterms:modified>
  <cp:category>Медицина. Безпека життєдіяльності</cp:category>
</cp:coreProperties>
</file>