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F3" w:rsidRDefault="006E4AF3" w:rsidP="006962FD">
      <w:pPr>
        <w:jc w:val="center"/>
        <w:rPr>
          <w:rFonts w:ascii="Arial" w:hAnsi="Arial" w:cs="Arial"/>
          <w:b/>
          <w:sz w:val="24"/>
          <w:szCs w:val="24"/>
          <w:lang w:val="kk-KZ"/>
        </w:rPr>
      </w:pPr>
    </w:p>
    <w:p w:rsidR="006962FD" w:rsidRPr="006962FD" w:rsidRDefault="006962FD" w:rsidP="006962FD">
      <w:pPr>
        <w:jc w:val="center"/>
        <w:rPr>
          <w:rFonts w:ascii="Arial" w:hAnsi="Arial" w:cs="Arial"/>
          <w:b/>
          <w:sz w:val="24"/>
          <w:szCs w:val="24"/>
          <w:lang w:val="kk-KZ"/>
        </w:rPr>
      </w:pPr>
      <w:r w:rsidRPr="006962FD">
        <w:rPr>
          <w:rFonts w:ascii="Arial" w:hAnsi="Arial" w:cs="Arial"/>
          <w:b/>
          <w:sz w:val="24"/>
          <w:szCs w:val="24"/>
          <w:lang w:val="kk-KZ"/>
        </w:rPr>
        <w:t>УЧРЕЖДЕНИЕ «ИНСТИТУТ ЭКОНОМИЧЕСКИХ СТРАТЕГИЙ»</w:t>
      </w: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r w:rsidRPr="006962FD">
        <w:rPr>
          <w:rFonts w:ascii="Arial" w:hAnsi="Arial" w:cs="Arial"/>
          <w:b/>
          <w:sz w:val="24"/>
          <w:szCs w:val="24"/>
          <w:lang w:val="kk-KZ"/>
        </w:rPr>
        <w:t>Исполнитель:                                                            Заказчик:</w:t>
      </w:r>
    </w:p>
    <w:p w:rsidR="006962FD" w:rsidRPr="006962FD" w:rsidRDefault="006962FD" w:rsidP="006962FD">
      <w:pPr>
        <w:rPr>
          <w:rFonts w:ascii="Arial" w:hAnsi="Arial" w:cs="Arial"/>
          <w:b/>
          <w:sz w:val="24"/>
          <w:szCs w:val="24"/>
          <w:lang w:val="kk-KZ"/>
        </w:rPr>
      </w:pPr>
    </w:p>
    <w:p w:rsidR="006962FD" w:rsidRPr="006962FD" w:rsidRDefault="006962FD" w:rsidP="006962FD">
      <w:pPr>
        <w:rPr>
          <w:rFonts w:ascii="Arial" w:hAnsi="Arial" w:cs="Arial"/>
          <w:b/>
          <w:sz w:val="24"/>
          <w:szCs w:val="24"/>
          <w:lang w:val="kk-KZ"/>
        </w:rPr>
      </w:pPr>
      <w:r w:rsidRPr="006962FD">
        <w:rPr>
          <w:rFonts w:ascii="Arial" w:hAnsi="Arial" w:cs="Arial"/>
          <w:b/>
          <w:sz w:val="24"/>
          <w:szCs w:val="24"/>
          <w:lang w:val="kk-KZ"/>
        </w:rPr>
        <w:t xml:space="preserve">Некоммерческое партнерство                               Агентство Республики                   </w:t>
      </w:r>
    </w:p>
    <w:p w:rsidR="006962FD" w:rsidRPr="006962FD" w:rsidRDefault="006962FD" w:rsidP="006962FD">
      <w:pPr>
        <w:rPr>
          <w:rFonts w:ascii="Arial" w:hAnsi="Arial" w:cs="Arial"/>
          <w:b/>
          <w:sz w:val="24"/>
          <w:szCs w:val="24"/>
          <w:lang w:val="kk-KZ"/>
        </w:rPr>
      </w:pPr>
      <w:r w:rsidRPr="006962FD">
        <w:rPr>
          <w:rFonts w:ascii="Arial" w:hAnsi="Arial" w:cs="Arial"/>
          <w:b/>
          <w:sz w:val="24"/>
          <w:szCs w:val="24"/>
          <w:lang w:val="kk-KZ"/>
        </w:rPr>
        <w:t>«Институт экономических стратегий»                  Казахстан по статистике</w:t>
      </w:r>
    </w:p>
    <w:p w:rsidR="006962FD" w:rsidRPr="006962FD" w:rsidRDefault="006962FD" w:rsidP="006962FD">
      <w:pPr>
        <w:rPr>
          <w:rFonts w:ascii="Arial" w:hAnsi="Arial" w:cs="Arial"/>
          <w:b/>
          <w:sz w:val="24"/>
          <w:szCs w:val="24"/>
          <w:lang w:val="kk-KZ"/>
        </w:rPr>
      </w:pPr>
      <w:r w:rsidRPr="006962FD">
        <w:rPr>
          <w:rFonts w:ascii="Arial" w:hAnsi="Arial" w:cs="Arial"/>
          <w:b/>
          <w:sz w:val="24"/>
          <w:szCs w:val="24"/>
          <w:lang w:val="kk-KZ"/>
        </w:rPr>
        <w:t>Генеральный директор                                           Председатель</w:t>
      </w:r>
    </w:p>
    <w:p w:rsidR="006962FD" w:rsidRPr="006962FD" w:rsidRDefault="006962FD" w:rsidP="006962FD">
      <w:pPr>
        <w:rPr>
          <w:rFonts w:ascii="Arial" w:hAnsi="Arial" w:cs="Arial"/>
          <w:b/>
          <w:sz w:val="24"/>
          <w:szCs w:val="24"/>
          <w:lang w:val="kk-KZ"/>
        </w:rPr>
      </w:pPr>
      <w:r w:rsidRPr="006962FD">
        <w:rPr>
          <w:rFonts w:ascii="Arial" w:hAnsi="Arial" w:cs="Arial"/>
          <w:b/>
          <w:sz w:val="24"/>
          <w:szCs w:val="24"/>
          <w:lang w:val="kk-KZ"/>
        </w:rPr>
        <w:t>___________Агеев А.И.                                             ___________Мешимбаева А.Е.</w:t>
      </w:r>
    </w:p>
    <w:p w:rsidR="006962FD" w:rsidRPr="006962FD" w:rsidRDefault="006962FD" w:rsidP="006962FD">
      <w:pPr>
        <w:spacing w:line="360" w:lineRule="auto"/>
        <w:jc w:val="center"/>
        <w:rPr>
          <w:b/>
          <w:bCs/>
          <w:iCs/>
          <w:sz w:val="24"/>
          <w:szCs w:val="24"/>
          <w:lang w:val="kk-KZ"/>
        </w:rPr>
      </w:pPr>
    </w:p>
    <w:p w:rsidR="006962FD" w:rsidRPr="006962FD" w:rsidRDefault="006962FD" w:rsidP="006962FD">
      <w:pPr>
        <w:spacing w:line="360" w:lineRule="auto"/>
        <w:jc w:val="center"/>
        <w:rPr>
          <w:b/>
          <w:bCs/>
          <w:i/>
          <w:iCs/>
          <w:sz w:val="24"/>
          <w:szCs w:val="24"/>
          <w:lang w:val="kk-KZ"/>
        </w:rPr>
      </w:pPr>
    </w:p>
    <w:p w:rsidR="006962FD" w:rsidRPr="006962FD" w:rsidRDefault="006962FD" w:rsidP="006962FD">
      <w:pPr>
        <w:spacing w:line="360" w:lineRule="auto"/>
        <w:jc w:val="center"/>
        <w:rPr>
          <w:b/>
          <w:bCs/>
          <w:i/>
          <w:iCs/>
          <w:sz w:val="24"/>
          <w:szCs w:val="24"/>
          <w:lang w:val="kk-KZ"/>
        </w:rPr>
      </w:pPr>
    </w:p>
    <w:p w:rsidR="006962FD" w:rsidRPr="006962FD" w:rsidRDefault="006962FD" w:rsidP="006962FD">
      <w:pPr>
        <w:spacing w:line="360" w:lineRule="auto"/>
        <w:jc w:val="center"/>
        <w:rPr>
          <w:b/>
          <w:bCs/>
          <w:i/>
          <w:iCs/>
          <w:sz w:val="24"/>
          <w:szCs w:val="24"/>
          <w:lang w:val="kk-KZ"/>
        </w:rPr>
      </w:pPr>
    </w:p>
    <w:p w:rsidR="006962FD" w:rsidRPr="006962FD" w:rsidRDefault="006962FD" w:rsidP="006962FD">
      <w:pPr>
        <w:spacing w:line="360" w:lineRule="auto"/>
        <w:jc w:val="center"/>
        <w:rPr>
          <w:b/>
          <w:bCs/>
          <w:i/>
          <w:iCs/>
          <w:sz w:val="24"/>
          <w:szCs w:val="24"/>
          <w:lang w:val="kk-KZ"/>
        </w:rPr>
      </w:pPr>
    </w:p>
    <w:p w:rsidR="006962FD" w:rsidRPr="006962FD" w:rsidRDefault="006962FD" w:rsidP="006962FD">
      <w:pPr>
        <w:spacing w:line="360" w:lineRule="auto"/>
        <w:jc w:val="center"/>
        <w:rPr>
          <w:rFonts w:ascii="Arial" w:hAnsi="Arial" w:cs="Arial"/>
          <w:b/>
          <w:bCs/>
          <w:iCs/>
          <w:sz w:val="24"/>
          <w:szCs w:val="24"/>
          <w:lang w:val="kk-KZ"/>
        </w:rPr>
      </w:pPr>
      <w:r w:rsidRPr="006962FD">
        <w:rPr>
          <w:rFonts w:ascii="Arial" w:hAnsi="Arial" w:cs="Arial"/>
          <w:b/>
          <w:bCs/>
          <w:iCs/>
          <w:sz w:val="24"/>
          <w:szCs w:val="24"/>
          <w:lang w:val="kk-KZ"/>
        </w:rPr>
        <w:t>АНАЛИТИЧЕСКАЯ РАБОТА</w:t>
      </w:r>
    </w:p>
    <w:p w:rsidR="006962FD" w:rsidRPr="00381B7D" w:rsidRDefault="006962FD" w:rsidP="006962FD">
      <w:pPr>
        <w:jc w:val="center"/>
        <w:rPr>
          <w:rFonts w:ascii="Arial" w:hAnsi="Arial" w:cs="Arial"/>
          <w:b/>
          <w:bCs/>
          <w:iCs/>
          <w:lang w:val="kk-KZ"/>
        </w:rPr>
      </w:pPr>
    </w:p>
    <w:p w:rsidR="006962FD" w:rsidRPr="006962FD" w:rsidRDefault="006962FD" w:rsidP="006962FD">
      <w:pPr>
        <w:jc w:val="center"/>
        <w:rPr>
          <w:rFonts w:ascii="Arial" w:hAnsi="Arial" w:cs="Arial"/>
          <w:b/>
          <w:bCs/>
          <w:iCs/>
          <w:sz w:val="28"/>
          <w:szCs w:val="28"/>
          <w:lang w:val="kk-KZ"/>
        </w:rPr>
      </w:pPr>
      <w:r w:rsidRPr="006962FD">
        <w:rPr>
          <w:rFonts w:ascii="Arial" w:hAnsi="Arial" w:cs="Arial"/>
          <w:b/>
          <w:bCs/>
          <w:iCs/>
          <w:sz w:val="28"/>
          <w:szCs w:val="28"/>
          <w:lang w:val="kk-KZ"/>
        </w:rPr>
        <w:t>Производство и использование ВВП за 2001-2006гг.</w:t>
      </w:r>
    </w:p>
    <w:p w:rsidR="006962FD" w:rsidRPr="00FD19FE" w:rsidRDefault="006962FD" w:rsidP="006962FD">
      <w:pPr>
        <w:jc w:val="center"/>
        <w:rPr>
          <w:rFonts w:ascii="Verdana" w:hAnsi="Verdana"/>
          <w:b/>
          <w:bCs/>
          <w:iCs/>
          <w:sz w:val="28"/>
          <w:szCs w:val="28"/>
          <w:lang w:val="kk-KZ"/>
        </w:rPr>
      </w:pPr>
    </w:p>
    <w:p w:rsidR="006962FD" w:rsidRPr="00C87ACB" w:rsidRDefault="006962FD" w:rsidP="006962FD">
      <w:pPr>
        <w:spacing w:line="360" w:lineRule="auto"/>
        <w:jc w:val="center"/>
        <w:rPr>
          <w:b/>
          <w:bCs/>
          <w:i/>
          <w:iCs/>
          <w:szCs w:val="28"/>
          <w:lang w:val="kk-KZ"/>
        </w:rPr>
      </w:pPr>
    </w:p>
    <w:p w:rsidR="006962FD" w:rsidRDefault="006962FD" w:rsidP="006962FD">
      <w:pPr>
        <w:spacing w:line="360" w:lineRule="auto"/>
        <w:jc w:val="right"/>
        <w:rPr>
          <w:b/>
          <w:bCs/>
          <w:iCs/>
          <w:sz w:val="28"/>
          <w:szCs w:val="28"/>
        </w:rPr>
      </w:pPr>
    </w:p>
    <w:p w:rsidR="006962FD" w:rsidRDefault="006962FD" w:rsidP="006962FD">
      <w:pPr>
        <w:spacing w:line="360" w:lineRule="auto"/>
        <w:jc w:val="center"/>
        <w:rPr>
          <w:b/>
          <w:bCs/>
          <w:i/>
          <w:iCs/>
          <w:szCs w:val="28"/>
        </w:rPr>
      </w:pPr>
    </w:p>
    <w:p w:rsidR="006962FD" w:rsidRDefault="006962FD" w:rsidP="006962FD">
      <w:pPr>
        <w:spacing w:line="360" w:lineRule="auto"/>
        <w:jc w:val="center"/>
        <w:rPr>
          <w:b/>
          <w:bCs/>
          <w:i/>
          <w:iCs/>
          <w:szCs w:val="28"/>
        </w:rPr>
      </w:pPr>
    </w:p>
    <w:p w:rsidR="006962FD" w:rsidRDefault="006962FD" w:rsidP="006962FD">
      <w:pPr>
        <w:spacing w:line="360" w:lineRule="auto"/>
        <w:jc w:val="center"/>
        <w:rPr>
          <w:b/>
          <w:bCs/>
          <w:i/>
          <w:iCs/>
          <w:szCs w:val="28"/>
        </w:rPr>
      </w:pPr>
    </w:p>
    <w:p w:rsidR="006962FD" w:rsidRDefault="006962FD" w:rsidP="006962FD">
      <w:pPr>
        <w:spacing w:line="360" w:lineRule="auto"/>
        <w:jc w:val="center"/>
        <w:rPr>
          <w:b/>
          <w:bCs/>
          <w:i/>
          <w:iCs/>
          <w:szCs w:val="28"/>
        </w:rPr>
      </w:pPr>
    </w:p>
    <w:p w:rsidR="006962FD" w:rsidRDefault="006962FD" w:rsidP="006962FD">
      <w:pPr>
        <w:spacing w:line="360" w:lineRule="auto"/>
        <w:jc w:val="center"/>
        <w:rPr>
          <w:b/>
          <w:bCs/>
          <w:i/>
          <w:iCs/>
          <w:szCs w:val="28"/>
        </w:rPr>
      </w:pPr>
    </w:p>
    <w:p w:rsidR="006962FD" w:rsidRDefault="006962FD" w:rsidP="006962FD">
      <w:pPr>
        <w:spacing w:line="360" w:lineRule="auto"/>
        <w:jc w:val="center"/>
        <w:rPr>
          <w:b/>
          <w:bCs/>
          <w:i/>
          <w:iCs/>
          <w:szCs w:val="28"/>
        </w:rPr>
      </w:pPr>
    </w:p>
    <w:p w:rsidR="006962FD" w:rsidRPr="00C87ACB" w:rsidRDefault="006962FD" w:rsidP="006962FD">
      <w:pPr>
        <w:spacing w:line="360" w:lineRule="auto"/>
        <w:jc w:val="center"/>
        <w:rPr>
          <w:b/>
          <w:bCs/>
          <w:i/>
          <w:iCs/>
          <w:szCs w:val="28"/>
        </w:rPr>
      </w:pPr>
    </w:p>
    <w:p w:rsidR="006962FD" w:rsidRDefault="006962FD" w:rsidP="006962FD">
      <w:pPr>
        <w:spacing w:line="360" w:lineRule="auto"/>
        <w:jc w:val="center"/>
        <w:rPr>
          <w:b/>
          <w:bCs/>
          <w:iCs/>
          <w:sz w:val="32"/>
          <w:szCs w:val="32"/>
        </w:rPr>
      </w:pPr>
    </w:p>
    <w:p w:rsidR="006962FD" w:rsidRPr="00381B7D" w:rsidRDefault="006962FD" w:rsidP="006962FD">
      <w:pPr>
        <w:spacing w:line="360" w:lineRule="auto"/>
        <w:jc w:val="center"/>
        <w:rPr>
          <w:b/>
          <w:bCs/>
          <w:iCs/>
          <w:sz w:val="32"/>
          <w:szCs w:val="32"/>
          <w:lang w:val="kk-KZ"/>
        </w:rPr>
      </w:pPr>
    </w:p>
    <w:p w:rsidR="006962FD" w:rsidRDefault="006962FD" w:rsidP="006962FD">
      <w:pPr>
        <w:spacing w:line="360" w:lineRule="auto"/>
        <w:jc w:val="center"/>
        <w:rPr>
          <w:rFonts w:ascii="Arial" w:hAnsi="Arial" w:cs="Arial"/>
          <w:b/>
          <w:bCs/>
          <w:iCs/>
        </w:rPr>
      </w:pPr>
    </w:p>
    <w:p w:rsidR="006962FD" w:rsidRDefault="006962FD" w:rsidP="006962FD">
      <w:pPr>
        <w:spacing w:line="360" w:lineRule="auto"/>
        <w:jc w:val="center"/>
        <w:rPr>
          <w:rFonts w:ascii="Arial" w:hAnsi="Arial" w:cs="Arial"/>
          <w:b/>
          <w:bCs/>
          <w:iCs/>
          <w:lang w:val="en-US"/>
        </w:rPr>
      </w:pPr>
    </w:p>
    <w:p w:rsidR="006962FD" w:rsidRDefault="006962FD" w:rsidP="006962FD">
      <w:pPr>
        <w:spacing w:line="360" w:lineRule="auto"/>
        <w:jc w:val="center"/>
        <w:rPr>
          <w:rFonts w:ascii="Arial" w:hAnsi="Arial" w:cs="Arial"/>
          <w:b/>
          <w:bCs/>
          <w:iCs/>
          <w:lang w:val="en-US"/>
        </w:rPr>
      </w:pPr>
    </w:p>
    <w:p w:rsidR="006962FD" w:rsidRDefault="006962FD" w:rsidP="006962FD">
      <w:pPr>
        <w:spacing w:line="360" w:lineRule="auto"/>
        <w:jc w:val="center"/>
        <w:rPr>
          <w:rFonts w:ascii="Arial" w:hAnsi="Arial" w:cs="Arial"/>
          <w:b/>
          <w:bCs/>
          <w:iCs/>
          <w:lang w:val="en-US"/>
        </w:rPr>
      </w:pPr>
    </w:p>
    <w:p w:rsidR="006962FD" w:rsidRDefault="006962FD" w:rsidP="006962FD">
      <w:pPr>
        <w:spacing w:line="360" w:lineRule="auto"/>
        <w:jc w:val="center"/>
        <w:rPr>
          <w:rFonts w:ascii="Arial" w:hAnsi="Arial" w:cs="Arial"/>
          <w:b/>
          <w:bCs/>
          <w:iCs/>
          <w:lang w:val="en-US"/>
        </w:rPr>
      </w:pPr>
    </w:p>
    <w:p w:rsidR="006962FD" w:rsidRPr="006962FD" w:rsidRDefault="006962FD" w:rsidP="006962FD">
      <w:pPr>
        <w:spacing w:line="360" w:lineRule="auto"/>
        <w:jc w:val="center"/>
        <w:rPr>
          <w:rFonts w:ascii="Arial" w:hAnsi="Arial" w:cs="Arial"/>
          <w:b/>
          <w:bCs/>
          <w:iCs/>
          <w:lang w:val="en-US"/>
        </w:rPr>
      </w:pPr>
    </w:p>
    <w:p w:rsidR="006962FD" w:rsidRPr="006962FD" w:rsidRDefault="006962FD" w:rsidP="006962FD">
      <w:pPr>
        <w:spacing w:line="360" w:lineRule="auto"/>
        <w:jc w:val="center"/>
        <w:rPr>
          <w:rFonts w:ascii="Arial" w:hAnsi="Arial" w:cs="Arial"/>
          <w:b/>
          <w:bCs/>
          <w:iCs/>
          <w:sz w:val="24"/>
          <w:szCs w:val="24"/>
        </w:rPr>
      </w:pPr>
      <w:r w:rsidRPr="006962FD">
        <w:rPr>
          <w:rFonts w:ascii="Arial" w:hAnsi="Arial" w:cs="Arial"/>
          <w:b/>
          <w:bCs/>
          <w:iCs/>
          <w:sz w:val="24"/>
          <w:szCs w:val="24"/>
        </w:rPr>
        <w:t>МОСКВА</w:t>
      </w:r>
    </w:p>
    <w:p w:rsidR="006962FD" w:rsidRPr="006962FD" w:rsidRDefault="006962FD" w:rsidP="006962FD">
      <w:pPr>
        <w:spacing w:line="360" w:lineRule="auto"/>
        <w:jc w:val="center"/>
        <w:rPr>
          <w:rFonts w:ascii="Arial" w:hAnsi="Arial" w:cs="Arial"/>
          <w:b/>
          <w:sz w:val="24"/>
          <w:szCs w:val="24"/>
        </w:rPr>
      </w:pPr>
      <w:r w:rsidRPr="006962FD">
        <w:rPr>
          <w:rFonts w:ascii="Arial" w:hAnsi="Arial" w:cs="Arial"/>
          <w:b/>
          <w:bCs/>
          <w:iCs/>
          <w:sz w:val="24"/>
          <w:szCs w:val="24"/>
        </w:rPr>
        <w:lastRenderedPageBreak/>
        <w:t>- 2007 -</w:t>
      </w:r>
    </w:p>
    <w:p w:rsidR="00BA75FA" w:rsidRDefault="00BA75FA" w:rsidP="002C6876">
      <w:pPr>
        <w:spacing w:line="360" w:lineRule="auto"/>
        <w:ind w:firstLine="720"/>
        <w:jc w:val="both"/>
        <w:rPr>
          <w:sz w:val="24"/>
        </w:rPr>
      </w:pPr>
      <w:r>
        <w:rPr>
          <w:sz w:val="24"/>
        </w:rPr>
        <w:t>Объектом исследования являются процессы, определяющие динамику производства и использования ВВП  Республики Казахстан за период 2001-</w:t>
      </w:r>
      <w:smartTag w:uri="urn:schemas-microsoft-com:office:smarttags" w:element="metricconverter">
        <w:smartTagPr>
          <w:attr w:name="ProductID" w:val="2005 г"/>
        </w:smartTagPr>
        <w:r>
          <w:rPr>
            <w:sz w:val="24"/>
          </w:rPr>
          <w:t>2005 г</w:t>
        </w:r>
      </w:smartTag>
      <w:r>
        <w:rPr>
          <w:sz w:val="24"/>
        </w:rPr>
        <w:t>.г.</w:t>
      </w:r>
    </w:p>
    <w:p w:rsidR="00BA75FA" w:rsidRDefault="00BA75FA" w:rsidP="002C6876">
      <w:pPr>
        <w:spacing w:line="360" w:lineRule="auto"/>
        <w:ind w:firstLine="720"/>
        <w:jc w:val="both"/>
        <w:rPr>
          <w:sz w:val="24"/>
        </w:rPr>
      </w:pPr>
      <w:r>
        <w:rPr>
          <w:sz w:val="24"/>
        </w:rPr>
        <w:t>Цель работы – комплексное статистическое исследование  процессов, связанных  с производством и использованием  ВВП  РК, и на этой основе - формирование  модели его динамики,  обеспечивающей достижение общих стратегических  параметров экономического развития Республики.</w:t>
      </w:r>
    </w:p>
    <w:p w:rsidR="00BA75FA" w:rsidRPr="006C3F76" w:rsidRDefault="00BA75FA" w:rsidP="002C6876">
      <w:pPr>
        <w:spacing w:line="360" w:lineRule="auto"/>
        <w:ind w:firstLine="720"/>
        <w:jc w:val="both"/>
        <w:rPr>
          <w:sz w:val="24"/>
        </w:rPr>
      </w:pPr>
      <w:r>
        <w:rPr>
          <w:sz w:val="24"/>
        </w:rPr>
        <w:t>В процессе исследования решены следующие задачи:</w:t>
      </w:r>
    </w:p>
    <w:p w:rsidR="00BA75FA" w:rsidRPr="006C3F76" w:rsidRDefault="00BA75FA" w:rsidP="002C6876">
      <w:pPr>
        <w:numPr>
          <w:ilvl w:val="0"/>
          <w:numId w:val="13"/>
        </w:numPr>
        <w:spacing w:line="360" w:lineRule="auto"/>
        <w:ind w:left="0" w:firstLine="720"/>
        <w:jc w:val="both"/>
        <w:rPr>
          <w:sz w:val="24"/>
        </w:rPr>
      </w:pPr>
      <w:r>
        <w:rPr>
          <w:sz w:val="24"/>
        </w:rPr>
        <w:t xml:space="preserve">Определены общие параметры динамики ВВП РК за изучаемый период. </w:t>
      </w:r>
    </w:p>
    <w:p w:rsidR="00BA75FA" w:rsidRDefault="00BA75FA" w:rsidP="002C6876">
      <w:pPr>
        <w:numPr>
          <w:ilvl w:val="0"/>
          <w:numId w:val="13"/>
        </w:numPr>
        <w:spacing w:line="360" w:lineRule="auto"/>
        <w:ind w:left="0" w:firstLine="720"/>
        <w:jc w:val="both"/>
        <w:rPr>
          <w:sz w:val="24"/>
        </w:rPr>
      </w:pPr>
      <w:r>
        <w:rPr>
          <w:sz w:val="24"/>
        </w:rPr>
        <w:t>Для анализируемого периода выявлен характер  наблюдаемых  структурных изменений в производстве  и использовании ВВП РК.</w:t>
      </w:r>
    </w:p>
    <w:p w:rsidR="00BA75FA" w:rsidRDefault="00BA75FA" w:rsidP="002C6876">
      <w:pPr>
        <w:numPr>
          <w:ilvl w:val="0"/>
          <w:numId w:val="13"/>
        </w:numPr>
        <w:spacing w:line="360" w:lineRule="auto"/>
        <w:ind w:left="0" w:firstLine="720"/>
        <w:jc w:val="both"/>
        <w:rPr>
          <w:sz w:val="24"/>
        </w:rPr>
      </w:pPr>
      <w:r>
        <w:rPr>
          <w:sz w:val="24"/>
        </w:rPr>
        <w:t>На основе международного сравнительного анализа выявлены особенности структуры производства и использования ВВП РК.</w:t>
      </w:r>
    </w:p>
    <w:p w:rsidR="00BA75FA" w:rsidRDefault="00BA75FA" w:rsidP="002C6876">
      <w:pPr>
        <w:numPr>
          <w:ilvl w:val="0"/>
          <w:numId w:val="13"/>
        </w:numPr>
        <w:spacing w:line="360" w:lineRule="auto"/>
        <w:ind w:left="0" w:firstLine="720"/>
        <w:jc w:val="both"/>
        <w:rPr>
          <w:sz w:val="24"/>
        </w:rPr>
      </w:pPr>
      <w:r>
        <w:rPr>
          <w:sz w:val="24"/>
        </w:rPr>
        <w:t>Выявлено влияние  структурных факторов на формирование  и динамику показателей ВВП РК.</w:t>
      </w:r>
    </w:p>
    <w:p w:rsidR="00BA75FA" w:rsidRDefault="00BA75FA" w:rsidP="002C6876">
      <w:pPr>
        <w:numPr>
          <w:ilvl w:val="0"/>
          <w:numId w:val="13"/>
        </w:numPr>
        <w:spacing w:line="360" w:lineRule="auto"/>
        <w:ind w:left="0" w:firstLine="720"/>
        <w:jc w:val="both"/>
        <w:rPr>
          <w:sz w:val="24"/>
        </w:rPr>
      </w:pPr>
      <w:r>
        <w:rPr>
          <w:sz w:val="24"/>
        </w:rPr>
        <w:t>Сформирован  комплекс сценарных прогнозов для инерционного варианта динамики ВВП РК.</w:t>
      </w:r>
    </w:p>
    <w:p w:rsidR="00BA75FA" w:rsidRDefault="00BA75FA" w:rsidP="002C6876">
      <w:pPr>
        <w:numPr>
          <w:ilvl w:val="0"/>
          <w:numId w:val="13"/>
        </w:numPr>
        <w:spacing w:line="360" w:lineRule="auto"/>
        <w:ind w:left="0" w:firstLine="720"/>
        <w:jc w:val="both"/>
        <w:rPr>
          <w:sz w:val="24"/>
        </w:rPr>
      </w:pPr>
      <w:r>
        <w:rPr>
          <w:sz w:val="24"/>
        </w:rPr>
        <w:t>На основе анализа статистических зависимостей для совокупности новых индустриальных определены общие параметры инвестиционной модели динамики ВВП.</w:t>
      </w:r>
    </w:p>
    <w:p w:rsidR="00BA75FA" w:rsidRDefault="00BA75FA" w:rsidP="002C6876">
      <w:pPr>
        <w:numPr>
          <w:ilvl w:val="0"/>
          <w:numId w:val="13"/>
        </w:numPr>
        <w:spacing w:line="360" w:lineRule="auto"/>
        <w:ind w:left="0" w:firstLine="720"/>
        <w:jc w:val="both"/>
        <w:rPr>
          <w:sz w:val="24"/>
        </w:rPr>
      </w:pPr>
      <w:r>
        <w:rPr>
          <w:sz w:val="24"/>
        </w:rPr>
        <w:t xml:space="preserve">Разработаны инвестиционные сценарии динамики ВВП РК на средне и долгосрочную перспективу. </w:t>
      </w:r>
    </w:p>
    <w:p w:rsidR="00BA75FA" w:rsidRDefault="00BA75FA" w:rsidP="002C6876">
      <w:pPr>
        <w:numPr>
          <w:ilvl w:val="0"/>
          <w:numId w:val="13"/>
        </w:numPr>
        <w:spacing w:line="360" w:lineRule="auto"/>
        <w:ind w:left="0" w:firstLine="720"/>
        <w:jc w:val="both"/>
        <w:rPr>
          <w:sz w:val="24"/>
        </w:rPr>
      </w:pPr>
      <w:r>
        <w:rPr>
          <w:sz w:val="24"/>
        </w:rPr>
        <w:t xml:space="preserve"> Предложена     методика построения моделей динамики  ВВП, основанная на принципах аналогового моделирования. </w:t>
      </w:r>
    </w:p>
    <w:p w:rsidR="00BA75FA" w:rsidRDefault="00BA75FA" w:rsidP="002C6876">
      <w:pPr>
        <w:numPr>
          <w:ilvl w:val="0"/>
          <w:numId w:val="13"/>
        </w:numPr>
        <w:spacing w:line="360" w:lineRule="auto"/>
        <w:ind w:left="0" w:firstLine="720"/>
        <w:jc w:val="both"/>
        <w:rPr>
          <w:sz w:val="24"/>
        </w:rPr>
      </w:pPr>
      <w:r>
        <w:rPr>
          <w:sz w:val="24"/>
        </w:rPr>
        <w:t>Представлен комплекс прогнозов   динамики ВВП РК на средне- и долгосрочную перспективу.</w:t>
      </w:r>
    </w:p>
    <w:p w:rsidR="00BA75FA" w:rsidRDefault="00BA75FA" w:rsidP="002C6876">
      <w:pPr>
        <w:spacing w:line="360" w:lineRule="auto"/>
        <w:ind w:firstLine="720"/>
        <w:jc w:val="both"/>
        <w:rPr>
          <w:sz w:val="24"/>
        </w:rPr>
      </w:pPr>
      <w:r>
        <w:rPr>
          <w:sz w:val="24"/>
        </w:rPr>
        <w:t>Степень внедрения – Заказчику представлен Отчет. Сформулированы выводы о наблюдаемых  тенденциях  в динамике ВВП Республики  Казахстан и его структурных элементов, определены параметры зависимости  динамики  ВВП от структурных показателей его производства и использования.</w:t>
      </w:r>
    </w:p>
    <w:p w:rsidR="002C6876" w:rsidRDefault="002C6876" w:rsidP="002C6876">
      <w:pPr>
        <w:spacing w:line="360" w:lineRule="auto"/>
        <w:ind w:firstLine="720"/>
        <w:jc w:val="center"/>
        <w:rPr>
          <w:b/>
          <w:sz w:val="24"/>
          <w:lang w:val="en-US"/>
        </w:rPr>
      </w:pPr>
    </w:p>
    <w:p w:rsidR="00417F82" w:rsidRDefault="00417F82" w:rsidP="002C6876">
      <w:pPr>
        <w:spacing w:line="360" w:lineRule="auto"/>
        <w:ind w:firstLine="720"/>
        <w:jc w:val="center"/>
        <w:rPr>
          <w:b/>
          <w:sz w:val="24"/>
          <w:lang w:val="kk-KZ"/>
        </w:rPr>
      </w:pPr>
    </w:p>
    <w:p w:rsidR="00417F82" w:rsidRDefault="00417F82" w:rsidP="002C6876">
      <w:pPr>
        <w:spacing w:line="360" w:lineRule="auto"/>
        <w:ind w:firstLine="720"/>
        <w:jc w:val="center"/>
        <w:rPr>
          <w:b/>
          <w:sz w:val="24"/>
          <w:lang w:val="kk-KZ"/>
        </w:rPr>
      </w:pPr>
    </w:p>
    <w:p w:rsidR="00417F82" w:rsidRDefault="00417F82" w:rsidP="002C6876">
      <w:pPr>
        <w:spacing w:line="360" w:lineRule="auto"/>
        <w:ind w:firstLine="720"/>
        <w:jc w:val="center"/>
        <w:rPr>
          <w:b/>
          <w:sz w:val="24"/>
          <w:lang w:val="kk-KZ"/>
        </w:rPr>
      </w:pPr>
    </w:p>
    <w:p w:rsidR="00417F82" w:rsidRDefault="00417F82" w:rsidP="002C6876">
      <w:pPr>
        <w:spacing w:line="360" w:lineRule="auto"/>
        <w:ind w:firstLine="720"/>
        <w:jc w:val="center"/>
        <w:rPr>
          <w:b/>
          <w:sz w:val="24"/>
          <w:lang w:val="kk-KZ"/>
        </w:rPr>
      </w:pPr>
    </w:p>
    <w:p w:rsidR="00417F82" w:rsidRDefault="00417F82" w:rsidP="002C6876">
      <w:pPr>
        <w:spacing w:line="360" w:lineRule="auto"/>
        <w:ind w:firstLine="720"/>
        <w:jc w:val="center"/>
        <w:rPr>
          <w:b/>
          <w:sz w:val="24"/>
          <w:lang w:val="kk-KZ"/>
        </w:rPr>
      </w:pPr>
    </w:p>
    <w:p w:rsidR="00417F82" w:rsidRDefault="00417F82" w:rsidP="002C6876">
      <w:pPr>
        <w:spacing w:line="360" w:lineRule="auto"/>
        <w:ind w:firstLine="720"/>
        <w:jc w:val="center"/>
        <w:rPr>
          <w:b/>
          <w:sz w:val="24"/>
          <w:lang w:val="kk-KZ"/>
        </w:rPr>
      </w:pPr>
    </w:p>
    <w:p w:rsidR="00BA75FA" w:rsidRDefault="00BA75FA" w:rsidP="002C6876">
      <w:pPr>
        <w:spacing w:line="360" w:lineRule="auto"/>
        <w:ind w:firstLine="720"/>
        <w:jc w:val="center"/>
        <w:rPr>
          <w:b/>
          <w:sz w:val="24"/>
          <w:lang w:val="en-US"/>
        </w:rPr>
      </w:pPr>
      <w:r>
        <w:rPr>
          <w:b/>
          <w:sz w:val="24"/>
        </w:rPr>
        <w:t>Содержание</w:t>
      </w:r>
    </w:p>
    <w:p w:rsidR="00BA75FA" w:rsidRDefault="00BA75FA" w:rsidP="002C6876">
      <w:pPr>
        <w:spacing w:line="360" w:lineRule="auto"/>
        <w:ind w:firstLine="720"/>
        <w:jc w:val="both"/>
        <w:rPr>
          <w:sz w:val="24"/>
        </w:rPr>
      </w:pPr>
      <w:r>
        <w:rPr>
          <w:sz w:val="24"/>
        </w:rPr>
        <w:t>Введение</w:t>
      </w:r>
      <w:r w:rsidR="000B1794">
        <w:rPr>
          <w:sz w:val="24"/>
        </w:rPr>
        <w:t xml:space="preserve"> ……………………………………………………………………………………….3 </w:t>
      </w:r>
    </w:p>
    <w:p w:rsidR="00BA75FA" w:rsidRDefault="00BA75FA" w:rsidP="002C6876">
      <w:pPr>
        <w:numPr>
          <w:ilvl w:val="0"/>
          <w:numId w:val="15"/>
        </w:numPr>
        <w:spacing w:line="360" w:lineRule="auto"/>
        <w:ind w:left="0" w:firstLine="720"/>
        <w:jc w:val="both"/>
        <w:rPr>
          <w:sz w:val="24"/>
        </w:rPr>
      </w:pPr>
      <w:r>
        <w:rPr>
          <w:sz w:val="24"/>
        </w:rPr>
        <w:t>Анализ  структуры и  динамики производства ВВП Республики Казахстан за период  2001 – 2005  г.г.</w:t>
      </w:r>
      <w:r w:rsidR="000B1794">
        <w:rPr>
          <w:sz w:val="24"/>
        </w:rPr>
        <w:t xml:space="preserve"> ……………………………………………………………………………………… 7</w:t>
      </w:r>
    </w:p>
    <w:p w:rsidR="00BA75FA" w:rsidRDefault="00BA75FA" w:rsidP="002C6876">
      <w:pPr>
        <w:numPr>
          <w:ilvl w:val="0"/>
          <w:numId w:val="15"/>
        </w:numPr>
        <w:spacing w:line="360" w:lineRule="auto"/>
        <w:ind w:left="0" w:firstLine="720"/>
        <w:jc w:val="both"/>
        <w:rPr>
          <w:sz w:val="24"/>
        </w:rPr>
      </w:pPr>
      <w:r>
        <w:rPr>
          <w:sz w:val="24"/>
        </w:rPr>
        <w:t xml:space="preserve">Анализ  структурных элементов  использования  ВВП Республики Казахстан за период  2001 – 2005  г.г. </w:t>
      </w:r>
      <w:r w:rsidR="000B1794">
        <w:rPr>
          <w:sz w:val="24"/>
        </w:rPr>
        <w:t>……………………………………………………………………………..16</w:t>
      </w:r>
    </w:p>
    <w:p w:rsidR="00BA75FA" w:rsidRDefault="00BA75FA" w:rsidP="002C6876">
      <w:pPr>
        <w:numPr>
          <w:ilvl w:val="0"/>
          <w:numId w:val="15"/>
        </w:numPr>
        <w:spacing w:line="360" w:lineRule="auto"/>
        <w:ind w:left="0" w:firstLine="720"/>
        <w:jc w:val="both"/>
        <w:rPr>
          <w:sz w:val="24"/>
        </w:rPr>
      </w:pPr>
      <w:r>
        <w:rPr>
          <w:sz w:val="24"/>
        </w:rPr>
        <w:t>Инерционные прогнозы развития экономики  РК</w:t>
      </w:r>
      <w:r w:rsidR="000B1794">
        <w:rPr>
          <w:sz w:val="24"/>
        </w:rPr>
        <w:t xml:space="preserve"> ………………………………   .19</w:t>
      </w:r>
    </w:p>
    <w:p w:rsidR="00BA75FA" w:rsidRDefault="00BA75FA" w:rsidP="002C6876">
      <w:pPr>
        <w:numPr>
          <w:ilvl w:val="0"/>
          <w:numId w:val="15"/>
        </w:numPr>
        <w:spacing w:line="360" w:lineRule="auto"/>
        <w:ind w:left="0" w:firstLine="720"/>
        <w:jc w:val="both"/>
        <w:rPr>
          <w:sz w:val="24"/>
        </w:rPr>
      </w:pPr>
      <w:r>
        <w:rPr>
          <w:sz w:val="24"/>
        </w:rPr>
        <w:t xml:space="preserve"> Анализ факторов формирования и динамики ВВП</w:t>
      </w:r>
      <w:r w:rsidR="000B1794">
        <w:rPr>
          <w:sz w:val="24"/>
        </w:rPr>
        <w:t xml:space="preserve"> ………………………............ 23</w:t>
      </w:r>
    </w:p>
    <w:p w:rsidR="00BA75FA" w:rsidRDefault="00BA75FA" w:rsidP="002C6876">
      <w:pPr>
        <w:numPr>
          <w:ilvl w:val="0"/>
          <w:numId w:val="15"/>
        </w:numPr>
        <w:spacing w:line="360" w:lineRule="auto"/>
        <w:ind w:left="0" w:firstLine="720"/>
        <w:jc w:val="both"/>
        <w:rPr>
          <w:sz w:val="24"/>
        </w:rPr>
      </w:pPr>
      <w:r>
        <w:rPr>
          <w:sz w:val="24"/>
        </w:rPr>
        <w:t xml:space="preserve"> Формирование инвестиционной модели развития экономики РК</w:t>
      </w:r>
      <w:r w:rsidR="00167E36">
        <w:rPr>
          <w:sz w:val="24"/>
        </w:rPr>
        <w:t xml:space="preserve"> ……………….26</w:t>
      </w:r>
    </w:p>
    <w:p w:rsidR="00BA75FA" w:rsidRDefault="00BA75FA" w:rsidP="002C6876">
      <w:pPr>
        <w:numPr>
          <w:ilvl w:val="0"/>
          <w:numId w:val="15"/>
        </w:numPr>
        <w:spacing w:line="360" w:lineRule="auto"/>
        <w:ind w:left="0" w:firstLine="720"/>
        <w:jc w:val="both"/>
        <w:rPr>
          <w:sz w:val="24"/>
        </w:rPr>
      </w:pPr>
      <w:r>
        <w:rPr>
          <w:sz w:val="24"/>
        </w:rPr>
        <w:t xml:space="preserve"> Сценарные прогнозы динамики ВВП РК на период 2008-</w:t>
      </w:r>
      <w:smartTag w:uri="urn:schemas-microsoft-com:office:smarttags" w:element="metricconverter">
        <w:smartTagPr>
          <w:attr w:name="ProductID" w:val="2015 г"/>
        </w:smartTagPr>
        <w:r>
          <w:rPr>
            <w:sz w:val="24"/>
          </w:rPr>
          <w:t>2015 г</w:t>
        </w:r>
      </w:smartTag>
      <w:r>
        <w:rPr>
          <w:sz w:val="24"/>
        </w:rPr>
        <w:t>.г.</w:t>
      </w:r>
      <w:r w:rsidR="00600886">
        <w:rPr>
          <w:sz w:val="24"/>
        </w:rPr>
        <w:t xml:space="preserve"> …………… ..31</w:t>
      </w:r>
    </w:p>
    <w:p w:rsidR="00BA75FA" w:rsidRDefault="00BA75FA" w:rsidP="002C6876">
      <w:pPr>
        <w:spacing w:line="360" w:lineRule="auto"/>
        <w:ind w:firstLine="720"/>
        <w:jc w:val="both"/>
        <w:rPr>
          <w:sz w:val="24"/>
        </w:rPr>
      </w:pPr>
      <w:r>
        <w:rPr>
          <w:sz w:val="24"/>
        </w:rPr>
        <w:t xml:space="preserve">Заключение </w:t>
      </w:r>
      <w:r w:rsidR="00600886">
        <w:rPr>
          <w:sz w:val="24"/>
        </w:rPr>
        <w:t>………………………………………………………………………………… ..35</w:t>
      </w:r>
    </w:p>
    <w:p w:rsidR="00BA75FA" w:rsidRDefault="00BA75FA" w:rsidP="002C6876">
      <w:pPr>
        <w:spacing w:line="360" w:lineRule="auto"/>
        <w:ind w:firstLine="720"/>
        <w:jc w:val="both"/>
        <w:rPr>
          <w:sz w:val="24"/>
        </w:rPr>
      </w:pPr>
      <w:r>
        <w:rPr>
          <w:sz w:val="24"/>
        </w:rPr>
        <w:t>Приложения</w:t>
      </w:r>
    </w:p>
    <w:p w:rsidR="00BA75FA" w:rsidRDefault="00BA75FA" w:rsidP="002C6876">
      <w:pPr>
        <w:pStyle w:val="a3"/>
        <w:ind w:left="0" w:right="0" w:firstLine="720"/>
      </w:pPr>
      <w:r>
        <w:t>Приложение А Результаты сравнительного  анализа структурных элементов производства ВВП РК</w:t>
      </w:r>
      <w:r w:rsidR="00600886">
        <w:t xml:space="preserve"> ………………………………………………………………………………………………37</w:t>
      </w:r>
    </w:p>
    <w:p w:rsidR="00BA75FA" w:rsidRDefault="00BA75FA" w:rsidP="002C6876">
      <w:pPr>
        <w:pStyle w:val="20"/>
        <w:spacing w:line="360" w:lineRule="auto"/>
        <w:ind w:firstLine="720"/>
        <w:jc w:val="both"/>
        <w:rPr>
          <w:b w:val="0"/>
          <w:sz w:val="24"/>
        </w:rPr>
      </w:pPr>
      <w:r>
        <w:rPr>
          <w:b w:val="0"/>
          <w:sz w:val="24"/>
        </w:rPr>
        <w:t>Приложение Б Методологическая база разработки инерционных прогнозов и расчетные параметры моделей динамики ВВП РК</w:t>
      </w:r>
      <w:r w:rsidR="00600886">
        <w:rPr>
          <w:b w:val="0"/>
          <w:sz w:val="24"/>
        </w:rPr>
        <w:t>……………………………………………………………39</w:t>
      </w:r>
    </w:p>
    <w:p w:rsidR="00BA75FA" w:rsidRDefault="00BA75FA" w:rsidP="002C6876">
      <w:pPr>
        <w:pStyle w:val="a3"/>
        <w:ind w:left="0" w:right="0" w:firstLine="720"/>
      </w:pPr>
      <w:r>
        <w:t xml:space="preserve">Приложение В Информационная база моделирования и расчетные параметры инвестиционной модели динамики ВВП </w:t>
      </w:r>
      <w:r w:rsidR="00600886">
        <w:t>………………………………………………………….42</w:t>
      </w: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0B1794" w:rsidRDefault="000B1794" w:rsidP="002C6876">
      <w:pPr>
        <w:pStyle w:val="a3"/>
        <w:ind w:left="0" w:right="0" w:firstLine="720"/>
        <w:jc w:val="center"/>
        <w:rPr>
          <w:b/>
        </w:rPr>
      </w:pPr>
    </w:p>
    <w:p w:rsidR="00BA75FA" w:rsidRDefault="00BA75FA" w:rsidP="002C6876">
      <w:pPr>
        <w:pStyle w:val="a3"/>
        <w:ind w:left="0" w:right="0" w:firstLine="720"/>
        <w:jc w:val="center"/>
        <w:rPr>
          <w:b/>
        </w:rPr>
      </w:pPr>
      <w:r>
        <w:rPr>
          <w:b/>
        </w:rPr>
        <w:t>Введение</w:t>
      </w:r>
    </w:p>
    <w:p w:rsidR="00BA75FA" w:rsidRDefault="00BA75FA" w:rsidP="002C6876">
      <w:pPr>
        <w:spacing w:line="360" w:lineRule="auto"/>
        <w:ind w:firstLine="720"/>
        <w:jc w:val="both"/>
        <w:rPr>
          <w:sz w:val="24"/>
        </w:rPr>
      </w:pPr>
      <w:r>
        <w:rPr>
          <w:sz w:val="24"/>
        </w:rPr>
        <w:t xml:space="preserve">Стратегией  развития Республики Казахстан   до </w:t>
      </w:r>
      <w:smartTag w:uri="urn:schemas-microsoft-com:office:smarttags" w:element="metricconverter">
        <w:smartTagPr>
          <w:attr w:name="ProductID" w:val="2030 г"/>
        </w:smartTagPr>
        <w:r>
          <w:rPr>
            <w:sz w:val="24"/>
          </w:rPr>
          <w:t>2030 г</w:t>
        </w:r>
      </w:smartTag>
      <w:r>
        <w:rPr>
          <w:sz w:val="24"/>
        </w:rPr>
        <w:t>. определены приоритетные   цели и задачи экономической политики РК на средне- и долгосрочную перспективу.  Ее наиболее важным аспектом является обеспечение высокой и  устойчивой динамики   ВВП как  основного макроэкономического показателя, определяющего общий потенциал социально-экономического развития РК.  При этом предполагаемое удвоение объема ВВП Республики за период с 2000 - 2008  г.г.   рассматривается в качестве одного из основных условий   реализации  стратегических  целей, связанных с повышением конкурентоспособности экономики  РК и ее включением  по данному</w:t>
      </w:r>
      <w:r w:rsidRPr="006C3F76">
        <w:rPr>
          <w:sz w:val="24"/>
        </w:rPr>
        <w:t xml:space="preserve"> </w:t>
      </w:r>
      <w:r>
        <w:rPr>
          <w:sz w:val="24"/>
        </w:rPr>
        <w:t xml:space="preserve"> критерию   во втором десятилетии XXI века в  число пятидесяти наиболее экономически  развитых  стран мира.  </w:t>
      </w:r>
    </w:p>
    <w:p w:rsidR="00BA75FA" w:rsidRDefault="00BA75FA" w:rsidP="002C6876">
      <w:pPr>
        <w:spacing w:line="360" w:lineRule="auto"/>
        <w:ind w:firstLine="720"/>
        <w:jc w:val="both"/>
        <w:rPr>
          <w:sz w:val="24"/>
        </w:rPr>
      </w:pPr>
      <w:r>
        <w:rPr>
          <w:sz w:val="24"/>
        </w:rPr>
        <w:t>Текущее  экономическое положение  РК определяет высокую вероятность  реализации данного сценария социально-экономического развития Республики: за период 2001-</w:t>
      </w:r>
      <w:smartTag w:uri="urn:schemas-microsoft-com:office:smarttags" w:element="metricconverter">
        <w:smartTagPr>
          <w:attr w:name="ProductID" w:val="2005 г"/>
        </w:smartTagPr>
        <w:r>
          <w:rPr>
            <w:sz w:val="24"/>
          </w:rPr>
          <w:t>2005 г</w:t>
        </w:r>
      </w:smartTag>
      <w:r>
        <w:rPr>
          <w:sz w:val="24"/>
        </w:rPr>
        <w:t xml:space="preserve">.г. ВВП в текущих ценах увеличился с 3,3 трлн. тенге до 7,6 трлн. тенге, что соответствовало  среднегодовому темпу прироста на уровне 23,6%, для показателя   ВВП в  постоянных ценах за данный период соответствующий среднегодовой темп прироста составил  9,6%, а в абсолютном выражении значение данного показателя увеличилось на  1,3 трлн. тенге -  с 3,0 трлн. тенге в </w:t>
      </w:r>
      <w:smartTag w:uri="urn:schemas-microsoft-com:office:smarttags" w:element="metricconverter">
        <w:smartTagPr>
          <w:attr w:name="ProductID" w:val="2001 г"/>
        </w:smartTagPr>
        <w:r>
          <w:rPr>
            <w:sz w:val="24"/>
          </w:rPr>
          <w:t>2001 г</w:t>
        </w:r>
      </w:smartTag>
      <w:r>
        <w:rPr>
          <w:sz w:val="24"/>
        </w:rPr>
        <w:t xml:space="preserve">. до   4,3 трлн. тенге – в </w:t>
      </w:r>
      <w:smartTag w:uri="urn:schemas-microsoft-com:office:smarttags" w:element="metricconverter">
        <w:smartTagPr>
          <w:attr w:name="ProductID" w:val="2005 г"/>
        </w:smartTagPr>
        <w:r>
          <w:rPr>
            <w:sz w:val="24"/>
          </w:rPr>
          <w:t>2005 г</w:t>
        </w:r>
      </w:smartTag>
      <w:r>
        <w:rPr>
          <w:sz w:val="24"/>
        </w:rPr>
        <w:t xml:space="preserve">.  </w:t>
      </w:r>
    </w:p>
    <w:p w:rsidR="00BA75FA" w:rsidRDefault="00BA75FA" w:rsidP="002C6876">
      <w:pPr>
        <w:spacing w:line="360" w:lineRule="auto"/>
        <w:ind w:firstLine="720"/>
        <w:jc w:val="both"/>
        <w:rPr>
          <w:sz w:val="24"/>
        </w:rPr>
      </w:pPr>
      <w:r>
        <w:rPr>
          <w:sz w:val="24"/>
        </w:rPr>
        <w:t xml:space="preserve">В результате наблюдаемых позитивных тенденций в экономике по  показателю динамики  ВВП в </w:t>
      </w:r>
      <w:smartTag w:uri="urn:schemas-microsoft-com:office:smarttags" w:element="metricconverter">
        <w:smartTagPr>
          <w:attr w:name="ProductID" w:val="2006 г"/>
        </w:smartTagPr>
        <w:r>
          <w:rPr>
            <w:sz w:val="24"/>
          </w:rPr>
          <w:t>2006 г</w:t>
        </w:r>
      </w:smartTag>
      <w:r>
        <w:rPr>
          <w:sz w:val="24"/>
        </w:rPr>
        <w:t xml:space="preserve">. РК занимала первое место  среди стран СНГ, а в соответствии с  данными международных экспертных агентств в 2006 году объем ВВП Республики Казахстан превысил совокупный объем ВВП  наиболее динамично развивающихся государств Центральной Азии и Кавказского региона. </w:t>
      </w:r>
    </w:p>
    <w:p w:rsidR="00BA75FA" w:rsidRDefault="00BA75FA" w:rsidP="002C6876">
      <w:pPr>
        <w:spacing w:line="360" w:lineRule="auto"/>
        <w:ind w:firstLine="720"/>
        <w:jc w:val="both"/>
        <w:rPr>
          <w:sz w:val="24"/>
        </w:rPr>
      </w:pPr>
      <w:r>
        <w:rPr>
          <w:sz w:val="24"/>
        </w:rPr>
        <w:t xml:space="preserve">Наблюдаемые динамичные  темпы экономического развития позволили Республике за период  1994 - </w:t>
      </w:r>
      <w:smartTag w:uri="urn:schemas-microsoft-com:office:smarttags" w:element="metricconverter">
        <w:smartTagPr>
          <w:attr w:name="ProductID" w:val="2005 г"/>
        </w:smartTagPr>
        <w:r>
          <w:rPr>
            <w:sz w:val="24"/>
          </w:rPr>
          <w:t>2005 г</w:t>
        </w:r>
      </w:smartTag>
      <w:r>
        <w:rPr>
          <w:sz w:val="24"/>
        </w:rPr>
        <w:t xml:space="preserve">.г. увеличить ВВП  в расчете на душу населения   с 700 долл.  до 3400 долл.,  а рост значения данного показателя  до  уровня 4150 долл.  в </w:t>
      </w:r>
      <w:smartTag w:uri="urn:schemas-microsoft-com:office:smarttags" w:element="metricconverter">
        <w:smartTagPr>
          <w:attr w:name="ProductID" w:val="2006 г"/>
        </w:smartTagPr>
        <w:r>
          <w:rPr>
            <w:sz w:val="24"/>
          </w:rPr>
          <w:t>2006 г</w:t>
        </w:r>
      </w:smartTag>
      <w:r>
        <w:rPr>
          <w:sz w:val="24"/>
        </w:rPr>
        <w:t xml:space="preserve">. позволил  РК  по этому параметру занять   лидирующие позиции   и среди стран СНГ. </w:t>
      </w:r>
    </w:p>
    <w:p w:rsidR="00BA75FA" w:rsidRDefault="00BA75FA" w:rsidP="002C6876">
      <w:pPr>
        <w:spacing w:line="360" w:lineRule="auto"/>
        <w:ind w:firstLine="720"/>
        <w:jc w:val="both"/>
        <w:rPr>
          <w:sz w:val="24"/>
        </w:rPr>
      </w:pPr>
      <w:r>
        <w:rPr>
          <w:sz w:val="24"/>
        </w:rPr>
        <w:t xml:space="preserve">Тенденция динамичного роста  объемов ВВП РК наблюдалась и в последующие периоды:  в </w:t>
      </w:r>
      <w:smartTag w:uri="urn:schemas-microsoft-com:office:smarttags" w:element="metricconverter">
        <w:smartTagPr>
          <w:attr w:name="ProductID" w:val="2006 г"/>
        </w:smartTagPr>
        <w:r>
          <w:rPr>
            <w:sz w:val="24"/>
          </w:rPr>
          <w:t>2006 г</w:t>
        </w:r>
      </w:smartTag>
      <w:r>
        <w:rPr>
          <w:sz w:val="24"/>
        </w:rPr>
        <w:t xml:space="preserve">.  значение данного показателя в постоянных ценах, по оценкам, выросло на 10,6%, примерно аналогичные значения данного показателя были зафиксированы и в   первом полугодии  </w:t>
      </w:r>
      <w:smartTag w:uri="urn:schemas-microsoft-com:office:smarttags" w:element="metricconverter">
        <w:smartTagPr>
          <w:attr w:name="ProductID" w:val="2007 г"/>
        </w:smartTagPr>
        <w:r>
          <w:rPr>
            <w:sz w:val="24"/>
          </w:rPr>
          <w:t>2007 г</w:t>
        </w:r>
      </w:smartTag>
      <w:r>
        <w:rPr>
          <w:sz w:val="24"/>
        </w:rPr>
        <w:t xml:space="preserve">. по сравнению с аналогичным периодом </w:t>
      </w:r>
      <w:smartTag w:uri="urn:schemas-microsoft-com:office:smarttags" w:element="metricconverter">
        <w:smartTagPr>
          <w:attr w:name="ProductID" w:val="2006 г"/>
        </w:smartTagPr>
        <w:r>
          <w:rPr>
            <w:sz w:val="24"/>
          </w:rPr>
          <w:t>2006 г</w:t>
        </w:r>
      </w:smartTag>
      <w:r>
        <w:rPr>
          <w:sz w:val="24"/>
        </w:rPr>
        <w:t xml:space="preserve">. </w:t>
      </w:r>
    </w:p>
    <w:p w:rsidR="00BA75FA" w:rsidRDefault="00BA75FA" w:rsidP="002C6876">
      <w:pPr>
        <w:spacing w:line="360" w:lineRule="auto"/>
        <w:ind w:firstLine="720"/>
        <w:jc w:val="both"/>
        <w:rPr>
          <w:sz w:val="24"/>
        </w:rPr>
      </w:pPr>
      <w:r>
        <w:rPr>
          <w:sz w:val="24"/>
        </w:rPr>
        <w:t xml:space="preserve">Одновременно в РК  были обеспечены необходимые условия для реализации рыночных механизмов развития  экономики: по данным Всемирного экономического форума, в мировом рейтинге конкурентоспособности Республика Казахстан по его значению также опережает страны СНГ. В РК также  обеспечены  соответствующие институциональные и нормативно-правовые условия  для активизации процессов, связанных с  привлечением финансовых ресурсов в экономику. В результате      в  период 2001 – </w:t>
      </w:r>
      <w:smartTag w:uri="urn:schemas-microsoft-com:office:smarttags" w:element="metricconverter">
        <w:smartTagPr>
          <w:attr w:name="ProductID" w:val="2006 г"/>
        </w:smartTagPr>
        <w:r>
          <w:rPr>
            <w:sz w:val="24"/>
          </w:rPr>
          <w:t>2006 г</w:t>
        </w:r>
      </w:smartTag>
      <w:r>
        <w:rPr>
          <w:sz w:val="24"/>
        </w:rPr>
        <w:t>.г.  сальдо  прямых иностранных инвестиций  в экономику Республики сохранялось  на стабильно высоком уровне    -8-10% от соответствующих  годовых объемов валового выпуска, а в целом за период реализации  рыночных реформ  в экономику РК было привлечено более  40 млрд. долл. прямых иностранных инвестиций и  более   70 млрд. долл.  в виде инвестиций   из внутренних источников.</w:t>
      </w:r>
    </w:p>
    <w:p w:rsidR="00BA75FA" w:rsidRDefault="00BA75FA" w:rsidP="002C6876">
      <w:pPr>
        <w:spacing w:line="360" w:lineRule="auto"/>
        <w:ind w:firstLine="720"/>
        <w:jc w:val="both"/>
        <w:rPr>
          <w:sz w:val="24"/>
        </w:rPr>
      </w:pPr>
      <w:r>
        <w:rPr>
          <w:sz w:val="24"/>
        </w:rPr>
        <w:t xml:space="preserve">Наблюдаемые динамичные  показатели развития экономики   и лидирующее положение РК  по ряду важнейших  позиций по сравнению с другими    странами  с переходной экономикой  определили получение РК в </w:t>
      </w:r>
      <w:smartTag w:uri="urn:schemas-microsoft-com:office:smarttags" w:element="metricconverter">
        <w:smartTagPr>
          <w:attr w:name="ProductID" w:val="2002 г"/>
        </w:smartTagPr>
        <w:r>
          <w:rPr>
            <w:sz w:val="24"/>
          </w:rPr>
          <w:t>2002 г</w:t>
        </w:r>
      </w:smartTag>
      <w:r>
        <w:rPr>
          <w:sz w:val="24"/>
        </w:rPr>
        <w:t xml:space="preserve">.  статуса государства  с рыночной экономикой. </w:t>
      </w:r>
    </w:p>
    <w:p w:rsidR="00BA75FA" w:rsidRDefault="00BA75FA" w:rsidP="002C6876">
      <w:pPr>
        <w:spacing w:line="360" w:lineRule="auto"/>
        <w:ind w:firstLine="720"/>
        <w:jc w:val="both"/>
        <w:rPr>
          <w:sz w:val="24"/>
        </w:rPr>
      </w:pPr>
      <w:r>
        <w:rPr>
          <w:sz w:val="24"/>
        </w:rPr>
        <w:t>Вместе с тем,  результаты комплексных    экономических исследований, данные  международных сопоставлений, экспертные  и сравнительные оценки состояния и динамики развития экономики Казахстана  и    наиболее экономически развитых государств  Европы, США, Канады, Японии, а также группы новых индустриальных стран отражают наличие ряда  проблем в экономике РК,  которые уже в ближайшей перспективе могут  оказать негативное влияние на параметры  долгосрочной  стратегии социально-экономического развития Республики.</w:t>
      </w:r>
    </w:p>
    <w:p w:rsidR="00BA75FA" w:rsidRDefault="00BA75FA" w:rsidP="002C6876">
      <w:pPr>
        <w:spacing w:line="360" w:lineRule="auto"/>
        <w:ind w:firstLine="720"/>
        <w:jc w:val="both"/>
        <w:rPr>
          <w:sz w:val="24"/>
        </w:rPr>
      </w:pPr>
      <w:r>
        <w:rPr>
          <w:sz w:val="24"/>
        </w:rPr>
        <w:t xml:space="preserve">Прежде всего,  отмечается неустойчивая динамика ВВП, которая  за период 2001 – </w:t>
      </w:r>
      <w:smartTag w:uri="urn:schemas-microsoft-com:office:smarttags" w:element="metricconverter">
        <w:smartTagPr>
          <w:attr w:name="ProductID" w:val="2005 г"/>
        </w:smartTagPr>
        <w:r>
          <w:rPr>
            <w:sz w:val="24"/>
          </w:rPr>
          <w:t>2005 г</w:t>
        </w:r>
      </w:smartTag>
      <w:r>
        <w:rPr>
          <w:sz w:val="24"/>
        </w:rPr>
        <w:t xml:space="preserve">.г. характеризовалась  существенной вариацией    значений показателей общих темпов роста: для показателя ВВП в текущих ценах  годовые темпы  роста  варьировали в пределах от 116,1% в </w:t>
      </w:r>
      <w:smartTag w:uri="urn:schemas-microsoft-com:office:smarttags" w:element="metricconverter">
        <w:smartTagPr>
          <w:attr w:name="ProductID" w:val="2002 г"/>
        </w:smartTagPr>
        <w:r>
          <w:rPr>
            <w:sz w:val="24"/>
          </w:rPr>
          <w:t>2002 г</w:t>
        </w:r>
      </w:smartTag>
      <w:r>
        <w:rPr>
          <w:sz w:val="24"/>
        </w:rPr>
        <w:t xml:space="preserve">. до 129,3% в   </w:t>
      </w:r>
      <w:smartTag w:uri="urn:schemas-microsoft-com:office:smarttags" w:element="metricconverter">
        <w:smartTagPr>
          <w:attr w:name="ProductID" w:val="2005 г"/>
        </w:smartTagPr>
        <w:r>
          <w:rPr>
            <w:sz w:val="24"/>
          </w:rPr>
          <w:t>2005 г</w:t>
        </w:r>
      </w:smartTag>
      <w:r>
        <w:rPr>
          <w:sz w:val="24"/>
        </w:rPr>
        <w:t xml:space="preserve">., для показателя ВВП в постоянных ценах, соответственно  -  от 109,3% в </w:t>
      </w:r>
      <w:smartTag w:uri="urn:schemas-microsoft-com:office:smarttags" w:element="metricconverter">
        <w:smartTagPr>
          <w:attr w:name="ProductID" w:val="2003 г"/>
        </w:smartTagPr>
        <w:r>
          <w:rPr>
            <w:sz w:val="24"/>
          </w:rPr>
          <w:t>2003 г</w:t>
        </w:r>
      </w:smartTag>
      <w:r>
        <w:rPr>
          <w:sz w:val="24"/>
        </w:rPr>
        <w:t xml:space="preserve">. до 113,5% в  </w:t>
      </w:r>
      <w:smartTag w:uri="urn:schemas-microsoft-com:office:smarttags" w:element="metricconverter">
        <w:smartTagPr>
          <w:attr w:name="ProductID" w:val="2001 г"/>
        </w:smartTagPr>
        <w:r>
          <w:rPr>
            <w:sz w:val="24"/>
          </w:rPr>
          <w:t>2001 г</w:t>
        </w:r>
      </w:smartTag>
      <w:r>
        <w:rPr>
          <w:sz w:val="24"/>
        </w:rPr>
        <w:t xml:space="preserve">.  Также неустойчивая динамика в  данном  периоде была характерна и для показателя, отражающего инфляционную составляющую в динамике  ВВП  в текущих ценах: для индекса-дефлятора  ВВП такая вариация характеризовалась его минимальным значением  в </w:t>
      </w:r>
      <w:smartTag w:uri="urn:schemas-microsoft-com:office:smarttags" w:element="metricconverter">
        <w:smartTagPr>
          <w:attr w:name="ProductID" w:val="2002 г"/>
        </w:smartTagPr>
        <w:r>
          <w:rPr>
            <w:sz w:val="24"/>
          </w:rPr>
          <w:t>2002 г</w:t>
        </w:r>
      </w:smartTag>
      <w:r>
        <w:rPr>
          <w:sz w:val="24"/>
        </w:rPr>
        <w:t xml:space="preserve">. на уровне 105,9% и  максимальным  значением данного показателя на уровне  117,9% в </w:t>
      </w:r>
      <w:smartTag w:uri="urn:schemas-microsoft-com:office:smarttags" w:element="metricconverter">
        <w:smartTagPr>
          <w:attr w:name="ProductID" w:val="2005 г"/>
        </w:smartTagPr>
        <w:r>
          <w:rPr>
            <w:sz w:val="24"/>
          </w:rPr>
          <w:t>2005 г</w:t>
        </w:r>
      </w:smartTag>
      <w:r>
        <w:rPr>
          <w:sz w:val="24"/>
        </w:rPr>
        <w:t xml:space="preserve">. </w:t>
      </w:r>
    </w:p>
    <w:p w:rsidR="00BA75FA" w:rsidRDefault="00BA75FA" w:rsidP="002C6876">
      <w:pPr>
        <w:spacing w:line="360" w:lineRule="auto"/>
        <w:ind w:firstLine="720"/>
        <w:jc w:val="both"/>
        <w:rPr>
          <w:sz w:val="24"/>
        </w:rPr>
      </w:pPr>
      <w:r>
        <w:rPr>
          <w:sz w:val="24"/>
        </w:rPr>
        <w:t xml:space="preserve">Экспертами также отмечается низкая степень диверсификации экономики Республики: в настоящее высокая   динамика роста ВВП  обеспечивается преимущественно за счет отраслей добывающей промышленности, что в большей степени  характерно для  структуры  экономики  развивающихся стран и  не соответствует современным концепциям   стратегии экономического развития.  Одним из результатов реализации такой стратегии является наблюдаемое повышение  паритета  национальной валюты по отношению к основным мировым валютам, что при экспорто-ориентированном характере экономики Республики    снижает  конкурентоспособность товаров и услуг ее базовых отраслей, а  при сохранении наблюдаемых тенденций может привести к дальнейшему ускоренному  развитию инфляционных процессов и переходу к модели, получившей  в мировой практике определение  «симптомов голландской болезни».  </w:t>
      </w:r>
    </w:p>
    <w:p w:rsidR="00BA75FA" w:rsidRDefault="00BA75FA" w:rsidP="002C6876">
      <w:pPr>
        <w:spacing w:line="360" w:lineRule="auto"/>
        <w:ind w:firstLine="720"/>
        <w:jc w:val="both"/>
        <w:rPr>
          <w:sz w:val="24"/>
        </w:rPr>
      </w:pPr>
      <w:r>
        <w:rPr>
          <w:sz w:val="24"/>
        </w:rPr>
        <w:t xml:space="preserve">Также экспертами отмечаются  существенно более низкие относительно  экономически развитых и наиболее динамично развивающихся стран мира  качественные   параметры    экономики РК: несбалансированность ее отраслевой  структуры, относительно низкая  эффективность использования  производственных ресурсов,  преимущественно экстенсивных характер  факторов развития  экономики   и т.д. </w:t>
      </w:r>
    </w:p>
    <w:p w:rsidR="00BA75FA" w:rsidRDefault="00BA75FA" w:rsidP="002C6876">
      <w:pPr>
        <w:spacing w:line="360" w:lineRule="auto"/>
        <w:ind w:firstLine="720"/>
        <w:jc w:val="both"/>
        <w:rPr>
          <w:sz w:val="24"/>
        </w:rPr>
      </w:pPr>
      <w:r>
        <w:rPr>
          <w:sz w:val="24"/>
        </w:rPr>
        <w:t xml:space="preserve">В этих условиях  важнейшим направлением проводимых научных исследований  является изучение содержательных аспектов формирования  и динамики базовых макроэкономических показателей, определяющих ресурсную основу развития экономики Республики Казахстан.  Их основной целью является выявление  наиболее актуальных проблем развития экономики РК и  разработка предложений, связанных с корректировкой  его текущих    параметров с учетом целей и задач общей  стратегии социально-экономического развития Республики. </w:t>
      </w:r>
    </w:p>
    <w:p w:rsidR="00BA75FA" w:rsidRDefault="00BA75FA" w:rsidP="002C6876">
      <w:pPr>
        <w:spacing w:line="360" w:lineRule="auto"/>
        <w:ind w:firstLine="720"/>
        <w:jc w:val="both"/>
        <w:rPr>
          <w:sz w:val="24"/>
        </w:rPr>
      </w:pPr>
      <w:r>
        <w:rPr>
          <w:sz w:val="24"/>
        </w:rPr>
        <w:t xml:space="preserve">В соответствии  с концептуальной основой исследования и   положениями Технического  задания  данный аспект  макроэкономического анализа ограничивается процессами   и явлениями, отражаемыми  показателем ВВП, представляющим  наиболее важный    элемент  системы базовых макроэкономических показателей и   отражающим основные процессы, связанные с производством, распределением и использованием ресурсов в экономике РК. В  рамках проводимого исследования  его предметом являются процессы, определяющие  формирование структурных элементов  и динамику ВВП. </w:t>
      </w:r>
    </w:p>
    <w:p w:rsidR="00BA75FA" w:rsidRDefault="00BA75FA" w:rsidP="002C6876">
      <w:pPr>
        <w:spacing w:line="360" w:lineRule="auto"/>
        <w:ind w:firstLine="720"/>
        <w:jc w:val="both"/>
        <w:rPr>
          <w:sz w:val="24"/>
        </w:rPr>
      </w:pPr>
      <w:r>
        <w:rPr>
          <w:sz w:val="24"/>
        </w:rPr>
        <w:t>Учитывая  содержательные особенности  существующих  методов   оценки  ВВП, основное внимание в исследовании уделяется  производственному   и  распределительному   аспектам  его формирования как наиболее значимым и определяющим экономические условия и ресурсную базу производных процессов, связанных  с их распределением для целей конечного потребления и накопления.   При этом предметом особого   анализа являются взаимосвязи  между  различными  факторами  формирования ВВП, которые, в первом случае, определяются  производственными, ценовыми   и    затратными параметрами  экономики РК,  а во втором -   структурными параметрами распределения ВВП,  оказывающими влияние на формирование ее  производственного потенциала.</w:t>
      </w:r>
    </w:p>
    <w:p w:rsidR="00BA75FA" w:rsidRDefault="00BA75FA" w:rsidP="002C6876">
      <w:pPr>
        <w:spacing w:line="360" w:lineRule="auto"/>
        <w:ind w:firstLine="720"/>
        <w:jc w:val="both"/>
        <w:rPr>
          <w:sz w:val="24"/>
        </w:rPr>
      </w:pPr>
      <w:r>
        <w:rPr>
          <w:sz w:val="24"/>
        </w:rPr>
        <w:t xml:space="preserve"> С учетом  целей  проводимого исследования  его задачами,  реализуемыми  в рамках выполняемого    Проекта, являются:</w:t>
      </w:r>
    </w:p>
    <w:p w:rsidR="00BA75FA" w:rsidRDefault="00BA75FA" w:rsidP="002C6876">
      <w:pPr>
        <w:numPr>
          <w:ilvl w:val="0"/>
          <w:numId w:val="5"/>
        </w:numPr>
        <w:spacing w:line="360" w:lineRule="auto"/>
        <w:ind w:left="0" w:firstLine="720"/>
        <w:jc w:val="both"/>
        <w:rPr>
          <w:sz w:val="24"/>
        </w:rPr>
      </w:pPr>
      <w:r>
        <w:rPr>
          <w:sz w:val="24"/>
        </w:rPr>
        <w:t>анализ структуры и характера динамики ВВП РК;</w:t>
      </w:r>
    </w:p>
    <w:p w:rsidR="00BA75FA" w:rsidRDefault="00BA75FA" w:rsidP="002C6876">
      <w:pPr>
        <w:numPr>
          <w:ilvl w:val="0"/>
          <w:numId w:val="5"/>
        </w:numPr>
        <w:spacing w:line="360" w:lineRule="auto"/>
        <w:ind w:left="0" w:firstLine="720"/>
        <w:jc w:val="both"/>
        <w:rPr>
          <w:sz w:val="24"/>
        </w:rPr>
      </w:pPr>
      <w:r>
        <w:rPr>
          <w:sz w:val="24"/>
        </w:rPr>
        <w:t>выявление факторов, оказывающих влияние на   формирование структурных и динамических параметров ВВП РК;</w:t>
      </w:r>
    </w:p>
    <w:p w:rsidR="00BA75FA" w:rsidRDefault="00BA75FA" w:rsidP="002C6876">
      <w:pPr>
        <w:numPr>
          <w:ilvl w:val="0"/>
          <w:numId w:val="5"/>
        </w:numPr>
        <w:spacing w:line="360" w:lineRule="auto"/>
        <w:ind w:left="0" w:firstLine="720"/>
        <w:jc w:val="both"/>
        <w:rPr>
          <w:sz w:val="24"/>
        </w:rPr>
      </w:pPr>
      <w:r>
        <w:rPr>
          <w:sz w:val="24"/>
        </w:rPr>
        <w:t xml:space="preserve">проведение международного сравнительного анализа параметров структуры и динамики  ВВП РК; </w:t>
      </w:r>
    </w:p>
    <w:p w:rsidR="00BA75FA" w:rsidRDefault="00BA75FA" w:rsidP="002C6876">
      <w:pPr>
        <w:numPr>
          <w:ilvl w:val="0"/>
          <w:numId w:val="5"/>
        </w:numPr>
        <w:spacing w:line="360" w:lineRule="auto"/>
        <w:ind w:left="0" w:firstLine="720"/>
        <w:jc w:val="both"/>
        <w:rPr>
          <w:sz w:val="24"/>
        </w:rPr>
      </w:pPr>
      <w:r>
        <w:rPr>
          <w:sz w:val="24"/>
        </w:rPr>
        <w:t>построение  комплекса экономико-статистических моделей  динамики  ВВП РК на среднесрочную перспективу для условий, определяемых различными сценариями экономического развития Республики;</w:t>
      </w:r>
    </w:p>
    <w:p w:rsidR="00BA75FA" w:rsidRDefault="00BA75FA" w:rsidP="002C6876">
      <w:pPr>
        <w:numPr>
          <w:ilvl w:val="0"/>
          <w:numId w:val="5"/>
        </w:numPr>
        <w:spacing w:line="360" w:lineRule="auto"/>
        <w:ind w:left="0" w:firstLine="720"/>
        <w:jc w:val="both"/>
        <w:rPr>
          <w:sz w:val="24"/>
        </w:rPr>
      </w:pPr>
      <w:r>
        <w:rPr>
          <w:sz w:val="24"/>
        </w:rPr>
        <w:t>разработка  сценарных вариантов развития экономики РК  и построение прогнозов динамики  ВВП РК на среднесрочную перспективу;</w:t>
      </w:r>
    </w:p>
    <w:p w:rsidR="00BA75FA" w:rsidRDefault="00BA75FA" w:rsidP="002C6876">
      <w:pPr>
        <w:numPr>
          <w:ilvl w:val="0"/>
          <w:numId w:val="5"/>
        </w:numPr>
        <w:spacing w:line="360" w:lineRule="auto"/>
        <w:ind w:left="0" w:firstLine="720"/>
        <w:jc w:val="both"/>
        <w:rPr>
          <w:sz w:val="24"/>
        </w:rPr>
      </w:pPr>
      <w:r>
        <w:rPr>
          <w:sz w:val="24"/>
        </w:rPr>
        <w:t>разработка  рекомендаций  и предложений   по совершенствованию структуры  и повышению динамики ВВП РК.</w:t>
      </w:r>
    </w:p>
    <w:p w:rsidR="00BA75FA" w:rsidRDefault="00BA75FA" w:rsidP="002C6876">
      <w:pPr>
        <w:spacing w:line="360" w:lineRule="auto"/>
        <w:ind w:firstLine="720"/>
        <w:jc w:val="both"/>
        <w:rPr>
          <w:sz w:val="24"/>
        </w:rPr>
      </w:pPr>
      <w:r>
        <w:rPr>
          <w:sz w:val="24"/>
        </w:rPr>
        <w:t xml:space="preserve">    Информационной основой  проводимого исследования  являются  данные официальной статистики, публикуемые Агентством РК по статистике (АРКС)  в   статистических сборниках  «Национальные счета Казахстана»,  материалы Статкомитета СНГ,  данные, публикуемые международными статистическими организациями  и т.д. </w:t>
      </w:r>
    </w:p>
    <w:p w:rsidR="00BA75FA" w:rsidRDefault="00BA75FA" w:rsidP="002C6876">
      <w:pPr>
        <w:spacing w:line="360" w:lineRule="auto"/>
        <w:ind w:firstLine="720"/>
        <w:jc w:val="both"/>
        <w:rPr>
          <w:sz w:val="24"/>
        </w:rPr>
      </w:pPr>
      <w:r>
        <w:rPr>
          <w:sz w:val="24"/>
        </w:rPr>
        <w:t xml:space="preserve">        Учитывая временные параметры  процедур, связанных с  оценкой,  корректировкой и согласованием показателя ВВП с другими элементами системы макроэкономических показателей,  в проводимом исследовании   в качестве исходной информационной базы использовались данные официальной статистики за период 2001 – </w:t>
      </w:r>
      <w:smartTag w:uri="urn:schemas-microsoft-com:office:smarttags" w:element="metricconverter">
        <w:smartTagPr>
          <w:attr w:name="ProductID" w:val="2005 г"/>
        </w:smartTagPr>
        <w:r>
          <w:rPr>
            <w:sz w:val="24"/>
          </w:rPr>
          <w:t>2005 г</w:t>
        </w:r>
      </w:smartTag>
      <w:r>
        <w:rPr>
          <w:sz w:val="24"/>
        </w:rPr>
        <w:t xml:space="preserve">.г., опубликованные АРКС и  содержащие результаты системных  разработок, выполненных в соответствии с основным методологическими  принципами  СНС, что  в целом не повлияло  на достоверность полученных общих  содержательных оценок и выводов.  Соответственно, при анализе  структуры ВВП РК и определяемых структурными элементами факторов его формирования  и динамики  использовались классификационные схемы СНС, соответствующие  производственному  и распределительному  методам построения данного показателя.   Такой подход обосновывается  содержательными особенностями  элементов, учитываемых при построении  соответствующих оценок ВВП, которые в первом случае  отражают процессы формирования добавленной стоимости институциональных единиц, участвующих в производственной деятельности, во втором – процессы распределения произведенных ресурсов, определяющие  формирование важнейших социально-экономических показателей  РК. </w:t>
      </w: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b/>
          <w:sz w:val="24"/>
        </w:rPr>
      </w:pPr>
    </w:p>
    <w:p w:rsidR="00BA75FA" w:rsidRDefault="00BA75FA" w:rsidP="002C6876">
      <w:pPr>
        <w:spacing w:line="360" w:lineRule="auto"/>
        <w:ind w:firstLine="720"/>
        <w:jc w:val="center"/>
        <w:rPr>
          <w:sz w:val="24"/>
        </w:rPr>
      </w:pPr>
      <w:r w:rsidRPr="006C3F76">
        <w:rPr>
          <w:b/>
          <w:sz w:val="24"/>
        </w:rPr>
        <w:t xml:space="preserve">1  </w:t>
      </w:r>
      <w:r>
        <w:rPr>
          <w:b/>
          <w:sz w:val="24"/>
        </w:rPr>
        <w:t>Анализ  структуры и  динамики производства ВВП Республики Казахстан за период  2001 – 2005  г.г.</w:t>
      </w:r>
    </w:p>
    <w:p w:rsidR="00BA75FA" w:rsidRDefault="00BA75FA" w:rsidP="002C6876">
      <w:pPr>
        <w:pStyle w:val="10"/>
        <w:spacing w:line="360" w:lineRule="auto"/>
        <w:ind w:firstLine="720"/>
        <w:rPr>
          <w:sz w:val="24"/>
        </w:rPr>
      </w:pPr>
      <w:r>
        <w:rPr>
          <w:sz w:val="24"/>
        </w:rPr>
        <w:t xml:space="preserve">   За    период  2001-</w:t>
      </w:r>
      <w:smartTag w:uri="urn:schemas-microsoft-com:office:smarttags" w:element="metricconverter">
        <w:smartTagPr>
          <w:attr w:name="ProductID" w:val="2005 г"/>
        </w:smartTagPr>
        <w:r>
          <w:rPr>
            <w:sz w:val="24"/>
          </w:rPr>
          <w:t>2005 г</w:t>
        </w:r>
      </w:smartTag>
      <w:r>
        <w:rPr>
          <w:sz w:val="24"/>
        </w:rPr>
        <w:t>.г. объем ВВП Республики Казахстан  в текущих ценах увеличился  в  2,34 раза, что соответствовало  среднегодовому коэффици</w:t>
      </w:r>
      <w:r w:rsidR="006C3F76">
        <w:rPr>
          <w:sz w:val="24"/>
        </w:rPr>
        <w:t xml:space="preserve">енту роста на уровне 1,236 (таблица </w:t>
      </w:r>
      <w:r>
        <w:rPr>
          <w:sz w:val="24"/>
        </w:rPr>
        <w:t xml:space="preserve">1). </w:t>
      </w:r>
    </w:p>
    <w:p w:rsidR="00BA75FA" w:rsidRPr="006C3F76" w:rsidRDefault="00BA75FA" w:rsidP="002C6876">
      <w:pPr>
        <w:pStyle w:val="10"/>
        <w:spacing w:line="360" w:lineRule="auto"/>
        <w:ind w:firstLine="720"/>
        <w:rPr>
          <w:b/>
          <w:sz w:val="24"/>
        </w:rPr>
      </w:pPr>
      <w:r>
        <w:rPr>
          <w:sz w:val="24"/>
        </w:rPr>
        <w:t xml:space="preserve">Для ВВП в </w:t>
      </w:r>
      <w:r w:rsidR="006C3F76">
        <w:rPr>
          <w:sz w:val="24"/>
        </w:rPr>
        <w:t xml:space="preserve">текущих и </w:t>
      </w:r>
      <w:r w:rsidR="00157F70">
        <w:rPr>
          <w:sz w:val="24"/>
        </w:rPr>
        <w:t xml:space="preserve">сопоставимых </w:t>
      </w:r>
      <w:r w:rsidR="006C3F76">
        <w:rPr>
          <w:sz w:val="24"/>
        </w:rPr>
        <w:t xml:space="preserve"> ценах, характер динамики которых представлен на рисунках 1 и 2, </w:t>
      </w:r>
      <w:r>
        <w:rPr>
          <w:sz w:val="24"/>
        </w:rPr>
        <w:t xml:space="preserve">  </w:t>
      </w:r>
      <w:r w:rsidR="006C3F76">
        <w:rPr>
          <w:sz w:val="24"/>
        </w:rPr>
        <w:t xml:space="preserve"> среднегодовые коэффициенты </w:t>
      </w:r>
      <w:r>
        <w:rPr>
          <w:sz w:val="24"/>
        </w:rPr>
        <w:t>рост</w:t>
      </w:r>
      <w:r w:rsidR="006C3F76">
        <w:rPr>
          <w:sz w:val="24"/>
        </w:rPr>
        <w:t>а</w:t>
      </w:r>
      <w:r>
        <w:rPr>
          <w:sz w:val="24"/>
        </w:rPr>
        <w:t xml:space="preserve">  составили, соответственно,  1,44 и 1,096</w:t>
      </w:r>
      <w:r w:rsidR="006C3F76">
        <w:rPr>
          <w:sz w:val="24"/>
        </w:rPr>
        <w:t>.</w:t>
      </w:r>
      <w:r w:rsidRPr="006C3F76">
        <w:rPr>
          <w:b/>
          <w:sz w:val="24"/>
        </w:rPr>
        <w:t xml:space="preserve"> </w:t>
      </w:r>
    </w:p>
    <w:p w:rsidR="00BA75FA" w:rsidRDefault="00BA75FA" w:rsidP="002C6876">
      <w:pPr>
        <w:pStyle w:val="10"/>
        <w:spacing w:line="360" w:lineRule="auto"/>
        <w:ind w:firstLine="720"/>
        <w:rPr>
          <w:sz w:val="24"/>
        </w:rPr>
      </w:pPr>
      <w:r>
        <w:rPr>
          <w:sz w:val="24"/>
        </w:rPr>
        <w:t>Таблица</w:t>
      </w:r>
      <w:r w:rsidRPr="006C3F76">
        <w:rPr>
          <w:sz w:val="24"/>
        </w:rPr>
        <w:t xml:space="preserve">  -</w:t>
      </w:r>
      <w:r>
        <w:rPr>
          <w:sz w:val="24"/>
        </w:rPr>
        <w:t xml:space="preserve"> 1 Показатели динамики ВВП   РК за период 2001 – </w:t>
      </w:r>
      <w:smartTag w:uri="urn:schemas-microsoft-com:office:smarttags" w:element="metricconverter">
        <w:smartTagPr>
          <w:attr w:name="ProductID" w:val="2005 г"/>
        </w:smartTagPr>
        <w:r>
          <w:rPr>
            <w:sz w:val="24"/>
          </w:rPr>
          <w:t>2005 г</w:t>
        </w:r>
      </w:smartTag>
      <w:r>
        <w:rPr>
          <w:sz w:val="24"/>
        </w:rPr>
        <w:t xml:space="preserve">.г.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1418"/>
        <w:gridCol w:w="1523"/>
        <w:gridCol w:w="1559"/>
        <w:gridCol w:w="1559"/>
        <w:gridCol w:w="1559"/>
      </w:tblGrid>
      <w:tr w:rsidR="00BA75FA">
        <w:tc>
          <w:tcPr>
            <w:tcW w:w="2696" w:type="dxa"/>
          </w:tcPr>
          <w:p w:rsidR="00BA75FA" w:rsidRDefault="00BA75FA" w:rsidP="002C6876">
            <w:pPr>
              <w:pStyle w:val="a3"/>
              <w:ind w:left="0" w:right="0" w:firstLine="0"/>
            </w:pPr>
            <w:r>
              <w:t xml:space="preserve">Показатели </w:t>
            </w:r>
          </w:p>
        </w:tc>
        <w:tc>
          <w:tcPr>
            <w:tcW w:w="1418" w:type="dxa"/>
          </w:tcPr>
          <w:p w:rsidR="00BA75FA" w:rsidRDefault="00BA75FA" w:rsidP="002C6876">
            <w:pPr>
              <w:pStyle w:val="a3"/>
              <w:ind w:left="0" w:right="0" w:firstLine="0"/>
            </w:pPr>
            <w:r>
              <w:t>2001</w:t>
            </w:r>
          </w:p>
        </w:tc>
        <w:tc>
          <w:tcPr>
            <w:tcW w:w="1523" w:type="dxa"/>
          </w:tcPr>
          <w:p w:rsidR="00BA75FA" w:rsidRDefault="00BA75FA" w:rsidP="002C6876">
            <w:pPr>
              <w:pStyle w:val="a3"/>
              <w:ind w:left="0" w:right="0" w:firstLine="0"/>
            </w:pPr>
            <w:r>
              <w:t>2002</w:t>
            </w:r>
          </w:p>
        </w:tc>
        <w:tc>
          <w:tcPr>
            <w:tcW w:w="1559" w:type="dxa"/>
          </w:tcPr>
          <w:p w:rsidR="00BA75FA" w:rsidRDefault="00BA75FA" w:rsidP="002C6876">
            <w:pPr>
              <w:pStyle w:val="a3"/>
              <w:ind w:left="0" w:right="0" w:firstLine="0"/>
            </w:pPr>
            <w:r>
              <w:t>2003</w:t>
            </w:r>
          </w:p>
        </w:tc>
        <w:tc>
          <w:tcPr>
            <w:tcW w:w="1559" w:type="dxa"/>
          </w:tcPr>
          <w:p w:rsidR="00BA75FA" w:rsidRDefault="00BA75FA" w:rsidP="002C6876">
            <w:pPr>
              <w:pStyle w:val="a3"/>
              <w:ind w:left="0" w:right="0" w:firstLine="0"/>
            </w:pPr>
            <w:r>
              <w:t>2004</w:t>
            </w:r>
          </w:p>
        </w:tc>
        <w:tc>
          <w:tcPr>
            <w:tcW w:w="1559" w:type="dxa"/>
          </w:tcPr>
          <w:p w:rsidR="00BA75FA" w:rsidRDefault="00BA75FA" w:rsidP="002C6876">
            <w:pPr>
              <w:pStyle w:val="a3"/>
              <w:ind w:left="0" w:right="0" w:firstLine="0"/>
            </w:pPr>
            <w:r>
              <w:t>2005</w:t>
            </w:r>
          </w:p>
        </w:tc>
      </w:tr>
      <w:tr w:rsidR="00BA75FA">
        <w:tc>
          <w:tcPr>
            <w:tcW w:w="2696" w:type="dxa"/>
          </w:tcPr>
          <w:p w:rsidR="00BA75FA" w:rsidRDefault="00BA75FA" w:rsidP="00D12092">
            <w:pPr>
              <w:pStyle w:val="a3"/>
              <w:spacing w:line="240" w:lineRule="auto"/>
              <w:ind w:left="0" w:right="0" w:firstLine="0"/>
            </w:pPr>
            <w:r>
              <w:t>ВВП в текущих ценах</w:t>
            </w:r>
          </w:p>
          <w:p w:rsidR="00BA75FA" w:rsidRDefault="00BA75FA" w:rsidP="00D12092">
            <w:pPr>
              <w:pStyle w:val="a3"/>
              <w:spacing w:line="240" w:lineRule="auto"/>
              <w:ind w:left="0" w:right="0" w:firstLine="0"/>
            </w:pPr>
            <w:r>
              <w:t xml:space="preserve"> (трлн. тенге)</w:t>
            </w:r>
          </w:p>
        </w:tc>
        <w:tc>
          <w:tcPr>
            <w:tcW w:w="1418" w:type="dxa"/>
          </w:tcPr>
          <w:p w:rsidR="00BA75FA" w:rsidRDefault="00BA75FA" w:rsidP="002C6876">
            <w:pPr>
              <w:pStyle w:val="a3"/>
              <w:ind w:left="0" w:right="0" w:firstLine="0"/>
            </w:pPr>
            <w:r>
              <w:t>3,250</w:t>
            </w:r>
          </w:p>
        </w:tc>
        <w:tc>
          <w:tcPr>
            <w:tcW w:w="1523" w:type="dxa"/>
          </w:tcPr>
          <w:p w:rsidR="00BA75FA" w:rsidRDefault="00BA75FA" w:rsidP="002C6876">
            <w:pPr>
              <w:pStyle w:val="a3"/>
              <w:ind w:left="0" w:right="0" w:firstLine="0"/>
            </w:pPr>
            <w:r>
              <w:t>3,776</w:t>
            </w:r>
          </w:p>
        </w:tc>
        <w:tc>
          <w:tcPr>
            <w:tcW w:w="1559" w:type="dxa"/>
          </w:tcPr>
          <w:p w:rsidR="00BA75FA" w:rsidRDefault="00BA75FA" w:rsidP="002C6876">
            <w:pPr>
              <w:pStyle w:val="a3"/>
              <w:ind w:left="0" w:right="0" w:firstLine="0"/>
            </w:pPr>
            <w:r>
              <w:t>4,612</w:t>
            </w:r>
          </w:p>
        </w:tc>
        <w:tc>
          <w:tcPr>
            <w:tcW w:w="1559" w:type="dxa"/>
          </w:tcPr>
          <w:p w:rsidR="00BA75FA" w:rsidRDefault="00BA75FA" w:rsidP="002C6876">
            <w:pPr>
              <w:pStyle w:val="a3"/>
              <w:ind w:left="0" w:right="0" w:firstLine="0"/>
            </w:pPr>
            <w:r>
              <w:t>5,870</w:t>
            </w:r>
          </w:p>
        </w:tc>
        <w:tc>
          <w:tcPr>
            <w:tcW w:w="1559" w:type="dxa"/>
          </w:tcPr>
          <w:p w:rsidR="00BA75FA" w:rsidRDefault="00BA75FA" w:rsidP="002C6876">
            <w:pPr>
              <w:pStyle w:val="a3"/>
              <w:ind w:left="0" w:right="0" w:firstLine="0"/>
            </w:pPr>
            <w:r>
              <w:t>7,591</w:t>
            </w:r>
          </w:p>
        </w:tc>
      </w:tr>
      <w:tr w:rsidR="00BA75FA">
        <w:tc>
          <w:tcPr>
            <w:tcW w:w="2696" w:type="dxa"/>
          </w:tcPr>
          <w:p w:rsidR="00BA75FA" w:rsidRDefault="00D12092" w:rsidP="00DE4FC9">
            <w:pPr>
              <w:pStyle w:val="a3"/>
              <w:spacing w:line="240" w:lineRule="auto"/>
              <w:ind w:left="0" w:right="0" w:firstLine="0"/>
            </w:pPr>
            <w:r>
              <w:t xml:space="preserve">Рост </w:t>
            </w:r>
            <w:r w:rsidR="00BA75FA">
              <w:t>ВВП в текущих ценах</w:t>
            </w:r>
            <w:r w:rsidR="00DE4FC9">
              <w:t xml:space="preserve"> (цепные коэффициенты роста)</w:t>
            </w:r>
          </w:p>
        </w:tc>
        <w:tc>
          <w:tcPr>
            <w:tcW w:w="1418" w:type="dxa"/>
          </w:tcPr>
          <w:p w:rsidR="00BA75FA" w:rsidRDefault="00BA75FA" w:rsidP="002C6876">
            <w:pPr>
              <w:pStyle w:val="a3"/>
              <w:ind w:left="0" w:right="0" w:firstLine="0"/>
            </w:pPr>
            <w:r>
              <w:t>1,251</w:t>
            </w:r>
          </w:p>
        </w:tc>
        <w:tc>
          <w:tcPr>
            <w:tcW w:w="1523" w:type="dxa"/>
          </w:tcPr>
          <w:p w:rsidR="00BA75FA" w:rsidRDefault="00BA75FA" w:rsidP="002C6876">
            <w:pPr>
              <w:pStyle w:val="a3"/>
              <w:ind w:left="0" w:right="0" w:firstLine="0"/>
            </w:pPr>
            <w:r>
              <w:t>1,162</w:t>
            </w:r>
          </w:p>
        </w:tc>
        <w:tc>
          <w:tcPr>
            <w:tcW w:w="1559" w:type="dxa"/>
          </w:tcPr>
          <w:p w:rsidR="00BA75FA" w:rsidRDefault="00BA75FA" w:rsidP="002C6876">
            <w:pPr>
              <w:pStyle w:val="a3"/>
              <w:ind w:left="0" w:right="0" w:firstLine="0"/>
            </w:pPr>
            <w:r>
              <w:t>1,221</w:t>
            </w:r>
          </w:p>
        </w:tc>
        <w:tc>
          <w:tcPr>
            <w:tcW w:w="1559" w:type="dxa"/>
          </w:tcPr>
          <w:p w:rsidR="00BA75FA" w:rsidRDefault="00BA75FA" w:rsidP="002C6876">
            <w:pPr>
              <w:pStyle w:val="a3"/>
              <w:ind w:left="0" w:right="0" w:firstLine="0"/>
            </w:pPr>
            <w:r>
              <w:t>1,273</w:t>
            </w:r>
          </w:p>
        </w:tc>
        <w:tc>
          <w:tcPr>
            <w:tcW w:w="1559" w:type="dxa"/>
          </w:tcPr>
          <w:p w:rsidR="00BA75FA" w:rsidRDefault="00BA75FA" w:rsidP="002C6876">
            <w:pPr>
              <w:pStyle w:val="a3"/>
              <w:ind w:left="0" w:right="0" w:firstLine="0"/>
            </w:pPr>
            <w:r>
              <w:t>1,293</w:t>
            </w:r>
          </w:p>
        </w:tc>
      </w:tr>
      <w:tr w:rsidR="00BA75FA">
        <w:tc>
          <w:tcPr>
            <w:tcW w:w="2696" w:type="dxa"/>
          </w:tcPr>
          <w:p w:rsidR="00BA75FA" w:rsidRDefault="00BA75FA" w:rsidP="00DE4FC9">
            <w:pPr>
              <w:rPr>
                <w:sz w:val="24"/>
              </w:rPr>
            </w:pPr>
            <w:r>
              <w:rPr>
                <w:sz w:val="24"/>
              </w:rPr>
              <w:t>ВВП  в сопоставимых ценах</w:t>
            </w:r>
          </w:p>
          <w:p w:rsidR="00BA75FA" w:rsidRDefault="00BA75FA" w:rsidP="00DE4FC9">
            <w:r>
              <w:rPr>
                <w:sz w:val="24"/>
              </w:rPr>
              <w:t>(трлн. тенге)</w:t>
            </w:r>
          </w:p>
        </w:tc>
        <w:tc>
          <w:tcPr>
            <w:tcW w:w="1418" w:type="dxa"/>
          </w:tcPr>
          <w:p w:rsidR="00BA75FA" w:rsidRDefault="00BA75FA" w:rsidP="00157F70">
            <w:pPr>
              <w:spacing w:line="360" w:lineRule="auto"/>
              <w:rPr>
                <w:sz w:val="24"/>
              </w:rPr>
            </w:pPr>
            <w:r>
              <w:rPr>
                <w:sz w:val="24"/>
              </w:rPr>
              <w:t>3,250</w:t>
            </w:r>
          </w:p>
        </w:tc>
        <w:tc>
          <w:tcPr>
            <w:tcW w:w="1523" w:type="dxa"/>
          </w:tcPr>
          <w:p w:rsidR="00BA75FA" w:rsidRDefault="00BA75FA" w:rsidP="00157F70">
            <w:pPr>
              <w:spacing w:line="360" w:lineRule="auto"/>
              <w:rPr>
                <w:sz w:val="24"/>
              </w:rPr>
            </w:pPr>
            <w:r>
              <w:rPr>
                <w:sz w:val="24"/>
              </w:rPr>
              <w:t>3,569</w:t>
            </w:r>
          </w:p>
        </w:tc>
        <w:tc>
          <w:tcPr>
            <w:tcW w:w="1559" w:type="dxa"/>
          </w:tcPr>
          <w:p w:rsidR="00BA75FA" w:rsidRDefault="00BA75FA" w:rsidP="00157F70">
            <w:pPr>
              <w:spacing w:line="360" w:lineRule="auto"/>
              <w:rPr>
                <w:sz w:val="24"/>
              </w:rPr>
            </w:pPr>
            <w:r>
              <w:rPr>
                <w:sz w:val="24"/>
              </w:rPr>
              <w:t>3,900</w:t>
            </w:r>
          </w:p>
        </w:tc>
        <w:tc>
          <w:tcPr>
            <w:tcW w:w="1559" w:type="dxa"/>
          </w:tcPr>
          <w:p w:rsidR="00BA75FA" w:rsidRDefault="00BA75FA" w:rsidP="00157F70">
            <w:pPr>
              <w:spacing w:line="360" w:lineRule="auto"/>
              <w:rPr>
                <w:sz w:val="24"/>
              </w:rPr>
            </w:pPr>
            <w:r>
              <w:rPr>
                <w:sz w:val="24"/>
              </w:rPr>
              <w:t>4,275</w:t>
            </w:r>
          </w:p>
        </w:tc>
        <w:tc>
          <w:tcPr>
            <w:tcW w:w="1559" w:type="dxa"/>
          </w:tcPr>
          <w:p w:rsidR="00BA75FA" w:rsidRDefault="00BA75FA" w:rsidP="002C6876">
            <w:pPr>
              <w:spacing w:line="360" w:lineRule="auto"/>
              <w:rPr>
                <w:sz w:val="24"/>
              </w:rPr>
            </w:pPr>
            <w:r>
              <w:rPr>
                <w:sz w:val="24"/>
              </w:rPr>
              <w:t>4,689</w:t>
            </w:r>
          </w:p>
        </w:tc>
      </w:tr>
      <w:tr w:rsidR="00BA75FA">
        <w:tc>
          <w:tcPr>
            <w:tcW w:w="2696" w:type="dxa"/>
          </w:tcPr>
          <w:p w:rsidR="00BA75FA" w:rsidRDefault="00BA75FA" w:rsidP="00DE4FC9">
            <w:pPr>
              <w:pStyle w:val="a3"/>
              <w:spacing w:line="240" w:lineRule="auto"/>
              <w:ind w:left="0" w:right="0" w:firstLine="0"/>
            </w:pPr>
            <w:r>
              <w:t xml:space="preserve"> </w:t>
            </w:r>
            <w:r w:rsidR="00DE4FC9">
              <w:t>Рост ВВП в сопоставимых (цепные коэффициенты роста)</w:t>
            </w:r>
          </w:p>
        </w:tc>
        <w:tc>
          <w:tcPr>
            <w:tcW w:w="1418" w:type="dxa"/>
          </w:tcPr>
          <w:p w:rsidR="00BA75FA" w:rsidRDefault="00BA75FA" w:rsidP="002C6876">
            <w:pPr>
              <w:pStyle w:val="a3"/>
              <w:ind w:left="0" w:right="0" w:firstLine="0"/>
            </w:pPr>
            <w:r>
              <w:t>1,135</w:t>
            </w:r>
          </w:p>
        </w:tc>
        <w:tc>
          <w:tcPr>
            <w:tcW w:w="1523" w:type="dxa"/>
          </w:tcPr>
          <w:p w:rsidR="00BA75FA" w:rsidRDefault="00BA75FA" w:rsidP="002C6876">
            <w:pPr>
              <w:pStyle w:val="a3"/>
              <w:ind w:left="0" w:right="0" w:firstLine="0"/>
            </w:pPr>
            <w:r>
              <w:t>1,098</w:t>
            </w:r>
          </w:p>
        </w:tc>
        <w:tc>
          <w:tcPr>
            <w:tcW w:w="1559" w:type="dxa"/>
          </w:tcPr>
          <w:p w:rsidR="00BA75FA" w:rsidRDefault="00BA75FA" w:rsidP="002C6876">
            <w:pPr>
              <w:pStyle w:val="a3"/>
              <w:ind w:left="0" w:right="0" w:firstLine="0"/>
            </w:pPr>
            <w:r>
              <w:t>1,093</w:t>
            </w:r>
          </w:p>
        </w:tc>
        <w:tc>
          <w:tcPr>
            <w:tcW w:w="1559" w:type="dxa"/>
          </w:tcPr>
          <w:p w:rsidR="00BA75FA" w:rsidRDefault="00BA75FA" w:rsidP="002C6876">
            <w:pPr>
              <w:pStyle w:val="a3"/>
              <w:ind w:left="0" w:right="0" w:firstLine="0"/>
            </w:pPr>
            <w:r>
              <w:t>1,096</w:t>
            </w:r>
          </w:p>
        </w:tc>
        <w:tc>
          <w:tcPr>
            <w:tcW w:w="1559" w:type="dxa"/>
          </w:tcPr>
          <w:p w:rsidR="00BA75FA" w:rsidRDefault="00BA75FA" w:rsidP="002C6876">
            <w:pPr>
              <w:pStyle w:val="a3"/>
              <w:ind w:left="0" w:right="0" w:firstLine="0"/>
            </w:pPr>
            <w:r>
              <w:t>1,097</w:t>
            </w:r>
          </w:p>
        </w:tc>
      </w:tr>
      <w:tr w:rsidR="00BA75FA">
        <w:tc>
          <w:tcPr>
            <w:tcW w:w="2696" w:type="dxa"/>
          </w:tcPr>
          <w:p w:rsidR="00BA75FA" w:rsidRDefault="00BA75FA" w:rsidP="00DE4FC9">
            <w:pPr>
              <w:pStyle w:val="a3"/>
              <w:spacing w:line="240" w:lineRule="auto"/>
              <w:ind w:left="0" w:right="0" w:firstLine="0"/>
            </w:pPr>
            <w:r>
              <w:t>Индекс-дефлятор ВВП</w:t>
            </w:r>
          </w:p>
        </w:tc>
        <w:tc>
          <w:tcPr>
            <w:tcW w:w="1418" w:type="dxa"/>
          </w:tcPr>
          <w:p w:rsidR="00BA75FA" w:rsidRDefault="00BA75FA" w:rsidP="002C6876">
            <w:pPr>
              <w:pStyle w:val="a3"/>
              <w:ind w:left="0" w:right="0" w:firstLine="0"/>
            </w:pPr>
            <w:r>
              <w:t>1,102</w:t>
            </w:r>
          </w:p>
        </w:tc>
        <w:tc>
          <w:tcPr>
            <w:tcW w:w="1523" w:type="dxa"/>
          </w:tcPr>
          <w:p w:rsidR="00BA75FA" w:rsidRDefault="00BA75FA" w:rsidP="002C6876">
            <w:pPr>
              <w:pStyle w:val="a3"/>
              <w:ind w:left="0" w:right="0" w:firstLine="0"/>
            </w:pPr>
            <w:r>
              <w:t>1,058</w:t>
            </w:r>
          </w:p>
        </w:tc>
        <w:tc>
          <w:tcPr>
            <w:tcW w:w="1559" w:type="dxa"/>
          </w:tcPr>
          <w:p w:rsidR="00BA75FA" w:rsidRDefault="00BA75FA" w:rsidP="002C6876">
            <w:pPr>
              <w:pStyle w:val="a3"/>
              <w:ind w:left="0" w:right="0" w:firstLine="0"/>
            </w:pPr>
            <w:r>
              <w:t>1,117</w:t>
            </w:r>
          </w:p>
        </w:tc>
        <w:tc>
          <w:tcPr>
            <w:tcW w:w="1559" w:type="dxa"/>
          </w:tcPr>
          <w:p w:rsidR="00BA75FA" w:rsidRDefault="00BA75FA" w:rsidP="002C6876">
            <w:pPr>
              <w:pStyle w:val="a3"/>
              <w:ind w:left="0" w:right="0" w:firstLine="0"/>
            </w:pPr>
            <w:r>
              <w:t>1,161</w:t>
            </w:r>
          </w:p>
        </w:tc>
        <w:tc>
          <w:tcPr>
            <w:tcW w:w="1559" w:type="dxa"/>
          </w:tcPr>
          <w:p w:rsidR="00BA75FA" w:rsidRDefault="00BA75FA" w:rsidP="002C6876">
            <w:pPr>
              <w:pStyle w:val="a3"/>
              <w:ind w:left="0" w:right="0" w:firstLine="0"/>
            </w:pPr>
            <w:r>
              <w:t>1,179</w:t>
            </w:r>
          </w:p>
        </w:tc>
      </w:tr>
    </w:tbl>
    <w:p w:rsidR="00BA75FA" w:rsidRDefault="00BA75FA" w:rsidP="002C6876">
      <w:pPr>
        <w:spacing w:line="360" w:lineRule="auto"/>
        <w:ind w:firstLine="720"/>
        <w:rPr>
          <w:lang w:val="en-US"/>
        </w:rPr>
      </w:pPr>
    </w:p>
    <w:p w:rsidR="00BA75FA" w:rsidRDefault="00BA75FA" w:rsidP="002C6876">
      <w:pPr>
        <w:pStyle w:val="a3"/>
        <w:ind w:left="0" w:right="0" w:firstLine="720"/>
      </w:pPr>
    </w:p>
    <w:p w:rsidR="00BA75FA" w:rsidRDefault="00160933" w:rsidP="002C6876">
      <w:pPr>
        <w:pStyle w:val="a3"/>
        <w:ind w:left="0" w:right="0" w:firstLine="720"/>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0;margin-top:7.3pt;width:417.45pt;height:185.15pt;z-index:251658752;mso-position-horizontal:center" o:allowincell="f">
            <v:imagedata r:id="rId7" o:title=""/>
            <w10:wrap type="topAndBottom"/>
          </v:shape>
          <o:OLEObject Type="Embed" ProgID="Excel.Sheet.8" ShapeID="_x0000_s1036" DrawAspect="Content" ObjectID="_1458286330" r:id="rId8"/>
        </w:object>
      </w:r>
    </w:p>
    <w:p w:rsidR="00BA75FA" w:rsidRDefault="00BA75FA" w:rsidP="002C6876">
      <w:pPr>
        <w:pStyle w:val="a3"/>
        <w:ind w:left="0" w:right="0" w:firstLine="720"/>
      </w:pPr>
    </w:p>
    <w:p w:rsidR="00BA75FA" w:rsidRDefault="00BA75FA" w:rsidP="002C6876">
      <w:pPr>
        <w:pStyle w:val="a3"/>
        <w:ind w:left="0" w:right="0" w:firstLine="720"/>
      </w:pPr>
    </w:p>
    <w:p w:rsidR="00BA75FA" w:rsidRDefault="00BA75FA" w:rsidP="002C6876">
      <w:pPr>
        <w:pStyle w:val="a3"/>
        <w:ind w:left="0" w:right="0" w:firstLine="720"/>
      </w:pPr>
    </w:p>
    <w:p w:rsidR="00BA75FA" w:rsidRDefault="00BA75FA" w:rsidP="002C6876">
      <w:pPr>
        <w:pStyle w:val="a3"/>
        <w:ind w:left="0" w:right="0" w:firstLine="720"/>
      </w:pPr>
    </w:p>
    <w:p w:rsidR="00BA75FA" w:rsidRDefault="00160933" w:rsidP="002C6876">
      <w:pPr>
        <w:pStyle w:val="a3"/>
        <w:ind w:left="0" w:right="0" w:firstLine="720"/>
      </w:pPr>
      <w:r>
        <w:rPr>
          <w:noProof/>
        </w:rPr>
        <w:object w:dxaOrig="1440" w:dyaOrig="1440">
          <v:shape id="_x0000_s1029" type="#_x0000_t75" style="position:absolute;left:0;text-align:left;margin-left:0;margin-top:0;width:439.15pt;height:210.2pt;z-index:251655680;mso-position-horizontal:center" o:allowincell="f">
            <v:imagedata r:id="rId9" o:title=""/>
            <w10:wrap type="topAndBottom"/>
          </v:shape>
          <o:OLEObject Type="Embed" ProgID="Excel.Sheet.8" ShapeID="_x0000_s1029" DrawAspect="Content" ObjectID="_1458286331" r:id="rId10"/>
        </w:object>
      </w:r>
    </w:p>
    <w:p w:rsidR="00BA75FA" w:rsidRDefault="00FC4314" w:rsidP="002C6876">
      <w:pPr>
        <w:pStyle w:val="a3"/>
        <w:ind w:left="0" w:right="0" w:firstLine="720"/>
      </w:pPr>
      <w:r>
        <w:t xml:space="preserve">Выявленная на основе проведенного анализа </w:t>
      </w:r>
      <w:r w:rsidR="00BA75FA">
        <w:t xml:space="preserve"> динамика  существенно превышала соответствующие средние темпы роста ВВП в большинстве стран и регионов мира: в целом для мировой экономики среднегодовой темп прироста ВВП в постоянных ценах за этот период составил 4,3%, в странах с развитой рыночной экономикой -  2,3%, странах Европейского Союза - 1,9%,  в том числе в  странах зоны евро – 1,3%.  В течение всего периода по темпам роста ВВП Республика также   занимала  одно из лидирующих положений  и в  группе стран СНГ. В результате  в </w:t>
      </w:r>
      <w:smartTag w:uri="urn:schemas-microsoft-com:office:smarttags" w:element="metricconverter">
        <w:smartTagPr>
          <w:attr w:name="ProductID" w:val="2005 г"/>
        </w:smartTagPr>
        <w:r w:rsidR="00BA75FA">
          <w:t>2005 г</w:t>
        </w:r>
      </w:smartTag>
      <w:r w:rsidR="00BA75FA">
        <w:t xml:space="preserve">. по значению данного показателя   в постоянных ценах   РК опережала  все страны Содружества кроме  Азербайджана (темп роста 126,4%) и  Армении  (113,4%). Такая динамика  также позволила Республике Казахстан в </w:t>
      </w:r>
      <w:smartTag w:uri="urn:schemas-microsoft-com:office:smarttags" w:element="metricconverter">
        <w:smartTagPr>
          <w:attr w:name="ProductID" w:val="2005 г"/>
        </w:smartTagPr>
        <w:r w:rsidR="00BA75FA">
          <w:t>2005 г</w:t>
        </w:r>
      </w:smartTag>
      <w:r w:rsidR="00BA75FA">
        <w:t>. по темпам роста   ВВП приблизиться к  значениям соответствующих показателей  группы новых индустриальных стран (НИС).</w:t>
      </w:r>
    </w:p>
    <w:p w:rsidR="00BA75FA" w:rsidRDefault="00FC4314" w:rsidP="002C6876">
      <w:pPr>
        <w:pStyle w:val="a3"/>
        <w:ind w:left="0" w:right="0" w:firstLine="720"/>
      </w:pPr>
      <w:r>
        <w:t>Как показывает анализ, х</w:t>
      </w:r>
      <w:r w:rsidR="00BA75FA">
        <w:t>арактер динамики данного показателя для экономики РК определялся наблюдаемыми позитивными сдвигами в  соотношениях  темпов  роста  производственных макроэкономических показателей,  лежащих в основе формирования ВВП</w:t>
      </w:r>
      <w:r w:rsidR="00BA75FA" w:rsidRPr="006C3F76">
        <w:t xml:space="preserve"> </w:t>
      </w:r>
      <w:r w:rsidR="00BA75FA">
        <w:t xml:space="preserve">и отражаемых в счете производства СНС. </w:t>
      </w:r>
    </w:p>
    <w:p w:rsidR="00892641" w:rsidRDefault="00FC4314" w:rsidP="002C6876">
      <w:pPr>
        <w:pStyle w:val="a3"/>
        <w:ind w:left="0" w:right="0" w:firstLine="720"/>
      </w:pPr>
      <w:r>
        <w:t>С</w:t>
      </w:r>
      <w:r w:rsidR="00BA75FA">
        <w:t xml:space="preserve">ложившаяся динамика структурных показателей ВВП в экономике РК за данный период сформировалась под влиянием взаимодействия различных по характеру  и наблюдаемым тенденциям процессов, связанных  с производственной деятельностью.  В  динамике  структурных элементов производства ВВП РК за период 2001 – </w:t>
      </w:r>
      <w:smartTag w:uri="urn:schemas-microsoft-com:office:smarttags" w:element="metricconverter">
        <w:smartTagPr>
          <w:attr w:name="ProductID" w:val="2005 г"/>
        </w:smartTagPr>
        <w:r w:rsidR="00BA75FA">
          <w:t>2005 г</w:t>
        </w:r>
      </w:smartTag>
      <w:r w:rsidR="00BA75FA">
        <w:t>.г., прежде всего, отмечается опережающий рост значений показателя    валового выпуска, выраженного в основных ценах, по сравнению с динамикой промежуточного потребления.  Такая динамика определила и наиболее высокие темпы    роста  для показателя валовой добавленной стоимости (ВДС), значение которого   в основных ценах  за данный период увеличилось в  2,35, что соответствовало  среднегодовому темпу прироста  24,1 %,   при более умеренной динамике значений показателя промежуточного потребления  (ПП)  (2,05 и 20,0%, соответственно) и относительно стабильной  динамике  чистых налогов на продукты (ЧН), составляющих  незначительную долю в  валовом выпуске (около 3%) (табл</w:t>
      </w:r>
      <w:r>
        <w:t xml:space="preserve">ица </w:t>
      </w:r>
      <w:r w:rsidR="00BA75FA">
        <w:t xml:space="preserve"> 2).          </w:t>
      </w:r>
    </w:p>
    <w:p w:rsidR="00892641" w:rsidRDefault="00160933" w:rsidP="002C6876">
      <w:pPr>
        <w:pStyle w:val="a3"/>
        <w:ind w:left="0" w:right="0" w:firstLine="720"/>
      </w:pPr>
      <w:r>
        <w:rPr>
          <w:noProof/>
        </w:rPr>
        <w:object w:dxaOrig="1440" w:dyaOrig="1440">
          <v:shape id="_x0000_s1043" type="#_x0000_t75" style="position:absolute;left:0;text-align:left;margin-left:64.35pt;margin-top:16.4pt;width:366.75pt;height:179.8pt;z-index:251660800">
            <v:imagedata r:id="rId11" o:title=""/>
            <w10:wrap type="topAndBottom"/>
          </v:shape>
          <o:OLEObject Type="Embed" ProgID="Excel.Sheet.8" ShapeID="_x0000_s1043" DrawAspect="Content" ObjectID="_1458286332" r:id="rId12"/>
        </w:object>
      </w:r>
    </w:p>
    <w:p w:rsidR="00BA75FA" w:rsidRDefault="00BA75FA" w:rsidP="00D12092">
      <w:pPr>
        <w:pStyle w:val="a3"/>
        <w:spacing w:line="240" w:lineRule="auto"/>
        <w:ind w:left="0" w:right="0" w:firstLine="0"/>
      </w:pPr>
      <w:r>
        <w:t xml:space="preserve">Таблица </w:t>
      </w:r>
      <w:r w:rsidRPr="006C3F76">
        <w:t>–</w:t>
      </w:r>
      <w:r>
        <w:t xml:space="preserve"> 2</w:t>
      </w:r>
      <w:r w:rsidRPr="006C3F76">
        <w:t xml:space="preserve"> </w:t>
      </w:r>
      <w:r>
        <w:t xml:space="preserve">Показатели динамики структурных элементов производства   ВВП   РК за период 2001 – </w:t>
      </w:r>
      <w:smartTag w:uri="urn:schemas-microsoft-com:office:smarttags" w:element="metricconverter">
        <w:smartTagPr>
          <w:attr w:name="ProductID" w:val="2005 г"/>
        </w:smartTagPr>
        <w:r>
          <w:t>2005 г</w:t>
        </w:r>
      </w:smartTag>
      <w:r>
        <w:t xml:space="preserve">.г.  (трлн. тенге)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1132"/>
        <w:gridCol w:w="993"/>
        <w:gridCol w:w="1134"/>
        <w:gridCol w:w="1134"/>
        <w:gridCol w:w="1134"/>
        <w:gridCol w:w="2091"/>
      </w:tblGrid>
      <w:tr w:rsidR="00BA75FA">
        <w:tc>
          <w:tcPr>
            <w:tcW w:w="2696" w:type="dxa"/>
          </w:tcPr>
          <w:p w:rsidR="00BA75FA" w:rsidRDefault="00BA75FA" w:rsidP="002C6876">
            <w:pPr>
              <w:pStyle w:val="a3"/>
              <w:ind w:left="0" w:right="0" w:firstLine="0"/>
            </w:pPr>
            <w:r>
              <w:t xml:space="preserve">Показатели </w:t>
            </w:r>
          </w:p>
        </w:tc>
        <w:tc>
          <w:tcPr>
            <w:tcW w:w="1132" w:type="dxa"/>
          </w:tcPr>
          <w:p w:rsidR="00BA75FA" w:rsidRDefault="00BA75FA" w:rsidP="002C6876">
            <w:pPr>
              <w:pStyle w:val="a3"/>
              <w:ind w:left="0" w:right="0" w:firstLine="0"/>
            </w:pPr>
            <w:r>
              <w:t>2001</w:t>
            </w:r>
          </w:p>
        </w:tc>
        <w:tc>
          <w:tcPr>
            <w:tcW w:w="993" w:type="dxa"/>
          </w:tcPr>
          <w:p w:rsidR="00BA75FA" w:rsidRDefault="00BA75FA" w:rsidP="002C6876">
            <w:pPr>
              <w:pStyle w:val="a3"/>
              <w:ind w:left="0" w:right="0" w:firstLine="0"/>
            </w:pPr>
            <w:r>
              <w:t>2002</w:t>
            </w:r>
          </w:p>
        </w:tc>
        <w:tc>
          <w:tcPr>
            <w:tcW w:w="1134" w:type="dxa"/>
          </w:tcPr>
          <w:p w:rsidR="00BA75FA" w:rsidRDefault="00BA75FA" w:rsidP="002C6876">
            <w:pPr>
              <w:pStyle w:val="a3"/>
              <w:ind w:left="0" w:right="0" w:firstLine="0"/>
            </w:pPr>
            <w:r>
              <w:t>2003</w:t>
            </w:r>
          </w:p>
        </w:tc>
        <w:tc>
          <w:tcPr>
            <w:tcW w:w="1134" w:type="dxa"/>
          </w:tcPr>
          <w:p w:rsidR="00BA75FA" w:rsidRDefault="00BA75FA" w:rsidP="002C6876">
            <w:pPr>
              <w:pStyle w:val="a3"/>
              <w:ind w:left="0" w:right="0" w:firstLine="0"/>
            </w:pPr>
            <w:r>
              <w:t>2004</w:t>
            </w:r>
          </w:p>
        </w:tc>
        <w:tc>
          <w:tcPr>
            <w:tcW w:w="1134" w:type="dxa"/>
          </w:tcPr>
          <w:p w:rsidR="00BA75FA" w:rsidRDefault="00BA75FA" w:rsidP="002C6876">
            <w:pPr>
              <w:pStyle w:val="a3"/>
              <w:ind w:left="0" w:right="0" w:firstLine="0"/>
            </w:pPr>
            <w:r>
              <w:t>2005</w:t>
            </w:r>
          </w:p>
        </w:tc>
        <w:tc>
          <w:tcPr>
            <w:tcW w:w="2091" w:type="dxa"/>
          </w:tcPr>
          <w:p w:rsidR="00BA75FA" w:rsidRDefault="00BA75FA" w:rsidP="002C6876">
            <w:pPr>
              <w:pStyle w:val="a3"/>
              <w:ind w:left="0" w:right="0" w:firstLine="0"/>
            </w:pPr>
            <w:r>
              <w:t>Тр/Тср</w:t>
            </w:r>
          </w:p>
        </w:tc>
      </w:tr>
      <w:tr w:rsidR="00BA75FA">
        <w:tc>
          <w:tcPr>
            <w:tcW w:w="2696" w:type="dxa"/>
          </w:tcPr>
          <w:p w:rsidR="00BA75FA" w:rsidRDefault="00BA75FA" w:rsidP="00D12092">
            <w:pPr>
              <w:pStyle w:val="a3"/>
              <w:spacing w:line="240" w:lineRule="auto"/>
              <w:ind w:left="0" w:right="0" w:firstLine="0"/>
            </w:pPr>
            <w:r>
              <w:t xml:space="preserve">Выпуск в основных </w:t>
            </w:r>
          </w:p>
          <w:p w:rsidR="00BA75FA" w:rsidRDefault="00CC06DA" w:rsidP="00D12092">
            <w:pPr>
              <w:pStyle w:val="a3"/>
              <w:spacing w:line="240" w:lineRule="auto"/>
              <w:ind w:left="0" w:right="0" w:firstLine="0"/>
            </w:pPr>
            <w:r>
              <w:t>ц</w:t>
            </w:r>
            <w:r w:rsidR="00BA75FA">
              <w:t>енах</w:t>
            </w:r>
          </w:p>
        </w:tc>
        <w:tc>
          <w:tcPr>
            <w:tcW w:w="1132" w:type="dxa"/>
          </w:tcPr>
          <w:p w:rsidR="00BA75FA" w:rsidRDefault="00BA75FA" w:rsidP="002C6876">
            <w:pPr>
              <w:pStyle w:val="a3"/>
              <w:ind w:left="0" w:right="0" w:firstLine="0"/>
            </w:pPr>
            <w:r>
              <w:t>6,958</w:t>
            </w:r>
          </w:p>
        </w:tc>
        <w:tc>
          <w:tcPr>
            <w:tcW w:w="993" w:type="dxa"/>
          </w:tcPr>
          <w:p w:rsidR="00BA75FA" w:rsidRDefault="00BA75FA" w:rsidP="002C6876">
            <w:pPr>
              <w:pStyle w:val="a3"/>
              <w:ind w:left="0" w:right="0" w:firstLine="0"/>
            </w:pPr>
            <w:r>
              <w:t>7,542</w:t>
            </w:r>
          </w:p>
        </w:tc>
        <w:tc>
          <w:tcPr>
            <w:tcW w:w="1134" w:type="dxa"/>
          </w:tcPr>
          <w:p w:rsidR="00BA75FA" w:rsidRDefault="00BA75FA" w:rsidP="002C6876">
            <w:pPr>
              <w:pStyle w:val="a3"/>
              <w:ind w:left="0" w:right="0" w:firstLine="0"/>
            </w:pPr>
            <w:r>
              <w:t>8,931</w:t>
            </w:r>
          </w:p>
        </w:tc>
        <w:tc>
          <w:tcPr>
            <w:tcW w:w="1134" w:type="dxa"/>
          </w:tcPr>
          <w:p w:rsidR="00BA75FA" w:rsidRDefault="00BA75FA" w:rsidP="002C6876">
            <w:pPr>
              <w:pStyle w:val="a3"/>
              <w:ind w:left="0" w:right="0" w:firstLine="0"/>
            </w:pPr>
            <w:r>
              <w:t>11,669</w:t>
            </w:r>
          </w:p>
        </w:tc>
        <w:tc>
          <w:tcPr>
            <w:tcW w:w="1134" w:type="dxa"/>
          </w:tcPr>
          <w:p w:rsidR="00BA75FA" w:rsidRDefault="00BA75FA" w:rsidP="002C6876">
            <w:pPr>
              <w:pStyle w:val="a3"/>
              <w:ind w:left="0" w:right="0" w:firstLine="0"/>
            </w:pPr>
            <w:r>
              <w:t>15,182</w:t>
            </w:r>
          </w:p>
        </w:tc>
        <w:tc>
          <w:tcPr>
            <w:tcW w:w="2091" w:type="dxa"/>
          </w:tcPr>
          <w:p w:rsidR="00BA75FA" w:rsidRDefault="00BA75FA" w:rsidP="002C6876">
            <w:pPr>
              <w:pStyle w:val="a3"/>
              <w:ind w:left="0" w:right="0" w:firstLine="0"/>
            </w:pPr>
            <w:r>
              <w:t>2,18/1,22</w:t>
            </w:r>
          </w:p>
        </w:tc>
      </w:tr>
      <w:tr w:rsidR="00BA75FA">
        <w:tc>
          <w:tcPr>
            <w:tcW w:w="2696" w:type="dxa"/>
          </w:tcPr>
          <w:p w:rsidR="00BA75FA" w:rsidRDefault="00BA75FA" w:rsidP="00D12092">
            <w:pPr>
              <w:pStyle w:val="a3"/>
              <w:spacing w:line="240" w:lineRule="auto"/>
              <w:ind w:left="0" w:right="0" w:firstLine="0"/>
            </w:pPr>
            <w:r>
              <w:t xml:space="preserve">Чистые налоги на </w:t>
            </w:r>
          </w:p>
          <w:p w:rsidR="00BA75FA" w:rsidRDefault="00CC06DA" w:rsidP="00D12092">
            <w:pPr>
              <w:pStyle w:val="a3"/>
              <w:spacing w:line="240" w:lineRule="auto"/>
              <w:ind w:left="0" w:right="0" w:firstLine="0"/>
            </w:pPr>
            <w:r>
              <w:t>п</w:t>
            </w:r>
            <w:r w:rsidR="00BA75FA">
              <w:t>родукты</w:t>
            </w:r>
          </w:p>
        </w:tc>
        <w:tc>
          <w:tcPr>
            <w:tcW w:w="1132" w:type="dxa"/>
          </w:tcPr>
          <w:p w:rsidR="00BA75FA" w:rsidRDefault="00BA75FA" w:rsidP="002C6876">
            <w:pPr>
              <w:pStyle w:val="a3"/>
              <w:ind w:left="0" w:right="0" w:firstLine="0"/>
            </w:pPr>
            <w:r>
              <w:t>0,225</w:t>
            </w:r>
          </w:p>
        </w:tc>
        <w:tc>
          <w:tcPr>
            <w:tcW w:w="993" w:type="dxa"/>
          </w:tcPr>
          <w:p w:rsidR="00BA75FA" w:rsidRDefault="00BA75FA" w:rsidP="002C6876">
            <w:pPr>
              <w:pStyle w:val="a3"/>
              <w:ind w:left="0" w:right="0" w:firstLine="0"/>
            </w:pPr>
            <w:r>
              <w:t>0,272</w:t>
            </w:r>
          </w:p>
        </w:tc>
        <w:tc>
          <w:tcPr>
            <w:tcW w:w="1134" w:type="dxa"/>
          </w:tcPr>
          <w:p w:rsidR="00BA75FA" w:rsidRDefault="00BA75FA" w:rsidP="002C6876">
            <w:pPr>
              <w:pStyle w:val="a3"/>
              <w:ind w:left="0" w:right="0" w:firstLine="0"/>
            </w:pPr>
            <w:r>
              <w:t>0,313</w:t>
            </w:r>
          </w:p>
        </w:tc>
        <w:tc>
          <w:tcPr>
            <w:tcW w:w="1134" w:type="dxa"/>
          </w:tcPr>
          <w:p w:rsidR="00BA75FA" w:rsidRDefault="00BA75FA" w:rsidP="002C6876">
            <w:pPr>
              <w:pStyle w:val="a3"/>
              <w:ind w:left="0" w:right="0" w:firstLine="0"/>
            </w:pPr>
            <w:r>
              <w:t>0,353</w:t>
            </w:r>
          </w:p>
        </w:tc>
        <w:tc>
          <w:tcPr>
            <w:tcW w:w="1134" w:type="dxa"/>
          </w:tcPr>
          <w:p w:rsidR="00BA75FA" w:rsidRDefault="00BA75FA" w:rsidP="002C6876">
            <w:pPr>
              <w:pStyle w:val="a3"/>
              <w:ind w:left="0" w:right="0" w:firstLine="0"/>
            </w:pPr>
            <w:r>
              <w:t>0,468</w:t>
            </w:r>
          </w:p>
        </w:tc>
        <w:tc>
          <w:tcPr>
            <w:tcW w:w="2091" w:type="dxa"/>
          </w:tcPr>
          <w:p w:rsidR="00BA75FA" w:rsidRDefault="00BA75FA" w:rsidP="002C6876">
            <w:pPr>
              <w:pStyle w:val="a3"/>
              <w:ind w:left="0" w:right="0" w:firstLine="0"/>
            </w:pPr>
            <w:r>
              <w:t>2,08/1,20</w:t>
            </w:r>
          </w:p>
        </w:tc>
      </w:tr>
      <w:tr w:rsidR="00BA75FA">
        <w:tc>
          <w:tcPr>
            <w:tcW w:w="2696" w:type="dxa"/>
          </w:tcPr>
          <w:p w:rsidR="00BA75FA" w:rsidRDefault="00BA75FA" w:rsidP="00D12092">
            <w:pPr>
              <w:pStyle w:val="a3"/>
              <w:spacing w:line="240" w:lineRule="auto"/>
              <w:ind w:left="0" w:right="0" w:firstLine="0"/>
            </w:pPr>
            <w:r>
              <w:t>Выпуск в текущих ценах</w:t>
            </w:r>
          </w:p>
        </w:tc>
        <w:tc>
          <w:tcPr>
            <w:tcW w:w="1132" w:type="dxa"/>
          </w:tcPr>
          <w:p w:rsidR="00BA75FA" w:rsidRDefault="00BA75FA" w:rsidP="002C6876">
            <w:pPr>
              <w:pStyle w:val="a3"/>
              <w:ind w:left="0" w:right="0" w:firstLine="0"/>
            </w:pPr>
            <w:r>
              <w:t>7,183</w:t>
            </w:r>
          </w:p>
        </w:tc>
        <w:tc>
          <w:tcPr>
            <w:tcW w:w="993" w:type="dxa"/>
          </w:tcPr>
          <w:p w:rsidR="00BA75FA" w:rsidRDefault="00BA75FA" w:rsidP="002C6876">
            <w:pPr>
              <w:pStyle w:val="a3"/>
              <w:ind w:left="0" w:right="0" w:firstLine="0"/>
            </w:pPr>
            <w:r>
              <w:t>7,814</w:t>
            </w:r>
          </w:p>
        </w:tc>
        <w:tc>
          <w:tcPr>
            <w:tcW w:w="1134" w:type="dxa"/>
          </w:tcPr>
          <w:p w:rsidR="00BA75FA" w:rsidRDefault="00BA75FA" w:rsidP="002C6876">
            <w:pPr>
              <w:pStyle w:val="a3"/>
              <w:ind w:left="0" w:right="0" w:firstLine="0"/>
            </w:pPr>
            <w:r>
              <w:t>9,244</w:t>
            </w:r>
          </w:p>
        </w:tc>
        <w:tc>
          <w:tcPr>
            <w:tcW w:w="1134" w:type="dxa"/>
          </w:tcPr>
          <w:p w:rsidR="00BA75FA" w:rsidRDefault="00BA75FA" w:rsidP="002C6876">
            <w:pPr>
              <w:pStyle w:val="a3"/>
              <w:ind w:left="0" w:right="0" w:firstLine="0"/>
            </w:pPr>
            <w:r>
              <w:t>12,022</w:t>
            </w:r>
          </w:p>
        </w:tc>
        <w:tc>
          <w:tcPr>
            <w:tcW w:w="1134" w:type="dxa"/>
          </w:tcPr>
          <w:p w:rsidR="00BA75FA" w:rsidRDefault="00BA75FA" w:rsidP="002C6876">
            <w:pPr>
              <w:pStyle w:val="a3"/>
              <w:ind w:left="0" w:right="0" w:firstLine="0"/>
            </w:pPr>
            <w:r>
              <w:t>15,650</w:t>
            </w:r>
          </w:p>
        </w:tc>
        <w:tc>
          <w:tcPr>
            <w:tcW w:w="2091" w:type="dxa"/>
          </w:tcPr>
          <w:p w:rsidR="00BA75FA" w:rsidRDefault="00BA75FA" w:rsidP="002C6876">
            <w:pPr>
              <w:pStyle w:val="a3"/>
              <w:ind w:left="0" w:right="0" w:firstLine="0"/>
            </w:pPr>
            <w:r>
              <w:t>2,18/1,22</w:t>
            </w:r>
          </w:p>
        </w:tc>
      </w:tr>
      <w:tr w:rsidR="00BA75FA">
        <w:tc>
          <w:tcPr>
            <w:tcW w:w="2696" w:type="dxa"/>
          </w:tcPr>
          <w:p w:rsidR="00BA75FA" w:rsidRDefault="00BA75FA" w:rsidP="00D12092">
            <w:pPr>
              <w:pStyle w:val="a3"/>
              <w:spacing w:line="240" w:lineRule="auto"/>
              <w:ind w:left="0" w:right="0" w:firstLine="0"/>
            </w:pPr>
            <w:r>
              <w:t xml:space="preserve">Промежуточное </w:t>
            </w:r>
          </w:p>
          <w:p w:rsidR="00BA75FA" w:rsidRDefault="00CC06DA" w:rsidP="00D12092">
            <w:pPr>
              <w:pStyle w:val="a3"/>
              <w:spacing w:line="240" w:lineRule="auto"/>
              <w:ind w:left="0" w:right="0" w:firstLine="0"/>
            </w:pPr>
            <w:r>
              <w:t>п</w:t>
            </w:r>
            <w:r w:rsidR="00BA75FA">
              <w:t>отребление</w:t>
            </w:r>
          </w:p>
        </w:tc>
        <w:tc>
          <w:tcPr>
            <w:tcW w:w="1132" w:type="dxa"/>
          </w:tcPr>
          <w:p w:rsidR="00BA75FA" w:rsidRDefault="00BA75FA" w:rsidP="002C6876">
            <w:pPr>
              <w:pStyle w:val="a3"/>
              <w:ind w:left="0" w:right="0" w:firstLine="0"/>
            </w:pPr>
            <w:r>
              <w:t>3,932</w:t>
            </w:r>
          </w:p>
        </w:tc>
        <w:tc>
          <w:tcPr>
            <w:tcW w:w="993" w:type="dxa"/>
          </w:tcPr>
          <w:p w:rsidR="00BA75FA" w:rsidRDefault="00BA75FA" w:rsidP="002C6876">
            <w:pPr>
              <w:pStyle w:val="a3"/>
              <w:ind w:left="0" w:right="0" w:firstLine="0"/>
            </w:pPr>
            <w:r>
              <w:t>4,038</w:t>
            </w:r>
          </w:p>
        </w:tc>
        <w:tc>
          <w:tcPr>
            <w:tcW w:w="1134" w:type="dxa"/>
          </w:tcPr>
          <w:p w:rsidR="00BA75FA" w:rsidRDefault="00BA75FA" w:rsidP="002C6876">
            <w:pPr>
              <w:pStyle w:val="a3"/>
              <w:ind w:left="0" w:right="0" w:firstLine="0"/>
            </w:pPr>
            <w:r>
              <w:t>4,632</w:t>
            </w:r>
          </w:p>
        </w:tc>
        <w:tc>
          <w:tcPr>
            <w:tcW w:w="1134" w:type="dxa"/>
          </w:tcPr>
          <w:p w:rsidR="00BA75FA" w:rsidRDefault="00BA75FA" w:rsidP="002C6876">
            <w:pPr>
              <w:pStyle w:val="a3"/>
              <w:ind w:left="0" w:right="0" w:firstLine="0"/>
            </w:pPr>
            <w:r>
              <w:t>6,152</w:t>
            </w:r>
          </w:p>
        </w:tc>
        <w:tc>
          <w:tcPr>
            <w:tcW w:w="1134" w:type="dxa"/>
          </w:tcPr>
          <w:p w:rsidR="00BA75FA" w:rsidRDefault="00BA75FA" w:rsidP="002C6876">
            <w:pPr>
              <w:pStyle w:val="a3"/>
              <w:ind w:left="0" w:right="0" w:firstLine="0"/>
            </w:pPr>
            <w:r>
              <w:t>8,059</w:t>
            </w:r>
          </w:p>
        </w:tc>
        <w:tc>
          <w:tcPr>
            <w:tcW w:w="2091" w:type="dxa"/>
          </w:tcPr>
          <w:p w:rsidR="00BA75FA" w:rsidRDefault="00BA75FA" w:rsidP="002C6876">
            <w:pPr>
              <w:pStyle w:val="a3"/>
              <w:ind w:left="0" w:right="0" w:firstLine="0"/>
            </w:pPr>
            <w:r>
              <w:t>2,05/1,20</w:t>
            </w:r>
          </w:p>
        </w:tc>
      </w:tr>
      <w:tr w:rsidR="00BA75FA">
        <w:tc>
          <w:tcPr>
            <w:tcW w:w="2696" w:type="dxa"/>
          </w:tcPr>
          <w:p w:rsidR="00BA75FA" w:rsidRDefault="00BA75FA" w:rsidP="00D12092">
            <w:pPr>
              <w:pStyle w:val="a3"/>
              <w:spacing w:line="240" w:lineRule="auto"/>
              <w:ind w:left="0" w:right="0" w:firstLine="0"/>
            </w:pPr>
            <w:r>
              <w:t>ВДС в основных  ценах</w:t>
            </w:r>
          </w:p>
          <w:p w:rsidR="00BA75FA" w:rsidRDefault="00BA75FA" w:rsidP="00D12092">
            <w:pPr>
              <w:pStyle w:val="a3"/>
              <w:spacing w:line="240" w:lineRule="auto"/>
              <w:ind w:left="0" w:right="0" w:firstLine="0"/>
              <w:rPr>
                <w:lang w:val="en-US"/>
              </w:rPr>
            </w:pPr>
          </w:p>
        </w:tc>
        <w:tc>
          <w:tcPr>
            <w:tcW w:w="1132" w:type="dxa"/>
          </w:tcPr>
          <w:p w:rsidR="00BA75FA" w:rsidRDefault="00BA75FA" w:rsidP="002C6876">
            <w:pPr>
              <w:pStyle w:val="a3"/>
              <w:ind w:left="0" w:right="0" w:firstLine="0"/>
            </w:pPr>
            <w:r>
              <w:t>3,026</w:t>
            </w:r>
          </w:p>
        </w:tc>
        <w:tc>
          <w:tcPr>
            <w:tcW w:w="993" w:type="dxa"/>
          </w:tcPr>
          <w:p w:rsidR="00BA75FA" w:rsidRDefault="00BA75FA" w:rsidP="002C6876">
            <w:pPr>
              <w:pStyle w:val="a3"/>
              <w:ind w:left="0" w:right="0" w:firstLine="0"/>
            </w:pPr>
            <w:r>
              <w:t>3,504</w:t>
            </w:r>
          </w:p>
        </w:tc>
        <w:tc>
          <w:tcPr>
            <w:tcW w:w="1134" w:type="dxa"/>
          </w:tcPr>
          <w:p w:rsidR="00BA75FA" w:rsidRDefault="00BA75FA" w:rsidP="002C6876">
            <w:pPr>
              <w:pStyle w:val="a3"/>
              <w:ind w:left="0" w:right="0" w:firstLine="0"/>
            </w:pPr>
            <w:r>
              <w:t>4,299</w:t>
            </w:r>
          </w:p>
        </w:tc>
        <w:tc>
          <w:tcPr>
            <w:tcW w:w="1134" w:type="dxa"/>
          </w:tcPr>
          <w:p w:rsidR="00BA75FA" w:rsidRDefault="00BA75FA" w:rsidP="002C6876">
            <w:pPr>
              <w:pStyle w:val="a3"/>
              <w:ind w:left="0" w:right="0" w:firstLine="0"/>
            </w:pPr>
            <w:r>
              <w:t>5,517</w:t>
            </w:r>
          </w:p>
        </w:tc>
        <w:tc>
          <w:tcPr>
            <w:tcW w:w="1134" w:type="dxa"/>
          </w:tcPr>
          <w:p w:rsidR="00BA75FA" w:rsidRDefault="00BA75FA" w:rsidP="002C6876">
            <w:pPr>
              <w:pStyle w:val="a3"/>
              <w:ind w:left="0" w:right="0" w:firstLine="0"/>
            </w:pPr>
            <w:r>
              <w:t>7,123</w:t>
            </w:r>
          </w:p>
        </w:tc>
        <w:tc>
          <w:tcPr>
            <w:tcW w:w="2091" w:type="dxa"/>
          </w:tcPr>
          <w:p w:rsidR="00BA75FA" w:rsidRDefault="00BA75FA" w:rsidP="002C6876">
            <w:pPr>
              <w:pStyle w:val="a3"/>
              <w:ind w:left="0" w:right="0" w:firstLine="0"/>
            </w:pPr>
            <w:r>
              <w:t>2,35/1,24</w:t>
            </w:r>
          </w:p>
        </w:tc>
      </w:tr>
      <w:tr w:rsidR="00BA75FA">
        <w:trPr>
          <w:trHeight w:val="458"/>
        </w:trPr>
        <w:tc>
          <w:tcPr>
            <w:tcW w:w="2696" w:type="dxa"/>
          </w:tcPr>
          <w:p w:rsidR="00BA75FA" w:rsidRDefault="00BA75FA" w:rsidP="00D12092">
            <w:pPr>
              <w:pStyle w:val="a3"/>
              <w:spacing w:line="240" w:lineRule="auto"/>
              <w:ind w:left="0" w:right="0" w:firstLine="0"/>
            </w:pPr>
            <w:r>
              <w:t>ВВП в текущих ценах</w:t>
            </w:r>
          </w:p>
          <w:p w:rsidR="00BA75FA" w:rsidRDefault="00BA75FA" w:rsidP="00D12092">
            <w:pPr>
              <w:pStyle w:val="a3"/>
              <w:spacing w:line="240" w:lineRule="auto"/>
              <w:ind w:left="0" w:right="0" w:firstLine="0"/>
              <w:rPr>
                <w:lang w:val="en-US"/>
              </w:rPr>
            </w:pPr>
          </w:p>
        </w:tc>
        <w:tc>
          <w:tcPr>
            <w:tcW w:w="1132" w:type="dxa"/>
          </w:tcPr>
          <w:p w:rsidR="00BA75FA" w:rsidRDefault="00BA75FA" w:rsidP="002C6876">
            <w:pPr>
              <w:pStyle w:val="a3"/>
              <w:ind w:left="0" w:right="0" w:firstLine="0"/>
            </w:pPr>
            <w:r>
              <w:t>3,251</w:t>
            </w:r>
          </w:p>
        </w:tc>
        <w:tc>
          <w:tcPr>
            <w:tcW w:w="993" w:type="dxa"/>
          </w:tcPr>
          <w:p w:rsidR="00BA75FA" w:rsidRDefault="00BA75FA" w:rsidP="002C6876">
            <w:pPr>
              <w:pStyle w:val="a3"/>
              <w:ind w:left="0" w:right="0" w:firstLine="0"/>
            </w:pPr>
            <w:r>
              <w:t>3,776</w:t>
            </w:r>
          </w:p>
        </w:tc>
        <w:tc>
          <w:tcPr>
            <w:tcW w:w="1134" w:type="dxa"/>
          </w:tcPr>
          <w:p w:rsidR="00BA75FA" w:rsidRDefault="00BA75FA" w:rsidP="002C6876">
            <w:pPr>
              <w:pStyle w:val="a3"/>
              <w:ind w:left="0" w:right="0" w:firstLine="0"/>
            </w:pPr>
            <w:r>
              <w:t>4,612</w:t>
            </w:r>
          </w:p>
        </w:tc>
        <w:tc>
          <w:tcPr>
            <w:tcW w:w="1134" w:type="dxa"/>
          </w:tcPr>
          <w:p w:rsidR="00BA75FA" w:rsidRDefault="00BA75FA" w:rsidP="002C6876">
            <w:pPr>
              <w:pStyle w:val="a3"/>
              <w:ind w:left="0" w:right="0" w:firstLine="0"/>
            </w:pPr>
            <w:r>
              <w:t>5,870</w:t>
            </w:r>
          </w:p>
        </w:tc>
        <w:tc>
          <w:tcPr>
            <w:tcW w:w="1134" w:type="dxa"/>
          </w:tcPr>
          <w:p w:rsidR="00BA75FA" w:rsidRDefault="00BA75FA" w:rsidP="002C6876">
            <w:pPr>
              <w:pStyle w:val="a3"/>
              <w:ind w:left="0" w:right="0" w:firstLine="0"/>
            </w:pPr>
            <w:r>
              <w:t>7,591</w:t>
            </w:r>
          </w:p>
        </w:tc>
        <w:tc>
          <w:tcPr>
            <w:tcW w:w="2091" w:type="dxa"/>
          </w:tcPr>
          <w:p w:rsidR="00BA75FA" w:rsidRDefault="00BA75FA" w:rsidP="002C6876">
            <w:pPr>
              <w:pStyle w:val="a3"/>
              <w:ind w:left="0" w:right="0" w:firstLine="0"/>
            </w:pPr>
            <w:r>
              <w:t>2,33/1,24</w:t>
            </w:r>
          </w:p>
        </w:tc>
      </w:tr>
    </w:tbl>
    <w:p w:rsidR="00892641" w:rsidRDefault="00892641" w:rsidP="002C6876">
      <w:pPr>
        <w:pStyle w:val="a3"/>
        <w:ind w:left="0" w:right="0" w:firstLine="720"/>
      </w:pPr>
    </w:p>
    <w:p w:rsidR="00BA75FA" w:rsidRDefault="00BA75FA" w:rsidP="002C6876">
      <w:pPr>
        <w:pStyle w:val="a3"/>
        <w:ind w:left="0" w:right="0" w:firstLine="720"/>
      </w:pPr>
      <w:r>
        <w:t>Выявленный характер  динамики структурных показателей ВВП  в целом отражает процессы роста эффективности  использования производственных ресурсов в экономике РК, а ее результатом являются наблюдаемые  позитивные изменения в структуре его  производства, связанные  с  повышением доли ВДС в валовом выпуске  с 42% до 46% и снижением доли промежуточного потребления  с 55% до 51%</w:t>
      </w:r>
      <w:r w:rsidR="00CC06DA">
        <w:t xml:space="preserve">. </w:t>
      </w:r>
      <w:r>
        <w:t xml:space="preserve"> (рис</w:t>
      </w:r>
      <w:r w:rsidR="00574BA3">
        <w:t xml:space="preserve">унки </w:t>
      </w:r>
      <w:r>
        <w:t xml:space="preserve">  </w:t>
      </w:r>
      <w:r w:rsidRPr="00CC06DA">
        <w:t>3</w:t>
      </w:r>
      <w:r w:rsidR="00574BA3">
        <w:t xml:space="preserve"> и </w:t>
      </w:r>
      <w:r w:rsidRPr="00CC06DA">
        <w:t>4</w:t>
      </w:r>
      <w:r>
        <w:t>).</w:t>
      </w:r>
    </w:p>
    <w:p w:rsidR="00892641" w:rsidRPr="00CC06DA" w:rsidRDefault="00892641" w:rsidP="002C6876">
      <w:pPr>
        <w:pStyle w:val="a3"/>
        <w:ind w:left="0" w:right="0" w:firstLine="720"/>
      </w:pPr>
    </w:p>
    <w:p w:rsidR="00BA75FA" w:rsidRPr="00CC06DA" w:rsidRDefault="00BA75FA" w:rsidP="002C6876">
      <w:pPr>
        <w:pStyle w:val="a3"/>
        <w:ind w:left="0" w:right="0" w:firstLine="720"/>
      </w:pPr>
    </w:p>
    <w:p w:rsidR="00BA75FA" w:rsidRPr="00CC06DA" w:rsidRDefault="00160933" w:rsidP="002C6876">
      <w:pPr>
        <w:pStyle w:val="a3"/>
        <w:ind w:left="0" w:right="0" w:firstLine="720"/>
      </w:pPr>
      <w:r>
        <w:object w:dxaOrig="1440" w:dyaOrig="1440">
          <v:shape id="_x0000_s1027" type="#_x0000_t75" style="position:absolute;left:0;text-align:left;margin-left:0;margin-top:4.5pt;width:359.7pt;height:184.75pt;z-index:251654656;mso-position-horizontal:center" o:allowincell="f">
            <v:imagedata r:id="rId13" o:title=""/>
            <w10:wrap type="topAndBottom"/>
          </v:shape>
          <o:OLEObject Type="Embed" ProgID="Excel.Sheet.8" ShapeID="_x0000_s1027" DrawAspect="Content" ObjectID="_1458286333" r:id="rId14"/>
        </w:object>
      </w:r>
    </w:p>
    <w:p w:rsidR="00BA75FA" w:rsidRDefault="00BA75FA" w:rsidP="002C6876">
      <w:pPr>
        <w:pStyle w:val="a3"/>
        <w:ind w:left="0" w:right="0" w:firstLine="720"/>
      </w:pPr>
      <w:r>
        <w:t xml:space="preserve">Как следует из приведенных данных, формирование  общей  структуры ВВП РК в значительной степени определялось  динамикой структурных элементов, учитываемых в их составе в виде соответствующих производственных показателей.  В этом аспекте  наиболее  существенные  различия в    динамике    структурных элементов данного показателя были характерны для групп отраслей, относящихся в соответствии с международной классификацией к    сферам производства товаров и услуг. </w:t>
      </w:r>
    </w:p>
    <w:p w:rsidR="00BA75FA" w:rsidRDefault="00BA75FA" w:rsidP="002C6876">
      <w:pPr>
        <w:pStyle w:val="a3"/>
        <w:ind w:left="0" w:right="0" w:firstLine="720"/>
      </w:pPr>
      <w:r>
        <w:t xml:space="preserve">       В соответствии и с приведенными данными, за период  2001 – </w:t>
      </w:r>
      <w:smartTag w:uri="urn:schemas-microsoft-com:office:smarttags" w:element="metricconverter">
        <w:smartTagPr>
          <w:attr w:name="ProductID" w:val="2005 г"/>
        </w:smartTagPr>
        <w:r>
          <w:t>2005 г</w:t>
        </w:r>
      </w:smartTag>
      <w:r>
        <w:t xml:space="preserve">.г.  в экономике РК наблюдалась более ускоренная динамика  производства в отраслях  сферы услуг по сравнению с соответствующими  показателями   отраслей производства товаров. В результате за данный период   объем  производства услуг в экономике РК вырос в 3,14 раза, что соответствовало среднегодовому темпу прироста  значения данного показателя  на уровне 33%, а для отраслей производства товаров  значения соответствующих показателей составили 2,79 и 29%. </w:t>
      </w:r>
    </w:p>
    <w:p w:rsidR="00BA75FA" w:rsidRDefault="00BA75FA" w:rsidP="002C6876">
      <w:pPr>
        <w:pStyle w:val="a3"/>
        <w:ind w:left="0" w:right="0" w:firstLine="720"/>
      </w:pPr>
      <w:r>
        <w:t xml:space="preserve">             При  опережающем росте стоимостных объемов  производства в сфере услуг (коэффициент опережения 1,13),  для   каждой из групп отраслей   наблюдались примерно аналогичные  значения показателей динамики его физических объемов, которые   за данный период  составили  1,65-1,67, что соответствовало  среднегодовым темпам прироста  на уровне   13-14%.  </w:t>
      </w:r>
    </w:p>
    <w:p w:rsidR="00F74695" w:rsidRDefault="00BA75FA" w:rsidP="002C6876">
      <w:pPr>
        <w:pStyle w:val="a3"/>
        <w:ind w:left="0" w:right="0" w:firstLine="720"/>
      </w:pPr>
      <w:r>
        <w:t xml:space="preserve">       Такие  соотношения   кроме общих тенденций, наблюдаемых  в отраслях производства товаров и услуг, также  отражают  их влияние на общую динамику  инфляционных процессов в экономике РК. </w:t>
      </w:r>
    </w:p>
    <w:p w:rsidR="00BA75FA" w:rsidRPr="004026BE" w:rsidRDefault="00F74695" w:rsidP="002C6876">
      <w:pPr>
        <w:pStyle w:val="a3"/>
        <w:ind w:left="0" w:right="0" w:firstLine="720"/>
      </w:pPr>
      <w:r>
        <w:t xml:space="preserve">  </w:t>
      </w:r>
      <w:r w:rsidR="004026BE">
        <w:t xml:space="preserve">     </w:t>
      </w:r>
      <w:r>
        <w:t xml:space="preserve"> </w:t>
      </w:r>
      <w:r w:rsidR="00BA75FA">
        <w:t>Как показывают приведенные</w:t>
      </w:r>
      <w:r>
        <w:t xml:space="preserve"> в таблице 3 </w:t>
      </w:r>
      <w:r w:rsidR="00BA75FA">
        <w:t xml:space="preserve"> данные,   за период 2001-</w:t>
      </w:r>
      <w:smartTag w:uri="urn:schemas-microsoft-com:office:smarttags" w:element="metricconverter">
        <w:smartTagPr>
          <w:attr w:name="ProductID" w:val="2005 г"/>
        </w:smartTagPr>
        <w:r w:rsidR="00BA75FA">
          <w:t>2005 г</w:t>
        </w:r>
      </w:smartTag>
      <w:r w:rsidR="00BA75FA">
        <w:t xml:space="preserve">.г.  наиболее высокие значения показателей инфляции были характерны  для группы отраслей  сферы услуг,  темпы прироста которой составили около 17% в среднегодовом исчислении при значении соответствующего    показателя для отраслей производства товаров на уровне 14%. </w:t>
      </w:r>
    </w:p>
    <w:p w:rsidR="00BA75FA" w:rsidRDefault="00BA75FA" w:rsidP="00710003">
      <w:pPr>
        <w:pStyle w:val="a3"/>
        <w:spacing w:line="240" w:lineRule="auto"/>
        <w:ind w:left="0" w:right="0" w:hanging="142"/>
      </w:pPr>
      <w:r>
        <w:t>Таблица</w:t>
      </w:r>
      <w:r w:rsidRPr="006C3F76">
        <w:t xml:space="preserve"> –</w:t>
      </w:r>
      <w:r>
        <w:t xml:space="preserve"> 3</w:t>
      </w:r>
      <w:r w:rsidRPr="006C3F76">
        <w:t xml:space="preserve"> </w:t>
      </w:r>
      <w:r w:rsidR="00DE00B0">
        <w:t>Значения к</w:t>
      </w:r>
      <w:r>
        <w:t>оэффициент</w:t>
      </w:r>
      <w:r w:rsidR="00DE00B0">
        <w:t>ов роста</w:t>
      </w:r>
      <w:r>
        <w:t xml:space="preserve"> производства товаров и услуг в экономике  РК за период 2001 – </w:t>
      </w:r>
      <w:smartTag w:uri="urn:schemas-microsoft-com:office:smarttags" w:element="metricconverter">
        <w:smartTagPr>
          <w:attr w:name="ProductID" w:val="2006 г"/>
        </w:smartTagPr>
        <w:r>
          <w:t>2006 г</w:t>
        </w:r>
      </w:smartTag>
      <w:r>
        <w:t xml:space="preserve">.г.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1132"/>
        <w:gridCol w:w="993"/>
        <w:gridCol w:w="1134"/>
        <w:gridCol w:w="1134"/>
        <w:gridCol w:w="1134"/>
        <w:gridCol w:w="2091"/>
      </w:tblGrid>
      <w:tr w:rsidR="00BA75FA">
        <w:tc>
          <w:tcPr>
            <w:tcW w:w="2696" w:type="dxa"/>
          </w:tcPr>
          <w:p w:rsidR="00BA75FA" w:rsidRDefault="00BA75FA" w:rsidP="009128FC">
            <w:pPr>
              <w:pStyle w:val="a3"/>
              <w:spacing w:line="240" w:lineRule="auto"/>
              <w:ind w:left="0" w:right="0" w:firstLine="0"/>
            </w:pPr>
            <w:r>
              <w:t xml:space="preserve">Показатели </w:t>
            </w:r>
          </w:p>
        </w:tc>
        <w:tc>
          <w:tcPr>
            <w:tcW w:w="1132" w:type="dxa"/>
          </w:tcPr>
          <w:p w:rsidR="00BA75FA" w:rsidRDefault="00BA75FA" w:rsidP="002C6876">
            <w:pPr>
              <w:pStyle w:val="a3"/>
              <w:ind w:left="0" w:right="0" w:firstLine="0"/>
            </w:pPr>
            <w:r>
              <w:t>2001</w:t>
            </w:r>
          </w:p>
        </w:tc>
        <w:tc>
          <w:tcPr>
            <w:tcW w:w="993" w:type="dxa"/>
          </w:tcPr>
          <w:p w:rsidR="00BA75FA" w:rsidRDefault="00BA75FA" w:rsidP="002C6876">
            <w:pPr>
              <w:pStyle w:val="a3"/>
              <w:ind w:left="0" w:right="0" w:firstLine="0"/>
            </w:pPr>
            <w:r>
              <w:t>2002</w:t>
            </w:r>
          </w:p>
        </w:tc>
        <w:tc>
          <w:tcPr>
            <w:tcW w:w="1134" w:type="dxa"/>
          </w:tcPr>
          <w:p w:rsidR="00BA75FA" w:rsidRDefault="00BA75FA" w:rsidP="002C6876">
            <w:pPr>
              <w:pStyle w:val="a3"/>
              <w:ind w:left="0" w:right="0" w:firstLine="0"/>
            </w:pPr>
            <w:r>
              <w:t>2003</w:t>
            </w:r>
          </w:p>
        </w:tc>
        <w:tc>
          <w:tcPr>
            <w:tcW w:w="1134" w:type="dxa"/>
          </w:tcPr>
          <w:p w:rsidR="00BA75FA" w:rsidRDefault="00BA75FA" w:rsidP="002C6876">
            <w:pPr>
              <w:pStyle w:val="a3"/>
              <w:ind w:left="0" w:right="0" w:firstLine="0"/>
            </w:pPr>
            <w:r>
              <w:t>2004</w:t>
            </w:r>
          </w:p>
        </w:tc>
        <w:tc>
          <w:tcPr>
            <w:tcW w:w="1134" w:type="dxa"/>
          </w:tcPr>
          <w:p w:rsidR="00BA75FA" w:rsidRDefault="00BA75FA" w:rsidP="002C6876">
            <w:pPr>
              <w:pStyle w:val="a3"/>
              <w:ind w:left="0" w:right="0" w:firstLine="0"/>
            </w:pPr>
            <w:r>
              <w:t>2005</w:t>
            </w:r>
          </w:p>
        </w:tc>
        <w:tc>
          <w:tcPr>
            <w:tcW w:w="2091" w:type="dxa"/>
          </w:tcPr>
          <w:p w:rsidR="00BA75FA" w:rsidRDefault="00BA75FA" w:rsidP="002C6876">
            <w:pPr>
              <w:pStyle w:val="a3"/>
              <w:ind w:left="0" w:right="0" w:firstLine="0"/>
            </w:pPr>
            <w:r>
              <w:t>Тр/Тср</w:t>
            </w:r>
          </w:p>
        </w:tc>
      </w:tr>
      <w:tr w:rsidR="00BA75FA">
        <w:tc>
          <w:tcPr>
            <w:tcW w:w="10314" w:type="dxa"/>
            <w:gridSpan w:val="7"/>
          </w:tcPr>
          <w:p w:rsidR="00BA75FA" w:rsidRDefault="00BA75FA" w:rsidP="009128FC">
            <w:pPr>
              <w:pStyle w:val="a3"/>
              <w:spacing w:line="240" w:lineRule="auto"/>
              <w:ind w:left="0" w:right="0" w:firstLine="0"/>
              <w:jc w:val="center"/>
            </w:pPr>
            <w:r>
              <w:rPr>
                <w:u w:val="single"/>
              </w:rPr>
              <w:t>Производство товаров</w:t>
            </w:r>
          </w:p>
        </w:tc>
      </w:tr>
      <w:tr w:rsidR="00BA75FA">
        <w:tc>
          <w:tcPr>
            <w:tcW w:w="2696" w:type="dxa"/>
          </w:tcPr>
          <w:p w:rsidR="00BA75FA" w:rsidRDefault="00BA75FA" w:rsidP="009128FC">
            <w:pPr>
              <w:pStyle w:val="a3"/>
              <w:spacing w:line="240" w:lineRule="auto"/>
              <w:ind w:left="0" w:right="0" w:firstLine="0"/>
            </w:pPr>
            <w:r>
              <w:t xml:space="preserve">Динамика </w:t>
            </w:r>
          </w:p>
          <w:p w:rsidR="00BA75FA" w:rsidRDefault="00BA75FA" w:rsidP="009128FC">
            <w:pPr>
              <w:pStyle w:val="a3"/>
              <w:spacing w:line="240" w:lineRule="auto"/>
              <w:ind w:left="0" w:right="0" w:firstLine="0"/>
            </w:pPr>
            <w:r>
              <w:t>объема  производства</w:t>
            </w:r>
          </w:p>
        </w:tc>
        <w:tc>
          <w:tcPr>
            <w:tcW w:w="1132" w:type="dxa"/>
          </w:tcPr>
          <w:p w:rsidR="00BA75FA" w:rsidRDefault="00BA75FA" w:rsidP="002C6876">
            <w:pPr>
              <w:pStyle w:val="a3"/>
              <w:ind w:left="0" w:right="0" w:firstLine="0"/>
            </w:pPr>
            <w:r>
              <w:t>1,223</w:t>
            </w:r>
          </w:p>
        </w:tc>
        <w:tc>
          <w:tcPr>
            <w:tcW w:w="993" w:type="dxa"/>
          </w:tcPr>
          <w:p w:rsidR="00BA75FA" w:rsidRDefault="00BA75FA" w:rsidP="002C6876">
            <w:pPr>
              <w:pStyle w:val="a3"/>
              <w:ind w:left="0" w:right="0" w:firstLine="0"/>
            </w:pPr>
            <w:r>
              <w:t>1,134</w:t>
            </w:r>
          </w:p>
        </w:tc>
        <w:tc>
          <w:tcPr>
            <w:tcW w:w="1134" w:type="dxa"/>
          </w:tcPr>
          <w:p w:rsidR="00BA75FA" w:rsidRDefault="00BA75FA" w:rsidP="002C6876">
            <w:pPr>
              <w:pStyle w:val="a3"/>
              <w:ind w:left="0" w:right="0" w:firstLine="0"/>
            </w:pPr>
            <w:r>
              <w:t>1,198</w:t>
            </w:r>
          </w:p>
        </w:tc>
        <w:tc>
          <w:tcPr>
            <w:tcW w:w="1134" w:type="dxa"/>
          </w:tcPr>
          <w:p w:rsidR="00BA75FA" w:rsidRDefault="00BA75FA" w:rsidP="002C6876">
            <w:pPr>
              <w:pStyle w:val="a3"/>
              <w:ind w:left="0" w:right="0" w:firstLine="0"/>
            </w:pPr>
            <w:r>
              <w:t>1,259</w:t>
            </w:r>
          </w:p>
        </w:tc>
        <w:tc>
          <w:tcPr>
            <w:tcW w:w="1134" w:type="dxa"/>
          </w:tcPr>
          <w:p w:rsidR="00BA75FA" w:rsidRDefault="00BA75FA" w:rsidP="002C6876">
            <w:pPr>
              <w:pStyle w:val="a3"/>
              <w:ind w:left="0" w:right="0" w:firstLine="0"/>
            </w:pPr>
            <w:r>
              <w:t>1,339</w:t>
            </w:r>
          </w:p>
        </w:tc>
        <w:tc>
          <w:tcPr>
            <w:tcW w:w="2091" w:type="dxa"/>
          </w:tcPr>
          <w:p w:rsidR="00BA75FA" w:rsidRDefault="00BA75FA" w:rsidP="002C6876">
            <w:pPr>
              <w:pStyle w:val="a3"/>
              <w:ind w:left="0" w:right="0" w:firstLine="0"/>
            </w:pPr>
            <w:r>
              <w:t>2,79/1,29</w:t>
            </w:r>
          </w:p>
        </w:tc>
      </w:tr>
      <w:tr w:rsidR="00BA75FA">
        <w:tc>
          <w:tcPr>
            <w:tcW w:w="2696" w:type="dxa"/>
          </w:tcPr>
          <w:p w:rsidR="00BA75FA" w:rsidRDefault="00BA75FA" w:rsidP="009128FC">
            <w:pPr>
              <w:pStyle w:val="a3"/>
              <w:spacing w:line="240" w:lineRule="auto"/>
              <w:ind w:left="0" w:right="0" w:firstLine="0"/>
            </w:pPr>
            <w:r>
              <w:t xml:space="preserve"> Динамика </w:t>
            </w:r>
          </w:p>
          <w:p w:rsidR="00BA75FA" w:rsidRDefault="00BA75FA" w:rsidP="009128FC">
            <w:pPr>
              <w:pStyle w:val="a3"/>
              <w:spacing w:line="240" w:lineRule="auto"/>
              <w:ind w:left="0" w:right="0" w:firstLine="0"/>
            </w:pPr>
            <w:r>
              <w:t xml:space="preserve">физического объема </w:t>
            </w:r>
          </w:p>
          <w:p w:rsidR="00BA75FA" w:rsidRDefault="00BA75FA" w:rsidP="009128FC">
            <w:pPr>
              <w:pStyle w:val="a3"/>
              <w:spacing w:line="240" w:lineRule="auto"/>
              <w:ind w:left="0" w:right="0" w:firstLine="0"/>
            </w:pPr>
            <w:r>
              <w:t>производства</w:t>
            </w:r>
          </w:p>
        </w:tc>
        <w:tc>
          <w:tcPr>
            <w:tcW w:w="1132" w:type="dxa"/>
          </w:tcPr>
          <w:p w:rsidR="00BA75FA" w:rsidRDefault="00BA75FA" w:rsidP="002C6876">
            <w:pPr>
              <w:pStyle w:val="a3"/>
              <w:ind w:left="0" w:right="0" w:firstLine="0"/>
            </w:pPr>
            <w:r>
              <w:t>1,157</w:t>
            </w:r>
          </w:p>
        </w:tc>
        <w:tc>
          <w:tcPr>
            <w:tcW w:w="993" w:type="dxa"/>
          </w:tcPr>
          <w:p w:rsidR="00BA75FA" w:rsidRDefault="00BA75FA" w:rsidP="002C6876">
            <w:pPr>
              <w:pStyle w:val="a3"/>
              <w:ind w:left="0" w:right="0" w:firstLine="0"/>
            </w:pPr>
            <w:r>
              <w:t>1,101</w:t>
            </w:r>
          </w:p>
        </w:tc>
        <w:tc>
          <w:tcPr>
            <w:tcW w:w="1134" w:type="dxa"/>
          </w:tcPr>
          <w:p w:rsidR="00BA75FA" w:rsidRDefault="00BA75FA" w:rsidP="002C6876">
            <w:pPr>
              <w:pStyle w:val="a3"/>
              <w:ind w:left="0" w:right="0" w:firstLine="0"/>
            </w:pPr>
            <w:r>
              <w:t>1,080</w:t>
            </w:r>
          </w:p>
        </w:tc>
        <w:tc>
          <w:tcPr>
            <w:tcW w:w="1134" w:type="dxa"/>
          </w:tcPr>
          <w:p w:rsidR="00BA75FA" w:rsidRDefault="00BA75FA" w:rsidP="002C6876">
            <w:pPr>
              <w:pStyle w:val="a3"/>
              <w:ind w:left="0" w:right="0" w:firstLine="0"/>
            </w:pPr>
            <w:r>
              <w:t>1,091</w:t>
            </w:r>
          </w:p>
        </w:tc>
        <w:tc>
          <w:tcPr>
            <w:tcW w:w="1134" w:type="dxa"/>
          </w:tcPr>
          <w:p w:rsidR="00BA75FA" w:rsidRDefault="00BA75FA" w:rsidP="002C6876">
            <w:pPr>
              <w:pStyle w:val="a3"/>
              <w:ind w:left="0" w:right="0" w:firstLine="0"/>
            </w:pPr>
            <w:r>
              <w:t>1,101</w:t>
            </w:r>
          </w:p>
        </w:tc>
        <w:tc>
          <w:tcPr>
            <w:tcW w:w="2091" w:type="dxa"/>
          </w:tcPr>
          <w:p w:rsidR="00BA75FA" w:rsidRDefault="00BA75FA" w:rsidP="002C6876">
            <w:pPr>
              <w:pStyle w:val="a3"/>
              <w:ind w:left="0" w:right="0" w:firstLine="0"/>
            </w:pPr>
            <w:r>
              <w:t>1,65/1,13</w:t>
            </w:r>
          </w:p>
        </w:tc>
      </w:tr>
      <w:tr w:rsidR="00BA75FA">
        <w:tc>
          <w:tcPr>
            <w:tcW w:w="2696" w:type="dxa"/>
          </w:tcPr>
          <w:p w:rsidR="00BA75FA" w:rsidRDefault="00BA75FA" w:rsidP="009128FC">
            <w:pPr>
              <w:pStyle w:val="a3"/>
              <w:spacing w:line="240" w:lineRule="auto"/>
              <w:ind w:left="0" w:right="0" w:firstLine="0"/>
            </w:pPr>
            <w:r>
              <w:t>Индекс-дефлятор</w:t>
            </w:r>
          </w:p>
        </w:tc>
        <w:tc>
          <w:tcPr>
            <w:tcW w:w="1132" w:type="dxa"/>
          </w:tcPr>
          <w:p w:rsidR="00BA75FA" w:rsidRDefault="00BA75FA" w:rsidP="002C6876">
            <w:pPr>
              <w:pStyle w:val="a3"/>
              <w:ind w:left="0" w:right="0" w:firstLine="0"/>
            </w:pPr>
            <w:r>
              <w:t>1,057</w:t>
            </w:r>
          </w:p>
        </w:tc>
        <w:tc>
          <w:tcPr>
            <w:tcW w:w="993" w:type="dxa"/>
          </w:tcPr>
          <w:p w:rsidR="00BA75FA" w:rsidRDefault="00BA75FA" w:rsidP="002C6876">
            <w:pPr>
              <w:pStyle w:val="a3"/>
              <w:ind w:left="0" w:right="0" w:firstLine="0"/>
            </w:pPr>
            <w:r>
              <w:t>1,030</w:t>
            </w:r>
          </w:p>
        </w:tc>
        <w:tc>
          <w:tcPr>
            <w:tcW w:w="1134" w:type="dxa"/>
          </w:tcPr>
          <w:p w:rsidR="00BA75FA" w:rsidRDefault="00BA75FA" w:rsidP="002C6876">
            <w:pPr>
              <w:pStyle w:val="a3"/>
              <w:ind w:left="0" w:right="0" w:firstLine="0"/>
            </w:pPr>
            <w:r>
              <w:t>1,109</w:t>
            </w:r>
          </w:p>
        </w:tc>
        <w:tc>
          <w:tcPr>
            <w:tcW w:w="1134" w:type="dxa"/>
          </w:tcPr>
          <w:p w:rsidR="00BA75FA" w:rsidRDefault="00BA75FA" w:rsidP="002C6876">
            <w:pPr>
              <w:pStyle w:val="a3"/>
              <w:ind w:left="0" w:right="0" w:firstLine="0"/>
            </w:pPr>
            <w:r>
              <w:t>1,154</w:t>
            </w:r>
          </w:p>
        </w:tc>
        <w:tc>
          <w:tcPr>
            <w:tcW w:w="1134" w:type="dxa"/>
          </w:tcPr>
          <w:p w:rsidR="00BA75FA" w:rsidRDefault="00BA75FA" w:rsidP="002C6876">
            <w:pPr>
              <w:pStyle w:val="a3"/>
              <w:ind w:left="0" w:right="0" w:firstLine="0"/>
            </w:pPr>
            <w:r>
              <w:t>1,216</w:t>
            </w:r>
          </w:p>
        </w:tc>
        <w:tc>
          <w:tcPr>
            <w:tcW w:w="2091" w:type="dxa"/>
          </w:tcPr>
          <w:p w:rsidR="00BA75FA" w:rsidRDefault="00BA75FA" w:rsidP="002C6876">
            <w:pPr>
              <w:pStyle w:val="a3"/>
              <w:ind w:left="0" w:right="0" w:firstLine="0"/>
            </w:pPr>
            <w:r>
              <w:t>1,69/1,14</w:t>
            </w:r>
          </w:p>
        </w:tc>
      </w:tr>
      <w:tr w:rsidR="00BA75FA">
        <w:tc>
          <w:tcPr>
            <w:tcW w:w="10314" w:type="dxa"/>
            <w:gridSpan w:val="7"/>
          </w:tcPr>
          <w:p w:rsidR="00BA75FA" w:rsidRDefault="00BA75FA" w:rsidP="009128FC">
            <w:pPr>
              <w:pStyle w:val="a3"/>
              <w:spacing w:line="240" w:lineRule="auto"/>
              <w:ind w:left="0" w:right="0" w:firstLine="0"/>
              <w:jc w:val="center"/>
            </w:pPr>
            <w:r>
              <w:rPr>
                <w:u w:val="single"/>
              </w:rPr>
              <w:t>Производство услуг</w:t>
            </w:r>
          </w:p>
        </w:tc>
      </w:tr>
      <w:tr w:rsidR="00BA75FA">
        <w:tc>
          <w:tcPr>
            <w:tcW w:w="2696" w:type="dxa"/>
          </w:tcPr>
          <w:p w:rsidR="00BA75FA" w:rsidRDefault="00BA75FA" w:rsidP="009128FC">
            <w:pPr>
              <w:pStyle w:val="a3"/>
              <w:spacing w:line="240" w:lineRule="auto"/>
              <w:ind w:left="0" w:right="0" w:firstLine="0"/>
            </w:pPr>
            <w:r>
              <w:t xml:space="preserve">Динамика </w:t>
            </w:r>
          </w:p>
          <w:p w:rsidR="00BA75FA" w:rsidRDefault="00BA75FA" w:rsidP="009128FC">
            <w:pPr>
              <w:pStyle w:val="a3"/>
              <w:spacing w:line="240" w:lineRule="auto"/>
              <w:ind w:left="0" w:right="0" w:firstLine="0"/>
            </w:pPr>
            <w:r>
              <w:t>объема производства</w:t>
            </w:r>
          </w:p>
        </w:tc>
        <w:tc>
          <w:tcPr>
            <w:tcW w:w="1132" w:type="dxa"/>
          </w:tcPr>
          <w:p w:rsidR="00BA75FA" w:rsidRDefault="00BA75FA" w:rsidP="002C6876">
            <w:pPr>
              <w:pStyle w:val="a3"/>
              <w:ind w:left="0" w:right="0" w:firstLine="0"/>
            </w:pPr>
            <w:r>
              <w:t>1,277</w:t>
            </w:r>
          </w:p>
        </w:tc>
        <w:tc>
          <w:tcPr>
            <w:tcW w:w="993" w:type="dxa"/>
          </w:tcPr>
          <w:p w:rsidR="00BA75FA" w:rsidRDefault="00BA75FA" w:rsidP="002C6876">
            <w:pPr>
              <w:pStyle w:val="a3"/>
              <w:ind w:left="0" w:right="0" w:firstLine="0"/>
            </w:pPr>
            <w:r>
              <w:t>1,188</w:t>
            </w:r>
          </w:p>
        </w:tc>
        <w:tc>
          <w:tcPr>
            <w:tcW w:w="1134" w:type="dxa"/>
          </w:tcPr>
          <w:p w:rsidR="00BA75FA" w:rsidRDefault="00BA75FA" w:rsidP="002C6876">
            <w:pPr>
              <w:pStyle w:val="a3"/>
              <w:ind w:left="0" w:right="0" w:firstLine="0"/>
            </w:pPr>
            <w:r>
              <w:t>1,253</w:t>
            </w:r>
          </w:p>
        </w:tc>
        <w:tc>
          <w:tcPr>
            <w:tcW w:w="1134" w:type="dxa"/>
          </w:tcPr>
          <w:p w:rsidR="00BA75FA" w:rsidRDefault="00BA75FA" w:rsidP="002C6876">
            <w:pPr>
              <w:pStyle w:val="a3"/>
              <w:ind w:left="0" w:right="0" w:firstLine="0"/>
            </w:pPr>
            <w:r>
              <w:t>1,311</w:t>
            </w:r>
          </w:p>
        </w:tc>
        <w:tc>
          <w:tcPr>
            <w:tcW w:w="1134" w:type="dxa"/>
          </w:tcPr>
          <w:p w:rsidR="00BA75FA" w:rsidRDefault="00BA75FA" w:rsidP="002C6876">
            <w:pPr>
              <w:pStyle w:val="a3"/>
              <w:ind w:left="0" w:right="0" w:firstLine="0"/>
            </w:pPr>
            <w:r>
              <w:t>1,260</w:t>
            </w:r>
          </w:p>
        </w:tc>
        <w:tc>
          <w:tcPr>
            <w:tcW w:w="2091" w:type="dxa"/>
          </w:tcPr>
          <w:p w:rsidR="00BA75FA" w:rsidRDefault="00BA75FA" w:rsidP="002C6876">
            <w:pPr>
              <w:pStyle w:val="a3"/>
              <w:ind w:left="0" w:right="0" w:firstLine="0"/>
            </w:pPr>
            <w:r>
              <w:t>3,14/1,33</w:t>
            </w:r>
          </w:p>
        </w:tc>
      </w:tr>
      <w:tr w:rsidR="00BA75FA">
        <w:tc>
          <w:tcPr>
            <w:tcW w:w="2696" w:type="dxa"/>
          </w:tcPr>
          <w:p w:rsidR="00BA75FA" w:rsidRDefault="00BA75FA" w:rsidP="009128FC">
            <w:pPr>
              <w:pStyle w:val="a3"/>
              <w:spacing w:line="240" w:lineRule="auto"/>
              <w:ind w:left="0" w:right="0" w:firstLine="0"/>
            </w:pPr>
            <w:r>
              <w:t xml:space="preserve"> Динамика</w:t>
            </w:r>
          </w:p>
          <w:p w:rsidR="00BA75FA" w:rsidRDefault="00BA75FA" w:rsidP="009128FC">
            <w:pPr>
              <w:pStyle w:val="a3"/>
              <w:spacing w:line="240" w:lineRule="auto"/>
              <w:ind w:left="0" w:right="0" w:firstLine="0"/>
            </w:pPr>
            <w:r>
              <w:t xml:space="preserve">физического объема </w:t>
            </w:r>
          </w:p>
          <w:p w:rsidR="00BA75FA" w:rsidRDefault="00BA75FA" w:rsidP="009128FC">
            <w:pPr>
              <w:pStyle w:val="a3"/>
              <w:spacing w:line="240" w:lineRule="auto"/>
              <w:ind w:left="0" w:right="0" w:firstLine="0"/>
            </w:pPr>
            <w:r>
              <w:t>производства</w:t>
            </w:r>
          </w:p>
        </w:tc>
        <w:tc>
          <w:tcPr>
            <w:tcW w:w="1132" w:type="dxa"/>
          </w:tcPr>
          <w:p w:rsidR="00BA75FA" w:rsidRDefault="00BA75FA" w:rsidP="002C6876">
            <w:pPr>
              <w:pStyle w:val="a3"/>
              <w:ind w:left="0" w:right="0" w:firstLine="0"/>
            </w:pPr>
            <w:r>
              <w:t>1,123</w:t>
            </w:r>
          </w:p>
        </w:tc>
        <w:tc>
          <w:tcPr>
            <w:tcW w:w="993" w:type="dxa"/>
          </w:tcPr>
          <w:p w:rsidR="00BA75FA" w:rsidRDefault="00BA75FA" w:rsidP="002C6876">
            <w:pPr>
              <w:pStyle w:val="a3"/>
              <w:ind w:left="0" w:right="0" w:firstLine="0"/>
            </w:pPr>
            <w:r>
              <w:t>1,098</w:t>
            </w:r>
          </w:p>
        </w:tc>
        <w:tc>
          <w:tcPr>
            <w:tcW w:w="1134" w:type="dxa"/>
          </w:tcPr>
          <w:p w:rsidR="00BA75FA" w:rsidRDefault="00BA75FA" w:rsidP="002C6876">
            <w:pPr>
              <w:pStyle w:val="a3"/>
              <w:ind w:left="0" w:right="0" w:firstLine="0"/>
            </w:pPr>
            <w:r>
              <w:t>1,110</w:t>
            </w:r>
          </w:p>
        </w:tc>
        <w:tc>
          <w:tcPr>
            <w:tcW w:w="1134" w:type="dxa"/>
          </w:tcPr>
          <w:p w:rsidR="00BA75FA" w:rsidRDefault="00BA75FA" w:rsidP="002C6876">
            <w:pPr>
              <w:pStyle w:val="a3"/>
              <w:ind w:left="0" w:right="0" w:firstLine="0"/>
            </w:pPr>
            <w:r>
              <w:t>1,108</w:t>
            </w:r>
          </w:p>
        </w:tc>
        <w:tc>
          <w:tcPr>
            <w:tcW w:w="1134" w:type="dxa"/>
          </w:tcPr>
          <w:p w:rsidR="00BA75FA" w:rsidRDefault="00BA75FA" w:rsidP="002C6876">
            <w:pPr>
              <w:pStyle w:val="a3"/>
              <w:ind w:left="0" w:right="0" w:firstLine="0"/>
            </w:pPr>
            <w:r>
              <w:t>1,104</w:t>
            </w:r>
          </w:p>
        </w:tc>
        <w:tc>
          <w:tcPr>
            <w:tcW w:w="2091" w:type="dxa"/>
          </w:tcPr>
          <w:p w:rsidR="00BA75FA" w:rsidRDefault="00BA75FA" w:rsidP="002C6876">
            <w:pPr>
              <w:pStyle w:val="a3"/>
              <w:ind w:left="0" w:right="0" w:firstLine="0"/>
            </w:pPr>
            <w:r>
              <w:t>1,67/1,14</w:t>
            </w:r>
          </w:p>
        </w:tc>
      </w:tr>
      <w:tr w:rsidR="00BA75FA">
        <w:tc>
          <w:tcPr>
            <w:tcW w:w="2696" w:type="dxa"/>
          </w:tcPr>
          <w:p w:rsidR="00BA75FA" w:rsidRDefault="00BA75FA" w:rsidP="009128FC">
            <w:pPr>
              <w:pStyle w:val="a3"/>
              <w:spacing w:line="240" w:lineRule="auto"/>
              <w:ind w:left="0" w:right="0" w:firstLine="0"/>
            </w:pPr>
            <w:r>
              <w:t>Индекс-дефлятор</w:t>
            </w:r>
          </w:p>
        </w:tc>
        <w:tc>
          <w:tcPr>
            <w:tcW w:w="1132" w:type="dxa"/>
          </w:tcPr>
          <w:p w:rsidR="00BA75FA" w:rsidRDefault="00BA75FA" w:rsidP="002C6876">
            <w:pPr>
              <w:pStyle w:val="a3"/>
              <w:ind w:left="0" w:right="0" w:firstLine="0"/>
            </w:pPr>
            <w:r>
              <w:t>1,137</w:t>
            </w:r>
          </w:p>
        </w:tc>
        <w:tc>
          <w:tcPr>
            <w:tcW w:w="993" w:type="dxa"/>
          </w:tcPr>
          <w:p w:rsidR="00BA75FA" w:rsidRDefault="00BA75FA" w:rsidP="002C6876">
            <w:pPr>
              <w:pStyle w:val="a3"/>
              <w:ind w:left="0" w:right="0" w:firstLine="0"/>
            </w:pPr>
            <w:r>
              <w:t>1,082</w:t>
            </w:r>
          </w:p>
        </w:tc>
        <w:tc>
          <w:tcPr>
            <w:tcW w:w="1134" w:type="dxa"/>
          </w:tcPr>
          <w:p w:rsidR="00BA75FA" w:rsidRDefault="00BA75FA" w:rsidP="002C6876">
            <w:pPr>
              <w:pStyle w:val="a3"/>
              <w:ind w:left="0" w:right="0" w:firstLine="0"/>
            </w:pPr>
            <w:r>
              <w:t>1,129</w:t>
            </w:r>
          </w:p>
        </w:tc>
        <w:tc>
          <w:tcPr>
            <w:tcW w:w="1134" w:type="dxa"/>
          </w:tcPr>
          <w:p w:rsidR="00BA75FA" w:rsidRDefault="00BA75FA" w:rsidP="002C6876">
            <w:pPr>
              <w:pStyle w:val="a3"/>
              <w:ind w:left="0" w:right="0" w:firstLine="0"/>
            </w:pPr>
            <w:r>
              <w:t>1,183</w:t>
            </w:r>
          </w:p>
        </w:tc>
        <w:tc>
          <w:tcPr>
            <w:tcW w:w="1134" w:type="dxa"/>
          </w:tcPr>
          <w:p w:rsidR="00BA75FA" w:rsidRDefault="00BA75FA" w:rsidP="002C6876">
            <w:pPr>
              <w:pStyle w:val="a3"/>
              <w:ind w:left="0" w:right="0" w:firstLine="0"/>
            </w:pPr>
            <w:r>
              <w:t>1,141</w:t>
            </w:r>
          </w:p>
        </w:tc>
        <w:tc>
          <w:tcPr>
            <w:tcW w:w="2091" w:type="dxa"/>
          </w:tcPr>
          <w:p w:rsidR="00BA75FA" w:rsidRDefault="00BA75FA" w:rsidP="002C6876">
            <w:pPr>
              <w:pStyle w:val="a3"/>
              <w:ind w:left="0" w:right="0" w:firstLine="0"/>
            </w:pPr>
            <w:r>
              <w:t>1,87/1,17</w:t>
            </w:r>
          </w:p>
        </w:tc>
      </w:tr>
    </w:tbl>
    <w:p w:rsidR="00BA75FA" w:rsidRDefault="00BA75FA" w:rsidP="002C6876">
      <w:pPr>
        <w:pStyle w:val="a3"/>
        <w:ind w:left="0" w:right="0" w:firstLine="720"/>
        <w:rPr>
          <w:b/>
        </w:rPr>
      </w:pPr>
      <w:r>
        <w:rPr>
          <w:b/>
        </w:rPr>
        <w:t xml:space="preserve">       </w:t>
      </w:r>
    </w:p>
    <w:p w:rsidR="00BA75FA" w:rsidRDefault="00BA75FA" w:rsidP="002C6876">
      <w:pPr>
        <w:pStyle w:val="a3"/>
        <w:ind w:left="0" w:right="0" w:firstLine="720"/>
      </w:pPr>
      <w:r>
        <w:t xml:space="preserve">Как следует из приведенных данных, результатом  наблюдаемых  тенденций   в  динамике производственных процессов в экономике РК  стали соответствующие структурные изменения в  производстве  ВВП, связанные с  повышением в его  объеме  доли отраслей сферы производства услуг  с 49,3% в </w:t>
      </w:r>
      <w:smartTag w:uri="urn:schemas-microsoft-com:office:smarttags" w:element="metricconverter">
        <w:smartTagPr>
          <w:attr w:name="ProductID" w:val="2001 г"/>
        </w:smartTagPr>
        <w:r>
          <w:t>2001 г</w:t>
        </w:r>
      </w:smartTag>
      <w:r>
        <w:t xml:space="preserve">. до 52,0% в </w:t>
      </w:r>
      <w:smartTag w:uri="urn:schemas-microsoft-com:office:smarttags" w:element="metricconverter">
        <w:smartTagPr>
          <w:attr w:name="ProductID" w:val="2005 г"/>
        </w:smartTagPr>
        <w:r>
          <w:t>2005 г</w:t>
        </w:r>
      </w:smartTag>
      <w:r>
        <w:t xml:space="preserve">., что в целом соответствует  общим тенденциям, характерным для  современной мировой экономики.  </w:t>
      </w:r>
    </w:p>
    <w:p w:rsidR="00BA75FA" w:rsidRDefault="00BA75FA" w:rsidP="002C6876">
      <w:pPr>
        <w:pStyle w:val="a3"/>
        <w:ind w:left="0" w:right="0" w:firstLine="720"/>
      </w:pPr>
      <w:r>
        <w:t xml:space="preserve">         Представленные   отраслевые  группы, составляющие основу  производственной структуры ВВП,  широко  используются  в современной  международной статистике при проведении сравнительных макроэкономических исследований, связанных с оценками   количественных и качественных параметров  развития экономики.             В рамках проводимого исследования данный аспект анализа реализован на основе использования авторской методики  сравнительного анализа, позволяющей  выявить особенности сложившейся общей структуры экономики  РК и ее соответствие структурным параметрам,  характерным для  различных моделей мировой экономики.</w:t>
      </w:r>
      <w:r w:rsidRPr="006C3F76">
        <w:t xml:space="preserve">     </w:t>
      </w:r>
      <w:r>
        <w:t>Однако,</w:t>
      </w:r>
      <w:r w:rsidRPr="006C3F76">
        <w:t xml:space="preserve">   в</w:t>
      </w:r>
      <w:r>
        <w:t xml:space="preserve"> связи  с  отсутствием детализированных разработок в рамках  СНС в статистике РК, связанных,  прежде всего, с  согласованием используемых классификаторов,  в настоящее время  возможности данного аспекта  анализа   в проводимом исследовании представляются существенно ограниченными. Соответственно,  ее применение  на практике может рассматриваться только в качестве условной схемы, реализуемой в рамках укрупненных потоков, охватывающих часть общей системы экономического оборота.</w:t>
      </w:r>
    </w:p>
    <w:p w:rsidR="00BA75FA" w:rsidRDefault="00E20058" w:rsidP="002C6876">
      <w:pPr>
        <w:pStyle w:val="a3"/>
        <w:ind w:left="0" w:right="0" w:firstLine="720"/>
      </w:pPr>
      <w:r>
        <w:t xml:space="preserve">       П</w:t>
      </w:r>
      <w:r w:rsidR="00BA75FA">
        <w:t>ракти</w:t>
      </w:r>
      <w:r>
        <w:t xml:space="preserve">ческие </w:t>
      </w:r>
      <w:r w:rsidR="00BA75FA">
        <w:t xml:space="preserve">  возможности такого анализа  ограничиваются   выявлением основных пропорций для групп отраслей,  специализирующихся в производстве товаров и услуг. Для этих целей  на основе данных международной СНС и СНС РК за </w:t>
      </w:r>
      <w:smartTag w:uri="urn:schemas-microsoft-com:office:smarttags" w:element="metricconverter">
        <w:smartTagPr>
          <w:attr w:name="ProductID" w:val="2005 г"/>
        </w:smartTagPr>
        <w:r w:rsidR="00BA75FA">
          <w:t>2005 г</w:t>
        </w:r>
      </w:smartTag>
      <w:r w:rsidR="00BA75FA">
        <w:t>.  в  исследовании были  сформированы  таблицы, содержащие агрегированные показатели, характеризующие общую структуру основных элементов счета производства и структуру  выпуска   по основным группам отраслей экономики для промышленно-развитых, развивающихся стран и РК</w:t>
      </w:r>
      <w:r>
        <w:t>.</w:t>
      </w:r>
      <w:r w:rsidR="00422181">
        <w:t xml:space="preserve">  Результаты соответствующих процедур агрегирования представлены  в </w:t>
      </w:r>
      <w:r w:rsidR="00BA75FA">
        <w:t>табл</w:t>
      </w:r>
      <w:r w:rsidR="00422181">
        <w:t xml:space="preserve">ицах </w:t>
      </w:r>
      <w:r w:rsidR="00CE63B2">
        <w:t xml:space="preserve"> А1 - А6 </w:t>
      </w:r>
      <w:r w:rsidR="00BA75FA">
        <w:t xml:space="preserve">  Приложения).</w:t>
      </w:r>
    </w:p>
    <w:p w:rsidR="00BA75FA" w:rsidRDefault="00BA75FA" w:rsidP="002C6876">
      <w:pPr>
        <w:pStyle w:val="a3"/>
        <w:ind w:left="0" w:right="0" w:firstLine="720"/>
      </w:pPr>
      <w:r>
        <w:t xml:space="preserve">        </w:t>
      </w:r>
      <w:r w:rsidR="00CE63B2">
        <w:t>В соответствии  с представленными данными</w:t>
      </w:r>
      <w:r>
        <w:t>,  для  экономики анализируемых   групп стран и РК характерны существенные различия в структуре основных элементов показателя валового выпуска: для промышленно-развитых стран в его общем объеме   доминирующим является производство   услуг  (53%),    для   развивающихся   стран     доля их производства составляет менее 40%. Одновременно для  экономики промышленно-развитых стран по сравнению с развивающимися странами характерно и более высокое значение  доли сферы услуг в общих объемах промежуточного потребления и валовой добавленной стоимости.</w:t>
      </w:r>
    </w:p>
    <w:p w:rsidR="00BA75FA" w:rsidRDefault="00CE63B2" w:rsidP="002C6876">
      <w:pPr>
        <w:pStyle w:val="a3"/>
        <w:ind w:left="0" w:right="0" w:firstLine="720"/>
      </w:pPr>
      <w:r>
        <w:t xml:space="preserve">             </w:t>
      </w:r>
      <w:r w:rsidR="000E3DBA">
        <w:t xml:space="preserve">Результаты проведенного сравнительного анализа позволяют сделать вывод о том, что </w:t>
      </w:r>
      <w:r w:rsidR="00BA75FA">
        <w:t xml:space="preserve">  по структурным показателям   производства экономика РК   занимает промежуточное положение между группами наиболее экономически развитых и развивающихся стран мира. Наблюдаемые соотношения  в структуре ВДС  и промежуточного потребления  косвенно свидетельствуют о том, что   структура экономики РК по базовым производственным элементам в настоящее время  не соответствует пропорциям, характерным для наиболее развитых стран мира. Кроме того, экономика  РК в этой части затрат ресурсов представляется менее эффективной по сравнению с уровнем, наблюдаемым в странах  с наиболее высоким уровнем экономического развития. Такое положение подтверждается и соответствующими данными, характеризующими  соотношения  объемов валовой добавленной стоимости и промежуточного потребления,  для РК и анализируемых  групп стран</w:t>
      </w:r>
      <w:r w:rsidR="00DE00B0">
        <w:t>.</w:t>
      </w:r>
    </w:p>
    <w:p w:rsidR="00BA75FA" w:rsidRDefault="00DE00B0" w:rsidP="002C6876">
      <w:pPr>
        <w:pStyle w:val="a3"/>
        <w:ind w:left="0" w:right="0" w:firstLine="720"/>
      </w:pPr>
      <w:r>
        <w:t xml:space="preserve">      </w:t>
      </w:r>
      <w:r w:rsidR="00BA75FA">
        <w:t>Наблюдаемые общие структурные изменения  в производстве ВВП в экономике РК   определялись   различиями   в ее отраслевой динамике.  В соответствии</w:t>
      </w:r>
      <w:r>
        <w:t xml:space="preserve"> </w:t>
      </w:r>
      <w:r w:rsidR="00BA75FA">
        <w:t xml:space="preserve">  с </w:t>
      </w:r>
      <w:r>
        <w:t xml:space="preserve">представленными в Приложении </w:t>
      </w:r>
      <w:r w:rsidR="00BA75FA">
        <w:t xml:space="preserve">данными, характеризующими  изменения в структуре производства ВДС и промежуточного потребления  для основных видов деятельности за период 2001 – </w:t>
      </w:r>
      <w:smartTag w:uri="urn:schemas-microsoft-com:office:smarttags" w:element="metricconverter">
        <w:smartTagPr>
          <w:attr w:name="ProductID" w:val="2005 г"/>
        </w:smartTagPr>
        <w:r w:rsidR="00BA75FA">
          <w:t>2005 г</w:t>
        </w:r>
      </w:smartTag>
      <w:r w:rsidR="00BA75FA">
        <w:t xml:space="preserve">.г., наиболее существенные изменения   в соответствующих структурных показателях  наблюдались  преимущественно в  отраслях  производства услуг. </w:t>
      </w:r>
      <w:r>
        <w:t xml:space="preserve"> Более детальный анализ также показал, что при</w:t>
      </w:r>
      <w:r w:rsidR="00BA75FA">
        <w:t xml:space="preserve"> этом наиболее  значительные изменения в структурных показателях  производства  отраслей данной сферы наблюдались в торговле, где  за данный период  доля ВДС в ВВП, выраженном в основных ценах,  увеличилась с 42,0% до 58,2%, в отраслях транспорта и связи  с соответствующими  структурными показателями  39,4%  и  52,9% и  в образовании – 46,6% и 53,6%. </w:t>
      </w:r>
    </w:p>
    <w:p w:rsidR="00BA75FA" w:rsidRPr="00DE00B0" w:rsidRDefault="00DE00B0" w:rsidP="0048380D">
      <w:pPr>
        <w:pStyle w:val="a3"/>
        <w:ind w:left="0" w:right="0" w:firstLine="720"/>
      </w:pPr>
      <w:r>
        <w:t xml:space="preserve">     </w:t>
      </w:r>
      <w:r w:rsidR="009736D4">
        <w:t xml:space="preserve">    </w:t>
      </w:r>
      <w:r w:rsidR="00BA75FA">
        <w:t>Такая динамика   отраслевой структуры сферы услуг  наблюдалась при отсутствии  значительных структурных сдвигов в  отраслях промышленного  производства  и сельском хозяйстве (табл</w:t>
      </w:r>
      <w:r w:rsidR="009736D4">
        <w:t xml:space="preserve">ица </w:t>
      </w:r>
      <w:r w:rsidR="00BA75FA">
        <w:t xml:space="preserve">  4).    </w:t>
      </w:r>
    </w:p>
    <w:p w:rsidR="00BA75FA" w:rsidRPr="0048380D" w:rsidRDefault="00BA75FA" w:rsidP="00710003">
      <w:pPr>
        <w:pStyle w:val="a3"/>
        <w:spacing w:line="240" w:lineRule="auto"/>
        <w:ind w:left="0" w:right="0" w:hanging="142"/>
        <w:rPr>
          <w:szCs w:val="24"/>
        </w:rPr>
      </w:pPr>
      <w:r w:rsidRPr="0048380D">
        <w:rPr>
          <w:szCs w:val="24"/>
        </w:rPr>
        <w:t>Таблица - 4 Динамика структур</w:t>
      </w:r>
      <w:r w:rsidR="001A16D2">
        <w:rPr>
          <w:szCs w:val="24"/>
        </w:rPr>
        <w:t xml:space="preserve">ных элементов </w:t>
      </w:r>
      <w:r w:rsidRPr="0048380D">
        <w:rPr>
          <w:szCs w:val="24"/>
        </w:rPr>
        <w:t xml:space="preserve">  производства  </w:t>
      </w:r>
      <w:r w:rsidR="00255CFC">
        <w:rPr>
          <w:szCs w:val="24"/>
        </w:rPr>
        <w:t xml:space="preserve">ВВП </w:t>
      </w:r>
      <w:r w:rsidRPr="0048380D">
        <w:rPr>
          <w:szCs w:val="24"/>
        </w:rPr>
        <w:t xml:space="preserve"> РК по основным видам  экономической деятельности за период 2001 – </w:t>
      </w:r>
      <w:smartTag w:uri="urn:schemas-microsoft-com:office:smarttags" w:element="metricconverter">
        <w:smartTagPr>
          <w:attr w:name="ProductID" w:val="2005 г"/>
        </w:smartTagPr>
        <w:r w:rsidRPr="0048380D">
          <w:rPr>
            <w:szCs w:val="24"/>
          </w:rPr>
          <w:t>2005 г</w:t>
        </w:r>
      </w:smartTag>
      <w:r w:rsidRPr="0048380D">
        <w:rPr>
          <w:szCs w:val="24"/>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42"/>
        <w:gridCol w:w="1134"/>
        <w:gridCol w:w="1275"/>
        <w:gridCol w:w="1276"/>
        <w:gridCol w:w="1276"/>
        <w:gridCol w:w="1417"/>
      </w:tblGrid>
      <w:tr w:rsidR="00BA75FA" w:rsidRPr="0048380D">
        <w:tc>
          <w:tcPr>
            <w:tcW w:w="2694" w:type="dxa"/>
            <w:vMerge w:val="restart"/>
          </w:tcPr>
          <w:p w:rsidR="00BA75FA" w:rsidRPr="0048380D" w:rsidRDefault="00BA75FA" w:rsidP="0048380D">
            <w:pPr>
              <w:pStyle w:val="a3"/>
              <w:spacing w:line="240" w:lineRule="auto"/>
              <w:ind w:left="0" w:right="0" w:firstLine="0"/>
              <w:rPr>
                <w:szCs w:val="24"/>
              </w:rPr>
            </w:pPr>
            <w:r w:rsidRPr="0048380D">
              <w:rPr>
                <w:szCs w:val="24"/>
              </w:rPr>
              <w:t xml:space="preserve">Виды экономической </w:t>
            </w:r>
          </w:p>
          <w:p w:rsidR="00BA75FA" w:rsidRPr="0048380D" w:rsidRDefault="00BA75FA" w:rsidP="0048380D">
            <w:pPr>
              <w:pStyle w:val="a3"/>
              <w:spacing w:line="240" w:lineRule="auto"/>
              <w:ind w:left="0" w:right="0" w:firstLine="0"/>
              <w:rPr>
                <w:szCs w:val="24"/>
              </w:rPr>
            </w:pPr>
            <w:r w:rsidRPr="0048380D">
              <w:rPr>
                <w:szCs w:val="24"/>
              </w:rPr>
              <w:t xml:space="preserve">деятельности </w:t>
            </w:r>
          </w:p>
        </w:tc>
        <w:tc>
          <w:tcPr>
            <w:tcW w:w="3651" w:type="dxa"/>
            <w:gridSpan w:val="3"/>
          </w:tcPr>
          <w:p w:rsidR="00BA75FA" w:rsidRPr="0048380D" w:rsidRDefault="00BA75FA" w:rsidP="0048380D">
            <w:pPr>
              <w:pStyle w:val="a3"/>
              <w:spacing w:line="240" w:lineRule="auto"/>
              <w:ind w:left="0" w:right="0" w:firstLine="0"/>
              <w:rPr>
                <w:szCs w:val="24"/>
              </w:rPr>
            </w:pPr>
            <w:r w:rsidRPr="0048380D">
              <w:rPr>
                <w:szCs w:val="24"/>
              </w:rPr>
              <w:t>2001</w:t>
            </w:r>
          </w:p>
        </w:tc>
        <w:tc>
          <w:tcPr>
            <w:tcW w:w="3969" w:type="dxa"/>
            <w:gridSpan w:val="3"/>
          </w:tcPr>
          <w:p w:rsidR="00BA75FA" w:rsidRPr="0048380D" w:rsidRDefault="00BA75FA" w:rsidP="0048380D">
            <w:pPr>
              <w:pStyle w:val="a3"/>
              <w:spacing w:line="240" w:lineRule="auto"/>
              <w:ind w:left="0" w:right="0" w:firstLine="0"/>
              <w:rPr>
                <w:szCs w:val="24"/>
              </w:rPr>
            </w:pPr>
            <w:r w:rsidRPr="0048380D">
              <w:rPr>
                <w:szCs w:val="24"/>
              </w:rPr>
              <w:t>2005</w:t>
            </w:r>
          </w:p>
        </w:tc>
      </w:tr>
      <w:tr w:rsidR="00BA75FA" w:rsidRPr="0048380D">
        <w:tc>
          <w:tcPr>
            <w:tcW w:w="2694" w:type="dxa"/>
            <w:vMerge/>
          </w:tcPr>
          <w:p w:rsidR="00BA75FA" w:rsidRPr="0048380D" w:rsidRDefault="00BA75FA" w:rsidP="0048380D">
            <w:pPr>
              <w:pStyle w:val="a3"/>
              <w:spacing w:line="240" w:lineRule="auto"/>
              <w:ind w:left="0" w:right="0" w:firstLine="0"/>
              <w:rPr>
                <w:szCs w:val="24"/>
              </w:rPr>
            </w:pPr>
          </w:p>
        </w:tc>
        <w:tc>
          <w:tcPr>
            <w:tcW w:w="1242" w:type="dxa"/>
          </w:tcPr>
          <w:p w:rsidR="00BA75FA" w:rsidRPr="0048380D" w:rsidRDefault="00BA75FA" w:rsidP="0048380D">
            <w:pPr>
              <w:pStyle w:val="a3"/>
              <w:spacing w:line="240" w:lineRule="auto"/>
              <w:ind w:left="0" w:right="0" w:firstLine="0"/>
              <w:rPr>
                <w:szCs w:val="24"/>
              </w:rPr>
            </w:pPr>
            <w:r w:rsidRPr="0048380D">
              <w:rPr>
                <w:szCs w:val="24"/>
              </w:rPr>
              <w:t xml:space="preserve">ВВП в </w:t>
            </w:r>
          </w:p>
          <w:p w:rsidR="00BA75FA" w:rsidRPr="0048380D" w:rsidRDefault="00BA75FA" w:rsidP="0048380D">
            <w:pPr>
              <w:pStyle w:val="a3"/>
              <w:spacing w:line="240" w:lineRule="auto"/>
              <w:ind w:left="0" w:right="0" w:firstLine="0"/>
              <w:rPr>
                <w:szCs w:val="24"/>
              </w:rPr>
            </w:pPr>
            <w:r w:rsidRPr="0048380D">
              <w:rPr>
                <w:szCs w:val="24"/>
              </w:rPr>
              <w:t xml:space="preserve">основных </w:t>
            </w:r>
          </w:p>
          <w:p w:rsidR="00BA75FA" w:rsidRPr="0048380D" w:rsidRDefault="00BA75FA" w:rsidP="0048380D">
            <w:pPr>
              <w:pStyle w:val="a3"/>
              <w:spacing w:line="240" w:lineRule="auto"/>
              <w:ind w:left="0" w:right="0" w:firstLine="0"/>
              <w:rPr>
                <w:szCs w:val="24"/>
              </w:rPr>
            </w:pPr>
            <w:r w:rsidRPr="0048380D">
              <w:rPr>
                <w:szCs w:val="24"/>
              </w:rPr>
              <w:t xml:space="preserve">ценах </w:t>
            </w:r>
          </w:p>
        </w:tc>
        <w:tc>
          <w:tcPr>
            <w:tcW w:w="1134" w:type="dxa"/>
          </w:tcPr>
          <w:p w:rsidR="00BA75FA" w:rsidRPr="0048380D" w:rsidRDefault="00BA75FA" w:rsidP="0048380D">
            <w:pPr>
              <w:pStyle w:val="a3"/>
              <w:spacing w:line="240" w:lineRule="auto"/>
              <w:ind w:left="0" w:right="0" w:firstLine="0"/>
              <w:rPr>
                <w:szCs w:val="24"/>
              </w:rPr>
            </w:pPr>
            <w:r w:rsidRPr="0048380D">
              <w:rPr>
                <w:szCs w:val="24"/>
              </w:rPr>
              <w:t>ПП</w:t>
            </w:r>
          </w:p>
        </w:tc>
        <w:tc>
          <w:tcPr>
            <w:tcW w:w="1275" w:type="dxa"/>
          </w:tcPr>
          <w:p w:rsidR="00BA75FA" w:rsidRPr="0048380D" w:rsidRDefault="00BA75FA" w:rsidP="0048380D">
            <w:pPr>
              <w:pStyle w:val="a3"/>
              <w:spacing w:line="240" w:lineRule="auto"/>
              <w:ind w:left="0" w:right="0" w:firstLine="0"/>
              <w:rPr>
                <w:szCs w:val="24"/>
              </w:rPr>
            </w:pPr>
            <w:r w:rsidRPr="0048380D">
              <w:rPr>
                <w:szCs w:val="24"/>
              </w:rPr>
              <w:t>ВДС</w:t>
            </w:r>
          </w:p>
        </w:tc>
        <w:tc>
          <w:tcPr>
            <w:tcW w:w="1276" w:type="dxa"/>
          </w:tcPr>
          <w:p w:rsidR="00BA75FA" w:rsidRPr="0048380D" w:rsidRDefault="00BA75FA" w:rsidP="0048380D">
            <w:pPr>
              <w:pStyle w:val="a3"/>
              <w:spacing w:line="240" w:lineRule="auto"/>
              <w:ind w:left="0" w:right="0" w:firstLine="0"/>
              <w:rPr>
                <w:szCs w:val="24"/>
              </w:rPr>
            </w:pPr>
            <w:r w:rsidRPr="0048380D">
              <w:rPr>
                <w:szCs w:val="24"/>
              </w:rPr>
              <w:t xml:space="preserve">ВВП в </w:t>
            </w:r>
          </w:p>
          <w:p w:rsidR="00BA75FA" w:rsidRPr="0048380D" w:rsidRDefault="00BA75FA" w:rsidP="0048380D">
            <w:pPr>
              <w:pStyle w:val="a3"/>
              <w:spacing w:line="240" w:lineRule="auto"/>
              <w:ind w:left="0" w:right="0" w:firstLine="0"/>
              <w:rPr>
                <w:szCs w:val="24"/>
              </w:rPr>
            </w:pPr>
            <w:r w:rsidRPr="0048380D">
              <w:rPr>
                <w:szCs w:val="24"/>
              </w:rPr>
              <w:t xml:space="preserve">основных </w:t>
            </w:r>
          </w:p>
          <w:p w:rsidR="00BA75FA" w:rsidRPr="0048380D" w:rsidRDefault="00BA75FA" w:rsidP="0048380D">
            <w:pPr>
              <w:pStyle w:val="a3"/>
              <w:spacing w:line="240" w:lineRule="auto"/>
              <w:ind w:left="0" w:right="0" w:firstLine="0"/>
              <w:rPr>
                <w:szCs w:val="24"/>
              </w:rPr>
            </w:pPr>
            <w:r w:rsidRPr="0048380D">
              <w:rPr>
                <w:szCs w:val="24"/>
              </w:rPr>
              <w:t xml:space="preserve">ценах </w:t>
            </w:r>
          </w:p>
        </w:tc>
        <w:tc>
          <w:tcPr>
            <w:tcW w:w="1276" w:type="dxa"/>
          </w:tcPr>
          <w:p w:rsidR="00BA75FA" w:rsidRPr="0048380D" w:rsidRDefault="00BA75FA" w:rsidP="0048380D">
            <w:pPr>
              <w:pStyle w:val="a3"/>
              <w:spacing w:line="240" w:lineRule="auto"/>
              <w:ind w:left="0" w:right="0" w:firstLine="0"/>
              <w:rPr>
                <w:szCs w:val="24"/>
              </w:rPr>
            </w:pPr>
            <w:r w:rsidRPr="0048380D">
              <w:rPr>
                <w:szCs w:val="24"/>
              </w:rPr>
              <w:t>ПП</w:t>
            </w:r>
          </w:p>
        </w:tc>
        <w:tc>
          <w:tcPr>
            <w:tcW w:w="1417" w:type="dxa"/>
          </w:tcPr>
          <w:p w:rsidR="00BA75FA" w:rsidRPr="0048380D" w:rsidRDefault="00BA75FA" w:rsidP="0048380D">
            <w:pPr>
              <w:pStyle w:val="a3"/>
              <w:spacing w:line="240" w:lineRule="auto"/>
              <w:ind w:left="0" w:right="0" w:firstLine="0"/>
              <w:rPr>
                <w:szCs w:val="24"/>
              </w:rPr>
            </w:pPr>
            <w:r w:rsidRPr="0048380D">
              <w:rPr>
                <w:szCs w:val="24"/>
              </w:rPr>
              <w:t>ВДС</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Промышленное </w:t>
            </w:r>
          </w:p>
          <w:p w:rsidR="00BA75FA" w:rsidRPr="0048380D" w:rsidRDefault="00BA75FA" w:rsidP="0048380D">
            <w:pPr>
              <w:pStyle w:val="a3"/>
              <w:spacing w:line="240" w:lineRule="auto"/>
              <w:ind w:left="0" w:right="0" w:firstLine="0"/>
              <w:rPr>
                <w:szCs w:val="24"/>
              </w:rPr>
            </w:pPr>
            <w:r w:rsidRPr="0048380D">
              <w:rPr>
                <w:szCs w:val="24"/>
              </w:rPr>
              <w:t>производство, в том числе:</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62,2</w:t>
            </w:r>
          </w:p>
        </w:tc>
        <w:tc>
          <w:tcPr>
            <w:tcW w:w="1275" w:type="dxa"/>
          </w:tcPr>
          <w:p w:rsidR="00BA75FA" w:rsidRPr="0048380D" w:rsidRDefault="00BA75FA" w:rsidP="0048380D">
            <w:pPr>
              <w:pStyle w:val="a3"/>
              <w:spacing w:line="240" w:lineRule="auto"/>
              <w:ind w:left="0" w:right="0" w:firstLine="0"/>
              <w:rPr>
                <w:szCs w:val="24"/>
              </w:rPr>
            </w:pPr>
            <w:r w:rsidRPr="0048380D">
              <w:rPr>
                <w:szCs w:val="24"/>
              </w:rPr>
              <w:t>37,8</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62,4</w:t>
            </w:r>
          </w:p>
        </w:tc>
        <w:tc>
          <w:tcPr>
            <w:tcW w:w="1417" w:type="dxa"/>
          </w:tcPr>
          <w:p w:rsidR="00BA75FA" w:rsidRPr="0048380D" w:rsidRDefault="00BA75FA" w:rsidP="0048380D">
            <w:pPr>
              <w:pStyle w:val="a3"/>
              <w:spacing w:line="240" w:lineRule="auto"/>
              <w:ind w:left="0" w:right="0" w:firstLine="0"/>
              <w:rPr>
                <w:szCs w:val="24"/>
              </w:rPr>
            </w:pPr>
            <w:r w:rsidRPr="0048380D">
              <w:rPr>
                <w:szCs w:val="24"/>
              </w:rPr>
              <w:t>37,6</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 горнодобывающая </w:t>
            </w:r>
          </w:p>
          <w:p w:rsidR="00BA75FA" w:rsidRPr="0048380D" w:rsidRDefault="00BA75FA" w:rsidP="0048380D">
            <w:pPr>
              <w:pStyle w:val="a3"/>
              <w:spacing w:line="240" w:lineRule="auto"/>
              <w:ind w:left="0" w:right="0" w:firstLine="0"/>
              <w:rPr>
                <w:szCs w:val="24"/>
              </w:rPr>
            </w:pPr>
            <w:r w:rsidRPr="0048380D">
              <w:rPr>
                <w:szCs w:val="24"/>
              </w:rPr>
              <w:t xml:space="preserve">промышленность </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64,3</w:t>
            </w:r>
          </w:p>
        </w:tc>
        <w:tc>
          <w:tcPr>
            <w:tcW w:w="1275" w:type="dxa"/>
          </w:tcPr>
          <w:p w:rsidR="00BA75FA" w:rsidRPr="0048380D" w:rsidRDefault="00BA75FA" w:rsidP="0048380D">
            <w:pPr>
              <w:pStyle w:val="a3"/>
              <w:spacing w:line="240" w:lineRule="auto"/>
              <w:ind w:left="0" w:right="0" w:firstLine="0"/>
              <w:rPr>
                <w:szCs w:val="24"/>
              </w:rPr>
            </w:pPr>
            <w:r w:rsidRPr="0048380D">
              <w:rPr>
                <w:szCs w:val="24"/>
              </w:rPr>
              <w:t>35,7</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63,7</w:t>
            </w:r>
          </w:p>
        </w:tc>
        <w:tc>
          <w:tcPr>
            <w:tcW w:w="1417" w:type="dxa"/>
          </w:tcPr>
          <w:p w:rsidR="00BA75FA" w:rsidRPr="0048380D" w:rsidRDefault="00BA75FA" w:rsidP="0048380D">
            <w:pPr>
              <w:pStyle w:val="a3"/>
              <w:spacing w:line="240" w:lineRule="auto"/>
              <w:ind w:left="0" w:right="0" w:firstLine="0"/>
              <w:rPr>
                <w:szCs w:val="24"/>
              </w:rPr>
            </w:pPr>
            <w:r w:rsidRPr="0048380D">
              <w:rPr>
                <w:szCs w:val="24"/>
              </w:rPr>
              <w:t>36,3</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 обрабатывающая </w:t>
            </w:r>
          </w:p>
          <w:p w:rsidR="00BA75FA" w:rsidRPr="0048380D" w:rsidRDefault="00BA75FA" w:rsidP="0048380D">
            <w:pPr>
              <w:pStyle w:val="a3"/>
              <w:spacing w:line="240" w:lineRule="auto"/>
              <w:ind w:left="0" w:right="0" w:firstLine="0"/>
              <w:rPr>
                <w:szCs w:val="24"/>
              </w:rPr>
            </w:pPr>
            <w:r w:rsidRPr="0048380D">
              <w:rPr>
                <w:szCs w:val="24"/>
              </w:rPr>
              <w:t>промышленность</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61,4</w:t>
            </w:r>
          </w:p>
        </w:tc>
        <w:tc>
          <w:tcPr>
            <w:tcW w:w="1275" w:type="dxa"/>
          </w:tcPr>
          <w:p w:rsidR="00BA75FA" w:rsidRPr="0048380D" w:rsidRDefault="00BA75FA" w:rsidP="0048380D">
            <w:pPr>
              <w:pStyle w:val="a3"/>
              <w:spacing w:line="240" w:lineRule="auto"/>
              <w:ind w:left="0" w:right="0" w:firstLine="0"/>
              <w:rPr>
                <w:szCs w:val="24"/>
              </w:rPr>
            </w:pPr>
            <w:r w:rsidRPr="0048380D">
              <w:rPr>
                <w:szCs w:val="24"/>
              </w:rPr>
              <w:t>38,6</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61,7</w:t>
            </w:r>
          </w:p>
        </w:tc>
        <w:tc>
          <w:tcPr>
            <w:tcW w:w="1417" w:type="dxa"/>
          </w:tcPr>
          <w:p w:rsidR="00BA75FA" w:rsidRPr="0048380D" w:rsidRDefault="00BA75FA" w:rsidP="0048380D">
            <w:pPr>
              <w:pStyle w:val="a3"/>
              <w:spacing w:line="240" w:lineRule="auto"/>
              <w:ind w:left="0" w:right="0" w:firstLine="0"/>
              <w:rPr>
                <w:szCs w:val="24"/>
              </w:rPr>
            </w:pPr>
            <w:r w:rsidRPr="0048380D">
              <w:rPr>
                <w:szCs w:val="24"/>
              </w:rPr>
              <w:t>38,3</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Сельское хозяйство, охота и</w:t>
            </w:r>
          </w:p>
          <w:p w:rsidR="00BA75FA" w:rsidRPr="0048380D" w:rsidRDefault="0048380D" w:rsidP="0048380D">
            <w:pPr>
              <w:pStyle w:val="a3"/>
              <w:spacing w:line="240" w:lineRule="auto"/>
              <w:ind w:left="0" w:right="0" w:firstLine="0"/>
              <w:rPr>
                <w:szCs w:val="24"/>
              </w:rPr>
            </w:pPr>
            <w:r>
              <w:rPr>
                <w:szCs w:val="24"/>
              </w:rPr>
              <w:t xml:space="preserve"> л</w:t>
            </w:r>
            <w:r w:rsidR="00BA75FA" w:rsidRPr="0048380D">
              <w:rPr>
                <w:szCs w:val="24"/>
              </w:rPr>
              <w:t>есоводство</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49,4</w:t>
            </w:r>
          </w:p>
        </w:tc>
        <w:tc>
          <w:tcPr>
            <w:tcW w:w="1275" w:type="dxa"/>
          </w:tcPr>
          <w:p w:rsidR="00BA75FA" w:rsidRPr="0048380D" w:rsidRDefault="00BA75FA" w:rsidP="0048380D">
            <w:pPr>
              <w:pStyle w:val="a3"/>
              <w:spacing w:line="240" w:lineRule="auto"/>
              <w:ind w:left="0" w:right="0" w:firstLine="0"/>
              <w:rPr>
                <w:szCs w:val="24"/>
              </w:rPr>
            </w:pPr>
            <w:r w:rsidRPr="0048380D">
              <w:rPr>
                <w:szCs w:val="24"/>
              </w:rPr>
              <w:t>50,6</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43,4</w:t>
            </w:r>
          </w:p>
        </w:tc>
        <w:tc>
          <w:tcPr>
            <w:tcW w:w="1417" w:type="dxa"/>
          </w:tcPr>
          <w:p w:rsidR="00BA75FA" w:rsidRPr="0048380D" w:rsidRDefault="00BA75FA" w:rsidP="0048380D">
            <w:pPr>
              <w:pStyle w:val="a3"/>
              <w:spacing w:line="240" w:lineRule="auto"/>
              <w:ind w:left="0" w:right="0" w:firstLine="0"/>
              <w:rPr>
                <w:szCs w:val="24"/>
              </w:rPr>
            </w:pPr>
            <w:r w:rsidRPr="0048380D">
              <w:rPr>
                <w:szCs w:val="24"/>
              </w:rPr>
              <w:t>56,6</w:t>
            </w:r>
          </w:p>
        </w:tc>
      </w:tr>
      <w:tr w:rsidR="00BA75FA" w:rsidRPr="0048380D">
        <w:trPr>
          <w:trHeight w:val="275"/>
        </w:trPr>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 Строительство </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56,7</w:t>
            </w:r>
          </w:p>
        </w:tc>
        <w:tc>
          <w:tcPr>
            <w:tcW w:w="1275" w:type="dxa"/>
          </w:tcPr>
          <w:p w:rsidR="00BA75FA" w:rsidRPr="0048380D" w:rsidRDefault="00BA75FA" w:rsidP="0048380D">
            <w:pPr>
              <w:pStyle w:val="a3"/>
              <w:spacing w:line="240" w:lineRule="auto"/>
              <w:ind w:left="0" w:right="0" w:firstLine="0"/>
              <w:rPr>
                <w:szCs w:val="24"/>
              </w:rPr>
            </w:pPr>
            <w:r w:rsidRPr="0048380D">
              <w:rPr>
                <w:szCs w:val="24"/>
              </w:rPr>
              <w:t>43,3</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51,0</w:t>
            </w:r>
          </w:p>
        </w:tc>
        <w:tc>
          <w:tcPr>
            <w:tcW w:w="1417" w:type="dxa"/>
          </w:tcPr>
          <w:p w:rsidR="00BA75FA" w:rsidRPr="0048380D" w:rsidRDefault="00BA75FA" w:rsidP="0048380D">
            <w:pPr>
              <w:pStyle w:val="a3"/>
              <w:spacing w:line="240" w:lineRule="auto"/>
              <w:ind w:left="0" w:right="0" w:firstLine="0"/>
              <w:rPr>
                <w:szCs w:val="24"/>
              </w:rPr>
            </w:pPr>
            <w:r w:rsidRPr="0048380D">
              <w:rPr>
                <w:szCs w:val="24"/>
              </w:rPr>
              <w:t>49,0</w:t>
            </w:r>
          </w:p>
        </w:tc>
      </w:tr>
      <w:tr w:rsidR="00BA75FA" w:rsidRPr="0048380D">
        <w:trPr>
          <w:trHeight w:val="179"/>
        </w:trPr>
        <w:tc>
          <w:tcPr>
            <w:tcW w:w="2694" w:type="dxa"/>
          </w:tcPr>
          <w:p w:rsidR="00BA75FA" w:rsidRPr="0048380D" w:rsidRDefault="00BA75FA" w:rsidP="0048380D">
            <w:pPr>
              <w:pStyle w:val="a3"/>
              <w:spacing w:line="240" w:lineRule="auto"/>
              <w:ind w:left="0" w:right="0" w:firstLine="0"/>
              <w:rPr>
                <w:szCs w:val="24"/>
              </w:rPr>
            </w:pPr>
            <w:r w:rsidRPr="0048380D">
              <w:rPr>
                <w:szCs w:val="24"/>
              </w:rPr>
              <w:t>Торговля</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58,0</w:t>
            </w:r>
          </w:p>
        </w:tc>
        <w:tc>
          <w:tcPr>
            <w:tcW w:w="1275" w:type="dxa"/>
          </w:tcPr>
          <w:p w:rsidR="00BA75FA" w:rsidRPr="0048380D" w:rsidRDefault="00BA75FA" w:rsidP="0048380D">
            <w:pPr>
              <w:pStyle w:val="a3"/>
              <w:spacing w:line="240" w:lineRule="auto"/>
              <w:ind w:left="0" w:right="0" w:firstLine="0"/>
              <w:rPr>
                <w:szCs w:val="24"/>
              </w:rPr>
            </w:pPr>
            <w:r w:rsidRPr="0048380D">
              <w:rPr>
                <w:szCs w:val="24"/>
              </w:rPr>
              <w:t>42,0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41,8</w:t>
            </w:r>
          </w:p>
        </w:tc>
        <w:tc>
          <w:tcPr>
            <w:tcW w:w="1417" w:type="dxa"/>
          </w:tcPr>
          <w:p w:rsidR="00BA75FA" w:rsidRPr="0048380D" w:rsidRDefault="00BA75FA" w:rsidP="0048380D">
            <w:pPr>
              <w:pStyle w:val="a3"/>
              <w:spacing w:line="240" w:lineRule="auto"/>
              <w:ind w:left="0" w:right="0" w:firstLine="0"/>
              <w:rPr>
                <w:szCs w:val="24"/>
              </w:rPr>
            </w:pPr>
            <w:r w:rsidRPr="0048380D">
              <w:rPr>
                <w:szCs w:val="24"/>
              </w:rPr>
              <w:t>58,2</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Транспорт и связь  </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60,6</w:t>
            </w:r>
          </w:p>
        </w:tc>
        <w:tc>
          <w:tcPr>
            <w:tcW w:w="1275" w:type="dxa"/>
          </w:tcPr>
          <w:p w:rsidR="00BA75FA" w:rsidRPr="0048380D" w:rsidRDefault="00BA75FA" w:rsidP="0048380D">
            <w:pPr>
              <w:pStyle w:val="a3"/>
              <w:spacing w:line="240" w:lineRule="auto"/>
              <w:ind w:left="0" w:right="0" w:firstLine="0"/>
              <w:rPr>
                <w:szCs w:val="24"/>
              </w:rPr>
            </w:pPr>
            <w:r w:rsidRPr="0048380D">
              <w:rPr>
                <w:szCs w:val="24"/>
              </w:rPr>
              <w:t>39,4</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47,1</w:t>
            </w:r>
          </w:p>
        </w:tc>
        <w:tc>
          <w:tcPr>
            <w:tcW w:w="1417" w:type="dxa"/>
          </w:tcPr>
          <w:p w:rsidR="00BA75FA" w:rsidRPr="0048380D" w:rsidRDefault="00BA75FA" w:rsidP="0048380D">
            <w:pPr>
              <w:pStyle w:val="a3"/>
              <w:spacing w:line="240" w:lineRule="auto"/>
              <w:ind w:left="0" w:right="0" w:firstLine="0"/>
              <w:rPr>
                <w:szCs w:val="24"/>
              </w:rPr>
            </w:pPr>
            <w:r w:rsidRPr="0048380D">
              <w:rPr>
                <w:szCs w:val="24"/>
              </w:rPr>
              <w:t>52,9</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Финансовая </w:t>
            </w:r>
          </w:p>
          <w:p w:rsidR="00BA75FA" w:rsidRPr="0048380D" w:rsidRDefault="00BA75FA" w:rsidP="0048380D">
            <w:pPr>
              <w:pStyle w:val="a3"/>
              <w:spacing w:line="240" w:lineRule="auto"/>
              <w:ind w:left="0" w:right="0" w:firstLine="0"/>
              <w:rPr>
                <w:szCs w:val="24"/>
              </w:rPr>
            </w:pPr>
            <w:r w:rsidRPr="0048380D">
              <w:rPr>
                <w:szCs w:val="24"/>
              </w:rPr>
              <w:t xml:space="preserve">деятельность </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30,7</w:t>
            </w:r>
          </w:p>
        </w:tc>
        <w:tc>
          <w:tcPr>
            <w:tcW w:w="1275" w:type="dxa"/>
          </w:tcPr>
          <w:p w:rsidR="00BA75FA" w:rsidRPr="0048380D" w:rsidRDefault="00BA75FA" w:rsidP="0048380D">
            <w:pPr>
              <w:pStyle w:val="a3"/>
              <w:spacing w:line="240" w:lineRule="auto"/>
              <w:ind w:left="0" w:right="0" w:firstLine="0"/>
              <w:rPr>
                <w:szCs w:val="24"/>
              </w:rPr>
            </w:pPr>
            <w:r w:rsidRPr="0048380D">
              <w:rPr>
                <w:szCs w:val="24"/>
              </w:rPr>
              <w:t>69,3</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32,6</w:t>
            </w:r>
          </w:p>
        </w:tc>
        <w:tc>
          <w:tcPr>
            <w:tcW w:w="1417" w:type="dxa"/>
          </w:tcPr>
          <w:p w:rsidR="00BA75FA" w:rsidRPr="0048380D" w:rsidRDefault="00BA75FA" w:rsidP="0048380D">
            <w:pPr>
              <w:pStyle w:val="a3"/>
              <w:spacing w:line="240" w:lineRule="auto"/>
              <w:ind w:left="0" w:right="0" w:firstLine="0"/>
              <w:rPr>
                <w:szCs w:val="24"/>
              </w:rPr>
            </w:pPr>
            <w:r w:rsidRPr="0048380D">
              <w:rPr>
                <w:szCs w:val="24"/>
              </w:rPr>
              <w:t>67,4</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 Операции  с недвижимым</w:t>
            </w:r>
          </w:p>
          <w:p w:rsidR="00BA75FA" w:rsidRPr="0048380D" w:rsidRDefault="00BA75FA" w:rsidP="0048380D">
            <w:pPr>
              <w:pStyle w:val="a3"/>
              <w:spacing w:line="240" w:lineRule="auto"/>
              <w:ind w:left="0" w:right="0" w:firstLine="0"/>
              <w:rPr>
                <w:szCs w:val="24"/>
              </w:rPr>
            </w:pPr>
            <w:r w:rsidRPr="0048380D">
              <w:rPr>
                <w:szCs w:val="24"/>
              </w:rPr>
              <w:t>имуществом, аренда и</w:t>
            </w:r>
          </w:p>
          <w:p w:rsidR="00BA75FA" w:rsidRPr="0048380D" w:rsidRDefault="00BA75FA" w:rsidP="0048380D">
            <w:pPr>
              <w:pStyle w:val="a3"/>
              <w:spacing w:line="240" w:lineRule="auto"/>
              <w:ind w:left="0" w:right="0" w:firstLine="0"/>
              <w:rPr>
                <w:szCs w:val="24"/>
              </w:rPr>
            </w:pPr>
            <w:r w:rsidRPr="0048380D">
              <w:rPr>
                <w:szCs w:val="24"/>
              </w:rPr>
              <w:t xml:space="preserve"> потребительские услуги </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40,3</w:t>
            </w:r>
          </w:p>
        </w:tc>
        <w:tc>
          <w:tcPr>
            <w:tcW w:w="1275" w:type="dxa"/>
          </w:tcPr>
          <w:p w:rsidR="00BA75FA" w:rsidRPr="0048380D" w:rsidRDefault="00BA75FA" w:rsidP="0048380D">
            <w:pPr>
              <w:pStyle w:val="a3"/>
              <w:spacing w:line="240" w:lineRule="auto"/>
              <w:ind w:left="0" w:right="0" w:firstLine="0"/>
              <w:rPr>
                <w:szCs w:val="24"/>
              </w:rPr>
            </w:pPr>
            <w:r w:rsidRPr="0048380D">
              <w:rPr>
                <w:szCs w:val="24"/>
              </w:rPr>
              <w:t>59,7</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43,9</w:t>
            </w:r>
          </w:p>
        </w:tc>
        <w:tc>
          <w:tcPr>
            <w:tcW w:w="1417" w:type="dxa"/>
          </w:tcPr>
          <w:p w:rsidR="00BA75FA" w:rsidRPr="0048380D" w:rsidRDefault="00BA75FA" w:rsidP="0048380D">
            <w:pPr>
              <w:pStyle w:val="a3"/>
              <w:spacing w:line="240" w:lineRule="auto"/>
              <w:ind w:left="0" w:right="0" w:firstLine="0"/>
              <w:rPr>
                <w:szCs w:val="24"/>
              </w:rPr>
            </w:pPr>
            <w:r w:rsidRPr="0048380D">
              <w:rPr>
                <w:szCs w:val="24"/>
              </w:rPr>
              <w:t>56,1</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Образование </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53,4</w:t>
            </w:r>
          </w:p>
        </w:tc>
        <w:tc>
          <w:tcPr>
            <w:tcW w:w="1275" w:type="dxa"/>
          </w:tcPr>
          <w:p w:rsidR="00BA75FA" w:rsidRPr="0048380D" w:rsidRDefault="00BA75FA" w:rsidP="0048380D">
            <w:pPr>
              <w:pStyle w:val="a3"/>
              <w:spacing w:line="240" w:lineRule="auto"/>
              <w:ind w:left="0" w:right="0" w:firstLine="0"/>
              <w:rPr>
                <w:szCs w:val="24"/>
              </w:rPr>
            </w:pPr>
            <w:r w:rsidRPr="0048380D">
              <w:rPr>
                <w:szCs w:val="24"/>
              </w:rPr>
              <w:t>46,6</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46,4</w:t>
            </w:r>
          </w:p>
        </w:tc>
        <w:tc>
          <w:tcPr>
            <w:tcW w:w="1417" w:type="dxa"/>
          </w:tcPr>
          <w:p w:rsidR="00BA75FA" w:rsidRPr="0048380D" w:rsidRDefault="00BA75FA" w:rsidP="0048380D">
            <w:pPr>
              <w:pStyle w:val="a3"/>
              <w:spacing w:line="240" w:lineRule="auto"/>
              <w:ind w:left="0" w:right="0" w:firstLine="0"/>
              <w:rPr>
                <w:szCs w:val="24"/>
              </w:rPr>
            </w:pPr>
            <w:r w:rsidRPr="0048380D">
              <w:rPr>
                <w:szCs w:val="24"/>
              </w:rPr>
              <w:t>53,6</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Коммунальные, социальные </w:t>
            </w:r>
          </w:p>
          <w:p w:rsidR="00BA75FA" w:rsidRPr="0048380D" w:rsidRDefault="00BA75FA" w:rsidP="0048380D">
            <w:pPr>
              <w:pStyle w:val="a3"/>
              <w:spacing w:line="240" w:lineRule="auto"/>
              <w:ind w:left="0" w:right="0" w:firstLine="0"/>
              <w:rPr>
                <w:szCs w:val="24"/>
              </w:rPr>
            </w:pPr>
            <w:r w:rsidRPr="0048380D">
              <w:rPr>
                <w:szCs w:val="24"/>
              </w:rPr>
              <w:t>и  персональные услуги</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40,3</w:t>
            </w:r>
          </w:p>
        </w:tc>
        <w:tc>
          <w:tcPr>
            <w:tcW w:w="1275" w:type="dxa"/>
          </w:tcPr>
          <w:p w:rsidR="00BA75FA" w:rsidRPr="0048380D" w:rsidRDefault="00BA75FA" w:rsidP="0048380D">
            <w:pPr>
              <w:pStyle w:val="a3"/>
              <w:spacing w:line="240" w:lineRule="auto"/>
              <w:ind w:left="0" w:right="0" w:firstLine="0"/>
              <w:rPr>
                <w:szCs w:val="24"/>
              </w:rPr>
            </w:pPr>
            <w:r w:rsidRPr="0048380D">
              <w:rPr>
                <w:szCs w:val="24"/>
              </w:rPr>
              <w:t>59,7</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43,9</w:t>
            </w:r>
          </w:p>
        </w:tc>
        <w:tc>
          <w:tcPr>
            <w:tcW w:w="1417" w:type="dxa"/>
          </w:tcPr>
          <w:p w:rsidR="00BA75FA" w:rsidRPr="0048380D" w:rsidRDefault="00BA75FA" w:rsidP="0048380D">
            <w:pPr>
              <w:pStyle w:val="a3"/>
              <w:spacing w:line="240" w:lineRule="auto"/>
              <w:ind w:left="0" w:right="0" w:firstLine="0"/>
              <w:rPr>
                <w:szCs w:val="24"/>
              </w:rPr>
            </w:pPr>
            <w:r w:rsidRPr="0048380D">
              <w:rPr>
                <w:szCs w:val="24"/>
              </w:rPr>
              <w:t>56,1</w:t>
            </w:r>
          </w:p>
        </w:tc>
      </w:tr>
      <w:tr w:rsidR="00BA75FA" w:rsidRPr="0048380D">
        <w:tc>
          <w:tcPr>
            <w:tcW w:w="2694" w:type="dxa"/>
          </w:tcPr>
          <w:p w:rsidR="00BA75FA" w:rsidRPr="0048380D" w:rsidRDefault="00BA75FA" w:rsidP="0048380D">
            <w:pPr>
              <w:pStyle w:val="a3"/>
              <w:spacing w:line="240" w:lineRule="auto"/>
              <w:ind w:left="0" w:right="0" w:firstLine="0"/>
              <w:rPr>
                <w:szCs w:val="24"/>
              </w:rPr>
            </w:pPr>
            <w:r w:rsidRPr="0048380D">
              <w:rPr>
                <w:szCs w:val="24"/>
              </w:rPr>
              <w:t xml:space="preserve">Всего по отраслям </w:t>
            </w:r>
          </w:p>
          <w:p w:rsidR="00BA75FA" w:rsidRPr="0048380D" w:rsidRDefault="0048380D" w:rsidP="0048380D">
            <w:pPr>
              <w:pStyle w:val="a3"/>
              <w:spacing w:line="240" w:lineRule="auto"/>
              <w:ind w:left="0" w:right="0" w:firstLine="0"/>
              <w:rPr>
                <w:szCs w:val="24"/>
              </w:rPr>
            </w:pPr>
            <w:r>
              <w:rPr>
                <w:szCs w:val="24"/>
              </w:rPr>
              <w:t xml:space="preserve"> э</w:t>
            </w:r>
            <w:r w:rsidR="00BA75FA" w:rsidRPr="0048380D">
              <w:rPr>
                <w:szCs w:val="24"/>
              </w:rPr>
              <w:t>кономики</w:t>
            </w:r>
          </w:p>
        </w:tc>
        <w:tc>
          <w:tcPr>
            <w:tcW w:w="1242"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134" w:type="dxa"/>
          </w:tcPr>
          <w:p w:rsidR="00BA75FA" w:rsidRPr="0048380D" w:rsidRDefault="00BA75FA" w:rsidP="0048380D">
            <w:pPr>
              <w:pStyle w:val="a3"/>
              <w:spacing w:line="240" w:lineRule="auto"/>
              <w:ind w:left="0" w:right="0" w:firstLine="0"/>
              <w:rPr>
                <w:szCs w:val="24"/>
              </w:rPr>
            </w:pPr>
            <w:r w:rsidRPr="0048380D">
              <w:rPr>
                <w:szCs w:val="24"/>
              </w:rPr>
              <w:t>56,5</w:t>
            </w:r>
          </w:p>
        </w:tc>
        <w:tc>
          <w:tcPr>
            <w:tcW w:w="1275" w:type="dxa"/>
          </w:tcPr>
          <w:p w:rsidR="00BA75FA" w:rsidRPr="0048380D" w:rsidRDefault="00BA75FA" w:rsidP="0048380D">
            <w:pPr>
              <w:pStyle w:val="a3"/>
              <w:spacing w:line="240" w:lineRule="auto"/>
              <w:ind w:left="0" w:right="0" w:firstLine="0"/>
              <w:rPr>
                <w:szCs w:val="24"/>
              </w:rPr>
            </w:pPr>
            <w:r w:rsidRPr="0048380D">
              <w:rPr>
                <w:szCs w:val="24"/>
              </w:rPr>
              <w:t>43,5</w:t>
            </w:r>
          </w:p>
        </w:tc>
        <w:tc>
          <w:tcPr>
            <w:tcW w:w="1276" w:type="dxa"/>
          </w:tcPr>
          <w:p w:rsidR="00BA75FA" w:rsidRPr="0048380D" w:rsidRDefault="00BA75FA" w:rsidP="0048380D">
            <w:pPr>
              <w:pStyle w:val="a3"/>
              <w:spacing w:line="240" w:lineRule="auto"/>
              <w:ind w:left="0" w:right="0" w:firstLine="0"/>
              <w:rPr>
                <w:szCs w:val="24"/>
              </w:rPr>
            </w:pPr>
            <w:r w:rsidRPr="0048380D">
              <w:rPr>
                <w:szCs w:val="24"/>
              </w:rPr>
              <w:t>100,0</w:t>
            </w:r>
          </w:p>
        </w:tc>
        <w:tc>
          <w:tcPr>
            <w:tcW w:w="1276" w:type="dxa"/>
          </w:tcPr>
          <w:p w:rsidR="00BA75FA" w:rsidRPr="0048380D" w:rsidRDefault="00BA75FA" w:rsidP="0048380D">
            <w:pPr>
              <w:pStyle w:val="a3"/>
              <w:spacing w:line="240" w:lineRule="auto"/>
              <w:ind w:left="0" w:right="0" w:firstLine="0"/>
              <w:rPr>
                <w:szCs w:val="24"/>
              </w:rPr>
            </w:pPr>
            <w:r w:rsidRPr="0048380D">
              <w:rPr>
                <w:szCs w:val="24"/>
              </w:rPr>
              <w:t>53,1</w:t>
            </w:r>
          </w:p>
        </w:tc>
        <w:tc>
          <w:tcPr>
            <w:tcW w:w="1417" w:type="dxa"/>
          </w:tcPr>
          <w:p w:rsidR="00BA75FA" w:rsidRPr="0048380D" w:rsidRDefault="00BA75FA" w:rsidP="0048380D">
            <w:pPr>
              <w:pStyle w:val="a3"/>
              <w:spacing w:line="240" w:lineRule="auto"/>
              <w:ind w:left="0" w:right="0" w:firstLine="0"/>
              <w:rPr>
                <w:szCs w:val="24"/>
              </w:rPr>
            </w:pPr>
            <w:r w:rsidRPr="0048380D">
              <w:rPr>
                <w:szCs w:val="24"/>
              </w:rPr>
              <w:t>46,9</w:t>
            </w:r>
          </w:p>
        </w:tc>
      </w:tr>
    </w:tbl>
    <w:p w:rsidR="00BA75FA" w:rsidRDefault="00BA75FA" w:rsidP="002C6876">
      <w:pPr>
        <w:pStyle w:val="a3"/>
        <w:ind w:left="0" w:right="0" w:firstLine="720"/>
      </w:pPr>
    </w:p>
    <w:p w:rsidR="00BA75FA" w:rsidRDefault="009736D4" w:rsidP="002C6876">
      <w:pPr>
        <w:pStyle w:val="a3"/>
        <w:ind w:left="0" w:right="0" w:firstLine="720"/>
      </w:pPr>
      <w:r>
        <w:t>Результаты проведенного анализа показывают, что з</w:t>
      </w:r>
      <w:r w:rsidR="00BA75FA">
        <w:t xml:space="preserve">а  период  </w:t>
      </w:r>
      <w:r>
        <w:t>2001-</w:t>
      </w:r>
      <w:smartTag w:uri="urn:schemas-microsoft-com:office:smarttags" w:element="metricconverter">
        <w:smartTagPr>
          <w:attr w:name="ProductID" w:val="2005 г"/>
        </w:smartTagPr>
        <w:r>
          <w:t>2005 г</w:t>
        </w:r>
      </w:smartTag>
      <w:r>
        <w:t xml:space="preserve">.г. </w:t>
      </w:r>
      <w:r w:rsidR="00BA75FA">
        <w:t>при росте ВВП РК в рыночных ценах в 2,33 раза, наиболее высокой динамикой производства характеризовались такие сектора экономики, как сектор нефинансовых корпораций  (2,47 раза) и  сектор государственного управления (2,44 раза), в меньшей степени  такая динамика была характерна для сектора финансовых корпораций (2,2 раза) и сектора домашних хозяйств (2,1</w:t>
      </w:r>
      <w:r>
        <w:t xml:space="preserve"> раза</w:t>
      </w:r>
      <w:r w:rsidR="00BA75FA">
        <w:t>).</w:t>
      </w:r>
    </w:p>
    <w:p w:rsidR="00BA75FA" w:rsidRDefault="009736D4" w:rsidP="002C6876">
      <w:pPr>
        <w:spacing w:line="360" w:lineRule="auto"/>
        <w:ind w:firstLine="720"/>
        <w:jc w:val="both"/>
        <w:rPr>
          <w:sz w:val="24"/>
        </w:rPr>
      </w:pPr>
      <w:r>
        <w:rPr>
          <w:sz w:val="24"/>
        </w:rPr>
        <w:t>Одновременно наблюдаемые р</w:t>
      </w:r>
      <w:r w:rsidR="00BA75FA">
        <w:rPr>
          <w:sz w:val="24"/>
        </w:rPr>
        <w:t xml:space="preserve">езультаты структурных изменений в отдельных отраслях  экономики РК определили </w:t>
      </w:r>
      <w:r>
        <w:rPr>
          <w:sz w:val="24"/>
        </w:rPr>
        <w:t xml:space="preserve">и </w:t>
      </w:r>
      <w:r w:rsidR="00BA75FA">
        <w:rPr>
          <w:sz w:val="24"/>
        </w:rPr>
        <w:t xml:space="preserve">динамику общей  структуры производства ВВП, которая характеризуется повышением  в ее составе доли ВДС (с 43,5%  в </w:t>
      </w:r>
      <w:smartTag w:uri="urn:schemas-microsoft-com:office:smarttags" w:element="metricconverter">
        <w:smartTagPr>
          <w:attr w:name="ProductID" w:val="2001 г"/>
        </w:smartTagPr>
        <w:r w:rsidR="00BA75FA">
          <w:rPr>
            <w:sz w:val="24"/>
          </w:rPr>
          <w:t>2001 г</w:t>
        </w:r>
      </w:smartTag>
      <w:r w:rsidR="00BA75FA">
        <w:rPr>
          <w:sz w:val="24"/>
        </w:rPr>
        <w:t xml:space="preserve">. до  46,9%  в </w:t>
      </w:r>
      <w:smartTag w:uri="urn:schemas-microsoft-com:office:smarttags" w:element="metricconverter">
        <w:smartTagPr>
          <w:attr w:name="ProductID" w:val="2005 г"/>
        </w:smartTagPr>
        <w:r w:rsidR="00BA75FA">
          <w:rPr>
            <w:sz w:val="24"/>
          </w:rPr>
          <w:t>2005 г</w:t>
        </w:r>
      </w:smartTag>
      <w:r w:rsidR="00BA75FA">
        <w:rPr>
          <w:sz w:val="24"/>
        </w:rPr>
        <w:t>.) и снижением доли  промежуточного потребления (с 56,5%  до 53,1%), что в целом  свидетельствует  о наличии  позитивных тенденций  в ее развитии.</w:t>
      </w:r>
    </w:p>
    <w:p w:rsidR="00BA75FA" w:rsidRPr="009736D4" w:rsidRDefault="009736D4" w:rsidP="002C6876">
      <w:pPr>
        <w:spacing w:line="360" w:lineRule="auto"/>
        <w:ind w:firstLine="720"/>
        <w:jc w:val="both"/>
        <w:rPr>
          <w:sz w:val="24"/>
        </w:rPr>
      </w:pPr>
      <w:r>
        <w:rPr>
          <w:sz w:val="24"/>
        </w:rPr>
        <w:t xml:space="preserve">Кроме того, </w:t>
      </w:r>
      <w:r w:rsidR="00BA75FA">
        <w:rPr>
          <w:sz w:val="24"/>
        </w:rPr>
        <w:t xml:space="preserve"> как показали результаты проведенного анализа,  при отсутствии значимых  изменений в общей структуре ВВП в промышленном производстве,  за данный период наблюдалась  существенная дифференциация по общим и структурным показателям динамики  в отдельных отраслях  промышленности (табл</w:t>
      </w:r>
      <w:r>
        <w:rPr>
          <w:sz w:val="24"/>
        </w:rPr>
        <w:t xml:space="preserve">ица </w:t>
      </w:r>
      <w:r w:rsidR="00BA75FA">
        <w:rPr>
          <w:sz w:val="24"/>
        </w:rPr>
        <w:t xml:space="preserve"> 5). </w:t>
      </w:r>
    </w:p>
    <w:p w:rsidR="00BA75FA" w:rsidRDefault="00950F47" w:rsidP="00950F47">
      <w:pPr>
        <w:ind w:hanging="142"/>
        <w:jc w:val="both"/>
        <w:rPr>
          <w:sz w:val="24"/>
        </w:rPr>
      </w:pPr>
      <w:r>
        <w:rPr>
          <w:sz w:val="24"/>
        </w:rPr>
        <w:t xml:space="preserve"> </w:t>
      </w:r>
      <w:r w:rsidR="00BA75FA">
        <w:rPr>
          <w:sz w:val="24"/>
        </w:rPr>
        <w:t>Таблица</w:t>
      </w:r>
      <w:r w:rsidR="00BA75FA" w:rsidRPr="006C3F76">
        <w:rPr>
          <w:sz w:val="24"/>
        </w:rPr>
        <w:t xml:space="preserve"> –</w:t>
      </w:r>
      <w:r w:rsidR="00BA75FA">
        <w:rPr>
          <w:sz w:val="24"/>
        </w:rPr>
        <w:t xml:space="preserve"> 5</w:t>
      </w:r>
      <w:r w:rsidR="00BA75FA" w:rsidRPr="006C3F76">
        <w:rPr>
          <w:sz w:val="24"/>
        </w:rPr>
        <w:t xml:space="preserve"> </w:t>
      </w:r>
      <w:r w:rsidR="00BA75FA">
        <w:rPr>
          <w:sz w:val="24"/>
        </w:rPr>
        <w:t xml:space="preserve">Показатели динамики структурных элементов промышленного производства   РК за период 2001 – </w:t>
      </w:r>
      <w:smartTag w:uri="urn:schemas-microsoft-com:office:smarttags" w:element="metricconverter">
        <w:smartTagPr>
          <w:attr w:name="ProductID" w:val="2005 г"/>
        </w:smartTagPr>
        <w:r w:rsidR="00BA75FA">
          <w:rPr>
            <w:sz w:val="24"/>
          </w:rPr>
          <w:t>2005 г</w:t>
        </w:r>
      </w:smartTag>
      <w:r w:rsidR="00BA75FA">
        <w:rPr>
          <w:sz w:val="24"/>
        </w:rPr>
        <w:t xml:space="preserve">.г.  (раз)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667"/>
        <w:gridCol w:w="1984"/>
        <w:gridCol w:w="1843"/>
        <w:gridCol w:w="2126"/>
      </w:tblGrid>
      <w:tr w:rsidR="00BA75FA">
        <w:tc>
          <w:tcPr>
            <w:tcW w:w="2694" w:type="dxa"/>
          </w:tcPr>
          <w:p w:rsidR="00BA75FA" w:rsidRDefault="00BA75FA" w:rsidP="00A45704">
            <w:pPr>
              <w:pStyle w:val="a3"/>
              <w:spacing w:line="240" w:lineRule="auto"/>
              <w:ind w:left="0" w:right="0" w:firstLine="0"/>
            </w:pPr>
            <w:r>
              <w:t xml:space="preserve">Отрасли </w:t>
            </w:r>
          </w:p>
          <w:p w:rsidR="00BA75FA" w:rsidRDefault="0048380D" w:rsidP="00A45704">
            <w:pPr>
              <w:pStyle w:val="a3"/>
              <w:spacing w:line="240" w:lineRule="auto"/>
              <w:ind w:left="0" w:right="0" w:firstLine="0"/>
            </w:pPr>
            <w:r>
              <w:t>п</w:t>
            </w:r>
            <w:r w:rsidR="00BA75FA">
              <w:t xml:space="preserve">ромышленности </w:t>
            </w:r>
          </w:p>
        </w:tc>
        <w:tc>
          <w:tcPr>
            <w:tcW w:w="1667" w:type="dxa"/>
          </w:tcPr>
          <w:p w:rsidR="00BA75FA" w:rsidRDefault="00BA75FA" w:rsidP="00A45704">
            <w:pPr>
              <w:pStyle w:val="a3"/>
              <w:spacing w:line="240" w:lineRule="auto"/>
              <w:ind w:left="0" w:right="0" w:firstLine="0"/>
            </w:pPr>
            <w:r>
              <w:t xml:space="preserve">Выпуск в </w:t>
            </w:r>
          </w:p>
          <w:p w:rsidR="00BA75FA" w:rsidRDefault="00BA75FA" w:rsidP="00A45704">
            <w:pPr>
              <w:pStyle w:val="a3"/>
              <w:spacing w:line="240" w:lineRule="auto"/>
              <w:ind w:left="0" w:right="0" w:firstLine="0"/>
            </w:pPr>
            <w:r>
              <w:t xml:space="preserve">основных </w:t>
            </w:r>
          </w:p>
          <w:p w:rsidR="00BA75FA" w:rsidRDefault="00BA75FA" w:rsidP="00A45704">
            <w:pPr>
              <w:pStyle w:val="a3"/>
              <w:spacing w:line="240" w:lineRule="auto"/>
              <w:ind w:left="0" w:right="0" w:firstLine="0"/>
            </w:pPr>
            <w:r>
              <w:t>ценах</w:t>
            </w:r>
          </w:p>
        </w:tc>
        <w:tc>
          <w:tcPr>
            <w:tcW w:w="1984" w:type="dxa"/>
          </w:tcPr>
          <w:p w:rsidR="00BA75FA" w:rsidRDefault="00BA75FA" w:rsidP="00A45704">
            <w:pPr>
              <w:pStyle w:val="a3"/>
              <w:spacing w:line="240" w:lineRule="auto"/>
              <w:ind w:left="0" w:right="0" w:firstLine="0"/>
            </w:pPr>
            <w:r>
              <w:t>ПП</w:t>
            </w:r>
          </w:p>
        </w:tc>
        <w:tc>
          <w:tcPr>
            <w:tcW w:w="1843" w:type="dxa"/>
          </w:tcPr>
          <w:p w:rsidR="00BA75FA" w:rsidRDefault="00BA75FA" w:rsidP="00A45704">
            <w:pPr>
              <w:pStyle w:val="a3"/>
              <w:spacing w:line="240" w:lineRule="auto"/>
              <w:ind w:left="0" w:right="0" w:firstLine="0"/>
            </w:pPr>
            <w:r>
              <w:t>ВДС</w:t>
            </w:r>
          </w:p>
        </w:tc>
        <w:tc>
          <w:tcPr>
            <w:tcW w:w="2126" w:type="dxa"/>
          </w:tcPr>
          <w:p w:rsidR="00BA75FA" w:rsidRDefault="00BA75FA" w:rsidP="00A45704">
            <w:pPr>
              <w:pStyle w:val="a3"/>
              <w:spacing w:line="240" w:lineRule="auto"/>
              <w:ind w:left="0" w:right="0" w:firstLine="0"/>
            </w:pPr>
            <w:r>
              <w:t>ВДС/ПП</w:t>
            </w:r>
          </w:p>
          <w:p w:rsidR="00BA75FA" w:rsidRDefault="00BA75FA" w:rsidP="00A45704">
            <w:pPr>
              <w:pStyle w:val="a3"/>
              <w:spacing w:line="240" w:lineRule="auto"/>
              <w:ind w:left="0" w:right="0" w:firstLine="0"/>
            </w:pPr>
            <w:r>
              <w:t>(2005/2001)</w:t>
            </w:r>
          </w:p>
        </w:tc>
      </w:tr>
      <w:tr w:rsidR="00BA75FA">
        <w:tc>
          <w:tcPr>
            <w:tcW w:w="2694" w:type="dxa"/>
          </w:tcPr>
          <w:p w:rsidR="00BA75FA" w:rsidRDefault="00BA75FA" w:rsidP="00A45704">
            <w:pPr>
              <w:pStyle w:val="a3"/>
              <w:spacing w:line="240" w:lineRule="auto"/>
              <w:ind w:left="0" w:right="0" w:firstLine="0"/>
            </w:pPr>
            <w:r>
              <w:t xml:space="preserve">Промышленность в </w:t>
            </w:r>
          </w:p>
          <w:p w:rsidR="00BA75FA" w:rsidRDefault="00BA75FA" w:rsidP="00A45704">
            <w:pPr>
              <w:pStyle w:val="a3"/>
              <w:spacing w:line="240" w:lineRule="auto"/>
              <w:ind w:left="0" w:right="0" w:firstLine="0"/>
            </w:pPr>
            <w:r>
              <w:t>целом,  в том числе:</w:t>
            </w:r>
          </w:p>
        </w:tc>
        <w:tc>
          <w:tcPr>
            <w:tcW w:w="1667" w:type="dxa"/>
          </w:tcPr>
          <w:p w:rsidR="00BA75FA" w:rsidRDefault="00BA75FA" w:rsidP="00A45704">
            <w:pPr>
              <w:pStyle w:val="a3"/>
              <w:spacing w:line="240" w:lineRule="auto"/>
              <w:ind w:left="0" w:right="0" w:firstLine="0"/>
            </w:pPr>
            <w:r>
              <w:t>2,28</w:t>
            </w:r>
          </w:p>
        </w:tc>
        <w:tc>
          <w:tcPr>
            <w:tcW w:w="1984" w:type="dxa"/>
          </w:tcPr>
          <w:p w:rsidR="00BA75FA" w:rsidRDefault="00BA75FA" w:rsidP="00A45704">
            <w:pPr>
              <w:pStyle w:val="a3"/>
              <w:spacing w:line="240" w:lineRule="auto"/>
              <w:ind w:left="0" w:right="0" w:firstLine="0"/>
            </w:pPr>
            <w:r>
              <w:t>2,31</w:t>
            </w:r>
          </w:p>
        </w:tc>
        <w:tc>
          <w:tcPr>
            <w:tcW w:w="1843" w:type="dxa"/>
          </w:tcPr>
          <w:p w:rsidR="00BA75FA" w:rsidRDefault="00BA75FA" w:rsidP="00A45704">
            <w:pPr>
              <w:pStyle w:val="a3"/>
              <w:spacing w:line="240" w:lineRule="auto"/>
              <w:ind w:left="0" w:right="0" w:firstLine="0"/>
            </w:pPr>
            <w:r>
              <w:t>2,27</w:t>
            </w:r>
          </w:p>
        </w:tc>
        <w:tc>
          <w:tcPr>
            <w:tcW w:w="2126" w:type="dxa"/>
          </w:tcPr>
          <w:p w:rsidR="00BA75FA" w:rsidRDefault="00BA75FA" w:rsidP="00A45704">
            <w:pPr>
              <w:pStyle w:val="a3"/>
              <w:spacing w:line="240" w:lineRule="auto"/>
              <w:ind w:left="0" w:right="0" w:firstLine="0"/>
            </w:pPr>
            <w:r>
              <w:t>0,60/0,61</w:t>
            </w:r>
          </w:p>
        </w:tc>
      </w:tr>
      <w:tr w:rsidR="00BA75FA">
        <w:tc>
          <w:tcPr>
            <w:tcW w:w="2694" w:type="dxa"/>
          </w:tcPr>
          <w:p w:rsidR="00BA75FA" w:rsidRDefault="00BA75FA" w:rsidP="00A45704">
            <w:pPr>
              <w:pStyle w:val="a3"/>
              <w:spacing w:line="240" w:lineRule="auto"/>
              <w:ind w:left="0" w:right="0" w:firstLine="0"/>
            </w:pPr>
            <w:r>
              <w:t>Горнодобывающая, в</w:t>
            </w:r>
          </w:p>
          <w:p w:rsidR="00BA75FA" w:rsidRDefault="00BA75FA" w:rsidP="00A45704">
            <w:pPr>
              <w:pStyle w:val="a3"/>
              <w:spacing w:line="240" w:lineRule="auto"/>
              <w:ind w:left="0" w:right="0" w:firstLine="0"/>
            </w:pPr>
            <w:r>
              <w:t xml:space="preserve">том числе: </w:t>
            </w:r>
          </w:p>
        </w:tc>
        <w:tc>
          <w:tcPr>
            <w:tcW w:w="1667" w:type="dxa"/>
          </w:tcPr>
          <w:p w:rsidR="00BA75FA" w:rsidRDefault="00BA75FA" w:rsidP="00A45704">
            <w:pPr>
              <w:pStyle w:val="a3"/>
              <w:spacing w:line="240" w:lineRule="auto"/>
              <w:ind w:left="0" w:right="0" w:firstLine="0"/>
            </w:pPr>
            <w:r>
              <w:t>3,13</w:t>
            </w:r>
          </w:p>
        </w:tc>
        <w:tc>
          <w:tcPr>
            <w:tcW w:w="1984" w:type="dxa"/>
          </w:tcPr>
          <w:p w:rsidR="00BA75FA" w:rsidRDefault="00BA75FA" w:rsidP="00A45704">
            <w:pPr>
              <w:pStyle w:val="a3"/>
              <w:spacing w:line="240" w:lineRule="auto"/>
              <w:ind w:left="0" w:right="0" w:firstLine="0"/>
            </w:pPr>
            <w:r>
              <w:t>3,15</w:t>
            </w:r>
          </w:p>
        </w:tc>
        <w:tc>
          <w:tcPr>
            <w:tcW w:w="1843" w:type="dxa"/>
          </w:tcPr>
          <w:p w:rsidR="00BA75FA" w:rsidRDefault="00BA75FA" w:rsidP="00A45704">
            <w:pPr>
              <w:pStyle w:val="a3"/>
              <w:spacing w:line="240" w:lineRule="auto"/>
              <w:ind w:left="0" w:right="0" w:firstLine="0"/>
            </w:pPr>
            <w:r>
              <w:t>3,23</w:t>
            </w:r>
          </w:p>
        </w:tc>
        <w:tc>
          <w:tcPr>
            <w:tcW w:w="2126" w:type="dxa"/>
          </w:tcPr>
          <w:p w:rsidR="00BA75FA" w:rsidRDefault="00BA75FA" w:rsidP="00A45704">
            <w:pPr>
              <w:pStyle w:val="a3"/>
              <w:spacing w:line="240" w:lineRule="auto"/>
              <w:ind w:left="0" w:right="0" w:firstLine="0"/>
            </w:pPr>
            <w:r>
              <w:t>0,57/0,56</w:t>
            </w:r>
          </w:p>
        </w:tc>
      </w:tr>
      <w:tr w:rsidR="00BA75FA">
        <w:tc>
          <w:tcPr>
            <w:tcW w:w="2694" w:type="dxa"/>
          </w:tcPr>
          <w:p w:rsidR="00BA75FA" w:rsidRDefault="0099777F" w:rsidP="00A45704">
            <w:pPr>
              <w:pStyle w:val="a3"/>
              <w:spacing w:line="240" w:lineRule="auto"/>
              <w:ind w:left="0" w:right="0" w:firstLine="0"/>
            </w:pPr>
            <w:r>
              <w:t xml:space="preserve">- </w:t>
            </w:r>
            <w:r w:rsidR="00BA75FA">
              <w:t>добыча топливно</w:t>
            </w:r>
            <w:r w:rsidR="0048380D">
              <w:t>-</w:t>
            </w:r>
            <w:r w:rsidR="00BA75FA">
              <w:t xml:space="preserve">энергетических полезных </w:t>
            </w:r>
          </w:p>
          <w:p w:rsidR="00BA75FA" w:rsidRDefault="00BA75FA" w:rsidP="00A45704">
            <w:pPr>
              <w:pStyle w:val="a3"/>
              <w:spacing w:line="240" w:lineRule="auto"/>
              <w:ind w:left="0" w:right="0" w:firstLine="0"/>
            </w:pPr>
            <w:r>
              <w:t>ископаемых, в том числе:</w:t>
            </w:r>
          </w:p>
        </w:tc>
        <w:tc>
          <w:tcPr>
            <w:tcW w:w="1667" w:type="dxa"/>
          </w:tcPr>
          <w:p w:rsidR="00BA75FA" w:rsidRDefault="00BA75FA" w:rsidP="00A45704">
            <w:pPr>
              <w:pStyle w:val="a3"/>
              <w:spacing w:line="240" w:lineRule="auto"/>
              <w:ind w:left="0" w:right="0" w:firstLine="0"/>
            </w:pPr>
            <w:r>
              <w:t>3,43</w:t>
            </w:r>
          </w:p>
        </w:tc>
        <w:tc>
          <w:tcPr>
            <w:tcW w:w="1984" w:type="dxa"/>
          </w:tcPr>
          <w:p w:rsidR="00BA75FA" w:rsidRDefault="00BA75FA" w:rsidP="00A45704">
            <w:pPr>
              <w:pStyle w:val="a3"/>
              <w:spacing w:line="240" w:lineRule="auto"/>
              <w:ind w:left="0" w:right="0" w:firstLine="0"/>
            </w:pPr>
            <w:r>
              <w:t>3,31</w:t>
            </w:r>
          </w:p>
        </w:tc>
        <w:tc>
          <w:tcPr>
            <w:tcW w:w="1843" w:type="dxa"/>
          </w:tcPr>
          <w:p w:rsidR="00BA75FA" w:rsidRDefault="00BA75FA" w:rsidP="00A45704">
            <w:pPr>
              <w:pStyle w:val="a3"/>
              <w:spacing w:line="240" w:lineRule="auto"/>
              <w:ind w:left="0" w:right="0" w:firstLine="0"/>
            </w:pPr>
            <w:r>
              <w:t>3,67</w:t>
            </w:r>
          </w:p>
        </w:tc>
        <w:tc>
          <w:tcPr>
            <w:tcW w:w="2126" w:type="dxa"/>
          </w:tcPr>
          <w:p w:rsidR="00BA75FA" w:rsidRDefault="00BA75FA" w:rsidP="00A45704">
            <w:pPr>
              <w:pStyle w:val="a3"/>
              <w:spacing w:line="240" w:lineRule="auto"/>
              <w:ind w:left="0" w:right="0" w:firstLine="0"/>
            </w:pPr>
            <w:r>
              <w:t>0,56/0,51</w:t>
            </w:r>
          </w:p>
        </w:tc>
      </w:tr>
      <w:tr w:rsidR="00BA75FA">
        <w:tc>
          <w:tcPr>
            <w:tcW w:w="2694" w:type="dxa"/>
          </w:tcPr>
          <w:p w:rsidR="00BA75FA" w:rsidRDefault="00BA75FA" w:rsidP="00A45704">
            <w:pPr>
              <w:pStyle w:val="a3"/>
              <w:spacing w:line="240" w:lineRule="auto"/>
              <w:ind w:left="0" w:right="0" w:firstLine="0"/>
            </w:pPr>
            <w:r>
              <w:t xml:space="preserve">- добыча сырой нефти и </w:t>
            </w:r>
          </w:p>
          <w:p w:rsidR="00BA75FA" w:rsidRDefault="00BA75FA" w:rsidP="00A45704">
            <w:pPr>
              <w:pStyle w:val="a3"/>
              <w:spacing w:line="240" w:lineRule="auto"/>
              <w:ind w:left="0" w:right="0" w:firstLine="0"/>
            </w:pPr>
            <w:r>
              <w:t>природного газа</w:t>
            </w:r>
          </w:p>
          <w:p w:rsidR="00BA75FA" w:rsidRDefault="00BA75FA" w:rsidP="00A45704">
            <w:pPr>
              <w:pStyle w:val="a3"/>
              <w:spacing w:line="240" w:lineRule="auto"/>
              <w:ind w:left="0" w:right="0" w:firstLine="0"/>
            </w:pPr>
          </w:p>
        </w:tc>
        <w:tc>
          <w:tcPr>
            <w:tcW w:w="1667" w:type="dxa"/>
          </w:tcPr>
          <w:p w:rsidR="00BA75FA" w:rsidRDefault="00BA75FA" w:rsidP="00A45704">
            <w:pPr>
              <w:pStyle w:val="a3"/>
              <w:spacing w:line="240" w:lineRule="auto"/>
              <w:ind w:left="0" w:right="0" w:firstLine="0"/>
            </w:pPr>
            <w:r>
              <w:t>3,60</w:t>
            </w:r>
          </w:p>
        </w:tc>
        <w:tc>
          <w:tcPr>
            <w:tcW w:w="1984" w:type="dxa"/>
          </w:tcPr>
          <w:p w:rsidR="00BA75FA" w:rsidRDefault="00BA75FA" w:rsidP="00A45704">
            <w:pPr>
              <w:pStyle w:val="a3"/>
              <w:spacing w:line="240" w:lineRule="auto"/>
              <w:ind w:left="0" w:right="0" w:firstLine="0"/>
            </w:pPr>
            <w:r>
              <w:t>3,43</w:t>
            </w:r>
          </w:p>
        </w:tc>
        <w:tc>
          <w:tcPr>
            <w:tcW w:w="1843" w:type="dxa"/>
          </w:tcPr>
          <w:p w:rsidR="00BA75FA" w:rsidRDefault="00BA75FA" w:rsidP="00A45704">
            <w:pPr>
              <w:pStyle w:val="a3"/>
              <w:spacing w:line="240" w:lineRule="auto"/>
              <w:ind w:left="0" w:right="0" w:firstLine="0"/>
            </w:pPr>
            <w:r>
              <w:t>3,93</w:t>
            </w:r>
          </w:p>
        </w:tc>
        <w:tc>
          <w:tcPr>
            <w:tcW w:w="2126" w:type="dxa"/>
          </w:tcPr>
          <w:p w:rsidR="00BA75FA" w:rsidRDefault="00BA75FA" w:rsidP="00A45704">
            <w:pPr>
              <w:pStyle w:val="a3"/>
              <w:spacing w:line="240" w:lineRule="auto"/>
              <w:ind w:left="0" w:right="0" w:firstLine="0"/>
            </w:pPr>
            <w:r>
              <w:t>0,56/0,50</w:t>
            </w:r>
          </w:p>
        </w:tc>
      </w:tr>
      <w:tr w:rsidR="00BA75FA">
        <w:tc>
          <w:tcPr>
            <w:tcW w:w="2694" w:type="dxa"/>
          </w:tcPr>
          <w:p w:rsidR="00BA75FA" w:rsidRDefault="00BA75FA" w:rsidP="00A45704">
            <w:pPr>
              <w:pStyle w:val="a3"/>
              <w:spacing w:line="240" w:lineRule="auto"/>
              <w:ind w:left="0" w:right="0" w:firstLine="0"/>
            </w:pPr>
            <w:r>
              <w:t xml:space="preserve">Горнодобывающая кроме </w:t>
            </w:r>
          </w:p>
          <w:p w:rsidR="00BA75FA" w:rsidRDefault="00BA75FA" w:rsidP="00A45704">
            <w:pPr>
              <w:pStyle w:val="a3"/>
              <w:spacing w:line="240" w:lineRule="auto"/>
              <w:ind w:left="0" w:right="0" w:firstLine="0"/>
            </w:pPr>
            <w:r>
              <w:t>добычи топливно</w:t>
            </w:r>
            <w:r w:rsidR="0048380D">
              <w:t>-</w:t>
            </w:r>
            <w:r>
              <w:t xml:space="preserve">энергетических полезных </w:t>
            </w:r>
          </w:p>
          <w:p w:rsidR="00BA75FA" w:rsidRDefault="00BA75FA" w:rsidP="00A45704">
            <w:pPr>
              <w:pStyle w:val="a3"/>
              <w:spacing w:line="240" w:lineRule="auto"/>
              <w:ind w:left="0" w:right="0" w:firstLine="0"/>
            </w:pPr>
            <w:r>
              <w:t>ископаемых</w:t>
            </w:r>
          </w:p>
        </w:tc>
        <w:tc>
          <w:tcPr>
            <w:tcW w:w="1667" w:type="dxa"/>
          </w:tcPr>
          <w:p w:rsidR="00BA75FA" w:rsidRDefault="00BA75FA" w:rsidP="00A45704">
            <w:pPr>
              <w:pStyle w:val="a3"/>
              <w:spacing w:line="240" w:lineRule="auto"/>
              <w:ind w:left="0" w:right="0" w:firstLine="0"/>
            </w:pPr>
            <w:r>
              <w:t>2,00</w:t>
            </w:r>
          </w:p>
        </w:tc>
        <w:tc>
          <w:tcPr>
            <w:tcW w:w="1984" w:type="dxa"/>
          </w:tcPr>
          <w:p w:rsidR="00BA75FA" w:rsidRDefault="00BA75FA" w:rsidP="00A45704">
            <w:pPr>
              <w:pStyle w:val="a3"/>
              <w:spacing w:line="240" w:lineRule="auto"/>
              <w:ind w:left="0" w:right="0" w:firstLine="0"/>
            </w:pPr>
            <w:r>
              <w:t>2,25</w:t>
            </w:r>
          </w:p>
        </w:tc>
        <w:tc>
          <w:tcPr>
            <w:tcW w:w="1843" w:type="dxa"/>
          </w:tcPr>
          <w:p w:rsidR="00BA75FA" w:rsidRDefault="00BA75FA" w:rsidP="00A45704">
            <w:pPr>
              <w:pStyle w:val="a3"/>
              <w:spacing w:line="240" w:lineRule="auto"/>
              <w:ind w:left="0" w:right="0" w:firstLine="0"/>
            </w:pPr>
            <w:r>
              <w:t>1,66</w:t>
            </w:r>
          </w:p>
        </w:tc>
        <w:tc>
          <w:tcPr>
            <w:tcW w:w="2126" w:type="dxa"/>
          </w:tcPr>
          <w:p w:rsidR="00BA75FA" w:rsidRDefault="00BA75FA" w:rsidP="00A45704">
            <w:pPr>
              <w:pStyle w:val="a3"/>
              <w:spacing w:line="240" w:lineRule="auto"/>
              <w:ind w:left="0" w:right="0" w:firstLine="0"/>
            </w:pPr>
            <w:r>
              <w:t>0,62/0,84</w:t>
            </w:r>
          </w:p>
        </w:tc>
      </w:tr>
      <w:tr w:rsidR="00BA75FA">
        <w:tc>
          <w:tcPr>
            <w:tcW w:w="2694" w:type="dxa"/>
          </w:tcPr>
          <w:p w:rsidR="00BA75FA" w:rsidRDefault="00BA75FA" w:rsidP="00A45704">
            <w:pPr>
              <w:pStyle w:val="a3"/>
              <w:spacing w:line="240" w:lineRule="auto"/>
              <w:ind w:left="0" w:right="0" w:firstLine="0"/>
            </w:pPr>
            <w:r>
              <w:t xml:space="preserve">Обрабатывающая </w:t>
            </w:r>
          </w:p>
          <w:p w:rsidR="00BA75FA" w:rsidRDefault="0048380D" w:rsidP="00A45704">
            <w:pPr>
              <w:pStyle w:val="a3"/>
              <w:spacing w:line="240" w:lineRule="auto"/>
              <w:ind w:left="0" w:right="0" w:firstLine="0"/>
            </w:pPr>
            <w:r>
              <w:t>п</w:t>
            </w:r>
            <w:r w:rsidR="00BA75FA">
              <w:t>ромышленность</w:t>
            </w:r>
          </w:p>
        </w:tc>
        <w:tc>
          <w:tcPr>
            <w:tcW w:w="1667" w:type="dxa"/>
          </w:tcPr>
          <w:p w:rsidR="00BA75FA" w:rsidRDefault="00BA75FA" w:rsidP="00A45704">
            <w:pPr>
              <w:pStyle w:val="a3"/>
              <w:spacing w:line="240" w:lineRule="auto"/>
              <w:ind w:left="0" w:right="0" w:firstLine="0"/>
            </w:pPr>
            <w:r>
              <w:t>1,72</w:t>
            </w:r>
          </w:p>
        </w:tc>
        <w:tc>
          <w:tcPr>
            <w:tcW w:w="1984" w:type="dxa"/>
          </w:tcPr>
          <w:p w:rsidR="00BA75FA" w:rsidRDefault="00BA75FA" w:rsidP="00A45704">
            <w:pPr>
              <w:pStyle w:val="a3"/>
              <w:spacing w:line="240" w:lineRule="auto"/>
              <w:ind w:left="0" w:right="0" w:firstLine="0"/>
            </w:pPr>
            <w:r>
              <w:t>1,73</w:t>
            </w:r>
          </w:p>
        </w:tc>
        <w:tc>
          <w:tcPr>
            <w:tcW w:w="1843" w:type="dxa"/>
          </w:tcPr>
          <w:p w:rsidR="00BA75FA" w:rsidRDefault="00BA75FA" w:rsidP="00A45704">
            <w:pPr>
              <w:pStyle w:val="a3"/>
              <w:spacing w:line="240" w:lineRule="auto"/>
              <w:ind w:left="0" w:right="0" w:firstLine="0"/>
            </w:pPr>
            <w:r>
              <w:t>1,71</w:t>
            </w:r>
          </w:p>
        </w:tc>
        <w:tc>
          <w:tcPr>
            <w:tcW w:w="2126" w:type="dxa"/>
          </w:tcPr>
          <w:p w:rsidR="00BA75FA" w:rsidRDefault="00BA75FA" w:rsidP="00A45704">
            <w:pPr>
              <w:pStyle w:val="a3"/>
              <w:spacing w:line="240" w:lineRule="auto"/>
              <w:ind w:left="0" w:right="0" w:firstLine="0"/>
            </w:pPr>
            <w:r>
              <w:t>0,62/0,62</w:t>
            </w:r>
          </w:p>
        </w:tc>
      </w:tr>
      <w:tr w:rsidR="00BA75FA">
        <w:tc>
          <w:tcPr>
            <w:tcW w:w="2694" w:type="dxa"/>
          </w:tcPr>
          <w:p w:rsidR="00BA75FA" w:rsidRDefault="00BA75FA" w:rsidP="00A45704">
            <w:pPr>
              <w:pStyle w:val="a3"/>
              <w:spacing w:line="240" w:lineRule="auto"/>
              <w:ind w:left="0" w:right="0" w:firstLine="0"/>
            </w:pPr>
            <w:r>
              <w:t>Производство и</w:t>
            </w:r>
          </w:p>
          <w:p w:rsidR="00BA75FA" w:rsidRDefault="0099777F" w:rsidP="00A45704">
            <w:pPr>
              <w:pStyle w:val="a3"/>
              <w:spacing w:line="240" w:lineRule="auto"/>
              <w:ind w:left="0" w:right="0" w:firstLine="0"/>
            </w:pPr>
            <w:r>
              <w:t>р</w:t>
            </w:r>
            <w:r w:rsidR="00BA75FA">
              <w:t xml:space="preserve">аспределение эл. энергии, </w:t>
            </w:r>
          </w:p>
          <w:p w:rsidR="00BA75FA" w:rsidRDefault="00BA75FA" w:rsidP="00A45704">
            <w:pPr>
              <w:pStyle w:val="a3"/>
              <w:spacing w:line="240" w:lineRule="auto"/>
              <w:ind w:left="0" w:right="0" w:firstLine="0"/>
            </w:pPr>
            <w:r>
              <w:t>газа и воды</w:t>
            </w:r>
          </w:p>
        </w:tc>
        <w:tc>
          <w:tcPr>
            <w:tcW w:w="1667" w:type="dxa"/>
          </w:tcPr>
          <w:p w:rsidR="00BA75FA" w:rsidRDefault="00BA75FA" w:rsidP="00A45704">
            <w:pPr>
              <w:pStyle w:val="a3"/>
              <w:spacing w:line="240" w:lineRule="auto"/>
              <w:ind w:left="0" w:right="0" w:firstLine="0"/>
            </w:pPr>
            <w:r>
              <w:t>1,53</w:t>
            </w:r>
          </w:p>
        </w:tc>
        <w:tc>
          <w:tcPr>
            <w:tcW w:w="1984" w:type="dxa"/>
          </w:tcPr>
          <w:p w:rsidR="00BA75FA" w:rsidRDefault="00BA75FA" w:rsidP="00A45704">
            <w:pPr>
              <w:pStyle w:val="a3"/>
              <w:spacing w:line="240" w:lineRule="auto"/>
              <w:ind w:left="0" w:right="0" w:firstLine="0"/>
            </w:pPr>
            <w:r>
              <w:t>1,46</w:t>
            </w:r>
          </w:p>
        </w:tc>
        <w:tc>
          <w:tcPr>
            <w:tcW w:w="1843" w:type="dxa"/>
          </w:tcPr>
          <w:p w:rsidR="00BA75FA" w:rsidRDefault="00BA75FA" w:rsidP="00A45704">
            <w:pPr>
              <w:pStyle w:val="a3"/>
              <w:spacing w:line="240" w:lineRule="auto"/>
              <w:ind w:left="0" w:right="0" w:firstLine="0"/>
            </w:pPr>
            <w:r>
              <w:t>1,63</w:t>
            </w:r>
          </w:p>
        </w:tc>
        <w:tc>
          <w:tcPr>
            <w:tcW w:w="2126" w:type="dxa"/>
          </w:tcPr>
          <w:p w:rsidR="00BA75FA" w:rsidRDefault="00BA75FA" w:rsidP="00A45704">
            <w:pPr>
              <w:pStyle w:val="a3"/>
              <w:spacing w:line="240" w:lineRule="auto"/>
              <w:ind w:left="0" w:right="0" w:firstLine="0"/>
            </w:pPr>
            <w:r>
              <w:t>0,83/0,75</w:t>
            </w:r>
          </w:p>
        </w:tc>
      </w:tr>
    </w:tbl>
    <w:p w:rsidR="00BA75FA" w:rsidRDefault="00BA75FA" w:rsidP="002C6876">
      <w:pPr>
        <w:pStyle w:val="a3"/>
        <w:ind w:left="0" w:right="0" w:firstLine="720"/>
        <w:jc w:val="right"/>
      </w:pPr>
    </w:p>
    <w:p w:rsidR="00BA75FA" w:rsidRPr="006C3F76" w:rsidRDefault="00BA75FA" w:rsidP="002C6876">
      <w:pPr>
        <w:pStyle w:val="a3"/>
        <w:ind w:left="0" w:right="0" w:firstLine="720"/>
      </w:pPr>
      <w:r>
        <w:t xml:space="preserve">            В соответствии с приведенными данными, за период 2001 – </w:t>
      </w:r>
      <w:smartTag w:uri="urn:schemas-microsoft-com:office:smarttags" w:element="metricconverter">
        <w:smartTagPr>
          <w:attr w:name="ProductID" w:val="2005 г"/>
        </w:smartTagPr>
        <w:r>
          <w:t>2005 г</w:t>
        </w:r>
      </w:smartTag>
      <w:r>
        <w:t>.г.  в отраслевой динамике промышленного  производства РК наблюдались существенные диспропорции, определяемые более высокими по сравнению со средними   для промышленности значениями показателей  роста в отраслях горнодобывающей промышленности. По таким важнейшим структурным показателям производства, как  валовой  выпуск, промежуточное потребление и валовая добавленная стоимость  значения  соответствующих коэффициентов опережения для  отраслей горнодобывающей промышленности составили: для валового выпуска  - 1,37, промежуточного потребления - 1,36 и валовой добавленной стоимости - 1,42.        При этом в составе данной группы отраслей наиболее высокой динамикой структурных показателей производства  характеризовались отрасли по добыче топливно-энергетических полезных  ископаемых, в  составе которых, в свою очередь,  наиболее высокий уровень динамики наблюдался в отраслях, связанных с добычей сырой нефти и природного газа, для которых, соответствующие значения коэффициентов опережения   по отношению к  средним значениям показателей по  промышленности  составили: для показателя валового выпуска  - 1,57, промежуточного потребления - 1,48, валовой добавленной стоимости - 1,73.</w:t>
      </w:r>
    </w:p>
    <w:p w:rsidR="00BA75FA" w:rsidRDefault="00BA75FA" w:rsidP="002C6876">
      <w:pPr>
        <w:pStyle w:val="a3"/>
        <w:ind w:left="0" w:right="0" w:firstLine="720"/>
      </w:pPr>
      <w:r w:rsidRPr="006C3F76">
        <w:t xml:space="preserve">    </w:t>
      </w:r>
      <w:r>
        <w:t xml:space="preserve">         Существенно более низкие показатели динамики  для экономики  РК были  характерны  для соответствующих структурных показателей  отраслей горнодобывающей промышленности, не связанных с  добычей  топливно-энергетических полезных ископаемых,  а также  группы отраслей обрабатывающей промышленности и  отраслей по производству и распределению электроэнергии, газа и воды.</w:t>
      </w:r>
    </w:p>
    <w:p w:rsidR="00BA75FA" w:rsidRDefault="00BA75FA" w:rsidP="002C6876">
      <w:pPr>
        <w:pStyle w:val="a3"/>
        <w:ind w:left="0" w:right="0" w:firstLine="720"/>
      </w:pPr>
      <w:r>
        <w:t xml:space="preserve">        Такая динамика в целом характеризует тенденцию развития промышленности  РК за анализируемый период в направлении дальнейшего расширения в структуре промышленного производства доли отраслей, ориентированных на сырьевой экспорт. В мировой практике наличие данной  тенденции, как правило, ассоциируется с негативными тенденциями, связанными  со  снижением  эффективности экономики, что для  РК подтверждается  наблюдаемой динамикой соотношений агрегированных показателей валовой добавленной стоимости  и промежуточного потребления, используемых в международной статистике  при   проведении сравнительного анализа.  </w:t>
      </w:r>
    </w:p>
    <w:p w:rsidR="00BA75FA" w:rsidRDefault="00BA75FA" w:rsidP="002C6876">
      <w:pPr>
        <w:pStyle w:val="a3"/>
        <w:ind w:left="0" w:right="0" w:firstLine="720"/>
      </w:pPr>
      <w:r>
        <w:t xml:space="preserve">         Как  показывают проведенные расчеты, в  целом для промышленности РК соотношение  объемов  ВДС  и промежуточного потребления  за период 2001 – </w:t>
      </w:r>
      <w:smartTag w:uri="urn:schemas-microsoft-com:office:smarttags" w:element="metricconverter">
        <w:smartTagPr>
          <w:attr w:name="ProductID" w:val="2005 г"/>
        </w:smartTagPr>
        <w:r>
          <w:t>2005 г</w:t>
        </w:r>
      </w:smartTag>
      <w:r>
        <w:t xml:space="preserve">.г. изменилось незначительно  и оценивалось на  уровне   0,6.  Однако, при   высокой динамике структурных производственных показателей для отраслей  промышленности, связанных  с добычей топливно-энергетических ресурсов, данная группа отраслей характеризуется одними из наиболее низких значений соответствующих соотношений  по сравнению с другими отраслями  промышленности. В частности,  даже в условиях  наблюдавшейся положительной динамики  в   отраслях  добычи топливно-энергетических полезных  ископаемых, включая отрасли, связанные с добычей сырой нефти и природного газа, его значение  в </w:t>
      </w:r>
      <w:smartTag w:uri="urn:schemas-microsoft-com:office:smarttags" w:element="metricconverter">
        <w:smartTagPr>
          <w:attr w:name="ProductID" w:val="2005 г"/>
        </w:smartTagPr>
        <w:r>
          <w:t>2005 г</w:t>
        </w:r>
      </w:smartTag>
      <w:r>
        <w:t xml:space="preserve">.  составило только 0,56. </w:t>
      </w:r>
    </w:p>
    <w:p w:rsidR="00BA75FA" w:rsidRDefault="00BA75FA" w:rsidP="002C6876">
      <w:pPr>
        <w:pStyle w:val="a3"/>
        <w:ind w:left="0" w:right="0" w:firstLine="720"/>
      </w:pPr>
      <w:r>
        <w:t xml:space="preserve">           Существенно более высокие значения соотношений ВДС  и ПП   были характерны  для базовых отраслей обрабатывающей промышленности РК, которые  в </w:t>
      </w:r>
      <w:smartTag w:uri="urn:schemas-microsoft-com:office:smarttags" w:element="metricconverter">
        <w:smartTagPr>
          <w:attr w:name="ProductID" w:val="2005 г"/>
        </w:smartTagPr>
        <w:r>
          <w:t>2005 г</w:t>
        </w:r>
      </w:smartTag>
      <w:r>
        <w:t>. составили:    в производстве транспортных средств  и оборудования -1,05 ,  обработке древесины и производстве изделий из дерева (1,01), текстильной и швейной  промышленности (0,87), производстве пищевых продуктов (0,79)  производстве машин и оборудования - 0,76, и др.    Еще более высокие значения данного показателя в экономике  РК  наблюдались в отраслях производства услуг.</w:t>
      </w:r>
    </w:p>
    <w:p w:rsidR="00BA75FA" w:rsidRDefault="00BA75FA" w:rsidP="002C6876">
      <w:pPr>
        <w:spacing w:line="360" w:lineRule="auto"/>
        <w:ind w:firstLine="720"/>
        <w:jc w:val="center"/>
        <w:rPr>
          <w:sz w:val="24"/>
        </w:rPr>
      </w:pPr>
    </w:p>
    <w:p w:rsidR="00BA75FA" w:rsidRDefault="00BA75FA" w:rsidP="008870AD">
      <w:pPr>
        <w:numPr>
          <w:ilvl w:val="0"/>
          <w:numId w:val="16"/>
        </w:numPr>
        <w:spacing w:line="360" w:lineRule="auto"/>
        <w:ind w:left="0" w:firstLine="720"/>
        <w:jc w:val="center"/>
        <w:rPr>
          <w:sz w:val="24"/>
        </w:rPr>
      </w:pPr>
      <w:r>
        <w:rPr>
          <w:b/>
          <w:sz w:val="24"/>
        </w:rPr>
        <w:t>Анализ  структурных элементов  использования  ВВП Республики Казахстан за период  2001 – 2005  г.г.</w:t>
      </w:r>
    </w:p>
    <w:p w:rsidR="00C10E32" w:rsidRDefault="00BA75FA" w:rsidP="002C6876">
      <w:pPr>
        <w:spacing w:line="360" w:lineRule="auto"/>
        <w:ind w:firstLine="720"/>
        <w:jc w:val="both"/>
        <w:rPr>
          <w:sz w:val="24"/>
        </w:rPr>
      </w:pPr>
      <w:r>
        <w:rPr>
          <w:sz w:val="24"/>
        </w:rPr>
        <w:t xml:space="preserve">        Структура использования  ВВП РК за период 2001 – </w:t>
      </w:r>
      <w:smartTag w:uri="urn:schemas-microsoft-com:office:smarttags" w:element="metricconverter">
        <w:smartTagPr>
          <w:attr w:name="ProductID" w:val="2005 г"/>
        </w:smartTagPr>
        <w:r>
          <w:rPr>
            <w:sz w:val="24"/>
          </w:rPr>
          <w:t>2005 г</w:t>
        </w:r>
      </w:smartTag>
      <w:r>
        <w:rPr>
          <w:sz w:val="24"/>
        </w:rPr>
        <w:t>.г. характеризовалась   существенными  изменениями, определяемыми   разнонаправленной динамикой его  элементов -  снижением в составе  ВВП доли  конечного  потребления  с 71,3%  до  61,1%,   ростом доли валового накопления основного капитала с 23,7% до 28,0%, ростом  доли  объемов  экспорта  с 45,9% до 53,5%  и  снижением доли импорта (с 47,0% до 44,7%)</w:t>
      </w:r>
      <w:r w:rsidR="00C10E32">
        <w:rPr>
          <w:sz w:val="24"/>
        </w:rPr>
        <w:t>.</w:t>
      </w:r>
    </w:p>
    <w:p w:rsidR="00BA75FA" w:rsidRDefault="00C10E32" w:rsidP="002C6876">
      <w:pPr>
        <w:spacing w:line="360" w:lineRule="auto"/>
        <w:ind w:firstLine="720"/>
        <w:jc w:val="both"/>
        <w:rPr>
          <w:sz w:val="24"/>
        </w:rPr>
      </w:pPr>
      <w:r>
        <w:rPr>
          <w:sz w:val="24"/>
        </w:rPr>
        <w:t xml:space="preserve">    Динамика </w:t>
      </w:r>
      <w:r w:rsidR="00BA75FA">
        <w:rPr>
          <w:sz w:val="24"/>
        </w:rPr>
        <w:t xml:space="preserve"> </w:t>
      </w:r>
      <w:r>
        <w:rPr>
          <w:sz w:val="24"/>
        </w:rPr>
        <w:t xml:space="preserve"> соответствующих структурных элементов ВВП РК представлена в </w:t>
      </w:r>
      <w:r w:rsidR="00BA75FA">
        <w:rPr>
          <w:sz w:val="24"/>
        </w:rPr>
        <w:t>табл</w:t>
      </w:r>
      <w:r>
        <w:rPr>
          <w:sz w:val="24"/>
        </w:rPr>
        <w:t>ице 6</w:t>
      </w:r>
      <w:r w:rsidR="00BA75FA">
        <w:rPr>
          <w:sz w:val="24"/>
        </w:rPr>
        <w:t xml:space="preserve">. </w:t>
      </w:r>
    </w:p>
    <w:p w:rsidR="00BA75FA" w:rsidRPr="008870AD" w:rsidRDefault="00BA75FA" w:rsidP="00950F47">
      <w:pPr>
        <w:ind w:hanging="142"/>
        <w:rPr>
          <w:sz w:val="24"/>
          <w:szCs w:val="24"/>
          <w:lang w:val="en-US"/>
        </w:rPr>
      </w:pPr>
      <w:r w:rsidRPr="008870AD">
        <w:rPr>
          <w:sz w:val="24"/>
          <w:szCs w:val="24"/>
        </w:rPr>
        <w:t xml:space="preserve">Таблица – 6 Динамика структурных элементов использования  ВВП   РК за период 2001 – </w:t>
      </w:r>
      <w:smartTag w:uri="urn:schemas-microsoft-com:office:smarttags" w:element="metricconverter">
        <w:smartTagPr>
          <w:attr w:name="ProductID" w:val="2005 г"/>
        </w:smartTagPr>
        <w:r w:rsidRPr="008870AD">
          <w:rPr>
            <w:sz w:val="24"/>
            <w:szCs w:val="24"/>
          </w:rPr>
          <w:t>2005 г</w:t>
        </w:r>
      </w:smartTag>
      <w:r w:rsidRPr="008870AD">
        <w:rPr>
          <w:sz w:val="24"/>
          <w:szCs w:val="24"/>
        </w:rPr>
        <w:t>.г.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5"/>
        <w:gridCol w:w="1276"/>
        <w:gridCol w:w="1134"/>
        <w:gridCol w:w="1275"/>
        <w:gridCol w:w="1276"/>
        <w:gridCol w:w="1276"/>
        <w:gridCol w:w="1666"/>
      </w:tblGrid>
      <w:tr w:rsidR="00BA75FA" w:rsidRPr="008870AD">
        <w:trPr>
          <w:trHeight w:val="676"/>
        </w:trPr>
        <w:tc>
          <w:tcPr>
            <w:tcW w:w="1276" w:type="dxa"/>
            <w:vMerge w:val="restart"/>
          </w:tcPr>
          <w:p w:rsidR="00BA75FA" w:rsidRPr="008870AD" w:rsidRDefault="00BA75FA" w:rsidP="008870AD">
            <w:pPr>
              <w:pStyle w:val="a3"/>
              <w:spacing w:line="240" w:lineRule="auto"/>
              <w:ind w:left="0" w:right="0" w:firstLine="0"/>
              <w:rPr>
                <w:szCs w:val="24"/>
              </w:rPr>
            </w:pPr>
            <w:r w:rsidRPr="008870AD">
              <w:rPr>
                <w:szCs w:val="24"/>
              </w:rPr>
              <w:t xml:space="preserve">Годы </w:t>
            </w:r>
          </w:p>
        </w:tc>
        <w:tc>
          <w:tcPr>
            <w:tcW w:w="1135" w:type="dxa"/>
            <w:vMerge w:val="restart"/>
          </w:tcPr>
          <w:p w:rsidR="00BA75FA" w:rsidRPr="008870AD" w:rsidRDefault="00BA75FA" w:rsidP="008870AD">
            <w:pPr>
              <w:pStyle w:val="a3"/>
              <w:spacing w:line="240" w:lineRule="auto"/>
              <w:ind w:left="0" w:right="0" w:firstLine="0"/>
              <w:rPr>
                <w:szCs w:val="24"/>
              </w:rPr>
            </w:pPr>
            <w:r w:rsidRPr="008870AD">
              <w:rPr>
                <w:szCs w:val="24"/>
              </w:rPr>
              <w:t xml:space="preserve">ВВП в </w:t>
            </w:r>
          </w:p>
          <w:p w:rsidR="00BA75FA" w:rsidRPr="008870AD" w:rsidRDefault="009736D4" w:rsidP="008870AD">
            <w:pPr>
              <w:pStyle w:val="a3"/>
              <w:spacing w:line="240" w:lineRule="auto"/>
              <w:ind w:left="0" w:right="0" w:firstLine="0"/>
              <w:rPr>
                <w:szCs w:val="24"/>
              </w:rPr>
            </w:pPr>
            <w:r w:rsidRPr="008870AD">
              <w:rPr>
                <w:szCs w:val="24"/>
              </w:rPr>
              <w:t>т</w:t>
            </w:r>
            <w:r w:rsidR="00BA75FA" w:rsidRPr="008870AD">
              <w:rPr>
                <w:szCs w:val="24"/>
              </w:rPr>
              <w:t xml:space="preserve">екущих </w:t>
            </w:r>
          </w:p>
          <w:p w:rsidR="00BA75FA" w:rsidRPr="008870AD" w:rsidRDefault="009736D4" w:rsidP="008870AD">
            <w:pPr>
              <w:pStyle w:val="a3"/>
              <w:spacing w:line="240" w:lineRule="auto"/>
              <w:ind w:left="0" w:right="0" w:firstLine="0"/>
              <w:rPr>
                <w:szCs w:val="24"/>
              </w:rPr>
            </w:pPr>
            <w:r w:rsidRPr="008870AD">
              <w:rPr>
                <w:szCs w:val="24"/>
              </w:rPr>
              <w:t>ц</w:t>
            </w:r>
            <w:r w:rsidR="00BA75FA" w:rsidRPr="008870AD">
              <w:rPr>
                <w:szCs w:val="24"/>
              </w:rPr>
              <w:t>енах</w:t>
            </w:r>
          </w:p>
        </w:tc>
        <w:tc>
          <w:tcPr>
            <w:tcW w:w="1276" w:type="dxa"/>
            <w:vMerge w:val="restart"/>
          </w:tcPr>
          <w:p w:rsidR="00BA75FA" w:rsidRPr="008870AD" w:rsidRDefault="00BA75FA" w:rsidP="008870AD">
            <w:pPr>
              <w:pStyle w:val="a3"/>
              <w:spacing w:line="240" w:lineRule="auto"/>
              <w:ind w:left="0" w:right="0" w:firstLine="0"/>
              <w:rPr>
                <w:szCs w:val="24"/>
              </w:rPr>
            </w:pPr>
            <w:r w:rsidRPr="008870AD">
              <w:rPr>
                <w:szCs w:val="24"/>
              </w:rPr>
              <w:t>Расходы</w:t>
            </w:r>
          </w:p>
          <w:p w:rsidR="00BA75FA" w:rsidRPr="008870AD" w:rsidRDefault="00BA75FA" w:rsidP="008870AD">
            <w:pPr>
              <w:pStyle w:val="a3"/>
              <w:spacing w:line="240" w:lineRule="auto"/>
              <w:ind w:left="0" w:right="0" w:firstLine="0"/>
              <w:rPr>
                <w:szCs w:val="24"/>
              </w:rPr>
            </w:pPr>
            <w:r w:rsidRPr="008870AD">
              <w:rPr>
                <w:szCs w:val="24"/>
              </w:rPr>
              <w:t xml:space="preserve"> на </w:t>
            </w:r>
          </w:p>
          <w:p w:rsidR="00BA75FA" w:rsidRPr="008870AD" w:rsidRDefault="00BA75FA" w:rsidP="008870AD">
            <w:pPr>
              <w:pStyle w:val="a3"/>
              <w:spacing w:line="240" w:lineRule="auto"/>
              <w:ind w:left="0" w:right="0" w:firstLine="0"/>
              <w:rPr>
                <w:szCs w:val="24"/>
              </w:rPr>
            </w:pPr>
            <w:r w:rsidRPr="008870AD">
              <w:rPr>
                <w:szCs w:val="24"/>
              </w:rPr>
              <w:t>конечное</w:t>
            </w:r>
          </w:p>
          <w:p w:rsidR="00BA75FA" w:rsidRPr="008870AD" w:rsidRDefault="00BA75FA" w:rsidP="008870AD">
            <w:pPr>
              <w:pStyle w:val="a3"/>
              <w:spacing w:line="240" w:lineRule="auto"/>
              <w:ind w:left="0" w:right="0" w:firstLine="0"/>
              <w:rPr>
                <w:szCs w:val="24"/>
              </w:rPr>
            </w:pPr>
            <w:r w:rsidRPr="008870AD">
              <w:rPr>
                <w:szCs w:val="24"/>
              </w:rPr>
              <w:t xml:space="preserve">потребление  </w:t>
            </w:r>
          </w:p>
        </w:tc>
        <w:tc>
          <w:tcPr>
            <w:tcW w:w="2409" w:type="dxa"/>
            <w:gridSpan w:val="2"/>
          </w:tcPr>
          <w:p w:rsidR="00BA75FA" w:rsidRPr="008870AD" w:rsidRDefault="00BA75FA" w:rsidP="008870AD">
            <w:pPr>
              <w:pStyle w:val="a3"/>
              <w:spacing w:line="240" w:lineRule="auto"/>
              <w:ind w:left="0" w:right="0" w:firstLine="0"/>
              <w:rPr>
                <w:szCs w:val="24"/>
              </w:rPr>
            </w:pPr>
            <w:r w:rsidRPr="008870AD">
              <w:rPr>
                <w:szCs w:val="24"/>
              </w:rPr>
              <w:t>В</w:t>
            </w:r>
            <w:r w:rsidR="009736D4" w:rsidRPr="008870AD">
              <w:rPr>
                <w:szCs w:val="24"/>
              </w:rPr>
              <w:t>Н</w:t>
            </w:r>
            <w:r w:rsidRPr="008870AD">
              <w:rPr>
                <w:szCs w:val="24"/>
              </w:rPr>
              <w:t>О</w:t>
            </w:r>
            <w:r w:rsidR="009736D4" w:rsidRPr="008870AD">
              <w:rPr>
                <w:szCs w:val="24"/>
              </w:rPr>
              <w:t>К,</w:t>
            </w:r>
            <w:r w:rsidRPr="008870AD">
              <w:rPr>
                <w:szCs w:val="24"/>
              </w:rPr>
              <w:t xml:space="preserve"> в том </w:t>
            </w:r>
          </w:p>
          <w:p w:rsidR="00BA75FA" w:rsidRPr="008870AD" w:rsidRDefault="00BA75FA" w:rsidP="008870AD">
            <w:pPr>
              <w:pStyle w:val="a3"/>
              <w:spacing w:line="240" w:lineRule="auto"/>
              <w:ind w:left="0" w:right="0" w:firstLine="0"/>
              <w:rPr>
                <w:szCs w:val="24"/>
              </w:rPr>
            </w:pPr>
            <w:r w:rsidRPr="008870AD">
              <w:rPr>
                <w:szCs w:val="24"/>
              </w:rPr>
              <w:t>числе:</w:t>
            </w:r>
          </w:p>
        </w:tc>
        <w:tc>
          <w:tcPr>
            <w:tcW w:w="1276" w:type="dxa"/>
            <w:vMerge w:val="restart"/>
          </w:tcPr>
          <w:p w:rsidR="00BA75FA" w:rsidRPr="008870AD" w:rsidRDefault="00BA75FA" w:rsidP="008870AD">
            <w:pPr>
              <w:pStyle w:val="a3"/>
              <w:spacing w:line="240" w:lineRule="auto"/>
              <w:ind w:left="0" w:right="0" w:firstLine="0"/>
              <w:rPr>
                <w:szCs w:val="24"/>
              </w:rPr>
            </w:pPr>
            <w:r w:rsidRPr="008870AD">
              <w:rPr>
                <w:szCs w:val="24"/>
              </w:rPr>
              <w:t>Экспорт</w:t>
            </w:r>
          </w:p>
        </w:tc>
        <w:tc>
          <w:tcPr>
            <w:tcW w:w="1276" w:type="dxa"/>
            <w:vMerge w:val="restart"/>
          </w:tcPr>
          <w:p w:rsidR="00BA75FA" w:rsidRPr="008870AD" w:rsidRDefault="00BA75FA" w:rsidP="008870AD">
            <w:pPr>
              <w:pStyle w:val="a3"/>
              <w:spacing w:line="240" w:lineRule="auto"/>
              <w:ind w:left="0" w:right="0" w:firstLine="0"/>
              <w:rPr>
                <w:szCs w:val="24"/>
              </w:rPr>
            </w:pPr>
            <w:r w:rsidRPr="008870AD">
              <w:rPr>
                <w:szCs w:val="24"/>
              </w:rPr>
              <w:t>Импорт</w:t>
            </w:r>
          </w:p>
        </w:tc>
        <w:tc>
          <w:tcPr>
            <w:tcW w:w="1666" w:type="dxa"/>
            <w:vMerge w:val="restart"/>
          </w:tcPr>
          <w:p w:rsidR="00BA75FA" w:rsidRPr="008870AD" w:rsidRDefault="00BA75FA" w:rsidP="008870AD">
            <w:pPr>
              <w:pStyle w:val="a3"/>
              <w:spacing w:line="240" w:lineRule="auto"/>
              <w:ind w:left="0" w:right="0" w:firstLine="0"/>
              <w:rPr>
                <w:szCs w:val="24"/>
              </w:rPr>
            </w:pPr>
            <w:r w:rsidRPr="008870AD">
              <w:rPr>
                <w:szCs w:val="24"/>
              </w:rPr>
              <w:t>Стат</w:t>
            </w:r>
            <w:r w:rsidR="008870AD">
              <w:rPr>
                <w:szCs w:val="24"/>
              </w:rPr>
              <w:t>.</w:t>
            </w:r>
            <w:r w:rsidRPr="008870AD">
              <w:rPr>
                <w:szCs w:val="24"/>
              </w:rPr>
              <w:t xml:space="preserve"> </w:t>
            </w:r>
          </w:p>
          <w:p w:rsidR="00BA75FA" w:rsidRPr="008870AD" w:rsidRDefault="00BA75FA" w:rsidP="008870AD">
            <w:pPr>
              <w:pStyle w:val="a3"/>
              <w:spacing w:line="240" w:lineRule="auto"/>
              <w:ind w:left="0" w:right="0" w:firstLine="0"/>
              <w:rPr>
                <w:szCs w:val="24"/>
              </w:rPr>
            </w:pPr>
            <w:r w:rsidRPr="008870AD">
              <w:rPr>
                <w:szCs w:val="24"/>
              </w:rPr>
              <w:t>расхождение</w:t>
            </w:r>
          </w:p>
        </w:tc>
      </w:tr>
      <w:tr w:rsidR="00BA75FA" w:rsidRPr="008870AD">
        <w:trPr>
          <w:trHeight w:val="600"/>
        </w:trPr>
        <w:tc>
          <w:tcPr>
            <w:tcW w:w="1276" w:type="dxa"/>
            <w:vMerge/>
          </w:tcPr>
          <w:p w:rsidR="00BA75FA" w:rsidRPr="008870AD" w:rsidRDefault="00BA75FA" w:rsidP="008870AD">
            <w:pPr>
              <w:pStyle w:val="a3"/>
              <w:spacing w:line="240" w:lineRule="auto"/>
              <w:ind w:left="0" w:right="0" w:firstLine="0"/>
              <w:rPr>
                <w:szCs w:val="24"/>
              </w:rPr>
            </w:pPr>
          </w:p>
        </w:tc>
        <w:tc>
          <w:tcPr>
            <w:tcW w:w="1135" w:type="dxa"/>
            <w:vMerge/>
          </w:tcPr>
          <w:p w:rsidR="00BA75FA" w:rsidRPr="008870AD" w:rsidRDefault="00BA75FA" w:rsidP="008870AD">
            <w:pPr>
              <w:pStyle w:val="a3"/>
              <w:spacing w:line="240" w:lineRule="auto"/>
              <w:ind w:left="0" w:right="0" w:firstLine="0"/>
              <w:rPr>
                <w:szCs w:val="24"/>
              </w:rPr>
            </w:pPr>
          </w:p>
        </w:tc>
        <w:tc>
          <w:tcPr>
            <w:tcW w:w="1276" w:type="dxa"/>
            <w:vMerge/>
          </w:tcPr>
          <w:p w:rsidR="00BA75FA" w:rsidRPr="008870AD" w:rsidRDefault="00BA75FA" w:rsidP="008870AD">
            <w:pPr>
              <w:pStyle w:val="a3"/>
              <w:spacing w:line="240" w:lineRule="auto"/>
              <w:ind w:left="0" w:right="0" w:firstLine="0"/>
              <w:rPr>
                <w:szCs w:val="24"/>
              </w:rPr>
            </w:pPr>
          </w:p>
        </w:tc>
        <w:tc>
          <w:tcPr>
            <w:tcW w:w="1134" w:type="dxa"/>
          </w:tcPr>
          <w:p w:rsidR="00BA75FA" w:rsidRPr="008870AD" w:rsidRDefault="00BA75FA" w:rsidP="008870AD">
            <w:pPr>
              <w:pStyle w:val="a3"/>
              <w:spacing w:line="240" w:lineRule="auto"/>
              <w:ind w:left="0" w:right="0" w:firstLine="0"/>
              <w:rPr>
                <w:szCs w:val="24"/>
              </w:rPr>
            </w:pPr>
            <w:r w:rsidRPr="008870AD">
              <w:rPr>
                <w:szCs w:val="24"/>
              </w:rPr>
              <w:t xml:space="preserve">валовое </w:t>
            </w:r>
          </w:p>
          <w:p w:rsidR="00BA75FA" w:rsidRPr="008870AD" w:rsidRDefault="00BA75FA" w:rsidP="008870AD">
            <w:pPr>
              <w:pStyle w:val="a3"/>
              <w:spacing w:line="240" w:lineRule="auto"/>
              <w:ind w:left="0" w:right="0" w:firstLine="0"/>
              <w:rPr>
                <w:szCs w:val="24"/>
              </w:rPr>
            </w:pPr>
            <w:r w:rsidRPr="008870AD">
              <w:rPr>
                <w:szCs w:val="24"/>
              </w:rPr>
              <w:t xml:space="preserve">накопление </w:t>
            </w:r>
          </w:p>
          <w:p w:rsidR="00BA75FA" w:rsidRPr="008870AD" w:rsidRDefault="00BA75FA" w:rsidP="008870AD">
            <w:pPr>
              <w:pStyle w:val="a3"/>
              <w:spacing w:line="240" w:lineRule="auto"/>
              <w:ind w:left="0" w:right="0" w:firstLine="0"/>
              <w:rPr>
                <w:szCs w:val="24"/>
              </w:rPr>
            </w:pPr>
            <w:r w:rsidRPr="008870AD">
              <w:rPr>
                <w:szCs w:val="24"/>
              </w:rPr>
              <w:t xml:space="preserve">основного </w:t>
            </w:r>
          </w:p>
          <w:p w:rsidR="00BA75FA" w:rsidRPr="008870AD" w:rsidRDefault="00BA75FA" w:rsidP="008870AD">
            <w:pPr>
              <w:pStyle w:val="a3"/>
              <w:spacing w:line="240" w:lineRule="auto"/>
              <w:ind w:left="0" w:right="0" w:firstLine="0"/>
              <w:rPr>
                <w:szCs w:val="24"/>
              </w:rPr>
            </w:pPr>
            <w:r w:rsidRPr="008870AD">
              <w:rPr>
                <w:szCs w:val="24"/>
              </w:rPr>
              <w:t xml:space="preserve">капитала </w:t>
            </w:r>
          </w:p>
        </w:tc>
        <w:tc>
          <w:tcPr>
            <w:tcW w:w="1275" w:type="dxa"/>
          </w:tcPr>
          <w:p w:rsidR="00BA75FA" w:rsidRPr="008870AD" w:rsidRDefault="00BA75FA" w:rsidP="008870AD">
            <w:pPr>
              <w:pStyle w:val="a3"/>
              <w:spacing w:line="240" w:lineRule="auto"/>
              <w:ind w:left="0" w:right="0" w:firstLine="0"/>
              <w:rPr>
                <w:szCs w:val="24"/>
              </w:rPr>
            </w:pPr>
            <w:r w:rsidRPr="008870AD">
              <w:rPr>
                <w:szCs w:val="24"/>
              </w:rPr>
              <w:t xml:space="preserve">прирост </w:t>
            </w:r>
          </w:p>
          <w:p w:rsidR="00BA75FA" w:rsidRPr="008870AD" w:rsidRDefault="00BA75FA" w:rsidP="008870AD">
            <w:pPr>
              <w:pStyle w:val="a3"/>
              <w:spacing w:line="240" w:lineRule="auto"/>
              <w:ind w:left="0" w:right="0" w:firstLine="0"/>
              <w:rPr>
                <w:szCs w:val="24"/>
              </w:rPr>
            </w:pPr>
            <w:r w:rsidRPr="008870AD">
              <w:rPr>
                <w:szCs w:val="24"/>
              </w:rPr>
              <w:t>запасов</w:t>
            </w:r>
          </w:p>
        </w:tc>
        <w:tc>
          <w:tcPr>
            <w:tcW w:w="1276" w:type="dxa"/>
            <w:vMerge/>
          </w:tcPr>
          <w:p w:rsidR="00BA75FA" w:rsidRPr="008870AD" w:rsidRDefault="00BA75FA" w:rsidP="008870AD">
            <w:pPr>
              <w:pStyle w:val="a3"/>
              <w:spacing w:line="240" w:lineRule="auto"/>
              <w:ind w:left="0" w:right="0" w:firstLine="0"/>
              <w:rPr>
                <w:szCs w:val="24"/>
              </w:rPr>
            </w:pPr>
          </w:p>
        </w:tc>
        <w:tc>
          <w:tcPr>
            <w:tcW w:w="1276" w:type="dxa"/>
            <w:vMerge/>
          </w:tcPr>
          <w:p w:rsidR="00BA75FA" w:rsidRPr="008870AD" w:rsidRDefault="00BA75FA" w:rsidP="008870AD">
            <w:pPr>
              <w:pStyle w:val="a3"/>
              <w:spacing w:line="240" w:lineRule="auto"/>
              <w:ind w:left="0" w:right="0" w:firstLine="0"/>
              <w:rPr>
                <w:szCs w:val="24"/>
              </w:rPr>
            </w:pPr>
          </w:p>
        </w:tc>
        <w:tc>
          <w:tcPr>
            <w:tcW w:w="1666" w:type="dxa"/>
            <w:vMerge/>
          </w:tcPr>
          <w:p w:rsidR="00BA75FA" w:rsidRPr="008870AD" w:rsidRDefault="00BA75FA" w:rsidP="008870AD">
            <w:pPr>
              <w:pStyle w:val="a3"/>
              <w:spacing w:line="240" w:lineRule="auto"/>
              <w:ind w:left="0" w:right="0" w:firstLine="0"/>
              <w:rPr>
                <w:szCs w:val="24"/>
              </w:rPr>
            </w:pPr>
          </w:p>
        </w:tc>
      </w:tr>
      <w:tr w:rsidR="00BA75FA" w:rsidRPr="008870AD">
        <w:trPr>
          <w:trHeight w:val="309"/>
        </w:trPr>
        <w:tc>
          <w:tcPr>
            <w:tcW w:w="1276" w:type="dxa"/>
          </w:tcPr>
          <w:p w:rsidR="00BA75FA" w:rsidRPr="008870AD" w:rsidRDefault="00BA75FA" w:rsidP="008870AD">
            <w:pPr>
              <w:pStyle w:val="a3"/>
              <w:spacing w:line="240" w:lineRule="auto"/>
              <w:ind w:left="0" w:right="0" w:firstLine="0"/>
              <w:rPr>
                <w:szCs w:val="24"/>
              </w:rPr>
            </w:pPr>
            <w:r w:rsidRPr="008870AD">
              <w:rPr>
                <w:szCs w:val="24"/>
              </w:rPr>
              <w:t>2001</w:t>
            </w:r>
          </w:p>
        </w:tc>
        <w:tc>
          <w:tcPr>
            <w:tcW w:w="1135" w:type="dxa"/>
          </w:tcPr>
          <w:p w:rsidR="00BA75FA" w:rsidRPr="008870AD" w:rsidRDefault="00BA75FA" w:rsidP="008870AD">
            <w:pPr>
              <w:pStyle w:val="a3"/>
              <w:spacing w:line="240" w:lineRule="auto"/>
              <w:ind w:left="0" w:right="0" w:firstLine="0"/>
              <w:rPr>
                <w:szCs w:val="24"/>
              </w:rPr>
            </w:pPr>
            <w:r w:rsidRPr="008870AD">
              <w:rPr>
                <w:szCs w:val="24"/>
              </w:rPr>
              <w:t>100,0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71,3</w:t>
            </w:r>
          </w:p>
        </w:tc>
        <w:tc>
          <w:tcPr>
            <w:tcW w:w="1134" w:type="dxa"/>
          </w:tcPr>
          <w:p w:rsidR="00BA75FA" w:rsidRPr="008870AD" w:rsidRDefault="00BA75FA" w:rsidP="008870AD">
            <w:pPr>
              <w:pStyle w:val="a3"/>
              <w:spacing w:line="240" w:lineRule="auto"/>
              <w:ind w:left="0" w:right="0" w:firstLine="0"/>
              <w:rPr>
                <w:szCs w:val="24"/>
              </w:rPr>
            </w:pPr>
            <w:r w:rsidRPr="008870AD">
              <w:rPr>
                <w:szCs w:val="24"/>
              </w:rPr>
              <w:t>23,7</w:t>
            </w:r>
          </w:p>
        </w:tc>
        <w:tc>
          <w:tcPr>
            <w:tcW w:w="1275" w:type="dxa"/>
          </w:tcPr>
          <w:p w:rsidR="00BA75FA" w:rsidRPr="008870AD" w:rsidRDefault="00BA75FA" w:rsidP="008870AD">
            <w:pPr>
              <w:pStyle w:val="a3"/>
              <w:spacing w:line="240" w:lineRule="auto"/>
              <w:ind w:left="0" w:right="0" w:firstLine="0"/>
              <w:rPr>
                <w:szCs w:val="24"/>
              </w:rPr>
            </w:pPr>
            <w:r w:rsidRPr="008870AD">
              <w:rPr>
                <w:szCs w:val="24"/>
              </w:rPr>
              <w:t>3,2</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45,9</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47,0</w:t>
            </w:r>
          </w:p>
        </w:tc>
        <w:tc>
          <w:tcPr>
            <w:tcW w:w="1666" w:type="dxa"/>
          </w:tcPr>
          <w:p w:rsidR="00BA75FA" w:rsidRPr="008870AD" w:rsidRDefault="00BA75FA" w:rsidP="008870AD">
            <w:pPr>
              <w:pStyle w:val="a3"/>
              <w:spacing w:line="240" w:lineRule="auto"/>
              <w:ind w:left="0" w:right="0" w:firstLine="0"/>
              <w:rPr>
                <w:szCs w:val="24"/>
              </w:rPr>
            </w:pPr>
            <w:r w:rsidRPr="008870AD">
              <w:rPr>
                <w:szCs w:val="24"/>
              </w:rPr>
              <w:t>2,9</w:t>
            </w:r>
          </w:p>
        </w:tc>
      </w:tr>
      <w:tr w:rsidR="00BA75FA" w:rsidRPr="008870AD">
        <w:tc>
          <w:tcPr>
            <w:tcW w:w="1276" w:type="dxa"/>
          </w:tcPr>
          <w:p w:rsidR="00BA75FA" w:rsidRPr="008870AD" w:rsidRDefault="00BA75FA" w:rsidP="008870AD">
            <w:pPr>
              <w:pStyle w:val="a3"/>
              <w:spacing w:line="240" w:lineRule="auto"/>
              <w:ind w:left="0" w:right="0" w:firstLine="0"/>
              <w:rPr>
                <w:szCs w:val="24"/>
              </w:rPr>
            </w:pPr>
            <w:r w:rsidRPr="008870AD">
              <w:rPr>
                <w:szCs w:val="24"/>
              </w:rPr>
              <w:t>2002</w:t>
            </w:r>
          </w:p>
        </w:tc>
        <w:tc>
          <w:tcPr>
            <w:tcW w:w="1135" w:type="dxa"/>
          </w:tcPr>
          <w:p w:rsidR="00BA75FA" w:rsidRPr="008870AD" w:rsidRDefault="00BA75FA" w:rsidP="008870AD">
            <w:pPr>
              <w:pStyle w:val="a3"/>
              <w:spacing w:line="240" w:lineRule="auto"/>
              <w:ind w:left="0" w:right="0" w:firstLine="0"/>
              <w:rPr>
                <w:szCs w:val="24"/>
              </w:rPr>
            </w:pPr>
            <w:r w:rsidRPr="008870AD">
              <w:rPr>
                <w:szCs w:val="24"/>
              </w:rPr>
              <w:t>100,0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66,2</w:t>
            </w:r>
          </w:p>
        </w:tc>
        <w:tc>
          <w:tcPr>
            <w:tcW w:w="1134" w:type="dxa"/>
          </w:tcPr>
          <w:p w:rsidR="00BA75FA" w:rsidRPr="008870AD" w:rsidRDefault="00BA75FA" w:rsidP="008870AD">
            <w:pPr>
              <w:pStyle w:val="a3"/>
              <w:spacing w:line="240" w:lineRule="auto"/>
              <w:ind w:left="0" w:right="0" w:firstLine="0"/>
              <w:rPr>
                <w:szCs w:val="24"/>
              </w:rPr>
            </w:pPr>
            <w:r w:rsidRPr="008870AD">
              <w:rPr>
                <w:szCs w:val="24"/>
              </w:rPr>
              <w:t>24,0</w:t>
            </w:r>
          </w:p>
        </w:tc>
        <w:tc>
          <w:tcPr>
            <w:tcW w:w="1275" w:type="dxa"/>
          </w:tcPr>
          <w:p w:rsidR="00BA75FA" w:rsidRPr="008870AD" w:rsidRDefault="00BA75FA" w:rsidP="008870AD">
            <w:pPr>
              <w:pStyle w:val="a3"/>
              <w:spacing w:line="240" w:lineRule="auto"/>
              <w:ind w:left="0" w:right="0" w:firstLine="0"/>
              <w:rPr>
                <w:szCs w:val="24"/>
              </w:rPr>
            </w:pPr>
            <w:r w:rsidRPr="008870AD">
              <w:rPr>
                <w:szCs w:val="24"/>
              </w:rPr>
              <w:t>3,3</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47,0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47,0</w:t>
            </w:r>
          </w:p>
        </w:tc>
        <w:tc>
          <w:tcPr>
            <w:tcW w:w="1666" w:type="dxa"/>
          </w:tcPr>
          <w:p w:rsidR="00BA75FA" w:rsidRPr="008870AD" w:rsidRDefault="00BA75FA" w:rsidP="008870AD">
            <w:pPr>
              <w:pStyle w:val="a3"/>
              <w:spacing w:line="240" w:lineRule="auto"/>
              <w:ind w:left="0" w:right="0" w:firstLine="0"/>
              <w:rPr>
                <w:szCs w:val="24"/>
              </w:rPr>
            </w:pPr>
            <w:r w:rsidRPr="008870AD">
              <w:rPr>
                <w:szCs w:val="24"/>
              </w:rPr>
              <w:t>6,5</w:t>
            </w:r>
          </w:p>
        </w:tc>
      </w:tr>
      <w:tr w:rsidR="00BA75FA" w:rsidRPr="008870AD">
        <w:tc>
          <w:tcPr>
            <w:tcW w:w="1276" w:type="dxa"/>
          </w:tcPr>
          <w:p w:rsidR="00BA75FA" w:rsidRPr="008870AD" w:rsidRDefault="00BA75FA" w:rsidP="008870AD">
            <w:pPr>
              <w:pStyle w:val="a3"/>
              <w:spacing w:line="240" w:lineRule="auto"/>
              <w:ind w:left="0" w:right="0" w:firstLine="0"/>
              <w:rPr>
                <w:szCs w:val="24"/>
              </w:rPr>
            </w:pPr>
            <w:r w:rsidRPr="008870AD">
              <w:rPr>
                <w:szCs w:val="24"/>
              </w:rPr>
              <w:t>2003</w:t>
            </w:r>
          </w:p>
        </w:tc>
        <w:tc>
          <w:tcPr>
            <w:tcW w:w="1135" w:type="dxa"/>
          </w:tcPr>
          <w:p w:rsidR="00BA75FA" w:rsidRPr="008870AD" w:rsidRDefault="00BA75FA" w:rsidP="008870AD">
            <w:pPr>
              <w:pStyle w:val="a3"/>
              <w:spacing w:line="240" w:lineRule="auto"/>
              <w:ind w:left="0" w:right="0" w:firstLine="0"/>
              <w:rPr>
                <w:szCs w:val="24"/>
              </w:rPr>
            </w:pPr>
            <w:r w:rsidRPr="008870AD">
              <w:rPr>
                <w:szCs w:val="24"/>
              </w:rPr>
              <w:t>100,0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65,8</w:t>
            </w:r>
          </w:p>
        </w:tc>
        <w:tc>
          <w:tcPr>
            <w:tcW w:w="1134" w:type="dxa"/>
          </w:tcPr>
          <w:p w:rsidR="00BA75FA" w:rsidRPr="008870AD" w:rsidRDefault="00BA75FA" w:rsidP="008870AD">
            <w:pPr>
              <w:pStyle w:val="a3"/>
              <w:spacing w:line="240" w:lineRule="auto"/>
              <w:ind w:left="0" w:right="0" w:firstLine="0"/>
              <w:rPr>
                <w:szCs w:val="24"/>
              </w:rPr>
            </w:pPr>
            <w:r w:rsidRPr="008870AD">
              <w:rPr>
                <w:szCs w:val="24"/>
              </w:rPr>
              <w:t>23,0</w:t>
            </w:r>
          </w:p>
        </w:tc>
        <w:tc>
          <w:tcPr>
            <w:tcW w:w="1275" w:type="dxa"/>
          </w:tcPr>
          <w:p w:rsidR="00BA75FA" w:rsidRPr="008870AD" w:rsidRDefault="00BA75FA" w:rsidP="008870AD">
            <w:pPr>
              <w:pStyle w:val="a3"/>
              <w:spacing w:line="240" w:lineRule="auto"/>
              <w:ind w:left="0" w:right="0" w:firstLine="0"/>
              <w:rPr>
                <w:szCs w:val="24"/>
              </w:rPr>
            </w:pPr>
            <w:r w:rsidRPr="008870AD">
              <w:rPr>
                <w:szCs w:val="24"/>
              </w:rPr>
              <w:t>2,6</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48,4</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43,0</w:t>
            </w:r>
          </w:p>
        </w:tc>
        <w:tc>
          <w:tcPr>
            <w:tcW w:w="1666" w:type="dxa"/>
          </w:tcPr>
          <w:p w:rsidR="00BA75FA" w:rsidRPr="008870AD" w:rsidRDefault="00BA75FA" w:rsidP="008870AD">
            <w:pPr>
              <w:pStyle w:val="a3"/>
              <w:spacing w:line="240" w:lineRule="auto"/>
              <w:ind w:left="0" w:right="0" w:firstLine="0"/>
              <w:rPr>
                <w:szCs w:val="24"/>
              </w:rPr>
            </w:pPr>
            <w:r w:rsidRPr="008870AD">
              <w:rPr>
                <w:szCs w:val="24"/>
              </w:rPr>
              <w:t>3,2</w:t>
            </w:r>
          </w:p>
        </w:tc>
      </w:tr>
      <w:tr w:rsidR="00BA75FA" w:rsidRPr="008870AD">
        <w:tc>
          <w:tcPr>
            <w:tcW w:w="1276" w:type="dxa"/>
          </w:tcPr>
          <w:p w:rsidR="00BA75FA" w:rsidRPr="008870AD" w:rsidRDefault="00BA75FA" w:rsidP="008870AD">
            <w:pPr>
              <w:pStyle w:val="a3"/>
              <w:spacing w:line="240" w:lineRule="auto"/>
              <w:ind w:left="0" w:right="0" w:firstLine="0"/>
              <w:rPr>
                <w:szCs w:val="24"/>
              </w:rPr>
            </w:pPr>
            <w:r w:rsidRPr="008870AD">
              <w:rPr>
                <w:szCs w:val="24"/>
              </w:rPr>
              <w:t>2004</w:t>
            </w:r>
          </w:p>
        </w:tc>
        <w:tc>
          <w:tcPr>
            <w:tcW w:w="1135" w:type="dxa"/>
          </w:tcPr>
          <w:p w:rsidR="00BA75FA" w:rsidRPr="008870AD" w:rsidRDefault="00BA75FA" w:rsidP="008870AD">
            <w:pPr>
              <w:pStyle w:val="a3"/>
              <w:spacing w:line="240" w:lineRule="auto"/>
              <w:ind w:left="0" w:right="0" w:firstLine="0"/>
              <w:rPr>
                <w:szCs w:val="24"/>
              </w:rPr>
            </w:pPr>
            <w:r w:rsidRPr="008870AD">
              <w:rPr>
                <w:szCs w:val="24"/>
              </w:rPr>
              <w:t>100,0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65,2</w:t>
            </w:r>
          </w:p>
        </w:tc>
        <w:tc>
          <w:tcPr>
            <w:tcW w:w="1134" w:type="dxa"/>
          </w:tcPr>
          <w:p w:rsidR="00BA75FA" w:rsidRPr="008870AD" w:rsidRDefault="00BA75FA" w:rsidP="008870AD">
            <w:pPr>
              <w:pStyle w:val="a3"/>
              <w:spacing w:line="240" w:lineRule="auto"/>
              <w:ind w:left="0" w:right="0" w:firstLine="0"/>
              <w:rPr>
                <w:szCs w:val="24"/>
              </w:rPr>
            </w:pPr>
            <w:r w:rsidRPr="008870AD">
              <w:rPr>
                <w:szCs w:val="24"/>
              </w:rPr>
              <w:t>25,1</w:t>
            </w:r>
          </w:p>
        </w:tc>
        <w:tc>
          <w:tcPr>
            <w:tcW w:w="1275" w:type="dxa"/>
          </w:tcPr>
          <w:p w:rsidR="00BA75FA" w:rsidRPr="008870AD" w:rsidRDefault="00BA75FA" w:rsidP="008870AD">
            <w:pPr>
              <w:pStyle w:val="a3"/>
              <w:spacing w:line="240" w:lineRule="auto"/>
              <w:ind w:left="0" w:right="0" w:firstLine="0"/>
              <w:rPr>
                <w:szCs w:val="24"/>
              </w:rPr>
            </w:pPr>
            <w:r w:rsidRPr="008870AD">
              <w:rPr>
                <w:szCs w:val="24"/>
              </w:rPr>
              <w:t>1,2</w:t>
            </w:r>
          </w:p>
        </w:tc>
        <w:tc>
          <w:tcPr>
            <w:tcW w:w="1276" w:type="dxa"/>
          </w:tcPr>
          <w:p w:rsidR="00BA75FA" w:rsidRPr="008870AD" w:rsidRDefault="00BA75FA" w:rsidP="008870AD">
            <w:pPr>
              <w:pStyle w:val="a3"/>
              <w:spacing w:line="240" w:lineRule="auto"/>
              <w:ind w:left="0" w:right="0" w:firstLine="0"/>
              <w:rPr>
                <w:szCs w:val="24"/>
              </w:rPr>
            </w:pPr>
            <w:r w:rsidRPr="008870AD">
              <w:rPr>
                <w:szCs w:val="24"/>
              </w:rPr>
              <w:t>52,5</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43,9</w:t>
            </w:r>
          </w:p>
        </w:tc>
        <w:tc>
          <w:tcPr>
            <w:tcW w:w="1666" w:type="dxa"/>
          </w:tcPr>
          <w:p w:rsidR="00BA75FA" w:rsidRPr="008870AD" w:rsidRDefault="00BA75FA" w:rsidP="008870AD">
            <w:pPr>
              <w:pStyle w:val="a3"/>
              <w:spacing w:line="240" w:lineRule="auto"/>
              <w:ind w:left="0" w:right="0" w:firstLine="0"/>
              <w:rPr>
                <w:szCs w:val="24"/>
              </w:rPr>
            </w:pPr>
            <w:r w:rsidRPr="008870AD">
              <w:rPr>
                <w:szCs w:val="24"/>
              </w:rPr>
              <w:t>-0,1</w:t>
            </w:r>
          </w:p>
        </w:tc>
      </w:tr>
      <w:tr w:rsidR="00BA75FA" w:rsidRPr="008870AD">
        <w:tc>
          <w:tcPr>
            <w:tcW w:w="1276" w:type="dxa"/>
          </w:tcPr>
          <w:p w:rsidR="00BA75FA" w:rsidRPr="008870AD" w:rsidRDefault="00BA75FA" w:rsidP="008870AD">
            <w:pPr>
              <w:pStyle w:val="a3"/>
              <w:spacing w:line="240" w:lineRule="auto"/>
              <w:ind w:left="0" w:right="0" w:firstLine="0"/>
              <w:rPr>
                <w:szCs w:val="24"/>
              </w:rPr>
            </w:pPr>
            <w:r w:rsidRPr="008870AD">
              <w:rPr>
                <w:szCs w:val="24"/>
              </w:rPr>
              <w:t>2005</w:t>
            </w:r>
          </w:p>
        </w:tc>
        <w:tc>
          <w:tcPr>
            <w:tcW w:w="1135" w:type="dxa"/>
          </w:tcPr>
          <w:p w:rsidR="00BA75FA" w:rsidRPr="008870AD" w:rsidRDefault="00BA75FA" w:rsidP="008870AD">
            <w:pPr>
              <w:pStyle w:val="a3"/>
              <w:spacing w:line="240" w:lineRule="auto"/>
              <w:ind w:left="0" w:right="0" w:firstLine="0"/>
              <w:rPr>
                <w:szCs w:val="24"/>
              </w:rPr>
            </w:pPr>
            <w:r w:rsidRPr="008870AD">
              <w:rPr>
                <w:szCs w:val="24"/>
              </w:rPr>
              <w:t>100,0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61,1</w:t>
            </w:r>
          </w:p>
        </w:tc>
        <w:tc>
          <w:tcPr>
            <w:tcW w:w="1134" w:type="dxa"/>
          </w:tcPr>
          <w:p w:rsidR="00BA75FA" w:rsidRPr="008870AD" w:rsidRDefault="00BA75FA" w:rsidP="008870AD">
            <w:pPr>
              <w:pStyle w:val="a3"/>
              <w:spacing w:line="240" w:lineRule="auto"/>
              <w:ind w:left="0" w:right="0" w:firstLine="0"/>
              <w:rPr>
                <w:szCs w:val="24"/>
              </w:rPr>
            </w:pPr>
            <w:r w:rsidRPr="008870AD">
              <w:rPr>
                <w:szCs w:val="24"/>
              </w:rPr>
              <w:t>28,0</w:t>
            </w:r>
          </w:p>
        </w:tc>
        <w:tc>
          <w:tcPr>
            <w:tcW w:w="1275" w:type="dxa"/>
          </w:tcPr>
          <w:p w:rsidR="00BA75FA" w:rsidRPr="008870AD" w:rsidRDefault="00BA75FA" w:rsidP="008870AD">
            <w:pPr>
              <w:pStyle w:val="a3"/>
              <w:spacing w:line="240" w:lineRule="auto"/>
              <w:ind w:left="0" w:right="0" w:firstLine="0"/>
              <w:rPr>
                <w:szCs w:val="24"/>
              </w:rPr>
            </w:pPr>
            <w:r w:rsidRPr="008870AD">
              <w:rPr>
                <w:szCs w:val="24"/>
              </w:rPr>
              <w:t>3,0</w:t>
            </w:r>
          </w:p>
        </w:tc>
        <w:tc>
          <w:tcPr>
            <w:tcW w:w="1276" w:type="dxa"/>
          </w:tcPr>
          <w:p w:rsidR="00BA75FA" w:rsidRPr="008870AD" w:rsidRDefault="00BA75FA" w:rsidP="008870AD">
            <w:pPr>
              <w:pStyle w:val="a3"/>
              <w:spacing w:line="240" w:lineRule="auto"/>
              <w:ind w:left="0" w:right="0" w:firstLine="0"/>
              <w:rPr>
                <w:szCs w:val="24"/>
              </w:rPr>
            </w:pPr>
            <w:r w:rsidRPr="008870AD">
              <w:rPr>
                <w:szCs w:val="24"/>
              </w:rPr>
              <w:t>53,5</w:t>
            </w:r>
          </w:p>
        </w:tc>
        <w:tc>
          <w:tcPr>
            <w:tcW w:w="1276" w:type="dxa"/>
          </w:tcPr>
          <w:p w:rsidR="00BA75FA" w:rsidRPr="008870AD" w:rsidRDefault="00BA75FA" w:rsidP="008870AD">
            <w:pPr>
              <w:pStyle w:val="a3"/>
              <w:spacing w:line="240" w:lineRule="auto"/>
              <w:ind w:left="0" w:right="0" w:firstLine="0"/>
              <w:rPr>
                <w:szCs w:val="24"/>
              </w:rPr>
            </w:pPr>
            <w:r w:rsidRPr="008870AD">
              <w:rPr>
                <w:szCs w:val="24"/>
              </w:rPr>
              <w:t>44,7</w:t>
            </w:r>
          </w:p>
        </w:tc>
        <w:tc>
          <w:tcPr>
            <w:tcW w:w="1666" w:type="dxa"/>
          </w:tcPr>
          <w:p w:rsidR="00BA75FA" w:rsidRPr="008870AD" w:rsidRDefault="00BA75FA" w:rsidP="008870AD">
            <w:pPr>
              <w:pStyle w:val="a3"/>
              <w:spacing w:line="240" w:lineRule="auto"/>
              <w:ind w:left="0" w:right="0" w:firstLine="0"/>
              <w:rPr>
                <w:szCs w:val="24"/>
              </w:rPr>
            </w:pPr>
            <w:r w:rsidRPr="008870AD">
              <w:rPr>
                <w:szCs w:val="24"/>
              </w:rPr>
              <w:t>-0,9</w:t>
            </w:r>
          </w:p>
        </w:tc>
      </w:tr>
    </w:tbl>
    <w:p w:rsidR="00BA75FA" w:rsidRDefault="00BA75FA" w:rsidP="002C6876">
      <w:pPr>
        <w:pStyle w:val="a3"/>
        <w:tabs>
          <w:tab w:val="num" w:pos="-1418"/>
        </w:tabs>
        <w:ind w:left="0" w:right="0" w:firstLine="720"/>
        <w:rPr>
          <w:lang w:val="en-US"/>
        </w:rPr>
      </w:pPr>
    </w:p>
    <w:p w:rsidR="00BA75FA" w:rsidRDefault="00C10E32" w:rsidP="002C6876">
      <w:pPr>
        <w:pStyle w:val="a3"/>
        <w:tabs>
          <w:tab w:val="num" w:pos="-1418"/>
        </w:tabs>
        <w:ind w:left="0" w:right="0" w:firstLine="720"/>
      </w:pPr>
      <w:r>
        <w:t>Как показали результаты анализа, о</w:t>
      </w:r>
      <w:r w:rsidR="00BA75FA">
        <w:t xml:space="preserve">сновное влияние на формирование структуры и динамику ВВП РК за период 2001 – </w:t>
      </w:r>
      <w:smartTag w:uri="urn:schemas-microsoft-com:office:smarttags" w:element="metricconverter">
        <w:smartTagPr>
          <w:attr w:name="ProductID" w:val="2005 г"/>
        </w:smartTagPr>
        <w:r w:rsidR="00BA75FA">
          <w:t>2005 г</w:t>
        </w:r>
      </w:smartTag>
      <w:r w:rsidR="00BA75FA">
        <w:t>.г. оказали такие факторы, как:</w:t>
      </w:r>
    </w:p>
    <w:p w:rsidR="00BA75FA" w:rsidRDefault="00BA75FA" w:rsidP="002C6876">
      <w:pPr>
        <w:pStyle w:val="a3"/>
        <w:numPr>
          <w:ilvl w:val="0"/>
          <w:numId w:val="5"/>
        </w:numPr>
        <w:tabs>
          <w:tab w:val="clear" w:pos="-54"/>
        </w:tabs>
        <w:ind w:left="0" w:right="0" w:firstLine="720"/>
      </w:pPr>
      <w:r>
        <w:t>увеличение  объемов  экспорта, которые за анализируемый период  в текущих ценах вырос в 2,7 раза;</w:t>
      </w:r>
    </w:p>
    <w:p w:rsidR="00BA75FA" w:rsidRDefault="00BA75FA" w:rsidP="002C6876">
      <w:pPr>
        <w:pStyle w:val="a3"/>
        <w:numPr>
          <w:ilvl w:val="0"/>
          <w:numId w:val="5"/>
        </w:numPr>
        <w:tabs>
          <w:tab w:val="clear" w:pos="-54"/>
        </w:tabs>
        <w:ind w:left="0" w:right="0" w:firstLine="720"/>
      </w:pPr>
      <w:r>
        <w:t>увеличение    объемов  импорта, рост которых  за анализируемый период  в текущих ценах составил  2,2 раза;</w:t>
      </w:r>
    </w:p>
    <w:p w:rsidR="00BA75FA" w:rsidRDefault="00BA75FA" w:rsidP="002C6876">
      <w:pPr>
        <w:pStyle w:val="a3"/>
        <w:numPr>
          <w:ilvl w:val="0"/>
          <w:numId w:val="5"/>
        </w:numPr>
        <w:tabs>
          <w:tab w:val="clear" w:pos="-54"/>
        </w:tabs>
        <w:ind w:left="0" w:right="0" w:firstLine="720"/>
      </w:pPr>
      <w:r>
        <w:t>рост расходов на конечное потребление, которые за данный период выросли в 2 раза.</w:t>
      </w:r>
    </w:p>
    <w:p w:rsidR="00BA75FA" w:rsidRDefault="00BA75FA" w:rsidP="002C6876">
      <w:pPr>
        <w:pStyle w:val="a3"/>
        <w:ind w:left="0" w:right="0" w:firstLine="720"/>
      </w:pPr>
      <w:r>
        <w:t xml:space="preserve">          За данный период  динамика физических объемов соответствующих структурных элементов использования ВВП для РК характеризовалась  ростом объемов экспорта в 1,41 раза,  объемов конечного потребления  и импорта – в 1,23 раза.  Одновременно за данный период наблюдались достаточно высокие темпы роста инфляционной составляющей в динамике соответствующих элементов использования ВВП, которая характеризовалась  соответствующими коэффициентами роста: для экспорта -  1,93,  импорта – 1,81, конечного потребления - 1,42 раза. </w:t>
      </w:r>
    </w:p>
    <w:p w:rsidR="00BA75FA" w:rsidRDefault="00BA75FA" w:rsidP="002C6876">
      <w:pPr>
        <w:pStyle w:val="a3"/>
        <w:ind w:left="0" w:right="0" w:firstLine="720"/>
      </w:pPr>
      <w:r>
        <w:t xml:space="preserve">      Такие соотношения в динамике структурных элементов использования ВВП    в  целом соответствуют общим темпам и пропорциям, характерным для экономической  модели, ориентированной на сырьевой экспорт,  особенностью которой при наиболее вероятном  варианте является:</w:t>
      </w:r>
    </w:p>
    <w:p w:rsidR="00BA75FA" w:rsidRDefault="00BA75FA" w:rsidP="002C6876">
      <w:pPr>
        <w:pStyle w:val="a3"/>
        <w:numPr>
          <w:ilvl w:val="0"/>
          <w:numId w:val="5"/>
        </w:numPr>
        <w:tabs>
          <w:tab w:val="clear" w:pos="-54"/>
          <w:tab w:val="num" w:pos="-1276"/>
        </w:tabs>
        <w:ind w:left="0" w:right="0" w:firstLine="720"/>
      </w:pPr>
      <w:r>
        <w:t>зависимость показателя ВВП от мировой конъюнктуры цен на товары топливно-энергетического комплекса;</w:t>
      </w:r>
    </w:p>
    <w:p w:rsidR="00BA75FA" w:rsidRDefault="00BA75FA" w:rsidP="002C6876">
      <w:pPr>
        <w:pStyle w:val="a3"/>
        <w:numPr>
          <w:ilvl w:val="0"/>
          <w:numId w:val="5"/>
        </w:numPr>
        <w:tabs>
          <w:tab w:val="clear" w:pos="-54"/>
          <w:tab w:val="num" w:pos="-1276"/>
        </w:tabs>
        <w:ind w:left="0" w:right="0" w:firstLine="720"/>
      </w:pPr>
      <w:r>
        <w:t xml:space="preserve"> при приоритете развития  сырьевых отраслей  добывающей промышленности   снижение темпов роста в отраслях сектора обрабатывающей промышленности, оказывающих  наиболее существенное влияние на формирование показателя добавленной стоимости;</w:t>
      </w:r>
    </w:p>
    <w:p w:rsidR="00BA75FA" w:rsidRDefault="00BA75FA" w:rsidP="002C6876">
      <w:pPr>
        <w:pStyle w:val="a3"/>
        <w:numPr>
          <w:ilvl w:val="0"/>
          <w:numId w:val="5"/>
        </w:numPr>
        <w:tabs>
          <w:tab w:val="clear" w:pos="-54"/>
          <w:tab w:val="num" w:pos="-1276"/>
        </w:tabs>
        <w:ind w:left="0" w:right="0" w:firstLine="720"/>
      </w:pPr>
      <w:r>
        <w:t xml:space="preserve">при зависимости  экономики от   импорта в условиях роста мировых цен  на составляющие его основу товары и услуги,  динамичный рост данной составляющей, оказывающей негативное влияние на формирование  показателя ВВП; </w:t>
      </w:r>
    </w:p>
    <w:p w:rsidR="00BA75FA" w:rsidRDefault="00BA75FA" w:rsidP="002C6876">
      <w:pPr>
        <w:pStyle w:val="a3"/>
        <w:numPr>
          <w:ilvl w:val="0"/>
          <w:numId w:val="5"/>
        </w:numPr>
        <w:tabs>
          <w:tab w:val="clear" w:pos="-54"/>
          <w:tab w:val="num" w:pos="-1276"/>
        </w:tabs>
        <w:ind w:left="0" w:right="0" w:firstLine="720"/>
      </w:pPr>
      <w:r>
        <w:t>укрепление курса национальной валюты  и как результат  - снижение общей конкурентоспособности  товаров и услуг национальной экономики  на мировом рынке;</w:t>
      </w:r>
    </w:p>
    <w:p w:rsidR="00BA75FA" w:rsidRDefault="00BA75FA" w:rsidP="002C6876">
      <w:pPr>
        <w:pStyle w:val="a3"/>
        <w:numPr>
          <w:ilvl w:val="0"/>
          <w:numId w:val="5"/>
        </w:numPr>
        <w:tabs>
          <w:tab w:val="clear" w:pos="-54"/>
          <w:tab w:val="num" w:pos="-1276"/>
        </w:tabs>
        <w:ind w:left="0" w:right="0" w:firstLine="720"/>
      </w:pPr>
      <w:r>
        <w:t>снижение динамики формирования валового накопления основного капитала в структуре ВВП, определяющего   производственный потенциал  экономики  и т.д.</w:t>
      </w:r>
    </w:p>
    <w:p w:rsidR="00BA75FA" w:rsidRDefault="00BA75FA" w:rsidP="002C6876">
      <w:pPr>
        <w:pStyle w:val="a3"/>
        <w:ind w:left="0" w:right="0" w:firstLine="720"/>
      </w:pPr>
      <w:r>
        <w:t xml:space="preserve">          В настоящее время такая модель при отсутствии регулирования ее структурных элементов рассматривается  в мировой практике как  наименее эффективный вариант  развития  экономики,  результатом которой в связи с отсутствием механизмов саморазвития  и стабилизации является постепенное снижение параметров ее эффективности и как следствие - замедление общих  темпов экономического роста.  </w:t>
      </w:r>
    </w:p>
    <w:p w:rsidR="00BA75FA" w:rsidRDefault="00BA75FA" w:rsidP="002C6876">
      <w:pPr>
        <w:pStyle w:val="a3"/>
        <w:ind w:left="0" w:right="0" w:firstLine="720"/>
      </w:pPr>
      <w:r>
        <w:t xml:space="preserve">            В этом аспекте структурные показатели  использования ВВП  РК имеют существенные  отличия от соответствующих показателей, характерных не только для экономики наиболее развитых стран мира,  включая страны, в экспорте которых значительную долю составляют  сырьевые  и топливно-энергетические ресурсы,   но и  для групп  стран  с переходной экономикой,  а также    новых индустриальных стран. </w:t>
      </w:r>
    </w:p>
    <w:p w:rsidR="00BA75FA" w:rsidRDefault="00BA75FA" w:rsidP="002C6876">
      <w:pPr>
        <w:pStyle w:val="a3"/>
        <w:ind w:left="0" w:right="0" w:firstLine="720"/>
      </w:pPr>
      <w:r>
        <w:t xml:space="preserve">        Как показывает анализ,  для экономики  развитых стран мира  в структуре использования ВВП доминирующим элементом, как правило, являются  расходы на конечное потребление, доля которых в данной группе стран  варьирует в пределах  70 -75% и, как правило,    характеризуется незначительной вариацией во времени. Для данной группы стран в составе ВВП также характерны: относительно стабильная доля валового накопления основного капитала, значение которой  составляет  около 18-20%,  незначительные  значения доли прироста запасов и близкие по значению показатели доли экспорта и импорта,  составляющие около 20% от объемов ВВП в текущих ценах.        Для  развитых стран,  относящихся к группе экспортеров     топливно-энергетических ресурсов (Великобритания, Норвегия и др.), в структуре  использования ВВП наблюдаются   более высокие значения  доли  накопления основного капитала  (в среднем около 30-35%).       Примерно аналогичные значения  данного показателя наблюдаются и в  структуре ВВП группы новых индустриальных стран.</w:t>
      </w:r>
    </w:p>
    <w:p w:rsidR="00BA75FA" w:rsidRDefault="00BA75FA" w:rsidP="002C6876">
      <w:pPr>
        <w:pStyle w:val="a3"/>
        <w:ind w:left="0" w:right="0" w:firstLine="720"/>
      </w:pPr>
      <w:r>
        <w:t xml:space="preserve">             Как следует  из приведенных данных,  специфической  особенностью экономики  РК  в соответствии  со  структурным показателям используемого ВВП  по сравнению со сравниваемыми  группами  стран является  доминирование в его структуре экспортной  составляющей, значение которой в </w:t>
      </w:r>
      <w:smartTag w:uri="urn:schemas-microsoft-com:office:smarttags" w:element="metricconverter">
        <w:smartTagPr>
          <w:attr w:name="ProductID" w:val="2005 г"/>
        </w:smartTagPr>
        <w:r>
          <w:t>2005 г</w:t>
        </w:r>
      </w:smartTag>
      <w:r>
        <w:t xml:space="preserve">. составило  53,5%.  </w:t>
      </w:r>
    </w:p>
    <w:p w:rsidR="00BA75FA" w:rsidRPr="006C3F76" w:rsidRDefault="00BA75FA" w:rsidP="002C6876">
      <w:pPr>
        <w:pStyle w:val="a3"/>
        <w:ind w:left="0" w:right="0" w:firstLine="720"/>
      </w:pPr>
      <w:r>
        <w:t xml:space="preserve">        В отличие от группы развитых стран, в структуре ВВП РК сохранялась достаточно значительная  доля прироста запасов, составившая в </w:t>
      </w:r>
      <w:smartTag w:uri="urn:schemas-microsoft-com:office:smarttags" w:element="metricconverter">
        <w:smartTagPr>
          <w:attr w:name="ProductID" w:val="2005 г"/>
        </w:smartTagPr>
        <w:r>
          <w:t>2005 г</w:t>
        </w:r>
      </w:smartTag>
      <w:r>
        <w:t xml:space="preserve">. около 3% от  его  общего объема, исчисляемого в текущих ценах.  Одновременно для  структуры ВВП РК, при позитивной тенденции роста, характерно и  более низкое по сравнению со сравниваемыми группами стран значение доли накопления основного капитала. </w:t>
      </w: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BA75FA" w:rsidRDefault="00BA75FA" w:rsidP="002C6876">
      <w:pPr>
        <w:pStyle w:val="a3"/>
        <w:ind w:left="0" w:right="0" w:firstLine="720"/>
        <w:jc w:val="center"/>
        <w:rPr>
          <w:b/>
        </w:rPr>
      </w:pPr>
    </w:p>
    <w:p w:rsidR="00710003" w:rsidRDefault="00710003" w:rsidP="002C6876">
      <w:pPr>
        <w:pStyle w:val="a3"/>
        <w:ind w:left="0" w:right="0" w:firstLine="720"/>
        <w:jc w:val="center"/>
        <w:rPr>
          <w:b/>
        </w:rPr>
      </w:pPr>
    </w:p>
    <w:p w:rsidR="00710003" w:rsidRDefault="00710003" w:rsidP="002C6876">
      <w:pPr>
        <w:pStyle w:val="a3"/>
        <w:ind w:left="0" w:right="0" w:firstLine="720"/>
        <w:jc w:val="center"/>
        <w:rPr>
          <w:b/>
        </w:rPr>
      </w:pPr>
    </w:p>
    <w:p w:rsidR="00710003" w:rsidRDefault="00710003" w:rsidP="002C6876">
      <w:pPr>
        <w:pStyle w:val="a3"/>
        <w:ind w:left="0" w:right="0" w:firstLine="720"/>
        <w:jc w:val="center"/>
        <w:rPr>
          <w:b/>
        </w:rPr>
      </w:pPr>
    </w:p>
    <w:p w:rsidR="00710003" w:rsidRDefault="00710003" w:rsidP="002C6876">
      <w:pPr>
        <w:pStyle w:val="a3"/>
        <w:ind w:left="0" w:right="0" w:firstLine="720"/>
        <w:jc w:val="center"/>
        <w:rPr>
          <w:b/>
        </w:rPr>
      </w:pPr>
    </w:p>
    <w:p w:rsidR="00710003" w:rsidRDefault="00710003" w:rsidP="002C6876">
      <w:pPr>
        <w:pStyle w:val="a3"/>
        <w:ind w:left="0" w:right="0" w:firstLine="720"/>
        <w:jc w:val="center"/>
        <w:rPr>
          <w:b/>
        </w:rPr>
      </w:pPr>
    </w:p>
    <w:p w:rsidR="00710003" w:rsidRDefault="00710003" w:rsidP="002C6876">
      <w:pPr>
        <w:pStyle w:val="a3"/>
        <w:ind w:left="0" w:right="0" w:firstLine="720"/>
        <w:jc w:val="center"/>
        <w:rPr>
          <w:b/>
        </w:rPr>
      </w:pPr>
    </w:p>
    <w:p w:rsidR="00BA75FA" w:rsidRDefault="00BA75FA" w:rsidP="002C6876">
      <w:pPr>
        <w:pStyle w:val="a3"/>
        <w:ind w:left="0" w:right="0" w:firstLine="720"/>
        <w:jc w:val="center"/>
        <w:rPr>
          <w:b/>
        </w:rPr>
      </w:pPr>
      <w:r>
        <w:rPr>
          <w:b/>
        </w:rPr>
        <w:t>3  Инерционные прогнозы развития экономики  РК</w:t>
      </w:r>
    </w:p>
    <w:p w:rsidR="00BA75FA" w:rsidRDefault="00BA75FA" w:rsidP="002C6876">
      <w:pPr>
        <w:pStyle w:val="a3"/>
        <w:ind w:left="0" w:right="0" w:firstLine="720"/>
        <w:rPr>
          <w:b/>
        </w:rPr>
      </w:pPr>
      <w:r>
        <w:t xml:space="preserve">        Наблюдаемые изменения в структуре производства и использования ВВП  Республики Казахстан  определяют общую тенденцию   в  динамике данного показателя, распространение которой на ближайшую  и среднесрочную перспективу  позволяет выявить  его наиболее вероятные значения  для условий сохранения основных темпов и пропорций  в развитии  экономики  Республики.  В проводимом  исследовании разработка соответствующих прогнозов   ВВП  осуществлялась на основе использования комплексов инерционных моделей,  при построении  которых реализовывались альтернативные  методические подходы, что позволило обеспечить необходимую степень надежности  и достоверности  соответствующих  перспективных  оценок. </w:t>
      </w:r>
      <w:r>
        <w:rPr>
          <w:b/>
        </w:rPr>
        <w:t xml:space="preserve">         </w:t>
      </w:r>
    </w:p>
    <w:p w:rsidR="00BA75FA" w:rsidRDefault="00BA75FA" w:rsidP="002C6876">
      <w:pPr>
        <w:pStyle w:val="a3"/>
        <w:ind w:left="0" w:right="0" w:firstLine="720"/>
      </w:pPr>
      <w:r>
        <w:t>Методологической основой   моделирования  являлись   общетеоретические принципы разработки прогностических оценок с использованием  традиционных экстраполяционных динамических моделей. Такой подход в целом соответствует специфическим особенностям макроэкономического прогнозирования для стран с переходной экономикой, которые связаны с фактором неопределенности, наличие  которого определяется:</w:t>
      </w:r>
    </w:p>
    <w:p w:rsidR="00BA75FA" w:rsidRDefault="00BA75FA" w:rsidP="002C6876">
      <w:pPr>
        <w:pStyle w:val="a3"/>
        <w:ind w:left="0" w:right="0" w:firstLine="720"/>
      </w:pPr>
      <w:r>
        <w:t>-  сложностью учета взаимосвязей для показателей динамики макроэкономических процессов в условиях несбалансированной экономики, что приводит к необходимости их упрощения  путем выделения   совокупности наиболее значимых факторов;</w:t>
      </w:r>
    </w:p>
    <w:p w:rsidR="00BA75FA" w:rsidRDefault="00BA75FA" w:rsidP="002C6876">
      <w:pPr>
        <w:pStyle w:val="a3"/>
        <w:ind w:left="0" w:right="0" w:firstLine="720"/>
      </w:pPr>
      <w:r>
        <w:t>- неполнотой или отсутствием необходимой информации в связи с   наличием   коротких временных рядов,  продолжительность которых  определяется  периодом относительной стабилизации базовых экономических параметров.</w:t>
      </w:r>
    </w:p>
    <w:p w:rsidR="00840048" w:rsidRPr="00710003" w:rsidRDefault="00840048" w:rsidP="00710003">
      <w:pPr>
        <w:pStyle w:val="20"/>
        <w:spacing w:line="360" w:lineRule="auto"/>
        <w:ind w:firstLine="720"/>
        <w:jc w:val="both"/>
        <w:rPr>
          <w:b w:val="0"/>
          <w:sz w:val="24"/>
          <w:szCs w:val="24"/>
        </w:rPr>
      </w:pPr>
      <w:r w:rsidRPr="00710003">
        <w:rPr>
          <w:b w:val="0"/>
          <w:sz w:val="24"/>
          <w:szCs w:val="24"/>
        </w:rPr>
        <w:t xml:space="preserve">  Методологическая база разработки инерционных прогнозов </w:t>
      </w:r>
      <w:r w:rsidR="008F4239" w:rsidRPr="00710003">
        <w:rPr>
          <w:b w:val="0"/>
          <w:sz w:val="24"/>
          <w:szCs w:val="24"/>
        </w:rPr>
        <w:t xml:space="preserve">на основе </w:t>
      </w:r>
      <w:r w:rsidRPr="00710003">
        <w:rPr>
          <w:b w:val="0"/>
          <w:sz w:val="24"/>
          <w:szCs w:val="24"/>
        </w:rPr>
        <w:t xml:space="preserve"> моделей динамики ВВП РК  </w:t>
      </w:r>
      <w:r w:rsidR="008F4239" w:rsidRPr="00710003">
        <w:rPr>
          <w:b w:val="0"/>
          <w:sz w:val="24"/>
          <w:szCs w:val="24"/>
        </w:rPr>
        <w:t xml:space="preserve">представлена в </w:t>
      </w:r>
      <w:r w:rsidRPr="00710003">
        <w:rPr>
          <w:b w:val="0"/>
          <w:sz w:val="24"/>
          <w:szCs w:val="24"/>
        </w:rPr>
        <w:t>Приложени</w:t>
      </w:r>
      <w:r w:rsidR="008F4239" w:rsidRPr="00710003">
        <w:rPr>
          <w:b w:val="0"/>
          <w:sz w:val="24"/>
          <w:szCs w:val="24"/>
        </w:rPr>
        <w:t xml:space="preserve">и </w:t>
      </w:r>
      <w:r w:rsidRPr="00710003">
        <w:rPr>
          <w:b w:val="0"/>
          <w:sz w:val="24"/>
          <w:szCs w:val="24"/>
        </w:rPr>
        <w:t xml:space="preserve"> Б  </w:t>
      </w:r>
      <w:r w:rsidR="008F4239" w:rsidRPr="00710003">
        <w:rPr>
          <w:b w:val="0"/>
          <w:sz w:val="24"/>
          <w:szCs w:val="24"/>
        </w:rPr>
        <w:t xml:space="preserve"> к Отчету.</w:t>
      </w:r>
    </w:p>
    <w:p w:rsidR="00BA75FA" w:rsidRDefault="00BA75FA" w:rsidP="002C6876">
      <w:pPr>
        <w:pStyle w:val="10"/>
        <w:spacing w:line="360" w:lineRule="auto"/>
        <w:ind w:firstLine="720"/>
        <w:rPr>
          <w:sz w:val="28"/>
        </w:rPr>
      </w:pPr>
      <w:r>
        <w:rPr>
          <w:sz w:val="24"/>
        </w:rPr>
        <w:t xml:space="preserve">        В проводимом исследовании в качестве исходной информационной базы разрабатываемых прогнозов   использовались  динамические ряды, характеризующие изменения уровней ВВП  и его элементов   для экономики Республики  Казахстан за период  2001 - </w:t>
      </w:r>
      <w:smartTag w:uri="urn:schemas-microsoft-com:office:smarttags" w:element="metricconverter">
        <w:smartTagPr>
          <w:attr w:name="ProductID" w:val="2005 г"/>
        </w:smartTagPr>
        <w:r>
          <w:rPr>
            <w:sz w:val="24"/>
          </w:rPr>
          <w:t>2005 г</w:t>
        </w:r>
      </w:smartTag>
      <w:r>
        <w:rPr>
          <w:sz w:val="24"/>
        </w:rPr>
        <w:t>.г.</w:t>
      </w:r>
      <w:r w:rsidR="00C10E32">
        <w:rPr>
          <w:sz w:val="24"/>
        </w:rPr>
        <w:t xml:space="preserve"> и представленные в  </w:t>
      </w:r>
      <w:r>
        <w:rPr>
          <w:sz w:val="24"/>
        </w:rPr>
        <w:t>табл</w:t>
      </w:r>
      <w:r w:rsidR="00C10E32">
        <w:rPr>
          <w:sz w:val="24"/>
        </w:rPr>
        <w:t>ице 7</w:t>
      </w:r>
      <w:r>
        <w:rPr>
          <w:sz w:val="24"/>
        </w:rPr>
        <w:t>.</w:t>
      </w:r>
      <w:r>
        <w:rPr>
          <w:sz w:val="28"/>
        </w:rPr>
        <w:t xml:space="preserve"> </w:t>
      </w:r>
    </w:p>
    <w:p w:rsidR="00BA75FA" w:rsidRPr="00710003" w:rsidRDefault="00BA75FA" w:rsidP="00564147">
      <w:pPr>
        <w:pStyle w:val="10"/>
        <w:spacing w:line="240" w:lineRule="auto"/>
        <w:ind w:firstLine="720"/>
        <w:rPr>
          <w:sz w:val="24"/>
          <w:szCs w:val="24"/>
        </w:rPr>
      </w:pPr>
    </w:p>
    <w:p w:rsidR="00BA75FA" w:rsidRPr="00710003" w:rsidRDefault="00083000" w:rsidP="00083000">
      <w:pPr>
        <w:pStyle w:val="10"/>
        <w:spacing w:line="240" w:lineRule="auto"/>
        <w:ind w:hanging="142"/>
        <w:rPr>
          <w:sz w:val="24"/>
          <w:szCs w:val="24"/>
        </w:rPr>
      </w:pPr>
      <w:r>
        <w:rPr>
          <w:sz w:val="24"/>
          <w:szCs w:val="24"/>
        </w:rPr>
        <w:t xml:space="preserve"> </w:t>
      </w:r>
      <w:r w:rsidR="00BA75FA" w:rsidRPr="00710003">
        <w:rPr>
          <w:sz w:val="24"/>
          <w:szCs w:val="24"/>
        </w:rPr>
        <w:t xml:space="preserve">Таблица – 7 Динамика                ВВП  РК      за период 2001-2005 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384"/>
        <w:gridCol w:w="1417"/>
        <w:gridCol w:w="1418"/>
        <w:gridCol w:w="1417"/>
        <w:gridCol w:w="1559"/>
      </w:tblGrid>
      <w:tr w:rsidR="00BA75FA" w:rsidRPr="00710003">
        <w:trPr>
          <w:trHeight w:val="633"/>
        </w:trPr>
        <w:tc>
          <w:tcPr>
            <w:tcW w:w="1701" w:type="dxa"/>
          </w:tcPr>
          <w:p w:rsidR="00BA75FA" w:rsidRPr="00710003" w:rsidRDefault="00BA75FA" w:rsidP="00564147">
            <w:pPr>
              <w:rPr>
                <w:sz w:val="24"/>
                <w:szCs w:val="24"/>
              </w:rPr>
            </w:pPr>
            <w:r w:rsidRPr="00710003">
              <w:rPr>
                <w:sz w:val="24"/>
                <w:szCs w:val="24"/>
              </w:rPr>
              <w:t xml:space="preserve">Показатели </w:t>
            </w:r>
          </w:p>
        </w:tc>
        <w:tc>
          <w:tcPr>
            <w:tcW w:w="1418" w:type="dxa"/>
          </w:tcPr>
          <w:p w:rsidR="00BA75FA" w:rsidRPr="00710003" w:rsidRDefault="00BA75FA" w:rsidP="00564147">
            <w:pPr>
              <w:rPr>
                <w:sz w:val="24"/>
                <w:szCs w:val="24"/>
              </w:rPr>
            </w:pPr>
            <w:r w:rsidRPr="00710003">
              <w:rPr>
                <w:sz w:val="24"/>
                <w:szCs w:val="24"/>
              </w:rPr>
              <w:t>Единицы</w:t>
            </w:r>
          </w:p>
          <w:p w:rsidR="00BA75FA" w:rsidRPr="00710003" w:rsidRDefault="00193EB8" w:rsidP="00564147">
            <w:pPr>
              <w:rPr>
                <w:sz w:val="24"/>
                <w:szCs w:val="24"/>
              </w:rPr>
            </w:pPr>
            <w:r>
              <w:rPr>
                <w:sz w:val="24"/>
                <w:szCs w:val="24"/>
              </w:rPr>
              <w:t>и</w:t>
            </w:r>
            <w:r w:rsidR="00BA75FA" w:rsidRPr="00710003">
              <w:rPr>
                <w:sz w:val="24"/>
                <w:szCs w:val="24"/>
              </w:rPr>
              <w:t>змерения</w:t>
            </w:r>
          </w:p>
        </w:tc>
        <w:tc>
          <w:tcPr>
            <w:tcW w:w="1384" w:type="dxa"/>
          </w:tcPr>
          <w:p w:rsidR="00BA75FA" w:rsidRPr="00710003" w:rsidRDefault="00BA75FA" w:rsidP="00193EB8">
            <w:pPr>
              <w:jc w:val="center"/>
              <w:rPr>
                <w:sz w:val="24"/>
                <w:szCs w:val="24"/>
              </w:rPr>
            </w:pPr>
            <w:r w:rsidRPr="00710003">
              <w:rPr>
                <w:sz w:val="24"/>
                <w:szCs w:val="24"/>
              </w:rPr>
              <w:t>2001</w:t>
            </w:r>
          </w:p>
        </w:tc>
        <w:tc>
          <w:tcPr>
            <w:tcW w:w="1417" w:type="dxa"/>
          </w:tcPr>
          <w:p w:rsidR="00BA75FA" w:rsidRPr="00710003" w:rsidRDefault="00BA75FA" w:rsidP="00193EB8">
            <w:pPr>
              <w:jc w:val="center"/>
              <w:rPr>
                <w:sz w:val="24"/>
                <w:szCs w:val="24"/>
              </w:rPr>
            </w:pPr>
            <w:r w:rsidRPr="00710003">
              <w:rPr>
                <w:sz w:val="24"/>
                <w:szCs w:val="24"/>
              </w:rPr>
              <w:t>2002</w:t>
            </w:r>
          </w:p>
        </w:tc>
        <w:tc>
          <w:tcPr>
            <w:tcW w:w="1418" w:type="dxa"/>
          </w:tcPr>
          <w:p w:rsidR="00BA75FA" w:rsidRPr="00710003" w:rsidRDefault="00BA75FA" w:rsidP="00193EB8">
            <w:pPr>
              <w:jc w:val="center"/>
              <w:rPr>
                <w:sz w:val="24"/>
                <w:szCs w:val="24"/>
              </w:rPr>
            </w:pPr>
            <w:r w:rsidRPr="00710003">
              <w:rPr>
                <w:sz w:val="24"/>
                <w:szCs w:val="24"/>
              </w:rPr>
              <w:t>2003</w:t>
            </w:r>
          </w:p>
        </w:tc>
        <w:tc>
          <w:tcPr>
            <w:tcW w:w="1417" w:type="dxa"/>
          </w:tcPr>
          <w:p w:rsidR="00BA75FA" w:rsidRPr="00710003" w:rsidRDefault="00BA75FA" w:rsidP="00193EB8">
            <w:pPr>
              <w:jc w:val="center"/>
              <w:rPr>
                <w:sz w:val="24"/>
                <w:szCs w:val="24"/>
              </w:rPr>
            </w:pPr>
            <w:r w:rsidRPr="00710003">
              <w:rPr>
                <w:sz w:val="24"/>
                <w:szCs w:val="24"/>
              </w:rPr>
              <w:t>2004</w:t>
            </w:r>
          </w:p>
        </w:tc>
        <w:tc>
          <w:tcPr>
            <w:tcW w:w="1559" w:type="dxa"/>
          </w:tcPr>
          <w:p w:rsidR="00BA75FA" w:rsidRPr="00710003" w:rsidRDefault="00BA75FA" w:rsidP="00193EB8">
            <w:pPr>
              <w:jc w:val="center"/>
              <w:rPr>
                <w:sz w:val="24"/>
                <w:szCs w:val="24"/>
              </w:rPr>
            </w:pPr>
            <w:r w:rsidRPr="00710003">
              <w:rPr>
                <w:sz w:val="24"/>
                <w:szCs w:val="24"/>
              </w:rPr>
              <w:t>2005</w:t>
            </w:r>
          </w:p>
        </w:tc>
      </w:tr>
      <w:tr w:rsidR="00BA75FA" w:rsidRPr="00710003">
        <w:trPr>
          <w:trHeight w:val="405"/>
        </w:trPr>
        <w:tc>
          <w:tcPr>
            <w:tcW w:w="1701" w:type="dxa"/>
          </w:tcPr>
          <w:p w:rsidR="00BA75FA" w:rsidRPr="00710003" w:rsidRDefault="00BA75FA" w:rsidP="00564147">
            <w:pPr>
              <w:rPr>
                <w:sz w:val="24"/>
                <w:szCs w:val="24"/>
              </w:rPr>
            </w:pPr>
            <w:r w:rsidRPr="00710003">
              <w:rPr>
                <w:sz w:val="24"/>
                <w:szCs w:val="24"/>
              </w:rPr>
              <w:t>ВВП в текущих ценах</w:t>
            </w:r>
          </w:p>
        </w:tc>
        <w:tc>
          <w:tcPr>
            <w:tcW w:w="1418" w:type="dxa"/>
          </w:tcPr>
          <w:p w:rsidR="00BA75FA" w:rsidRPr="00710003" w:rsidRDefault="00BA75FA" w:rsidP="00564147">
            <w:pPr>
              <w:rPr>
                <w:sz w:val="24"/>
                <w:szCs w:val="24"/>
              </w:rPr>
            </w:pPr>
            <w:r w:rsidRPr="00710003">
              <w:rPr>
                <w:sz w:val="24"/>
                <w:szCs w:val="24"/>
              </w:rPr>
              <w:t>Трлн. тенге</w:t>
            </w:r>
          </w:p>
        </w:tc>
        <w:tc>
          <w:tcPr>
            <w:tcW w:w="1384" w:type="dxa"/>
          </w:tcPr>
          <w:p w:rsidR="00BA75FA" w:rsidRPr="00710003" w:rsidRDefault="00BA75FA" w:rsidP="00564147">
            <w:pPr>
              <w:jc w:val="center"/>
              <w:rPr>
                <w:sz w:val="24"/>
                <w:szCs w:val="24"/>
              </w:rPr>
            </w:pPr>
            <w:r w:rsidRPr="00710003">
              <w:rPr>
                <w:sz w:val="24"/>
                <w:szCs w:val="24"/>
              </w:rPr>
              <w:t>3,250</w:t>
            </w:r>
          </w:p>
        </w:tc>
        <w:tc>
          <w:tcPr>
            <w:tcW w:w="1417" w:type="dxa"/>
          </w:tcPr>
          <w:p w:rsidR="00BA75FA" w:rsidRPr="00710003" w:rsidRDefault="00BA75FA" w:rsidP="00564147">
            <w:pPr>
              <w:jc w:val="center"/>
              <w:rPr>
                <w:sz w:val="24"/>
                <w:szCs w:val="24"/>
              </w:rPr>
            </w:pPr>
            <w:r w:rsidRPr="00710003">
              <w:rPr>
                <w:sz w:val="24"/>
                <w:szCs w:val="24"/>
              </w:rPr>
              <w:t>3,776</w:t>
            </w:r>
          </w:p>
        </w:tc>
        <w:tc>
          <w:tcPr>
            <w:tcW w:w="1418" w:type="dxa"/>
          </w:tcPr>
          <w:p w:rsidR="00BA75FA" w:rsidRPr="00710003" w:rsidRDefault="00BA75FA" w:rsidP="00564147">
            <w:pPr>
              <w:jc w:val="center"/>
              <w:rPr>
                <w:sz w:val="24"/>
                <w:szCs w:val="24"/>
              </w:rPr>
            </w:pPr>
            <w:r w:rsidRPr="00710003">
              <w:rPr>
                <w:sz w:val="24"/>
                <w:szCs w:val="24"/>
              </w:rPr>
              <w:t>4,612</w:t>
            </w:r>
          </w:p>
        </w:tc>
        <w:tc>
          <w:tcPr>
            <w:tcW w:w="1417" w:type="dxa"/>
          </w:tcPr>
          <w:p w:rsidR="00BA75FA" w:rsidRPr="00710003" w:rsidRDefault="00BA75FA" w:rsidP="00564147">
            <w:pPr>
              <w:jc w:val="center"/>
              <w:rPr>
                <w:sz w:val="24"/>
                <w:szCs w:val="24"/>
              </w:rPr>
            </w:pPr>
            <w:r w:rsidRPr="00710003">
              <w:rPr>
                <w:sz w:val="24"/>
                <w:szCs w:val="24"/>
              </w:rPr>
              <w:t>5,870</w:t>
            </w:r>
          </w:p>
        </w:tc>
        <w:tc>
          <w:tcPr>
            <w:tcW w:w="1559" w:type="dxa"/>
          </w:tcPr>
          <w:p w:rsidR="00BA75FA" w:rsidRPr="00710003" w:rsidRDefault="00BA75FA" w:rsidP="00564147">
            <w:pPr>
              <w:jc w:val="center"/>
              <w:rPr>
                <w:sz w:val="24"/>
                <w:szCs w:val="24"/>
              </w:rPr>
            </w:pPr>
            <w:r w:rsidRPr="00710003">
              <w:rPr>
                <w:sz w:val="24"/>
                <w:szCs w:val="24"/>
              </w:rPr>
              <w:t>7,591</w:t>
            </w:r>
          </w:p>
        </w:tc>
      </w:tr>
      <w:tr w:rsidR="00BA75FA" w:rsidRPr="00710003">
        <w:trPr>
          <w:trHeight w:val="411"/>
        </w:trPr>
        <w:tc>
          <w:tcPr>
            <w:tcW w:w="1701" w:type="dxa"/>
          </w:tcPr>
          <w:p w:rsidR="00BA75FA" w:rsidRPr="00710003" w:rsidRDefault="00BA75FA" w:rsidP="00564147">
            <w:pPr>
              <w:rPr>
                <w:sz w:val="24"/>
                <w:szCs w:val="24"/>
              </w:rPr>
            </w:pPr>
            <w:r w:rsidRPr="00710003">
              <w:rPr>
                <w:sz w:val="24"/>
                <w:szCs w:val="24"/>
              </w:rPr>
              <w:t>Темпы</w:t>
            </w:r>
          </w:p>
          <w:p w:rsidR="00BA75FA" w:rsidRPr="00710003" w:rsidRDefault="00BA75FA" w:rsidP="00564147">
            <w:pPr>
              <w:rPr>
                <w:sz w:val="24"/>
                <w:szCs w:val="24"/>
              </w:rPr>
            </w:pPr>
            <w:r w:rsidRPr="00710003">
              <w:rPr>
                <w:sz w:val="24"/>
                <w:szCs w:val="24"/>
              </w:rPr>
              <w:t>роста ВВП</w:t>
            </w:r>
          </w:p>
        </w:tc>
        <w:tc>
          <w:tcPr>
            <w:tcW w:w="1418" w:type="dxa"/>
          </w:tcPr>
          <w:p w:rsidR="00BA75FA" w:rsidRPr="00710003" w:rsidRDefault="00BA75FA" w:rsidP="00564147">
            <w:pPr>
              <w:rPr>
                <w:sz w:val="24"/>
                <w:szCs w:val="24"/>
              </w:rPr>
            </w:pPr>
            <w:r w:rsidRPr="00710003">
              <w:rPr>
                <w:sz w:val="24"/>
                <w:szCs w:val="24"/>
              </w:rPr>
              <w:t>(% к предшест-вующему периоду)</w:t>
            </w:r>
          </w:p>
        </w:tc>
        <w:tc>
          <w:tcPr>
            <w:tcW w:w="1384" w:type="dxa"/>
          </w:tcPr>
          <w:p w:rsidR="00BA75FA" w:rsidRPr="00710003" w:rsidRDefault="00BA75FA" w:rsidP="00564147">
            <w:pPr>
              <w:jc w:val="center"/>
              <w:rPr>
                <w:sz w:val="24"/>
                <w:szCs w:val="24"/>
              </w:rPr>
            </w:pPr>
            <w:r w:rsidRPr="00710003">
              <w:rPr>
                <w:sz w:val="24"/>
                <w:szCs w:val="24"/>
              </w:rPr>
              <w:t>125,1</w:t>
            </w:r>
          </w:p>
        </w:tc>
        <w:tc>
          <w:tcPr>
            <w:tcW w:w="1417" w:type="dxa"/>
          </w:tcPr>
          <w:p w:rsidR="00BA75FA" w:rsidRPr="00710003" w:rsidRDefault="00BA75FA" w:rsidP="00564147">
            <w:pPr>
              <w:jc w:val="center"/>
              <w:rPr>
                <w:sz w:val="24"/>
                <w:szCs w:val="24"/>
              </w:rPr>
            </w:pPr>
            <w:r w:rsidRPr="00710003">
              <w:rPr>
                <w:sz w:val="24"/>
                <w:szCs w:val="24"/>
              </w:rPr>
              <w:t>116,2</w:t>
            </w:r>
          </w:p>
        </w:tc>
        <w:tc>
          <w:tcPr>
            <w:tcW w:w="1418" w:type="dxa"/>
          </w:tcPr>
          <w:p w:rsidR="00BA75FA" w:rsidRPr="00710003" w:rsidRDefault="00BA75FA" w:rsidP="00564147">
            <w:pPr>
              <w:jc w:val="center"/>
              <w:rPr>
                <w:sz w:val="24"/>
                <w:szCs w:val="24"/>
              </w:rPr>
            </w:pPr>
            <w:r w:rsidRPr="00710003">
              <w:rPr>
                <w:sz w:val="24"/>
                <w:szCs w:val="24"/>
              </w:rPr>
              <w:t>122,1</w:t>
            </w:r>
          </w:p>
        </w:tc>
        <w:tc>
          <w:tcPr>
            <w:tcW w:w="1417" w:type="dxa"/>
          </w:tcPr>
          <w:p w:rsidR="00BA75FA" w:rsidRPr="00710003" w:rsidRDefault="00BA75FA" w:rsidP="00564147">
            <w:pPr>
              <w:jc w:val="center"/>
              <w:rPr>
                <w:sz w:val="24"/>
                <w:szCs w:val="24"/>
              </w:rPr>
            </w:pPr>
            <w:r w:rsidRPr="00710003">
              <w:rPr>
                <w:sz w:val="24"/>
                <w:szCs w:val="24"/>
              </w:rPr>
              <w:t>127,3</w:t>
            </w:r>
          </w:p>
        </w:tc>
        <w:tc>
          <w:tcPr>
            <w:tcW w:w="1559" w:type="dxa"/>
          </w:tcPr>
          <w:p w:rsidR="00BA75FA" w:rsidRPr="00710003" w:rsidRDefault="00BA75FA" w:rsidP="00564147">
            <w:pPr>
              <w:jc w:val="center"/>
              <w:rPr>
                <w:sz w:val="24"/>
                <w:szCs w:val="24"/>
              </w:rPr>
            </w:pPr>
            <w:r w:rsidRPr="00710003">
              <w:rPr>
                <w:sz w:val="24"/>
                <w:szCs w:val="24"/>
              </w:rPr>
              <w:t>129,3</w:t>
            </w:r>
          </w:p>
        </w:tc>
      </w:tr>
      <w:tr w:rsidR="00BA75FA" w:rsidRPr="00710003">
        <w:trPr>
          <w:trHeight w:val="490"/>
        </w:trPr>
        <w:tc>
          <w:tcPr>
            <w:tcW w:w="1701" w:type="dxa"/>
          </w:tcPr>
          <w:p w:rsidR="00BA75FA" w:rsidRPr="00710003" w:rsidRDefault="00BA75FA" w:rsidP="00564147">
            <w:pPr>
              <w:rPr>
                <w:sz w:val="24"/>
                <w:szCs w:val="24"/>
              </w:rPr>
            </w:pPr>
            <w:r w:rsidRPr="00710003">
              <w:rPr>
                <w:sz w:val="24"/>
                <w:szCs w:val="24"/>
              </w:rPr>
              <w:t xml:space="preserve">ВВП  в ценах </w:t>
            </w:r>
            <w:smartTag w:uri="urn:schemas-microsoft-com:office:smarttags" w:element="metricconverter">
              <w:smartTagPr>
                <w:attr w:name="ProductID" w:val="2001 г"/>
              </w:smartTagPr>
              <w:r w:rsidRPr="00710003">
                <w:rPr>
                  <w:sz w:val="24"/>
                  <w:szCs w:val="24"/>
                </w:rPr>
                <w:t>2001 г</w:t>
              </w:r>
            </w:smartTag>
            <w:r w:rsidRPr="00710003">
              <w:rPr>
                <w:sz w:val="24"/>
                <w:szCs w:val="24"/>
              </w:rPr>
              <w:t>.</w:t>
            </w:r>
          </w:p>
        </w:tc>
        <w:tc>
          <w:tcPr>
            <w:tcW w:w="1418" w:type="dxa"/>
          </w:tcPr>
          <w:p w:rsidR="00BA75FA" w:rsidRPr="00710003" w:rsidRDefault="00BA75FA" w:rsidP="00564147">
            <w:pPr>
              <w:rPr>
                <w:sz w:val="24"/>
                <w:szCs w:val="24"/>
              </w:rPr>
            </w:pPr>
            <w:r w:rsidRPr="00710003">
              <w:rPr>
                <w:sz w:val="24"/>
                <w:szCs w:val="24"/>
              </w:rPr>
              <w:t>Трлн. тенге</w:t>
            </w:r>
          </w:p>
        </w:tc>
        <w:tc>
          <w:tcPr>
            <w:tcW w:w="1384" w:type="dxa"/>
          </w:tcPr>
          <w:p w:rsidR="00BA75FA" w:rsidRPr="00710003" w:rsidRDefault="00BA75FA" w:rsidP="00564147">
            <w:pPr>
              <w:jc w:val="center"/>
              <w:rPr>
                <w:sz w:val="24"/>
                <w:szCs w:val="24"/>
              </w:rPr>
            </w:pPr>
            <w:r w:rsidRPr="00710003">
              <w:rPr>
                <w:sz w:val="24"/>
                <w:szCs w:val="24"/>
              </w:rPr>
              <w:t>3,250</w:t>
            </w:r>
          </w:p>
        </w:tc>
        <w:tc>
          <w:tcPr>
            <w:tcW w:w="1417" w:type="dxa"/>
          </w:tcPr>
          <w:p w:rsidR="00BA75FA" w:rsidRPr="00710003" w:rsidRDefault="00BA75FA" w:rsidP="00564147">
            <w:pPr>
              <w:jc w:val="center"/>
              <w:rPr>
                <w:sz w:val="24"/>
                <w:szCs w:val="24"/>
              </w:rPr>
            </w:pPr>
            <w:r w:rsidRPr="00710003">
              <w:rPr>
                <w:sz w:val="24"/>
                <w:szCs w:val="24"/>
              </w:rPr>
              <w:t>3,569</w:t>
            </w:r>
          </w:p>
        </w:tc>
        <w:tc>
          <w:tcPr>
            <w:tcW w:w="1418" w:type="dxa"/>
          </w:tcPr>
          <w:p w:rsidR="00BA75FA" w:rsidRPr="00710003" w:rsidRDefault="00BA75FA" w:rsidP="00564147">
            <w:pPr>
              <w:jc w:val="center"/>
              <w:rPr>
                <w:sz w:val="24"/>
                <w:szCs w:val="24"/>
              </w:rPr>
            </w:pPr>
            <w:r w:rsidRPr="00710003">
              <w:rPr>
                <w:sz w:val="24"/>
                <w:szCs w:val="24"/>
              </w:rPr>
              <w:t>3,900</w:t>
            </w:r>
          </w:p>
        </w:tc>
        <w:tc>
          <w:tcPr>
            <w:tcW w:w="1417" w:type="dxa"/>
          </w:tcPr>
          <w:p w:rsidR="00BA75FA" w:rsidRPr="00710003" w:rsidRDefault="00BA75FA" w:rsidP="00564147">
            <w:pPr>
              <w:jc w:val="center"/>
              <w:rPr>
                <w:sz w:val="24"/>
                <w:szCs w:val="24"/>
              </w:rPr>
            </w:pPr>
            <w:r w:rsidRPr="00710003">
              <w:rPr>
                <w:sz w:val="24"/>
                <w:szCs w:val="24"/>
              </w:rPr>
              <w:t>4,275</w:t>
            </w:r>
          </w:p>
        </w:tc>
        <w:tc>
          <w:tcPr>
            <w:tcW w:w="1559" w:type="dxa"/>
          </w:tcPr>
          <w:p w:rsidR="00BA75FA" w:rsidRPr="00710003" w:rsidRDefault="00BA75FA" w:rsidP="00564147">
            <w:pPr>
              <w:jc w:val="center"/>
              <w:rPr>
                <w:sz w:val="24"/>
                <w:szCs w:val="24"/>
              </w:rPr>
            </w:pPr>
            <w:r w:rsidRPr="00710003">
              <w:rPr>
                <w:sz w:val="24"/>
                <w:szCs w:val="24"/>
              </w:rPr>
              <w:t>4,689</w:t>
            </w:r>
          </w:p>
        </w:tc>
      </w:tr>
      <w:tr w:rsidR="00BA75FA" w:rsidRPr="00710003">
        <w:trPr>
          <w:trHeight w:val="416"/>
        </w:trPr>
        <w:tc>
          <w:tcPr>
            <w:tcW w:w="1701" w:type="dxa"/>
          </w:tcPr>
          <w:p w:rsidR="00BA75FA" w:rsidRPr="00710003" w:rsidRDefault="00BA75FA" w:rsidP="00564147">
            <w:pPr>
              <w:rPr>
                <w:sz w:val="24"/>
                <w:szCs w:val="24"/>
              </w:rPr>
            </w:pPr>
            <w:r w:rsidRPr="00710003">
              <w:rPr>
                <w:sz w:val="24"/>
                <w:szCs w:val="24"/>
              </w:rPr>
              <w:t>Темпы</w:t>
            </w:r>
          </w:p>
          <w:p w:rsidR="00BA75FA" w:rsidRPr="00710003" w:rsidRDefault="00BA75FA" w:rsidP="00564147">
            <w:pPr>
              <w:rPr>
                <w:sz w:val="24"/>
                <w:szCs w:val="24"/>
              </w:rPr>
            </w:pPr>
            <w:r w:rsidRPr="00710003">
              <w:rPr>
                <w:sz w:val="24"/>
                <w:szCs w:val="24"/>
              </w:rPr>
              <w:t xml:space="preserve">роста ВВП в ценах </w:t>
            </w:r>
            <w:smartTag w:uri="urn:schemas-microsoft-com:office:smarttags" w:element="metricconverter">
              <w:smartTagPr>
                <w:attr w:name="ProductID" w:val="2001 г"/>
              </w:smartTagPr>
              <w:r w:rsidRPr="00710003">
                <w:rPr>
                  <w:sz w:val="24"/>
                  <w:szCs w:val="24"/>
                </w:rPr>
                <w:t>2001 г</w:t>
              </w:r>
            </w:smartTag>
            <w:r w:rsidRPr="00710003">
              <w:rPr>
                <w:sz w:val="24"/>
                <w:szCs w:val="24"/>
              </w:rPr>
              <w:t>.</w:t>
            </w:r>
          </w:p>
        </w:tc>
        <w:tc>
          <w:tcPr>
            <w:tcW w:w="1418" w:type="dxa"/>
          </w:tcPr>
          <w:p w:rsidR="00BA75FA" w:rsidRPr="00710003" w:rsidRDefault="00BA75FA" w:rsidP="00564147">
            <w:pPr>
              <w:rPr>
                <w:sz w:val="24"/>
                <w:szCs w:val="24"/>
              </w:rPr>
            </w:pPr>
            <w:r w:rsidRPr="00710003">
              <w:rPr>
                <w:sz w:val="24"/>
                <w:szCs w:val="24"/>
              </w:rPr>
              <w:t>(% к предшест-вующему периоду)</w:t>
            </w:r>
          </w:p>
        </w:tc>
        <w:tc>
          <w:tcPr>
            <w:tcW w:w="1384" w:type="dxa"/>
          </w:tcPr>
          <w:p w:rsidR="00BA75FA" w:rsidRPr="00710003" w:rsidRDefault="00BA75FA" w:rsidP="00564147">
            <w:pPr>
              <w:jc w:val="center"/>
              <w:rPr>
                <w:sz w:val="24"/>
                <w:szCs w:val="24"/>
              </w:rPr>
            </w:pPr>
            <w:r w:rsidRPr="00710003">
              <w:rPr>
                <w:sz w:val="24"/>
                <w:szCs w:val="24"/>
              </w:rPr>
              <w:t>113,5</w:t>
            </w:r>
          </w:p>
        </w:tc>
        <w:tc>
          <w:tcPr>
            <w:tcW w:w="1417" w:type="dxa"/>
          </w:tcPr>
          <w:p w:rsidR="00BA75FA" w:rsidRPr="00710003" w:rsidRDefault="00BA75FA" w:rsidP="00564147">
            <w:pPr>
              <w:jc w:val="center"/>
              <w:rPr>
                <w:sz w:val="24"/>
                <w:szCs w:val="24"/>
              </w:rPr>
            </w:pPr>
            <w:r w:rsidRPr="00710003">
              <w:rPr>
                <w:sz w:val="24"/>
                <w:szCs w:val="24"/>
              </w:rPr>
              <w:t>109,8</w:t>
            </w:r>
          </w:p>
        </w:tc>
        <w:tc>
          <w:tcPr>
            <w:tcW w:w="1418" w:type="dxa"/>
          </w:tcPr>
          <w:p w:rsidR="00BA75FA" w:rsidRPr="00710003" w:rsidRDefault="00BA75FA" w:rsidP="00564147">
            <w:pPr>
              <w:jc w:val="center"/>
              <w:rPr>
                <w:sz w:val="24"/>
                <w:szCs w:val="24"/>
              </w:rPr>
            </w:pPr>
            <w:r w:rsidRPr="00710003">
              <w:rPr>
                <w:sz w:val="24"/>
                <w:szCs w:val="24"/>
              </w:rPr>
              <w:t>109,3</w:t>
            </w:r>
          </w:p>
        </w:tc>
        <w:tc>
          <w:tcPr>
            <w:tcW w:w="1417" w:type="dxa"/>
          </w:tcPr>
          <w:p w:rsidR="00BA75FA" w:rsidRPr="00710003" w:rsidRDefault="00BA75FA" w:rsidP="00564147">
            <w:pPr>
              <w:jc w:val="center"/>
              <w:rPr>
                <w:sz w:val="24"/>
                <w:szCs w:val="24"/>
              </w:rPr>
            </w:pPr>
            <w:r w:rsidRPr="00710003">
              <w:rPr>
                <w:sz w:val="24"/>
                <w:szCs w:val="24"/>
              </w:rPr>
              <w:t>109,6</w:t>
            </w:r>
          </w:p>
        </w:tc>
        <w:tc>
          <w:tcPr>
            <w:tcW w:w="1559" w:type="dxa"/>
          </w:tcPr>
          <w:p w:rsidR="00BA75FA" w:rsidRPr="00710003" w:rsidRDefault="00BA75FA" w:rsidP="00564147">
            <w:pPr>
              <w:jc w:val="center"/>
              <w:rPr>
                <w:sz w:val="24"/>
                <w:szCs w:val="24"/>
              </w:rPr>
            </w:pPr>
            <w:r w:rsidRPr="00710003">
              <w:rPr>
                <w:sz w:val="24"/>
                <w:szCs w:val="24"/>
              </w:rPr>
              <w:t>109,7</w:t>
            </w:r>
          </w:p>
        </w:tc>
      </w:tr>
      <w:tr w:rsidR="00BA75FA" w:rsidRPr="00710003">
        <w:trPr>
          <w:trHeight w:val="416"/>
        </w:trPr>
        <w:tc>
          <w:tcPr>
            <w:tcW w:w="1701" w:type="dxa"/>
          </w:tcPr>
          <w:p w:rsidR="00BA75FA" w:rsidRPr="00710003" w:rsidRDefault="00BA75FA" w:rsidP="00564147">
            <w:pPr>
              <w:rPr>
                <w:sz w:val="24"/>
                <w:szCs w:val="24"/>
              </w:rPr>
            </w:pPr>
            <w:r w:rsidRPr="00710003">
              <w:rPr>
                <w:sz w:val="24"/>
                <w:szCs w:val="24"/>
              </w:rPr>
              <w:t>Темпы</w:t>
            </w:r>
          </w:p>
          <w:p w:rsidR="00BA75FA" w:rsidRPr="00710003" w:rsidRDefault="00BA75FA" w:rsidP="00564147">
            <w:pPr>
              <w:rPr>
                <w:sz w:val="24"/>
                <w:szCs w:val="24"/>
              </w:rPr>
            </w:pPr>
            <w:r w:rsidRPr="00710003">
              <w:rPr>
                <w:sz w:val="24"/>
                <w:szCs w:val="24"/>
              </w:rPr>
              <w:t xml:space="preserve">роста ВВП в ценах </w:t>
            </w:r>
            <w:smartTag w:uri="urn:schemas-microsoft-com:office:smarttags" w:element="metricconverter">
              <w:smartTagPr>
                <w:attr w:name="ProductID" w:val="2001 г"/>
              </w:smartTagPr>
              <w:r w:rsidRPr="00710003">
                <w:rPr>
                  <w:sz w:val="24"/>
                  <w:szCs w:val="24"/>
                </w:rPr>
                <w:t>2001 г</w:t>
              </w:r>
            </w:smartTag>
            <w:r w:rsidRPr="00710003">
              <w:rPr>
                <w:sz w:val="24"/>
                <w:szCs w:val="24"/>
              </w:rPr>
              <w:t>.</w:t>
            </w:r>
          </w:p>
        </w:tc>
        <w:tc>
          <w:tcPr>
            <w:tcW w:w="1418" w:type="dxa"/>
          </w:tcPr>
          <w:p w:rsidR="00BA75FA" w:rsidRPr="00710003" w:rsidRDefault="00BA75FA" w:rsidP="00564147">
            <w:pPr>
              <w:rPr>
                <w:sz w:val="24"/>
                <w:szCs w:val="24"/>
              </w:rPr>
            </w:pPr>
            <w:r w:rsidRPr="00710003">
              <w:rPr>
                <w:sz w:val="24"/>
                <w:szCs w:val="24"/>
              </w:rPr>
              <w:t>(% к  базисному периоду)</w:t>
            </w:r>
          </w:p>
        </w:tc>
        <w:tc>
          <w:tcPr>
            <w:tcW w:w="1384" w:type="dxa"/>
          </w:tcPr>
          <w:p w:rsidR="00BA75FA" w:rsidRPr="00710003" w:rsidRDefault="00BA75FA" w:rsidP="00564147">
            <w:pPr>
              <w:jc w:val="center"/>
              <w:rPr>
                <w:sz w:val="24"/>
                <w:szCs w:val="24"/>
              </w:rPr>
            </w:pPr>
            <w:r w:rsidRPr="00710003">
              <w:rPr>
                <w:sz w:val="24"/>
                <w:szCs w:val="24"/>
              </w:rPr>
              <w:t>113,5</w:t>
            </w:r>
          </w:p>
        </w:tc>
        <w:tc>
          <w:tcPr>
            <w:tcW w:w="1417" w:type="dxa"/>
          </w:tcPr>
          <w:p w:rsidR="00BA75FA" w:rsidRPr="00710003" w:rsidRDefault="00BA75FA" w:rsidP="00564147">
            <w:pPr>
              <w:jc w:val="center"/>
              <w:rPr>
                <w:sz w:val="24"/>
                <w:szCs w:val="24"/>
              </w:rPr>
            </w:pPr>
            <w:r w:rsidRPr="00710003">
              <w:rPr>
                <w:sz w:val="24"/>
                <w:szCs w:val="24"/>
              </w:rPr>
              <w:t>124,6</w:t>
            </w:r>
          </w:p>
        </w:tc>
        <w:tc>
          <w:tcPr>
            <w:tcW w:w="1418" w:type="dxa"/>
          </w:tcPr>
          <w:p w:rsidR="00BA75FA" w:rsidRPr="00710003" w:rsidRDefault="00BA75FA" w:rsidP="00564147">
            <w:pPr>
              <w:jc w:val="center"/>
              <w:rPr>
                <w:sz w:val="24"/>
                <w:szCs w:val="24"/>
              </w:rPr>
            </w:pPr>
            <w:r w:rsidRPr="00710003">
              <w:rPr>
                <w:sz w:val="24"/>
                <w:szCs w:val="24"/>
              </w:rPr>
              <w:t>136,2</w:t>
            </w:r>
          </w:p>
        </w:tc>
        <w:tc>
          <w:tcPr>
            <w:tcW w:w="1417" w:type="dxa"/>
          </w:tcPr>
          <w:p w:rsidR="00BA75FA" w:rsidRPr="00710003" w:rsidRDefault="00BA75FA" w:rsidP="00564147">
            <w:pPr>
              <w:jc w:val="center"/>
              <w:rPr>
                <w:sz w:val="24"/>
                <w:szCs w:val="24"/>
              </w:rPr>
            </w:pPr>
            <w:r w:rsidRPr="00710003">
              <w:rPr>
                <w:sz w:val="24"/>
                <w:szCs w:val="24"/>
              </w:rPr>
              <w:t>149,3</w:t>
            </w:r>
          </w:p>
        </w:tc>
        <w:tc>
          <w:tcPr>
            <w:tcW w:w="1559" w:type="dxa"/>
          </w:tcPr>
          <w:p w:rsidR="00BA75FA" w:rsidRPr="00710003" w:rsidRDefault="00BA75FA" w:rsidP="00564147">
            <w:pPr>
              <w:jc w:val="center"/>
              <w:rPr>
                <w:sz w:val="24"/>
                <w:szCs w:val="24"/>
              </w:rPr>
            </w:pPr>
            <w:r w:rsidRPr="00710003">
              <w:rPr>
                <w:sz w:val="24"/>
                <w:szCs w:val="24"/>
              </w:rPr>
              <w:t>163,8</w:t>
            </w:r>
          </w:p>
        </w:tc>
      </w:tr>
    </w:tbl>
    <w:p w:rsidR="00BA75FA" w:rsidRDefault="00BA75FA" w:rsidP="002C6876">
      <w:pPr>
        <w:spacing w:line="360" w:lineRule="auto"/>
        <w:ind w:firstLine="720"/>
        <w:jc w:val="both"/>
        <w:rPr>
          <w:sz w:val="24"/>
        </w:rPr>
      </w:pPr>
    </w:p>
    <w:p w:rsidR="00BA75FA" w:rsidRDefault="00BA75FA" w:rsidP="002C6876">
      <w:pPr>
        <w:pStyle w:val="20"/>
        <w:spacing w:line="360" w:lineRule="auto"/>
        <w:ind w:firstLine="720"/>
        <w:jc w:val="both"/>
        <w:rPr>
          <w:b w:val="0"/>
          <w:sz w:val="24"/>
        </w:rPr>
      </w:pPr>
      <w:r>
        <w:rPr>
          <w:b w:val="0"/>
          <w:sz w:val="24"/>
        </w:rPr>
        <w:t xml:space="preserve">В качестве базовых вариантов  инерционного моделирования  в  исследовании  использовались  статистические модели, основанные  на оценке границ  доверительных интервалов  и построении альтернативных динамических прогнозов. </w:t>
      </w:r>
    </w:p>
    <w:p w:rsidR="00BA75FA" w:rsidRDefault="008F4239" w:rsidP="002C6876">
      <w:pPr>
        <w:pStyle w:val="20"/>
        <w:spacing w:line="360" w:lineRule="auto"/>
        <w:ind w:firstLine="720"/>
        <w:jc w:val="both"/>
        <w:rPr>
          <w:b w:val="0"/>
          <w:sz w:val="24"/>
        </w:rPr>
      </w:pPr>
      <w:r>
        <w:rPr>
          <w:b w:val="0"/>
          <w:sz w:val="24"/>
        </w:rPr>
        <w:t>Р</w:t>
      </w:r>
      <w:r w:rsidR="00BA75FA">
        <w:rPr>
          <w:b w:val="0"/>
          <w:sz w:val="24"/>
        </w:rPr>
        <w:t>асчетные параметры моделей динамики ВВП РК представлены в Приложении Б</w:t>
      </w:r>
      <w:r>
        <w:rPr>
          <w:b w:val="0"/>
          <w:sz w:val="24"/>
        </w:rPr>
        <w:t xml:space="preserve"> к Отчету</w:t>
      </w:r>
      <w:r w:rsidR="00BA75FA">
        <w:rPr>
          <w:b w:val="0"/>
          <w:sz w:val="24"/>
        </w:rPr>
        <w:t xml:space="preserve">. </w:t>
      </w:r>
    </w:p>
    <w:p w:rsidR="00BA75FA" w:rsidRDefault="00BA75FA" w:rsidP="002C6876">
      <w:pPr>
        <w:pStyle w:val="20"/>
        <w:spacing w:line="360" w:lineRule="auto"/>
        <w:ind w:firstLine="720"/>
        <w:jc w:val="both"/>
        <w:rPr>
          <w:b w:val="0"/>
          <w:sz w:val="24"/>
        </w:rPr>
      </w:pPr>
      <w:r>
        <w:rPr>
          <w:b w:val="0"/>
          <w:sz w:val="24"/>
        </w:rPr>
        <w:t>В соответствии  с результатами проведенных расчетов, наиболее вероятные  значения ВВП в текущих и сопоставимых ценах для прогнозных периодов    определяются  соответствующими     линейными    моделями:</w:t>
      </w:r>
    </w:p>
    <w:p w:rsidR="00BA75FA" w:rsidRPr="006C3F76" w:rsidRDefault="00BA75FA" w:rsidP="002C6876">
      <w:pPr>
        <w:tabs>
          <w:tab w:val="left" w:pos="0"/>
        </w:tabs>
        <w:spacing w:line="360" w:lineRule="auto"/>
        <w:ind w:firstLine="720"/>
        <w:jc w:val="both"/>
        <w:rPr>
          <w:sz w:val="24"/>
        </w:rPr>
      </w:pPr>
      <w:r>
        <w:rPr>
          <w:sz w:val="24"/>
        </w:rPr>
        <w:t>У</w:t>
      </w:r>
      <w:r>
        <w:rPr>
          <w:sz w:val="24"/>
          <w:lang w:val="en-US"/>
        </w:rPr>
        <w:t>i</w:t>
      </w:r>
      <w:r>
        <w:rPr>
          <w:sz w:val="24"/>
        </w:rPr>
        <w:t xml:space="preserve"> = 1,78 + 1, 077</w:t>
      </w:r>
      <w:r w:rsidRPr="006C3F76">
        <w:rPr>
          <w:sz w:val="24"/>
        </w:rPr>
        <w:t xml:space="preserve"> * </w:t>
      </w:r>
      <w:r>
        <w:rPr>
          <w:sz w:val="24"/>
        </w:rPr>
        <w:t xml:space="preserve"> </w:t>
      </w:r>
      <w:r>
        <w:rPr>
          <w:sz w:val="24"/>
          <w:lang w:val="en-US"/>
        </w:rPr>
        <w:t>ti</w:t>
      </w:r>
    </w:p>
    <w:p w:rsidR="00BA75FA" w:rsidRPr="006C3F76" w:rsidRDefault="00BA75FA" w:rsidP="002C6876">
      <w:pPr>
        <w:tabs>
          <w:tab w:val="left" w:pos="0"/>
        </w:tabs>
        <w:spacing w:line="360" w:lineRule="auto"/>
        <w:ind w:firstLine="720"/>
        <w:jc w:val="both"/>
        <w:rPr>
          <w:sz w:val="24"/>
        </w:rPr>
      </w:pPr>
      <w:r>
        <w:rPr>
          <w:sz w:val="24"/>
        </w:rPr>
        <w:t>У</w:t>
      </w:r>
      <w:r>
        <w:rPr>
          <w:sz w:val="24"/>
          <w:lang w:val="en-US"/>
        </w:rPr>
        <w:t>i</w:t>
      </w:r>
      <w:r>
        <w:rPr>
          <w:sz w:val="24"/>
        </w:rPr>
        <w:t xml:space="preserve"> = 2,88 +  0,358 </w:t>
      </w:r>
      <w:r w:rsidRPr="006C3F76">
        <w:rPr>
          <w:sz w:val="24"/>
        </w:rPr>
        <w:t xml:space="preserve"> * </w:t>
      </w:r>
      <w:r>
        <w:rPr>
          <w:sz w:val="24"/>
        </w:rPr>
        <w:t xml:space="preserve"> </w:t>
      </w:r>
      <w:r>
        <w:rPr>
          <w:sz w:val="24"/>
          <w:lang w:val="en-US"/>
        </w:rPr>
        <w:t>ti</w:t>
      </w:r>
    </w:p>
    <w:p w:rsidR="00FE54D9" w:rsidRDefault="00BA75FA" w:rsidP="002C6876">
      <w:pPr>
        <w:tabs>
          <w:tab w:val="left" w:pos="-851"/>
        </w:tabs>
        <w:spacing w:line="360" w:lineRule="auto"/>
        <w:ind w:firstLine="720"/>
        <w:jc w:val="both"/>
        <w:rPr>
          <w:sz w:val="24"/>
        </w:rPr>
      </w:pPr>
      <w:r>
        <w:rPr>
          <w:sz w:val="24"/>
        </w:rPr>
        <w:t xml:space="preserve">        При полученных   расчетных параметрах   моделей  наиболее вероятные  значения  ВВП в текущих и постоянных ценах в </w:t>
      </w:r>
      <w:smartTag w:uri="urn:schemas-microsoft-com:office:smarttags" w:element="metricconverter">
        <w:smartTagPr>
          <w:attr w:name="ProductID" w:val="2010 г"/>
        </w:smartTagPr>
        <w:r>
          <w:rPr>
            <w:sz w:val="24"/>
          </w:rPr>
          <w:t>2010 г</w:t>
        </w:r>
      </w:smartTag>
      <w:r>
        <w:rPr>
          <w:sz w:val="24"/>
        </w:rPr>
        <w:t xml:space="preserve">. составит: Уi тек = 12,56 трлн. тенге и Уi пост = 6,45 трлн. тенге. Соответствующие наиболее оптимистичные и пессимистичные  значения  прогнозов для ВВП в текущих ценах составят 15,96 трлн. тенге и 9,19 трлн. тенге, для ВВП в  постоянных ценах – 7,55  трлн. тенге и   5,34  трлн. </w:t>
      </w:r>
      <w:r w:rsidR="00FE54D9">
        <w:rPr>
          <w:sz w:val="24"/>
        </w:rPr>
        <w:t>Т</w:t>
      </w:r>
      <w:r>
        <w:rPr>
          <w:sz w:val="24"/>
        </w:rPr>
        <w:t>енге</w:t>
      </w:r>
      <w:r w:rsidR="00FE54D9">
        <w:rPr>
          <w:sz w:val="24"/>
        </w:rPr>
        <w:t xml:space="preserve">. </w:t>
      </w:r>
    </w:p>
    <w:p w:rsidR="00BA75FA" w:rsidRDefault="00FE54D9" w:rsidP="002C6876">
      <w:pPr>
        <w:tabs>
          <w:tab w:val="left" w:pos="-851"/>
        </w:tabs>
        <w:spacing w:line="360" w:lineRule="auto"/>
        <w:ind w:firstLine="720"/>
        <w:jc w:val="both"/>
        <w:rPr>
          <w:b/>
          <w:sz w:val="24"/>
        </w:rPr>
      </w:pPr>
      <w:r>
        <w:rPr>
          <w:sz w:val="24"/>
        </w:rPr>
        <w:t xml:space="preserve">Сводные </w:t>
      </w:r>
      <w:r w:rsidR="00345362">
        <w:rPr>
          <w:sz w:val="24"/>
        </w:rPr>
        <w:t>р</w:t>
      </w:r>
      <w:r>
        <w:rPr>
          <w:sz w:val="24"/>
        </w:rPr>
        <w:t xml:space="preserve">езультаты проведенных расчетов </w:t>
      </w:r>
      <w:r w:rsidR="00BA75FA">
        <w:rPr>
          <w:sz w:val="24"/>
        </w:rPr>
        <w:t xml:space="preserve"> </w:t>
      </w:r>
      <w:r>
        <w:rPr>
          <w:sz w:val="24"/>
        </w:rPr>
        <w:t xml:space="preserve">представлены в </w:t>
      </w:r>
      <w:r w:rsidR="00BA75FA">
        <w:rPr>
          <w:sz w:val="24"/>
        </w:rPr>
        <w:t>табл</w:t>
      </w:r>
      <w:r>
        <w:rPr>
          <w:sz w:val="24"/>
        </w:rPr>
        <w:t xml:space="preserve">ице </w:t>
      </w:r>
      <w:r w:rsidR="00BA75FA">
        <w:rPr>
          <w:sz w:val="24"/>
        </w:rPr>
        <w:t xml:space="preserve">  8.</w:t>
      </w:r>
    </w:p>
    <w:p w:rsidR="00BA75FA" w:rsidRPr="00083000" w:rsidRDefault="00BA75FA" w:rsidP="00237B6B">
      <w:pPr>
        <w:pStyle w:val="20"/>
        <w:ind w:hanging="142"/>
        <w:jc w:val="left"/>
        <w:rPr>
          <w:b w:val="0"/>
          <w:sz w:val="24"/>
          <w:szCs w:val="24"/>
          <w:lang w:val="en-US"/>
        </w:rPr>
      </w:pPr>
      <w:r w:rsidRPr="00083000">
        <w:rPr>
          <w:b w:val="0"/>
          <w:sz w:val="24"/>
          <w:szCs w:val="24"/>
        </w:rPr>
        <w:t xml:space="preserve">Таблица  - 8 Параметры  прогностических моделей и  расчетные значения прогнозов ВВП РК на  </w:t>
      </w:r>
      <w:smartTag w:uri="urn:schemas-microsoft-com:office:smarttags" w:element="metricconverter">
        <w:smartTagPr>
          <w:attr w:name="ProductID" w:val="2010 г"/>
        </w:smartTagPr>
        <w:r w:rsidRPr="00083000">
          <w:rPr>
            <w:b w:val="0"/>
            <w:sz w:val="24"/>
            <w:szCs w:val="24"/>
          </w:rPr>
          <w:t>2010 г</w:t>
        </w:r>
      </w:smartTag>
      <w:r w:rsidRPr="00083000">
        <w:rPr>
          <w:b w:val="0"/>
          <w:sz w:val="24"/>
          <w:szCs w:val="24"/>
        </w:rPr>
        <w:t>.  (метод интервального прогнозирования)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384"/>
        <w:gridCol w:w="1417"/>
        <w:gridCol w:w="1559"/>
        <w:gridCol w:w="1560"/>
        <w:gridCol w:w="1842"/>
      </w:tblGrid>
      <w:tr w:rsidR="00BA75FA" w:rsidRPr="00083000">
        <w:tc>
          <w:tcPr>
            <w:tcW w:w="2552" w:type="dxa"/>
          </w:tcPr>
          <w:p w:rsidR="00BA75FA" w:rsidRPr="00083000" w:rsidRDefault="00BA75FA" w:rsidP="00083000">
            <w:pPr>
              <w:rPr>
                <w:sz w:val="24"/>
                <w:szCs w:val="24"/>
              </w:rPr>
            </w:pPr>
            <w:r w:rsidRPr="00083000">
              <w:rPr>
                <w:sz w:val="24"/>
                <w:szCs w:val="24"/>
              </w:rPr>
              <w:t xml:space="preserve">Показатели </w:t>
            </w:r>
          </w:p>
        </w:tc>
        <w:tc>
          <w:tcPr>
            <w:tcW w:w="1384" w:type="dxa"/>
          </w:tcPr>
          <w:p w:rsidR="00BA75FA" w:rsidRPr="00083000" w:rsidRDefault="00BA75FA" w:rsidP="00083000">
            <w:pPr>
              <w:rPr>
                <w:sz w:val="24"/>
                <w:szCs w:val="24"/>
              </w:rPr>
            </w:pPr>
            <w:r w:rsidRPr="00083000">
              <w:rPr>
                <w:sz w:val="24"/>
                <w:szCs w:val="24"/>
              </w:rPr>
              <w:t>Sy</w:t>
            </w:r>
          </w:p>
        </w:tc>
        <w:tc>
          <w:tcPr>
            <w:tcW w:w="1417" w:type="dxa"/>
          </w:tcPr>
          <w:p w:rsidR="00BA75FA" w:rsidRPr="00083000" w:rsidRDefault="00BA75FA" w:rsidP="00083000">
            <w:pPr>
              <w:rPr>
                <w:sz w:val="24"/>
                <w:szCs w:val="24"/>
              </w:rPr>
            </w:pPr>
            <w:r w:rsidRPr="00083000">
              <w:rPr>
                <w:sz w:val="24"/>
                <w:szCs w:val="24"/>
              </w:rPr>
              <w:t>Уi</w:t>
            </w:r>
          </w:p>
        </w:tc>
        <w:tc>
          <w:tcPr>
            <w:tcW w:w="1559" w:type="dxa"/>
          </w:tcPr>
          <w:p w:rsidR="00BA75FA" w:rsidRPr="00083000" w:rsidRDefault="00BA75FA" w:rsidP="00083000">
            <w:pPr>
              <w:rPr>
                <w:sz w:val="24"/>
                <w:szCs w:val="24"/>
              </w:rPr>
            </w:pPr>
            <w:r w:rsidRPr="00083000">
              <w:rPr>
                <w:sz w:val="24"/>
                <w:szCs w:val="24"/>
              </w:rPr>
              <w:t xml:space="preserve"> Sy*K</w:t>
            </w:r>
          </w:p>
        </w:tc>
        <w:tc>
          <w:tcPr>
            <w:tcW w:w="1560" w:type="dxa"/>
          </w:tcPr>
          <w:p w:rsidR="00BA75FA" w:rsidRPr="00083000" w:rsidRDefault="00BA75FA" w:rsidP="00083000">
            <w:pPr>
              <w:rPr>
                <w:sz w:val="24"/>
                <w:szCs w:val="24"/>
              </w:rPr>
            </w:pPr>
            <w:r w:rsidRPr="00083000">
              <w:rPr>
                <w:sz w:val="24"/>
                <w:szCs w:val="24"/>
              </w:rPr>
              <w:t>Уmax</w:t>
            </w:r>
          </w:p>
        </w:tc>
        <w:tc>
          <w:tcPr>
            <w:tcW w:w="1842" w:type="dxa"/>
          </w:tcPr>
          <w:p w:rsidR="00BA75FA" w:rsidRPr="00083000" w:rsidRDefault="00BA75FA" w:rsidP="00083000">
            <w:pPr>
              <w:rPr>
                <w:sz w:val="24"/>
                <w:szCs w:val="24"/>
              </w:rPr>
            </w:pPr>
            <w:r w:rsidRPr="00083000">
              <w:rPr>
                <w:sz w:val="24"/>
                <w:szCs w:val="24"/>
              </w:rPr>
              <w:t>Уmin</w:t>
            </w:r>
          </w:p>
        </w:tc>
      </w:tr>
      <w:tr w:rsidR="00BA75FA" w:rsidRPr="00083000">
        <w:tc>
          <w:tcPr>
            <w:tcW w:w="2552" w:type="dxa"/>
          </w:tcPr>
          <w:p w:rsidR="00BA75FA" w:rsidRPr="00083000" w:rsidRDefault="00BA75FA" w:rsidP="00083000">
            <w:pPr>
              <w:rPr>
                <w:sz w:val="24"/>
                <w:szCs w:val="24"/>
              </w:rPr>
            </w:pPr>
            <w:r w:rsidRPr="00083000">
              <w:rPr>
                <w:sz w:val="24"/>
                <w:szCs w:val="24"/>
              </w:rPr>
              <w:t>ВВП в текущих ценах</w:t>
            </w:r>
          </w:p>
        </w:tc>
        <w:tc>
          <w:tcPr>
            <w:tcW w:w="1384" w:type="dxa"/>
          </w:tcPr>
          <w:p w:rsidR="00BA75FA" w:rsidRPr="00083000" w:rsidRDefault="00BA75FA" w:rsidP="00083000">
            <w:pPr>
              <w:rPr>
                <w:sz w:val="24"/>
                <w:szCs w:val="24"/>
              </w:rPr>
            </w:pPr>
            <w:r w:rsidRPr="00083000">
              <w:rPr>
                <w:sz w:val="24"/>
                <w:szCs w:val="24"/>
              </w:rPr>
              <w:t>1,744</w:t>
            </w:r>
          </w:p>
        </w:tc>
        <w:tc>
          <w:tcPr>
            <w:tcW w:w="1417" w:type="dxa"/>
          </w:tcPr>
          <w:p w:rsidR="00BA75FA" w:rsidRPr="00083000" w:rsidRDefault="00BA75FA" w:rsidP="00083000">
            <w:pPr>
              <w:rPr>
                <w:sz w:val="24"/>
                <w:szCs w:val="24"/>
              </w:rPr>
            </w:pPr>
            <w:r w:rsidRPr="00083000">
              <w:rPr>
                <w:sz w:val="24"/>
                <w:szCs w:val="24"/>
              </w:rPr>
              <w:t>12,56</w:t>
            </w:r>
          </w:p>
        </w:tc>
        <w:tc>
          <w:tcPr>
            <w:tcW w:w="1559" w:type="dxa"/>
          </w:tcPr>
          <w:p w:rsidR="00BA75FA" w:rsidRPr="00083000" w:rsidRDefault="00BA75FA" w:rsidP="00083000">
            <w:pPr>
              <w:rPr>
                <w:sz w:val="24"/>
                <w:szCs w:val="24"/>
              </w:rPr>
            </w:pPr>
            <w:r w:rsidRPr="00083000">
              <w:rPr>
                <w:sz w:val="24"/>
                <w:szCs w:val="24"/>
              </w:rPr>
              <w:t>3,4</w:t>
            </w:r>
          </w:p>
        </w:tc>
        <w:tc>
          <w:tcPr>
            <w:tcW w:w="1560" w:type="dxa"/>
          </w:tcPr>
          <w:p w:rsidR="00BA75FA" w:rsidRPr="00083000" w:rsidRDefault="00BA75FA" w:rsidP="00083000">
            <w:pPr>
              <w:rPr>
                <w:sz w:val="24"/>
                <w:szCs w:val="24"/>
              </w:rPr>
            </w:pPr>
            <w:r w:rsidRPr="00083000">
              <w:rPr>
                <w:sz w:val="24"/>
                <w:szCs w:val="24"/>
              </w:rPr>
              <w:t>15, 96</w:t>
            </w:r>
          </w:p>
        </w:tc>
        <w:tc>
          <w:tcPr>
            <w:tcW w:w="1842" w:type="dxa"/>
          </w:tcPr>
          <w:p w:rsidR="00BA75FA" w:rsidRPr="00083000" w:rsidRDefault="00BA75FA" w:rsidP="00083000">
            <w:pPr>
              <w:rPr>
                <w:sz w:val="24"/>
                <w:szCs w:val="24"/>
              </w:rPr>
            </w:pPr>
            <w:r w:rsidRPr="00083000">
              <w:rPr>
                <w:sz w:val="24"/>
                <w:szCs w:val="24"/>
              </w:rPr>
              <w:t>9,16</w:t>
            </w:r>
          </w:p>
        </w:tc>
      </w:tr>
      <w:tr w:rsidR="00BA75FA" w:rsidRPr="00083000">
        <w:tc>
          <w:tcPr>
            <w:tcW w:w="2552" w:type="dxa"/>
          </w:tcPr>
          <w:p w:rsidR="00BA75FA" w:rsidRPr="00083000" w:rsidRDefault="00BA75FA" w:rsidP="00083000">
            <w:pPr>
              <w:rPr>
                <w:sz w:val="24"/>
                <w:szCs w:val="24"/>
              </w:rPr>
            </w:pPr>
            <w:r w:rsidRPr="00083000">
              <w:rPr>
                <w:sz w:val="24"/>
                <w:szCs w:val="24"/>
              </w:rPr>
              <w:t xml:space="preserve">ВВП в сопоставимых </w:t>
            </w:r>
          </w:p>
          <w:p w:rsidR="00BA75FA" w:rsidRPr="00083000" w:rsidRDefault="00FE54D9" w:rsidP="00083000">
            <w:pPr>
              <w:rPr>
                <w:sz w:val="24"/>
                <w:szCs w:val="24"/>
              </w:rPr>
            </w:pPr>
            <w:r w:rsidRPr="00083000">
              <w:rPr>
                <w:sz w:val="24"/>
                <w:szCs w:val="24"/>
              </w:rPr>
              <w:t>ц</w:t>
            </w:r>
            <w:r w:rsidR="00BA75FA" w:rsidRPr="00083000">
              <w:rPr>
                <w:sz w:val="24"/>
                <w:szCs w:val="24"/>
              </w:rPr>
              <w:t>енах</w:t>
            </w:r>
          </w:p>
        </w:tc>
        <w:tc>
          <w:tcPr>
            <w:tcW w:w="1384" w:type="dxa"/>
          </w:tcPr>
          <w:p w:rsidR="00BA75FA" w:rsidRPr="00083000" w:rsidRDefault="00BA75FA" w:rsidP="00083000">
            <w:pPr>
              <w:rPr>
                <w:sz w:val="24"/>
                <w:szCs w:val="24"/>
              </w:rPr>
            </w:pPr>
            <w:r w:rsidRPr="00083000">
              <w:rPr>
                <w:sz w:val="24"/>
                <w:szCs w:val="24"/>
              </w:rPr>
              <w:t>0,568</w:t>
            </w:r>
          </w:p>
        </w:tc>
        <w:tc>
          <w:tcPr>
            <w:tcW w:w="1417" w:type="dxa"/>
          </w:tcPr>
          <w:p w:rsidR="00BA75FA" w:rsidRPr="00083000" w:rsidRDefault="00BA75FA" w:rsidP="00083000">
            <w:pPr>
              <w:rPr>
                <w:sz w:val="24"/>
                <w:szCs w:val="24"/>
              </w:rPr>
            </w:pPr>
            <w:r w:rsidRPr="00083000">
              <w:rPr>
                <w:sz w:val="24"/>
                <w:szCs w:val="24"/>
              </w:rPr>
              <w:t>6,45</w:t>
            </w:r>
          </w:p>
        </w:tc>
        <w:tc>
          <w:tcPr>
            <w:tcW w:w="1559" w:type="dxa"/>
          </w:tcPr>
          <w:p w:rsidR="00BA75FA" w:rsidRPr="00083000" w:rsidRDefault="00BA75FA" w:rsidP="00083000">
            <w:pPr>
              <w:rPr>
                <w:sz w:val="24"/>
                <w:szCs w:val="24"/>
              </w:rPr>
            </w:pPr>
            <w:r w:rsidRPr="00083000">
              <w:rPr>
                <w:sz w:val="24"/>
                <w:szCs w:val="24"/>
              </w:rPr>
              <w:t>1,1</w:t>
            </w:r>
          </w:p>
        </w:tc>
        <w:tc>
          <w:tcPr>
            <w:tcW w:w="1560" w:type="dxa"/>
          </w:tcPr>
          <w:p w:rsidR="00BA75FA" w:rsidRPr="00083000" w:rsidRDefault="00BA75FA" w:rsidP="00083000">
            <w:pPr>
              <w:rPr>
                <w:sz w:val="24"/>
                <w:szCs w:val="24"/>
              </w:rPr>
            </w:pPr>
            <w:r w:rsidRPr="00083000">
              <w:rPr>
                <w:sz w:val="24"/>
                <w:szCs w:val="24"/>
              </w:rPr>
              <w:t>7,55</w:t>
            </w:r>
          </w:p>
        </w:tc>
        <w:tc>
          <w:tcPr>
            <w:tcW w:w="1842" w:type="dxa"/>
          </w:tcPr>
          <w:p w:rsidR="00BA75FA" w:rsidRPr="00083000" w:rsidRDefault="00BA75FA" w:rsidP="00083000">
            <w:pPr>
              <w:rPr>
                <w:sz w:val="24"/>
                <w:szCs w:val="24"/>
              </w:rPr>
            </w:pPr>
            <w:r w:rsidRPr="00083000">
              <w:rPr>
                <w:sz w:val="24"/>
                <w:szCs w:val="24"/>
              </w:rPr>
              <w:t>5,34</w:t>
            </w:r>
          </w:p>
        </w:tc>
      </w:tr>
    </w:tbl>
    <w:p w:rsidR="00BA75FA" w:rsidRDefault="00BA75FA" w:rsidP="002C6876">
      <w:pPr>
        <w:tabs>
          <w:tab w:val="left" w:pos="0"/>
        </w:tabs>
        <w:spacing w:line="360" w:lineRule="auto"/>
        <w:ind w:firstLine="720"/>
        <w:jc w:val="both"/>
        <w:rPr>
          <w:sz w:val="24"/>
          <w:lang w:val="en-US"/>
        </w:rPr>
      </w:pPr>
    </w:p>
    <w:p w:rsidR="00BA75FA" w:rsidRDefault="00BA75FA" w:rsidP="002C6876">
      <w:pPr>
        <w:tabs>
          <w:tab w:val="left" w:pos="-851"/>
        </w:tabs>
        <w:spacing w:line="360" w:lineRule="auto"/>
        <w:ind w:firstLine="720"/>
        <w:jc w:val="both"/>
        <w:rPr>
          <w:sz w:val="24"/>
        </w:rPr>
      </w:pPr>
      <w:r>
        <w:rPr>
          <w:sz w:val="24"/>
        </w:rPr>
        <w:t xml:space="preserve">       При прогнозируемых наиболее вероятных значениях ВВП соответствующие   общие и среднегодовые коэффициенты   роста  за период 2005 – </w:t>
      </w:r>
      <w:smartTag w:uri="urn:schemas-microsoft-com:office:smarttags" w:element="metricconverter">
        <w:smartTagPr>
          <w:attr w:name="ProductID" w:val="2010 г"/>
        </w:smartTagPr>
        <w:r>
          <w:rPr>
            <w:sz w:val="24"/>
          </w:rPr>
          <w:t>2010 г</w:t>
        </w:r>
      </w:smartTag>
      <w:r>
        <w:rPr>
          <w:sz w:val="24"/>
        </w:rPr>
        <w:t>.г. составят:</w:t>
      </w:r>
    </w:p>
    <w:p w:rsidR="00BA75FA" w:rsidRDefault="00BA75FA" w:rsidP="002C6876">
      <w:pPr>
        <w:numPr>
          <w:ilvl w:val="0"/>
          <w:numId w:val="4"/>
        </w:numPr>
        <w:tabs>
          <w:tab w:val="left" w:pos="-851"/>
        </w:tabs>
        <w:spacing w:line="360" w:lineRule="auto"/>
        <w:ind w:left="0" w:firstLine="720"/>
        <w:jc w:val="both"/>
        <w:rPr>
          <w:sz w:val="24"/>
        </w:rPr>
      </w:pPr>
      <w:r>
        <w:rPr>
          <w:sz w:val="24"/>
        </w:rPr>
        <w:t>для ВВП в текущих ценах – 1,65 и 1,105 (среднегодовой темп прироста 10,5%);</w:t>
      </w:r>
    </w:p>
    <w:p w:rsidR="00BA75FA" w:rsidRDefault="00BA75FA" w:rsidP="002C6876">
      <w:pPr>
        <w:numPr>
          <w:ilvl w:val="0"/>
          <w:numId w:val="4"/>
        </w:numPr>
        <w:tabs>
          <w:tab w:val="left" w:pos="-851"/>
        </w:tabs>
        <w:spacing w:line="360" w:lineRule="auto"/>
        <w:ind w:left="0" w:firstLine="720"/>
        <w:jc w:val="both"/>
        <w:rPr>
          <w:sz w:val="24"/>
        </w:rPr>
      </w:pPr>
      <w:r>
        <w:rPr>
          <w:sz w:val="24"/>
        </w:rPr>
        <w:t>для ВВП в постоянных ценах 1,38 и 1,066 (среднегодовой темп прироста 6,6%).</w:t>
      </w:r>
    </w:p>
    <w:p w:rsidR="00BA75FA" w:rsidRDefault="00BA75FA" w:rsidP="002C6876">
      <w:pPr>
        <w:tabs>
          <w:tab w:val="left" w:pos="-851"/>
        </w:tabs>
        <w:spacing w:line="360" w:lineRule="auto"/>
        <w:ind w:firstLine="720"/>
        <w:jc w:val="both"/>
        <w:rPr>
          <w:sz w:val="24"/>
        </w:rPr>
      </w:pPr>
      <w:r>
        <w:rPr>
          <w:sz w:val="24"/>
        </w:rPr>
        <w:t xml:space="preserve">      Такая  динамика отражает следующие  изменения общей тенденции в динамике значений данного показателя.</w:t>
      </w:r>
    </w:p>
    <w:p w:rsidR="00BA75FA" w:rsidRDefault="00BA75FA" w:rsidP="002C6876">
      <w:pPr>
        <w:tabs>
          <w:tab w:val="left" w:pos="-851"/>
        </w:tabs>
        <w:spacing w:line="360" w:lineRule="auto"/>
        <w:ind w:firstLine="720"/>
        <w:jc w:val="both"/>
        <w:rPr>
          <w:sz w:val="24"/>
        </w:rPr>
      </w:pPr>
      <w:r>
        <w:rPr>
          <w:sz w:val="24"/>
        </w:rPr>
        <w:t xml:space="preserve">      Для максимальных прогнозируемых значений соответствующие общие  и среднегодовые коэффициенты роста составят:</w:t>
      </w:r>
    </w:p>
    <w:p w:rsidR="00BA75FA" w:rsidRDefault="00BA75FA" w:rsidP="002C6876">
      <w:pPr>
        <w:numPr>
          <w:ilvl w:val="0"/>
          <w:numId w:val="4"/>
        </w:numPr>
        <w:tabs>
          <w:tab w:val="left" w:pos="-851"/>
        </w:tabs>
        <w:spacing w:line="360" w:lineRule="auto"/>
        <w:ind w:left="0" w:firstLine="720"/>
        <w:jc w:val="both"/>
        <w:rPr>
          <w:sz w:val="24"/>
        </w:rPr>
      </w:pPr>
      <w:r>
        <w:rPr>
          <w:sz w:val="24"/>
        </w:rPr>
        <w:t>для ВВП в текущих ценах – 2,102  и 1,160 (среднегодовой темп прироста 16,0%);</w:t>
      </w:r>
    </w:p>
    <w:p w:rsidR="00BA75FA" w:rsidRDefault="00BA75FA" w:rsidP="002C6876">
      <w:pPr>
        <w:numPr>
          <w:ilvl w:val="0"/>
          <w:numId w:val="4"/>
        </w:numPr>
        <w:tabs>
          <w:tab w:val="left" w:pos="-851"/>
        </w:tabs>
        <w:spacing w:line="360" w:lineRule="auto"/>
        <w:ind w:left="0" w:firstLine="720"/>
        <w:jc w:val="both"/>
        <w:rPr>
          <w:sz w:val="24"/>
        </w:rPr>
      </w:pPr>
      <w:r>
        <w:rPr>
          <w:sz w:val="24"/>
        </w:rPr>
        <w:t>для ВВП в постоянных ценах 1,610 и 1,100 (среднегодовой темп прироста 10,0%).</w:t>
      </w:r>
    </w:p>
    <w:p w:rsidR="00BA75FA" w:rsidRDefault="00BA75FA" w:rsidP="002C6876">
      <w:pPr>
        <w:tabs>
          <w:tab w:val="left" w:pos="-851"/>
        </w:tabs>
        <w:spacing w:line="360" w:lineRule="auto"/>
        <w:ind w:firstLine="720"/>
        <w:jc w:val="both"/>
        <w:rPr>
          <w:sz w:val="24"/>
        </w:rPr>
      </w:pPr>
      <w:r>
        <w:rPr>
          <w:sz w:val="24"/>
        </w:rPr>
        <w:t>Для минимальных прогнозируемых значений:</w:t>
      </w:r>
    </w:p>
    <w:p w:rsidR="00BA75FA" w:rsidRDefault="00BA75FA" w:rsidP="002C6876">
      <w:pPr>
        <w:numPr>
          <w:ilvl w:val="0"/>
          <w:numId w:val="4"/>
        </w:numPr>
        <w:tabs>
          <w:tab w:val="left" w:pos="-851"/>
        </w:tabs>
        <w:spacing w:line="360" w:lineRule="auto"/>
        <w:ind w:left="0" w:firstLine="720"/>
        <w:jc w:val="both"/>
        <w:rPr>
          <w:sz w:val="24"/>
        </w:rPr>
      </w:pPr>
      <w:r>
        <w:rPr>
          <w:sz w:val="24"/>
        </w:rPr>
        <w:t>для ВВП в текущих ценах – 1,207  и 1,038 (среднегодовой темп прироста 3,8%);</w:t>
      </w:r>
    </w:p>
    <w:p w:rsidR="00BA75FA" w:rsidRDefault="00BA75FA" w:rsidP="002C6876">
      <w:pPr>
        <w:numPr>
          <w:ilvl w:val="0"/>
          <w:numId w:val="4"/>
        </w:numPr>
        <w:tabs>
          <w:tab w:val="left" w:pos="-851"/>
        </w:tabs>
        <w:spacing w:line="360" w:lineRule="auto"/>
        <w:ind w:left="0" w:firstLine="720"/>
        <w:jc w:val="both"/>
        <w:rPr>
          <w:sz w:val="24"/>
        </w:rPr>
      </w:pPr>
      <w:r>
        <w:rPr>
          <w:sz w:val="24"/>
        </w:rPr>
        <w:t>для ВВП в постоянных ценах 1,139 и 1,026 (среднегодовой темп прироста 2,6%).</w:t>
      </w:r>
    </w:p>
    <w:p w:rsidR="005F72B2" w:rsidRDefault="00D70894" w:rsidP="002C6876">
      <w:pPr>
        <w:tabs>
          <w:tab w:val="left" w:pos="-851"/>
        </w:tabs>
        <w:spacing w:line="360" w:lineRule="auto"/>
        <w:ind w:firstLine="720"/>
        <w:jc w:val="both"/>
        <w:rPr>
          <w:sz w:val="24"/>
        </w:rPr>
      </w:pPr>
      <w:r>
        <w:rPr>
          <w:sz w:val="24"/>
        </w:rPr>
        <w:t xml:space="preserve">      </w:t>
      </w:r>
      <w:r w:rsidR="00BA75FA">
        <w:rPr>
          <w:sz w:val="24"/>
        </w:rPr>
        <w:t xml:space="preserve"> Еще более  существенный  разброс прогнозных значений наблюдается при использовании метода, основанного на построении   альтернативных моделей,  что в основном связано со спецификой данного  метода и определяется особенностями  используемых прогностических функций</w:t>
      </w:r>
      <w:r w:rsidR="005F72B2">
        <w:rPr>
          <w:sz w:val="24"/>
        </w:rPr>
        <w:t>.</w:t>
      </w:r>
    </w:p>
    <w:p w:rsidR="00BA75FA" w:rsidRDefault="00D70894" w:rsidP="00B760C5">
      <w:pPr>
        <w:tabs>
          <w:tab w:val="left" w:pos="-851"/>
        </w:tabs>
        <w:spacing w:line="360" w:lineRule="auto"/>
        <w:ind w:firstLine="720"/>
        <w:jc w:val="both"/>
        <w:rPr>
          <w:sz w:val="24"/>
        </w:rPr>
      </w:pPr>
      <w:r>
        <w:rPr>
          <w:sz w:val="24"/>
        </w:rPr>
        <w:t xml:space="preserve">           </w:t>
      </w:r>
      <w:r w:rsidR="005F72B2">
        <w:rPr>
          <w:sz w:val="24"/>
        </w:rPr>
        <w:t xml:space="preserve">Общие параметры  прогностических функций и  расчетные значения прогнозов ВВП РК в </w:t>
      </w:r>
      <w:smartTag w:uri="urn:schemas-microsoft-com:office:smarttags" w:element="metricconverter">
        <w:smartTagPr>
          <w:attr w:name="ProductID" w:val="2010 г"/>
        </w:smartTagPr>
        <w:r w:rsidR="005F72B2">
          <w:rPr>
            <w:sz w:val="24"/>
          </w:rPr>
          <w:t>2010 г</w:t>
        </w:r>
      </w:smartTag>
      <w:r w:rsidR="005F72B2">
        <w:rPr>
          <w:sz w:val="24"/>
        </w:rPr>
        <w:t>., полученные на основе метода</w:t>
      </w:r>
      <w:r w:rsidR="00C11D94">
        <w:rPr>
          <w:sz w:val="24"/>
        </w:rPr>
        <w:t xml:space="preserve"> альтернативного моделирования, представлены в </w:t>
      </w:r>
      <w:r w:rsidR="00BA75FA">
        <w:rPr>
          <w:sz w:val="24"/>
        </w:rPr>
        <w:t>табл</w:t>
      </w:r>
      <w:r w:rsidR="00C11D94">
        <w:rPr>
          <w:sz w:val="24"/>
        </w:rPr>
        <w:t>ице   8</w:t>
      </w:r>
      <w:r w:rsidR="00BA75FA">
        <w:rPr>
          <w:sz w:val="24"/>
        </w:rPr>
        <w:t xml:space="preserve">.  </w:t>
      </w:r>
    </w:p>
    <w:p w:rsidR="00BA75FA" w:rsidRPr="00E56A62" w:rsidRDefault="00BA75FA" w:rsidP="00E56A62">
      <w:pPr>
        <w:tabs>
          <w:tab w:val="left" w:pos="-851"/>
        </w:tabs>
        <w:ind w:firstLine="720"/>
        <w:rPr>
          <w:sz w:val="24"/>
          <w:szCs w:val="24"/>
        </w:rPr>
      </w:pPr>
      <w:r w:rsidRPr="00E56A62">
        <w:rPr>
          <w:sz w:val="24"/>
          <w:szCs w:val="24"/>
        </w:rPr>
        <w:t xml:space="preserve">Таблица -  8 Параметры  прогностических функций и  расчетные значения прогнозов ВВП РК в </w:t>
      </w:r>
      <w:smartTag w:uri="urn:schemas-microsoft-com:office:smarttags" w:element="metricconverter">
        <w:smartTagPr>
          <w:attr w:name="ProductID" w:val="2010 г"/>
        </w:smartTagPr>
        <w:r w:rsidRPr="00E56A62">
          <w:rPr>
            <w:sz w:val="24"/>
            <w:szCs w:val="24"/>
          </w:rPr>
          <w:t>2010 г</w:t>
        </w:r>
      </w:smartTag>
      <w:r w:rsidRPr="00E56A62">
        <w:rPr>
          <w:sz w:val="24"/>
          <w:szCs w:val="24"/>
        </w:rPr>
        <w:t>. (метод альтернативного моделирования)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093"/>
        <w:gridCol w:w="2268"/>
        <w:gridCol w:w="2551"/>
      </w:tblGrid>
      <w:tr w:rsidR="00BA75FA" w:rsidRPr="00E56A62">
        <w:tc>
          <w:tcPr>
            <w:tcW w:w="3402" w:type="dxa"/>
          </w:tcPr>
          <w:p w:rsidR="00BA75FA" w:rsidRPr="00E56A62" w:rsidRDefault="00BA75FA" w:rsidP="00E56A62">
            <w:pPr>
              <w:rPr>
                <w:sz w:val="24"/>
                <w:szCs w:val="24"/>
              </w:rPr>
            </w:pPr>
            <w:r w:rsidRPr="00E56A62">
              <w:rPr>
                <w:sz w:val="24"/>
                <w:szCs w:val="24"/>
              </w:rPr>
              <w:t xml:space="preserve">Показатели </w:t>
            </w:r>
          </w:p>
        </w:tc>
        <w:tc>
          <w:tcPr>
            <w:tcW w:w="2093" w:type="dxa"/>
          </w:tcPr>
          <w:p w:rsidR="00BA75FA" w:rsidRPr="00E56A62" w:rsidRDefault="00BA75FA" w:rsidP="00E56A62">
            <w:pPr>
              <w:rPr>
                <w:sz w:val="24"/>
                <w:szCs w:val="24"/>
              </w:rPr>
            </w:pPr>
            <w:r w:rsidRPr="00E56A62">
              <w:rPr>
                <w:sz w:val="24"/>
                <w:szCs w:val="24"/>
              </w:rPr>
              <w:t>Усрi</w:t>
            </w:r>
          </w:p>
        </w:tc>
        <w:tc>
          <w:tcPr>
            <w:tcW w:w="2268" w:type="dxa"/>
          </w:tcPr>
          <w:p w:rsidR="00BA75FA" w:rsidRPr="00E56A62" w:rsidRDefault="00BA75FA" w:rsidP="00E56A62">
            <w:pPr>
              <w:rPr>
                <w:sz w:val="24"/>
                <w:szCs w:val="24"/>
              </w:rPr>
            </w:pPr>
            <w:r w:rsidRPr="00E56A62">
              <w:rPr>
                <w:sz w:val="24"/>
                <w:szCs w:val="24"/>
              </w:rPr>
              <w:t>Уmax</w:t>
            </w:r>
          </w:p>
        </w:tc>
        <w:tc>
          <w:tcPr>
            <w:tcW w:w="2551" w:type="dxa"/>
          </w:tcPr>
          <w:p w:rsidR="00BA75FA" w:rsidRPr="00E56A62" w:rsidRDefault="00BA75FA" w:rsidP="00E56A62">
            <w:pPr>
              <w:rPr>
                <w:sz w:val="24"/>
                <w:szCs w:val="24"/>
              </w:rPr>
            </w:pPr>
            <w:r w:rsidRPr="00E56A62">
              <w:rPr>
                <w:sz w:val="24"/>
                <w:szCs w:val="24"/>
              </w:rPr>
              <w:t>Уmin</w:t>
            </w:r>
          </w:p>
        </w:tc>
      </w:tr>
      <w:tr w:rsidR="00BA75FA" w:rsidRPr="00E56A62">
        <w:tc>
          <w:tcPr>
            <w:tcW w:w="3402" w:type="dxa"/>
          </w:tcPr>
          <w:p w:rsidR="00BA75FA" w:rsidRPr="00E56A62" w:rsidRDefault="00BA75FA" w:rsidP="00E56A62">
            <w:pPr>
              <w:rPr>
                <w:sz w:val="24"/>
                <w:szCs w:val="24"/>
              </w:rPr>
            </w:pPr>
            <w:r w:rsidRPr="00E56A62">
              <w:rPr>
                <w:sz w:val="24"/>
                <w:szCs w:val="24"/>
              </w:rPr>
              <w:t>ВВП в текущих ценах</w:t>
            </w:r>
          </w:p>
        </w:tc>
        <w:tc>
          <w:tcPr>
            <w:tcW w:w="2093" w:type="dxa"/>
          </w:tcPr>
          <w:p w:rsidR="00BA75FA" w:rsidRPr="00E56A62" w:rsidRDefault="00BA75FA" w:rsidP="00E56A62">
            <w:pPr>
              <w:rPr>
                <w:sz w:val="24"/>
                <w:szCs w:val="24"/>
              </w:rPr>
            </w:pPr>
            <w:r w:rsidRPr="00E56A62">
              <w:rPr>
                <w:sz w:val="24"/>
                <w:szCs w:val="24"/>
              </w:rPr>
              <w:t>14,88</w:t>
            </w:r>
          </w:p>
        </w:tc>
        <w:tc>
          <w:tcPr>
            <w:tcW w:w="2268" w:type="dxa"/>
          </w:tcPr>
          <w:p w:rsidR="00BA75FA" w:rsidRPr="00E56A62" w:rsidRDefault="00BA75FA" w:rsidP="00E56A62">
            <w:pPr>
              <w:rPr>
                <w:sz w:val="24"/>
                <w:szCs w:val="24"/>
              </w:rPr>
            </w:pPr>
            <w:r w:rsidRPr="00E56A62">
              <w:rPr>
                <w:sz w:val="24"/>
                <w:szCs w:val="24"/>
              </w:rPr>
              <w:t>21, 40</w:t>
            </w:r>
          </w:p>
        </w:tc>
        <w:tc>
          <w:tcPr>
            <w:tcW w:w="2551" w:type="dxa"/>
          </w:tcPr>
          <w:p w:rsidR="00BA75FA" w:rsidRPr="00E56A62" w:rsidRDefault="00BA75FA" w:rsidP="00E56A62">
            <w:pPr>
              <w:rPr>
                <w:sz w:val="24"/>
                <w:szCs w:val="24"/>
              </w:rPr>
            </w:pPr>
            <w:r w:rsidRPr="00E56A62">
              <w:rPr>
                <w:sz w:val="24"/>
                <w:szCs w:val="24"/>
              </w:rPr>
              <w:t>8,36</w:t>
            </w:r>
          </w:p>
        </w:tc>
      </w:tr>
      <w:tr w:rsidR="00BA75FA" w:rsidRPr="00E56A62">
        <w:tc>
          <w:tcPr>
            <w:tcW w:w="3402" w:type="dxa"/>
          </w:tcPr>
          <w:p w:rsidR="00BA75FA" w:rsidRPr="00E56A62" w:rsidRDefault="00BA75FA" w:rsidP="00E56A62">
            <w:pPr>
              <w:rPr>
                <w:sz w:val="24"/>
                <w:szCs w:val="24"/>
              </w:rPr>
            </w:pPr>
            <w:r w:rsidRPr="00E56A62">
              <w:rPr>
                <w:sz w:val="24"/>
                <w:szCs w:val="24"/>
              </w:rPr>
              <w:t xml:space="preserve">ВВП в постоянных </w:t>
            </w:r>
          </w:p>
          <w:p w:rsidR="00BA75FA" w:rsidRPr="00E56A62" w:rsidRDefault="002C54E5" w:rsidP="00E56A62">
            <w:pPr>
              <w:rPr>
                <w:sz w:val="24"/>
                <w:szCs w:val="24"/>
              </w:rPr>
            </w:pPr>
            <w:r w:rsidRPr="00E56A62">
              <w:rPr>
                <w:sz w:val="24"/>
                <w:szCs w:val="24"/>
              </w:rPr>
              <w:t>ц</w:t>
            </w:r>
            <w:r w:rsidR="00BA75FA" w:rsidRPr="00E56A62">
              <w:rPr>
                <w:sz w:val="24"/>
                <w:szCs w:val="24"/>
              </w:rPr>
              <w:t>енах</w:t>
            </w:r>
          </w:p>
        </w:tc>
        <w:tc>
          <w:tcPr>
            <w:tcW w:w="2093" w:type="dxa"/>
          </w:tcPr>
          <w:p w:rsidR="00BA75FA" w:rsidRPr="00E56A62" w:rsidRDefault="00BA75FA" w:rsidP="00E56A62">
            <w:pPr>
              <w:rPr>
                <w:sz w:val="24"/>
                <w:szCs w:val="24"/>
              </w:rPr>
            </w:pPr>
            <w:r w:rsidRPr="00E56A62">
              <w:rPr>
                <w:sz w:val="24"/>
                <w:szCs w:val="24"/>
              </w:rPr>
              <w:t>6,25</w:t>
            </w:r>
          </w:p>
        </w:tc>
        <w:tc>
          <w:tcPr>
            <w:tcW w:w="2268" w:type="dxa"/>
          </w:tcPr>
          <w:p w:rsidR="00BA75FA" w:rsidRPr="00E56A62" w:rsidRDefault="00BA75FA" w:rsidP="00E56A62">
            <w:pPr>
              <w:rPr>
                <w:sz w:val="24"/>
                <w:szCs w:val="24"/>
              </w:rPr>
            </w:pPr>
            <w:r w:rsidRPr="00E56A62">
              <w:rPr>
                <w:sz w:val="24"/>
                <w:szCs w:val="24"/>
              </w:rPr>
              <w:t>7,40</w:t>
            </w:r>
          </w:p>
        </w:tc>
        <w:tc>
          <w:tcPr>
            <w:tcW w:w="2551" w:type="dxa"/>
          </w:tcPr>
          <w:p w:rsidR="00BA75FA" w:rsidRPr="00E56A62" w:rsidRDefault="00BA75FA" w:rsidP="00E56A62">
            <w:pPr>
              <w:rPr>
                <w:sz w:val="24"/>
                <w:szCs w:val="24"/>
              </w:rPr>
            </w:pPr>
            <w:r w:rsidRPr="00E56A62">
              <w:rPr>
                <w:sz w:val="24"/>
                <w:szCs w:val="24"/>
              </w:rPr>
              <w:t>5,09</w:t>
            </w:r>
          </w:p>
        </w:tc>
      </w:tr>
    </w:tbl>
    <w:p w:rsidR="00BA75FA" w:rsidRPr="00E56A62" w:rsidRDefault="00BA75FA" w:rsidP="00E56A62">
      <w:pPr>
        <w:pStyle w:val="20"/>
        <w:ind w:firstLine="720"/>
        <w:jc w:val="both"/>
        <w:rPr>
          <w:b w:val="0"/>
          <w:sz w:val="24"/>
          <w:szCs w:val="24"/>
        </w:rPr>
      </w:pPr>
    </w:p>
    <w:p w:rsidR="00BA75FA" w:rsidRDefault="00BA75FA" w:rsidP="002C6876">
      <w:pPr>
        <w:spacing w:line="360" w:lineRule="auto"/>
        <w:ind w:firstLine="720"/>
        <w:jc w:val="both"/>
        <w:rPr>
          <w:sz w:val="24"/>
        </w:rPr>
      </w:pPr>
      <w:r>
        <w:rPr>
          <w:sz w:val="24"/>
        </w:rPr>
        <w:t xml:space="preserve">           </w:t>
      </w:r>
      <w:r w:rsidR="00D70894">
        <w:rPr>
          <w:sz w:val="24"/>
        </w:rPr>
        <w:t>Представленные в таблицах Б1 и Б2 Приложения р</w:t>
      </w:r>
      <w:r>
        <w:rPr>
          <w:sz w:val="24"/>
        </w:rPr>
        <w:t xml:space="preserve">езультаты моделирования </w:t>
      </w:r>
      <w:r w:rsidR="00D70894">
        <w:rPr>
          <w:sz w:val="24"/>
        </w:rPr>
        <w:t xml:space="preserve">показателей </w:t>
      </w:r>
      <w:r>
        <w:rPr>
          <w:sz w:val="24"/>
        </w:rPr>
        <w:t xml:space="preserve"> динамики  ВВП РК в постоянных ценах, основанные на использовании различных прогностических  моделей,  также выявили негативные тенденции, связанные с постепенным замедлением темпов роста значений данного показателя</w:t>
      </w:r>
      <w:r w:rsidR="00D70894">
        <w:rPr>
          <w:sz w:val="24"/>
        </w:rPr>
        <w:t>.</w:t>
      </w:r>
      <w:r>
        <w:rPr>
          <w:sz w:val="24"/>
        </w:rPr>
        <w:t xml:space="preserve"> </w:t>
      </w:r>
    </w:p>
    <w:p w:rsidR="00BA75FA" w:rsidRDefault="00BA75FA" w:rsidP="002C6876">
      <w:pPr>
        <w:spacing w:line="360" w:lineRule="auto"/>
        <w:ind w:firstLine="720"/>
        <w:jc w:val="both"/>
        <w:rPr>
          <w:sz w:val="24"/>
        </w:rPr>
      </w:pPr>
      <w:r>
        <w:rPr>
          <w:sz w:val="24"/>
        </w:rPr>
        <w:t xml:space="preserve">     Как показывают результаты проведенных  расчетов, дальнейшая реализация  инерционной модели развития экономики РК</w:t>
      </w:r>
      <w:r>
        <w:rPr>
          <w:b/>
          <w:sz w:val="24"/>
        </w:rPr>
        <w:t xml:space="preserve"> </w:t>
      </w:r>
      <w:r>
        <w:rPr>
          <w:sz w:val="24"/>
        </w:rPr>
        <w:t>уже в ближайшей перспективе  в соответствии  с   наиболее вероятными  сценариями приведет  к снижению темпов роста ВВП, которые к 2010 году, по оценкам, составят  в постоянных ценах около   6,5%.  Такая тенденция  будет наблюдаться при достаточно устойчивой динамике темпов роста ВВП в текущих ценах,  прирост которых в среднегодовом исчислении составит около  2 процентных пунктов.   Соответственно, при прогнозируемых соотношениях динамики  ВВП в текущих и постоянных ценах ожидается   постепенное ускорение инфляционных процессов в экономике РК.</w:t>
      </w:r>
    </w:p>
    <w:p w:rsidR="00BA75FA" w:rsidRDefault="00BA75FA" w:rsidP="002C6876">
      <w:pPr>
        <w:spacing w:line="360" w:lineRule="auto"/>
        <w:ind w:firstLine="720"/>
        <w:jc w:val="both"/>
        <w:rPr>
          <w:sz w:val="24"/>
        </w:rPr>
      </w:pPr>
      <w:r>
        <w:rPr>
          <w:sz w:val="24"/>
        </w:rPr>
        <w:t xml:space="preserve">      При благоприятных  конъюнктурных условиях   ожидается  снижение темпов роста ВВП РК в постоянных ценах  в </w:t>
      </w:r>
      <w:smartTag w:uri="urn:schemas-microsoft-com:office:smarttags" w:element="metricconverter">
        <w:smartTagPr>
          <w:attr w:name="ProductID" w:val="2015 г"/>
        </w:smartTagPr>
        <w:r>
          <w:rPr>
            <w:sz w:val="24"/>
          </w:rPr>
          <w:t>2015 г</w:t>
        </w:r>
      </w:smartTag>
      <w:r>
        <w:rPr>
          <w:sz w:val="24"/>
        </w:rPr>
        <w:t xml:space="preserve">. до 107,3%, к </w:t>
      </w:r>
      <w:smartTag w:uri="urn:schemas-microsoft-com:office:smarttags" w:element="metricconverter">
        <w:smartTagPr>
          <w:attr w:name="ProductID" w:val="2020 г"/>
        </w:smartTagPr>
        <w:r>
          <w:rPr>
            <w:sz w:val="24"/>
          </w:rPr>
          <w:t>2020 г</w:t>
        </w:r>
      </w:smartTag>
      <w:r>
        <w:rPr>
          <w:sz w:val="24"/>
        </w:rPr>
        <w:t xml:space="preserve">. –  до 106,3%. При неблагоприятных условиях к </w:t>
      </w:r>
      <w:smartTag w:uri="urn:schemas-microsoft-com:office:smarttags" w:element="metricconverter">
        <w:smartTagPr>
          <w:attr w:name="ProductID" w:val="2015 г"/>
        </w:smartTagPr>
        <w:r>
          <w:rPr>
            <w:sz w:val="24"/>
          </w:rPr>
          <w:t>2015 г</w:t>
        </w:r>
      </w:smartTag>
      <w:r>
        <w:rPr>
          <w:sz w:val="24"/>
        </w:rPr>
        <w:t xml:space="preserve">. темпы  роста ВВП могут снизиться до 105,2%.  Одновременно в соответствии с наиболее вероятным сценарием  ожидается   существенный рост инфляционной составляющей  в динамике ВВП: по оценкам, ее уровень  в  </w:t>
      </w:r>
      <w:smartTag w:uri="urn:schemas-microsoft-com:office:smarttags" w:element="metricconverter">
        <w:smartTagPr>
          <w:attr w:name="ProductID" w:val="2015 г"/>
        </w:smartTagPr>
        <w:r>
          <w:rPr>
            <w:sz w:val="24"/>
          </w:rPr>
          <w:t>2015 г</w:t>
        </w:r>
      </w:smartTag>
      <w:r>
        <w:rPr>
          <w:sz w:val="24"/>
        </w:rPr>
        <w:t xml:space="preserve">.  составит 119,8%, а к </w:t>
      </w:r>
      <w:smartTag w:uri="urn:schemas-microsoft-com:office:smarttags" w:element="metricconverter">
        <w:smartTagPr>
          <w:attr w:name="ProductID" w:val="2020 г"/>
        </w:smartTagPr>
        <w:r>
          <w:rPr>
            <w:sz w:val="24"/>
          </w:rPr>
          <w:t>2020 г</w:t>
        </w:r>
      </w:smartTag>
      <w:r>
        <w:rPr>
          <w:sz w:val="24"/>
        </w:rPr>
        <w:t>. – 122,0%.</w:t>
      </w:r>
    </w:p>
    <w:p w:rsidR="00BA75FA" w:rsidRPr="006C3F76" w:rsidRDefault="000D6C81" w:rsidP="002C6876">
      <w:pPr>
        <w:spacing w:line="360" w:lineRule="auto"/>
        <w:ind w:firstLine="720"/>
        <w:jc w:val="both"/>
        <w:rPr>
          <w:sz w:val="24"/>
        </w:rPr>
      </w:pPr>
      <w:r>
        <w:rPr>
          <w:sz w:val="24"/>
        </w:rPr>
        <w:t xml:space="preserve">        Одновременно в</w:t>
      </w:r>
      <w:r w:rsidR="00BA75FA">
        <w:rPr>
          <w:sz w:val="24"/>
        </w:rPr>
        <w:t xml:space="preserve">ыявленные негативные тенденции  в динамике роста ВВП  позволяют сделать вывод об исчерпании потенциала роста наблюдавшегося  в течение достаточно продолжительного периода динамичного развития экономики РК и  основанного на использовании  соответствующей стратегической модели.          В этих условиях актуальным направлением  проводимых исследований является разработка и апробация  для экономики РК  моделей  развития, реализация которых  обеспечивает  изменение характера  выявленных  негативных тенденций в динамике ВВП. </w:t>
      </w:r>
    </w:p>
    <w:p w:rsidR="00BA75FA" w:rsidRPr="006C3F76" w:rsidRDefault="00BA75FA" w:rsidP="002C6876">
      <w:pPr>
        <w:spacing w:line="360" w:lineRule="auto"/>
        <w:ind w:firstLine="720"/>
        <w:jc w:val="both"/>
        <w:rPr>
          <w:sz w:val="24"/>
        </w:rPr>
      </w:pPr>
    </w:p>
    <w:p w:rsidR="00BA75FA" w:rsidRPr="006C3F76" w:rsidRDefault="00BA75FA" w:rsidP="002C6876">
      <w:pPr>
        <w:spacing w:line="360" w:lineRule="auto"/>
        <w:ind w:firstLine="720"/>
        <w:jc w:val="both"/>
        <w:rPr>
          <w:sz w:val="24"/>
        </w:rPr>
      </w:pPr>
    </w:p>
    <w:p w:rsidR="00BA75FA" w:rsidRPr="006C3F76" w:rsidRDefault="00BA75FA" w:rsidP="002C6876">
      <w:pPr>
        <w:spacing w:line="360" w:lineRule="auto"/>
        <w:ind w:firstLine="720"/>
        <w:jc w:val="both"/>
        <w:rPr>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lang w:val="en-US"/>
        </w:rPr>
      </w:pPr>
    </w:p>
    <w:p w:rsidR="002C6876" w:rsidRDefault="002C6876" w:rsidP="002C6876">
      <w:pPr>
        <w:spacing w:line="360" w:lineRule="auto"/>
        <w:ind w:firstLine="720"/>
        <w:rPr>
          <w:b/>
          <w:sz w:val="24"/>
          <w:lang w:val="en-US"/>
        </w:rPr>
      </w:pPr>
    </w:p>
    <w:p w:rsidR="002C6876" w:rsidRPr="002C6876" w:rsidRDefault="002C6876" w:rsidP="002C6876">
      <w:pPr>
        <w:spacing w:line="360" w:lineRule="auto"/>
        <w:ind w:firstLine="720"/>
        <w:rPr>
          <w:b/>
          <w:sz w:val="24"/>
          <w:lang w:val="en-US"/>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BA75FA" w:rsidRDefault="00BA75FA" w:rsidP="002C6876">
      <w:pPr>
        <w:spacing w:line="360" w:lineRule="auto"/>
        <w:ind w:firstLine="720"/>
        <w:rPr>
          <w:b/>
          <w:sz w:val="24"/>
        </w:rPr>
      </w:pPr>
    </w:p>
    <w:p w:rsidR="00C413E2" w:rsidRDefault="00C413E2" w:rsidP="002C6876">
      <w:pPr>
        <w:spacing w:line="360" w:lineRule="auto"/>
        <w:ind w:firstLine="720"/>
        <w:rPr>
          <w:b/>
          <w:sz w:val="24"/>
        </w:rPr>
      </w:pPr>
    </w:p>
    <w:p w:rsidR="00C413E2" w:rsidRDefault="00C413E2" w:rsidP="002C6876">
      <w:pPr>
        <w:spacing w:line="360" w:lineRule="auto"/>
        <w:ind w:firstLine="720"/>
        <w:rPr>
          <w:b/>
          <w:sz w:val="24"/>
        </w:rPr>
      </w:pPr>
    </w:p>
    <w:p w:rsidR="00C413E2" w:rsidRDefault="00C413E2" w:rsidP="002C6876">
      <w:pPr>
        <w:spacing w:line="360" w:lineRule="auto"/>
        <w:ind w:firstLine="720"/>
        <w:rPr>
          <w:b/>
          <w:sz w:val="24"/>
        </w:rPr>
      </w:pPr>
    </w:p>
    <w:p w:rsidR="00C413E2" w:rsidRDefault="00C413E2" w:rsidP="002C6876">
      <w:pPr>
        <w:spacing w:line="360" w:lineRule="auto"/>
        <w:ind w:firstLine="720"/>
        <w:rPr>
          <w:b/>
          <w:sz w:val="24"/>
        </w:rPr>
      </w:pPr>
    </w:p>
    <w:p w:rsidR="00C413E2" w:rsidRDefault="00C413E2" w:rsidP="002C6876">
      <w:pPr>
        <w:spacing w:line="360" w:lineRule="auto"/>
        <w:ind w:firstLine="720"/>
        <w:rPr>
          <w:b/>
          <w:sz w:val="24"/>
        </w:rPr>
      </w:pPr>
    </w:p>
    <w:p w:rsidR="00C413E2" w:rsidRDefault="00C413E2" w:rsidP="002C6876">
      <w:pPr>
        <w:spacing w:line="360" w:lineRule="auto"/>
        <w:ind w:firstLine="720"/>
        <w:rPr>
          <w:b/>
          <w:sz w:val="24"/>
        </w:rPr>
      </w:pPr>
    </w:p>
    <w:p w:rsidR="00B760C5" w:rsidRDefault="00B760C5" w:rsidP="002C6876">
      <w:pPr>
        <w:spacing w:line="360" w:lineRule="auto"/>
        <w:ind w:firstLine="720"/>
        <w:rPr>
          <w:b/>
          <w:sz w:val="24"/>
        </w:rPr>
      </w:pPr>
    </w:p>
    <w:p w:rsidR="00B760C5" w:rsidRDefault="00B760C5" w:rsidP="002C6876">
      <w:pPr>
        <w:spacing w:line="360" w:lineRule="auto"/>
        <w:ind w:firstLine="720"/>
        <w:rPr>
          <w:b/>
          <w:sz w:val="24"/>
        </w:rPr>
      </w:pPr>
    </w:p>
    <w:p w:rsidR="00B760C5" w:rsidRDefault="00B760C5" w:rsidP="002C6876">
      <w:pPr>
        <w:spacing w:line="360" w:lineRule="auto"/>
        <w:ind w:firstLine="720"/>
        <w:rPr>
          <w:b/>
          <w:sz w:val="24"/>
        </w:rPr>
      </w:pPr>
    </w:p>
    <w:p w:rsidR="00B760C5" w:rsidRDefault="00B760C5" w:rsidP="002C6876">
      <w:pPr>
        <w:spacing w:line="360" w:lineRule="auto"/>
        <w:ind w:firstLine="720"/>
        <w:rPr>
          <w:b/>
          <w:sz w:val="24"/>
        </w:rPr>
      </w:pPr>
    </w:p>
    <w:p w:rsidR="00B760C5" w:rsidRDefault="00B760C5" w:rsidP="002C6876">
      <w:pPr>
        <w:spacing w:line="360" w:lineRule="auto"/>
        <w:ind w:firstLine="720"/>
        <w:rPr>
          <w:b/>
          <w:sz w:val="24"/>
        </w:rPr>
      </w:pPr>
    </w:p>
    <w:p w:rsidR="00BA75FA" w:rsidRDefault="00BA75FA" w:rsidP="001A50FD">
      <w:pPr>
        <w:spacing w:line="360" w:lineRule="auto"/>
        <w:ind w:firstLine="720"/>
        <w:jc w:val="center"/>
        <w:rPr>
          <w:b/>
          <w:sz w:val="24"/>
        </w:rPr>
      </w:pPr>
      <w:r>
        <w:rPr>
          <w:b/>
          <w:sz w:val="24"/>
        </w:rPr>
        <w:t>4  Анализ факторов формирования и динамики ВВП</w:t>
      </w:r>
    </w:p>
    <w:p w:rsidR="00BA75FA" w:rsidRDefault="00BA75FA" w:rsidP="002C6876">
      <w:pPr>
        <w:spacing w:line="360" w:lineRule="auto"/>
        <w:ind w:firstLine="720"/>
        <w:jc w:val="both"/>
        <w:rPr>
          <w:sz w:val="24"/>
        </w:rPr>
      </w:pPr>
      <w:r>
        <w:rPr>
          <w:sz w:val="24"/>
        </w:rPr>
        <w:t xml:space="preserve">      Для экономики РК  в условиях   ограниченности исходной  информационной базы адекватное решение этой задачи может быть обеспечено на основе обращения к получившим широкое распространение в современной  международной статистике методам  аналогового моделирования.  В проводимом исследовании  его  целью является  выявление  общих закономерностей  и взаимосвязей, характерных для групп  объектов с аналогичными или близкими условиями  и их распространение на параметры экономического развития РК.              Данный аспект исследования, в частности,   позволяет на основе  сравнительного анализа  параметров  развития экономики РК  с соответствующими параметрами  развития других стран   выявить степень эффективности реализуемых экономических стратегий. Такой подход также позволяет   оценить степень соответствия  структурных и динамических параметров ВВП РК параметрам, характерным  для групп стран, реализующих различные модели социально-экономического развития,   и на этой основе – определить возможные  сценарные варианты развития экономики  Республики  на средне- и долгосрочную перспективу.</w:t>
      </w:r>
    </w:p>
    <w:p w:rsidR="000D6C81" w:rsidRDefault="00BA75FA" w:rsidP="002C6876">
      <w:pPr>
        <w:spacing w:line="360" w:lineRule="auto"/>
        <w:ind w:firstLine="720"/>
        <w:jc w:val="both"/>
        <w:rPr>
          <w:sz w:val="24"/>
        </w:rPr>
      </w:pPr>
      <w:r>
        <w:rPr>
          <w:sz w:val="24"/>
        </w:rPr>
        <w:t xml:space="preserve">            Учитывая доминирующее влияние на формирование ВВП РК показателей  динамики объемов промышленного производства и  экспортной составляющей, при      построении аналоговой модели  динамики ВВП в постоянных ценах в качестве факторных признаков использовались соответствующие динамические показатели, относящиеся к  </w:t>
      </w:r>
      <w:smartTag w:uri="urn:schemas-microsoft-com:office:smarttags" w:element="metricconverter">
        <w:smartTagPr>
          <w:attr w:name="ProductID" w:val="2005 г"/>
        </w:smartTagPr>
        <w:r>
          <w:rPr>
            <w:sz w:val="24"/>
          </w:rPr>
          <w:t>2005 г</w:t>
        </w:r>
      </w:smartTag>
      <w:r>
        <w:rPr>
          <w:sz w:val="24"/>
        </w:rPr>
        <w:t>.,   для группы  стран  с переходной экономикой, представленной совокупностью стран СНГ</w:t>
      </w:r>
      <w:r w:rsidR="000D6C81">
        <w:rPr>
          <w:sz w:val="24"/>
        </w:rPr>
        <w:t>.</w:t>
      </w:r>
    </w:p>
    <w:p w:rsidR="00BA75FA" w:rsidRDefault="000D6C81" w:rsidP="002C6876">
      <w:pPr>
        <w:spacing w:line="360" w:lineRule="auto"/>
        <w:ind w:firstLine="720"/>
        <w:jc w:val="both"/>
        <w:rPr>
          <w:sz w:val="24"/>
        </w:rPr>
      </w:pPr>
      <w:r>
        <w:rPr>
          <w:sz w:val="24"/>
        </w:rPr>
        <w:t xml:space="preserve">         </w:t>
      </w:r>
      <w:r w:rsidR="0014697D">
        <w:rPr>
          <w:sz w:val="24"/>
        </w:rPr>
        <w:t>Соотве</w:t>
      </w:r>
      <w:r>
        <w:rPr>
          <w:sz w:val="24"/>
        </w:rPr>
        <w:t>т</w:t>
      </w:r>
      <w:r w:rsidR="0014697D">
        <w:rPr>
          <w:sz w:val="24"/>
        </w:rPr>
        <w:t>с</w:t>
      </w:r>
      <w:r>
        <w:rPr>
          <w:sz w:val="24"/>
        </w:rPr>
        <w:t xml:space="preserve">твующие </w:t>
      </w:r>
      <w:r w:rsidR="0014697D">
        <w:rPr>
          <w:sz w:val="24"/>
        </w:rPr>
        <w:t xml:space="preserve">показатели динамики для </w:t>
      </w:r>
      <w:r w:rsidR="005738B9">
        <w:rPr>
          <w:sz w:val="24"/>
        </w:rPr>
        <w:t xml:space="preserve">сравниваемых </w:t>
      </w:r>
      <w:r w:rsidR="00FE2F95">
        <w:rPr>
          <w:sz w:val="24"/>
        </w:rPr>
        <w:t xml:space="preserve"> групп стран СНГ  представлены в </w:t>
      </w:r>
      <w:r w:rsidR="00BA75FA">
        <w:rPr>
          <w:sz w:val="24"/>
        </w:rPr>
        <w:t>табл</w:t>
      </w:r>
      <w:r w:rsidR="00FE2F95">
        <w:rPr>
          <w:sz w:val="24"/>
        </w:rPr>
        <w:t>ице</w:t>
      </w:r>
      <w:r>
        <w:rPr>
          <w:sz w:val="24"/>
        </w:rPr>
        <w:t xml:space="preserve"> </w:t>
      </w:r>
      <w:r w:rsidR="00BA75FA">
        <w:rPr>
          <w:sz w:val="24"/>
        </w:rPr>
        <w:t xml:space="preserve"> 9.</w:t>
      </w:r>
    </w:p>
    <w:p w:rsidR="00BA75FA" w:rsidRPr="00782694" w:rsidRDefault="00BA75FA" w:rsidP="00782694">
      <w:pPr>
        <w:ind w:hanging="142"/>
        <w:rPr>
          <w:sz w:val="24"/>
          <w:szCs w:val="24"/>
        </w:rPr>
      </w:pPr>
      <w:r w:rsidRPr="00782694">
        <w:rPr>
          <w:sz w:val="24"/>
          <w:szCs w:val="24"/>
        </w:rPr>
        <w:t xml:space="preserve">Таблица -  9 Динамика основных показателей  экономики стран СНГ  в </w:t>
      </w:r>
      <w:smartTag w:uri="urn:schemas-microsoft-com:office:smarttags" w:element="metricconverter">
        <w:smartTagPr>
          <w:attr w:name="ProductID" w:val="2005 г"/>
        </w:smartTagPr>
        <w:r w:rsidRPr="00782694">
          <w:rPr>
            <w:sz w:val="24"/>
            <w:szCs w:val="24"/>
          </w:rPr>
          <w:t>2005 г</w:t>
        </w:r>
      </w:smartTag>
      <w:r w:rsidRPr="00782694">
        <w:rPr>
          <w:sz w:val="24"/>
          <w:szCs w:val="24"/>
        </w:rPr>
        <w:t>. (% к предыдущему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092"/>
        <w:gridCol w:w="2268"/>
        <w:gridCol w:w="1984"/>
        <w:gridCol w:w="2268"/>
      </w:tblGrid>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 xml:space="preserve">Страны </w:t>
            </w:r>
          </w:p>
        </w:tc>
        <w:tc>
          <w:tcPr>
            <w:tcW w:w="2092" w:type="dxa"/>
          </w:tcPr>
          <w:p w:rsidR="00BA75FA" w:rsidRPr="00782694" w:rsidRDefault="00BA75FA" w:rsidP="00782694">
            <w:pPr>
              <w:pStyle w:val="a3"/>
              <w:spacing w:line="240" w:lineRule="auto"/>
              <w:ind w:left="0" w:right="0" w:firstLine="0"/>
              <w:rPr>
                <w:szCs w:val="24"/>
              </w:rPr>
            </w:pPr>
            <w:r w:rsidRPr="00782694">
              <w:rPr>
                <w:szCs w:val="24"/>
              </w:rPr>
              <w:t xml:space="preserve">Физический </w:t>
            </w:r>
          </w:p>
          <w:p w:rsidR="00BA75FA" w:rsidRPr="00782694" w:rsidRDefault="00BA75FA" w:rsidP="00782694">
            <w:pPr>
              <w:pStyle w:val="a3"/>
              <w:spacing w:line="240" w:lineRule="auto"/>
              <w:ind w:left="0" w:right="0" w:firstLine="0"/>
              <w:rPr>
                <w:szCs w:val="24"/>
              </w:rPr>
            </w:pPr>
            <w:r w:rsidRPr="00782694">
              <w:rPr>
                <w:szCs w:val="24"/>
              </w:rPr>
              <w:t xml:space="preserve">объем  ВВП </w:t>
            </w:r>
          </w:p>
        </w:tc>
        <w:tc>
          <w:tcPr>
            <w:tcW w:w="2268" w:type="dxa"/>
          </w:tcPr>
          <w:p w:rsidR="00BA75FA" w:rsidRPr="00782694" w:rsidRDefault="00BA75FA" w:rsidP="00782694">
            <w:pPr>
              <w:pStyle w:val="a3"/>
              <w:spacing w:line="240" w:lineRule="auto"/>
              <w:ind w:left="0" w:right="0" w:firstLine="0"/>
              <w:rPr>
                <w:szCs w:val="24"/>
              </w:rPr>
            </w:pPr>
            <w:r w:rsidRPr="00782694">
              <w:rPr>
                <w:szCs w:val="24"/>
              </w:rPr>
              <w:t>Промышленная</w:t>
            </w:r>
          </w:p>
          <w:p w:rsidR="00BA75FA" w:rsidRPr="00782694" w:rsidRDefault="00BA75FA" w:rsidP="00782694">
            <w:pPr>
              <w:pStyle w:val="a3"/>
              <w:spacing w:line="240" w:lineRule="auto"/>
              <w:ind w:left="0" w:right="0" w:firstLine="0"/>
              <w:rPr>
                <w:szCs w:val="24"/>
              </w:rPr>
            </w:pPr>
            <w:r w:rsidRPr="00782694">
              <w:rPr>
                <w:szCs w:val="24"/>
              </w:rPr>
              <w:t xml:space="preserve"> продукция (в </w:t>
            </w:r>
          </w:p>
          <w:p w:rsidR="00BA75FA" w:rsidRPr="00782694" w:rsidRDefault="00BA75FA" w:rsidP="00782694">
            <w:pPr>
              <w:pStyle w:val="a3"/>
              <w:spacing w:line="240" w:lineRule="auto"/>
              <w:ind w:left="0" w:right="0" w:firstLine="0"/>
              <w:rPr>
                <w:szCs w:val="24"/>
              </w:rPr>
            </w:pPr>
            <w:r w:rsidRPr="00782694">
              <w:rPr>
                <w:szCs w:val="24"/>
              </w:rPr>
              <w:t>постоянных ценах)</w:t>
            </w:r>
          </w:p>
        </w:tc>
        <w:tc>
          <w:tcPr>
            <w:tcW w:w="1984" w:type="dxa"/>
          </w:tcPr>
          <w:p w:rsidR="00BA75FA" w:rsidRPr="00782694" w:rsidRDefault="00BA75FA" w:rsidP="00782694">
            <w:pPr>
              <w:pStyle w:val="a3"/>
              <w:spacing w:line="240" w:lineRule="auto"/>
              <w:ind w:left="0" w:right="0" w:firstLine="0"/>
              <w:rPr>
                <w:szCs w:val="24"/>
              </w:rPr>
            </w:pPr>
            <w:r w:rsidRPr="00782694">
              <w:rPr>
                <w:szCs w:val="24"/>
              </w:rPr>
              <w:t>Экспорт</w:t>
            </w:r>
          </w:p>
        </w:tc>
        <w:tc>
          <w:tcPr>
            <w:tcW w:w="2268" w:type="dxa"/>
          </w:tcPr>
          <w:p w:rsidR="00BA75FA" w:rsidRPr="00782694" w:rsidRDefault="00BA75FA" w:rsidP="00782694">
            <w:pPr>
              <w:pStyle w:val="a3"/>
              <w:spacing w:line="240" w:lineRule="auto"/>
              <w:ind w:left="0" w:right="0" w:firstLine="0"/>
              <w:rPr>
                <w:szCs w:val="24"/>
              </w:rPr>
            </w:pPr>
            <w:r w:rsidRPr="00782694">
              <w:rPr>
                <w:szCs w:val="24"/>
              </w:rPr>
              <w:t>Импорт</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Азербайджан</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126,4</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133,5</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120,0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119,0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 xml:space="preserve">Армения </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114,0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107,6</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135,0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133,0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Беларусь</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109,4</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110,5</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116,0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101,0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Грузия</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109,6</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116,4</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134,0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135,0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Казахстан</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109,7</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104,8</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139,0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136,0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Кыргызстан</w:t>
            </w:r>
          </w:p>
        </w:tc>
        <w:tc>
          <w:tcPr>
            <w:tcW w:w="2092" w:type="dxa"/>
          </w:tcPr>
          <w:p w:rsidR="00BA75FA" w:rsidRPr="00782694" w:rsidRDefault="00BA75FA" w:rsidP="00782694">
            <w:pPr>
              <w:pStyle w:val="a3"/>
              <w:spacing w:line="240" w:lineRule="auto"/>
              <w:ind w:left="0" w:right="0" w:firstLine="0"/>
              <w:rPr>
                <w:szCs w:val="24"/>
              </w:rPr>
            </w:pPr>
            <w:r w:rsidRPr="00782694">
              <w:rPr>
                <w:szCs w:val="24"/>
              </w:rPr>
              <w:t>99,8</w:t>
            </w:r>
          </w:p>
        </w:tc>
        <w:tc>
          <w:tcPr>
            <w:tcW w:w="2268" w:type="dxa"/>
          </w:tcPr>
          <w:p w:rsidR="00BA75FA" w:rsidRPr="00782694" w:rsidRDefault="00BA75FA" w:rsidP="00782694">
            <w:pPr>
              <w:pStyle w:val="a3"/>
              <w:spacing w:line="240" w:lineRule="auto"/>
              <w:ind w:left="0" w:right="0" w:firstLine="0"/>
              <w:rPr>
                <w:szCs w:val="24"/>
              </w:rPr>
            </w:pPr>
            <w:r w:rsidRPr="00782694">
              <w:rPr>
                <w:szCs w:val="24"/>
              </w:rPr>
              <w:t>87,9</w:t>
            </w:r>
          </w:p>
        </w:tc>
        <w:tc>
          <w:tcPr>
            <w:tcW w:w="1984" w:type="dxa"/>
          </w:tcPr>
          <w:p w:rsidR="00BA75FA" w:rsidRPr="00782694" w:rsidRDefault="00BA75FA" w:rsidP="00782694">
            <w:pPr>
              <w:pStyle w:val="a3"/>
              <w:spacing w:line="240" w:lineRule="auto"/>
              <w:ind w:left="0" w:right="0" w:firstLine="0"/>
              <w:rPr>
                <w:szCs w:val="24"/>
              </w:rPr>
            </w:pPr>
            <w:r w:rsidRPr="00782694">
              <w:rPr>
                <w:szCs w:val="24"/>
              </w:rPr>
              <w:t>93,0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117,0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Молдова</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107,5</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107,0</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111,0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130,0</w:t>
            </w:r>
          </w:p>
        </w:tc>
      </w:tr>
      <w:tr w:rsidR="00BA75FA" w:rsidRPr="00782694">
        <w:tc>
          <w:tcPr>
            <w:tcW w:w="1702" w:type="dxa"/>
          </w:tcPr>
          <w:p w:rsidR="00BA75FA" w:rsidRPr="00782694" w:rsidRDefault="00BA75FA" w:rsidP="00782694">
            <w:pPr>
              <w:pStyle w:val="a3"/>
              <w:spacing w:line="240" w:lineRule="auto"/>
              <w:ind w:left="0" w:right="0" w:firstLine="0"/>
              <w:rPr>
                <w:szCs w:val="24"/>
              </w:rPr>
            </w:pPr>
            <w:r w:rsidRPr="00782694">
              <w:rPr>
                <w:szCs w:val="24"/>
              </w:rPr>
              <w:t xml:space="preserve">Россия </w:t>
            </w:r>
          </w:p>
        </w:tc>
        <w:tc>
          <w:tcPr>
            <w:tcW w:w="2092" w:type="dxa"/>
          </w:tcPr>
          <w:p w:rsidR="00BA75FA" w:rsidRPr="00782694" w:rsidRDefault="00BA75FA" w:rsidP="00782694">
            <w:pPr>
              <w:pStyle w:val="a3"/>
              <w:spacing w:line="240" w:lineRule="auto"/>
              <w:ind w:left="0" w:right="0" w:firstLine="0"/>
              <w:rPr>
                <w:szCs w:val="24"/>
              </w:rPr>
            </w:pPr>
            <w:r w:rsidRPr="00782694">
              <w:rPr>
                <w:szCs w:val="24"/>
              </w:rPr>
              <w:t>106,5</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104,0</w:t>
            </w:r>
          </w:p>
        </w:tc>
        <w:tc>
          <w:tcPr>
            <w:tcW w:w="1984" w:type="dxa"/>
          </w:tcPr>
          <w:p w:rsidR="00BA75FA" w:rsidRPr="00782694" w:rsidRDefault="00BA75FA" w:rsidP="00782694">
            <w:pPr>
              <w:pStyle w:val="a3"/>
              <w:spacing w:line="240" w:lineRule="auto"/>
              <w:ind w:left="0" w:right="0" w:firstLine="0"/>
              <w:rPr>
                <w:szCs w:val="24"/>
              </w:rPr>
            </w:pPr>
            <w:r w:rsidRPr="00782694">
              <w:rPr>
                <w:szCs w:val="24"/>
              </w:rPr>
              <w:t>133,0</w:t>
            </w:r>
          </w:p>
        </w:tc>
        <w:tc>
          <w:tcPr>
            <w:tcW w:w="2268" w:type="dxa"/>
          </w:tcPr>
          <w:p w:rsidR="00BA75FA" w:rsidRPr="00782694" w:rsidRDefault="00BA75FA" w:rsidP="00782694">
            <w:pPr>
              <w:pStyle w:val="a3"/>
              <w:spacing w:line="240" w:lineRule="auto"/>
              <w:ind w:left="0" w:right="0" w:firstLine="0"/>
              <w:rPr>
                <w:szCs w:val="24"/>
              </w:rPr>
            </w:pPr>
            <w:r w:rsidRPr="00782694">
              <w:rPr>
                <w:szCs w:val="24"/>
              </w:rPr>
              <w:t>130,0</w:t>
            </w:r>
          </w:p>
        </w:tc>
      </w:tr>
      <w:tr w:rsidR="00BA75FA">
        <w:tc>
          <w:tcPr>
            <w:tcW w:w="1702" w:type="dxa"/>
          </w:tcPr>
          <w:p w:rsidR="00BA75FA" w:rsidRDefault="00BA75FA" w:rsidP="00782694">
            <w:pPr>
              <w:pStyle w:val="a3"/>
              <w:spacing w:line="240" w:lineRule="auto"/>
              <w:ind w:left="0" w:right="0" w:firstLine="0"/>
            </w:pPr>
            <w:r>
              <w:t>Таджикистан</w:t>
            </w:r>
          </w:p>
        </w:tc>
        <w:tc>
          <w:tcPr>
            <w:tcW w:w="2092" w:type="dxa"/>
          </w:tcPr>
          <w:p w:rsidR="00BA75FA" w:rsidRDefault="00BA75FA" w:rsidP="00782694">
            <w:pPr>
              <w:pStyle w:val="a3"/>
              <w:spacing w:line="240" w:lineRule="auto"/>
              <w:ind w:left="0" w:right="0" w:firstLine="0"/>
            </w:pPr>
            <w:r>
              <w:t>106,7</w:t>
            </w:r>
          </w:p>
        </w:tc>
        <w:tc>
          <w:tcPr>
            <w:tcW w:w="2268" w:type="dxa"/>
          </w:tcPr>
          <w:p w:rsidR="00BA75FA" w:rsidRDefault="00BA75FA" w:rsidP="00782694">
            <w:pPr>
              <w:pStyle w:val="a3"/>
              <w:spacing w:line="240" w:lineRule="auto"/>
              <w:ind w:left="0" w:right="0" w:firstLine="0"/>
            </w:pPr>
            <w:r>
              <w:t>109,7</w:t>
            </w:r>
          </w:p>
        </w:tc>
        <w:tc>
          <w:tcPr>
            <w:tcW w:w="1984" w:type="dxa"/>
          </w:tcPr>
          <w:p w:rsidR="00BA75FA" w:rsidRDefault="00BA75FA" w:rsidP="00782694">
            <w:pPr>
              <w:pStyle w:val="a3"/>
              <w:spacing w:line="240" w:lineRule="auto"/>
              <w:ind w:left="0" w:right="0" w:firstLine="0"/>
            </w:pPr>
            <w:r>
              <w:t>99,3</w:t>
            </w:r>
          </w:p>
        </w:tc>
        <w:tc>
          <w:tcPr>
            <w:tcW w:w="2268" w:type="dxa"/>
          </w:tcPr>
          <w:p w:rsidR="00BA75FA" w:rsidRDefault="00BA75FA" w:rsidP="00782694">
            <w:pPr>
              <w:pStyle w:val="a3"/>
              <w:spacing w:line="240" w:lineRule="auto"/>
              <w:ind w:left="0" w:right="0" w:firstLine="0"/>
            </w:pPr>
            <w:r>
              <w:t>112,0</w:t>
            </w:r>
          </w:p>
        </w:tc>
      </w:tr>
      <w:tr w:rsidR="00BA75FA">
        <w:tc>
          <w:tcPr>
            <w:tcW w:w="1702" w:type="dxa"/>
          </w:tcPr>
          <w:p w:rsidR="00BA75FA" w:rsidRDefault="00BA75FA" w:rsidP="00782694">
            <w:pPr>
              <w:pStyle w:val="a3"/>
              <w:spacing w:line="240" w:lineRule="auto"/>
              <w:ind w:left="0" w:right="0" w:firstLine="0"/>
            </w:pPr>
            <w:r>
              <w:t>Украина</w:t>
            </w:r>
          </w:p>
        </w:tc>
        <w:tc>
          <w:tcPr>
            <w:tcW w:w="2092" w:type="dxa"/>
          </w:tcPr>
          <w:p w:rsidR="00BA75FA" w:rsidRDefault="00BA75FA" w:rsidP="00782694">
            <w:pPr>
              <w:pStyle w:val="a3"/>
              <w:spacing w:line="240" w:lineRule="auto"/>
              <w:ind w:left="0" w:right="0" w:firstLine="0"/>
            </w:pPr>
            <w:r>
              <w:t>102,6</w:t>
            </w:r>
          </w:p>
        </w:tc>
        <w:tc>
          <w:tcPr>
            <w:tcW w:w="2268" w:type="dxa"/>
          </w:tcPr>
          <w:p w:rsidR="00BA75FA" w:rsidRDefault="00BA75FA" w:rsidP="00782694">
            <w:pPr>
              <w:pStyle w:val="a3"/>
              <w:spacing w:line="240" w:lineRule="auto"/>
              <w:ind w:left="0" w:right="0" w:firstLine="0"/>
            </w:pPr>
            <w:r>
              <w:t>103,1</w:t>
            </w:r>
          </w:p>
        </w:tc>
        <w:tc>
          <w:tcPr>
            <w:tcW w:w="1984" w:type="dxa"/>
          </w:tcPr>
          <w:p w:rsidR="00BA75FA" w:rsidRDefault="00BA75FA" w:rsidP="00782694">
            <w:pPr>
              <w:pStyle w:val="a3"/>
              <w:spacing w:line="240" w:lineRule="auto"/>
              <w:ind w:left="0" w:right="0" w:firstLine="0"/>
            </w:pPr>
            <w:r>
              <w:t>105,0</w:t>
            </w:r>
          </w:p>
        </w:tc>
        <w:tc>
          <w:tcPr>
            <w:tcW w:w="2268" w:type="dxa"/>
          </w:tcPr>
          <w:p w:rsidR="00BA75FA" w:rsidRDefault="00BA75FA" w:rsidP="00782694">
            <w:pPr>
              <w:pStyle w:val="a3"/>
              <w:spacing w:line="240" w:lineRule="auto"/>
              <w:ind w:left="0" w:right="0" w:firstLine="0"/>
            </w:pPr>
            <w:r>
              <w:t>125,0</w:t>
            </w:r>
          </w:p>
        </w:tc>
      </w:tr>
    </w:tbl>
    <w:p w:rsidR="00BA75FA" w:rsidRDefault="00BA75FA" w:rsidP="00782694">
      <w:pPr>
        <w:pStyle w:val="a3"/>
        <w:spacing w:line="240" w:lineRule="auto"/>
        <w:ind w:left="0" w:right="0" w:firstLine="720"/>
      </w:pPr>
    </w:p>
    <w:p w:rsidR="00BA75FA" w:rsidRDefault="00BA75FA" w:rsidP="002C6876">
      <w:pPr>
        <w:pStyle w:val="a3"/>
        <w:ind w:left="0" w:right="0" w:firstLine="720"/>
      </w:pPr>
      <w:r>
        <w:t>Проведенные расчеты для данной группы стран на основе использования аппарата корреляционно-регрессионного моделирования, прежде всего, позволил  выявить   высокую степень  зависимости динамики  ВВП и объемов производства промышленной продукции в постоянных ценах. Для линейной модели значение соответствующего  коэффициента  парной корреляции  составило 0,913.</w:t>
      </w:r>
    </w:p>
    <w:p w:rsidR="00EC073C" w:rsidRDefault="00BA75FA" w:rsidP="002C6876">
      <w:pPr>
        <w:pStyle w:val="a3"/>
        <w:ind w:left="0" w:right="0" w:firstLine="720"/>
      </w:pPr>
      <w:r>
        <w:t xml:space="preserve">Полученные значения, рассчитанные для других конкурирующих функций,  также отражают для данной группы стран высокую степень зависимости динамики  ВВП от объемов производства  промышленной продукции.   При этом, как показали результаты анализа, для экономики  РК  такая зависимость  представляется менее значительной по сравнению с полученными среднегрупповыми показателям, а результаты интерполирования          выявили отрицательное отклонение теоретических от фактических значений показателей динамики  ВВП РК в </w:t>
      </w:r>
      <w:smartTag w:uri="urn:schemas-microsoft-com:office:smarttags" w:element="metricconverter">
        <w:smartTagPr>
          <w:attr w:name="ProductID" w:val="2006 г"/>
        </w:smartTagPr>
        <w:r>
          <w:t>2006 г</w:t>
        </w:r>
      </w:smartTag>
      <w:r>
        <w:t>.   в среднем на уровне 0,6 – 1,6 процентных пункта</w:t>
      </w:r>
      <w:r w:rsidR="00EC073C">
        <w:t>.</w:t>
      </w:r>
    </w:p>
    <w:p w:rsidR="00EC073C" w:rsidRDefault="00EC073C" w:rsidP="002C6876">
      <w:pPr>
        <w:pStyle w:val="a3"/>
        <w:ind w:left="0" w:right="0" w:firstLine="720"/>
      </w:pPr>
      <w:r>
        <w:t>Соответствующие расчетные параметры зависимости динамики  ВВП и объемов производства промышленной</w:t>
      </w:r>
      <w:r>
        <w:rPr>
          <w:b/>
        </w:rPr>
        <w:t xml:space="preserve"> </w:t>
      </w:r>
      <w:r>
        <w:t xml:space="preserve">продукции в постоянных ценах для стран СНГ представлены в </w:t>
      </w:r>
      <w:r w:rsidR="00BA75FA">
        <w:t>табл</w:t>
      </w:r>
      <w:r>
        <w:t xml:space="preserve">ице </w:t>
      </w:r>
      <w:r w:rsidR="00BA75FA">
        <w:t xml:space="preserve">  10.</w:t>
      </w:r>
    </w:p>
    <w:p w:rsidR="00BA75FA" w:rsidRDefault="00BA75FA" w:rsidP="00AF77D9">
      <w:pPr>
        <w:pStyle w:val="a3"/>
        <w:spacing w:line="240" w:lineRule="auto"/>
        <w:ind w:left="0" w:right="0" w:hanging="142"/>
        <w:rPr>
          <w:u w:val="single"/>
        </w:rPr>
      </w:pPr>
      <w:r>
        <w:t>Таблица</w:t>
      </w:r>
      <w:r w:rsidRPr="006C3F76">
        <w:t xml:space="preserve"> –</w:t>
      </w:r>
      <w:r>
        <w:t xml:space="preserve"> 10</w:t>
      </w:r>
      <w:r w:rsidRPr="006C3F76">
        <w:t xml:space="preserve"> </w:t>
      </w:r>
      <w:r>
        <w:t>Расчетные параметры зависимости динамики  ВВП и объемов производства промышленной</w:t>
      </w:r>
      <w:r>
        <w:rPr>
          <w:b/>
        </w:rPr>
        <w:t xml:space="preserve"> </w:t>
      </w:r>
      <w:r>
        <w:t>продукции в постоянных ценах для стран СНГ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411"/>
        <w:gridCol w:w="1451"/>
        <w:gridCol w:w="1559"/>
        <w:gridCol w:w="3368"/>
      </w:tblGrid>
      <w:tr w:rsidR="00BA75FA">
        <w:tc>
          <w:tcPr>
            <w:tcW w:w="2525" w:type="dxa"/>
          </w:tcPr>
          <w:p w:rsidR="00BA75FA" w:rsidRDefault="00BA75FA" w:rsidP="00AF77D9">
            <w:pPr>
              <w:pStyle w:val="a3"/>
              <w:spacing w:line="240" w:lineRule="auto"/>
              <w:ind w:left="0" w:right="0" w:firstLine="0"/>
            </w:pPr>
            <w:r>
              <w:t>Функции</w:t>
            </w:r>
          </w:p>
        </w:tc>
        <w:tc>
          <w:tcPr>
            <w:tcW w:w="1411" w:type="dxa"/>
          </w:tcPr>
          <w:p w:rsidR="00BA75FA" w:rsidRDefault="00BA75FA" w:rsidP="00AF77D9">
            <w:pPr>
              <w:pStyle w:val="a3"/>
              <w:spacing w:line="240" w:lineRule="auto"/>
              <w:ind w:left="0" w:right="0" w:firstLine="0"/>
            </w:pPr>
            <w:r>
              <w:t>а</w:t>
            </w:r>
          </w:p>
        </w:tc>
        <w:tc>
          <w:tcPr>
            <w:tcW w:w="1451" w:type="dxa"/>
          </w:tcPr>
          <w:p w:rsidR="00BA75FA" w:rsidRDefault="00BA75FA" w:rsidP="00AF77D9">
            <w:pPr>
              <w:pStyle w:val="a3"/>
              <w:spacing w:line="240" w:lineRule="auto"/>
              <w:ind w:left="0" w:right="0" w:firstLine="0"/>
            </w:pPr>
            <w:r>
              <w:t>в</w:t>
            </w:r>
          </w:p>
        </w:tc>
        <w:tc>
          <w:tcPr>
            <w:tcW w:w="1559" w:type="dxa"/>
          </w:tcPr>
          <w:p w:rsidR="00BA75FA" w:rsidRDefault="00BA75FA" w:rsidP="00AF77D9">
            <w:pPr>
              <w:pStyle w:val="a3"/>
              <w:spacing w:line="240" w:lineRule="auto"/>
              <w:ind w:left="0" w:right="0" w:firstLine="0"/>
            </w:pPr>
            <w:r>
              <w:rPr>
                <w:lang w:val="en-US"/>
              </w:rPr>
              <w:t>R</w:t>
            </w:r>
          </w:p>
        </w:tc>
        <w:tc>
          <w:tcPr>
            <w:tcW w:w="3368" w:type="dxa"/>
          </w:tcPr>
          <w:p w:rsidR="00BA75FA" w:rsidRDefault="00BA75FA" w:rsidP="00AF77D9">
            <w:pPr>
              <w:pStyle w:val="a3"/>
              <w:spacing w:line="240" w:lineRule="auto"/>
              <w:ind w:left="0" w:right="0" w:firstLine="0"/>
            </w:pPr>
            <w:r>
              <w:t xml:space="preserve">Теоретические </w:t>
            </w:r>
          </w:p>
          <w:p w:rsidR="00BA75FA" w:rsidRDefault="005738B9" w:rsidP="00AF77D9">
            <w:pPr>
              <w:pStyle w:val="a3"/>
              <w:spacing w:line="240" w:lineRule="auto"/>
              <w:ind w:left="0" w:right="0" w:firstLine="0"/>
            </w:pPr>
            <w:r>
              <w:t>з</w:t>
            </w:r>
            <w:r w:rsidR="00BA75FA">
              <w:t xml:space="preserve">начения темпов </w:t>
            </w:r>
          </w:p>
          <w:p w:rsidR="00BA75FA" w:rsidRDefault="00BA75FA" w:rsidP="00AF77D9">
            <w:pPr>
              <w:pStyle w:val="a3"/>
              <w:spacing w:line="240" w:lineRule="auto"/>
              <w:ind w:left="0" w:right="0" w:firstLine="0"/>
            </w:pPr>
            <w:r>
              <w:t xml:space="preserve">роста ВВП в </w:t>
            </w:r>
            <w:smartTag w:uri="urn:schemas-microsoft-com:office:smarttags" w:element="metricconverter">
              <w:smartTagPr>
                <w:attr w:name="ProductID" w:val="2006 г"/>
              </w:smartTagPr>
              <w:r>
                <w:t>2006 г</w:t>
              </w:r>
            </w:smartTag>
            <w:r>
              <w:t>.</w:t>
            </w:r>
          </w:p>
          <w:p w:rsidR="00BA75FA" w:rsidRDefault="00BA75FA" w:rsidP="00AF77D9">
            <w:pPr>
              <w:pStyle w:val="a3"/>
              <w:spacing w:line="240" w:lineRule="auto"/>
              <w:ind w:left="0" w:right="0" w:firstLine="0"/>
            </w:pPr>
            <w:r>
              <w:t xml:space="preserve">  (%)</w:t>
            </w:r>
          </w:p>
        </w:tc>
      </w:tr>
      <w:tr w:rsidR="00BA75FA">
        <w:tc>
          <w:tcPr>
            <w:tcW w:w="2525" w:type="dxa"/>
          </w:tcPr>
          <w:p w:rsidR="00BA75FA" w:rsidRDefault="00BA75FA" w:rsidP="00AF77D9">
            <w:pPr>
              <w:pStyle w:val="a3"/>
              <w:spacing w:line="240" w:lineRule="auto"/>
              <w:ind w:left="0" w:right="0" w:firstLine="0"/>
            </w:pPr>
            <w:r>
              <w:t xml:space="preserve">Линейная </w:t>
            </w:r>
          </w:p>
        </w:tc>
        <w:tc>
          <w:tcPr>
            <w:tcW w:w="1411" w:type="dxa"/>
          </w:tcPr>
          <w:p w:rsidR="00BA75FA" w:rsidRDefault="00BA75FA" w:rsidP="00AF77D9">
            <w:pPr>
              <w:pStyle w:val="a3"/>
              <w:spacing w:line="240" w:lineRule="auto"/>
              <w:ind w:left="0" w:right="0" w:firstLine="0"/>
            </w:pPr>
            <w:r>
              <w:t>43,4</w:t>
            </w:r>
          </w:p>
        </w:tc>
        <w:tc>
          <w:tcPr>
            <w:tcW w:w="1451" w:type="dxa"/>
          </w:tcPr>
          <w:p w:rsidR="00BA75FA" w:rsidRDefault="00BA75FA" w:rsidP="00AF77D9">
            <w:pPr>
              <w:pStyle w:val="a3"/>
              <w:spacing w:line="240" w:lineRule="auto"/>
              <w:ind w:left="0" w:right="0" w:firstLine="0"/>
            </w:pPr>
            <w:r>
              <w:t>0,637</w:t>
            </w:r>
          </w:p>
        </w:tc>
        <w:tc>
          <w:tcPr>
            <w:tcW w:w="1559" w:type="dxa"/>
          </w:tcPr>
          <w:p w:rsidR="00BA75FA" w:rsidRDefault="00BA75FA" w:rsidP="00AF77D9">
            <w:pPr>
              <w:pStyle w:val="a3"/>
              <w:spacing w:line="240" w:lineRule="auto"/>
              <w:ind w:left="0" w:right="0" w:firstLine="0"/>
            </w:pPr>
            <w:r>
              <w:t>0,913</w:t>
            </w:r>
          </w:p>
        </w:tc>
        <w:tc>
          <w:tcPr>
            <w:tcW w:w="3368" w:type="dxa"/>
          </w:tcPr>
          <w:p w:rsidR="00BA75FA" w:rsidRDefault="00BA75FA" w:rsidP="00AF77D9">
            <w:pPr>
              <w:pStyle w:val="a3"/>
              <w:spacing w:line="240" w:lineRule="auto"/>
              <w:ind w:left="0" w:right="0" w:firstLine="0"/>
            </w:pPr>
            <w:r>
              <w:t>111,6</w:t>
            </w:r>
          </w:p>
        </w:tc>
      </w:tr>
      <w:tr w:rsidR="00BA75FA">
        <w:tc>
          <w:tcPr>
            <w:tcW w:w="2525" w:type="dxa"/>
          </w:tcPr>
          <w:p w:rsidR="00BA75FA" w:rsidRDefault="00BA75FA" w:rsidP="00AF77D9">
            <w:pPr>
              <w:pStyle w:val="a3"/>
              <w:spacing w:line="240" w:lineRule="auto"/>
              <w:ind w:left="0" w:right="0" w:firstLine="0"/>
            </w:pPr>
            <w:r>
              <w:t xml:space="preserve">Логарифмическая  </w:t>
            </w:r>
          </w:p>
        </w:tc>
        <w:tc>
          <w:tcPr>
            <w:tcW w:w="1411" w:type="dxa"/>
          </w:tcPr>
          <w:p w:rsidR="00BA75FA" w:rsidRDefault="00BA75FA" w:rsidP="00AF77D9">
            <w:pPr>
              <w:pStyle w:val="a3"/>
              <w:spacing w:line="240" w:lineRule="auto"/>
              <w:ind w:left="0" w:right="0" w:firstLine="0"/>
            </w:pPr>
            <w:r>
              <w:t>-213,7</w:t>
            </w:r>
          </w:p>
        </w:tc>
        <w:tc>
          <w:tcPr>
            <w:tcW w:w="1451" w:type="dxa"/>
          </w:tcPr>
          <w:p w:rsidR="00BA75FA" w:rsidRDefault="00BA75FA" w:rsidP="00AF77D9">
            <w:pPr>
              <w:pStyle w:val="a3"/>
              <w:spacing w:line="240" w:lineRule="auto"/>
              <w:ind w:left="0" w:right="0" w:firstLine="0"/>
            </w:pPr>
            <w:r>
              <w:t>69,7</w:t>
            </w:r>
          </w:p>
        </w:tc>
        <w:tc>
          <w:tcPr>
            <w:tcW w:w="1559" w:type="dxa"/>
          </w:tcPr>
          <w:p w:rsidR="00BA75FA" w:rsidRDefault="00BA75FA" w:rsidP="00AF77D9">
            <w:pPr>
              <w:pStyle w:val="a3"/>
              <w:spacing w:line="240" w:lineRule="auto"/>
              <w:ind w:left="0" w:right="0" w:firstLine="0"/>
            </w:pPr>
            <w:r>
              <w:t>0,890</w:t>
            </w:r>
          </w:p>
        </w:tc>
        <w:tc>
          <w:tcPr>
            <w:tcW w:w="3368" w:type="dxa"/>
          </w:tcPr>
          <w:p w:rsidR="00BA75FA" w:rsidRDefault="00BA75FA" w:rsidP="00AF77D9">
            <w:pPr>
              <w:pStyle w:val="a3"/>
              <w:spacing w:line="240" w:lineRule="auto"/>
              <w:ind w:left="0" w:right="0" w:firstLine="0"/>
            </w:pPr>
            <w:r>
              <w:t>112,2</w:t>
            </w:r>
          </w:p>
        </w:tc>
      </w:tr>
      <w:tr w:rsidR="00BA75FA">
        <w:tc>
          <w:tcPr>
            <w:tcW w:w="2525" w:type="dxa"/>
          </w:tcPr>
          <w:p w:rsidR="00BA75FA" w:rsidRDefault="00BA75FA" w:rsidP="00AF77D9">
            <w:pPr>
              <w:pStyle w:val="a3"/>
              <w:spacing w:line="240" w:lineRule="auto"/>
              <w:ind w:left="0" w:right="0" w:firstLine="0"/>
            </w:pPr>
            <w:r>
              <w:t>Экспоненциальная</w:t>
            </w:r>
          </w:p>
        </w:tc>
        <w:tc>
          <w:tcPr>
            <w:tcW w:w="1411" w:type="dxa"/>
          </w:tcPr>
          <w:p w:rsidR="00BA75FA" w:rsidRDefault="00BA75FA" w:rsidP="00AF77D9">
            <w:pPr>
              <w:pStyle w:val="a3"/>
              <w:spacing w:line="240" w:lineRule="auto"/>
              <w:ind w:left="0" w:right="0" w:firstLine="0"/>
            </w:pPr>
            <w:r>
              <w:t>62,6</w:t>
            </w:r>
          </w:p>
        </w:tc>
        <w:tc>
          <w:tcPr>
            <w:tcW w:w="1451" w:type="dxa"/>
          </w:tcPr>
          <w:p w:rsidR="00BA75FA" w:rsidRDefault="00BA75FA" w:rsidP="00AF77D9">
            <w:pPr>
              <w:pStyle w:val="a3"/>
              <w:spacing w:line="240" w:lineRule="auto"/>
              <w:ind w:left="0" w:right="0" w:firstLine="0"/>
            </w:pPr>
            <w:r>
              <w:t>1,005</w:t>
            </w:r>
          </w:p>
        </w:tc>
        <w:tc>
          <w:tcPr>
            <w:tcW w:w="1559" w:type="dxa"/>
          </w:tcPr>
          <w:p w:rsidR="00BA75FA" w:rsidRDefault="00BA75FA" w:rsidP="00AF77D9">
            <w:pPr>
              <w:pStyle w:val="a3"/>
              <w:spacing w:line="240" w:lineRule="auto"/>
              <w:ind w:left="0" w:right="0" w:firstLine="0"/>
            </w:pPr>
            <w:r>
              <w:t>0,914</w:t>
            </w:r>
          </w:p>
        </w:tc>
        <w:tc>
          <w:tcPr>
            <w:tcW w:w="3368" w:type="dxa"/>
          </w:tcPr>
          <w:p w:rsidR="00BA75FA" w:rsidRDefault="00BA75FA" w:rsidP="00AF77D9">
            <w:pPr>
              <w:pStyle w:val="a3"/>
              <w:spacing w:line="240" w:lineRule="auto"/>
              <w:ind w:left="0" w:right="0" w:firstLine="0"/>
            </w:pPr>
            <w:r>
              <w:t>111,2</w:t>
            </w:r>
          </w:p>
        </w:tc>
      </w:tr>
      <w:tr w:rsidR="00BA75FA">
        <w:tc>
          <w:tcPr>
            <w:tcW w:w="2525" w:type="dxa"/>
          </w:tcPr>
          <w:p w:rsidR="00BA75FA" w:rsidRDefault="00BA75FA" w:rsidP="00AF77D9">
            <w:pPr>
              <w:pStyle w:val="a3"/>
              <w:spacing w:line="240" w:lineRule="auto"/>
              <w:ind w:left="0" w:right="0" w:firstLine="0"/>
            </w:pPr>
            <w:r>
              <w:t xml:space="preserve">Степенная </w:t>
            </w:r>
          </w:p>
        </w:tc>
        <w:tc>
          <w:tcPr>
            <w:tcW w:w="1411" w:type="dxa"/>
          </w:tcPr>
          <w:p w:rsidR="00BA75FA" w:rsidRDefault="00BA75FA" w:rsidP="00AF77D9">
            <w:pPr>
              <w:pStyle w:val="a3"/>
              <w:spacing w:line="240" w:lineRule="auto"/>
              <w:ind w:left="0" w:right="0" w:firstLine="0"/>
            </w:pPr>
            <w:r>
              <w:t>7,15</w:t>
            </w:r>
          </w:p>
        </w:tc>
        <w:tc>
          <w:tcPr>
            <w:tcW w:w="1451" w:type="dxa"/>
          </w:tcPr>
          <w:p w:rsidR="00BA75FA" w:rsidRDefault="00BA75FA" w:rsidP="00AF77D9">
            <w:pPr>
              <w:pStyle w:val="a3"/>
              <w:spacing w:line="240" w:lineRule="auto"/>
              <w:ind w:left="0" w:right="0" w:firstLine="0"/>
            </w:pPr>
            <w:r>
              <w:t>0,588</w:t>
            </w:r>
          </w:p>
        </w:tc>
        <w:tc>
          <w:tcPr>
            <w:tcW w:w="1559" w:type="dxa"/>
          </w:tcPr>
          <w:p w:rsidR="00BA75FA" w:rsidRDefault="00BA75FA" w:rsidP="00AF77D9">
            <w:pPr>
              <w:pStyle w:val="a3"/>
              <w:spacing w:line="240" w:lineRule="auto"/>
              <w:ind w:left="0" w:right="0" w:firstLine="0"/>
            </w:pPr>
            <w:r>
              <w:t>0,893</w:t>
            </w:r>
          </w:p>
        </w:tc>
        <w:tc>
          <w:tcPr>
            <w:tcW w:w="3368" w:type="dxa"/>
          </w:tcPr>
          <w:p w:rsidR="00BA75FA" w:rsidRDefault="00BA75FA" w:rsidP="00AF77D9">
            <w:pPr>
              <w:pStyle w:val="a3"/>
              <w:spacing w:line="240" w:lineRule="auto"/>
              <w:ind w:left="0" w:right="0" w:firstLine="0"/>
            </w:pPr>
            <w:r>
              <w:t>111,7</w:t>
            </w:r>
          </w:p>
        </w:tc>
      </w:tr>
    </w:tbl>
    <w:p w:rsidR="00BA75FA" w:rsidRDefault="00BA75FA" w:rsidP="002C6876">
      <w:pPr>
        <w:pStyle w:val="a3"/>
        <w:ind w:left="0" w:right="0" w:firstLine="720"/>
      </w:pPr>
      <w:r>
        <w:t xml:space="preserve">Аналогичные расчеты, проведенные для группы наиболее экономически развитых стран мира, представленных выборочной совокупностью стран - членов ОЭСР, свидетельствуют об отсутствии   такой зависимости (для линейной модели </w:t>
      </w:r>
      <w:r>
        <w:rPr>
          <w:lang w:val="en-US"/>
        </w:rPr>
        <w:t>r</w:t>
      </w:r>
      <w:r w:rsidRPr="006C3F76">
        <w:t xml:space="preserve"> = 0,094)</w:t>
      </w:r>
      <w:r>
        <w:t xml:space="preserve">,  что также подтверждается значениями коэффициентов парной корреляции, полученными на основе  использования соответствующих конкурирующих функций. </w:t>
      </w:r>
    </w:p>
    <w:p w:rsidR="00BA75FA" w:rsidRDefault="00BA75FA" w:rsidP="002C6876">
      <w:pPr>
        <w:pStyle w:val="a3"/>
        <w:ind w:left="0" w:right="0" w:firstLine="720"/>
      </w:pPr>
      <w:r>
        <w:t xml:space="preserve">Отсутствие  значимой зависимости  между  показателями динамики  объемов ВВП  и промышленного производства характерно и  для других  стран  с переходной экономикой, не относящихся к группе стран СНГ. </w:t>
      </w:r>
    </w:p>
    <w:p w:rsidR="00BA75FA" w:rsidRDefault="00BA75FA" w:rsidP="002C6876">
      <w:pPr>
        <w:pStyle w:val="a3"/>
        <w:ind w:left="0" w:right="0" w:firstLine="720"/>
      </w:pPr>
      <w:r>
        <w:t>В отличие от фактора промышленного производства, взаимосвязь   динамики общего объема экспорта   и  ВВП  в сопоставимых ценах для стран СНГ, выявленная   на основе использования регрессионного анализа,  характеризуется отсутствием выраженной   зависимости, определяемой  значением коэффициента парной корреляции   на уровне 0,281. Отсутствие существенной зависимости (</w:t>
      </w:r>
      <w:r>
        <w:rPr>
          <w:lang w:val="en-US"/>
        </w:rPr>
        <w:t>r</w:t>
      </w:r>
      <w:r>
        <w:t xml:space="preserve"> = 0,329) также выявлено для стран СНГ  и для взаимосвязей между динамикой ВВП и динамикой объемов экспорта в страны, не являющиеся членами Содружества.  </w:t>
      </w:r>
    </w:p>
    <w:p w:rsidR="00BA75FA" w:rsidRDefault="00BA75FA" w:rsidP="002C6876">
      <w:pPr>
        <w:pStyle w:val="a3"/>
        <w:ind w:left="0" w:right="0" w:firstLine="720"/>
      </w:pPr>
      <w:r>
        <w:t>Одновременно, как показали результаты  моделирования, достаточно тесная зависимость для стран СНГ наблюдается между показателями динамики ВВП и общего торгового  баланса (</w:t>
      </w:r>
      <w:r>
        <w:rPr>
          <w:lang w:val="en-US"/>
        </w:rPr>
        <w:t>r</w:t>
      </w:r>
      <w:r>
        <w:t xml:space="preserve"> = 0,795). При этом, как показывает анализ, для экономики РК такое влияние по сравнению с группой стран СНГ проявляется в меньшей степени: при фактическом темпе роста объема торгового баланса в соответствии  с расчетной моделью   динамика ВВП  должна составить 113,5% при фактическом значении данного показателя  в </w:t>
      </w:r>
      <w:smartTag w:uri="urn:schemas-microsoft-com:office:smarttags" w:element="metricconverter">
        <w:smartTagPr>
          <w:attr w:name="ProductID" w:val="2006 г"/>
        </w:smartTagPr>
        <w:r>
          <w:t>2006 г</w:t>
        </w:r>
      </w:smartTag>
      <w:r>
        <w:t xml:space="preserve">. 110,6%.  Такое положение  может объясняться более существенным отрицательным влиянием на динамику ВВП РК показателя динамики  импорта товаров и услуг. </w:t>
      </w:r>
    </w:p>
    <w:p w:rsidR="00BA75FA"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BA75FA" w:rsidRPr="006C3F76" w:rsidRDefault="00BA75FA" w:rsidP="002C6876">
      <w:pPr>
        <w:pStyle w:val="a3"/>
        <w:ind w:left="0" w:right="0" w:firstLine="720"/>
        <w:rPr>
          <w:b/>
        </w:rPr>
      </w:pPr>
    </w:p>
    <w:p w:rsidR="00AF77D9" w:rsidRDefault="00AF77D9" w:rsidP="002C6876">
      <w:pPr>
        <w:pStyle w:val="a3"/>
        <w:ind w:left="0" w:right="0" w:firstLine="720"/>
        <w:rPr>
          <w:b/>
        </w:rPr>
      </w:pPr>
    </w:p>
    <w:p w:rsidR="00AF77D9" w:rsidRDefault="00AF77D9" w:rsidP="002C6876">
      <w:pPr>
        <w:pStyle w:val="a3"/>
        <w:ind w:left="0" w:right="0" w:firstLine="720"/>
        <w:rPr>
          <w:b/>
        </w:rPr>
      </w:pPr>
    </w:p>
    <w:p w:rsidR="00AF77D9" w:rsidRDefault="00AF77D9" w:rsidP="002C6876">
      <w:pPr>
        <w:pStyle w:val="a3"/>
        <w:ind w:left="0" w:right="0" w:firstLine="720"/>
        <w:rPr>
          <w:b/>
        </w:rPr>
      </w:pPr>
    </w:p>
    <w:p w:rsidR="00AF77D9" w:rsidRDefault="00AF77D9" w:rsidP="002C6876">
      <w:pPr>
        <w:pStyle w:val="a3"/>
        <w:ind w:left="0" w:right="0" w:firstLine="720"/>
        <w:rPr>
          <w:b/>
        </w:rPr>
      </w:pPr>
    </w:p>
    <w:p w:rsidR="006D0E6A" w:rsidRDefault="006D0E6A" w:rsidP="002C6876">
      <w:pPr>
        <w:pStyle w:val="a3"/>
        <w:ind w:left="0" w:right="0" w:firstLine="720"/>
        <w:rPr>
          <w:b/>
        </w:rPr>
      </w:pPr>
    </w:p>
    <w:p w:rsidR="006D0E6A" w:rsidRDefault="006D0E6A" w:rsidP="002C6876">
      <w:pPr>
        <w:pStyle w:val="a3"/>
        <w:ind w:left="0" w:right="0" w:firstLine="720"/>
        <w:rPr>
          <w:b/>
        </w:rPr>
      </w:pPr>
    </w:p>
    <w:p w:rsidR="006D0E6A" w:rsidRDefault="006D0E6A" w:rsidP="002C6876">
      <w:pPr>
        <w:pStyle w:val="a3"/>
        <w:ind w:left="0" w:right="0" w:firstLine="720"/>
        <w:rPr>
          <w:b/>
        </w:rPr>
      </w:pPr>
    </w:p>
    <w:p w:rsidR="006D0E6A" w:rsidRDefault="006D0E6A" w:rsidP="002C6876">
      <w:pPr>
        <w:pStyle w:val="a3"/>
        <w:ind w:left="0" w:right="0" w:firstLine="720"/>
        <w:rPr>
          <w:b/>
        </w:rPr>
      </w:pPr>
    </w:p>
    <w:p w:rsidR="006D0E6A" w:rsidRDefault="006D0E6A" w:rsidP="002C6876">
      <w:pPr>
        <w:pStyle w:val="a3"/>
        <w:ind w:left="0" w:right="0" w:firstLine="720"/>
        <w:rPr>
          <w:b/>
        </w:rPr>
      </w:pPr>
    </w:p>
    <w:p w:rsidR="006D0E6A" w:rsidRDefault="006D0E6A" w:rsidP="002C6876">
      <w:pPr>
        <w:pStyle w:val="a3"/>
        <w:ind w:left="0" w:right="0" w:firstLine="720"/>
        <w:rPr>
          <w:b/>
        </w:rPr>
      </w:pPr>
    </w:p>
    <w:p w:rsidR="00BA75FA" w:rsidRDefault="00BA75FA" w:rsidP="006D0E6A">
      <w:pPr>
        <w:pStyle w:val="a3"/>
        <w:ind w:left="0" w:right="0" w:firstLine="720"/>
        <w:jc w:val="center"/>
        <w:rPr>
          <w:b/>
        </w:rPr>
      </w:pPr>
      <w:r>
        <w:rPr>
          <w:b/>
        </w:rPr>
        <w:t>5</w:t>
      </w:r>
      <w:r>
        <w:t xml:space="preserve"> </w:t>
      </w:r>
      <w:r>
        <w:rPr>
          <w:b/>
        </w:rPr>
        <w:t>Формирование инвестиционной модели развития экономики РК</w:t>
      </w:r>
    </w:p>
    <w:p w:rsidR="00BA75FA" w:rsidRDefault="00BA75FA" w:rsidP="002C6876">
      <w:pPr>
        <w:pStyle w:val="a3"/>
        <w:ind w:left="0" w:right="0" w:firstLine="720"/>
      </w:pPr>
      <w:r>
        <w:t xml:space="preserve">Решение  стратегической задачи достижения к </w:t>
      </w:r>
      <w:smartTag w:uri="urn:schemas-microsoft-com:office:smarttags" w:element="metricconverter">
        <w:smartTagPr>
          <w:attr w:name="ProductID" w:val="2030 г"/>
        </w:smartTagPr>
        <w:r>
          <w:t>2030 г</w:t>
        </w:r>
      </w:smartTag>
      <w:r>
        <w:t xml:space="preserve">. в РК уровня реального ВВП в расчете на душу населения, соответствующего уровню экономически развитых стран мира, который оценивается для стран Еврозоны  на уровне 25-30 тыс. долл.,  обеспечивается при среднегодовом темпе прироста значения данного показателя  в постоянных ценах не ниже  6,6%. С учетом прогнозируемой динамики   численности населения  РК    при наблюдаемом среднегодовом  темпе его    прироста на уровне 0,5% соответствующие годовые  темпы прироста  ВВП в постоянных ценах  должны быть не менее  7,1%. </w:t>
      </w:r>
    </w:p>
    <w:p w:rsidR="00BA75FA" w:rsidRDefault="00BA75FA" w:rsidP="002C6876">
      <w:pPr>
        <w:pStyle w:val="a3"/>
        <w:ind w:left="0" w:right="0" w:firstLine="720"/>
      </w:pPr>
      <w:r>
        <w:t>Вместе  с тем, как следует из результатов проведенных расчетов,  при реализации наиболее вероятного и пессимистического  сценариев  прогнозируется снижение среднегодовых темпов динамики ВВП в постоянных ценах до уровня ниже установленных целевых параметров: для наиболее вероятного сценария –  к  2013-</w:t>
      </w:r>
      <w:smartTag w:uri="urn:schemas-microsoft-com:office:smarttags" w:element="metricconverter">
        <w:smartTagPr>
          <w:attr w:name="ProductID" w:val="2014 г"/>
        </w:smartTagPr>
        <w:r>
          <w:t>2014 г</w:t>
        </w:r>
      </w:smartTag>
      <w:r>
        <w:t xml:space="preserve">., для пессимистического – к  </w:t>
      </w:r>
      <w:smartTag w:uri="urn:schemas-microsoft-com:office:smarttags" w:element="metricconverter">
        <w:smartTagPr>
          <w:attr w:name="ProductID" w:val="2011 г"/>
        </w:smartTagPr>
        <w:r>
          <w:t>2011 г</w:t>
        </w:r>
      </w:smartTag>
      <w:r>
        <w:t xml:space="preserve">.  В этих условиях достижение стратегических целей развития  экономики РК может быть обеспечено только при  реализации альтернативных  моделей  развития, и в частности, инвестиционной модели, признанной мировым опытом в качестве одного из   их наиболее эффективных  вариантов.   Реализация данной  стратегии в мировой практике связана со   структурными изменениями в использовании  экономических  ресурсов, которые, как правило,  определяются динамикой доли накопления основного капитала  в структуре  использования ВВП.  </w:t>
      </w:r>
    </w:p>
    <w:p w:rsidR="00BA75FA" w:rsidRDefault="00BA75FA" w:rsidP="002C6876">
      <w:pPr>
        <w:pStyle w:val="a3"/>
        <w:ind w:left="0" w:right="0" w:firstLine="720"/>
      </w:pPr>
      <w:r>
        <w:t xml:space="preserve"> В общем случае формирование количественных оценок  соответствующих зависимостей, определяющих  модель динамики  ВВП,   является предметом  специального  изучения, которое  в макроэкономическом  анализе, как правило,   основывается    на использовании   аппарата статистического моделирования. В качестве базовой гипотезы при построении  модели, характеризующей  влияние инвестиционного фактора на динамику ВВП для РК,  в исследовании  использовалось предположение  о наличии  положительной зависимости между данным показателем и показателями, характеризующими  уровень инвестиционной активности в экономике. Апробация данной модели в исследовании осуществлялась  на основе оценки  зависимости между   показателями,  характеризующими процессы формирования ВВП и инвестирования в экономику. С учетом  содержания изучаемых макроэкономических процессов и особенностей исходной информационной базы в исследовании  при анализе соответствующих зависимостей в качестве факторного и результативного элементов  используется  показатель ВВП, выраженный в постоянных ценах,  и  доля накопления основного капитала в его структуре. </w:t>
      </w:r>
    </w:p>
    <w:p w:rsidR="00BA75FA" w:rsidRDefault="00BA75FA" w:rsidP="002C6876">
      <w:pPr>
        <w:pStyle w:val="a3"/>
        <w:ind w:left="0" w:right="0" w:firstLine="720"/>
      </w:pPr>
      <w:r>
        <w:t>Наличие относительно  коротких временных рядов, представленных годовыми показателями, относящимися  к периоду 2001-</w:t>
      </w:r>
      <w:smartTag w:uri="urn:schemas-microsoft-com:office:smarttags" w:element="metricconverter">
        <w:smartTagPr>
          <w:attr w:name="ProductID" w:val="2005 г"/>
        </w:smartTagPr>
        <w:r>
          <w:t>2005 г</w:t>
        </w:r>
      </w:smartTag>
      <w:r>
        <w:t>.г.,   не позволяет в исследовании для оценки соответствующих статистических зависимостей  для экономики РК использовать  в полном объеме аппарат статистического моделирования динамических процессов, прежде всего,  в связи  с требованиями, предъявляемыми  к размерности исходных информационных массивов. Кроме того,     отмечаемые рядом экспертов  кумулятивный  эффект и эффект  асинхронности в динамике</w:t>
      </w:r>
      <w:r>
        <w:rPr>
          <w:b/>
        </w:rPr>
        <w:t xml:space="preserve">  </w:t>
      </w:r>
      <w:r>
        <w:t xml:space="preserve">инвестиционной компоненты и  ВВП, также  не может быть выявлен на основе использования в качестве исходной информационной базы анализа и моделирования  данного формата временных рядов. Их расширение за счет использования показателей, относящихся   к более коротким временным интервалам, при возможности  распространения  на формируемые информационные массивы классических  принципов экономико-математического моделирования в связи  с наличием фактора сезонности  в динамике ВВП и инвестиционной составляющей  существенно усложняет процессы  интерпретации  получаемых результатов. </w:t>
      </w:r>
    </w:p>
    <w:p w:rsidR="00BA75FA" w:rsidRDefault="00BA75FA" w:rsidP="002C6876">
      <w:pPr>
        <w:pStyle w:val="a3"/>
        <w:ind w:left="0" w:right="0" w:firstLine="720"/>
      </w:pPr>
      <w:r>
        <w:t xml:space="preserve">В этих условиях возможными вариантами построения   моделей, формализующих  взаимосвязи между инвестиционным  фактором  и динамикой ВВП, является  использование  в качестве исходных данных более продолжительных временных рядов, относящихся  к  объектам, характеризуемым аналогичными или близкими условиями и целевыми параметрами экономического развития,   либо  использование при анализе более общих   статистических  моделей с проверкой на сходимость соответствующих  расчетных показателей.  </w:t>
      </w:r>
    </w:p>
    <w:p w:rsidR="00BA75FA" w:rsidRDefault="00BA75FA" w:rsidP="002C6876">
      <w:pPr>
        <w:pStyle w:val="a3"/>
        <w:ind w:left="0" w:right="0" w:firstLine="720"/>
      </w:pPr>
      <w:r>
        <w:t>В первом случае   объектами  изучения   могут являться параметры экономики  новых</w:t>
      </w:r>
      <w:r>
        <w:rPr>
          <w:b/>
        </w:rPr>
        <w:t xml:space="preserve"> </w:t>
      </w:r>
      <w:r>
        <w:t xml:space="preserve">индустриальных стран в периоды начала  реализации инвестиционной стратегии, охватывавшие, как правило,  15-20 – летние временные интервалы. Такой подход при  признании    общих закономерностей  в содержании и характере развития  процессов, связанных с  реализацией соответствующего  варианта  экономической стратегии в группе стран с переходной экономикой,  позволяет  распространить полученные расчетные параметры и на  экономику РК и на этой основе  выявить  наиболее вероятные сценарии ее развития при различных структурных пропорциях  использования ВВП.  </w:t>
      </w:r>
    </w:p>
    <w:p w:rsidR="00BA75FA" w:rsidRDefault="00BA75FA" w:rsidP="002C6876">
      <w:pPr>
        <w:pStyle w:val="a3"/>
        <w:ind w:left="0" w:right="0" w:firstLine="720"/>
      </w:pPr>
      <w:r>
        <w:t>Концептуальной  основой данной модели являются  выявленные взаимосвязи  и механизмы влияния инвестиций в основной капитал на динамику ВВП. В проводимом исследовании параметры    таких взаимосвязей определялись на основе изучения соответствующих зависимостей, характерных  для стран, реализовывавших инвестиционную стратегию в различные периоды экономического развития.  В состав анализируемой совокупности  в процессе исследования были включены страны, относящиеся  в соответствии  с международной  классификацией к группе новых индустриальных  стран (Республика Корея, Малайзия, Сингапур, Тайвань и др.), для которых в настоящее время в мировой экономике характерны одни из  наиболее высоких темпов    динамики ВВП.  В качестве факторного и результативного признаков при анализе были использованы структурные  и относительные показатели, что позволило исключить влияние на его результаты факторов, связанных с существующими различиями  в их абсолютных стоимостных оценках.</w:t>
      </w:r>
    </w:p>
    <w:p w:rsidR="00BA75FA" w:rsidRDefault="00DE413D" w:rsidP="002C6876">
      <w:pPr>
        <w:pStyle w:val="a3"/>
        <w:ind w:left="0" w:right="0" w:firstLine="720"/>
      </w:pPr>
      <w:r>
        <w:t>И</w:t>
      </w:r>
      <w:r w:rsidR="00BA75FA">
        <w:t xml:space="preserve">нформационная база моделирования и расчетные параметры инвестиционной модели динамики ВВП  представлены в Приложении  </w:t>
      </w:r>
      <w:r w:rsidR="00041B5A">
        <w:t xml:space="preserve">В </w:t>
      </w:r>
      <w:r w:rsidR="00BA75FA">
        <w:t>к Отчету.</w:t>
      </w:r>
    </w:p>
    <w:p w:rsidR="00BA75FA" w:rsidRDefault="00BA75FA" w:rsidP="002C6876">
      <w:pPr>
        <w:spacing w:line="360" w:lineRule="auto"/>
        <w:ind w:firstLine="720"/>
        <w:jc w:val="both"/>
        <w:rPr>
          <w:sz w:val="24"/>
        </w:rPr>
      </w:pPr>
      <w:r>
        <w:rPr>
          <w:sz w:val="24"/>
        </w:rPr>
        <w:t xml:space="preserve">          В соответствии  с  результатами анализа общих взаимосвязей  в  характере динамики анализируемых показателей  для совокупности новых индустриальных стран  выявлено    наличие начального периода ускоренного роста доли НОК в структуре использования ВВП  продолжительностью в среднем  4 – 5 лет,  которому соответствует  период незначительного роста ВВП, за которым следует период    замедления  инвестиционной активности, продолжительностью 2 - 3 года, которому  соответствуют  более высокие темпы роста ВВП, и заключительного  периода  снижения   доли НОК относительно максимального уровня и его сохранения на постоянном уровне, которому соответствует  период устойчивого роста ВВП.</w:t>
      </w:r>
    </w:p>
    <w:p w:rsidR="00BA75FA" w:rsidRDefault="00BA75FA" w:rsidP="002C6876">
      <w:pPr>
        <w:spacing w:line="360" w:lineRule="auto"/>
        <w:ind w:firstLine="720"/>
        <w:jc w:val="both"/>
        <w:rPr>
          <w:sz w:val="24"/>
        </w:rPr>
      </w:pPr>
      <w:r>
        <w:rPr>
          <w:sz w:val="24"/>
        </w:rPr>
        <w:t xml:space="preserve">       Кроме полученных общих выводов  результаты моделирования взаимосвязей, определяющих динамику ВВП для группы  новых индустриальных  стран, позволили выявить и ряд частных закономерностей, характерных для отдельных интервалов периода реализации  инвестиционной стратегии.</w:t>
      </w:r>
    </w:p>
    <w:p w:rsidR="00BA75FA" w:rsidRDefault="00BA75FA" w:rsidP="002C6876">
      <w:pPr>
        <w:spacing w:line="360" w:lineRule="auto"/>
        <w:ind w:firstLine="720"/>
        <w:jc w:val="both"/>
        <w:rPr>
          <w:sz w:val="24"/>
        </w:rPr>
      </w:pPr>
      <w:r>
        <w:rPr>
          <w:sz w:val="24"/>
        </w:rPr>
        <w:t xml:space="preserve"> Для  интервала полного цикла реализации  инвестиционной модели:</w:t>
      </w:r>
    </w:p>
    <w:p w:rsidR="00BA75FA" w:rsidRDefault="00BA75FA" w:rsidP="002C6876">
      <w:pPr>
        <w:numPr>
          <w:ilvl w:val="0"/>
          <w:numId w:val="4"/>
        </w:numPr>
        <w:tabs>
          <w:tab w:val="clear" w:pos="898"/>
          <w:tab w:val="num" w:pos="-993"/>
        </w:tabs>
        <w:spacing w:line="360" w:lineRule="auto"/>
        <w:ind w:left="0" w:firstLine="720"/>
        <w:jc w:val="both"/>
        <w:rPr>
          <w:sz w:val="24"/>
        </w:rPr>
      </w:pPr>
      <w:r>
        <w:rPr>
          <w:sz w:val="24"/>
        </w:rPr>
        <w:t>отсутствие значимой зависимости  между  динамикой значений показателя доли накоплений основного капитала в ВВП и цепными темпами роста ВВП в постоянных ценах в  синхронных временных  рядах (</w:t>
      </w:r>
      <w:r>
        <w:rPr>
          <w:sz w:val="24"/>
          <w:lang w:val="en-US"/>
        </w:rPr>
        <w:t>R</w:t>
      </w:r>
      <w:r w:rsidRPr="006C3F76">
        <w:rPr>
          <w:sz w:val="24"/>
        </w:rPr>
        <w:t xml:space="preserve"> = </w:t>
      </w:r>
      <w:r>
        <w:rPr>
          <w:sz w:val="24"/>
        </w:rPr>
        <w:t>0,330);</w:t>
      </w:r>
    </w:p>
    <w:p w:rsidR="00BA75FA" w:rsidRDefault="00BA75FA" w:rsidP="002C6876">
      <w:pPr>
        <w:numPr>
          <w:ilvl w:val="0"/>
          <w:numId w:val="4"/>
        </w:numPr>
        <w:tabs>
          <w:tab w:val="clear" w:pos="898"/>
          <w:tab w:val="num" w:pos="-993"/>
        </w:tabs>
        <w:spacing w:line="360" w:lineRule="auto"/>
        <w:ind w:left="0" w:firstLine="720"/>
        <w:jc w:val="both"/>
        <w:rPr>
          <w:sz w:val="24"/>
        </w:rPr>
      </w:pPr>
      <w:r>
        <w:rPr>
          <w:sz w:val="24"/>
        </w:rPr>
        <w:t>наличие выраженного  1-летнего временного  лага с момента начала цикла инвестиционной активности  в динамике роста значений показателей  ВВП, определяемого структурной динамикой  НОК;</w:t>
      </w:r>
    </w:p>
    <w:p w:rsidR="00BA75FA" w:rsidRDefault="00BA75FA" w:rsidP="002C6876">
      <w:pPr>
        <w:numPr>
          <w:ilvl w:val="0"/>
          <w:numId w:val="4"/>
        </w:numPr>
        <w:tabs>
          <w:tab w:val="clear" w:pos="898"/>
          <w:tab w:val="num" w:pos="-993"/>
        </w:tabs>
        <w:spacing w:line="360" w:lineRule="auto"/>
        <w:ind w:left="0" w:firstLine="720"/>
        <w:jc w:val="both"/>
        <w:rPr>
          <w:sz w:val="24"/>
        </w:rPr>
      </w:pPr>
      <w:r>
        <w:rPr>
          <w:sz w:val="24"/>
        </w:rPr>
        <w:t xml:space="preserve">наличие  интервала ускоренного роста значений показателей динамики ВВП, определяемого увеличением доли НОК в ВВП, 2-3 – летним временным периодом; </w:t>
      </w:r>
    </w:p>
    <w:p w:rsidR="00BA75FA" w:rsidRDefault="00BA75FA" w:rsidP="002C6876">
      <w:pPr>
        <w:numPr>
          <w:ilvl w:val="0"/>
          <w:numId w:val="4"/>
        </w:numPr>
        <w:tabs>
          <w:tab w:val="clear" w:pos="898"/>
          <w:tab w:val="num" w:pos="-993"/>
        </w:tabs>
        <w:spacing w:line="360" w:lineRule="auto"/>
        <w:ind w:left="0" w:firstLine="720"/>
        <w:jc w:val="both"/>
        <w:rPr>
          <w:sz w:val="24"/>
          <w:u w:val="single"/>
        </w:rPr>
      </w:pPr>
      <w:r>
        <w:rPr>
          <w:sz w:val="24"/>
        </w:rPr>
        <w:t>наличие точки качественных  изменений   в характере зависимости между анализируемыми показателями, определяемой долей НОК в ВВП, в среднем на уровне 26-32%.</w:t>
      </w:r>
    </w:p>
    <w:p w:rsidR="00BA75FA" w:rsidRDefault="00BA75FA" w:rsidP="002C6876">
      <w:pPr>
        <w:spacing w:line="360" w:lineRule="auto"/>
        <w:ind w:firstLine="720"/>
        <w:jc w:val="both"/>
        <w:rPr>
          <w:sz w:val="24"/>
        </w:rPr>
      </w:pPr>
      <w:r>
        <w:rPr>
          <w:sz w:val="24"/>
        </w:rPr>
        <w:t>Для  интервалов начала  и стабилизации   инвестиционной активности  характерны:</w:t>
      </w:r>
    </w:p>
    <w:p w:rsidR="00BA75FA" w:rsidRDefault="00BA75FA" w:rsidP="002C6876">
      <w:pPr>
        <w:numPr>
          <w:ilvl w:val="0"/>
          <w:numId w:val="4"/>
        </w:numPr>
        <w:tabs>
          <w:tab w:val="clear" w:pos="898"/>
          <w:tab w:val="num" w:pos="-993"/>
        </w:tabs>
        <w:spacing w:line="360" w:lineRule="auto"/>
        <w:ind w:left="0" w:firstLine="720"/>
        <w:jc w:val="both"/>
        <w:rPr>
          <w:sz w:val="24"/>
        </w:rPr>
      </w:pPr>
      <w:r>
        <w:rPr>
          <w:sz w:val="24"/>
        </w:rPr>
        <w:t>для начального интервала - соответствие наблюдаемой зависимости характеру общей модели по временным параметрам влияния НОК на динамику ВВП, определяемое наличием лага и ограниченным интервалом увеличения темпов роста   ВВП;</w:t>
      </w:r>
    </w:p>
    <w:p w:rsidR="00BA75FA" w:rsidRDefault="00BA75FA" w:rsidP="002C6876">
      <w:pPr>
        <w:numPr>
          <w:ilvl w:val="0"/>
          <w:numId w:val="4"/>
        </w:numPr>
        <w:tabs>
          <w:tab w:val="clear" w:pos="898"/>
          <w:tab w:val="num" w:pos="-993"/>
        </w:tabs>
        <w:spacing w:line="360" w:lineRule="auto"/>
        <w:ind w:left="0" w:firstLine="720"/>
        <w:jc w:val="both"/>
        <w:rPr>
          <w:sz w:val="24"/>
        </w:rPr>
      </w:pPr>
      <w:r>
        <w:rPr>
          <w:sz w:val="24"/>
        </w:rPr>
        <w:t xml:space="preserve"> для  интервала снижения  и стабилизации инвестиционной активности   -  наличие 2-3-х летнего временного лага в стабилизации темпо</w:t>
      </w:r>
      <w:r w:rsidR="00041B5A">
        <w:rPr>
          <w:sz w:val="24"/>
        </w:rPr>
        <w:t>в роста ВВП</w:t>
      </w:r>
      <w:r>
        <w:rPr>
          <w:sz w:val="24"/>
        </w:rPr>
        <w:t xml:space="preserve">. </w:t>
      </w:r>
    </w:p>
    <w:p w:rsidR="006D0E6A" w:rsidRDefault="00BA75FA" w:rsidP="002C6876">
      <w:pPr>
        <w:spacing w:line="360" w:lineRule="auto"/>
        <w:ind w:firstLine="720"/>
        <w:jc w:val="both"/>
        <w:rPr>
          <w:sz w:val="24"/>
        </w:rPr>
      </w:pPr>
      <w:r>
        <w:rPr>
          <w:sz w:val="24"/>
        </w:rPr>
        <w:t>Использование аналогичных алгоритмов расчетов для  базисных  значений темпов роста ВВП в постоянных ценах позволило выявить для  синхронных рядов  существенное   влияние на его динамику  (R = 0,785 – для линейной зависимости, 0,764 – для параболической зависимости) соответствующих  структурных сдвигов, связанных  с изменениями пропорций в использовании ВВП,  что определяет наличие кумулятивного эффекта во взаимосвязях анализируемых показател</w:t>
      </w:r>
      <w:r w:rsidR="006D0E6A">
        <w:rPr>
          <w:sz w:val="24"/>
        </w:rPr>
        <w:t>ей.</w:t>
      </w:r>
    </w:p>
    <w:p w:rsidR="00BA75FA" w:rsidRPr="006C3F76" w:rsidRDefault="006D0E6A" w:rsidP="002C6876">
      <w:pPr>
        <w:spacing w:line="360" w:lineRule="auto"/>
        <w:ind w:firstLine="720"/>
        <w:jc w:val="both"/>
        <w:rPr>
          <w:sz w:val="24"/>
        </w:rPr>
      </w:pPr>
      <w:r>
        <w:rPr>
          <w:sz w:val="24"/>
        </w:rPr>
        <w:t>Общ</w:t>
      </w:r>
      <w:r w:rsidR="00824B29">
        <w:rPr>
          <w:sz w:val="24"/>
        </w:rPr>
        <w:t xml:space="preserve">ая схема взаимосвязи  факторного и результативного показателей  модели инвестиционного развития экономики   представлена на </w:t>
      </w:r>
      <w:r w:rsidR="00BA75FA">
        <w:rPr>
          <w:sz w:val="24"/>
        </w:rPr>
        <w:t>рис</w:t>
      </w:r>
      <w:r>
        <w:rPr>
          <w:sz w:val="24"/>
        </w:rPr>
        <w:t>унк</w:t>
      </w:r>
      <w:r w:rsidR="00824B29">
        <w:rPr>
          <w:sz w:val="24"/>
        </w:rPr>
        <w:t>е</w:t>
      </w:r>
      <w:r>
        <w:rPr>
          <w:sz w:val="24"/>
        </w:rPr>
        <w:t xml:space="preserve"> </w:t>
      </w:r>
      <w:r w:rsidR="00BA75FA">
        <w:rPr>
          <w:sz w:val="24"/>
        </w:rPr>
        <w:t xml:space="preserve"> 5. </w:t>
      </w:r>
    </w:p>
    <w:p w:rsidR="00BA75FA" w:rsidRPr="006C3F76" w:rsidRDefault="00160933" w:rsidP="002C6876">
      <w:pPr>
        <w:spacing w:line="360" w:lineRule="auto"/>
        <w:ind w:firstLine="720"/>
        <w:jc w:val="both"/>
        <w:rPr>
          <w:sz w:val="24"/>
        </w:rPr>
      </w:pPr>
      <w:r>
        <w:object w:dxaOrig="1440" w:dyaOrig="1440">
          <v:shape id="_x0000_s1038" type="#_x0000_t75" style="position:absolute;left:0;text-align:left;margin-left:0;margin-top:0;width:374.05pt;height:185.05pt;z-index:251659776;mso-position-horizontal:center" o:allowincell="f">
            <v:imagedata r:id="rId15" o:title=""/>
            <w10:wrap type="topAndBottom"/>
          </v:shape>
          <o:OLEObject Type="Embed" ProgID="Excel.Sheet.8" ShapeID="_x0000_s1038" DrawAspect="Content" ObjectID="_1458286334" r:id="rId16"/>
        </w:object>
      </w:r>
    </w:p>
    <w:p w:rsidR="00E139D2" w:rsidRDefault="00BA75FA" w:rsidP="002C6876">
      <w:pPr>
        <w:spacing w:line="360" w:lineRule="auto"/>
        <w:ind w:firstLine="720"/>
        <w:jc w:val="both"/>
        <w:rPr>
          <w:sz w:val="24"/>
        </w:rPr>
      </w:pPr>
      <w:r w:rsidRPr="006C3F76">
        <w:rPr>
          <w:sz w:val="24"/>
        </w:rPr>
        <w:t xml:space="preserve">   </w:t>
      </w:r>
      <w:r>
        <w:rPr>
          <w:sz w:val="24"/>
        </w:rPr>
        <w:t>Выявленные  закономерности при их распространении   на  страны с переходной экономикой, и том числе на экономику РК,    в целом соответствуют характеру относительной  динамики анализируемых показателей.  При этом некоторые различия могут наблюдаться только  в отношении  продолжительности выявленных  характерных периодов  в  их динамике.       В частности, результаты проведенных расчетов также подтверждают наличие для экономики  РК существенной (</w:t>
      </w:r>
      <w:r>
        <w:rPr>
          <w:sz w:val="24"/>
          <w:lang w:val="en-US"/>
        </w:rPr>
        <w:t>r</w:t>
      </w:r>
      <w:r w:rsidRPr="006C3F76">
        <w:rPr>
          <w:sz w:val="24"/>
        </w:rPr>
        <w:t xml:space="preserve"> = </w:t>
      </w:r>
      <w:r>
        <w:rPr>
          <w:sz w:val="24"/>
        </w:rPr>
        <w:t xml:space="preserve">0,860) зависимости между показателями динамики доли накопления основного капитала  в используемом ВВП и  ВВП в текущих ценах. </w:t>
      </w:r>
    </w:p>
    <w:p w:rsidR="00E6699F" w:rsidRDefault="00E139D2" w:rsidP="002C6876">
      <w:pPr>
        <w:spacing w:line="360" w:lineRule="auto"/>
        <w:ind w:firstLine="720"/>
        <w:jc w:val="both"/>
        <w:rPr>
          <w:sz w:val="24"/>
        </w:rPr>
      </w:pPr>
      <w:r>
        <w:rPr>
          <w:sz w:val="24"/>
        </w:rPr>
        <w:t xml:space="preserve"> Исходные данные для расчетов представлены в таблице 11.</w:t>
      </w:r>
    </w:p>
    <w:p w:rsidR="00E6699F" w:rsidRDefault="00BA75FA" w:rsidP="002C6876">
      <w:pPr>
        <w:spacing w:line="360" w:lineRule="auto"/>
        <w:ind w:firstLine="720"/>
        <w:jc w:val="both"/>
        <w:rPr>
          <w:sz w:val="24"/>
        </w:rPr>
      </w:pPr>
      <w:r>
        <w:rPr>
          <w:sz w:val="24"/>
        </w:rPr>
        <w:t>Также достаточно  существенным является  влияние данного показателя на динамику ВВП в постоянных ценах (</w:t>
      </w:r>
      <w:r>
        <w:rPr>
          <w:sz w:val="24"/>
          <w:lang w:val="en-US"/>
        </w:rPr>
        <w:t>r</w:t>
      </w:r>
      <w:r w:rsidRPr="006C3F76">
        <w:rPr>
          <w:sz w:val="24"/>
        </w:rPr>
        <w:t xml:space="preserve"> = </w:t>
      </w:r>
      <w:r>
        <w:rPr>
          <w:sz w:val="24"/>
        </w:rPr>
        <w:t>0,775), что в соответствии  с инвестиционной концепцией  позволяет рассматривать накопление основного капитала в качестве важнейшего фактора, обеспечивающего достижение  целевых параметров развития  экономики РК</w:t>
      </w:r>
      <w:r w:rsidR="00E6699F">
        <w:rPr>
          <w:sz w:val="24"/>
        </w:rPr>
        <w:t>.</w:t>
      </w:r>
    </w:p>
    <w:p w:rsidR="00BA75FA" w:rsidRDefault="00BA75FA" w:rsidP="00E139D2">
      <w:pPr>
        <w:ind w:hanging="142"/>
        <w:jc w:val="both"/>
        <w:rPr>
          <w:sz w:val="24"/>
        </w:rPr>
      </w:pPr>
      <w:r>
        <w:rPr>
          <w:sz w:val="24"/>
        </w:rPr>
        <w:t>Таблица</w:t>
      </w:r>
      <w:r w:rsidRPr="006C3F76">
        <w:rPr>
          <w:sz w:val="24"/>
        </w:rPr>
        <w:t xml:space="preserve"> –</w:t>
      </w:r>
      <w:r>
        <w:rPr>
          <w:sz w:val="24"/>
        </w:rPr>
        <w:t xml:space="preserve"> 11</w:t>
      </w:r>
      <w:r w:rsidRPr="006C3F76">
        <w:rPr>
          <w:sz w:val="24"/>
        </w:rPr>
        <w:t xml:space="preserve"> </w:t>
      </w:r>
      <w:r>
        <w:rPr>
          <w:sz w:val="24"/>
        </w:rPr>
        <w:t>Динамика ВВП в текущих ценах и валовых накоплений основного капитала в экономике РК за период 2001-</w:t>
      </w:r>
      <w:smartTag w:uri="urn:schemas-microsoft-com:office:smarttags" w:element="metricconverter">
        <w:smartTagPr>
          <w:attr w:name="ProductID" w:val="2005 г"/>
        </w:smartTagPr>
        <w:r>
          <w:rPr>
            <w:sz w:val="24"/>
          </w:rPr>
          <w:t>2005 г</w:t>
        </w:r>
      </w:smartTag>
      <w:r>
        <w:rPr>
          <w:sz w:val="24"/>
        </w:rPr>
        <w:t xml:space="preserve">.г.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383"/>
        <w:gridCol w:w="1417"/>
        <w:gridCol w:w="1560"/>
        <w:gridCol w:w="1559"/>
        <w:gridCol w:w="1417"/>
      </w:tblGrid>
      <w:tr w:rsidR="00BA75FA">
        <w:tc>
          <w:tcPr>
            <w:tcW w:w="2978" w:type="dxa"/>
          </w:tcPr>
          <w:p w:rsidR="00BA75FA" w:rsidRDefault="00BA75FA" w:rsidP="00E139D2">
            <w:pPr>
              <w:jc w:val="both"/>
              <w:rPr>
                <w:sz w:val="24"/>
              </w:rPr>
            </w:pPr>
            <w:r>
              <w:rPr>
                <w:sz w:val="24"/>
              </w:rPr>
              <w:t>Показатели</w:t>
            </w:r>
          </w:p>
        </w:tc>
        <w:tc>
          <w:tcPr>
            <w:tcW w:w="1383" w:type="dxa"/>
          </w:tcPr>
          <w:p w:rsidR="00BA75FA" w:rsidRDefault="00BA75FA" w:rsidP="00E139D2">
            <w:pPr>
              <w:jc w:val="both"/>
              <w:rPr>
                <w:sz w:val="24"/>
              </w:rPr>
            </w:pPr>
            <w:r>
              <w:rPr>
                <w:sz w:val="24"/>
              </w:rPr>
              <w:t xml:space="preserve">2001 </w:t>
            </w:r>
          </w:p>
        </w:tc>
        <w:tc>
          <w:tcPr>
            <w:tcW w:w="1417" w:type="dxa"/>
          </w:tcPr>
          <w:p w:rsidR="00BA75FA" w:rsidRDefault="00BA75FA" w:rsidP="00E139D2">
            <w:pPr>
              <w:jc w:val="both"/>
              <w:rPr>
                <w:sz w:val="24"/>
              </w:rPr>
            </w:pPr>
            <w:r>
              <w:rPr>
                <w:sz w:val="24"/>
              </w:rPr>
              <w:t>2002</w:t>
            </w:r>
          </w:p>
        </w:tc>
        <w:tc>
          <w:tcPr>
            <w:tcW w:w="1560" w:type="dxa"/>
          </w:tcPr>
          <w:p w:rsidR="00BA75FA" w:rsidRDefault="00BA75FA" w:rsidP="00E139D2">
            <w:pPr>
              <w:jc w:val="both"/>
              <w:rPr>
                <w:sz w:val="24"/>
              </w:rPr>
            </w:pPr>
            <w:r>
              <w:rPr>
                <w:sz w:val="24"/>
              </w:rPr>
              <w:t>2003</w:t>
            </w:r>
          </w:p>
        </w:tc>
        <w:tc>
          <w:tcPr>
            <w:tcW w:w="1559" w:type="dxa"/>
          </w:tcPr>
          <w:p w:rsidR="00BA75FA" w:rsidRDefault="00BA75FA" w:rsidP="00E139D2">
            <w:pPr>
              <w:jc w:val="both"/>
              <w:rPr>
                <w:sz w:val="24"/>
              </w:rPr>
            </w:pPr>
            <w:r>
              <w:rPr>
                <w:sz w:val="24"/>
              </w:rPr>
              <w:t>2004</w:t>
            </w:r>
          </w:p>
        </w:tc>
        <w:tc>
          <w:tcPr>
            <w:tcW w:w="1417" w:type="dxa"/>
          </w:tcPr>
          <w:p w:rsidR="00BA75FA" w:rsidRDefault="00BA75FA" w:rsidP="00E139D2">
            <w:pPr>
              <w:jc w:val="both"/>
              <w:rPr>
                <w:sz w:val="24"/>
              </w:rPr>
            </w:pPr>
            <w:r>
              <w:rPr>
                <w:sz w:val="24"/>
              </w:rPr>
              <w:t>2005</w:t>
            </w:r>
          </w:p>
        </w:tc>
      </w:tr>
      <w:tr w:rsidR="00BA75FA">
        <w:tc>
          <w:tcPr>
            <w:tcW w:w="2978" w:type="dxa"/>
          </w:tcPr>
          <w:p w:rsidR="00BA75FA" w:rsidRDefault="00BA75FA" w:rsidP="00E139D2">
            <w:pPr>
              <w:jc w:val="both"/>
              <w:rPr>
                <w:sz w:val="24"/>
              </w:rPr>
            </w:pPr>
            <w:r>
              <w:rPr>
                <w:sz w:val="24"/>
              </w:rPr>
              <w:t xml:space="preserve">ВВП в текущих </w:t>
            </w:r>
          </w:p>
          <w:p w:rsidR="00BA75FA" w:rsidRDefault="00BA75FA" w:rsidP="00E139D2">
            <w:pPr>
              <w:jc w:val="both"/>
              <w:rPr>
                <w:sz w:val="24"/>
              </w:rPr>
            </w:pPr>
            <w:r>
              <w:rPr>
                <w:sz w:val="24"/>
              </w:rPr>
              <w:t>ценах (трлн. тенге)</w:t>
            </w:r>
          </w:p>
        </w:tc>
        <w:tc>
          <w:tcPr>
            <w:tcW w:w="1383" w:type="dxa"/>
          </w:tcPr>
          <w:p w:rsidR="00BA75FA" w:rsidRDefault="00BA75FA" w:rsidP="00E139D2">
            <w:pPr>
              <w:jc w:val="both"/>
              <w:rPr>
                <w:sz w:val="24"/>
              </w:rPr>
            </w:pPr>
            <w:r>
              <w:rPr>
                <w:sz w:val="24"/>
              </w:rPr>
              <w:t>3,251</w:t>
            </w:r>
          </w:p>
        </w:tc>
        <w:tc>
          <w:tcPr>
            <w:tcW w:w="1417" w:type="dxa"/>
          </w:tcPr>
          <w:p w:rsidR="00BA75FA" w:rsidRDefault="00BA75FA" w:rsidP="00E139D2">
            <w:pPr>
              <w:jc w:val="both"/>
              <w:rPr>
                <w:sz w:val="24"/>
              </w:rPr>
            </w:pPr>
            <w:r>
              <w:rPr>
                <w:sz w:val="24"/>
              </w:rPr>
              <w:t>3,776</w:t>
            </w:r>
          </w:p>
        </w:tc>
        <w:tc>
          <w:tcPr>
            <w:tcW w:w="1560" w:type="dxa"/>
          </w:tcPr>
          <w:p w:rsidR="00BA75FA" w:rsidRDefault="00BA75FA" w:rsidP="00E139D2">
            <w:pPr>
              <w:jc w:val="both"/>
              <w:rPr>
                <w:sz w:val="24"/>
              </w:rPr>
            </w:pPr>
            <w:r>
              <w:rPr>
                <w:sz w:val="24"/>
              </w:rPr>
              <w:t>4,612</w:t>
            </w:r>
          </w:p>
        </w:tc>
        <w:tc>
          <w:tcPr>
            <w:tcW w:w="1559" w:type="dxa"/>
          </w:tcPr>
          <w:p w:rsidR="00BA75FA" w:rsidRDefault="00BA75FA" w:rsidP="00E139D2">
            <w:pPr>
              <w:jc w:val="both"/>
              <w:rPr>
                <w:sz w:val="24"/>
              </w:rPr>
            </w:pPr>
            <w:r>
              <w:rPr>
                <w:sz w:val="24"/>
              </w:rPr>
              <w:t>5,870</w:t>
            </w:r>
          </w:p>
        </w:tc>
        <w:tc>
          <w:tcPr>
            <w:tcW w:w="1417" w:type="dxa"/>
          </w:tcPr>
          <w:p w:rsidR="00BA75FA" w:rsidRDefault="00BA75FA" w:rsidP="00E139D2">
            <w:pPr>
              <w:jc w:val="both"/>
              <w:rPr>
                <w:sz w:val="24"/>
              </w:rPr>
            </w:pPr>
            <w:r>
              <w:rPr>
                <w:sz w:val="24"/>
              </w:rPr>
              <w:t>7,591</w:t>
            </w:r>
          </w:p>
        </w:tc>
      </w:tr>
      <w:tr w:rsidR="00BA75FA">
        <w:tc>
          <w:tcPr>
            <w:tcW w:w="2978" w:type="dxa"/>
          </w:tcPr>
          <w:p w:rsidR="00BA75FA" w:rsidRDefault="00BA75FA" w:rsidP="00E139D2">
            <w:pPr>
              <w:jc w:val="both"/>
              <w:rPr>
                <w:sz w:val="24"/>
              </w:rPr>
            </w:pPr>
            <w:r>
              <w:rPr>
                <w:sz w:val="24"/>
              </w:rPr>
              <w:t xml:space="preserve">ВВП в ценах </w:t>
            </w:r>
            <w:smartTag w:uri="urn:schemas-microsoft-com:office:smarttags" w:element="metricconverter">
              <w:smartTagPr>
                <w:attr w:name="ProductID" w:val="2001 г"/>
              </w:smartTagPr>
              <w:r>
                <w:rPr>
                  <w:sz w:val="24"/>
                </w:rPr>
                <w:t>2001 г</w:t>
              </w:r>
            </w:smartTag>
            <w:r>
              <w:rPr>
                <w:sz w:val="24"/>
              </w:rPr>
              <w:t xml:space="preserve">. </w:t>
            </w:r>
          </w:p>
          <w:p w:rsidR="00BA75FA" w:rsidRDefault="00BA75FA" w:rsidP="00E139D2">
            <w:pPr>
              <w:jc w:val="both"/>
              <w:rPr>
                <w:sz w:val="24"/>
              </w:rPr>
            </w:pPr>
            <w:r>
              <w:rPr>
                <w:sz w:val="24"/>
              </w:rPr>
              <w:t xml:space="preserve"> (трлн. тенге)</w:t>
            </w:r>
          </w:p>
        </w:tc>
        <w:tc>
          <w:tcPr>
            <w:tcW w:w="1383" w:type="dxa"/>
          </w:tcPr>
          <w:p w:rsidR="00BA75FA" w:rsidRDefault="00BA75FA" w:rsidP="00E139D2">
            <w:pPr>
              <w:jc w:val="both"/>
              <w:rPr>
                <w:sz w:val="24"/>
              </w:rPr>
            </w:pPr>
            <w:r>
              <w:rPr>
                <w:sz w:val="24"/>
              </w:rPr>
              <w:t>3,251</w:t>
            </w:r>
          </w:p>
        </w:tc>
        <w:tc>
          <w:tcPr>
            <w:tcW w:w="1417" w:type="dxa"/>
          </w:tcPr>
          <w:p w:rsidR="00BA75FA" w:rsidRDefault="00BA75FA" w:rsidP="00E139D2">
            <w:pPr>
              <w:jc w:val="both"/>
              <w:rPr>
                <w:sz w:val="24"/>
              </w:rPr>
            </w:pPr>
            <w:r>
              <w:rPr>
                <w:sz w:val="24"/>
              </w:rPr>
              <w:t>3,569</w:t>
            </w:r>
          </w:p>
        </w:tc>
        <w:tc>
          <w:tcPr>
            <w:tcW w:w="1560" w:type="dxa"/>
          </w:tcPr>
          <w:p w:rsidR="00BA75FA" w:rsidRDefault="00BA75FA" w:rsidP="00E139D2">
            <w:pPr>
              <w:jc w:val="both"/>
              <w:rPr>
                <w:sz w:val="24"/>
              </w:rPr>
            </w:pPr>
            <w:r>
              <w:rPr>
                <w:sz w:val="24"/>
              </w:rPr>
              <w:t>3,902</w:t>
            </w:r>
          </w:p>
        </w:tc>
        <w:tc>
          <w:tcPr>
            <w:tcW w:w="1559" w:type="dxa"/>
          </w:tcPr>
          <w:p w:rsidR="00BA75FA" w:rsidRDefault="00BA75FA" w:rsidP="00E139D2">
            <w:pPr>
              <w:jc w:val="both"/>
              <w:rPr>
                <w:sz w:val="24"/>
              </w:rPr>
            </w:pPr>
            <w:r>
              <w:rPr>
                <w:sz w:val="24"/>
              </w:rPr>
              <w:t>4,276</w:t>
            </w:r>
          </w:p>
        </w:tc>
        <w:tc>
          <w:tcPr>
            <w:tcW w:w="1417" w:type="dxa"/>
          </w:tcPr>
          <w:p w:rsidR="00BA75FA" w:rsidRDefault="00BA75FA" w:rsidP="00E139D2">
            <w:pPr>
              <w:jc w:val="both"/>
              <w:rPr>
                <w:sz w:val="24"/>
              </w:rPr>
            </w:pPr>
            <w:r>
              <w:rPr>
                <w:sz w:val="24"/>
              </w:rPr>
              <w:t>4,691</w:t>
            </w:r>
          </w:p>
        </w:tc>
      </w:tr>
      <w:tr w:rsidR="00BA75FA">
        <w:tc>
          <w:tcPr>
            <w:tcW w:w="2978" w:type="dxa"/>
          </w:tcPr>
          <w:p w:rsidR="00BA75FA" w:rsidRDefault="00BA75FA" w:rsidP="00E139D2">
            <w:pPr>
              <w:jc w:val="both"/>
              <w:rPr>
                <w:sz w:val="24"/>
              </w:rPr>
            </w:pPr>
            <w:r>
              <w:rPr>
                <w:sz w:val="24"/>
              </w:rPr>
              <w:t xml:space="preserve">Валовое </w:t>
            </w:r>
            <w:r w:rsidR="00E139D2">
              <w:rPr>
                <w:sz w:val="24"/>
              </w:rPr>
              <w:t>н</w:t>
            </w:r>
            <w:r>
              <w:rPr>
                <w:sz w:val="24"/>
              </w:rPr>
              <w:t xml:space="preserve">акопление основного </w:t>
            </w:r>
          </w:p>
          <w:p w:rsidR="00BA75FA" w:rsidRDefault="00BA75FA" w:rsidP="00E139D2">
            <w:pPr>
              <w:jc w:val="both"/>
              <w:rPr>
                <w:sz w:val="24"/>
              </w:rPr>
            </w:pPr>
            <w:r>
              <w:rPr>
                <w:sz w:val="24"/>
              </w:rPr>
              <w:t>капитала (трлн. тенге)</w:t>
            </w:r>
          </w:p>
        </w:tc>
        <w:tc>
          <w:tcPr>
            <w:tcW w:w="1383" w:type="dxa"/>
          </w:tcPr>
          <w:p w:rsidR="00BA75FA" w:rsidRDefault="00BA75FA" w:rsidP="00E139D2">
            <w:pPr>
              <w:jc w:val="both"/>
              <w:rPr>
                <w:sz w:val="24"/>
              </w:rPr>
            </w:pPr>
            <w:r>
              <w:rPr>
                <w:sz w:val="24"/>
              </w:rPr>
              <w:t>0,771</w:t>
            </w:r>
          </w:p>
        </w:tc>
        <w:tc>
          <w:tcPr>
            <w:tcW w:w="1417" w:type="dxa"/>
          </w:tcPr>
          <w:p w:rsidR="00BA75FA" w:rsidRDefault="00BA75FA" w:rsidP="00E139D2">
            <w:pPr>
              <w:jc w:val="both"/>
              <w:rPr>
                <w:sz w:val="24"/>
              </w:rPr>
            </w:pPr>
            <w:r>
              <w:rPr>
                <w:sz w:val="24"/>
              </w:rPr>
              <w:t>0,907</w:t>
            </w:r>
          </w:p>
        </w:tc>
        <w:tc>
          <w:tcPr>
            <w:tcW w:w="1560" w:type="dxa"/>
          </w:tcPr>
          <w:p w:rsidR="00BA75FA" w:rsidRDefault="00BA75FA" w:rsidP="00E139D2">
            <w:pPr>
              <w:jc w:val="both"/>
              <w:rPr>
                <w:sz w:val="24"/>
              </w:rPr>
            </w:pPr>
            <w:r>
              <w:rPr>
                <w:sz w:val="24"/>
              </w:rPr>
              <w:t>1,063</w:t>
            </w:r>
          </w:p>
        </w:tc>
        <w:tc>
          <w:tcPr>
            <w:tcW w:w="1559" w:type="dxa"/>
          </w:tcPr>
          <w:p w:rsidR="00BA75FA" w:rsidRDefault="00BA75FA" w:rsidP="00E139D2">
            <w:pPr>
              <w:jc w:val="both"/>
              <w:rPr>
                <w:sz w:val="24"/>
              </w:rPr>
            </w:pPr>
            <w:r>
              <w:rPr>
                <w:sz w:val="24"/>
              </w:rPr>
              <w:t>1,472</w:t>
            </w:r>
          </w:p>
        </w:tc>
        <w:tc>
          <w:tcPr>
            <w:tcW w:w="1417" w:type="dxa"/>
          </w:tcPr>
          <w:p w:rsidR="00BA75FA" w:rsidRDefault="00BA75FA" w:rsidP="00E139D2">
            <w:pPr>
              <w:jc w:val="both"/>
              <w:rPr>
                <w:sz w:val="24"/>
              </w:rPr>
            </w:pPr>
            <w:r>
              <w:rPr>
                <w:sz w:val="24"/>
              </w:rPr>
              <w:t>2,123</w:t>
            </w:r>
          </w:p>
        </w:tc>
      </w:tr>
      <w:tr w:rsidR="00BA75FA">
        <w:tc>
          <w:tcPr>
            <w:tcW w:w="2978" w:type="dxa"/>
          </w:tcPr>
          <w:p w:rsidR="00BA75FA" w:rsidRDefault="00BA75FA" w:rsidP="00E139D2">
            <w:pPr>
              <w:jc w:val="both"/>
              <w:rPr>
                <w:sz w:val="24"/>
              </w:rPr>
            </w:pPr>
            <w:r>
              <w:rPr>
                <w:sz w:val="24"/>
              </w:rPr>
              <w:t>Доля НОК в используемом</w:t>
            </w:r>
            <w:r w:rsidR="00E139D2">
              <w:rPr>
                <w:sz w:val="24"/>
              </w:rPr>
              <w:t xml:space="preserve"> </w:t>
            </w:r>
            <w:r>
              <w:rPr>
                <w:sz w:val="24"/>
              </w:rPr>
              <w:t>ВВП в текущих ценах  (%)</w:t>
            </w:r>
          </w:p>
        </w:tc>
        <w:tc>
          <w:tcPr>
            <w:tcW w:w="1383" w:type="dxa"/>
          </w:tcPr>
          <w:p w:rsidR="00BA75FA" w:rsidRDefault="00BA75FA" w:rsidP="00E139D2">
            <w:pPr>
              <w:jc w:val="both"/>
              <w:rPr>
                <w:sz w:val="24"/>
              </w:rPr>
            </w:pPr>
            <w:r>
              <w:rPr>
                <w:sz w:val="24"/>
              </w:rPr>
              <w:t>24,0</w:t>
            </w:r>
          </w:p>
        </w:tc>
        <w:tc>
          <w:tcPr>
            <w:tcW w:w="1417" w:type="dxa"/>
          </w:tcPr>
          <w:p w:rsidR="00BA75FA" w:rsidRDefault="00BA75FA" w:rsidP="00E139D2">
            <w:pPr>
              <w:jc w:val="both"/>
              <w:rPr>
                <w:sz w:val="24"/>
              </w:rPr>
            </w:pPr>
            <w:r>
              <w:rPr>
                <w:sz w:val="24"/>
              </w:rPr>
              <w:t>24,0</w:t>
            </w:r>
          </w:p>
        </w:tc>
        <w:tc>
          <w:tcPr>
            <w:tcW w:w="1560" w:type="dxa"/>
          </w:tcPr>
          <w:p w:rsidR="00BA75FA" w:rsidRDefault="00BA75FA" w:rsidP="00E139D2">
            <w:pPr>
              <w:jc w:val="both"/>
              <w:rPr>
                <w:sz w:val="24"/>
              </w:rPr>
            </w:pPr>
            <w:r>
              <w:rPr>
                <w:sz w:val="24"/>
              </w:rPr>
              <w:t>23,0</w:t>
            </w:r>
          </w:p>
        </w:tc>
        <w:tc>
          <w:tcPr>
            <w:tcW w:w="1559" w:type="dxa"/>
          </w:tcPr>
          <w:p w:rsidR="00BA75FA" w:rsidRDefault="00BA75FA" w:rsidP="00E139D2">
            <w:pPr>
              <w:jc w:val="both"/>
              <w:rPr>
                <w:sz w:val="24"/>
              </w:rPr>
            </w:pPr>
            <w:r>
              <w:rPr>
                <w:sz w:val="24"/>
              </w:rPr>
              <w:t>25,0</w:t>
            </w:r>
          </w:p>
        </w:tc>
        <w:tc>
          <w:tcPr>
            <w:tcW w:w="1417" w:type="dxa"/>
          </w:tcPr>
          <w:p w:rsidR="00BA75FA" w:rsidRDefault="00BA75FA" w:rsidP="00E139D2">
            <w:pPr>
              <w:jc w:val="both"/>
              <w:rPr>
                <w:sz w:val="24"/>
              </w:rPr>
            </w:pPr>
            <w:r>
              <w:rPr>
                <w:sz w:val="24"/>
              </w:rPr>
              <w:t>28,0</w:t>
            </w:r>
          </w:p>
        </w:tc>
      </w:tr>
    </w:tbl>
    <w:p w:rsidR="00BA75FA" w:rsidRDefault="00BA75FA" w:rsidP="002C6876">
      <w:pPr>
        <w:spacing w:line="360" w:lineRule="auto"/>
        <w:ind w:firstLine="720"/>
        <w:jc w:val="both"/>
        <w:rPr>
          <w:sz w:val="24"/>
        </w:rPr>
      </w:pPr>
    </w:p>
    <w:p w:rsidR="00BA75FA" w:rsidRPr="006C3F76" w:rsidRDefault="00BA75FA" w:rsidP="002C6876">
      <w:pPr>
        <w:spacing w:line="360" w:lineRule="auto"/>
        <w:ind w:firstLine="720"/>
        <w:jc w:val="both"/>
        <w:rPr>
          <w:b/>
          <w:sz w:val="24"/>
        </w:rPr>
      </w:pPr>
      <w:r>
        <w:rPr>
          <w:sz w:val="24"/>
        </w:rPr>
        <w:t xml:space="preserve">       Расчеты,  проведенные для экономики  РК,   позволили  также выявить существенную  степень  зависимости для  динамики   показателей  базисных темпов роста ВВП, выраженного в постоянных ценах, и доли накоплений основного капитала в его структуре (r = 0,814 – для линейной зависимости, r = 0,816 – для параболической зависимости).    При   этом наблюдаемое  расхождение между  значениями  соответствующих коэффициентов регрессии, рассчитанных   для экономики  РК  и экономики новых индустриальных стран,   объясняется, прежде всего, различиями в  качественных     характеристиках реализуемых  инвестиционных процессов, которые определяются степенью прогрессивности  инвестиционных проектов, эффективностью распределения и использования инвестиционных ресурсов  в экономике и др. В моделировании  данный фактор условно может рассматриваться как  элемент, отражающий инновационную составляющую экономического роста, и соответственно -  учитываться при построении    альтернативных вариантных прогнозов.</w:t>
      </w:r>
      <w:r w:rsidRPr="006C3F76">
        <w:rPr>
          <w:b/>
          <w:sz w:val="24"/>
        </w:rPr>
        <w:t xml:space="preserve"> </w:t>
      </w: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Pr="002C6876" w:rsidRDefault="002C6876" w:rsidP="002C6876">
      <w:pPr>
        <w:spacing w:line="360" w:lineRule="auto"/>
        <w:ind w:firstLine="720"/>
        <w:jc w:val="center"/>
        <w:rPr>
          <w:b/>
          <w:sz w:val="24"/>
          <w:lang w:val="en-US"/>
        </w:rPr>
      </w:pPr>
    </w:p>
    <w:p w:rsidR="00BA75FA" w:rsidRDefault="00BA75FA" w:rsidP="002C6876">
      <w:pPr>
        <w:spacing w:line="360" w:lineRule="auto"/>
        <w:ind w:firstLine="720"/>
        <w:jc w:val="center"/>
        <w:rPr>
          <w:b/>
          <w:sz w:val="24"/>
        </w:rPr>
      </w:pPr>
    </w:p>
    <w:p w:rsidR="00BA75FA" w:rsidRDefault="00BA75FA" w:rsidP="002C6876">
      <w:pPr>
        <w:spacing w:line="360" w:lineRule="auto"/>
        <w:ind w:firstLine="720"/>
        <w:jc w:val="center"/>
        <w:rPr>
          <w:b/>
          <w:sz w:val="24"/>
        </w:rPr>
      </w:pPr>
    </w:p>
    <w:p w:rsidR="002457A7" w:rsidRDefault="002457A7" w:rsidP="002C6876">
      <w:pPr>
        <w:spacing w:line="360" w:lineRule="auto"/>
        <w:ind w:firstLine="720"/>
        <w:jc w:val="center"/>
        <w:rPr>
          <w:b/>
          <w:sz w:val="24"/>
        </w:rPr>
      </w:pPr>
    </w:p>
    <w:p w:rsidR="002457A7" w:rsidRDefault="002457A7" w:rsidP="002C6876">
      <w:pPr>
        <w:spacing w:line="360" w:lineRule="auto"/>
        <w:ind w:firstLine="720"/>
        <w:jc w:val="center"/>
        <w:rPr>
          <w:b/>
          <w:sz w:val="24"/>
        </w:rPr>
      </w:pPr>
    </w:p>
    <w:p w:rsidR="00BA75FA" w:rsidRDefault="00BA75FA" w:rsidP="002C6876">
      <w:pPr>
        <w:spacing w:line="360" w:lineRule="auto"/>
        <w:ind w:firstLine="720"/>
        <w:jc w:val="center"/>
        <w:rPr>
          <w:b/>
          <w:sz w:val="24"/>
        </w:rPr>
      </w:pPr>
      <w:r>
        <w:rPr>
          <w:b/>
          <w:sz w:val="24"/>
        </w:rPr>
        <w:t>6 Сценарные прогнозы динамики ВВП РК на период 2008-</w:t>
      </w:r>
      <w:smartTag w:uri="urn:schemas-microsoft-com:office:smarttags" w:element="metricconverter">
        <w:smartTagPr>
          <w:attr w:name="ProductID" w:val="2015 г"/>
        </w:smartTagPr>
        <w:r>
          <w:rPr>
            <w:b/>
            <w:sz w:val="24"/>
          </w:rPr>
          <w:t>2015 г</w:t>
        </w:r>
      </w:smartTag>
      <w:r>
        <w:rPr>
          <w:b/>
          <w:sz w:val="24"/>
        </w:rPr>
        <w:t>.г.</w:t>
      </w:r>
    </w:p>
    <w:p w:rsidR="00BA75FA" w:rsidRPr="006C3F76" w:rsidRDefault="00BA75FA" w:rsidP="002C6876">
      <w:pPr>
        <w:spacing w:line="360" w:lineRule="auto"/>
        <w:ind w:firstLine="720"/>
        <w:jc w:val="both"/>
        <w:rPr>
          <w:sz w:val="24"/>
        </w:rPr>
      </w:pPr>
      <w:r>
        <w:rPr>
          <w:sz w:val="24"/>
        </w:rPr>
        <w:t xml:space="preserve">          Представленные прогнозные показатели динамики  ВВП   для РК на период до </w:t>
      </w:r>
      <w:smartTag w:uri="urn:schemas-microsoft-com:office:smarttags" w:element="metricconverter">
        <w:smartTagPr>
          <w:attr w:name="ProductID" w:val="2015 г"/>
        </w:smartTagPr>
        <w:r>
          <w:rPr>
            <w:sz w:val="24"/>
          </w:rPr>
          <w:t>2015 г</w:t>
        </w:r>
      </w:smartTag>
      <w:r>
        <w:rPr>
          <w:sz w:val="24"/>
        </w:rPr>
        <w:t xml:space="preserve">. отражают  характер  различных сценарных вариантов развития экономики Республики.         Как следует  из приведенных данных,  в  </w:t>
      </w:r>
      <w:smartTag w:uri="urn:schemas-microsoft-com:office:smarttags" w:element="metricconverter">
        <w:smartTagPr>
          <w:attr w:name="ProductID" w:val="2008 г"/>
        </w:smartTagPr>
        <w:r>
          <w:rPr>
            <w:sz w:val="24"/>
          </w:rPr>
          <w:t>2008 г</w:t>
        </w:r>
      </w:smartTag>
      <w:r>
        <w:rPr>
          <w:sz w:val="24"/>
        </w:rPr>
        <w:t xml:space="preserve">., соответствующем  началу реализации различных вариантов развития экономики РК, при пессимистическом сценарии  </w:t>
      </w:r>
      <w:r>
        <w:rPr>
          <w:i/>
          <w:sz w:val="24"/>
        </w:rPr>
        <w:t>инерционного варианта</w:t>
      </w:r>
      <w:r>
        <w:rPr>
          <w:sz w:val="24"/>
        </w:rPr>
        <w:t xml:space="preserve"> темпы прироста показателя   ВВП в постоянных ценах  составят не более 7,6%,  при наиболее вероятном – 7,7%, оптимистическом – 8,2%. При этом в условиях реализации  инерционного варианта прогнозов только оптимальный сценарий  позволит обеспечить  в период до </w:t>
      </w:r>
      <w:smartTag w:uri="urn:schemas-microsoft-com:office:smarttags" w:element="metricconverter">
        <w:smartTagPr>
          <w:attr w:name="ProductID" w:val="2016 г"/>
        </w:smartTagPr>
        <w:r>
          <w:rPr>
            <w:sz w:val="24"/>
          </w:rPr>
          <w:t>2016 г</w:t>
        </w:r>
      </w:smartTag>
      <w:r>
        <w:rPr>
          <w:sz w:val="24"/>
        </w:rPr>
        <w:t>.  достижение темпов роста ВВП, предусмотренных параметрами общей стратегии развития экономики РК</w:t>
      </w:r>
      <w:r w:rsidR="002457A7">
        <w:rPr>
          <w:sz w:val="24"/>
        </w:rPr>
        <w:t xml:space="preserve">. </w:t>
      </w:r>
      <w:r w:rsidRPr="006C3F76">
        <w:rPr>
          <w:sz w:val="24"/>
        </w:rPr>
        <w:t xml:space="preserve"> (</w:t>
      </w:r>
      <w:r>
        <w:rPr>
          <w:sz w:val="24"/>
        </w:rPr>
        <w:t>рис</w:t>
      </w:r>
      <w:r w:rsidR="002457A7">
        <w:rPr>
          <w:sz w:val="24"/>
        </w:rPr>
        <w:t xml:space="preserve">унок </w:t>
      </w:r>
      <w:r>
        <w:rPr>
          <w:sz w:val="24"/>
        </w:rPr>
        <w:t xml:space="preserve"> 6).</w:t>
      </w:r>
    </w:p>
    <w:p w:rsidR="00BA75FA" w:rsidRPr="006C3F76" w:rsidRDefault="00BA75FA" w:rsidP="002C6876">
      <w:pPr>
        <w:spacing w:line="360" w:lineRule="auto"/>
        <w:ind w:firstLine="720"/>
        <w:jc w:val="both"/>
        <w:rPr>
          <w:sz w:val="24"/>
        </w:rPr>
      </w:pPr>
      <w:r w:rsidRPr="006C3F76">
        <w:rPr>
          <w:sz w:val="24"/>
        </w:rPr>
        <w:t xml:space="preserve">          </w:t>
      </w:r>
      <w:r>
        <w:rPr>
          <w:sz w:val="24"/>
        </w:rPr>
        <w:t xml:space="preserve">С учетом выявленных механизмов реализуемых взаимосвязей  и  параметров </w:t>
      </w:r>
      <w:r>
        <w:rPr>
          <w:i/>
          <w:sz w:val="24"/>
        </w:rPr>
        <w:t>инвестиционной модели,</w:t>
      </w:r>
      <w:r>
        <w:rPr>
          <w:sz w:val="24"/>
        </w:rPr>
        <w:t xml:space="preserve">  в результате предполагаемой ускоренной динамики накопления основного капитала,  к  </w:t>
      </w:r>
      <w:smartTag w:uri="urn:schemas-microsoft-com:office:smarttags" w:element="metricconverter">
        <w:smartTagPr>
          <w:attr w:name="ProductID" w:val="2011 г"/>
        </w:smartTagPr>
        <w:r>
          <w:rPr>
            <w:sz w:val="24"/>
          </w:rPr>
          <w:t>2011 г</w:t>
        </w:r>
      </w:smartTag>
      <w:r>
        <w:rPr>
          <w:sz w:val="24"/>
        </w:rPr>
        <w:t>. данный сценарий по сравнению с другими  сценариями (прежде всего,  по сравнению с оптимистическим  сценарием) позволит обеспечить наиболее высокие темпы  роста  значения  показателя ВВП в постоянных ценах на уровне  8,1%. В дальнейшем, в соответствии  с выявленными закономерностями,  после  достижения  точки качественных изменений   в интервале 2011-</w:t>
      </w:r>
      <w:smartTag w:uri="urn:schemas-microsoft-com:office:smarttags" w:element="metricconverter">
        <w:smartTagPr>
          <w:attr w:name="ProductID" w:val="2012 г"/>
        </w:smartTagPr>
        <w:r>
          <w:rPr>
            <w:sz w:val="24"/>
          </w:rPr>
          <w:t>2012 г</w:t>
        </w:r>
      </w:smartTag>
      <w:r>
        <w:rPr>
          <w:sz w:val="24"/>
        </w:rPr>
        <w:t xml:space="preserve">.г.,  в динамике ВВП ожидается сохранение  устойчивых темпов роста на уровне 8,6-8,7% (рис. </w:t>
      </w:r>
      <w:r w:rsidRPr="006C3F76">
        <w:rPr>
          <w:sz w:val="24"/>
        </w:rPr>
        <w:t>7</w:t>
      </w:r>
      <w:r>
        <w:rPr>
          <w:sz w:val="24"/>
        </w:rPr>
        <w:t>).</w:t>
      </w:r>
    </w:p>
    <w:p w:rsidR="00BA75FA" w:rsidRPr="006C3F76" w:rsidRDefault="00BA75FA" w:rsidP="002C6876">
      <w:pPr>
        <w:spacing w:line="360" w:lineRule="auto"/>
        <w:ind w:firstLine="720"/>
        <w:jc w:val="both"/>
        <w:rPr>
          <w:sz w:val="24"/>
        </w:rPr>
      </w:pPr>
    </w:p>
    <w:p w:rsidR="00BA75FA" w:rsidRPr="006C3F76" w:rsidRDefault="00BA75FA" w:rsidP="002C6876">
      <w:pPr>
        <w:spacing w:line="360" w:lineRule="auto"/>
        <w:ind w:firstLine="720"/>
        <w:jc w:val="both"/>
        <w:rPr>
          <w:sz w:val="24"/>
        </w:rPr>
      </w:pPr>
    </w:p>
    <w:p w:rsidR="00BA75FA" w:rsidRPr="006C3F76" w:rsidRDefault="00BA75FA" w:rsidP="002C6876">
      <w:pPr>
        <w:spacing w:line="360" w:lineRule="auto"/>
        <w:ind w:firstLine="720"/>
        <w:jc w:val="both"/>
        <w:rPr>
          <w:sz w:val="24"/>
        </w:rPr>
      </w:pPr>
    </w:p>
    <w:p w:rsidR="00BA75FA" w:rsidRPr="006C3F76" w:rsidRDefault="00BA75FA" w:rsidP="002C6876">
      <w:pPr>
        <w:spacing w:line="360" w:lineRule="auto"/>
        <w:ind w:firstLine="720"/>
        <w:jc w:val="both"/>
        <w:rPr>
          <w:sz w:val="24"/>
        </w:rPr>
      </w:pPr>
    </w:p>
    <w:p w:rsidR="00BA75FA" w:rsidRPr="006C3F76" w:rsidRDefault="00160933" w:rsidP="002C6876">
      <w:pPr>
        <w:spacing w:line="360" w:lineRule="auto"/>
        <w:ind w:firstLine="720"/>
        <w:jc w:val="both"/>
        <w:rPr>
          <w:sz w:val="24"/>
        </w:rPr>
      </w:pPr>
      <w:r>
        <w:rPr>
          <w:noProof/>
          <w:sz w:val="24"/>
        </w:rPr>
        <w:object w:dxaOrig="1440" w:dyaOrig="1440">
          <v:shape id="_x0000_s1035" type="#_x0000_t75" style="position:absolute;left:0;text-align:left;margin-left:0;margin-top:-7.2pt;width:398.3pt;height:230.5pt;z-index:251657728;mso-position-horizontal:center" o:allowincell="f">
            <v:imagedata r:id="rId17" o:title=""/>
            <w10:wrap type="topAndBottom"/>
          </v:shape>
          <o:OLEObject Type="Embed" ProgID="Excel.Sheet.8" ShapeID="_x0000_s1035" DrawAspect="Content" ObjectID="_1458286335" r:id="rId18"/>
        </w:object>
      </w:r>
    </w:p>
    <w:p w:rsidR="00D56CDB" w:rsidRDefault="00BA75FA" w:rsidP="002C6876">
      <w:pPr>
        <w:spacing w:line="360" w:lineRule="auto"/>
        <w:ind w:firstLine="720"/>
        <w:jc w:val="both"/>
        <w:rPr>
          <w:sz w:val="24"/>
        </w:rPr>
      </w:pPr>
      <w:r>
        <w:rPr>
          <w:sz w:val="24"/>
        </w:rPr>
        <w:t xml:space="preserve">        Использованный в исследовании аппарат статистического  моделирования     позволил определить и соответствующие  пропорции в динамике распределения инвестиционных ресурсов, обеспечивающие  достижение   целевых   стратегических показателей годовой динамики  ВВП.  Как показали результаты моделирования, при начале реализации  инвестиционного сценария  развития экономики РК с  </w:t>
      </w:r>
      <w:smartTag w:uri="urn:schemas-microsoft-com:office:smarttags" w:element="metricconverter">
        <w:smartTagPr>
          <w:attr w:name="ProductID" w:val="2008 г"/>
        </w:smartTagPr>
        <w:r>
          <w:rPr>
            <w:sz w:val="24"/>
          </w:rPr>
          <w:t>2008 г</w:t>
        </w:r>
      </w:smartTag>
      <w:r>
        <w:rPr>
          <w:sz w:val="24"/>
        </w:rPr>
        <w:t>.,  достижение максимального  значения  доли накопления основного капитала в структуре использования ВВП наиболее целесообразно обеспечить  в интервале 2012-</w:t>
      </w:r>
      <w:smartTag w:uri="urn:schemas-microsoft-com:office:smarttags" w:element="metricconverter">
        <w:smartTagPr>
          <w:attr w:name="ProductID" w:val="2013 г"/>
        </w:smartTagPr>
        <w:r>
          <w:rPr>
            <w:sz w:val="24"/>
          </w:rPr>
          <w:t>2013 г</w:t>
        </w:r>
      </w:smartTag>
      <w:r>
        <w:rPr>
          <w:sz w:val="24"/>
        </w:rPr>
        <w:t xml:space="preserve">.г. </w:t>
      </w:r>
    </w:p>
    <w:p w:rsidR="00BA75FA" w:rsidRPr="00D56CDB" w:rsidRDefault="00D56CDB" w:rsidP="002C6876">
      <w:pPr>
        <w:spacing w:line="360" w:lineRule="auto"/>
        <w:ind w:firstLine="720"/>
        <w:jc w:val="both"/>
        <w:rPr>
          <w:sz w:val="24"/>
        </w:rPr>
      </w:pPr>
      <w:r>
        <w:rPr>
          <w:sz w:val="24"/>
        </w:rPr>
        <w:t xml:space="preserve">Результаты построения вариантных прогнозов динамики  ВВП РК </w:t>
      </w:r>
      <w:r w:rsidR="0090181A">
        <w:rPr>
          <w:sz w:val="24"/>
        </w:rPr>
        <w:t xml:space="preserve">в постоянных ценах </w:t>
      </w:r>
      <w:r>
        <w:rPr>
          <w:sz w:val="24"/>
        </w:rPr>
        <w:t xml:space="preserve">на  период до </w:t>
      </w:r>
      <w:smartTag w:uri="urn:schemas-microsoft-com:office:smarttags" w:element="metricconverter">
        <w:smartTagPr>
          <w:attr w:name="ProductID" w:val="2015 г"/>
        </w:smartTagPr>
        <w:r>
          <w:rPr>
            <w:sz w:val="24"/>
          </w:rPr>
          <w:t>2015 г</w:t>
        </w:r>
      </w:smartTag>
      <w:r>
        <w:rPr>
          <w:sz w:val="24"/>
        </w:rPr>
        <w:t>. представлены в таблице  12</w:t>
      </w:r>
      <w:r w:rsidR="00BA75FA">
        <w:rPr>
          <w:sz w:val="24"/>
        </w:rPr>
        <w:t>.</w:t>
      </w:r>
    </w:p>
    <w:p w:rsidR="00BA75FA" w:rsidRDefault="00BA75FA" w:rsidP="00D56CDB">
      <w:pPr>
        <w:ind w:hanging="142"/>
        <w:jc w:val="both"/>
        <w:rPr>
          <w:sz w:val="24"/>
          <w:lang w:val="en-US"/>
        </w:rPr>
      </w:pPr>
      <w:r>
        <w:rPr>
          <w:sz w:val="24"/>
        </w:rPr>
        <w:t>Таблица</w:t>
      </w:r>
      <w:r w:rsidRPr="006C3F76">
        <w:rPr>
          <w:sz w:val="24"/>
        </w:rPr>
        <w:t xml:space="preserve"> –</w:t>
      </w:r>
      <w:r>
        <w:rPr>
          <w:sz w:val="24"/>
        </w:rPr>
        <w:t xml:space="preserve"> 12</w:t>
      </w:r>
      <w:r w:rsidRPr="006C3F76">
        <w:rPr>
          <w:sz w:val="24"/>
        </w:rPr>
        <w:t xml:space="preserve"> </w:t>
      </w:r>
      <w:r>
        <w:rPr>
          <w:sz w:val="24"/>
        </w:rPr>
        <w:t>Вариантные прогнозы динамики ВВП в  постоянных ценах для экономики РК  на период  2008-2015  г.г.  (годовые темпы прироста в %)</w:t>
      </w:r>
    </w:p>
    <w:p w:rsidR="005075B3" w:rsidRPr="005075B3" w:rsidRDefault="005075B3" w:rsidP="00D56CDB">
      <w:pPr>
        <w:ind w:hanging="142"/>
        <w:jc w:val="both"/>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1134"/>
        <w:gridCol w:w="1099"/>
        <w:gridCol w:w="1418"/>
        <w:gridCol w:w="1275"/>
        <w:gridCol w:w="1418"/>
        <w:gridCol w:w="1417"/>
      </w:tblGrid>
      <w:tr w:rsidR="00BA75FA">
        <w:tc>
          <w:tcPr>
            <w:tcW w:w="2553" w:type="dxa"/>
          </w:tcPr>
          <w:p w:rsidR="00BA75FA" w:rsidRDefault="00BA75FA" w:rsidP="00D56CDB">
            <w:pPr>
              <w:jc w:val="both"/>
              <w:rPr>
                <w:sz w:val="24"/>
              </w:rPr>
            </w:pPr>
            <w:r>
              <w:rPr>
                <w:sz w:val="24"/>
              </w:rPr>
              <w:t>Варианты прогнозов</w:t>
            </w:r>
          </w:p>
        </w:tc>
        <w:tc>
          <w:tcPr>
            <w:tcW w:w="1134" w:type="dxa"/>
          </w:tcPr>
          <w:p w:rsidR="00BA75FA" w:rsidRDefault="00BA75FA" w:rsidP="00D56CDB">
            <w:pPr>
              <w:jc w:val="both"/>
              <w:rPr>
                <w:sz w:val="24"/>
              </w:rPr>
            </w:pPr>
            <w:r>
              <w:rPr>
                <w:sz w:val="24"/>
              </w:rPr>
              <w:t>2008</w:t>
            </w:r>
          </w:p>
        </w:tc>
        <w:tc>
          <w:tcPr>
            <w:tcW w:w="1099" w:type="dxa"/>
          </w:tcPr>
          <w:p w:rsidR="00BA75FA" w:rsidRDefault="00BA75FA" w:rsidP="00D56CDB">
            <w:pPr>
              <w:jc w:val="both"/>
              <w:rPr>
                <w:sz w:val="24"/>
              </w:rPr>
            </w:pPr>
            <w:r>
              <w:rPr>
                <w:sz w:val="24"/>
              </w:rPr>
              <w:t>2009</w:t>
            </w:r>
          </w:p>
        </w:tc>
        <w:tc>
          <w:tcPr>
            <w:tcW w:w="1418" w:type="dxa"/>
          </w:tcPr>
          <w:p w:rsidR="00BA75FA" w:rsidRDefault="00BA75FA" w:rsidP="00D56CDB">
            <w:pPr>
              <w:jc w:val="both"/>
              <w:rPr>
                <w:sz w:val="24"/>
              </w:rPr>
            </w:pPr>
            <w:r>
              <w:rPr>
                <w:sz w:val="24"/>
              </w:rPr>
              <w:t>2010</w:t>
            </w:r>
          </w:p>
        </w:tc>
        <w:tc>
          <w:tcPr>
            <w:tcW w:w="1275" w:type="dxa"/>
          </w:tcPr>
          <w:p w:rsidR="00BA75FA" w:rsidRDefault="00BA75FA" w:rsidP="00D56CDB">
            <w:pPr>
              <w:jc w:val="both"/>
              <w:rPr>
                <w:sz w:val="24"/>
              </w:rPr>
            </w:pPr>
            <w:r>
              <w:rPr>
                <w:sz w:val="24"/>
              </w:rPr>
              <w:t>2011</w:t>
            </w:r>
          </w:p>
        </w:tc>
        <w:tc>
          <w:tcPr>
            <w:tcW w:w="1418" w:type="dxa"/>
          </w:tcPr>
          <w:p w:rsidR="00BA75FA" w:rsidRDefault="00BA75FA" w:rsidP="00D56CDB">
            <w:pPr>
              <w:jc w:val="both"/>
              <w:rPr>
                <w:sz w:val="24"/>
              </w:rPr>
            </w:pPr>
            <w:r>
              <w:rPr>
                <w:sz w:val="24"/>
              </w:rPr>
              <w:t>2012</w:t>
            </w:r>
          </w:p>
        </w:tc>
        <w:tc>
          <w:tcPr>
            <w:tcW w:w="1417" w:type="dxa"/>
          </w:tcPr>
          <w:p w:rsidR="00BA75FA" w:rsidRDefault="00BA75FA" w:rsidP="00D56CDB">
            <w:pPr>
              <w:jc w:val="both"/>
              <w:rPr>
                <w:sz w:val="24"/>
              </w:rPr>
            </w:pPr>
            <w:r>
              <w:rPr>
                <w:sz w:val="24"/>
              </w:rPr>
              <w:t>2015</w:t>
            </w:r>
          </w:p>
        </w:tc>
      </w:tr>
      <w:tr w:rsidR="00BA75FA">
        <w:trPr>
          <w:trHeight w:val="403"/>
        </w:trPr>
        <w:tc>
          <w:tcPr>
            <w:tcW w:w="2553" w:type="dxa"/>
            <w:tcBorders>
              <w:bottom w:val="single" w:sz="4" w:space="0" w:color="auto"/>
            </w:tcBorders>
          </w:tcPr>
          <w:p w:rsidR="00BA75FA" w:rsidRDefault="00BA75FA" w:rsidP="00D56CDB">
            <w:pPr>
              <w:jc w:val="both"/>
              <w:rPr>
                <w:sz w:val="24"/>
                <w:u w:val="single"/>
              </w:rPr>
            </w:pPr>
            <w:r>
              <w:rPr>
                <w:sz w:val="24"/>
              </w:rPr>
              <w:t xml:space="preserve"> </w:t>
            </w:r>
            <w:r>
              <w:rPr>
                <w:sz w:val="24"/>
                <w:u w:val="single"/>
              </w:rPr>
              <w:t xml:space="preserve">Инерционный </w:t>
            </w:r>
          </w:p>
          <w:p w:rsidR="00BA75FA" w:rsidRDefault="00BA75FA" w:rsidP="00D56CDB">
            <w:pPr>
              <w:jc w:val="both"/>
              <w:rPr>
                <w:sz w:val="24"/>
              </w:rPr>
            </w:pPr>
            <w:r>
              <w:rPr>
                <w:sz w:val="24"/>
              </w:rPr>
              <w:t>- наиболее вероятный</w:t>
            </w:r>
          </w:p>
        </w:tc>
        <w:tc>
          <w:tcPr>
            <w:tcW w:w="1134" w:type="dxa"/>
            <w:tcBorders>
              <w:bottom w:val="single" w:sz="4" w:space="0" w:color="auto"/>
            </w:tcBorders>
          </w:tcPr>
          <w:p w:rsidR="00BA75FA" w:rsidRDefault="00BA75FA" w:rsidP="00D56CDB">
            <w:pPr>
              <w:jc w:val="both"/>
              <w:rPr>
                <w:sz w:val="24"/>
              </w:rPr>
            </w:pPr>
          </w:p>
          <w:p w:rsidR="00BA75FA" w:rsidRDefault="00BA75FA" w:rsidP="00D56CDB">
            <w:pPr>
              <w:jc w:val="both"/>
              <w:rPr>
                <w:sz w:val="24"/>
              </w:rPr>
            </w:pPr>
            <w:r>
              <w:rPr>
                <w:sz w:val="24"/>
              </w:rPr>
              <w:t>7,7</w:t>
            </w:r>
          </w:p>
        </w:tc>
        <w:tc>
          <w:tcPr>
            <w:tcW w:w="1099" w:type="dxa"/>
            <w:tcBorders>
              <w:bottom w:val="single" w:sz="4" w:space="0" w:color="auto"/>
            </w:tcBorders>
          </w:tcPr>
          <w:p w:rsidR="00BA75FA" w:rsidRDefault="00BA75FA" w:rsidP="00D56CDB">
            <w:pPr>
              <w:jc w:val="both"/>
              <w:rPr>
                <w:sz w:val="24"/>
              </w:rPr>
            </w:pPr>
          </w:p>
          <w:p w:rsidR="00BA75FA" w:rsidRDefault="00BA75FA" w:rsidP="00D56CDB">
            <w:pPr>
              <w:jc w:val="both"/>
              <w:rPr>
                <w:sz w:val="24"/>
              </w:rPr>
            </w:pPr>
            <w:r>
              <w:rPr>
                <w:sz w:val="24"/>
              </w:rPr>
              <w:t>7,3</w:t>
            </w:r>
          </w:p>
        </w:tc>
        <w:tc>
          <w:tcPr>
            <w:tcW w:w="1418" w:type="dxa"/>
            <w:tcBorders>
              <w:bottom w:val="single" w:sz="4" w:space="0" w:color="auto"/>
            </w:tcBorders>
          </w:tcPr>
          <w:p w:rsidR="00BA75FA" w:rsidRDefault="00BA75FA" w:rsidP="00D56CDB">
            <w:pPr>
              <w:jc w:val="both"/>
              <w:rPr>
                <w:sz w:val="24"/>
              </w:rPr>
            </w:pPr>
          </w:p>
          <w:p w:rsidR="00BA75FA" w:rsidRDefault="00BA75FA" w:rsidP="00D56CDB">
            <w:pPr>
              <w:jc w:val="both"/>
              <w:rPr>
                <w:sz w:val="24"/>
              </w:rPr>
            </w:pPr>
            <w:r>
              <w:rPr>
                <w:sz w:val="24"/>
              </w:rPr>
              <w:t>6,5</w:t>
            </w:r>
          </w:p>
        </w:tc>
        <w:tc>
          <w:tcPr>
            <w:tcW w:w="1275" w:type="dxa"/>
            <w:tcBorders>
              <w:bottom w:val="single" w:sz="4" w:space="0" w:color="auto"/>
            </w:tcBorders>
          </w:tcPr>
          <w:p w:rsidR="00BA75FA" w:rsidRDefault="00BA75FA" w:rsidP="00D56CDB">
            <w:pPr>
              <w:jc w:val="both"/>
              <w:rPr>
                <w:sz w:val="24"/>
              </w:rPr>
            </w:pPr>
          </w:p>
          <w:p w:rsidR="00BA75FA" w:rsidRDefault="00BA75FA" w:rsidP="00D56CDB">
            <w:pPr>
              <w:jc w:val="both"/>
              <w:rPr>
                <w:sz w:val="24"/>
              </w:rPr>
            </w:pPr>
            <w:r>
              <w:rPr>
                <w:sz w:val="24"/>
              </w:rPr>
              <w:t>6,2</w:t>
            </w:r>
          </w:p>
        </w:tc>
        <w:tc>
          <w:tcPr>
            <w:tcW w:w="1418" w:type="dxa"/>
            <w:tcBorders>
              <w:bottom w:val="single" w:sz="4" w:space="0" w:color="auto"/>
            </w:tcBorders>
          </w:tcPr>
          <w:p w:rsidR="00BA75FA" w:rsidRDefault="00BA75FA" w:rsidP="00D56CDB">
            <w:pPr>
              <w:jc w:val="both"/>
              <w:rPr>
                <w:sz w:val="24"/>
              </w:rPr>
            </w:pPr>
          </w:p>
          <w:p w:rsidR="00BA75FA" w:rsidRDefault="00BA75FA" w:rsidP="00D56CDB">
            <w:pPr>
              <w:jc w:val="both"/>
              <w:rPr>
                <w:sz w:val="24"/>
              </w:rPr>
            </w:pPr>
            <w:r>
              <w:rPr>
                <w:sz w:val="24"/>
              </w:rPr>
              <w:t>6,0</w:t>
            </w:r>
          </w:p>
        </w:tc>
        <w:tc>
          <w:tcPr>
            <w:tcW w:w="1417" w:type="dxa"/>
            <w:tcBorders>
              <w:bottom w:val="single" w:sz="4" w:space="0" w:color="auto"/>
            </w:tcBorders>
          </w:tcPr>
          <w:p w:rsidR="00BA75FA" w:rsidRDefault="00BA75FA" w:rsidP="00D56CDB">
            <w:pPr>
              <w:jc w:val="both"/>
              <w:rPr>
                <w:sz w:val="24"/>
              </w:rPr>
            </w:pPr>
          </w:p>
          <w:p w:rsidR="00BA75FA" w:rsidRDefault="00BA75FA" w:rsidP="00D56CDB">
            <w:pPr>
              <w:jc w:val="both"/>
              <w:rPr>
                <w:sz w:val="24"/>
              </w:rPr>
            </w:pPr>
            <w:r>
              <w:rPr>
                <w:sz w:val="24"/>
              </w:rPr>
              <w:t>5,8</w:t>
            </w:r>
          </w:p>
        </w:tc>
      </w:tr>
      <w:tr w:rsidR="00BA75FA">
        <w:trPr>
          <w:trHeight w:val="273"/>
        </w:trPr>
        <w:tc>
          <w:tcPr>
            <w:tcW w:w="2553" w:type="dxa"/>
          </w:tcPr>
          <w:p w:rsidR="00BA75FA" w:rsidRDefault="00BA75FA" w:rsidP="00D56CDB">
            <w:pPr>
              <w:jc w:val="both"/>
              <w:rPr>
                <w:sz w:val="24"/>
              </w:rPr>
            </w:pPr>
            <w:r>
              <w:rPr>
                <w:sz w:val="24"/>
              </w:rPr>
              <w:t xml:space="preserve">- пессимистический </w:t>
            </w:r>
          </w:p>
        </w:tc>
        <w:tc>
          <w:tcPr>
            <w:tcW w:w="1134" w:type="dxa"/>
          </w:tcPr>
          <w:p w:rsidR="00BA75FA" w:rsidRDefault="00BA75FA" w:rsidP="00D56CDB">
            <w:pPr>
              <w:jc w:val="both"/>
              <w:rPr>
                <w:sz w:val="24"/>
              </w:rPr>
            </w:pPr>
            <w:r>
              <w:rPr>
                <w:sz w:val="24"/>
              </w:rPr>
              <w:t>7,6</w:t>
            </w:r>
          </w:p>
        </w:tc>
        <w:tc>
          <w:tcPr>
            <w:tcW w:w="1099" w:type="dxa"/>
          </w:tcPr>
          <w:p w:rsidR="00BA75FA" w:rsidRDefault="00BA75FA" w:rsidP="00D56CDB">
            <w:pPr>
              <w:jc w:val="both"/>
              <w:rPr>
                <w:sz w:val="24"/>
              </w:rPr>
            </w:pPr>
            <w:r>
              <w:rPr>
                <w:sz w:val="24"/>
              </w:rPr>
              <w:t>7,1</w:t>
            </w:r>
          </w:p>
        </w:tc>
        <w:tc>
          <w:tcPr>
            <w:tcW w:w="1418" w:type="dxa"/>
          </w:tcPr>
          <w:p w:rsidR="00BA75FA" w:rsidRDefault="00BA75FA" w:rsidP="00D56CDB">
            <w:pPr>
              <w:jc w:val="both"/>
              <w:rPr>
                <w:sz w:val="24"/>
              </w:rPr>
            </w:pPr>
            <w:r>
              <w:rPr>
                <w:sz w:val="24"/>
              </w:rPr>
              <w:t>6,1</w:t>
            </w:r>
          </w:p>
        </w:tc>
        <w:tc>
          <w:tcPr>
            <w:tcW w:w="1275" w:type="dxa"/>
          </w:tcPr>
          <w:p w:rsidR="00BA75FA" w:rsidRDefault="00BA75FA" w:rsidP="00D56CDB">
            <w:pPr>
              <w:jc w:val="both"/>
              <w:rPr>
                <w:sz w:val="24"/>
              </w:rPr>
            </w:pPr>
            <w:r>
              <w:rPr>
                <w:sz w:val="24"/>
              </w:rPr>
              <w:t>5,9</w:t>
            </w:r>
          </w:p>
        </w:tc>
        <w:tc>
          <w:tcPr>
            <w:tcW w:w="1418" w:type="dxa"/>
          </w:tcPr>
          <w:p w:rsidR="00BA75FA" w:rsidRDefault="00BA75FA" w:rsidP="00D56CDB">
            <w:pPr>
              <w:jc w:val="both"/>
              <w:rPr>
                <w:sz w:val="24"/>
              </w:rPr>
            </w:pPr>
            <w:r>
              <w:rPr>
                <w:sz w:val="24"/>
              </w:rPr>
              <w:t>5,6</w:t>
            </w:r>
          </w:p>
        </w:tc>
        <w:tc>
          <w:tcPr>
            <w:tcW w:w="1417" w:type="dxa"/>
          </w:tcPr>
          <w:p w:rsidR="00BA75FA" w:rsidRDefault="00BA75FA" w:rsidP="00D56CDB">
            <w:pPr>
              <w:jc w:val="both"/>
              <w:rPr>
                <w:sz w:val="24"/>
              </w:rPr>
            </w:pPr>
            <w:r>
              <w:rPr>
                <w:sz w:val="24"/>
              </w:rPr>
              <w:t>5,2</w:t>
            </w:r>
          </w:p>
        </w:tc>
      </w:tr>
      <w:tr w:rsidR="00BA75FA">
        <w:tc>
          <w:tcPr>
            <w:tcW w:w="2553" w:type="dxa"/>
          </w:tcPr>
          <w:p w:rsidR="00BA75FA" w:rsidRDefault="00BA75FA" w:rsidP="00D56CDB">
            <w:pPr>
              <w:jc w:val="both"/>
              <w:rPr>
                <w:sz w:val="24"/>
              </w:rPr>
            </w:pPr>
            <w:r>
              <w:rPr>
                <w:sz w:val="24"/>
              </w:rPr>
              <w:t xml:space="preserve">- оптимистический </w:t>
            </w:r>
          </w:p>
        </w:tc>
        <w:tc>
          <w:tcPr>
            <w:tcW w:w="1134" w:type="dxa"/>
          </w:tcPr>
          <w:p w:rsidR="00BA75FA" w:rsidRDefault="00BA75FA" w:rsidP="00D56CDB">
            <w:pPr>
              <w:jc w:val="both"/>
              <w:rPr>
                <w:sz w:val="24"/>
              </w:rPr>
            </w:pPr>
            <w:r>
              <w:rPr>
                <w:sz w:val="24"/>
              </w:rPr>
              <w:t>8,2</w:t>
            </w:r>
          </w:p>
        </w:tc>
        <w:tc>
          <w:tcPr>
            <w:tcW w:w="1099" w:type="dxa"/>
          </w:tcPr>
          <w:p w:rsidR="00BA75FA" w:rsidRDefault="00BA75FA" w:rsidP="00D56CDB">
            <w:pPr>
              <w:jc w:val="both"/>
              <w:rPr>
                <w:sz w:val="24"/>
              </w:rPr>
            </w:pPr>
            <w:r>
              <w:rPr>
                <w:sz w:val="24"/>
              </w:rPr>
              <w:t>8,1</w:t>
            </w:r>
          </w:p>
        </w:tc>
        <w:tc>
          <w:tcPr>
            <w:tcW w:w="1418" w:type="dxa"/>
          </w:tcPr>
          <w:p w:rsidR="00BA75FA" w:rsidRDefault="00BA75FA" w:rsidP="00D56CDB">
            <w:pPr>
              <w:jc w:val="both"/>
              <w:rPr>
                <w:sz w:val="24"/>
              </w:rPr>
            </w:pPr>
            <w:r>
              <w:rPr>
                <w:sz w:val="24"/>
              </w:rPr>
              <w:t>7,8</w:t>
            </w:r>
          </w:p>
        </w:tc>
        <w:tc>
          <w:tcPr>
            <w:tcW w:w="1275" w:type="dxa"/>
          </w:tcPr>
          <w:p w:rsidR="00BA75FA" w:rsidRDefault="00BA75FA" w:rsidP="00D56CDB">
            <w:pPr>
              <w:jc w:val="both"/>
              <w:rPr>
                <w:sz w:val="24"/>
              </w:rPr>
            </w:pPr>
            <w:r>
              <w:rPr>
                <w:sz w:val="24"/>
              </w:rPr>
              <w:t>7,6</w:t>
            </w:r>
          </w:p>
        </w:tc>
        <w:tc>
          <w:tcPr>
            <w:tcW w:w="1418" w:type="dxa"/>
          </w:tcPr>
          <w:p w:rsidR="00BA75FA" w:rsidRDefault="00BA75FA" w:rsidP="00D56CDB">
            <w:pPr>
              <w:jc w:val="both"/>
              <w:rPr>
                <w:sz w:val="24"/>
              </w:rPr>
            </w:pPr>
            <w:r>
              <w:rPr>
                <w:sz w:val="24"/>
              </w:rPr>
              <w:t>7,4</w:t>
            </w:r>
          </w:p>
        </w:tc>
        <w:tc>
          <w:tcPr>
            <w:tcW w:w="1417" w:type="dxa"/>
          </w:tcPr>
          <w:p w:rsidR="00BA75FA" w:rsidRDefault="00BA75FA" w:rsidP="00D56CDB">
            <w:pPr>
              <w:jc w:val="both"/>
              <w:rPr>
                <w:sz w:val="24"/>
              </w:rPr>
            </w:pPr>
            <w:r>
              <w:rPr>
                <w:sz w:val="24"/>
              </w:rPr>
              <w:t>7,3</w:t>
            </w:r>
          </w:p>
        </w:tc>
      </w:tr>
      <w:tr w:rsidR="00BA75FA">
        <w:tc>
          <w:tcPr>
            <w:tcW w:w="2553" w:type="dxa"/>
          </w:tcPr>
          <w:p w:rsidR="00BA75FA" w:rsidRDefault="00BA75FA" w:rsidP="00D56CDB">
            <w:pPr>
              <w:jc w:val="both"/>
              <w:rPr>
                <w:sz w:val="24"/>
              </w:rPr>
            </w:pPr>
            <w:r>
              <w:rPr>
                <w:sz w:val="24"/>
              </w:rPr>
              <w:t>Инвестиционный</w:t>
            </w:r>
          </w:p>
        </w:tc>
        <w:tc>
          <w:tcPr>
            <w:tcW w:w="1134" w:type="dxa"/>
          </w:tcPr>
          <w:p w:rsidR="00BA75FA" w:rsidRDefault="00BA75FA" w:rsidP="00D56CDB">
            <w:pPr>
              <w:jc w:val="both"/>
              <w:rPr>
                <w:sz w:val="24"/>
              </w:rPr>
            </w:pPr>
            <w:r>
              <w:rPr>
                <w:sz w:val="24"/>
              </w:rPr>
              <w:t>7,7</w:t>
            </w:r>
          </w:p>
        </w:tc>
        <w:tc>
          <w:tcPr>
            <w:tcW w:w="1099" w:type="dxa"/>
          </w:tcPr>
          <w:p w:rsidR="00BA75FA" w:rsidRDefault="00BA75FA" w:rsidP="00D56CDB">
            <w:pPr>
              <w:jc w:val="both"/>
              <w:rPr>
                <w:sz w:val="24"/>
              </w:rPr>
            </w:pPr>
            <w:r>
              <w:rPr>
                <w:sz w:val="24"/>
              </w:rPr>
              <w:t>7,8</w:t>
            </w:r>
          </w:p>
        </w:tc>
        <w:tc>
          <w:tcPr>
            <w:tcW w:w="1418" w:type="dxa"/>
          </w:tcPr>
          <w:p w:rsidR="00BA75FA" w:rsidRDefault="00BA75FA" w:rsidP="00D56CDB">
            <w:pPr>
              <w:jc w:val="both"/>
              <w:rPr>
                <w:sz w:val="24"/>
              </w:rPr>
            </w:pPr>
            <w:r>
              <w:rPr>
                <w:sz w:val="24"/>
              </w:rPr>
              <w:t>8,1</w:t>
            </w:r>
          </w:p>
        </w:tc>
        <w:tc>
          <w:tcPr>
            <w:tcW w:w="1275" w:type="dxa"/>
          </w:tcPr>
          <w:p w:rsidR="00BA75FA" w:rsidRDefault="00BA75FA" w:rsidP="00D56CDB">
            <w:pPr>
              <w:jc w:val="both"/>
              <w:rPr>
                <w:sz w:val="24"/>
              </w:rPr>
            </w:pPr>
            <w:r>
              <w:rPr>
                <w:sz w:val="24"/>
              </w:rPr>
              <w:t>8,4</w:t>
            </w:r>
          </w:p>
        </w:tc>
        <w:tc>
          <w:tcPr>
            <w:tcW w:w="1418" w:type="dxa"/>
          </w:tcPr>
          <w:p w:rsidR="00BA75FA" w:rsidRDefault="00BA75FA" w:rsidP="00D56CDB">
            <w:pPr>
              <w:jc w:val="both"/>
              <w:rPr>
                <w:sz w:val="24"/>
              </w:rPr>
            </w:pPr>
            <w:r>
              <w:rPr>
                <w:sz w:val="24"/>
              </w:rPr>
              <w:t>8,6</w:t>
            </w:r>
          </w:p>
        </w:tc>
        <w:tc>
          <w:tcPr>
            <w:tcW w:w="1417" w:type="dxa"/>
          </w:tcPr>
          <w:p w:rsidR="00BA75FA" w:rsidRDefault="00BA75FA" w:rsidP="00D56CDB">
            <w:pPr>
              <w:jc w:val="both"/>
              <w:rPr>
                <w:sz w:val="24"/>
              </w:rPr>
            </w:pPr>
            <w:r>
              <w:rPr>
                <w:sz w:val="24"/>
              </w:rPr>
              <w:t>8,7</w:t>
            </w:r>
          </w:p>
        </w:tc>
      </w:tr>
      <w:tr w:rsidR="00BA75FA">
        <w:tc>
          <w:tcPr>
            <w:tcW w:w="2553" w:type="dxa"/>
          </w:tcPr>
          <w:p w:rsidR="00BA75FA" w:rsidRDefault="00BA75FA" w:rsidP="00D56CDB">
            <w:pPr>
              <w:jc w:val="both"/>
              <w:rPr>
                <w:sz w:val="24"/>
              </w:rPr>
            </w:pPr>
            <w:r>
              <w:rPr>
                <w:sz w:val="24"/>
              </w:rPr>
              <w:t>Доля НОК в ВВП (%)</w:t>
            </w:r>
          </w:p>
        </w:tc>
        <w:tc>
          <w:tcPr>
            <w:tcW w:w="1134" w:type="dxa"/>
          </w:tcPr>
          <w:p w:rsidR="00BA75FA" w:rsidRDefault="00BA75FA" w:rsidP="00D56CDB">
            <w:pPr>
              <w:jc w:val="both"/>
              <w:rPr>
                <w:sz w:val="24"/>
              </w:rPr>
            </w:pPr>
            <w:r>
              <w:rPr>
                <w:sz w:val="24"/>
              </w:rPr>
              <w:t>29,0</w:t>
            </w:r>
          </w:p>
        </w:tc>
        <w:tc>
          <w:tcPr>
            <w:tcW w:w="1099" w:type="dxa"/>
          </w:tcPr>
          <w:p w:rsidR="00BA75FA" w:rsidRDefault="00BA75FA" w:rsidP="00D56CDB">
            <w:pPr>
              <w:jc w:val="both"/>
              <w:rPr>
                <w:sz w:val="24"/>
              </w:rPr>
            </w:pPr>
            <w:r>
              <w:rPr>
                <w:sz w:val="24"/>
              </w:rPr>
              <w:t>30,0</w:t>
            </w:r>
          </w:p>
        </w:tc>
        <w:tc>
          <w:tcPr>
            <w:tcW w:w="1418" w:type="dxa"/>
          </w:tcPr>
          <w:p w:rsidR="00BA75FA" w:rsidRDefault="00BA75FA" w:rsidP="00D56CDB">
            <w:pPr>
              <w:jc w:val="both"/>
              <w:rPr>
                <w:sz w:val="24"/>
              </w:rPr>
            </w:pPr>
            <w:r>
              <w:rPr>
                <w:sz w:val="24"/>
              </w:rPr>
              <w:t>31,0</w:t>
            </w:r>
          </w:p>
        </w:tc>
        <w:tc>
          <w:tcPr>
            <w:tcW w:w="1275" w:type="dxa"/>
          </w:tcPr>
          <w:p w:rsidR="00BA75FA" w:rsidRDefault="00BA75FA" w:rsidP="00D56CDB">
            <w:pPr>
              <w:jc w:val="both"/>
              <w:rPr>
                <w:sz w:val="24"/>
              </w:rPr>
            </w:pPr>
            <w:r>
              <w:rPr>
                <w:sz w:val="24"/>
              </w:rPr>
              <w:t>32,0</w:t>
            </w:r>
          </w:p>
        </w:tc>
        <w:tc>
          <w:tcPr>
            <w:tcW w:w="1418" w:type="dxa"/>
          </w:tcPr>
          <w:p w:rsidR="00BA75FA" w:rsidRDefault="00BA75FA" w:rsidP="00D56CDB">
            <w:pPr>
              <w:jc w:val="both"/>
              <w:rPr>
                <w:sz w:val="24"/>
              </w:rPr>
            </w:pPr>
            <w:r>
              <w:rPr>
                <w:sz w:val="24"/>
              </w:rPr>
              <w:t>33,0</w:t>
            </w:r>
          </w:p>
        </w:tc>
        <w:tc>
          <w:tcPr>
            <w:tcW w:w="1417" w:type="dxa"/>
          </w:tcPr>
          <w:p w:rsidR="00BA75FA" w:rsidRDefault="00BA75FA" w:rsidP="00D56CDB">
            <w:pPr>
              <w:jc w:val="both"/>
              <w:rPr>
                <w:sz w:val="24"/>
              </w:rPr>
            </w:pPr>
            <w:r>
              <w:rPr>
                <w:sz w:val="24"/>
              </w:rPr>
              <w:t>28,0</w:t>
            </w:r>
          </w:p>
        </w:tc>
      </w:tr>
    </w:tbl>
    <w:p w:rsidR="00BA75FA" w:rsidRDefault="00BA75FA" w:rsidP="002C6876">
      <w:pPr>
        <w:spacing w:line="360" w:lineRule="auto"/>
        <w:ind w:firstLine="720"/>
        <w:jc w:val="both"/>
        <w:rPr>
          <w:b/>
          <w:sz w:val="24"/>
        </w:rPr>
      </w:pPr>
    </w:p>
    <w:p w:rsidR="00BA75FA" w:rsidRPr="006C3F76" w:rsidRDefault="00BA75FA" w:rsidP="002C6876">
      <w:pPr>
        <w:spacing w:line="360" w:lineRule="auto"/>
        <w:ind w:firstLine="720"/>
        <w:jc w:val="both"/>
        <w:rPr>
          <w:sz w:val="24"/>
        </w:rPr>
      </w:pPr>
      <w:r>
        <w:rPr>
          <w:sz w:val="24"/>
        </w:rPr>
        <w:t xml:space="preserve">Прогнозируемая динамика ВВП при реализации  инвестиционного сценария  обеспечивается при одновременном проведении структурных реформ в экономике РК, связанных  с расширением производственной базы отраслей обрабатывающей промышленности и сферы услуг. Решение этой задачи  для РК представляется особенно актуальным  в условиях достаточно высокой степени физического и  морального износа  элементов производственной базы в отраслях обрабатывающей промышленности. </w:t>
      </w:r>
    </w:p>
    <w:p w:rsidR="00BA75FA" w:rsidRDefault="00160933" w:rsidP="002C6876">
      <w:pPr>
        <w:spacing w:line="360" w:lineRule="auto"/>
        <w:ind w:firstLine="720"/>
        <w:jc w:val="both"/>
        <w:rPr>
          <w:sz w:val="24"/>
        </w:rPr>
      </w:pPr>
      <w:r>
        <w:object w:dxaOrig="1440" w:dyaOrig="1440">
          <v:shape id="_x0000_s1032" type="#_x0000_t75" style="position:absolute;left:0;text-align:left;margin-left:0;margin-top:-106.2pt;width:444.6pt;height:209.75pt;z-index:251656704;mso-position-horizontal:center" o:allowincell="f">
            <v:imagedata r:id="rId19" o:title=""/>
            <w10:wrap type="topAndBottom"/>
          </v:shape>
          <o:OLEObject Type="Embed" ProgID="Excel.Sheet.8" ShapeID="_x0000_s1032" DrawAspect="Content" ObjectID="_1458286336" r:id="rId20"/>
        </w:object>
      </w:r>
      <w:r w:rsidR="00BA75FA">
        <w:rPr>
          <w:sz w:val="24"/>
        </w:rPr>
        <w:t xml:space="preserve">Соответственно, проблемы  модернизации,  расширения  и обновления ассортимента производимой  продукции, роста   производительности труда, преимущественная ориентация на  внутренний рынок и как следствие – ее низкая конкурентоспособность и др., существенно повышают уровень инвестиционных рисков в данном секторе экономики.     Следствием этого является наблюдаемый опережающий рост импорта по сравнению с внутренним конечным спросом в динамике элементов структуры использования ВВП. Такая ситуация в условиях ограничения действующей производственной базы в соответствии с реализуемой инерционной моделью  в среднесрочной перспективе, как правило, приводит к ухудшению конъюнктурных параметров внутреннего рынка  для национальных  производителей, что определяет замедление и  общих темпов роста ВВП.          </w:t>
      </w:r>
    </w:p>
    <w:p w:rsidR="00BA75FA" w:rsidRDefault="00BA75FA" w:rsidP="002C6876">
      <w:pPr>
        <w:spacing w:line="360" w:lineRule="auto"/>
        <w:ind w:firstLine="720"/>
        <w:jc w:val="both"/>
        <w:rPr>
          <w:sz w:val="24"/>
        </w:rPr>
      </w:pPr>
      <w:r>
        <w:rPr>
          <w:sz w:val="24"/>
        </w:rPr>
        <w:t xml:space="preserve">Фактором, существенно  ограничивающим темпы  роста экономики РК в условиях реализации   существующей   модели экономического развития, является более низкая эффективность  инвестиционных  процессов, которая, по оценкам экспертов, примерно в 2 раза ниже по сравнению с показателями наиболее динамично развивающихся стран мира. Такое положение для экономики РК, прежде всего,  связано  с диспропорциями   в распределении   инвестиционных ресурсов, основная часть которых формируется и используется в добывающих отраслях топливно-энергетического комплекса. При этом, в других отраслях экономики, начиная с </w:t>
      </w:r>
      <w:smartTag w:uri="urn:schemas-microsoft-com:office:smarttags" w:element="metricconverter">
        <w:smartTagPr>
          <w:attr w:name="ProductID" w:val="2005 г"/>
        </w:smartTagPr>
        <w:r>
          <w:rPr>
            <w:sz w:val="24"/>
          </w:rPr>
          <w:t>2005 г</w:t>
        </w:r>
      </w:smartTag>
      <w:r>
        <w:rPr>
          <w:sz w:val="24"/>
        </w:rPr>
        <w:t xml:space="preserve">. (прежде всего, в отраслях обрабатывающей промышленности), наметились негативные  тенденции  в условиях  формирования инвестиционных ресурсов,  определяемые, в первую очередь,   наблюдаемым снижением темпов   динамики показателей финансовых результатов деятельности промышленных предприятий как одного из их основных  источников, а также  снижением  инвестиционной активности финансового сектора экономики в части кредитования  отраслей резидентной экономики, не  относящихся к добывающему комплексу. В этих условиях при отсутствии эффективных механизмов  перераспределения   наблюдается  дефицит  инвестиционных ресурсов в отраслях  обрабатывающей промышленности, что ограничивает возможности формирования  современной производственной базы в экономике РК и  приводит   к зависимости общих темпов ее  развития  от динамики  развития добывающих отраслей. </w:t>
      </w:r>
    </w:p>
    <w:p w:rsidR="00BA75FA" w:rsidRDefault="00BA75FA" w:rsidP="002C6876">
      <w:pPr>
        <w:spacing w:line="360" w:lineRule="auto"/>
        <w:ind w:firstLine="720"/>
        <w:jc w:val="both"/>
        <w:rPr>
          <w:sz w:val="24"/>
        </w:rPr>
      </w:pPr>
      <w:r>
        <w:rPr>
          <w:sz w:val="24"/>
        </w:rPr>
        <w:t>Необходимо также отметить, что в условиях реализации инерционной модели уже к 2009-</w:t>
      </w:r>
      <w:smartTag w:uri="urn:schemas-microsoft-com:office:smarttags" w:element="metricconverter">
        <w:smartTagPr>
          <w:attr w:name="ProductID" w:val="2010 г"/>
        </w:smartTagPr>
        <w:r>
          <w:rPr>
            <w:sz w:val="24"/>
          </w:rPr>
          <w:t>2010 г</w:t>
        </w:r>
      </w:smartTag>
      <w:r>
        <w:rPr>
          <w:sz w:val="24"/>
        </w:rPr>
        <w:t xml:space="preserve">.г.  может быть существенно снижено влияние на динамику ВВП РК факторов, связанных с благоприятной внешнеэкономической конъюнктурой. В результате  в этот период с высокой степенью вероятности  в экономике РК возможна реализация сценария, в соответствии  с которым  дополнительные доходы, формируемые  в  ее экспортоориентированных отраслях и секторе конечного потребления,  могут  явиться фактором дальнейшего стимулирования роста объемов импорта, а при повышенных инвестиционных рисках  в значительной  части производственных отраслей   –  стимулировать          процессы  движения  капитала   в зарубежную экономику.               </w:t>
      </w:r>
    </w:p>
    <w:p w:rsidR="00BA75FA" w:rsidRDefault="00BA75FA" w:rsidP="002C6876">
      <w:pPr>
        <w:spacing w:line="360" w:lineRule="auto"/>
        <w:ind w:firstLine="720"/>
        <w:jc w:val="both"/>
        <w:rPr>
          <w:sz w:val="24"/>
        </w:rPr>
      </w:pPr>
      <w:r>
        <w:rPr>
          <w:sz w:val="24"/>
        </w:rPr>
        <w:t xml:space="preserve">         В соответствии с инерционным прогнозом развития РК, для экономики  Республики 2008  год следует рассматривать  в качестве определяющего  в обеспечении условий для преодоления наблюдаемых негативных тенденций и ускорения экономического роста. Соответственно,  в данный период для  реализации стратегических целей и задач    развития экономики РК    необходимо осуществление комплекса мер, связанных с переходом на новую – инвестиционную (инновационную) модель функционирования экономики, обеспечивающую  в результате структурных изменений  высокую и устойчивую динамику показателя реального  ВВП.  </w:t>
      </w:r>
    </w:p>
    <w:p w:rsidR="00BA75FA" w:rsidRDefault="00BA75FA" w:rsidP="002C6876">
      <w:pPr>
        <w:spacing w:line="360" w:lineRule="auto"/>
        <w:ind w:firstLine="720"/>
        <w:jc w:val="both"/>
        <w:rPr>
          <w:sz w:val="24"/>
        </w:rPr>
      </w:pPr>
      <w:r>
        <w:rPr>
          <w:sz w:val="24"/>
        </w:rPr>
        <w:t>На начальном этапе реализации инвестиционной стратегии  соответствующий ресурсный потенциал, необходимый для развития отраслей обрабатывающей промышленности, может быть сформирован преимущественно  на основе использования  источников, образуемых   в экспортно-сырьевых отраслях  экономики.  Кроме того,  при данном сценарии следует  обеспечить и соответствующие корректировки  в общей структуре использования ВВП, прежде всего,  в части  снижения доли экспортной составляющей и прироста запасов, а по мере расширения производственной базы отраслей обрабатывающей промышленности  и сферы услуг  - повышении доли конечного потребления.</w:t>
      </w:r>
    </w:p>
    <w:p w:rsidR="00BA75FA" w:rsidRDefault="00BA75FA" w:rsidP="002C6876">
      <w:pPr>
        <w:spacing w:line="360" w:lineRule="auto"/>
        <w:ind w:firstLine="720"/>
        <w:jc w:val="both"/>
        <w:rPr>
          <w:sz w:val="24"/>
        </w:rPr>
      </w:pPr>
      <w:r>
        <w:rPr>
          <w:sz w:val="24"/>
        </w:rPr>
        <w:t xml:space="preserve">Следует также учитывать, что инвестиционный фактор кроме обеспечения устойчивой среднегодовой динамики ВВП   оказывает положительное влияние на характер динамики  и других базовых макроэкономических показателей, что, как правило,  приводит  к позитивным системным изменениям в экономике – повышению эффективности   функционирования,   сбалансированности  ее структурных элементов и  формированию  механизмов  устойчивого развития экономики.  При этом позитивное влияние данного фактора при эффективной реализации  инвестиционной стратегии распространяется и на   совокупность важнейших качественных показателей  функционирования и развития экономики -   рост фондоотдачи,  производительности труда в экономике  и т.д. </w:t>
      </w:r>
    </w:p>
    <w:p w:rsidR="00BA75FA" w:rsidRDefault="00BA75FA" w:rsidP="002C6876">
      <w:pPr>
        <w:spacing w:line="360" w:lineRule="auto"/>
        <w:ind w:firstLine="720"/>
        <w:jc w:val="both"/>
        <w:rPr>
          <w:sz w:val="24"/>
        </w:rPr>
      </w:pPr>
    </w:p>
    <w:p w:rsidR="00BA75FA" w:rsidRDefault="00BA75FA" w:rsidP="002C6876">
      <w:pPr>
        <w:spacing w:line="360" w:lineRule="auto"/>
        <w:ind w:firstLine="720"/>
        <w:jc w:val="both"/>
        <w:rPr>
          <w:sz w:val="24"/>
        </w:rPr>
      </w:pPr>
    </w:p>
    <w:p w:rsidR="00BA75FA" w:rsidRDefault="00BA75FA" w:rsidP="002C6876">
      <w:pPr>
        <w:spacing w:line="360" w:lineRule="auto"/>
        <w:ind w:firstLine="720"/>
        <w:jc w:val="both"/>
        <w:rPr>
          <w:sz w:val="24"/>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90181A" w:rsidRDefault="0090181A" w:rsidP="002C6876">
      <w:pPr>
        <w:pStyle w:val="a3"/>
        <w:ind w:left="0" w:right="0" w:firstLine="720"/>
        <w:jc w:val="center"/>
        <w:rPr>
          <w:b/>
        </w:rPr>
      </w:pPr>
    </w:p>
    <w:p w:rsidR="00BA75FA" w:rsidRDefault="00BA75FA" w:rsidP="002C6876">
      <w:pPr>
        <w:pStyle w:val="a3"/>
        <w:ind w:left="0" w:right="0" w:firstLine="720"/>
        <w:jc w:val="center"/>
        <w:rPr>
          <w:b/>
        </w:rPr>
      </w:pPr>
      <w:r>
        <w:rPr>
          <w:b/>
        </w:rPr>
        <w:t>Заключение</w:t>
      </w:r>
    </w:p>
    <w:p w:rsidR="00BA75FA" w:rsidRDefault="00BA75FA" w:rsidP="002C6876">
      <w:pPr>
        <w:pStyle w:val="a3"/>
        <w:ind w:left="0" w:right="0" w:firstLine="720"/>
      </w:pPr>
      <w:r>
        <w:t xml:space="preserve">1. Результаты проведенного  исследования  позволяют сделать вывод,  что  в настоящее время  наиболее актуальной проблемой в реализации  стратегии  развития Республики Казахстан на средне- и долгосрочную перспективу является наблюдаемое </w:t>
      </w:r>
      <w:r>
        <w:rPr>
          <w:i/>
        </w:rPr>
        <w:t>замедление темпов роста   ВВП</w:t>
      </w:r>
      <w:r>
        <w:t xml:space="preserve">. При выявленных  тенденциях  в динамике ВВП в соответствии  с разработанными  оценками,  </w:t>
      </w:r>
      <w:r>
        <w:rPr>
          <w:i/>
        </w:rPr>
        <w:t xml:space="preserve">к </w:t>
      </w:r>
      <w:smartTag w:uri="urn:schemas-microsoft-com:office:smarttags" w:element="metricconverter">
        <w:smartTagPr>
          <w:attr w:name="ProductID" w:val="2011 г"/>
        </w:smartTagPr>
        <w:r>
          <w:rPr>
            <w:i/>
          </w:rPr>
          <w:t>2011 г</w:t>
        </w:r>
      </w:smartTag>
      <w:r>
        <w:rPr>
          <w:i/>
        </w:rPr>
        <w:t>.    наиболее вероятным является   их снижение до предельных минимальных значений, необходимых для  достижения целевых параметров реализуемой стратегии.</w:t>
      </w:r>
      <w:r>
        <w:t xml:space="preserve"> </w:t>
      </w:r>
    </w:p>
    <w:p w:rsidR="00BA75FA" w:rsidRDefault="00BA75FA" w:rsidP="002C6876">
      <w:pPr>
        <w:pStyle w:val="a3"/>
        <w:ind w:left="0" w:right="0" w:firstLine="720"/>
      </w:pPr>
      <w:r>
        <w:t>2. При наблюдаемых за период 2001-</w:t>
      </w:r>
      <w:smartTag w:uri="urn:schemas-microsoft-com:office:smarttags" w:element="metricconverter">
        <w:smartTagPr>
          <w:attr w:name="ProductID" w:val="2005 г"/>
        </w:smartTagPr>
        <w:r>
          <w:t>2005 г</w:t>
        </w:r>
      </w:smartTag>
      <w:r>
        <w:t>.г. темпах развития, значительно превышающих значения соответствующих  общемировых показателей и показателей большей части группы   стран СНГ</w:t>
      </w:r>
      <w:r>
        <w:rPr>
          <w:i/>
        </w:rPr>
        <w:t>,  экономика     Республики  Казахстан характеризуется   относительно высокой степенью неустойчивости</w:t>
      </w:r>
      <w:r>
        <w:t xml:space="preserve">, определяемой  значительной вариацией темпов прироста реального ВВП  за отдельные годовые интервалы анализируемого периода. </w:t>
      </w:r>
    </w:p>
    <w:p w:rsidR="00BA75FA" w:rsidRDefault="00BA75FA" w:rsidP="002C6876">
      <w:pPr>
        <w:pStyle w:val="a3"/>
        <w:ind w:left="0" w:right="0" w:firstLine="720"/>
      </w:pPr>
      <w:r>
        <w:t xml:space="preserve">3. Выявленные    для экономики РК соотношения  между показателями ВВП,  выраженными в текущих и постоянных ценах, </w:t>
      </w:r>
      <w:r>
        <w:rPr>
          <w:i/>
        </w:rPr>
        <w:t>отражают  наличие  значительной по уровню и динамике инфляционной составляющей,  которая  уже в ближайшей перспективе может оказать негативное влияние на важнейшие макроэкономические процессы</w:t>
      </w:r>
      <w:r>
        <w:t xml:space="preserve"> и, соответственно  – на динамику  базовых показателей  развития  экономики  Республики.</w:t>
      </w:r>
    </w:p>
    <w:p w:rsidR="00BA75FA" w:rsidRDefault="00BA75FA" w:rsidP="002C6876">
      <w:pPr>
        <w:pStyle w:val="a3"/>
        <w:ind w:left="0" w:right="0" w:firstLine="720"/>
        <w:rPr>
          <w:i/>
        </w:rPr>
      </w:pPr>
      <w:r>
        <w:t xml:space="preserve"> Анализ структуры производства ВВП РК также </w:t>
      </w:r>
      <w:r>
        <w:rPr>
          <w:i/>
        </w:rPr>
        <w:t xml:space="preserve">выявил более низкую эффективность использования ресурсов в экономике РК </w:t>
      </w:r>
      <w:r>
        <w:t xml:space="preserve">по сравнению  с группой наиболее экономически развитых стран мира, а в части его использования  - сложившиеся  пропорции, в большей степени </w:t>
      </w:r>
      <w:r>
        <w:rPr>
          <w:i/>
        </w:rPr>
        <w:t xml:space="preserve">соответствующие модели экономики, ориентированной на экспорт сырьевых ресурсов.  </w:t>
      </w:r>
    </w:p>
    <w:p w:rsidR="00BA75FA" w:rsidRDefault="00BA75FA" w:rsidP="002C6876">
      <w:pPr>
        <w:pStyle w:val="a3"/>
        <w:ind w:left="0" w:right="0" w:firstLine="720"/>
        <w:rPr>
          <w:i/>
        </w:rPr>
      </w:pPr>
      <w:r>
        <w:t xml:space="preserve">4. В этих условиях  наиболее эффективным  вариантом развития экономики РК, обеспечивающим достижение параметров,  предусмотренных общей стратегией развития  Республики  до </w:t>
      </w:r>
      <w:smartTag w:uri="urn:schemas-microsoft-com:office:smarttags" w:element="metricconverter">
        <w:smartTagPr>
          <w:attr w:name="ProductID" w:val="2030 г"/>
        </w:smartTagPr>
        <w:r>
          <w:t>2030 г</w:t>
        </w:r>
      </w:smartTag>
      <w:r>
        <w:t xml:space="preserve">., является  </w:t>
      </w:r>
      <w:r>
        <w:rPr>
          <w:i/>
        </w:rPr>
        <w:t>использование инвестиционной (инновационной) модели развития.</w:t>
      </w:r>
    </w:p>
    <w:p w:rsidR="00BA75FA" w:rsidRDefault="00BA75FA" w:rsidP="002C6876">
      <w:pPr>
        <w:pStyle w:val="a3"/>
        <w:ind w:left="0" w:right="0" w:firstLine="720"/>
      </w:pPr>
      <w:r>
        <w:t xml:space="preserve">       Данный  тезис подтверждается выявленным в рамках   проведенного исследования для группы наиболее динамично развивающихся стран    характером зависимости между показателями  инвестиционной активности и динамикой ВВП, особенностями которого являются:</w:t>
      </w:r>
    </w:p>
    <w:p w:rsidR="00BA75FA" w:rsidRDefault="00BA75FA" w:rsidP="002C6876">
      <w:pPr>
        <w:pStyle w:val="a3"/>
        <w:ind w:left="0" w:right="0" w:firstLine="720"/>
        <w:rPr>
          <w:sz w:val="20"/>
        </w:rPr>
      </w:pPr>
      <w:r>
        <w:t>- наличие существенной зависимости между показателями динамики инвестиционной активности  в экономике и ростом ВВП;</w:t>
      </w:r>
    </w:p>
    <w:p w:rsidR="00BA75FA" w:rsidRDefault="00BA75FA" w:rsidP="002C6876">
      <w:pPr>
        <w:numPr>
          <w:ilvl w:val="0"/>
          <w:numId w:val="4"/>
        </w:numPr>
        <w:tabs>
          <w:tab w:val="clear" w:pos="898"/>
        </w:tabs>
        <w:spacing w:line="360" w:lineRule="auto"/>
        <w:ind w:left="0" w:firstLine="720"/>
        <w:jc w:val="both"/>
        <w:rPr>
          <w:sz w:val="24"/>
        </w:rPr>
      </w:pPr>
      <w:r>
        <w:rPr>
          <w:sz w:val="24"/>
        </w:rPr>
        <w:t>наличие кумулятивного эффекта во влиянии    инвестиционных  процессов на динамику ВВП;</w:t>
      </w:r>
    </w:p>
    <w:p w:rsidR="00BA75FA" w:rsidRDefault="00BA75FA" w:rsidP="002C6876">
      <w:pPr>
        <w:numPr>
          <w:ilvl w:val="0"/>
          <w:numId w:val="4"/>
        </w:numPr>
        <w:tabs>
          <w:tab w:val="clear" w:pos="898"/>
        </w:tabs>
        <w:spacing w:line="360" w:lineRule="auto"/>
        <w:ind w:left="0" w:firstLine="720"/>
        <w:jc w:val="both"/>
      </w:pPr>
      <w:r>
        <w:rPr>
          <w:sz w:val="24"/>
        </w:rPr>
        <w:t>наличие характерных временных лагов в динамике ВВП относительно динамики  соответствующих инвестиционных  показателей.</w:t>
      </w:r>
    </w:p>
    <w:p w:rsidR="00BA75FA" w:rsidRDefault="00BA75FA" w:rsidP="002C6876">
      <w:pPr>
        <w:pStyle w:val="a3"/>
        <w:ind w:left="0" w:right="0" w:firstLine="720"/>
      </w:pPr>
      <w:r>
        <w:t xml:space="preserve">5.  В соответствии  с  параметрами сформированной аналоговой модели основой обеспечения предполагаемой динамики  ВВП для РК являются    </w:t>
      </w:r>
      <w:r>
        <w:rPr>
          <w:i/>
        </w:rPr>
        <w:t xml:space="preserve">структурные изменения в его использовании. </w:t>
      </w:r>
      <w:r>
        <w:t xml:space="preserve">Их цель – повышение качественных параметров структуры  ВВП РК, определяемое   ростом доли накоплений основного капитала и изменением   товарной структуры внешнеторговых операций: для экспорта – снижением в его структуре доли сырьевых товаров и повышением – доли  товаров с высоким  удельным весом  добавленной стоимостной, для импорта – снижением доли товаров конечного потребления  и повышением доли капитальных товаров, представляющих основу развития производственной базы   современной рыночной экономики.  </w:t>
      </w:r>
    </w:p>
    <w:p w:rsidR="00BA75FA" w:rsidRDefault="00BA75FA" w:rsidP="002C6876">
      <w:pPr>
        <w:pStyle w:val="a3"/>
        <w:ind w:left="0" w:right="0" w:firstLine="720"/>
      </w:pPr>
      <w:r>
        <w:t xml:space="preserve">6. Достижение целевых параметров Стратегии развития РК при  реализации  его  инновационного сценария также предполагает  диверсификацию экономики  Республики Казахстан и  приоритет развития   отраслей обрабатывающей промышленности и   отраслей сферы услуг, определяющих ее основные конкурентные преимущества и обеспечивающих повышение эффективности использования ресурсов.  К  таким отраслям  для экономики  РК относятся: нефтегазовое машиностроение, металлургия, производство   строительных материалов, пищевая и текстильная промышленность, транспортно-логистические услуги, туризм  и др. </w:t>
      </w:r>
    </w:p>
    <w:p w:rsidR="00BA75FA" w:rsidRDefault="00BA75FA" w:rsidP="002C6876">
      <w:pPr>
        <w:pStyle w:val="a3"/>
        <w:ind w:left="0" w:right="0" w:firstLine="720"/>
      </w:pPr>
      <w:r>
        <w:t xml:space="preserve">В этой связи  в соответствии    с используемыми   в мировой  практике механизмами  необходимо обеспечить перераспределение ресурсов, получаемых от экспорта  товаров топливно-энергетического комплекса,    в потенциально  конкурентоспособные отрасли экономики  РК. Возможность реализации  данного аспекта стратегии    в среднесрочной перспективе определяется прогнозируемой благоприятной для экономики Республики  внешнеэкономической конъюнктурой, связанной с  наблюдаемыми тенденциями  устойчивого повышения  цен на товары, составляющие основу ее экспорта. </w:t>
      </w:r>
    </w:p>
    <w:p w:rsidR="00BA75FA" w:rsidRDefault="00BA75FA" w:rsidP="002C6876">
      <w:pPr>
        <w:pStyle w:val="a3"/>
        <w:ind w:left="0" w:right="0" w:firstLine="720"/>
      </w:pPr>
      <w:r>
        <w:t xml:space="preserve">Решение этих проблем  в рамках  реализация  принятой стратегии  развития РК  на основе повышения эффективности производства и использования ресурсного потенциала экономики  Республики позволит  также обеспечить  решение   ряда социальных проблем, связанных со снижением уровня безработицы, степени дифференциации доходов населения и т.д. </w:t>
      </w:r>
    </w:p>
    <w:p w:rsidR="00BA75FA" w:rsidRDefault="00BA75FA" w:rsidP="002C6876">
      <w:pPr>
        <w:pStyle w:val="a3"/>
        <w:ind w:left="0" w:right="0" w:firstLine="720"/>
        <w:rPr>
          <w:b/>
        </w:rPr>
      </w:pPr>
    </w:p>
    <w:p w:rsidR="00BA75FA" w:rsidRDefault="00BA75FA"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Default="002C6876" w:rsidP="002C6876">
      <w:pPr>
        <w:spacing w:line="360" w:lineRule="auto"/>
        <w:ind w:firstLine="720"/>
        <w:jc w:val="center"/>
        <w:rPr>
          <w:b/>
          <w:sz w:val="24"/>
          <w:lang w:val="en-US"/>
        </w:rPr>
      </w:pPr>
    </w:p>
    <w:p w:rsidR="002C6876" w:rsidRPr="002C6876" w:rsidRDefault="002C6876" w:rsidP="002C6876">
      <w:pPr>
        <w:spacing w:line="360" w:lineRule="auto"/>
        <w:ind w:firstLine="720"/>
        <w:jc w:val="center"/>
        <w:rPr>
          <w:b/>
          <w:sz w:val="24"/>
          <w:lang w:val="en-US"/>
        </w:rPr>
      </w:pPr>
    </w:p>
    <w:p w:rsidR="00BA75FA" w:rsidRDefault="00BA75FA" w:rsidP="002C6876">
      <w:pPr>
        <w:spacing w:line="360" w:lineRule="auto"/>
        <w:ind w:firstLine="720"/>
        <w:jc w:val="center"/>
        <w:rPr>
          <w:b/>
          <w:sz w:val="24"/>
        </w:rPr>
      </w:pPr>
      <w:r>
        <w:rPr>
          <w:b/>
          <w:sz w:val="24"/>
        </w:rPr>
        <w:t>Приложения</w:t>
      </w:r>
    </w:p>
    <w:p w:rsidR="00BA75FA" w:rsidRDefault="00BA75FA" w:rsidP="002C6876">
      <w:pPr>
        <w:pStyle w:val="a3"/>
        <w:ind w:left="0" w:right="0" w:firstLine="720"/>
        <w:rPr>
          <w:b/>
        </w:rPr>
      </w:pPr>
      <w:r>
        <w:rPr>
          <w:b/>
        </w:rPr>
        <w:t>Приложение А Результаты сравнительного  анализа структурных элементов производства ВВП РК</w:t>
      </w:r>
    </w:p>
    <w:p w:rsidR="00BA75FA" w:rsidRDefault="00BA75FA" w:rsidP="00375B34">
      <w:pPr>
        <w:pStyle w:val="a3"/>
        <w:spacing w:line="240" w:lineRule="auto"/>
        <w:ind w:left="0" w:right="0" w:hanging="142"/>
      </w:pPr>
      <w:r>
        <w:t>Таблица</w:t>
      </w:r>
      <w:r w:rsidRPr="006C3F76">
        <w:t xml:space="preserve"> -</w:t>
      </w:r>
      <w:r>
        <w:t xml:space="preserve"> А1 Структура основных элементов счета производства  по группам отраслей экономики промышленно-развитых  стран в 2005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517"/>
        <w:gridCol w:w="2552"/>
        <w:gridCol w:w="2976"/>
      </w:tblGrid>
      <w:tr w:rsidR="00BA75FA">
        <w:tc>
          <w:tcPr>
            <w:tcW w:w="2269" w:type="dxa"/>
            <w:vMerge w:val="restart"/>
          </w:tcPr>
          <w:p w:rsidR="00BA75FA" w:rsidRDefault="00BA75FA" w:rsidP="00375B34">
            <w:pPr>
              <w:pStyle w:val="10"/>
              <w:spacing w:line="240" w:lineRule="auto"/>
              <w:ind w:firstLine="0"/>
              <w:jc w:val="center"/>
              <w:rPr>
                <w:sz w:val="24"/>
              </w:rPr>
            </w:pPr>
            <w:r>
              <w:rPr>
                <w:sz w:val="24"/>
              </w:rPr>
              <w:t>Производство</w:t>
            </w:r>
          </w:p>
        </w:tc>
        <w:tc>
          <w:tcPr>
            <w:tcW w:w="2517" w:type="dxa"/>
          </w:tcPr>
          <w:p w:rsidR="00BA75FA" w:rsidRDefault="00BA75FA" w:rsidP="00375B34">
            <w:pPr>
              <w:pStyle w:val="10"/>
              <w:spacing w:line="240" w:lineRule="auto"/>
              <w:ind w:firstLine="0"/>
              <w:jc w:val="center"/>
              <w:rPr>
                <w:sz w:val="24"/>
              </w:rPr>
            </w:pPr>
            <w:r>
              <w:rPr>
                <w:sz w:val="24"/>
              </w:rPr>
              <w:t>Ресурсы</w:t>
            </w:r>
          </w:p>
        </w:tc>
        <w:tc>
          <w:tcPr>
            <w:tcW w:w="5528" w:type="dxa"/>
            <w:gridSpan w:val="2"/>
            <w:tcBorders>
              <w:right w:val="single" w:sz="4" w:space="0" w:color="auto"/>
            </w:tcBorders>
          </w:tcPr>
          <w:p w:rsidR="00BA75FA" w:rsidRDefault="00BA75FA" w:rsidP="00375B34">
            <w:pPr>
              <w:pStyle w:val="10"/>
              <w:spacing w:line="240" w:lineRule="auto"/>
              <w:ind w:firstLine="0"/>
              <w:jc w:val="center"/>
              <w:rPr>
                <w:sz w:val="24"/>
              </w:rPr>
            </w:pPr>
            <w:r>
              <w:rPr>
                <w:sz w:val="24"/>
              </w:rPr>
              <w:t>Использование</w:t>
            </w:r>
          </w:p>
        </w:tc>
      </w:tr>
      <w:tr w:rsidR="00BA75FA">
        <w:tc>
          <w:tcPr>
            <w:tcW w:w="2269" w:type="dxa"/>
            <w:vMerge/>
            <w:tcBorders>
              <w:top w:val="nil"/>
            </w:tcBorders>
          </w:tcPr>
          <w:p w:rsidR="00BA75FA" w:rsidRDefault="00BA75FA" w:rsidP="00375B34">
            <w:pPr>
              <w:pStyle w:val="10"/>
              <w:spacing w:line="240" w:lineRule="auto"/>
              <w:ind w:firstLine="0"/>
              <w:jc w:val="center"/>
              <w:rPr>
                <w:sz w:val="24"/>
              </w:rPr>
            </w:pPr>
          </w:p>
        </w:tc>
        <w:tc>
          <w:tcPr>
            <w:tcW w:w="2517" w:type="dxa"/>
          </w:tcPr>
          <w:p w:rsidR="00BA75FA" w:rsidRDefault="00BA75FA" w:rsidP="00375B34">
            <w:pPr>
              <w:pStyle w:val="10"/>
              <w:spacing w:line="240" w:lineRule="auto"/>
              <w:ind w:firstLine="0"/>
              <w:jc w:val="center"/>
              <w:rPr>
                <w:sz w:val="24"/>
              </w:rPr>
            </w:pPr>
            <w:r>
              <w:rPr>
                <w:sz w:val="24"/>
              </w:rPr>
              <w:t>Выпуск в основных ценах</w:t>
            </w:r>
          </w:p>
        </w:tc>
        <w:tc>
          <w:tcPr>
            <w:tcW w:w="2552" w:type="dxa"/>
          </w:tcPr>
          <w:p w:rsidR="00BA75FA" w:rsidRDefault="00BA75FA" w:rsidP="00375B34">
            <w:pPr>
              <w:pStyle w:val="10"/>
              <w:spacing w:line="240" w:lineRule="auto"/>
              <w:ind w:firstLine="0"/>
              <w:jc w:val="center"/>
              <w:rPr>
                <w:sz w:val="24"/>
              </w:rPr>
            </w:pPr>
            <w:r>
              <w:rPr>
                <w:sz w:val="24"/>
              </w:rPr>
              <w:t>Промежуточное потребление</w:t>
            </w:r>
          </w:p>
        </w:tc>
        <w:tc>
          <w:tcPr>
            <w:tcW w:w="2976" w:type="dxa"/>
            <w:tcBorders>
              <w:right w:val="single" w:sz="4" w:space="0" w:color="auto"/>
            </w:tcBorders>
          </w:tcPr>
          <w:p w:rsidR="00BA75FA" w:rsidRDefault="00BA75FA" w:rsidP="00375B34">
            <w:pPr>
              <w:pStyle w:val="10"/>
              <w:spacing w:line="240" w:lineRule="auto"/>
              <w:ind w:firstLine="0"/>
              <w:jc w:val="center"/>
              <w:rPr>
                <w:sz w:val="24"/>
              </w:rPr>
            </w:pPr>
            <w:r>
              <w:rPr>
                <w:sz w:val="24"/>
              </w:rPr>
              <w:t>Валовая добавленная стоимость</w:t>
            </w:r>
          </w:p>
        </w:tc>
      </w:tr>
      <w:tr w:rsidR="00BA75FA">
        <w:tc>
          <w:tcPr>
            <w:tcW w:w="2269" w:type="dxa"/>
          </w:tcPr>
          <w:p w:rsidR="00BA75FA" w:rsidRDefault="00BA75FA" w:rsidP="00375B34">
            <w:pPr>
              <w:pStyle w:val="10"/>
              <w:spacing w:line="240" w:lineRule="auto"/>
              <w:ind w:firstLine="0"/>
              <w:rPr>
                <w:sz w:val="24"/>
              </w:rPr>
            </w:pPr>
            <w:r>
              <w:rPr>
                <w:sz w:val="24"/>
              </w:rPr>
              <w:t>Производство товаров</w:t>
            </w:r>
          </w:p>
        </w:tc>
        <w:tc>
          <w:tcPr>
            <w:tcW w:w="2517" w:type="dxa"/>
          </w:tcPr>
          <w:p w:rsidR="00BA75FA" w:rsidRDefault="00BA75FA" w:rsidP="00375B34">
            <w:pPr>
              <w:pStyle w:val="10"/>
              <w:spacing w:line="240" w:lineRule="auto"/>
              <w:ind w:firstLine="0"/>
              <w:jc w:val="center"/>
              <w:rPr>
                <w:sz w:val="24"/>
              </w:rPr>
            </w:pPr>
            <w:r>
              <w:rPr>
                <w:sz w:val="24"/>
              </w:rPr>
              <w:t>47,0</w:t>
            </w:r>
          </w:p>
        </w:tc>
        <w:tc>
          <w:tcPr>
            <w:tcW w:w="2552" w:type="dxa"/>
          </w:tcPr>
          <w:p w:rsidR="00BA75FA" w:rsidRDefault="00BA75FA" w:rsidP="00375B34">
            <w:pPr>
              <w:pStyle w:val="10"/>
              <w:spacing w:line="240" w:lineRule="auto"/>
              <w:ind w:firstLine="0"/>
              <w:jc w:val="center"/>
              <w:rPr>
                <w:sz w:val="24"/>
              </w:rPr>
            </w:pPr>
            <w:r>
              <w:rPr>
                <w:sz w:val="24"/>
              </w:rPr>
              <w:t>68,0</w:t>
            </w:r>
          </w:p>
        </w:tc>
        <w:tc>
          <w:tcPr>
            <w:tcW w:w="2976" w:type="dxa"/>
            <w:tcBorders>
              <w:right w:val="single" w:sz="4" w:space="0" w:color="auto"/>
            </w:tcBorders>
          </w:tcPr>
          <w:p w:rsidR="00BA75FA" w:rsidRDefault="00BA75FA" w:rsidP="00375B34">
            <w:pPr>
              <w:pStyle w:val="10"/>
              <w:spacing w:line="240" w:lineRule="auto"/>
              <w:ind w:firstLine="0"/>
              <w:jc w:val="center"/>
              <w:rPr>
                <w:sz w:val="24"/>
              </w:rPr>
            </w:pPr>
            <w:r>
              <w:rPr>
                <w:sz w:val="24"/>
              </w:rPr>
              <w:t>31,0</w:t>
            </w:r>
          </w:p>
        </w:tc>
      </w:tr>
      <w:tr w:rsidR="00BA75FA">
        <w:tc>
          <w:tcPr>
            <w:tcW w:w="2269" w:type="dxa"/>
          </w:tcPr>
          <w:p w:rsidR="00BA75FA" w:rsidRDefault="00BA75FA" w:rsidP="00375B34">
            <w:pPr>
              <w:pStyle w:val="10"/>
              <w:spacing w:line="240" w:lineRule="auto"/>
              <w:ind w:firstLine="0"/>
              <w:rPr>
                <w:sz w:val="24"/>
              </w:rPr>
            </w:pPr>
            <w:r>
              <w:rPr>
                <w:sz w:val="24"/>
              </w:rPr>
              <w:t>Производство услуг</w:t>
            </w:r>
          </w:p>
        </w:tc>
        <w:tc>
          <w:tcPr>
            <w:tcW w:w="2517" w:type="dxa"/>
          </w:tcPr>
          <w:p w:rsidR="00BA75FA" w:rsidRDefault="00BA75FA" w:rsidP="00375B34">
            <w:pPr>
              <w:pStyle w:val="10"/>
              <w:spacing w:line="240" w:lineRule="auto"/>
              <w:ind w:firstLine="0"/>
              <w:jc w:val="center"/>
              <w:rPr>
                <w:sz w:val="24"/>
              </w:rPr>
            </w:pPr>
            <w:r>
              <w:rPr>
                <w:sz w:val="24"/>
              </w:rPr>
              <w:t>53,0</w:t>
            </w:r>
          </w:p>
        </w:tc>
        <w:tc>
          <w:tcPr>
            <w:tcW w:w="2552" w:type="dxa"/>
          </w:tcPr>
          <w:p w:rsidR="00BA75FA" w:rsidRDefault="00BA75FA" w:rsidP="00375B34">
            <w:pPr>
              <w:pStyle w:val="10"/>
              <w:spacing w:line="240" w:lineRule="auto"/>
              <w:ind w:firstLine="0"/>
              <w:jc w:val="center"/>
              <w:rPr>
                <w:sz w:val="24"/>
              </w:rPr>
            </w:pPr>
            <w:r>
              <w:rPr>
                <w:sz w:val="24"/>
              </w:rPr>
              <w:t>32,0</w:t>
            </w:r>
          </w:p>
        </w:tc>
        <w:tc>
          <w:tcPr>
            <w:tcW w:w="2976" w:type="dxa"/>
            <w:tcBorders>
              <w:right w:val="single" w:sz="4" w:space="0" w:color="auto"/>
            </w:tcBorders>
          </w:tcPr>
          <w:p w:rsidR="00BA75FA" w:rsidRDefault="00BA75FA" w:rsidP="00375B34">
            <w:pPr>
              <w:pStyle w:val="10"/>
              <w:spacing w:line="240" w:lineRule="auto"/>
              <w:ind w:firstLine="0"/>
              <w:jc w:val="center"/>
              <w:rPr>
                <w:sz w:val="24"/>
              </w:rPr>
            </w:pPr>
            <w:r>
              <w:rPr>
                <w:sz w:val="24"/>
              </w:rPr>
              <w:t>69,0</w:t>
            </w:r>
          </w:p>
        </w:tc>
      </w:tr>
      <w:tr w:rsidR="00BA75FA">
        <w:tc>
          <w:tcPr>
            <w:tcW w:w="2269" w:type="dxa"/>
          </w:tcPr>
          <w:p w:rsidR="00BA75FA" w:rsidRDefault="00BA75FA" w:rsidP="00375B34">
            <w:pPr>
              <w:pStyle w:val="10"/>
              <w:spacing w:line="240" w:lineRule="auto"/>
              <w:ind w:firstLine="0"/>
              <w:rPr>
                <w:sz w:val="24"/>
              </w:rPr>
            </w:pPr>
            <w:r>
              <w:rPr>
                <w:sz w:val="24"/>
              </w:rPr>
              <w:t>ИТОГО:</w:t>
            </w:r>
          </w:p>
        </w:tc>
        <w:tc>
          <w:tcPr>
            <w:tcW w:w="2517" w:type="dxa"/>
          </w:tcPr>
          <w:p w:rsidR="00BA75FA" w:rsidRDefault="00BA75FA" w:rsidP="00375B34">
            <w:pPr>
              <w:pStyle w:val="10"/>
              <w:spacing w:line="240" w:lineRule="auto"/>
              <w:ind w:firstLine="0"/>
              <w:jc w:val="center"/>
              <w:rPr>
                <w:sz w:val="24"/>
              </w:rPr>
            </w:pPr>
            <w:r>
              <w:rPr>
                <w:sz w:val="24"/>
              </w:rPr>
              <w:t>100</w:t>
            </w:r>
          </w:p>
        </w:tc>
        <w:tc>
          <w:tcPr>
            <w:tcW w:w="2552" w:type="dxa"/>
          </w:tcPr>
          <w:p w:rsidR="00BA75FA" w:rsidRDefault="00BA75FA" w:rsidP="00375B34">
            <w:pPr>
              <w:pStyle w:val="10"/>
              <w:spacing w:line="240" w:lineRule="auto"/>
              <w:ind w:firstLine="0"/>
              <w:jc w:val="center"/>
              <w:rPr>
                <w:sz w:val="24"/>
              </w:rPr>
            </w:pPr>
            <w:r>
              <w:rPr>
                <w:sz w:val="24"/>
              </w:rPr>
              <w:t>100</w:t>
            </w:r>
          </w:p>
        </w:tc>
        <w:tc>
          <w:tcPr>
            <w:tcW w:w="2976" w:type="dxa"/>
            <w:tcBorders>
              <w:right w:val="single" w:sz="4" w:space="0" w:color="auto"/>
            </w:tcBorders>
          </w:tcPr>
          <w:p w:rsidR="00BA75FA" w:rsidRDefault="00BA75FA" w:rsidP="00375B34">
            <w:pPr>
              <w:pStyle w:val="10"/>
              <w:spacing w:line="240" w:lineRule="auto"/>
              <w:ind w:firstLine="0"/>
              <w:jc w:val="center"/>
              <w:rPr>
                <w:sz w:val="24"/>
              </w:rPr>
            </w:pPr>
            <w:r>
              <w:rPr>
                <w:sz w:val="24"/>
              </w:rPr>
              <w:t>100</w:t>
            </w:r>
          </w:p>
        </w:tc>
      </w:tr>
    </w:tbl>
    <w:p w:rsidR="00BA75FA" w:rsidRDefault="00BA75FA" w:rsidP="00375B34">
      <w:pPr>
        <w:pStyle w:val="10"/>
        <w:spacing w:line="240" w:lineRule="auto"/>
        <w:ind w:firstLine="720"/>
        <w:jc w:val="right"/>
        <w:rPr>
          <w:sz w:val="24"/>
        </w:rPr>
      </w:pPr>
    </w:p>
    <w:p w:rsidR="00BA75FA" w:rsidRDefault="00BA75FA" w:rsidP="00375B34">
      <w:pPr>
        <w:pStyle w:val="a3"/>
        <w:spacing w:line="240" w:lineRule="auto"/>
        <w:ind w:left="0" w:right="0" w:hanging="142"/>
      </w:pPr>
      <w:r>
        <w:t>Таблица - А2 Структура основных элементов счета производства  по группам отраслей экономики развивающихся  стран в 2005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2518"/>
        <w:gridCol w:w="2835"/>
      </w:tblGrid>
      <w:tr w:rsidR="00BA75FA">
        <w:tc>
          <w:tcPr>
            <w:tcW w:w="2694" w:type="dxa"/>
            <w:vMerge w:val="restart"/>
          </w:tcPr>
          <w:p w:rsidR="00BA75FA" w:rsidRDefault="00BA75FA" w:rsidP="00375B34">
            <w:pPr>
              <w:pStyle w:val="10"/>
              <w:spacing w:line="240" w:lineRule="auto"/>
              <w:ind w:firstLine="0"/>
              <w:jc w:val="center"/>
              <w:rPr>
                <w:sz w:val="24"/>
              </w:rPr>
            </w:pPr>
            <w:r>
              <w:rPr>
                <w:sz w:val="24"/>
              </w:rPr>
              <w:t>Производство</w:t>
            </w:r>
          </w:p>
        </w:tc>
        <w:tc>
          <w:tcPr>
            <w:tcW w:w="2126" w:type="dxa"/>
          </w:tcPr>
          <w:p w:rsidR="00BA75FA" w:rsidRDefault="00BA75FA" w:rsidP="00375B34">
            <w:pPr>
              <w:pStyle w:val="10"/>
              <w:spacing w:line="240" w:lineRule="auto"/>
              <w:ind w:firstLine="0"/>
              <w:jc w:val="center"/>
              <w:rPr>
                <w:sz w:val="24"/>
              </w:rPr>
            </w:pPr>
            <w:r>
              <w:rPr>
                <w:sz w:val="24"/>
              </w:rPr>
              <w:t>Ресурсы</w:t>
            </w:r>
          </w:p>
        </w:tc>
        <w:tc>
          <w:tcPr>
            <w:tcW w:w="5353" w:type="dxa"/>
            <w:gridSpan w:val="2"/>
            <w:tcBorders>
              <w:right w:val="single" w:sz="4" w:space="0" w:color="auto"/>
            </w:tcBorders>
          </w:tcPr>
          <w:p w:rsidR="00BA75FA" w:rsidRDefault="00BA75FA" w:rsidP="00375B34">
            <w:pPr>
              <w:pStyle w:val="10"/>
              <w:spacing w:line="240" w:lineRule="auto"/>
              <w:ind w:firstLine="0"/>
              <w:jc w:val="center"/>
              <w:rPr>
                <w:sz w:val="24"/>
              </w:rPr>
            </w:pPr>
            <w:r>
              <w:rPr>
                <w:sz w:val="24"/>
              </w:rPr>
              <w:t>Использование</w:t>
            </w:r>
          </w:p>
        </w:tc>
      </w:tr>
      <w:tr w:rsidR="00BA75FA">
        <w:tc>
          <w:tcPr>
            <w:tcW w:w="2694" w:type="dxa"/>
            <w:vMerge/>
            <w:tcBorders>
              <w:top w:val="nil"/>
            </w:tcBorders>
          </w:tcPr>
          <w:p w:rsidR="00BA75FA" w:rsidRDefault="00BA75FA" w:rsidP="00375B34">
            <w:pPr>
              <w:pStyle w:val="10"/>
              <w:spacing w:line="240" w:lineRule="auto"/>
              <w:ind w:firstLine="0"/>
              <w:jc w:val="center"/>
              <w:rPr>
                <w:sz w:val="24"/>
              </w:rPr>
            </w:pPr>
          </w:p>
        </w:tc>
        <w:tc>
          <w:tcPr>
            <w:tcW w:w="2126" w:type="dxa"/>
          </w:tcPr>
          <w:p w:rsidR="00BA75FA" w:rsidRDefault="00BA75FA" w:rsidP="00375B34">
            <w:pPr>
              <w:pStyle w:val="10"/>
              <w:spacing w:line="240" w:lineRule="auto"/>
              <w:ind w:firstLine="0"/>
              <w:jc w:val="center"/>
              <w:rPr>
                <w:sz w:val="24"/>
              </w:rPr>
            </w:pPr>
            <w:r>
              <w:rPr>
                <w:sz w:val="24"/>
              </w:rPr>
              <w:t>Выпуск в основных ценах</w:t>
            </w:r>
          </w:p>
        </w:tc>
        <w:tc>
          <w:tcPr>
            <w:tcW w:w="2518" w:type="dxa"/>
          </w:tcPr>
          <w:p w:rsidR="00BA75FA" w:rsidRDefault="00BA75FA" w:rsidP="00375B34">
            <w:pPr>
              <w:pStyle w:val="10"/>
              <w:spacing w:line="240" w:lineRule="auto"/>
              <w:ind w:firstLine="0"/>
              <w:jc w:val="center"/>
              <w:rPr>
                <w:sz w:val="24"/>
              </w:rPr>
            </w:pPr>
            <w:r>
              <w:rPr>
                <w:sz w:val="24"/>
              </w:rPr>
              <w:t>Промежуточное потребление</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Валовая добавленная стоимость</w:t>
            </w:r>
          </w:p>
        </w:tc>
      </w:tr>
      <w:tr w:rsidR="00BA75FA">
        <w:tc>
          <w:tcPr>
            <w:tcW w:w="2694" w:type="dxa"/>
          </w:tcPr>
          <w:p w:rsidR="00BA75FA" w:rsidRDefault="00BA75FA" w:rsidP="00375B34">
            <w:pPr>
              <w:pStyle w:val="10"/>
              <w:spacing w:line="240" w:lineRule="auto"/>
              <w:ind w:firstLine="0"/>
              <w:jc w:val="center"/>
              <w:rPr>
                <w:sz w:val="24"/>
              </w:rPr>
            </w:pPr>
            <w:r>
              <w:rPr>
                <w:sz w:val="24"/>
              </w:rPr>
              <w:t>Производство товаров</w:t>
            </w:r>
          </w:p>
        </w:tc>
        <w:tc>
          <w:tcPr>
            <w:tcW w:w="2126" w:type="dxa"/>
          </w:tcPr>
          <w:p w:rsidR="00BA75FA" w:rsidRDefault="00BA75FA" w:rsidP="00375B34">
            <w:pPr>
              <w:pStyle w:val="10"/>
              <w:spacing w:line="240" w:lineRule="auto"/>
              <w:ind w:firstLine="0"/>
              <w:jc w:val="center"/>
              <w:rPr>
                <w:sz w:val="24"/>
              </w:rPr>
            </w:pPr>
            <w:r>
              <w:rPr>
                <w:sz w:val="24"/>
              </w:rPr>
              <w:t>61,3</w:t>
            </w:r>
          </w:p>
        </w:tc>
        <w:tc>
          <w:tcPr>
            <w:tcW w:w="2518" w:type="dxa"/>
          </w:tcPr>
          <w:p w:rsidR="00BA75FA" w:rsidRDefault="00BA75FA" w:rsidP="00375B34">
            <w:pPr>
              <w:pStyle w:val="10"/>
              <w:spacing w:line="240" w:lineRule="auto"/>
              <w:ind w:firstLine="0"/>
              <w:jc w:val="center"/>
              <w:rPr>
                <w:sz w:val="24"/>
              </w:rPr>
            </w:pPr>
            <w:r>
              <w:rPr>
                <w:sz w:val="24"/>
              </w:rPr>
              <w:t>74,3</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50,0</w:t>
            </w:r>
          </w:p>
        </w:tc>
      </w:tr>
      <w:tr w:rsidR="00BA75FA">
        <w:tc>
          <w:tcPr>
            <w:tcW w:w="2694" w:type="dxa"/>
          </w:tcPr>
          <w:p w:rsidR="00BA75FA" w:rsidRDefault="00BA75FA" w:rsidP="00375B34">
            <w:pPr>
              <w:pStyle w:val="10"/>
              <w:spacing w:line="240" w:lineRule="auto"/>
              <w:ind w:firstLine="0"/>
              <w:jc w:val="center"/>
              <w:rPr>
                <w:sz w:val="24"/>
              </w:rPr>
            </w:pPr>
            <w:r>
              <w:rPr>
                <w:sz w:val="24"/>
              </w:rPr>
              <w:t>Производство услуг</w:t>
            </w:r>
          </w:p>
        </w:tc>
        <w:tc>
          <w:tcPr>
            <w:tcW w:w="2126" w:type="dxa"/>
          </w:tcPr>
          <w:p w:rsidR="00BA75FA" w:rsidRDefault="00BA75FA" w:rsidP="00375B34">
            <w:pPr>
              <w:pStyle w:val="10"/>
              <w:spacing w:line="240" w:lineRule="auto"/>
              <w:ind w:firstLine="0"/>
              <w:jc w:val="center"/>
              <w:rPr>
                <w:sz w:val="24"/>
              </w:rPr>
            </w:pPr>
            <w:r>
              <w:rPr>
                <w:sz w:val="24"/>
              </w:rPr>
              <w:t>38,7</w:t>
            </w:r>
          </w:p>
        </w:tc>
        <w:tc>
          <w:tcPr>
            <w:tcW w:w="2518" w:type="dxa"/>
          </w:tcPr>
          <w:p w:rsidR="00BA75FA" w:rsidRDefault="00BA75FA" w:rsidP="00375B34">
            <w:pPr>
              <w:pStyle w:val="10"/>
              <w:spacing w:line="240" w:lineRule="auto"/>
              <w:ind w:firstLine="0"/>
              <w:jc w:val="center"/>
              <w:rPr>
                <w:sz w:val="24"/>
              </w:rPr>
            </w:pPr>
            <w:r>
              <w:rPr>
                <w:sz w:val="24"/>
              </w:rPr>
              <w:t>25,7</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50,0</w:t>
            </w:r>
          </w:p>
        </w:tc>
      </w:tr>
      <w:tr w:rsidR="00BA75FA">
        <w:tc>
          <w:tcPr>
            <w:tcW w:w="2694" w:type="dxa"/>
          </w:tcPr>
          <w:p w:rsidR="00BA75FA" w:rsidRDefault="00BA75FA" w:rsidP="00375B34">
            <w:pPr>
              <w:pStyle w:val="10"/>
              <w:spacing w:line="240" w:lineRule="auto"/>
              <w:ind w:firstLine="0"/>
              <w:jc w:val="center"/>
              <w:rPr>
                <w:sz w:val="24"/>
              </w:rPr>
            </w:pPr>
            <w:r>
              <w:rPr>
                <w:sz w:val="24"/>
              </w:rPr>
              <w:t>ИТОГО:</w:t>
            </w:r>
          </w:p>
        </w:tc>
        <w:tc>
          <w:tcPr>
            <w:tcW w:w="2126" w:type="dxa"/>
          </w:tcPr>
          <w:p w:rsidR="00BA75FA" w:rsidRDefault="00BA75FA" w:rsidP="00375B34">
            <w:pPr>
              <w:pStyle w:val="10"/>
              <w:spacing w:line="240" w:lineRule="auto"/>
              <w:ind w:firstLine="0"/>
              <w:jc w:val="center"/>
              <w:rPr>
                <w:sz w:val="24"/>
              </w:rPr>
            </w:pPr>
            <w:r>
              <w:rPr>
                <w:sz w:val="24"/>
              </w:rPr>
              <w:t>100</w:t>
            </w:r>
          </w:p>
        </w:tc>
        <w:tc>
          <w:tcPr>
            <w:tcW w:w="2518" w:type="dxa"/>
          </w:tcPr>
          <w:p w:rsidR="00BA75FA" w:rsidRDefault="00BA75FA" w:rsidP="00375B34">
            <w:pPr>
              <w:pStyle w:val="10"/>
              <w:spacing w:line="240" w:lineRule="auto"/>
              <w:ind w:firstLine="0"/>
              <w:jc w:val="center"/>
              <w:rPr>
                <w:sz w:val="24"/>
              </w:rPr>
            </w:pPr>
            <w:r>
              <w:rPr>
                <w:sz w:val="24"/>
              </w:rPr>
              <w:t>100</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100</w:t>
            </w:r>
          </w:p>
        </w:tc>
      </w:tr>
    </w:tbl>
    <w:p w:rsidR="00BA75FA" w:rsidRDefault="00BA75FA" w:rsidP="00375B34">
      <w:pPr>
        <w:pStyle w:val="a3"/>
        <w:spacing w:line="240" w:lineRule="auto"/>
        <w:ind w:left="0" w:right="0" w:firstLine="720"/>
        <w:jc w:val="right"/>
      </w:pPr>
    </w:p>
    <w:p w:rsidR="00BA75FA" w:rsidRDefault="00BA75FA" w:rsidP="00375B34">
      <w:pPr>
        <w:pStyle w:val="a3"/>
        <w:spacing w:line="240" w:lineRule="auto"/>
        <w:ind w:left="0" w:right="0" w:firstLine="720"/>
        <w:jc w:val="right"/>
      </w:pPr>
    </w:p>
    <w:p w:rsidR="00BA75FA" w:rsidRDefault="00BA75FA" w:rsidP="00375B34">
      <w:pPr>
        <w:pStyle w:val="a3"/>
        <w:spacing w:line="240" w:lineRule="auto"/>
        <w:ind w:left="0" w:right="0" w:hanging="142"/>
      </w:pPr>
      <w:r>
        <w:t>Таблица - А3 Структура основных элементов счета производства  по группам отраслей экономики РК в 2005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2518"/>
        <w:gridCol w:w="2835"/>
      </w:tblGrid>
      <w:tr w:rsidR="00BA75FA">
        <w:tc>
          <w:tcPr>
            <w:tcW w:w="2694" w:type="dxa"/>
            <w:vMerge w:val="restart"/>
          </w:tcPr>
          <w:p w:rsidR="00BA75FA" w:rsidRDefault="00BA75FA" w:rsidP="00375B34">
            <w:pPr>
              <w:pStyle w:val="10"/>
              <w:spacing w:line="240" w:lineRule="auto"/>
              <w:ind w:firstLine="0"/>
              <w:jc w:val="center"/>
              <w:rPr>
                <w:sz w:val="24"/>
              </w:rPr>
            </w:pPr>
            <w:r>
              <w:rPr>
                <w:sz w:val="24"/>
              </w:rPr>
              <w:t>Производство</w:t>
            </w:r>
          </w:p>
        </w:tc>
        <w:tc>
          <w:tcPr>
            <w:tcW w:w="2126" w:type="dxa"/>
          </w:tcPr>
          <w:p w:rsidR="00BA75FA" w:rsidRDefault="00BA75FA" w:rsidP="00375B34">
            <w:pPr>
              <w:pStyle w:val="10"/>
              <w:spacing w:line="240" w:lineRule="auto"/>
              <w:ind w:firstLine="0"/>
              <w:jc w:val="center"/>
              <w:rPr>
                <w:sz w:val="24"/>
              </w:rPr>
            </w:pPr>
            <w:r>
              <w:rPr>
                <w:sz w:val="24"/>
              </w:rPr>
              <w:t>Ресурсы</w:t>
            </w:r>
          </w:p>
        </w:tc>
        <w:tc>
          <w:tcPr>
            <w:tcW w:w="5353" w:type="dxa"/>
            <w:gridSpan w:val="2"/>
            <w:tcBorders>
              <w:right w:val="single" w:sz="4" w:space="0" w:color="auto"/>
            </w:tcBorders>
          </w:tcPr>
          <w:p w:rsidR="00BA75FA" w:rsidRDefault="00BA75FA" w:rsidP="00375B34">
            <w:pPr>
              <w:pStyle w:val="10"/>
              <w:spacing w:line="240" w:lineRule="auto"/>
              <w:ind w:firstLine="0"/>
              <w:jc w:val="center"/>
              <w:rPr>
                <w:sz w:val="24"/>
              </w:rPr>
            </w:pPr>
            <w:r>
              <w:rPr>
                <w:sz w:val="24"/>
              </w:rPr>
              <w:t>Использование</w:t>
            </w:r>
          </w:p>
        </w:tc>
      </w:tr>
      <w:tr w:rsidR="00BA75FA">
        <w:tc>
          <w:tcPr>
            <w:tcW w:w="2694" w:type="dxa"/>
            <w:vMerge/>
            <w:tcBorders>
              <w:top w:val="nil"/>
            </w:tcBorders>
          </w:tcPr>
          <w:p w:rsidR="00BA75FA" w:rsidRDefault="00BA75FA" w:rsidP="00375B34">
            <w:pPr>
              <w:pStyle w:val="10"/>
              <w:spacing w:line="240" w:lineRule="auto"/>
              <w:ind w:firstLine="0"/>
              <w:jc w:val="center"/>
              <w:rPr>
                <w:sz w:val="24"/>
              </w:rPr>
            </w:pPr>
          </w:p>
        </w:tc>
        <w:tc>
          <w:tcPr>
            <w:tcW w:w="2126" w:type="dxa"/>
          </w:tcPr>
          <w:p w:rsidR="00BA75FA" w:rsidRDefault="00BA75FA" w:rsidP="00375B34">
            <w:pPr>
              <w:pStyle w:val="10"/>
              <w:spacing w:line="240" w:lineRule="auto"/>
              <w:ind w:firstLine="0"/>
              <w:jc w:val="center"/>
              <w:rPr>
                <w:sz w:val="24"/>
              </w:rPr>
            </w:pPr>
            <w:r>
              <w:rPr>
                <w:sz w:val="24"/>
              </w:rPr>
              <w:t>Выпуск в основных ценах</w:t>
            </w:r>
          </w:p>
        </w:tc>
        <w:tc>
          <w:tcPr>
            <w:tcW w:w="2518" w:type="dxa"/>
          </w:tcPr>
          <w:p w:rsidR="00BA75FA" w:rsidRDefault="00BA75FA" w:rsidP="00375B34">
            <w:pPr>
              <w:pStyle w:val="10"/>
              <w:spacing w:line="240" w:lineRule="auto"/>
              <w:ind w:firstLine="0"/>
              <w:jc w:val="center"/>
              <w:rPr>
                <w:sz w:val="24"/>
              </w:rPr>
            </w:pPr>
            <w:r>
              <w:rPr>
                <w:sz w:val="24"/>
              </w:rPr>
              <w:t>Промежуточное потребление</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Валовая добавленная стоимость</w:t>
            </w:r>
          </w:p>
        </w:tc>
      </w:tr>
      <w:tr w:rsidR="00BA75FA">
        <w:tc>
          <w:tcPr>
            <w:tcW w:w="2694" w:type="dxa"/>
          </w:tcPr>
          <w:p w:rsidR="00BA75FA" w:rsidRDefault="00BA75FA" w:rsidP="00375B34">
            <w:pPr>
              <w:pStyle w:val="10"/>
              <w:spacing w:line="240" w:lineRule="auto"/>
              <w:ind w:firstLine="0"/>
              <w:rPr>
                <w:sz w:val="24"/>
              </w:rPr>
            </w:pPr>
            <w:r>
              <w:rPr>
                <w:sz w:val="24"/>
              </w:rPr>
              <w:t>Производство товаров</w:t>
            </w:r>
          </w:p>
        </w:tc>
        <w:tc>
          <w:tcPr>
            <w:tcW w:w="2126" w:type="dxa"/>
          </w:tcPr>
          <w:p w:rsidR="00BA75FA" w:rsidRDefault="00BA75FA" w:rsidP="00375B34">
            <w:pPr>
              <w:pStyle w:val="10"/>
              <w:spacing w:line="240" w:lineRule="auto"/>
              <w:ind w:firstLine="0"/>
              <w:jc w:val="center"/>
              <w:rPr>
                <w:sz w:val="24"/>
              </w:rPr>
            </w:pPr>
            <w:r>
              <w:rPr>
                <w:sz w:val="24"/>
              </w:rPr>
              <w:t>51,2</w:t>
            </w:r>
          </w:p>
        </w:tc>
        <w:tc>
          <w:tcPr>
            <w:tcW w:w="2518" w:type="dxa"/>
          </w:tcPr>
          <w:p w:rsidR="00BA75FA" w:rsidRDefault="00BA75FA" w:rsidP="00375B34">
            <w:pPr>
              <w:pStyle w:val="10"/>
              <w:spacing w:line="240" w:lineRule="auto"/>
              <w:ind w:firstLine="0"/>
              <w:jc w:val="center"/>
              <w:rPr>
                <w:sz w:val="24"/>
              </w:rPr>
            </w:pPr>
            <w:r>
              <w:rPr>
                <w:sz w:val="24"/>
              </w:rPr>
              <w:t>61,4</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43,5</w:t>
            </w:r>
          </w:p>
        </w:tc>
      </w:tr>
      <w:tr w:rsidR="00BA75FA">
        <w:tc>
          <w:tcPr>
            <w:tcW w:w="2694" w:type="dxa"/>
          </w:tcPr>
          <w:p w:rsidR="00BA75FA" w:rsidRDefault="00BA75FA" w:rsidP="00375B34">
            <w:pPr>
              <w:pStyle w:val="10"/>
              <w:tabs>
                <w:tab w:val="left" w:pos="2053"/>
              </w:tabs>
              <w:spacing w:line="240" w:lineRule="auto"/>
              <w:ind w:firstLine="0"/>
              <w:rPr>
                <w:sz w:val="24"/>
              </w:rPr>
            </w:pPr>
            <w:r>
              <w:rPr>
                <w:sz w:val="24"/>
              </w:rPr>
              <w:t>Производство услуг</w:t>
            </w:r>
          </w:p>
        </w:tc>
        <w:tc>
          <w:tcPr>
            <w:tcW w:w="2126" w:type="dxa"/>
          </w:tcPr>
          <w:p w:rsidR="00BA75FA" w:rsidRDefault="00BA75FA" w:rsidP="00375B34">
            <w:pPr>
              <w:pStyle w:val="10"/>
              <w:spacing w:line="240" w:lineRule="auto"/>
              <w:ind w:firstLine="0"/>
              <w:jc w:val="center"/>
              <w:rPr>
                <w:sz w:val="24"/>
              </w:rPr>
            </w:pPr>
            <w:r>
              <w:rPr>
                <w:sz w:val="24"/>
              </w:rPr>
              <w:t>48,8</w:t>
            </w:r>
          </w:p>
        </w:tc>
        <w:tc>
          <w:tcPr>
            <w:tcW w:w="2518" w:type="dxa"/>
          </w:tcPr>
          <w:p w:rsidR="00BA75FA" w:rsidRDefault="00BA75FA" w:rsidP="00375B34">
            <w:pPr>
              <w:pStyle w:val="10"/>
              <w:spacing w:line="240" w:lineRule="auto"/>
              <w:ind w:firstLine="0"/>
              <w:jc w:val="center"/>
              <w:rPr>
                <w:sz w:val="24"/>
              </w:rPr>
            </w:pPr>
            <w:r>
              <w:rPr>
                <w:sz w:val="24"/>
              </w:rPr>
              <w:t>39,6</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56,5</w:t>
            </w:r>
          </w:p>
        </w:tc>
      </w:tr>
      <w:tr w:rsidR="00BA75FA">
        <w:tc>
          <w:tcPr>
            <w:tcW w:w="2694" w:type="dxa"/>
          </w:tcPr>
          <w:p w:rsidR="00BA75FA" w:rsidRDefault="00BA75FA" w:rsidP="00375B34">
            <w:pPr>
              <w:pStyle w:val="10"/>
              <w:spacing w:line="240" w:lineRule="auto"/>
              <w:ind w:firstLine="0"/>
              <w:rPr>
                <w:sz w:val="24"/>
              </w:rPr>
            </w:pPr>
            <w:r>
              <w:rPr>
                <w:sz w:val="24"/>
              </w:rPr>
              <w:t>ИТОГО:</w:t>
            </w:r>
          </w:p>
        </w:tc>
        <w:tc>
          <w:tcPr>
            <w:tcW w:w="2126" w:type="dxa"/>
          </w:tcPr>
          <w:p w:rsidR="00BA75FA" w:rsidRDefault="00BA75FA" w:rsidP="00375B34">
            <w:pPr>
              <w:pStyle w:val="10"/>
              <w:spacing w:line="240" w:lineRule="auto"/>
              <w:ind w:firstLine="0"/>
              <w:jc w:val="center"/>
              <w:rPr>
                <w:sz w:val="24"/>
              </w:rPr>
            </w:pPr>
            <w:r>
              <w:rPr>
                <w:sz w:val="24"/>
              </w:rPr>
              <w:t>100</w:t>
            </w:r>
          </w:p>
        </w:tc>
        <w:tc>
          <w:tcPr>
            <w:tcW w:w="2518" w:type="dxa"/>
          </w:tcPr>
          <w:p w:rsidR="00BA75FA" w:rsidRDefault="00BA75FA" w:rsidP="00375B34">
            <w:pPr>
              <w:pStyle w:val="10"/>
              <w:spacing w:line="240" w:lineRule="auto"/>
              <w:ind w:firstLine="0"/>
              <w:jc w:val="center"/>
              <w:rPr>
                <w:sz w:val="24"/>
              </w:rPr>
            </w:pPr>
            <w:r>
              <w:rPr>
                <w:sz w:val="24"/>
              </w:rPr>
              <w:t>100</w:t>
            </w:r>
          </w:p>
        </w:tc>
        <w:tc>
          <w:tcPr>
            <w:tcW w:w="2835" w:type="dxa"/>
            <w:tcBorders>
              <w:right w:val="single" w:sz="4" w:space="0" w:color="auto"/>
            </w:tcBorders>
          </w:tcPr>
          <w:p w:rsidR="00BA75FA" w:rsidRDefault="00BA75FA" w:rsidP="00375B34">
            <w:pPr>
              <w:pStyle w:val="10"/>
              <w:spacing w:line="240" w:lineRule="auto"/>
              <w:ind w:firstLine="0"/>
              <w:jc w:val="center"/>
              <w:rPr>
                <w:sz w:val="24"/>
              </w:rPr>
            </w:pPr>
            <w:r>
              <w:rPr>
                <w:sz w:val="24"/>
              </w:rPr>
              <w:t>100</w:t>
            </w:r>
          </w:p>
        </w:tc>
      </w:tr>
    </w:tbl>
    <w:p w:rsidR="00BA75FA" w:rsidRDefault="00BA75FA" w:rsidP="00375B34">
      <w:pPr>
        <w:pStyle w:val="10"/>
        <w:spacing w:line="240" w:lineRule="auto"/>
        <w:ind w:firstLine="720"/>
        <w:rPr>
          <w:sz w:val="24"/>
        </w:rPr>
      </w:pPr>
    </w:p>
    <w:p w:rsidR="00BA75FA" w:rsidRDefault="00BA75FA" w:rsidP="00375B34">
      <w:pPr>
        <w:pStyle w:val="10"/>
        <w:spacing w:line="240" w:lineRule="auto"/>
        <w:ind w:firstLine="720"/>
        <w:rPr>
          <w:sz w:val="24"/>
        </w:rPr>
      </w:pPr>
    </w:p>
    <w:p w:rsidR="00BA75FA" w:rsidRDefault="00BA75FA" w:rsidP="00375B34">
      <w:pPr>
        <w:pStyle w:val="10"/>
        <w:spacing w:line="240" w:lineRule="auto"/>
        <w:ind w:hanging="142"/>
        <w:rPr>
          <w:sz w:val="24"/>
        </w:rPr>
      </w:pPr>
      <w:r>
        <w:rPr>
          <w:sz w:val="24"/>
        </w:rPr>
        <w:t>Таблица - А4 Структура выпуска по группам отраслей экономики промышленно-развитых стран в 2005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2268"/>
        <w:gridCol w:w="3226"/>
      </w:tblGrid>
      <w:tr w:rsidR="00BA75FA">
        <w:tc>
          <w:tcPr>
            <w:tcW w:w="2694" w:type="dxa"/>
            <w:vMerge w:val="restart"/>
          </w:tcPr>
          <w:p w:rsidR="00BA75FA" w:rsidRDefault="00BA75FA" w:rsidP="00375B34">
            <w:pPr>
              <w:pStyle w:val="10"/>
              <w:spacing w:line="240" w:lineRule="auto"/>
              <w:ind w:firstLine="0"/>
              <w:jc w:val="center"/>
              <w:rPr>
                <w:sz w:val="24"/>
              </w:rPr>
            </w:pPr>
            <w:r>
              <w:rPr>
                <w:sz w:val="24"/>
              </w:rPr>
              <w:t>Производство</w:t>
            </w:r>
          </w:p>
        </w:tc>
        <w:tc>
          <w:tcPr>
            <w:tcW w:w="2126" w:type="dxa"/>
          </w:tcPr>
          <w:p w:rsidR="00BA75FA" w:rsidRDefault="00BA75FA" w:rsidP="00375B34">
            <w:pPr>
              <w:pStyle w:val="10"/>
              <w:spacing w:line="240" w:lineRule="auto"/>
              <w:ind w:firstLine="0"/>
              <w:jc w:val="center"/>
              <w:rPr>
                <w:sz w:val="24"/>
              </w:rPr>
            </w:pPr>
            <w:r>
              <w:rPr>
                <w:sz w:val="24"/>
              </w:rPr>
              <w:t>Ресурсы</w:t>
            </w:r>
          </w:p>
        </w:tc>
        <w:tc>
          <w:tcPr>
            <w:tcW w:w="5494" w:type="dxa"/>
            <w:gridSpan w:val="2"/>
            <w:tcBorders>
              <w:right w:val="single" w:sz="4" w:space="0" w:color="auto"/>
            </w:tcBorders>
          </w:tcPr>
          <w:p w:rsidR="00BA75FA" w:rsidRDefault="00BA75FA" w:rsidP="00375B34">
            <w:pPr>
              <w:pStyle w:val="10"/>
              <w:spacing w:line="240" w:lineRule="auto"/>
              <w:ind w:firstLine="0"/>
              <w:jc w:val="center"/>
              <w:rPr>
                <w:sz w:val="24"/>
              </w:rPr>
            </w:pPr>
            <w:r>
              <w:rPr>
                <w:sz w:val="24"/>
              </w:rPr>
              <w:t>Использование</w:t>
            </w:r>
          </w:p>
        </w:tc>
      </w:tr>
      <w:tr w:rsidR="00BA75FA">
        <w:tc>
          <w:tcPr>
            <w:tcW w:w="2694" w:type="dxa"/>
            <w:vMerge/>
            <w:tcBorders>
              <w:top w:val="nil"/>
            </w:tcBorders>
          </w:tcPr>
          <w:p w:rsidR="00BA75FA" w:rsidRDefault="00BA75FA" w:rsidP="00375B34">
            <w:pPr>
              <w:pStyle w:val="10"/>
              <w:spacing w:line="240" w:lineRule="auto"/>
              <w:ind w:firstLine="0"/>
              <w:jc w:val="center"/>
              <w:rPr>
                <w:sz w:val="24"/>
              </w:rPr>
            </w:pPr>
          </w:p>
        </w:tc>
        <w:tc>
          <w:tcPr>
            <w:tcW w:w="2126" w:type="dxa"/>
          </w:tcPr>
          <w:p w:rsidR="00BA75FA" w:rsidRDefault="00BA75FA" w:rsidP="00375B34">
            <w:pPr>
              <w:pStyle w:val="10"/>
              <w:spacing w:line="240" w:lineRule="auto"/>
              <w:ind w:firstLine="0"/>
              <w:jc w:val="center"/>
              <w:rPr>
                <w:sz w:val="24"/>
              </w:rPr>
            </w:pPr>
            <w:r>
              <w:rPr>
                <w:sz w:val="24"/>
              </w:rPr>
              <w:t>Выпуск в основных ценах</w:t>
            </w:r>
          </w:p>
        </w:tc>
        <w:tc>
          <w:tcPr>
            <w:tcW w:w="2268" w:type="dxa"/>
          </w:tcPr>
          <w:p w:rsidR="00BA75FA" w:rsidRDefault="00BA75FA" w:rsidP="00375B34">
            <w:pPr>
              <w:pStyle w:val="10"/>
              <w:spacing w:line="240" w:lineRule="auto"/>
              <w:ind w:firstLine="0"/>
              <w:jc w:val="center"/>
              <w:rPr>
                <w:sz w:val="24"/>
              </w:rPr>
            </w:pPr>
            <w:r>
              <w:rPr>
                <w:sz w:val="24"/>
              </w:rPr>
              <w:t>Промежуточное потребление</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 xml:space="preserve">Валовая добавленная </w:t>
            </w:r>
          </w:p>
          <w:p w:rsidR="00BA75FA" w:rsidRDefault="00BA75FA" w:rsidP="00375B34">
            <w:pPr>
              <w:pStyle w:val="10"/>
              <w:spacing w:line="240" w:lineRule="auto"/>
              <w:ind w:firstLine="0"/>
              <w:jc w:val="center"/>
              <w:rPr>
                <w:sz w:val="24"/>
              </w:rPr>
            </w:pPr>
            <w:r>
              <w:rPr>
                <w:sz w:val="24"/>
              </w:rPr>
              <w:t>Стоимость</w:t>
            </w:r>
          </w:p>
        </w:tc>
      </w:tr>
      <w:tr w:rsidR="00BA75FA">
        <w:tc>
          <w:tcPr>
            <w:tcW w:w="2694" w:type="dxa"/>
          </w:tcPr>
          <w:p w:rsidR="00BA75FA" w:rsidRDefault="00BA75FA" w:rsidP="00375B34">
            <w:pPr>
              <w:pStyle w:val="10"/>
              <w:spacing w:line="240" w:lineRule="auto"/>
              <w:ind w:firstLine="0"/>
              <w:rPr>
                <w:sz w:val="24"/>
              </w:rPr>
            </w:pPr>
            <w:r>
              <w:rPr>
                <w:sz w:val="24"/>
              </w:rPr>
              <w:t>Производство товаров</w:t>
            </w:r>
          </w:p>
        </w:tc>
        <w:tc>
          <w:tcPr>
            <w:tcW w:w="2126" w:type="dxa"/>
          </w:tcPr>
          <w:p w:rsidR="00BA75FA" w:rsidRDefault="00BA75FA" w:rsidP="00375B34">
            <w:pPr>
              <w:pStyle w:val="10"/>
              <w:spacing w:line="240" w:lineRule="auto"/>
              <w:ind w:firstLine="0"/>
              <w:jc w:val="center"/>
              <w:rPr>
                <w:sz w:val="24"/>
              </w:rPr>
            </w:pPr>
            <w:r>
              <w:rPr>
                <w:sz w:val="24"/>
              </w:rPr>
              <w:t>100</w:t>
            </w:r>
          </w:p>
        </w:tc>
        <w:tc>
          <w:tcPr>
            <w:tcW w:w="2268" w:type="dxa"/>
          </w:tcPr>
          <w:p w:rsidR="00BA75FA" w:rsidRDefault="00BA75FA" w:rsidP="00375B34">
            <w:pPr>
              <w:pStyle w:val="10"/>
              <w:spacing w:line="240" w:lineRule="auto"/>
              <w:ind w:firstLine="0"/>
              <w:jc w:val="center"/>
              <w:rPr>
                <w:sz w:val="24"/>
              </w:rPr>
            </w:pPr>
            <w:r>
              <w:rPr>
                <w:sz w:val="24"/>
              </w:rPr>
              <w:t>61,7</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38,3</w:t>
            </w:r>
          </w:p>
        </w:tc>
      </w:tr>
      <w:tr w:rsidR="00BA75FA">
        <w:tc>
          <w:tcPr>
            <w:tcW w:w="2694" w:type="dxa"/>
          </w:tcPr>
          <w:p w:rsidR="00BA75FA" w:rsidRDefault="00BA75FA" w:rsidP="00375B34">
            <w:pPr>
              <w:pStyle w:val="10"/>
              <w:spacing w:line="240" w:lineRule="auto"/>
              <w:ind w:firstLine="0"/>
              <w:rPr>
                <w:sz w:val="24"/>
              </w:rPr>
            </w:pPr>
            <w:r>
              <w:rPr>
                <w:sz w:val="24"/>
              </w:rPr>
              <w:t>Производство услуг</w:t>
            </w:r>
          </w:p>
        </w:tc>
        <w:tc>
          <w:tcPr>
            <w:tcW w:w="2126" w:type="dxa"/>
          </w:tcPr>
          <w:p w:rsidR="00BA75FA" w:rsidRDefault="00BA75FA" w:rsidP="00375B34">
            <w:pPr>
              <w:pStyle w:val="10"/>
              <w:spacing w:line="240" w:lineRule="auto"/>
              <w:ind w:firstLine="0"/>
              <w:jc w:val="center"/>
              <w:rPr>
                <w:sz w:val="24"/>
              </w:rPr>
            </w:pPr>
            <w:r>
              <w:rPr>
                <w:sz w:val="24"/>
              </w:rPr>
              <w:t>100</w:t>
            </w:r>
          </w:p>
        </w:tc>
        <w:tc>
          <w:tcPr>
            <w:tcW w:w="2268" w:type="dxa"/>
          </w:tcPr>
          <w:p w:rsidR="00BA75FA" w:rsidRDefault="00BA75FA" w:rsidP="00375B34">
            <w:pPr>
              <w:pStyle w:val="10"/>
              <w:spacing w:line="240" w:lineRule="auto"/>
              <w:ind w:firstLine="0"/>
              <w:jc w:val="center"/>
              <w:rPr>
                <w:sz w:val="24"/>
              </w:rPr>
            </w:pPr>
            <w:r>
              <w:rPr>
                <w:sz w:val="24"/>
              </w:rPr>
              <w:t>26,6</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73,4</w:t>
            </w:r>
          </w:p>
        </w:tc>
      </w:tr>
      <w:tr w:rsidR="00BA75FA">
        <w:tc>
          <w:tcPr>
            <w:tcW w:w="2694" w:type="dxa"/>
          </w:tcPr>
          <w:p w:rsidR="00BA75FA" w:rsidRDefault="00BA75FA" w:rsidP="00375B34">
            <w:pPr>
              <w:pStyle w:val="10"/>
              <w:spacing w:line="240" w:lineRule="auto"/>
              <w:ind w:firstLine="0"/>
              <w:rPr>
                <w:sz w:val="24"/>
              </w:rPr>
            </w:pPr>
            <w:r>
              <w:rPr>
                <w:sz w:val="24"/>
              </w:rPr>
              <w:t>ИТОГО:</w:t>
            </w:r>
          </w:p>
        </w:tc>
        <w:tc>
          <w:tcPr>
            <w:tcW w:w="2126" w:type="dxa"/>
          </w:tcPr>
          <w:p w:rsidR="00BA75FA" w:rsidRDefault="00BA75FA" w:rsidP="00375B34">
            <w:pPr>
              <w:pStyle w:val="10"/>
              <w:spacing w:line="240" w:lineRule="auto"/>
              <w:ind w:firstLine="0"/>
              <w:jc w:val="center"/>
              <w:rPr>
                <w:sz w:val="24"/>
              </w:rPr>
            </w:pPr>
            <w:r>
              <w:rPr>
                <w:sz w:val="24"/>
              </w:rPr>
              <w:t>100</w:t>
            </w:r>
          </w:p>
        </w:tc>
        <w:tc>
          <w:tcPr>
            <w:tcW w:w="2268" w:type="dxa"/>
          </w:tcPr>
          <w:p w:rsidR="00BA75FA" w:rsidRDefault="00BA75FA" w:rsidP="00375B34">
            <w:pPr>
              <w:pStyle w:val="10"/>
              <w:spacing w:line="240" w:lineRule="auto"/>
              <w:ind w:firstLine="0"/>
              <w:jc w:val="center"/>
              <w:rPr>
                <w:sz w:val="24"/>
              </w:rPr>
            </w:pPr>
            <w:r>
              <w:rPr>
                <w:sz w:val="24"/>
              </w:rPr>
              <w:t>43,3</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56,7</w:t>
            </w:r>
          </w:p>
        </w:tc>
      </w:tr>
    </w:tbl>
    <w:p w:rsidR="00BA75FA" w:rsidRDefault="00BA75FA" w:rsidP="00375B34">
      <w:pPr>
        <w:pStyle w:val="10"/>
        <w:spacing w:line="240" w:lineRule="auto"/>
        <w:ind w:hanging="142"/>
        <w:rPr>
          <w:sz w:val="24"/>
        </w:rPr>
      </w:pPr>
      <w:r>
        <w:rPr>
          <w:sz w:val="24"/>
        </w:rPr>
        <w:t>Таблица - А5 Структура выпуска по группам отраслей экономики развивающихся  стран в 2005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2268"/>
        <w:gridCol w:w="3226"/>
      </w:tblGrid>
      <w:tr w:rsidR="00BA75FA">
        <w:tc>
          <w:tcPr>
            <w:tcW w:w="2694" w:type="dxa"/>
            <w:vMerge w:val="restart"/>
          </w:tcPr>
          <w:p w:rsidR="00BA75FA" w:rsidRDefault="00BA75FA" w:rsidP="00375B34">
            <w:pPr>
              <w:pStyle w:val="10"/>
              <w:spacing w:line="240" w:lineRule="auto"/>
              <w:ind w:firstLine="720"/>
              <w:jc w:val="center"/>
              <w:rPr>
                <w:sz w:val="24"/>
              </w:rPr>
            </w:pPr>
            <w:r>
              <w:rPr>
                <w:sz w:val="24"/>
              </w:rPr>
              <w:t>Производство</w:t>
            </w:r>
          </w:p>
        </w:tc>
        <w:tc>
          <w:tcPr>
            <w:tcW w:w="2126" w:type="dxa"/>
          </w:tcPr>
          <w:p w:rsidR="00BA75FA" w:rsidRDefault="00BA75FA" w:rsidP="00375B34">
            <w:pPr>
              <w:pStyle w:val="10"/>
              <w:spacing w:line="240" w:lineRule="auto"/>
              <w:ind w:firstLine="720"/>
              <w:jc w:val="center"/>
              <w:rPr>
                <w:sz w:val="24"/>
              </w:rPr>
            </w:pPr>
            <w:r>
              <w:rPr>
                <w:sz w:val="24"/>
              </w:rPr>
              <w:t>Ресурсы</w:t>
            </w:r>
          </w:p>
        </w:tc>
        <w:tc>
          <w:tcPr>
            <w:tcW w:w="5494" w:type="dxa"/>
            <w:gridSpan w:val="2"/>
            <w:tcBorders>
              <w:right w:val="single" w:sz="4" w:space="0" w:color="auto"/>
            </w:tcBorders>
          </w:tcPr>
          <w:p w:rsidR="00BA75FA" w:rsidRDefault="00BA75FA" w:rsidP="00375B34">
            <w:pPr>
              <w:pStyle w:val="10"/>
              <w:spacing w:line="240" w:lineRule="auto"/>
              <w:ind w:firstLine="720"/>
              <w:jc w:val="center"/>
              <w:rPr>
                <w:sz w:val="24"/>
              </w:rPr>
            </w:pPr>
            <w:r>
              <w:rPr>
                <w:sz w:val="24"/>
              </w:rPr>
              <w:t>Использование</w:t>
            </w:r>
          </w:p>
        </w:tc>
      </w:tr>
      <w:tr w:rsidR="00BA75FA">
        <w:tc>
          <w:tcPr>
            <w:tcW w:w="2694" w:type="dxa"/>
            <w:vMerge/>
            <w:tcBorders>
              <w:top w:val="nil"/>
            </w:tcBorders>
          </w:tcPr>
          <w:p w:rsidR="00BA75FA" w:rsidRDefault="00BA75FA" w:rsidP="00375B34">
            <w:pPr>
              <w:pStyle w:val="10"/>
              <w:spacing w:line="240" w:lineRule="auto"/>
              <w:ind w:firstLine="720"/>
              <w:jc w:val="center"/>
              <w:rPr>
                <w:sz w:val="24"/>
              </w:rPr>
            </w:pPr>
          </w:p>
        </w:tc>
        <w:tc>
          <w:tcPr>
            <w:tcW w:w="2126" w:type="dxa"/>
          </w:tcPr>
          <w:p w:rsidR="00BA75FA" w:rsidRDefault="00BA75FA" w:rsidP="00375B34">
            <w:pPr>
              <w:pStyle w:val="10"/>
              <w:spacing w:line="240" w:lineRule="auto"/>
              <w:ind w:firstLine="720"/>
              <w:jc w:val="center"/>
              <w:rPr>
                <w:sz w:val="24"/>
              </w:rPr>
            </w:pPr>
            <w:r>
              <w:rPr>
                <w:sz w:val="24"/>
              </w:rPr>
              <w:t>Выпуск в основных ценах</w:t>
            </w:r>
          </w:p>
        </w:tc>
        <w:tc>
          <w:tcPr>
            <w:tcW w:w="2268" w:type="dxa"/>
          </w:tcPr>
          <w:p w:rsidR="00BA75FA" w:rsidRDefault="00BA75FA" w:rsidP="00375B34">
            <w:pPr>
              <w:pStyle w:val="10"/>
              <w:spacing w:line="240" w:lineRule="auto"/>
              <w:ind w:firstLine="720"/>
              <w:jc w:val="center"/>
              <w:rPr>
                <w:sz w:val="24"/>
              </w:rPr>
            </w:pPr>
            <w:r>
              <w:rPr>
                <w:sz w:val="24"/>
              </w:rPr>
              <w:t>Промежуточное потребление</w:t>
            </w:r>
          </w:p>
        </w:tc>
        <w:tc>
          <w:tcPr>
            <w:tcW w:w="3226" w:type="dxa"/>
            <w:tcBorders>
              <w:right w:val="single" w:sz="4" w:space="0" w:color="auto"/>
            </w:tcBorders>
          </w:tcPr>
          <w:p w:rsidR="00BA75FA" w:rsidRDefault="00BA75FA" w:rsidP="00375B34">
            <w:pPr>
              <w:pStyle w:val="10"/>
              <w:spacing w:line="240" w:lineRule="auto"/>
              <w:ind w:firstLine="720"/>
              <w:jc w:val="center"/>
              <w:rPr>
                <w:sz w:val="24"/>
              </w:rPr>
            </w:pPr>
            <w:r>
              <w:rPr>
                <w:sz w:val="24"/>
              </w:rPr>
              <w:t xml:space="preserve">Валовая добавленная </w:t>
            </w:r>
          </w:p>
          <w:p w:rsidR="00BA75FA" w:rsidRDefault="00BA75FA" w:rsidP="00375B34">
            <w:pPr>
              <w:pStyle w:val="10"/>
              <w:spacing w:line="240" w:lineRule="auto"/>
              <w:ind w:firstLine="720"/>
              <w:jc w:val="center"/>
              <w:rPr>
                <w:sz w:val="24"/>
              </w:rPr>
            </w:pPr>
            <w:r>
              <w:rPr>
                <w:sz w:val="24"/>
              </w:rPr>
              <w:t>Стоимость</w:t>
            </w:r>
          </w:p>
        </w:tc>
      </w:tr>
      <w:tr w:rsidR="00BA75FA">
        <w:tc>
          <w:tcPr>
            <w:tcW w:w="2694" w:type="dxa"/>
          </w:tcPr>
          <w:p w:rsidR="00BA75FA" w:rsidRDefault="00BA75FA" w:rsidP="00375B34">
            <w:pPr>
              <w:pStyle w:val="10"/>
              <w:spacing w:line="240" w:lineRule="auto"/>
              <w:ind w:firstLine="0"/>
              <w:rPr>
                <w:sz w:val="24"/>
              </w:rPr>
            </w:pPr>
            <w:r>
              <w:rPr>
                <w:sz w:val="24"/>
              </w:rPr>
              <w:t>Производство товаров</w:t>
            </w:r>
          </w:p>
        </w:tc>
        <w:tc>
          <w:tcPr>
            <w:tcW w:w="2126" w:type="dxa"/>
          </w:tcPr>
          <w:p w:rsidR="00BA75FA" w:rsidRDefault="00BA75FA" w:rsidP="00375B34">
            <w:pPr>
              <w:pStyle w:val="10"/>
              <w:spacing w:line="240" w:lineRule="auto"/>
              <w:ind w:firstLine="720"/>
              <w:jc w:val="center"/>
              <w:rPr>
                <w:sz w:val="24"/>
              </w:rPr>
            </w:pPr>
            <w:r>
              <w:rPr>
                <w:sz w:val="24"/>
              </w:rPr>
              <w:t>100</w:t>
            </w:r>
          </w:p>
        </w:tc>
        <w:tc>
          <w:tcPr>
            <w:tcW w:w="2268" w:type="dxa"/>
          </w:tcPr>
          <w:p w:rsidR="00BA75FA" w:rsidRDefault="00BA75FA" w:rsidP="00375B34">
            <w:pPr>
              <w:pStyle w:val="10"/>
              <w:spacing w:line="240" w:lineRule="auto"/>
              <w:ind w:firstLine="720"/>
              <w:jc w:val="center"/>
              <w:rPr>
                <w:sz w:val="24"/>
              </w:rPr>
            </w:pPr>
            <w:r>
              <w:rPr>
                <w:sz w:val="24"/>
              </w:rPr>
              <w:t>56,9</w:t>
            </w:r>
          </w:p>
        </w:tc>
        <w:tc>
          <w:tcPr>
            <w:tcW w:w="3226" w:type="dxa"/>
            <w:tcBorders>
              <w:right w:val="single" w:sz="4" w:space="0" w:color="auto"/>
            </w:tcBorders>
          </w:tcPr>
          <w:p w:rsidR="00BA75FA" w:rsidRDefault="00BA75FA" w:rsidP="00375B34">
            <w:pPr>
              <w:pStyle w:val="10"/>
              <w:spacing w:line="240" w:lineRule="auto"/>
              <w:ind w:firstLine="720"/>
              <w:jc w:val="center"/>
              <w:rPr>
                <w:sz w:val="24"/>
              </w:rPr>
            </w:pPr>
            <w:r>
              <w:rPr>
                <w:sz w:val="24"/>
              </w:rPr>
              <w:t>43,1</w:t>
            </w:r>
          </w:p>
        </w:tc>
      </w:tr>
      <w:tr w:rsidR="00BA75FA">
        <w:tc>
          <w:tcPr>
            <w:tcW w:w="2694" w:type="dxa"/>
          </w:tcPr>
          <w:p w:rsidR="00BA75FA" w:rsidRDefault="00BA75FA" w:rsidP="00375B34">
            <w:pPr>
              <w:pStyle w:val="10"/>
              <w:spacing w:line="240" w:lineRule="auto"/>
              <w:ind w:firstLine="720"/>
              <w:rPr>
                <w:sz w:val="24"/>
              </w:rPr>
            </w:pPr>
            <w:r>
              <w:rPr>
                <w:sz w:val="24"/>
              </w:rPr>
              <w:t>Производство услуг</w:t>
            </w:r>
          </w:p>
        </w:tc>
        <w:tc>
          <w:tcPr>
            <w:tcW w:w="2126" w:type="dxa"/>
          </w:tcPr>
          <w:p w:rsidR="00BA75FA" w:rsidRDefault="00BA75FA" w:rsidP="00375B34">
            <w:pPr>
              <w:pStyle w:val="10"/>
              <w:spacing w:line="240" w:lineRule="auto"/>
              <w:ind w:firstLine="720"/>
              <w:jc w:val="center"/>
              <w:rPr>
                <w:sz w:val="24"/>
              </w:rPr>
            </w:pPr>
            <w:r>
              <w:rPr>
                <w:sz w:val="24"/>
              </w:rPr>
              <w:t>100</w:t>
            </w:r>
          </w:p>
        </w:tc>
        <w:tc>
          <w:tcPr>
            <w:tcW w:w="2268" w:type="dxa"/>
          </w:tcPr>
          <w:p w:rsidR="00BA75FA" w:rsidRDefault="00BA75FA" w:rsidP="00375B34">
            <w:pPr>
              <w:pStyle w:val="10"/>
              <w:spacing w:line="240" w:lineRule="auto"/>
              <w:ind w:firstLine="720"/>
              <w:jc w:val="center"/>
              <w:rPr>
                <w:sz w:val="24"/>
              </w:rPr>
            </w:pPr>
            <w:r>
              <w:rPr>
                <w:sz w:val="24"/>
              </w:rPr>
              <w:t>31,3</w:t>
            </w:r>
          </w:p>
        </w:tc>
        <w:tc>
          <w:tcPr>
            <w:tcW w:w="3226" w:type="dxa"/>
            <w:tcBorders>
              <w:right w:val="single" w:sz="4" w:space="0" w:color="auto"/>
            </w:tcBorders>
          </w:tcPr>
          <w:p w:rsidR="00BA75FA" w:rsidRDefault="00BA75FA" w:rsidP="00375B34">
            <w:pPr>
              <w:pStyle w:val="10"/>
              <w:spacing w:line="240" w:lineRule="auto"/>
              <w:ind w:firstLine="720"/>
              <w:jc w:val="center"/>
              <w:rPr>
                <w:sz w:val="24"/>
              </w:rPr>
            </w:pPr>
            <w:r>
              <w:rPr>
                <w:sz w:val="24"/>
              </w:rPr>
              <w:t>68,7</w:t>
            </w:r>
          </w:p>
        </w:tc>
      </w:tr>
      <w:tr w:rsidR="00BA75FA">
        <w:tc>
          <w:tcPr>
            <w:tcW w:w="2694" w:type="dxa"/>
          </w:tcPr>
          <w:p w:rsidR="00BA75FA" w:rsidRDefault="00BA75FA" w:rsidP="00375B34">
            <w:pPr>
              <w:pStyle w:val="10"/>
              <w:spacing w:line="240" w:lineRule="auto"/>
              <w:ind w:firstLine="720"/>
              <w:rPr>
                <w:sz w:val="24"/>
              </w:rPr>
            </w:pPr>
            <w:r>
              <w:rPr>
                <w:sz w:val="24"/>
              </w:rPr>
              <w:t>ИТОГО:</w:t>
            </w:r>
          </w:p>
        </w:tc>
        <w:tc>
          <w:tcPr>
            <w:tcW w:w="2126" w:type="dxa"/>
          </w:tcPr>
          <w:p w:rsidR="00BA75FA" w:rsidRDefault="00BA75FA" w:rsidP="00375B34">
            <w:pPr>
              <w:pStyle w:val="10"/>
              <w:spacing w:line="240" w:lineRule="auto"/>
              <w:ind w:firstLine="720"/>
              <w:jc w:val="center"/>
              <w:rPr>
                <w:sz w:val="24"/>
              </w:rPr>
            </w:pPr>
            <w:r>
              <w:rPr>
                <w:sz w:val="24"/>
              </w:rPr>
              <w:t>100</w:t>
            </w:r>
          </w:p>
        </w:tc>
        <w:tc>
          <w:tcPr>
            <w:tcW w:w="2268" w:type="dxa"/>
          </w:tcPr>
          <w:p w:rsidR="00BA75FA" w:rsidRDefault="00BA75FA" w:rsidP="00375B34">
            <w:pPr>
              <w:pStyle w:val="10"/>
              <w:spacing w:line="240" w:lineRule="auto"/>
              <w:ind w:firstLine="720"/>
              <w:jc w:val="center"/>
              <w:rPr>
                <w:sz w:val="24"/>
              </w:rPr>
            </w:pPr>
            <w:r>
              <w:rPr>
                <w:sz w:val="24"/>
              </w:rPr>
              <w:t>46,9</w:t>
            </w:r>
          </w:p>
        </w:tc>
        <w:tc>
          <w:tcPr>
            <w:tcW w:w="3226" w:type="dxa"/>
            <w:tcBorders>
              <w:right w:val="single" w:sz="4" w:space="0" w:color="auto"/>
            </w:tcBorders>
          </w:tcPr>
          <w:p w:rsidR="00BA75FA" w:rsidRDefault="00BA75FA" w:rsidP="00375B34">
            <w:pPr>
              <w:pStyle w:val="10"/>
              <w:spacing w:line="240" w:lineRule="auto"/>
              <w:ind w:firstLine="720"/>
              <w:jc w:val="center"/>
              <w:rPr>
                <w:sz w:val="24"/>
              </w:rPr>
            </w:pPr>
            <w:r>
              <w:rPr>
                <w:sz w:val="24"/>
              </w:rPr>
              <w:t>53,1</w:t>
            </w:r>
          </w:p>
        </w:tc>
      </w:tr>
    </w:tbl>
    <w:p w:rsidR="00375B34" w:rsidRDefault="00375B34" w:rsidP="00375B34">
      <w:pPr>
        <w:pStyle w:val="10"/>
        <w:spacing w:line="240" w:lineRule="auto"/>
        <w:ind w:firstLine="0"/>
        <w:rPr>
          <w:sz w:val="24"/>
        </w:rPr>
      </w:pPr>
    </w:p>
    <w:p w:rsidR="00BA75FA" w:rsidRDefault="00BA75FA" w:rsidP="00375B34">
      <w:pPr>
        <w:pStyle w:val="10"/>
        <w:spacing w:line="240" w:lineRule="auto"/>
        <w:ind w:firstLine="0"/>
        <w:rPr>
          <w:sz w:val="24"/>
        </w:rPr>
      </w:pPr>
      <w:r>
        <w:rPr>
          <w:sz w:val="24"/>
        </w:rPr>
        <w:t>Таблица - А6 Структура выпуска по группам отраслей экономики РК в 2005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2268"/>
        <w:gridCol w:w="3226"/>
      </w:tblGrid>
      <w:tr w:rsidR="00BA75FA">
        <w:tc>
          <w:tcPr>
            <w:tcW w:w="2694" w:type="dxa"/>
            <w:vMerge w:val="restart"/>
          </w:tcPr>
          <w:p w:rsidR="00BA75FA" w:rsidRDefault="00BA75FA" w:rsidP="00375B34">
            <w:pPr>
              <w:pStyle w:val="10"/>
              <w:spacing w:line="240" w:lineRule="auto"/>
              <w:ind w:firstLine="0"/>
              <w:jc w:val="center"/>
              <w:rPr>
                <w:sz w:val="24"/>
              </w:rPr>
            </w:pPr>
            <w:r>
              <w:rPr>
                <w:sz w:val="24"/>
              </w:rPr>
              <w:t>Производство</w:t>
            </w:r>
          </w:p>
        </w:tc>
        <w:tc>
          <w:tcPr>
            <w:tcW w:w="2126" w:type="dxa"/>
          </w:tcPr>
          <w:p w:rsidR="00BA75FA" w:rsidRDefault="00BA75FA" w:rsidP="00375B34">
            <w:pPr>
              <w:pStyle w:val="10"/>
              <w:spacing w:line="240" w:lineRule="auto"/>
              <w:ind w:firstLine="0"/>
              <w:jc w:val="center"/>
              <w:rPr>
                <w:sz w:val="24"/>
              </w:rPr>
            </w:pPr>
            <w:r>
              <w:rPr>
                <w:sz w:val="24"/>
              </w:rPr>
              <w:t>Ресурсы</w:t>
            </w:r>
          </w:p>
        </w:tc>
        <w:tc>
          <w:tcPr>
            <w:tcW w:w="5494" w:type="dxa"/>
            <w:gridSpan w:val="2"/>
            <w:tcBorders>
              <w:right w:val="single" w:sz="4" w:space="0" w:color="auto"/>
            </w:tcBorders>
          </w:tcPr>
          <w:p w:rsidR="00BA75FA" w:rsidRDefault="00BA75FA" w:rsidP="00375B34">
            <w:pPr>
              <w:pStyle w:val="10"/>
              <w:spacing w:line="240" w:lineRule="auto"/>
              <w:ind w:firstLine="0"/>
              <w:jc w:val="center"/>
              <w:rPr>
                <w:sz w:val="24"/>
              </w:rPr>
            </w:pPr>
            <w:r>
              <w:rPr>
                <w:sz w:val="24"/>
              </w:rPr>
              <w:t>Использование</w:t>
            </w:r>
          </w:p>
        </w:tc>
      </w:tr>
      <w:tr w:rsidR="00BA75FA">
        <w:tc>
          <w:tcPr>
            <w:tcW w:w="2694" w:type="dxa"/>
            <w:vMerge/>
            <w:tcBorders>
              <w:top w:val="nil"/>
            </w:tcBorders>
          </w:tcPr>
          <w:p w:rsidR="00BA75FA" w:rsidRDefault="00BA75FA" w:rsidP="00375B34">
            <w:pPr>
              <w:pStyle w:val="10"/>
              <w:spacing w:line="240" w:lineRule="auto"/>
              <w:ind w:firstLine="0"/>
              <w:jc w:val="center"/>
              <w:rPr>
                <w:sz w:val="24"/>
              </w:rPr>
            </w:pPr>
          </w:p>
        </w:tc>
        <w:tc>
          <w:tcPr>
            <w:tcW w:w="2126" w:type="dxa"/>
          </w:tcPr>
          <w:p w:rsidR="00BA75FA" w:rsidRDefault="00BA75FA" w:rsidP="00375B34">
            <w:pPr>
              <w:pStyle w:val="10"/>
              <w:spacing w:line="240" w:lineRule="auto"/>
              <w:ind w:firstLine="0"/>
              <w:jc w:val="center"/>
              <w:rPr>
                <w:sz w:val="24"/>
              </w:rPr>
            </w:pPr>
            <w:r>
              <w:rPr>
                <w:sz w:val="24"/>
              </w:rPr>
              <w:t>Выпуск в основных ценах</w:t>
            </w:r>
          </w:p>
        </w:tc>
        <w:tc>
          <w:tcPr>
            <w:tcW w:w="2268" w:type="dxa"/>
          </w:tcPr>
          <w:p w:rsidR="00BA75FA" w:rsidRDefault="00BA75FA" w:rsidP="00375B34">
            <w:pPr>
              <w:pStyle w:val="10"/>
              <w:spacing w:line="240" w:lineRule="auto"/>
              <w:ind w:firstLine="0"/>
              <w:jc w:val="center"/>
              <w:rPr>
                <w:sz w:val="24"/>
              </w:rPr>
            </w:pPr>
            <w:r>
              <w:rPr>
                <w:sz w:val="24"/>
              </w:rPr>
              <w:t>Промежуточное потребление</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 xml:space="preserve">Валовая добавленная </w:t>
            </w:r>
          </w:p>
          <w:p w:rsidR="00BA75FA" w:rsidRDefault="00BA75FA" w:rsidP="00375B34">
            <w:pPr>
              <w:pStyle w:val="10"/>
              <w:spacing w:line="240" w:lineRule="auto"/>
              <w:ind w:firstLine="0"/>
              <w:jc w:val="center"/>
              <w:rPr>
                <w:sz w:val="24"/>
              </w:rPr>
            </w:pPr>
            <w:r>
              <w:rPr>
                <w:sz w:val="24"/>
              </w:rPr>
              <w:t>Стоимость</w:t>
            </w:r>
          </w:p>
        </w:tc>
      </w:tr>
      <w:tr w:rsidR="00BA75FA">
        <w:tc>
          <w:tcPr>
            <w:tcW w:w="2694" w:type="dxa"/>
          </w:tcPr>
          <w:p w:rsidR="00BA75FA" w:rsidRDefault="00BA75FA" w:rsidP="00375B34">
            <w:pPr>
              <w:pStyle w:val="10"/>
              <w:spacing w:line="240" w:lineRule="auto"/>
              <w:ind w:firstLine="0"/>
              <w:rPr>
                <w:sz w:val="24"/>
              </w:rPr>
            </w:pPr>
            <w:r>
              <w:rPr>
                <w:sz w:val="24"/>
              </w:rPr>
              <w:t>Производство товаров</w:t>
            </w:r>
          </w:p>
        </w:tc>
        <w:tc>
          <w:tcPr>
            <w:tcW w:w="2126" w:type="dxa"/>
          </w:tcPr>
          <w:p w:rsidR="00BA75FA" w:rsidRDefault="00BA75FA" w:rsidP="00375B34">
            <w:pPr>
              <w:pStyle w:val="10"/>
              <w:spacing w:line="240" w:lineRule="auto"/>
              <w:ind w:firstLine="0"/>
              <w:jc w:val="center"/>
              <w:rPr>
                <w:sz w:val="24"/>
              </w:rPr>
            </w:pPr>
            <w:r>
              <w:rPr>
                <w:sz w:val="24"/>
              </w:rPr>
              <w:t>100</w:t>
            </w:r>
          </w:p>
        </w:tc>
        <w:tc>
          <w:tcPr>
            <w:tcW w:w="2268" w:type="dxa"/>
          </w:tcPr>
          <w:p w:rsidR="00BA75FA" w:rsidRDefault="00BA75FA" w:rsidP="00375B34">
            <w:pPr>
              <w:pStyle w:val="10"/>
              <w:spacing w:line="240" w:lineRule="auto"/>
              <w:ind w:firstLine="0"/>
              <w:jc w:val="center"/>
              <w:rPr>
                <w:sz w:val="24"/>
              </w:rPr>
            </w:pPr>
            <w:r>
              <w:rPr>
                <w:sz w:val="24"/>
              </w:rPr>
              <w:t>57,9</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42,1</w:t>
            </w:r>
          </w:p>
        </w:tc>
      </w:tr>
      <w:tr w:rsidR="00BA75FA">
        <w:tc>
          <w:tcPr>
            <w:tcW w:w="2694" w:type="dxa"/>
          </w:tcPr>
          <w:p w:rsidR="00BA75FA" w:rsidRDefault="00BA75FA" w:rsidP="00375B34">
            <w:pPr>
              <w:pStyle w:val="10"/>
              <w:spacing w:line="240" w:lineRule="auto"/>
              <w:ind w:firstLine="0"/>
              <w:rPr>
                <w:sz w:val="24"/>
              </w:rPr>
            </w:pPr>
            <w:r>
              <w:rPr>
                <w:sz w:val="24"/>
              </w:rPr>
              <w:t>Производство услуг</w:t>
            </w:r>
          </w:p>
        </w:tc>
        <w:tc>
          <w:tcPr>
            <w:tcW w:w="2126" w:type="dxa"/>
          </w:tcPr>
          <w:p w:rsidR="00BA75FA" w:rsidRDefault="00BA75FA" w:rsidP="00375B34">
            <w:pPr>
              <w:pStyle w:val="10"/>
              <w:spacing w:line="240" w:lineRule="auto"/>
              <w:ind w:firstLine="0"/>
              <w:jc w:val="center"/>
              <w:rPr>
                <w:sz w:val="24"/>
              </w:rPr>
            </w:pPr>
            <w:r>
              <w:rPr>
                <w:sz w:val="24"/>
              </w:rPr>
              <w:t>100</w:t>
            </w:r>
          </w:p>
        </w:tc>
        <w:tc>
          <w:tcPr>
            <w:tcW w:w="2268" w:type="dxa"/>
          </w:tcPr>
          <w:p w:rsidR="00BA75FA" w:rsidRDefault="00BA75FA" w:rsidP="00375B34">
            <w:pPr>
              <w:pStyle w:val="10"/>
              <w:spacing w:line="240" w:lineRule="auto"/>
              <w:ind w:firstLine="0"/>
              <w:jc w:val="center"/>
              <w:rPr>
                <w:sz w:val="24"/>
              </w:rPr>
            </w:pPr>
            <w:r>
              <w:rPr>
                <w:sz w:val="24"/>
              </w:rPr>
              <w:t>48,2</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51,8</w:t>
            </w:r>
          </w:p>
        </w:tc>
      </w:tr>
      <w:tr w:rsidR="00BA75FA">
        <w:tc>
          <w:tcPr>
            <w:tcW w:w="2694" w:type="dxa"/>
          </w:tcPr>
          <w:p w:rsidR="00BA75FA" w:rsidRDefault="00BA75FA" w:rsidP="00375B34">
            <w:pPr>
              <w:pStyle w:val="10"/>
              <w:spacing w:line="240" w:lineRule="auto"/>
              <w:ind w:firstLine="0"/>
              <w:rPr>
                <w:sz w:val="24"/>
              </w:rPr>
            </w:pPr>
            <w:r>
              <w:rPr>
                <w:sz w:val="24"/>
              </w:rPr>
              <w:t>ИТОГО:</w:t>
            </w:r>
          </w:p>
        </w:tc>
        <w:tc>
          <w:tcPr>
            <w:tcW w:w="2126" w:type="dxa"/>
          </w:tcPr>
          <w:p w:rsidR="00BA75FA" w:rsidRDefault="00BA75FA" w:rsidP="00375B34">
            <w:pPr>
              <w:pStyle w:val="10"/>
              <w:spacing w:line="240" w:lineRule="auto"/>
              <w:ind w:firstLine="0"/>
              <w:jc w:val="center"/>
              <w:rPr>
                <w:sz w:val="24"/>
              </w:rPr>
            </w:pPr>
            <w:r>
              <w:rPr>
                <w:sz w:val="24"/>
              </w:rPr>
              <w:t>100</w:t>
            </w:r>
          </w:p>
        </w:tc>
        <w:tc>
          <w:tcPr>
            <w:tcW w:w="2268" w:type="dxa"/>
          </w:tcPr>
          <w:p w:rsidR="00BA75FA" w:rsidRDefault="00BA75FA" w:rsidP="00375B34">
            <w:pPr>
              <w:pStyle w:val="10"/>
              <w:spacing w:line="240" w:lineRule="auto"/>
              <w:ind w:firstLine="0"/>
              <w:jc w:val="center"/>
              <w:rPr>
                <w:sz w:val="24"/>
              </w:rPr>
            </w:pPr>
            <w:r>
              <w:rPr>
                <w:sz w:val="24"/>
              </w:rPr>
              <w:t>53,1</w:t>
            </w:r>
          </w:p>
        </w:tc>
        <w:tc>
          <w:tcPr>
            <w:tcW w:w="3226" w:type="dxa"/>
            <w:tcBorders>
              <w:right w:val="single" w:sz="4" w:space="0" w:color="auto"/>
            </w:tcBorders>
          </w:tcPr>
          <w:p w:rsidR="00BA75FA" w:rsidRDefault="00BA75FA" w:rsidP="00375B34">
            <w:pPr>
              <w:pStyle w:val="10"/>
              <w:spacing w:line="240" w:lineRule="auto"/>
              <w:ind w:firstLine="0"/>
              <w:jc w:val="center"/>
              <w:rPr>
                <w:sz w:val="24"/>
              </w:rPr>
            </w:pPr>
            <w:r>
              <w:rPr>
                <w:sz w:val="24"/>
              </w:rPr>
              <w:t>46,9</w:t>
            </w:r>
          </w:p>
        </w:tc>
      </w:tr>
    </w:tbl>
    <w:p w:rsidR="00BA75FA" w:rsidRDefault="00BA75FA" w:rsidP="00375B34">
      <w:pPr>
        <w:pStyle w:val="a3"/>
        <w:spacing w:line="240" w:lineRule="auto"/>
        <w:ind w:left="0" w:right="0" w:firstLine="720"/>
        <w:rPr>
          <w:i/>
        </w:rPr>
      </w:pPr>
    </w:p>
    <w:p w:rsidR="0090181A" w:rsidRDefault="0090181A" w:rsidP="00375B34">
      <w:pPr>
        <w:pStyle w:val="20"/>
        <w:ind w:firstLine="720"/>
        <w:jc w:val="both"/>
        <w:rPr>
          <w:sz w:val="24"/>
        </w:rPr>
      </w:pPr>
    </w:p>
    <w:p w:rsidR="0090181A" w:rsidRDefault="0090181A" w:rsidP="00375B34">
      <w:pPr>
        <w:pStyle w:val="20"/>
        <w:ind w:firstLine="720"/>
        <w:jc w:val="both"/>
        <w:rPr>
          <w:sz w:val="24"/>
        </w:rPr>
      </w:pPr>
    </w:p>
    <w:p w:rsidR="0090181A" w:rsidRDefault="0090181A" w:rsidP="002C6876">
      <w:pPr>
        <w:pStyle w:val="20"/>
        <w:spacing w:line="360" w:lineRule="auto"/>
        <w:ind w:firstLine="720"/>
        <w:jc w:val="both"/>
        <w:rPr>
          <w:sz w:val="24"/>
        </w:rPr>
      </w:pPr>
    </w:p>
    <w:p w:rsidR="00375B34" w:rsidRDefault="00375B34" w:rsidP="002C6876">
      <w:pPr>
        <w:pStyle w:val="20"/>
        <w:spacing w:line="360" w:lineRule="auto"/>
        <w:ind w:firstLine="720"/>
        <w:jc w:val="both"/>
        <w:rPr>
          <w:sz w:val="24"/>
        </w:rPr>
      </w:pPr>
    </w:p>
    <w:p w:rsidR="00375B34" w:rsidRDefault="00375B34" w:rsidP="002C6876">
      <w:pPr>
        <w:pStyle w:val="20"/>
        <w:spacing w:line="360" w:lineRule="auto"/>
        <w:ind w:firstLine="720"/>
        <w:jc w:val="both"/>
        <w:rPr>
          <w:sz w:val="24"/>
        </w:rPr>
      </w:pPr>
    </w:p>
    <w:p w:rsidR="00375B34" w:rsidRDefault="00375B34" w:rsidP="002C6876">
      <w:pPr>
        <w:pStyle w:val="20"/>
        <w:spacing w:line="360" w:lineRule="auto"/>
        <w:ind w:firstLine="720"/>
        <w:jc w:val="both"/>
        <w:rPr>
          <w:sz w:val="24"/>
        </w:rPr>
      </w:pPr>
    </w:p>
    <w:p w:rsidR="00375B34" w:rsidRDefault="00375B3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CE6FD4" w:rsidRDefault="00CE6FD4" w:rsidP="002C6876">
      <w:pPr>
        <w:pStyle w:val="20"/>
        <w:spacing w:line="360" w:lineRule="auto"/>
        <w:ind w:firstLine="720"/>
        <w:jc w:val="both"/>
        <w:rPr>
          <w:sz w:val="24"/>
        </w:rPr>
      </w:pPr>
    </w:p>
    <w:p w:rsidR="00BA75FA" w:rsidRDefault="00BA75FA" w:rsidP="002C6876">
      <w:pPr>
        <w:pStyle w:val="20"/>
        <w:spacing w:line="360" w:lineRule="auto"/>
        <w:ind w:firstLine="720"/>
        <w:jc w:val="both"/>
        <w:rPr>
          <w:sz w:val="24"/>
        </w:rPr>
      </w:pPr>
      <w:r>
        <w:rPr>
          <w:sz w:val="24"/>
        </w:rPr>
        <w:t>Приложение Б  Методологическая база разработки инерционных прогнозов и расчетные параметры моделей динамики ВВП РК</w:t>
      </w:r>
    </w:p>
    <w:p w:rsidR="00BA75FA" w:rsidRDefault="00BA75FA" w:rsidP="002C6876">
      <w:pPr>
        <w:pStyle w:val="20"/>
        <w:spacing w:line="360" w:lineRule="auto"/>
        <w:ind w:firstLine="720"/>
        <w:jc w:val="both"/>
        <w:rPr>
          <w:b w:val="0"/>
          <w:sz w:val="24"/>
        </w:rPr>
      </w:pPr>
      <w:r>
        <w:rPr>
          <w:b w:val="0"/>
          <w:sz w:val="24"/>
        </w:rPr>
        <w:t>Разработка инерционных прогнозов динамики ВВП РК основывалась на использовании    классического метода  оценки   границ  доверительных интервалов для ожидаемых  значений прогнозируемых показателей  при  гарантируемой  степени вероятности:</w:t>
      </w:r>
    </w:p>
    <w:p w:rsidR="00BA75FA" w:rsidRDefault="00BA75FA" w:rsidP="002C6876">
      <w:pPr>
        <w:pStyle w:val="20"/>
        <w:spacing w:line="360" w:lineRule="auto"/>
        <w:ind w:firstLine="720"/>
        <w:jc w:val="both"/>
        <w:rPr>
          <w:b w:val="0"/>
          <w:sz w:val="24"/>
        </w:rPr>
      </w:pPr>
      <w:r>
        <w:rPr>
          <w:b w:val="0"/>
          <w:sz w:val="24"/>
        </w:rPr>
        <w:t>Δ = У</w:t>
      </w:r>
      <w:r w:rsidRPr="006C3F76">
        <w:rPr>
          <w:b w:val="0"/>
          <w:sz w:val="24"/>
        </w:rPr>
        <w:t>теор</w:t>
      </w:r>
      <w:r>
        <w:rPr>
          <w:b w:val="0"/>
          <w:sz w:val="24"/>
          <w:lang w:val="en-US"/>
        </w:rPr>
        <w:t>i</w:t>
      </w:r>
      <w:r w:rsidRPr="006C3F76">
        <w:rPr>
          <w:b w:val="0"/>
          <w:sz w:val="24"/>
        </w:rPr>
        <w:t xml:space="preserve">  ±  </w:t>
      </w:r>
      <w:r>
        <w:rPr>
          <w:b w:val="0"/>
          <w:sz w:val="24"/>
          <w:lang w:val="en-US"/>
        </w:rPr>
        <w:t>Sy</w:t>
      </w:r>
      <w:r w:rsidRPr="006C3F76">
        <w:rPr>
          <w:b w:val="0"/>
          <w:sz w:val="24"/>
        </w:rPr>
        <w:t>*</w:t>
      </w:r>
      <w:r>
        <w:rPr>
          <w:b w:val="0"/>
          <w:sz w:val="24"/>
          <w:lang w:val="en-US"/>
        </w:rPr>
        <w:t>K</w:t>
      </w:r>
      <w:r w:rsidRPr="006C3F76">
        <w:rPr>
          <w:b w:val="0"/>
          <w:sz w:val="24"/>
        </w:rPr>
        <w:t xml:space="preserve">, </w:t>
      </w:r>
    </w:p>
    <w:p w:rsidR="00BA75FA" w:rsidRDefault="00BA75FA" w:rsidP="002C6876">
      <w:pPr>
        <w:pStyle w:val="20"/>
        <w:spacing w:line="360" w:lineRule="auto"/>
        <w:ind w:firstLine="720"/>
        <w:jc w:val="both"/>
        <w:rPr>
          <w:b w:val="0"/>
          <w:sz w:val="24"/>
        </w:rPr>
      </w:pPr>
      <w:r>
        <w:rPr>
          <w:b w:val="0"/>
          <w:sz w:val="24"/>
        </w:rPr>
        <w:t>где Утеор</w:t>
      </w:r>
      <w:r>
        <w:rPr>
          <w:b w:val="0"/>
          <w:sz w:val="24"/>
          <w:lang w:val="en-US"/>
        </w:rPr>
        <w:t>i</w:t>
      </w:r>
      <w:r>
        <w:rPr>
          <w:b w:val="0"/>
          <w:sz w:val="24"/>
        </w:rPr>
        <w:t xml:space="preserve"> -  теоретические  значения уровней динамического ряда, рассчитанные для </w:t>
      </w:r>
      <w:r>
        <w:rPr>
          <w:b w:val="0"/>
          <w:sz w:val="24"/>
          <w:lang w:val="en-US"/>
        </w:rPr>
        <w:t>i</w:t>
      </w:r>
      <w:r>
        <w:rPr>
          <w:b w:val="0"/>
          <w:sz w:val="24"/>
        </w:rPr>
        <w:t>-го прогнозного периода;</w:t>
      </w:r>
    </w:p>
    <w:p w:rsidR="00BA75FA" w:rsidRDefault="00BA75FA" w:rsidP="002C6876">
      <w:pPr>
        <w:pStyle w:val="20"/>
        <w:spacing w:line="360" w:lineRule="auto"/>
        <w:ind w:firstLine="720"/>
        <w:jc w:val="both"/>
        <w:rPr>
          <w:b w:val="0"/>
          <w:sz w:val="24"/>
        </w:rPr>
      </w:pPr>
      <w:r>
        <w:rPr>
          <w:b w:val="0"/>
          <w:sz w:val="24"/>
        </w:rPr>
        <w:t>Sy – среднее квадратическое отклонение значений фактических уровней  от теоретических значений  анализируемого показателя;</w:t>
      </w:r>
    </w:p>
    <w:p w:rsidR="00BA75FA" w:rsidRDefault="00BA75FA" w:rsidP="002C6876">
      <w:pPr>
        <w:pStyle w:val="20"/>
        <w:spacing w:line="360" w:lineRule="auto"/>
        <w:ind w:firstLine="720"/>
        <w:jc w:val="both"/>
        <w:rPr>
          <w:b w:val="0"/>
          <w:sz w:val="24"/>
        </w:rPr>
      </w:pPr>
      <w:r>
        <w:rPr>
          <w:b w:val="0"/>
          <w:sz w:val="24"/>
        </w:rPr>
        <w:t>К – коэффициент, учитывающий продолжительность динамического ряда, период прогнозирования и  гарантированную вероятность прогноза.</w:t>
      </w:r>
    </w:p>
    <w:p w:rsidR="00BA75FA" w:rsidRDefault="00BA75FA" w:rsidP="002C6876">
      <w:pPr>
        <w:pStyle w:val="20"/>
        <w:spacing w:line="360" w:lineRule="auto"/>
        <w:ind w:firstLine="720"/>
        <w:jc w:val="both"/>
        <w:rPr>
          <w:b w:val="0"/>
          <w:sz w:val="24"/>
        </w:rPr>
      </w:pPr>
      <w:r>
        <w:rPr>
          <w:b w:val="0"/>
          <w:sz w:val="24"/>
        </w:rPr>
        <w:t xml:space="preserve">При проведении расчетов  в  качестве математической основы  прогнозирования  динамики ВВП  РК     использовался комплекс моделей, представленных набором наиболее распространенных в экономическом анализе теоретических функций. </w:t>
      </w:r>
    </w:p>
    <w:p w:rsidR="00BA75FA" w:rsidRDefault="00BA75FA" w:rsidP="002C6876">
      <w:pPr>
        <w:pStyle w:val="20"/>
        <w:spacing w:line="360" w:lineRule="auto"/>
        <w:ind w:firstLine="720"/>
        <w:jc w:val="both"/>
        <w:rPr>
          <w:b w:val="0"/>
          <w:sz w:val="24"/>
        </w:rPr>
      </w:pPr>
      <w:r>
        <w:rPr>
          <w:b w:val="0"/>
          <w:sz w:val="24"/>
        </w:rPr>
        <w:t xml:space="preserve">В соответствии с общей концепцией инерционного моделирования    получаемые  в результате траектории для прогнозируемых показателей ВВП определяются   влиянием временного  фактора, что  позволяет  использовать в процессе  их построения  трендовые модели как наиболее  адаптированные к анализу  временных  рядов, формируемых под влиянием  совокупности экономических факторов,  элиминирование  которых является одной из наиболее сложных задач в современной статистике. В теории  такие модели рассматриваются  как детерминированная составляющая прогноза,  определяемая влиянием постоянно действующих факторов, а отклонения от тренда – как  некоторая случайная составляющая, характеризуемая влиянием случайных факторов. </w:t>
      </w:r>
    </w:p>
    <w:p w:rsidR="00BA75FA" w:rsidRDefault="00BA75FA" w:rsidP="002C6876">
      <w:pPr>
        <w:pStyle w:val="20"/>
        <w:spacing w:line="360" w:lineRule="auto"/>
        <w:ind w:firstLine="720"/>
        <w:jc w:val="both"/>
        <w:rPr>
          <w:b w:val="0"/>
          <w:sz w:val="24"/>
        </w:rPr>
      </w:pPr>
      <w:r>
        <w:rPr>
          <w:b w:val="0"/>
          <w:sz w:val="24"/>
        </w:rPr>
        <w:t xml:space="preserve">Соответствующие  уровни временного ряда в этом случае могут быть представлены в виде выражения: </w:t>
      </w:r>
    </w:p>
    <w:p w:rsidR="00BA75FA" w:rsidRDefault="00BA75FA" w:rsidP="002C6876">
      <w:pPr>
        <w:pStyle w:val="10"/>
        <w:spacing w:line="360" w:lineRule="auto"/>
        <w:ind w:firstLine="720"/>
        <w:rPr>
          <w:sz w:val="24"/>
        </w:rPr>
      </w:pPr>
      <w:r>
        <w:rPr>
          <w:position w:val="-16"/>
          <w:sz w:val="24"/>
        </w:rPr>
        <w:object w:dxaOrig="1340" w:dyaOrig="440">
          <v:shape id="_x0000_i1032" type="#_x0000_t75" style="width:94.5pt;height:30.75pt" o:ole="" fillcolor="window">
            <v:imagedata r:id="rId21" o:title=""/>
          </v:shape>
          <o:OLEObject Type="Embed" ProgID="Equation.3" ShapeID="_x0000_i1032" DrawAspect="Content" ObjectID="_1458286328" r:id="rId22"/>
        </w:object>
      </w:r>
    </w:p>
    <w:p w:rsidR="00BA75FA" w:rsidRDefault="00BA75FA" w:rsidP="002C6876">
      <w:pPr>
        <w:pStyle w:val="10"/>
        <w:spacing w:line="360" w:lineRule="auto"/>
        <w:ind w:firstLine="720"/>
        <w:rPr>
          <w:sz w:val="24"/>
        </w:rPr>
      </w:pPr>
      <w:r>
        <w:rPr>
          <w:sz w:val="24"/>
        </w:rPr>
        <w:t xml:space="preserve">где </w:t>
      </w:r>
      <w:r>
        <w:rPr>
          <w:position w:val="-14"/>
          <w:sz w:val="24"/>
        </w:rPr>
        <w:object w:dxaOrig="320" w:dyaOrig="400">
          <v:shape id="_x0000_i1033" type="#_x0000_t75" style="width:15.75pt;height:20.25pt" o:ole="" fillcolor="window">
            <v:imagedata r:id="rId23" o:title=""/>
          </v:shape>
          <o:OLEObject Type="Embed" ProgID="Equation.3" ShapeID="_x0000_i1033" DrawAspect="Content" ObjectID="_1458286329" r:id="rId24"/>
        </w:object>
      </w:r>
      <w:r>
        <w:rPr>
          <w:sz w:val="24"/>
        </w:rPr>
        <w:t xml:space="preserve"> – систематическая составляющая, характеризующая основную тенденцию в динамике изучаемого показателя во времени;</w:t>
      </w:r>
    </w:p>
    <w:p w:rsidR="00BA75FA" w:rsidRDefault="00BA75FA" w:rsidP="002C6876">
      <w:pPr>
        <w:pStyle w:val="10"/>
        <w:spacing w:line="360" w:lineRule="auto"/>
        <w:ind w:firstLine="720"/>
        <w:rPr>
          <w:sz w:val="24"/>
        </w:rPr>
      </w:pPr>
      <w:r>
        <w:rPr>
          <w:sz w:val="24"/>
        </w:rPr>
        <w:t>Е</w:t>
      </w:r>
      <w:r>
        <w:rPr>
          <w:sz w:val="24"/>
          <w:vertAlign w:val="subscript"/>
          <w:lang w:val="en-US"/>
        </w:rPr>
        <w:t>t</w:t>
      </w:r>
      <w:r>
        <w:rPr>
          <w:sz w:val="24"/>
        </w:rPr>
        <w:t xml:space="preserve"> –  случайная составляющая.</w:t>
      </w:r>
    </w:p>
    <w:p w:rsidR="00BA75FA" w:rsidRDefault="00BA75FA" w:rsidP="002C6876">
      <w:pPr>
        <w:pStyle w:val="10"/>
        <w:spacing w:line="360" w:lineRule="auto"/>
        <w:ind w:firstLine="720"/>
        <w:rPr>
          <w:sz w:val="24"/>
        </w:rPr>
      </w:pPr>
      <w:r>
        <w:rPr>
          <w:sz w:val="24"/>
        </w:rPr>
        <w:t>В  расчетной схеме   построения интервального прогноза значение Sy  определяется на основе выражения:</w:t>
      </w:r>
    </w:p>
    <w:p w:rsidR="00BA75FA" w:rsidRDefault="00BA75FA" w:rsidP="002C6876">
      <w:pPr>
        <w:pStyle w:val="10"/>
        <w:spacing w:line="360" w:lineRule="auto"/>
        <w:ind w:firstLine="720"/>
        <w:rPr>
          <w:sz w:val="24"/>
        </w:rPr>
      </w:pPr>
      <w:r>
        <w:rPr>
          <w:sz w:val="24"/>
        </w:rPr>
        <w:t xml:space="preserve">Sy = </w:t>
      </w:r>
      <w:r w:rsidRPr="006C3F76">
        <w:rPr>
          <w:sz w:val="24"/>
        </w:rPr>
        <w:t xml:space="preserve">[ </w:t>
      </w:r>
      <w:r>
        <w:rPr>
          <w:sz w:val="24"/>
          <w:lang w:val="en-US"/>
        </w:rPr>
        <w:t>Σ</w:t>
      </w:r>
      <w:r w:rsidRPr="006C3F76">
        <w:rPr>
          <w:sz w:val="24"/>
        </w:rPr>
        <w:t>(</w:t>
      </w:r>
      <w:r>
        <w:rPr>
          <w:sz w:val="24"/>
          <w:lang w:val="en-US"/>
        </w:rPr>
        <w:t>Yi</w:t>
      </w:r>
      <w:r>
        <w:rPr>
          <w:sz w:val="24"/>
        </w:rPr>
        <w:t>факт</w:t>
      </w:r>
      <w:r w:rsidRPr="006C3F76">
        <w:rPr>
          <w:sz w:val="24"/>
        </w:rPr>
        <w:t xml:space="preserve">    - </w:t>
      </w:r>
      <w:r>
        <w:rPr>
          <w:sz w:val="24"/>
          <w:lang w:val="en-US"/>
        </w:rPr>
        <w:t>Yi</w:t>
      </w:r>
      <w:r w:rsidRPr="006C3F76">
        <w:rPr>
          <w:sz w:val="24"/>
        </w:rPr>
        <w:t>теор)</w:t>
      </w:r>
      <w:r>
        <w:rPr>
          <w:sz w:val="24"/>
        </w:rPr>
        <w:t xml:space="preserve"> ²</w:t>
      </w:r>
      <w:r w:rsidRPr="006C3F76">
        <w:rPr>
          <w:sz w:val="24"/>
        </w:rPr>
        <w:t xml:space="preserve"> \ </w:t>
      </w:r>
      <w:r>
        <w:rPr>
          <w:sz w:val="24"/>
          <w:lang w:val="en-US"/>
        </w:rPr>
        <w:t>f</w:t>
      </w:r>
      <w:r w:rsidRPr="006C3F76">
        <w:rPr>
          <w:sz w:val="24"/>
        </w:rPr>
        <w:t>]</w:t>
      </w:r>
      <w:r>
        <w:rPr>
          <w:sz w:val="24"/>
        </w:rPr>
        <w:t xml:space="preserve"> ½, где</w:t>
      </w:r>
    </w:p>
    <w:p w:rsidR="00BA75FA" w:rsidRDefault="00BA75FA" w:rsidP="002C6876">
      <w:pPr>
        <w:pStyle w:val="10"/>
        <w:spacing w:line="360" w:lineRule="auto"/>
        <w:ind w:firstLine="720"/>
        <w:rPr>
          <w:sz w:val="24"/>
        </w:rPr>
      </w:pPr>
      <w:r>
        <w:rPr>
          <w:sz w:val="24"/>
          <w:lang w:val="en-US"/>
        </w:rPr>
        <w:t>Yi</w:t>
      </w:r>
      <w:r>
        <w:rPr>
          <w:sz w:val="24"/>
        </w:rPr>
        <w:t>факт</w:t>
      </w:r>
      <w:r w:rsidRPr="006C3F76">
        <w:rPr>
          <w:sz w:val="24"/>
        </w:rPr>
        <w:t xml:space="preserve"> , </w:t>
      </w:r>
      <w:r>
        <w:rPr>
          <w:sz w:val="24"/>
          <w:lang w:val="en-US"/>
        </w:rPr>
        <w:t>Yi</w:t>
      </w:r>
      <w:r w:rsidRPr="006C3F76">
        <w:rPr>
          <w:sz w:val="24"/>
        </w:rPr>
        <w:t xml:space="preserve">теор – </w:t>
      </w:r>
      <w:r>
        <w:rPr>
          <w:sz w:val="24"/>
        </w:rPr>
        <w:t>соответственно,  фактические и теоретические значения уровней динамического ряда;</w:t>
      </w:r>
    </w:p>
    <w:p w:rsidR="00BA75FA" w:rsidRDefault="00BA75FA" w:rsidP="002C6876">
      <w:pPr>
        <w:pStyle w:val="10"/>
        <w:spacing w:line="360" w:lineRule="auto"/>
        <w:ind w:firstLine="720"/>
        <w:rPr>
          <w:sz w:val="24"/>
        </w:rPr>
      </w:pPr>
      <w:r>
        <w:rPr>
          <w:sz w:val="24"/>
          <w:lang w:val="en-US"/>
        </w:rPr>
        <w:t>f</w:t>
      </w:r>
      <w:r w:rsidRPr="006C3F76">
        <w:rPr>
          <w:sz w:val="24"/>
        </w:rPr>
        <w:t xml:space="preserve">  = </w:t>
      </w:r>
      <w:r>
        <w:rPr>
          <w:sz w:val="24"/>
          <w:lang w:val="en-US"/>
        </w:rPr>
        <w:t>n</w:t>
      </w:r>
      <w:r w:rsidRPr="006C3F76">
        <w:rPr>
          <w:sz w:val="24"/>
        </w:rPr>
        <w:t xml:space="preserve"> – </w:t>
      </w:r>
      <w:r>
        <w:rPr>
          <w:sz w:val="24"/>
          <w:lang w:val="en-US"/>
        </w:rPr>
        <w:t>z</w:t>
      </w:r>
      <w:r w:rsidRPr="006C3F76">
        <w:rPr>
          <w:sz w:val="24"/>
        </w:rPr>
        <w:t xml:space="preserve"> – </w:t>
      </w:r>
      <w:r>
        <w:rPr>
          <w:sz w:val="24"/>
        </w:rPr>
        <w:t>число степеней свободы, определяемое  размерностью динамического ряда и числом оцениваемых параметров.</w:t>
      </w:r>
    </w:p>
    <w:p w:rsidR="00BA75FA" w:rsidRDefault="00BA75FA" w:rsidP="002C6876">
      <w:pPr>
        <w:pStyle w:val="10"/>
        <w:spacing w:line="360" w:lineRule="auto"/>
        <w:ind w:firstLine="720"/>
        <w:rPr>
          <w:sz w:val="24"/>
        </w:rPr>
      </w:pPr>
      <w:r>
        <w:rPr>
          <w:sz w:val="24"/>
        </w:rPr>
        <w:t>При анализе в исследовании в качестве основы разработки среднесрочных интервальных прогнозов использовалась линейная динамическая модель</w:t>
      </w:r>
      <w:r w:rsidRPr="006C3F76">
        <w:rPr>
          <w:sz w:val="24"/>
        </w:rPr>
        <w:t>,</w:t>
      </w:r>
      <w:r>
        <w:rPr>
          <w:sz w:val="24"/>
        </w:rPr>
        <w:t xml:space="preserve"> характеризуемая  наиболее адекватной экономической интерпретацией.</w:t>
      </w:r>
    </w:p>
    <w:p w:rsidR="00BA75FA" w:rsidRDefault="00BA75FA" w:rsidP="002C6876">
      <w:pPr>
        <w:pStyle w:val="10"/>
        <w:spacing w:line="360" w:lineRule="auto"/>
        <w:ind w:firstLine="720"/>
        <w:rPr>
          <w:sz w:val="24"/>
        </w:rPr>
      </w:pPr>
      <w:r>
        <w:rPr>
          <w:sz w:val="24"/>
        </w:rPr>
        <w:t xml:space="preserve">Учитывая особенности исходной информационной базы, в исследовании   при выявлении закономерностей и взаимосвязей  показателя    ВВП  и его элементов    были  реализованы    подходы, обеспечивающие минимальную погрешность  при  использовании  исходных   массивов, характеризуемых ограниченной    размерностью.   Для этих целей в качестве информационной основы анализа использовалась система  показателей, представленных в форме относительных величин для уровней, относящихся к  изучаемым временным интервалам, что  позволило  учесть содержательные особенности анализируемых  динамических процессов в экономике. </w:t>
      </w:r>
    </w:p>
    <w:p w:rsidR="00BA75FA" w:rsidRDefault="00BA75FA" w:rsidP="002C6876">
      <w:pPr>
        <w:pStyle w:val="10"/>
        <w:spacing w:line="360" w:lineRule="auto"/>
        <w:ind w:firstLine="720"/>
        <w:rPr>
          <w:sz w:val="24"/>
        </w:rPr>
      </w:pPr>
      <w:r>
        <w:rPr>
          <w:sz w:val="24"/>
        </w:rPr>
        <w:t xml:space="preserve">      Такой подход позволил    без существенного  снижения уровня надежности  и достоверности получаемых результатов использовать при анализе стандартные статистические  методы  как  альтернативу  методам исследования    динамических рядов  больших размерностей,  основанным на изучении  явлений автокорреляции с использованием в качестве доказательных оценок соответствующих критериев математической статистики.</w:t>
      </w:r>
    </w:p>
    <w:p w:rsidR="00BA75FA" w:rsidRDefault="00BA75FA" w:rsidP="00C8224A">
      <w:pPr>
        <w:pStyle w:val="a3"/>
        <w:ind w:left="0" w:right="0" w:firstLine="720"/>
      </w:pPr>
      <w:r>
        <w:t xml:space="preserve">        В соответствии  с Техническим заданием,   в проводимом  исследовании был использован комплекс моделей  функционирования  и развития экономики РК, ограниченный  структурными элементами производства  и использования ВВП, что приводит к определенным упрощениям экономических взаимосвязей, которые в реальных условиях должны распространяться на более широкий круг процессов и явлений, связанных с использованием  всей совокупности основных производственных факторов, включая основной  капитал, трудовые и материальные ресурсы. В этих условиях требуется расширение размерности используемых аналитических моделей, что, в свою очередь, требует расширения  и соответствующей информационной базы моделирования.</w:t>
      </w:r>
    </w:p>
    <w:p w:rsidR="00BA75FA" w:rsidRDefault="00C8224A" w:rsidP="00C8224A">
      <w:pPr>
        <w:pStyle w:val="10"/>
        <w:spacing w:line="240" w:lineRule="auto"/>
        <w:ind w:hanging="142"/>
        <w:rPr>
          <w:sz w:val="24"/>
        </w:rPr>
      </w:pPr>
      <w:r>
        <w:rPr>
          <w:sz w:val="24"/>
        </w:rPr>
        <w:t xml:space="preserve"> </w:t>
      </w:r>
      <w:r w:rsidR="00BA75FA">
        <w:rPr>
          <w:sz w:val="24"/>
        </w:rPr>
        <w:t>Таблица – Б1 Параметры  моделей динамики ВВП РК за период 2001-</w:t>
      </w:r>
      <w:smartTag w:uri="urn:schemas-microsoft-com:office:smarttags" w:element="metricconverter">
        <w:smartTagPr>
          <w:attr w:name="ProductID" w:val="2005 г"/>
        </w:smartTagPr>
        <w:r w:rsidR="00BA75FA">
          <w:rPr>
            <w:sz w:val="24"/>
          </w:rPr>
          <w:t>2005 г</w:t>
        </w:r>
      </w:smartTag>
      <w:r w:rsidR="00BA75FA">
        <w:rPr>
          <w:sz w:val="24"/>
        </w:rPr>
        <w:t xml:space="preserve">.г.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552"/>
        <w:gridCol w:w="249"/>
        <w:gridCol w:w="3260"/>
      </w:tblGrid>
      <w:tr w:rsidR="00BA75FA">
        <w:trPr>
          <w:cantSplit/>
        </w:trPr>
        <w:tc>
          <w:tcPr>
            <w:tcW w:w="10314" w:type="dxa"/>
            <w:gridSpan w:val="4"/>
          </w:tcPr>
          <w:p w:rsidR="00BA75FA" w:rsidRDefault="00BA75FA" w:rsidP="00C8224A">
            <w:pPr>
              <w:jc w:val="center"/>
              <w:rPr>
                <w:sz w:val="24"/>
              </w:rPr>
            </w:pPr>
            <w:r>
              <w:rPr>
                <w:sz w:val="24"/>
              </w:rPr>
              <w:t>ВВП в текущих ценах</w:t>
            </w:r>
          </w:p>
        </w:tc>
      </w:tr>
      <w:tr w:rsidR="00BA75FA">
        <w:trPr>
          <w:cantSplit/>
        </w:trPr>
        <w:tc>
          <w:tcPr>
            <w:tcW w:w="4253" w:type="dxa"/>
            <w:vMerge w:val="restart"/>
          </w:tcPr>
          <w:p w:rsidR="00BA75FA" w:rsidRDefault="00BA75FA" w:rsidP="00C8224A">
            <w:pPr>
              <w:jc w:val="center"/>
              <w:rPr>
                <w:sz w:val="24"/>
              </w:rPr>
            </w:pPr>
            <w:r>
              <w:rPr>
                <w:sz w:val="24"/>
              </w:rPr>
              <w:t>Вид  функции</w:t>
            </w:r>
          </w:p>
        </w:tc>
        <w:tc>
          <w:tcPr>
            <w:tcW w:w="6061" w:type="dxa"/>
            <w:gridSpan w:val="3"/>
          </w:tcPr>
          <w:p w:rsidR="00BA75FA" w:rsidRDefault="00BA75FA" w:rsidP="00C8224A">
            <w:pPr>
              <w:jc w:val="center"/>
              <w:rPr>
                <w:sz w:val="24"/>
              </w:rPr>
            </w:pPr>
            <w:r>
              <w:rPr>
                <w:sz w:val="24"/>
              </w:rPr>
              <w:t>Параметры</w:t>
            </w:r>
          </w:p>
        </w:tc>
      </w:tr>
      <w:tr w:rsidR="00BA75FA">
        <w:trPr>
          <w:cantSplit/>
        </w:trPr>
        <w:tc>
          <w:tcPr>
            <w:tcW w:w="4253" w:type="dxa"/>
            <w:vMerge/>
          </w:tcPr>
          <w:p w:rsidR="00BA75FA" w:rsidRDefault="00BA75FA" w:rsidP="00C8224A">
            <w:pPr>
              <w:jc w:val="center"/>
              <w:rPr>
                <w:sz w:val="24"/>
              </w:rPr>
            </w:pPr>
          </w:p>
        </w:tc>
        <w:tc>
          <w:tcPr>
            <w:tcW w:w="2801" w:type="dxa"/>
            <w:gridSpan w:val="2"/>
          </w:tcPr>
          <w:p w:rsidR="00BA75FA" w:rsidRDefault="00BA75FA" w:rsidP="00C8224A">
            <w:pPr>
              <w:jc w:val="center"/>
              <w:rPr>
                <w:sz w:val="24"/>
              </w:rPr>
            </w:pPr>
            <w:r>
              <w:rPr>
                <w:sz w:val="24"/>
              </w:rPr>
              <w:t>а</w:t>
            </w:r>
          </w:p>
        </w:tc>
        <w:tc>
          <w:tcPr>
            <w:tcW w:w="3260" w:type="dxa"/>
          </w:tcPr>
          <w:p w:rsidR="00BA75FA" w:rsidRDefault="00BA75FA" w:rsidP="00C8224A">
            <w:pPr>
              <w:jc w:val="center"/>
              <w:rPr>
                <w:sz w:val="24"/>
              </w:rPr>
            </w:pPr>
            <w:r>
              <w:rPr>
                <w:sz w:val="24"/>
              </w:rPr>
              <w:t>В</w:t>
            </w:r>
          </w:p>
        </w:tc>
      </w:tr>
      <w:tr w:rsidR="00BA75FA">
        <w:tc>
          <w:tcPr>
            <w:tcW w:w="4253" w:type="dxa"/>
          </w:tcPr>
          <w:p w:rsidR="00BA75FA" w:rsidRDefault="00BA75FA" w:rsidP="00C8224A">
            <w:pPr>
              <w:jc w:val="center"/>
              <w:rPr>
                <w:sz w:val="24"/>
              </w:rPr>
            </w:pPr>
            <w:r>
              <w:rPr>
                <w:sz w:val="24"/>
              </w:rPr>
              <w:t>Логарифмическая</w:t>
            </w:r>
          </w:p>
        </w:tc>
        <w:tc>
          <w:tcPr>
            <w:tcW w:w="2801" w:type="dxa"/>
            <w:gridSpan w:val="2"/>
          </w:tcPr>
          <w:p w:rsidR="00BA75FA" w:rsidRDefault="00BA75FA" w:rsidP="00C8224A">
            <w:pPr>
              <w:jc w:val="center"/>
              <w:rPr>
                <w:sz w:val="24"/>
              </w:rPr>
            </w:pPr>
            <w:r>
              <w:rPr>
                <w:sz w:val="24"/>
              </w:rPr>
              <w:t>2,65</w:t>
            </w:r>
          </w:p>
        </w:tc>
        <w:tc>
          <w:tcPr>
            <w:tcW w:w="3260" w:type="dxa"/>
          </w:tcPr>
          <w:p w:rsidR="00BA75FA" w:rsidRDefault="00BA75FA" w:rsidP="00C8224A">
            <w:pPr>
              <w:jc w:val="center"/>
              <w:rPr>
                <w:sz w:val="24"/>
              </w:rPr>
            </w:pPr>
            <w:r>
              <w:rPr>
                <w:sz w:val="24"/>
              </w:rPr>
              <w:t>2,48</w:t>
            </w:r>
          </w:p>
        </w:tc>
      </w:tr>
      <w:tr w:rsidR="00BA75FA">
        <w:tc>
          <w:tcPr>
            <w:tcW w:w="4253" w:type="dxa"/>
          </w:tcPr>
          <w:p w:rsidR="00BA75FA" w:rsidRDefault="00BA75FA" w:rsidP="00C8224A">
            <w:pPr>
              <w:jc w:val="center"/>
              <w:rPr>
                <w:sz w:val="24"/>
              </w:rPr>
            </w:pPr>
            <w:r>
              <w:rPr>
                <w:sz w:val="24"/>
              </w:rPr>
              <w:t>Линейная</w:t>
            </w:r>
          </w:p>
        </w:tc>
        <w:tc>
          <w:tcPr>
            <w:tcW w:w="2801" w:type="dxa"/>
            <w:gridSpan w:val="2"/>
          </w:tcPr>
          <w:p w:rsidR="00BA75FA" w:rsidRDefault="00BA75FA" w:rsidP="00C8224A">
            <w:pPr>
              <w:jc w:val="center"/>
              <w:rPr>
                <w:sz w:val="24"/>
              </w:rPr>
            </w:pPr>
            <w:r>
              <w:rPr>
                <w:sz w:val="24"/>
              </w:rPr>
              <w:t>1,78</w:t>
            </w:r>
          </w:p>
        </w:tc>
        <w:tc>
          <w:tcPr>
            <w:tcW w:w="3260" w:type="dxa"/>
          </w:tcPr>
          <w:p w:rsidR="00BA75FA" w:rsidRDefault="00BA75FA" w:rsidP="00C8224A">
            <w:pPr>
              <w:jc w:val="center"/>
              <w:rPr>
                <w:sz w:val="24"/>
              </w:rPr>
            </w:pPr>
            <w:r>
              <w:rPr>
                <w:sz w:val="24"/>
              </w:rPr>
              <w:t>1,077</w:t>
            </w:r>
          </w:p>
        </w:tc>
      </w:tr>
      <w:tr w:rsidR="00BA75FA">
        <w:tc>
          <w:tcPr>
            <w:tcW w:w="4253" w:type="dxa"/>
          </w:tcPr>
          <w:p w:rsidR="00BA75FA" w:rsidRDefault="00BA75FA" w:rsidP="00C8224A">
            <w:pPr>
              <w:jc w:val="center"/>
              <w:rPr>
                <w:sz w:val="24"/>
              </w:rPr>
            </w:pPr>
            <w:r>
              <w:rPr>
                <w:sz w:val="24"/>
              </w:rPr>
              <w:t>Экспоненциальная</w:t>
            </w:r>
          </w:p>
        </w:tc>
        <w:tc>
          <w:tcPr>
            <w:tcW w:w="2801" w:type="dxa"/>
            <w:gridSpan w:val="2"/>
          </w:tcPr>
          <w:p w:rsidR="00BA75FA" w:rsidRDefault="00BA75FA" w:rsidP="00C8224A">
            <w:pPr>
              <w:jc w:val="center"/>
              <w:rPr>
                <w:sz w:val="24"/>
              </w:rPr>
            </w:pPr>
            <w:r>
              <w:rPr>
                <w:sz w:val="24"/>
              </w:rPr>
              <w:t>2,52</w:t>
            </w:r>
          </w:p>
        </w:tc>
        <w:tc>
          <w:tcPr>
            <w:tcW w:w="3260" w:type="dxa"/>
          </w:tcPr>
          <w:p w:rsidR="00BA75FA" w:rsidRDefault="00BA75FA" w:rsidP="00C8224A">
            <w:pPr>
              <w:jc w:val="center"/>
              <w:rPr>
                <w:sz w:val="24"/>
              </w:rPr>
            </w:pPr>
            <w:r>
              <w:rPr>
                <w:sz w:val="24"/>
              </w:rPr>
              <w:t>1,24</w:t>
            </w:r>
          </w:p>
        </w:tc>
      </w:tr>
      <w:tr w:rsidR="00BA75FA">
        <w:trPr>
          <w:cantSplit/>
        </w:trPr>
        <w:tc>
          <w:tcPr>
            <w:tcW w:w="10314" w:type="dxa"/>
            <w:gridSpan w:val="4"/>
          </w:tcPr>
          <w:p w:rsidR="00BA75FA" w:rsidRDefault="00BA75FA" w:rsidP="00C8224A">
            <w:pPr>
              <w:jc w:val="center"/>
              <w:rPr>
                <w:sz w:val="24"/>
              </w:rPr>
            </w:pPr>
            <w:r>
              <w:rPr>
                <w:sz w:val="24"/>
              </w:rPr>
              <w:t>ВВП в постоянных ценах</w:t>
            </w:r>
          </w:p>
        </w:tc>
      </w:tr>
      <w:tr w:rsidR="00BA75FA">
        <w:trPr>
          <w:cantSplit/>
        </w:trPr>
        <w:tc>
          <w:tcPr>
            <w:tcW w:w="4253" w:type="dxa"/>
            <w:vMerge w:val="restart"/>
          </w:tcPr>
          <w:p w:rsidR="00BA75FA" w:rsidRDefault="00BA75FA" w:rsidP="00C8224A">
            <w:pPr>
              <w:rPr>
                <w:sz w:val="24"/>
              </w:rPr>
            </w:pPr>
            <w:r>
              <w:rPr>
                <w:sz w:val="24"/>
              </w:rPr>
              <w:t>Вид  функции</w:t>
            </w:r>
          </w:p>
        </w:tc>
        <w:tc>
          <w:tcPr>
            <w:tcW w:w="6061" w:type="dxa"/>
            <w:gridSpan w:val="3"/>
          </w:tcPr>
          <w:p w:rsidR="00BA75FA" w:rsidRDefault="00BA75FA" w:rsidP="00C8224A">
            <w:pPr>
              <w:jc w:val="center"/>
              <w:rPr>
                <w:sz w:val="24"/>
              </w:rPr>
            </w:pPr>
            <w:r>
              <w:rPr>
                <w:sz w:val="24"/>
              </w:rPr>
              <w:t>Параметры</w:t>
            </w:r>
          </w:p>
        </w:tc>
      </w:tr>
      <w:tr w:rsidR="00BA75FA">
        <w:trPr>
          <w:cantSplit/>
        </w:trPr>
        <w:tc>
          <w:tcPr>
            <w:tcW w:w="4253" w:type="dxa"/>
            <w:vMerge/>
          </w:tcPr>
          <w:p w:rsidR="00BA75FA" w:rsidRDefault="00BA75FA" w:rsidP="00C8224A">
            <w:pPr>
              <w:rPr>
                <w:sz w:val="24"/>
              </w:rPr>
            </w:pPr>
          </w:p>
        </w:tc>
        <w:tc>
          <w:tcPr>
            <w:tcW w:w="2552" w:type="dxa"/>
          </w:tcPr>
          <w:p w:rsidR="00BA75FA" w:rsidRDefault="00BA75FA" w:rsidP="00C8224A">
            <w:pPr>
              <w:jc w:val="center"/>
              <w:rPr>
                <w:sz w:val="24"/>
              </w:rPr>
            </w:pPr>
            <w:r>
              <w:rPr>
                <w:sz w:val="24"/>
              </w:rPr>
              <w:t>а</w:t>
            </w:r>
          </w:p>
        </w:tc>
        <w:tc>
          <w:tcPr>
            <w:tcW w:w="3509" w:type="dxa"/>
            <w:gridSpan w:val="2"/>
          </w:tcPr>
          <w:p w:rsidR="00BA75FA" w:rsidRDefault="00BA75FA" w:rsidP="00C8224A">
            <w:pPr>
              <w:jc w:val="center"/>
              <w:rPr>
                <w:sz w:val="24"/>
              </w:rPr>
            </w:pPr>
            <w:r>
              <w:rPr>
                <w:sz w:val="24"/>
              </w:rPr>
              <w:t>В</w:t>
            </w:r>
          </w:p>
        </w:tc>
      </w:tr>
      <w:tr w:rsidR="00BA75FA">
        <w:tc>
          <w:tcPr>
            <w:tcW w:w="4253" w:type="dxa"/>
          </w:tcPr>
          <w:p w:rsidR="00BA75FA" w:rsidRDefault="00BA75FA" w:rsidP="00C8224A">
            <w:pPr>
              <w:rPr>
                <w:sz w:val="24"/>
              </w:rPr>
            </w:pPr>
            <w:r>
              <w:rPr>
                <w:sz w:val="24"/>
              </w:rPr>
              <w:t>Логарифмическая</w:t>
            </w:r>
          </w:p>
        </w:tc>
        <w:tc>
          <w:tcPr>
            <w:tcW w:w="2552" w:type="dxa"/>
          </w:tcPr>
          <w:p w:rsidR="00BA75FA" w:rsidRDefault="00BA75FA" w:rsidP="00C8224A">
            <w:pPr>
              <w:jc w:val="center"/>
              <w:rPr>
                <w:sz w:val="24"/>
              </w:rPr>
            </w:pPr>
            <w:r>
              <w:rPr>
                <w:sz w:val="24"/>
              </w:rPr>
              <w:t>3,12</w:t>
            </w:r>
          </w:p>
        </w:tc>
        <w:tc>
          <w:tcPr>
            <w:tcW w:w="3509" w:type="dxa"/>
            <w:gridSpan w:val="2"/>
          </w:tcPr>
          <w:p w:rsidR="00BA75FA" w:rsidRDefault="00BA75FA" w:rsidP="00C8224A">
            <w:pPr>
              <w:jc w:val="center"/>
              <w:rPr>
                <w:sz w:val="24"/>
              </w:rPr>
            </w:pPr>
            <w:r>
              <w:rPr>
                <w:sz w:val="24"/>
              </w:rPr>
              <w:t>0,86</w:t>
            </w:r>
          </w:p>
        </w:tc>
      </w:tr>
      <w:tr w:rsidR="00BA75FA">
        <w:tc>
          <w:tcPr>
            <w:tcW w:w="4253" w:type="dxa"/>
          </w:tcPr>
          <w:p w:rsidR="00BA75FA" w:rsidRDefault="00BA75FA" w:rsidP="00C8224A">
            <w:pPr>
              <w:rPr>
                <w:sz w:val="24"/>
              </w:rPr>
            </w:pPr>
            <w:r>
              <w:rPr>
                <w:sz w:val="24"/>
              </w:rPr>
              <w:t>Линейная</w:t>
            </w:r>
          </w:p>
        </w:tc>
        <w:tc>
          <w:tcPr>
            <w:tcW w:w="2552" w:type="dxa"/>
          </w:tcPr>
          <w:p w:rsidR="00BA75FA" w:rsidRDefault="00BA75FA" w:rsidP="00C8224A">
            <w:pPr>
              <w:jc w:val="center"/>
              <w:rPr>
                <w:sz w:val="24"/>
              </w:rPr>
            </w:pPr>
            <w:r>
              <w:rPr>
                <w:sz w:val="24"/>
              </w:rPr>
              <w:t>2,86</w:t>
            </w:r>
          </w:p>
        </w:tc>
        <w:tc>
          <w:tcPr>
            <w:tcW w:w="3509" w:type="dxa"/>
            <w:gridSpan w:val="2"/>
          </w:tcPr>
          <w:p w:rsidR="00BA75FA" w:rsidRDefault="00BA75FA" w:rsidP="00C8224A">
            <w:pPr>
              <w:jc w:val="center"/>
              <w:rPr>
                <w:sz w:val="24"/>
              </w:rPr>
            </w:pPr>
            <w:r>
              <w:rPr>
                <w:sz w:val="24"/>
              </w:rPr>
              <w:t>0,358</w:t>
            </w:r>
          </w:p>
        </w:tc>
      </w:tr>
      <w:tr w:rsidR="00BA75FA">
        <w:tc>
          <w:tcPr>
            <w:tcW w:w="4253" w:type="dxa"/>
          </w:tcPr>
          <w:p w:rsidR="00BA75FA" w:rsidRDefault="00BA75FA" w:rsidP="00C8224A">
            <w:pPr>
              <w:rPr>
                <w:sz w:val="24"/>
              </w:rPr>
            </w:pPr>
            <w:r>
              <w:rPr>
                <w:sz w:val="24"/>
              </w:rPr>
              <w:t>Экспоненциальная</w:t>
            </w:r>
          </w:p>
        </w:tc>
        <w:tc>
          <w:tcPr>
            <w:tcW w:w="2552" w:type="dxa"/>
          </w:tcPr>
          <w:p w:rsidR="00BA75FA" w:rsidRDefault="00BA75FA" w:rsidP="00C8224A">
            <w:pPr>
              <w:jc w:val="center"/>
              <w:rPr>
                <w:sz w:val="24"/>
              </w:rPr>
            </w:pPr>
            <w:r>
              <w:rPr>
                <w:sz w:val="24"/>
              </w:rPr>
              <w:t>2,97</w:t>
            </w:r>
          </w:p>
        </w:tc>
        <w:tc>
          <w:tcPr>
            <w:tcW w:w="3509" w:type="dxa"/>
            <w:gridSpan w:val="2"/>
          </w:tcPr>
          <w:p w:rsidR="00BA75FA" w:rsidRDefault="00BA75FA" w:rsidP="00C8224A">
            <w:pPr>
              <w:jc w:val="center"/>
              <w:rPr>
                <w:sz w:val="24"/>
              </w:rPr>
            </w:pPr>
            <w:r>
              <w:rPr>
                <w:sz w:val="24"/>
              </w:rPr>
              <w:t>1,10</w:t>
            </w:r>
          </w:p>
        </w:tc>
      </w:tr>
    </w:tbl>
    <w:p w:rsidR="00BA75FA" w:rsidRDefault="00BA75FA" w:rsidP="00C8224A">
      <w:pPr>
        <w:pStyle w:val="10"/>
        <w:spacing w:line="240" w:lineRule="auto"/>
        <w:ind w:firstLine="720"/>
        <w:jc w:val="center"/>
        <w:rPr>
          <w:sz w:val="28"/>
          <w:lang w:val="en-US"/>
        </w:rPr>
      </w:pPr>
    </w:p>
    <w:p w:rsidR="00BA75FA" w:rsidRDefault="00BA75FA" w:rsidP="00C8224A">
      <w:pPr>
        <w:pStyle w:val="10"/>
        <w:spacing w:line="240" w:lineRule="auto"/>
        <w:ind w:hanging="142"/>
        <w:rPr>
          <w:sz w:val="24"/>
        </w:rPr>
      </w:pPr>
      <w:r>
        <w:rPr>
          <w:sz w:val="24"/>
        </w:rPr>
        <w:t>Таблица – Б2 Параметры  моделей  динамики   ВВП РК за период 2001-</w:t>
      </w:r>
      <w:smartTag w:uri="urn:schemas-microsoft-com:office:smarttags" w:element="metricconverter">
        <w:smartTagPr>
          <w:attr w:name="ProductID" w:val="2005 г"/>
        </w:smartTagPr>
        <w:r>
          <w:rPr>
            <w:sz w:val="24"/>
          </w:rPr>
          <w:t>2005 г</w:t>
        </w:r>
      </w:smartTag>
      <w:r>
        <w:rPr>
          <w:sz w:val="24"/>
        </w:rPr>
        <w:t xml:space="preserve">.г.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552"/>
        <w:gridCol w:w="3509"/>
      </w:tblGrid>
      <w:tr w:rsidR="00BA75FA">
        <w:tc>
          <w:tcPr>
            <w:tcW w:w="10314" w:type="dxa"/>
            <w:gridSpan w:val="3"/>
          </w:tcPr>
          <w:p w:rsidR="00BA75FA" w:rsidRDefault="00BA75FA" w:rsidP="00C8224A">
            <w:pPr>
              <w:jc w:val="center"/>
              <w:rPr>
                <w:sz w:val="24"/>
              </w:rPr>
            </w:pPr>
            <w:r>
              <w:rPr>
                <w:sz w:val="24"/>
              </w:rPr>
              <w:t xml:space="preserve"> ВВП в текущих ценах</w:t>
            </w:r>
          </w:p>
        </w:tc>
      </w:tr>
      <w:tr w:rsidR="00BA75FA">
        <w:tc>
          <w:tcPr>
            <w:tcW w:w="4253" w:type="dxa"/>
            <w:vMerge w:val="restart"/>
          </w:tcPr>
          <w:p w:rsidR="00BA75FA" w:rsidRDefault="00BA75FA" w:rsidP="00C8224A">
            <w:pPr>
              <w:jc w:val="center"/>
              <w:rPr>
                <w:sz w:val="24"/>
              </w:rPr>
            </w:pPr>
            <w:r>
              <w:rPr>
                <w:sz w:val="24"/>
              </w:rPr>
              <w:t>Вид  функции</w:t>
            </w:r>
          </w:p>
        </w:tc>
        <w:tc>
          <w:tcPr>
            <w:tcW w:w="6061" w:type="dxa"/>
            <w:gridSpan w:val="2"/>
          </w:tcPr>
          <w:p w:rsidR="00BA75FA" w:rsidRDefault="00BA75FA" w:rsidP="00C8224A">
            <w:pPr>
              <w:jc w:val="center"/>
              <w:rPr>
                <w:sz w:val="24"/>
              </w:rPr>
            </w:pPr>
            <w:r>
              <w:rPr>
                <w:sz w:val="24"/>
              </w:rPr>
              <w:t>Параметры</w:t>
            </w:r>
          </w:p>
        </w:tc>
      </w:tr>
      <w:tr w:rsidR="00BA75FA">
        <w:tc>
          <w:tcPr>
            <w:tcW w:w="4253" w:type="dxa"/>
            <w:vMerge/>
          </w:tcPr>
          <w:p w:rsidR="00BA75FA" w:rsidRDefault="00BA75FA" w:rsidP="00C8224A">
            <w:pPr>
              <w:jc w:val="center"/>
              <w:rPr>
                <w:sz w:val="24"/>
              </w:rPr>
            </w:pPr>
          </w:p>
        </w:tc>
        <w:tc>
          <w:tcPr>
            <w:tcW w:w="2552" w:type="dxa"/>
          </w:tcPr>
          <w:p w:rsidR="00BA75FA" w:rsidRDefault="00BA75FA" w:rsidP="00C8224A">
            <w:pPr>
              <w:jc w:val="center"/>
              <w:rPr>
                <w:sz w:val="24"/>
              </w:rPr>
            </w:pPr>
            <w:r>
              <w:rPr>
                <w:sz w:val="24"/>
              </w:rPr>
              <w:t>а</w:t>
            </w:r>
          </w:p>
        </w:tc>
        <w:tc>
          <w:tcPr>
            <w:tcW w:w="3509" w:type="dxa"/>
          </w:tcPr>
          <w:p w:rsidR="00BA75FA" w:rsidRDefault="00BA75FA" w:rsidP="00C8224A">
            <w:pPr>
              <w:jc w:val="center"/>
              <w:rPr>
                <w:sz w:val="24"/>
              </w:rPr>
            </w:pPr>
            <w:r>
              <w:rPr>
                <w:sz w:val="24"/>
              </w:rPr>
              <w:t>В</w:t>
            </w:r>
          </w:p>
        </w:tc>
      </w:tr>
      <w:tr w:rsidR="00BA75FA">
        <w:tc>
          <w:tcPr>
            <w:tcW w:w="4253" w:type="dxa"/>
          </w:tcPr>
          <w:p w:rsidR="00BA75FA" w:rsidRDefault="00BA75FA" w:rsidP="00C8224A">
            <w:pPr>
              <w:jc w:val="center"/>
              <w:rPr>
                <w:sz w:val="24"/>
              </w:rPr>
            </w:pPr>
            <w:r>
              <w:rPr>
                <w:sz w:val="24"/>
              </w:rPr>
              <w:t>Логарифмическая</w:t>
            </w:r>
          </w:p>
        </w:tc>
        <w:tc>
          <w:tcPr>
            <w:tcW w:w="2552" w:type="dxa"/>
          </w:tcPr>
          <w:p w:rsidR="00BA75FA" w:rsidRDefault="00BA75FA" w:rsidP="00C8224A">
            <w:pPr>
              <w:jc w:val="center"/>
              <w:rPr>
                <w:sz w:val="24"/>
              </w:rPr>
            </w:pPr>
            <w:r>
              <w:rPr>
                <w:sz w:val="24"/>
              </w:rPr>
              <w:t>120,7</w:t>
            </w:r>
          </w:p>
        </w:tc>
        <w:tc>
          <w:tcPr>
            <w:tcW w:w="3509" w:type="dxa"/>
          </w:tcPr>
          <w:p w:rsidR="00BA75FA" w:rsidRDefault="00BA75FA" w:rsidP="00C8224A">
            <w:pPr>
              <w:jc w:val="center"/>
              <w:rPr>
                <w:sz w:val="24"/>
              </w:rPr>
            </w:pPr>
            <w:r>
              <w:rPr>
                <w:sz w:val="24"/>
              </w:rPr>
              <w:t>3,47</w:t>
            </w:r>
          </w:p>
        </w:tc>
      </w:tr>
      <w:tr w:rsidR="00BA75FA">
        <w:tc>
          <w:tcPr>
            <w:tcW w:w="4253" w:type="dxa"/>
          </w:tcPr>
          <w:p w:rsidR="00BA75FA" w:rsidRDefault="00BA75FA" w:rsidP="00C8224A">
            <w:pPr>
              <w:jc w:val="center"/>
              <w:rPr>
                <w:sz w:val="24"/>
              </w:rPr>
            </w:pPr>
            <w:r>
              <w:rPr>
                <w:sz w:val="24"/>
              </w:rPr>
              <w:t>Линейная</w:t>
            </w:r>
          </w:p>
        </w:tc>
        <w:tc>
          <w:tcPr>
            <w:tcW w:w="2552" w:type="dxa"/>
          </w:tcPr>
          <w:p w:rsidR="00BA75FA" w:rsidRDefault="00BA75FA" w:rsidP="00C8224A">
            <w:pPr>
              <w:jc w:val="center"/>
              <w:rPr>
                <w:sz w:val="24"/>
              </w:rPr>
            </w:pPr>
            <w:r>
              <w:rPr>
                <w:sz w:val="24"/>
              </w:rPr>
              <w:t>118,5</w:t>
            </w:r>
          </w:p>
        </w:tc>
        <w:tc>
          <w:tcPr>
            <w:tcW w:w="3509" w:type="dxa"/>
          </w:tcPr>
          <w:p w:rsidR="00BA75FA" w:rsidRDefault="00BA75FA" w:rsidP="00C8224A">
            <w:pPr>
              <w:jc w:val="center"/>
              <w:rPr>
                <w:sz w:val="24"/>
              </w:rPr>
            </w:pPr>
            <w:r>
              <w:rPr>
                <w:sz w:val="24"/>
              </w:rPr>
              <w:t>1,95</w:t>
            </w:r>
          </w:p>
        </w:tc>
      </w:tr>
      <w:tr w:rsidR="00BA75FA">
        <w:tc>
          <w:tcPr>
            <w:tcW w:w="4253" w:type="dxa"/>
          </w:tcPr>
          <w:p w:rsidR="00BA75FA" w:rsidRDefault="00BA75FA" w:rsidP="00C8224A">
            <w:pPr>
              <w:jc w:val="center"/>
              <w:rPr>
                <w:sz w:val="24"/>
              </w:rPr>
            </w:pPr>
            <w:r>
              <w:rPr>
                <w:sz w:val="24"/>
              </w:rPr>
              <w:t>Экспоненциальная</w:t>
            </w:r>
          </w:p>
        </w:tc>
        <w:tc>
          <w:tcPr>
            <w:tcW w:w="2552" w:type="dxa"/>
          </w:tcPr>
          <w:p w:rsidR="00BA75FA" w:rsidRDefault="00BA75FA" w:rsidP="00C8224A">
            <w:pPr>
              <w:jc w:val="center"/>
              <w:rPr>
                <w:sz w:val="24"/>
              </w:rPr>
            </w:pPr>
            <w:r>
              <w:rPr>
                <w:sz w:val="24"/>
              </w:rPr>
              <w:t>118,2</w:t>
            </w:r>
          </w:p>
        </w:tc>
        <w:tc>
          <w:tcPr>
            <w:tcW w:w="3509" w:type="dxa"/>
          </w:tcPr>
          <w:p w:rsidR="00BA75FA" w:rsidRDefault="00BA75FA" w:rsidP="00C8224A">
            <w:pPr>
              <w:jc w:val="center"/>
              <w:rPr>
                <w:sz w:val="24"/>
              </w:rPr>
            </w:pPr>
            <w:r>
              <w:rPr>
                <w:sz w:val="24"/>
              </w:rPr>
              <w:t>1,016</w:t>
            </w:r>
          </w:p>
        </w:tc>
      </w:tr>
      <w:tr w:rsidR="00BA75FA">
        <w:tc>
          <w:tcPr>
            <w:tcW w:w="10314" w:type="dxa"/>
            <w:gridSpan w:val="3"/>
          </w:tcPr>
          <w:p w:rsidR="00BA75FA" w:rsidRDefault="00BA75FA" w:rsidP="00C8224A">
            <w:pPr>
              <w:jc w:val="center"/>
              <w:rPr>
                <w:sz w:val="24"/>
              </w:rPr>
            </w:pPr>
            <w:r>
              <w:rPr>
                <w:sz w:val="24"/>
              </w:rPr>
              <w:t>ВВП в постоянных ценах</w:t>
            </w:r>
          </w:p>
        </w:tc>
      </w:tr>
      <w:tr w:rsidR="00BA75FA">
        <w:tc>
          <w:tcPr>
            <w:tcW w:w="4253" w:type="dxa"/>
            <w:vMerge w:val="restart"/>
          </w:tcPr>
          <w:p w:rsidR="00BA75FA" w:rsidRDefault="00BA75FA" w:rsidP="00C8224A">
            <w:pPr>
              <w:jc w:val="center"/>
              <w:rPr>
                <w:sz w:val="24"/>
              </w:rPr>
            </w:pPr>
            <w:r>
              <w:rPr>
                <w:sz w:val="24"/>
              </w:rPr>
              <w:t>Вид  функции</w:t>
            </w:r>
          </w:p>
        </w:tc>
        <w:tc>
          <w:tcPr>
            <w:tcW w:w="6061" w:type="dxa"/>
            <w:gridSpan w:val="2"/>
          </w:tcPr>
          <w:p w:rsidR="00BA75FA" w:rsidRDefault="00BA75FA" w:rsidP="00C8224A">
            <w:pPr>
              <w:jc w:val="center"/>
              <w:rPr>
                <w:sz w:val="24"/>
              </w:rPr>
            </w:pPr>
            <w:r>
              <w:rPr>
                <w:sz w:val="24"/>
              </w:rPr>
              <w:t>Параметры</w:t>
            </w:r>
          </w:p>
        </w:tc>
      </w:tr>
      <w:tr w:rsidR="00BA75FA">
        <w:tc>
          <w:tcPr>
            <w:tcW w:w="4253" w:type="dxa"/>
            <w:vMerge/>
          </w:tcPr>
          <w:p w:rsidR="00BA75FA" w:rsidRDefault="00BA75FA" w:rsidP="00C8224A">
            <w:pPr>
              <w:jc w:val="center"/>
              <w:rPr>
                <w:sz w:val="24"/>
              </w:rPr>
            </w:pPr>
          </w:p>
        </w:tc>
        <w:tc>
          <w:tcPr>
            <w:tcW w:w="2552" w:type="dxa"/>
          </w:tcPr>
          <w:p w:rsidR="00BA75FA" w:rsidRDefault="00BA75FA" w:rsidP="00C8224A">
            <w:pPr>
              <w:jc w:val="center"/>
              <w:rPr>
                <w:sz w:val="24"/>
              </w:rPr>
            </w:pPr>
            <w:r>
              <w:rPr>
                <w:sz w:val="24"/>
              </w:rPr>
              <w:t>а</w:t>
            </w:r>
          </w:p>
        </w:tc>
        <w:tc>
          <w:tcPr>
            <w:tcW w:w="3509" w:type="dxa"/>
          </w:tcPr>
          <w:p w:rsidR="00BA75FA" w:rsidRDefault="00BA75FA" w:rsidP="00C8224A">
            <w:pPr>
              <w:jc w:val="center"/>
              <w:rPr>
                <w:sz w:val="24"/>
              </w:rPr>
            </w:pPr>
            <w:r>
              <w:rPr>
                <w:sz w:val="24"/>
              </w:rPr>
              <w:t>В</w:t>
            </w:r>
          </w:p>
        </w:tc>
      </w:tr>
      <w:tr w:rsidR="00BA75FA">
        <w:tc>
          <w:tcPr>
            <w:tcW w:w="4253" w:type="dxa"/>
          </w:tcPr>
          <w:p w:rsidR="00BA75FA" w:rsidRDefault="00BA75FA" w:rsidP="00C8224A">
            <w:pPr>
              <w:jc w:val="center"/>
              <w:rPr>
                <w:sz w:val="24"/>
              </w:rPr>
            </w:pPr>
            <w:r>
              <w:rPr>
                <w:sz w:val="24"/>
              </w:rPr>
              <w:t>Логарифмическая</w:t>
            </w:r>
          </w:p>
        </w:tc>
        <w:tc>
          <w:tcPr>
            <w:tcW w:w="2552" w:type="dxa"/>
          </w:tcPr>
          <w:p w:rsidR="00BA75FA" w:rsidRDefault="00BA75FA" w:rsidP="00C8224A">
            <w:pPr>
              <w:jc w:val="center"/>
              <w:rPr>
                <w:sz w:val="24"/>
              </w:rPr>
            </w:pPr>
            <w:r>
              <w:rPr>
                <w:sz w:val="24"/>
              </w:rPr>
              <w:t>112,6</w:t>
            </w:r>
          </w:p>
        </w:tc>
        <w:tc>
          <w:tcPr>
            <w:tcW w:w="3509" w:type="dxa"/>
          </w:tcPr>
          <w:p w:rsidR="00BA75FA" w:rsidRDefault="00BA75FA" w:rsidP="00C8224A">
            <w:pPr>
              <w:jc w:val="center"/>
              <w:rPr>
                <w:sz w:val="24"/>
              </w:rPr>
            </w:pPr>
            <w:r>
              <w:rPr>
                <w:sz w:val="24"/>
              </w:rPr>
              <w:t>-23,3</w:t>
            </w:r>
          </w:p>
        </w:tc>
      </w:tr>
      <w:tr w:rsidR="00BA75FA">
        <w:tc>
          <w:tcPr>
            <w:tcW w:w="4253" w:type="dxa"/>
          </w:tcPr>
          <w:p w:rsidR="00BA75FA" w:rsidRDefault="00BA75FA" w:rsidP="00C8224A">
            <w:pPr>
              <w:jc w:val="center"/>
              <w:rPr>
                <w:sz w:val="24"/>
              </w:rPr>
            </w:pPr>
            <w:r>
              <w:rPr>
                <w:sz w:val="24"/>
              </w:rPr>
              <w:t>Линейная</w:t>
            </w:r>
          </w:p>
        </w:tc>
        <w:tc>
          <w:tcPr>
            <w:tcW w:w="2552" w:type="dxa"/>
          </w:tcPr>
          <w:p w:rsidR="00BA75FA" w:rsidRDefault="00BA75FA" w:rsidP="00C8224A">
            <w:pPr>
              <w:jc w:val="center"/>
              <w:rPr>
                <w:sz w:val="24"/>
              </w:rPr>
            </w:pPr>
            <w:r>
              <w:rPr>
                <w:sz w:val="24"/>
              </w:rPr>
              <w:t>112,7</w:t>
            </w:r>
          </w:p>
        </w:tc>
        <w:tc>
          <w:tcPr>
            <w:tcW w:w="3509" w:type="dxa"/>
          </w:tcPr>
          <w:p w:rsidR="00BA75FA" w:rsidRDefault="00BA75FA" w:rsidP="00C8224A">
            <w:pPr>
              <w:jc w:val="center"/>
              <w:rPr>
                <w:sz w:val="24"/>
              </w:rPr>
            </w:pPr>
            <w:r>
              <w:rPr>
                <w:sz w:val="24"/>
              </w:rPr>
              <w:t>-0,78</w:t>
            </w:r>
          </w:p>
        </w:tc>
      </w:tr>
      <w:tr w:rsidR="00BA75FA">
        <w:tc>
          <w:tcPr>
            <w:tcW w:w="4253" w:type="dxa"/>
          </w:tcPr>
          <w:p w:rsidR="00BA75FA" w:rsidRDefault="00BA75FA" w:rsidP="00C8224A">
            <w:pPr>
              <w:jc w:val="center"/>
              <w:rPr>
                <w:sz w:val="24"/>
              </w:rPr>
            </w:pPr>
            <w:r>
              <w:rPr>
                <w:sz w:val="24"/>
              </w:rPr>
              <w:t>Экспоненциальная</w:t>
            </w:r>
          </w:p>
        </w:tc>
        <w:tc>
          <w:tcPr>
            <w:tcW w:w="2552" w:type="dxa"/>
          </w:tcPr>
          <w:p w:rsidR="00BA75FA" w:rsidRDefault="00BA75FA" w:rsidP="00C8224A">
            <w:pPr>
              <w:jc w:val="center"/>
              <w:rPr>
                <w:sz w:val="24"/>
              </w:rPr>
            </w:pPr>
            <w:r>
              <w:rPr>
                <w:sz w:val="24"/>
              </w:rPr>
              <w:t>112,7</w:t>
            </w:r>
          </w:p>
        </w:tc>
        <w:tc>
          <w:tcPr>
            <w:tcW w:w="3509" w:type="dxa"/>
          </w:tcPr>
          <w:p w:rsidR="00BA75FA" w:rsidRDefault="00BA75FA" w:rsidP="00C8224A">
            <w:pPr>
              <w:jc w:val="center"/>
              <w:rPr>
                <w:sz w:val="24"/>
              </w:rPr>
            </w:pPr>
            <w:r>
              <w:rPr>
                <w:sz w:val="24"/>
              </w:rPr>
              <w:t>0,993</w:t>
            </w:r>
          </w:p>
        </w:tc>
      </w:tr>
    </w:tbl>
    <w:p w:rsidR="00BA75FA" w:rsidRDefault="00BA75FA" w:rsidP="00C8224A">
      <w:pPr>
        <w:ind w:firstLine="720"/>
        <w:jc w:val="both"/>
        <w:rPr>
          <w:sz w:val="24"/>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90181A" w:rsidRDefault="0090181A" w:rsidP="002C6876">
      <w:pPr>
        <w:pStyle w:val="a3"/>
        <w:ind w:left="0" w:right="0" w:firstLine="720"/>
        <w:rPr>
          <w:b/>
        </w:rPr>
      </w:pPr>
    </w:p>
    <w:p w:rsidR="00C8224A" w:rsidRDefault="00C8224A" w:rsidP="002C6876">
      <w:pPr>
        <w:pStyle w:val="a3"/>
        <w:ind w:left="0" w:right="0" w:firstLine="720"/>
        <w:rPr>
          <w:b/>
        </w:rPr>
      </w:pPr>
    </w:p>
    <w:p w:rsidR="00C8224A" w:rsidRDefault="00C8224A" w:rsidP="002C6876">
      <w:pPr>
        <w:pStyle w:val="a3"/>
        <w:ind w:left="0" w:right="0" w:firstLine="720"/>
        <w:rPr>
          <w:b/>
        </w:rPr>
      </w:pPr>
    </w:p>
    <w:p w:rsidR="00F525FA" w:rsidRDefault="00F525FA" w:rsidP="002C6876">
      <w:pPr>
        <w:pStyle w:val="a3"/>
        <w:ind w:left="0" w:right="0" w:firstLine="720"/>
        <w:rPr>
          <w:b/>
        </w:rPr>
      </w:pPr>
    </w:p>
    <w:p w:rsidR="00F525FA" w:rsidRDefault="00F525FA" w:rsidP="002C6876">
      <w:pPr>
        <w:pStyle w:val="a3"/>
        <w:ind w:left="0" w:right="0" w:firstLine="720"/>
        <w:rPr>
          <w:b/>
        </w:rPr>
      </w:pPr>
    </w:p>
    <w:p w:rsidR="00F525FA" w:rsidRDefault="00F525FA" w:rsidP="002C6876">
      <w:pPr>
        <w:pStyle w:val="a3"/>
        <w:ind w:left="0" w:right="0" w:firstLine="720"/>
        <w:rPr>
          <w:b/>
        </w:rPr>
      </w:pPr>
    </w:p>
    <w:p w:rsidR="00F525FA" w:rsidRDefault="00F525FA" w:rsidP="002C6876">
      <w:pPr>
        <w:pStyle w:val="a3"/>
        <w:ind w:left="0" w:right="0" w:firstLine="720"/>
        <w:rPr>
          <w:b/>
        </w:rPr>
      </w:pPr>
    </w:p>
    <w:p w:rsidR="00F525FA" w:rsidRDefault="00F525FA" w:rsidP="002C6876">
      <w:pPr>
        <w:pStyle w:val="a3"/>
        <w:ind w:left="0" w:right="0" w:firstLine="720"/>
        <w:rPr>
          <w:b/>
        </w:rPr>
      </w:pPr>
    </w:p>
    <w:p w:rsidR="00F525FA" w:rsidRDefault="00F525FA" w:rsidP="002C6876">
      <w:pPr>
        <w:pStyle w:val="a3"/>
        <w:ind w:left="0" w:right="0" w:firstLine="720"/>
        <w:rPr>
          <w:b/>
        </w:rPr>
      </w:pPr>
    </w:p>
    <w:p w:rsidR="00F525FA" w:rsidRDefault="00F525FA" w:rsidP="002C6876">
      <w:pPr>
        <w:pStyle w:val="a3"/>
        <w:ind w:left="0" w:right="0" w:firstLine="720"/>
        <w:rPr>
          <w:b/>
        </w:rPr>
      </w:pPr>
    </w:p>
    <w:p w:rsidR="00BA75FA" w:rsidRPr="005D4E14" w:rsidRDefault="00BA75FA" w:rsidP="002C6876">
      <w:pPr>
        <w:pStyle w:val="a3"/>
        <w:ind w:left="0" w:right="0" w:firstLine="720"/>
        <w:rPr>
          <w:b/>
        </w:rPr>
      </w:pPr>
      <w:r w:rsidRPr="005D4E14">
        <w:rPr>
          <w:b/>
        </w:rPr>
        <w:t xml:space="preserve">Приложение В Информационная база моделирования и расчетные параметры инвестиционной модели динамики ВВП </w:t>
      </w:r>
    </w:p>
    <w:p w:rsidR="00BA75FA" w:rsidRDefault="00BA75FA" w:rsidP="000B715D">
      <w:pPr>
        <w:pStyle w:val="a3"/>
        <w:spacing w:line="240" w:lineRule="auto"/>
        <w:ind w:left="0" w:right="0" w:hanging="142"/>
      </w:pPr>
      <w:r>
        <w:t>Таблица – В1 Исходные данные для расчетов   параметров зависимостей инвестиционной активности и динамики ВВП в постоянных  ценах для  экономики новых индустриальных стран  (средненгрупповые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092"/>
        <w:gridCol w:w="2268"/>
        <w:gridCol w:w="2410"/>
        <w:gridCol w:w="1984"/>
      </w:tblGrid>
      <w:tr w:rsidR="00BA75FA">
        <w:tc>
          <w:tcPr>
            <w:tcW w:w="1560" w:type="dxa"/>
          </w:tcPr>
          <w:p w:rsidR="00BA75FA" w:rsidRDefault="00BA75FA" w:rsidP="005539A0">
            <w:pPr>
              <w:jc w:val="both"/>
              <w:rPr>
                <w:sz w:val="24"/>
              </w:rPr>
            </w:pPr>
            <w:r>
              <w:rPr>
                <w:sz w:val="24"/>
              </w:rPr>
              <w:t>Периоды</w:t>
            </w:r>
          </w:p>
        </w:tc>
        <w:tc>
          <w:tcPr>
            <w:tcW w:w="2092" w:type="dxa"/>
          </w:tcPr>
          <w:p w:rsidR="00BA75FA" w:rsidRDefault="00BA75FA" w:rsidP="005539A0">
            <w:pPr>
              <w:jc w:val="both"/>
              <w:rPr>
                <w:sz w:val="24"/>
              </w:rPr>
            </w:pPr>
            <w:r>
              <w:rPr>
                <w:sz w:val="24"/>
              </w:rPr>
              <w:t xml:space="preserve">Доля накопления </w:t>
            </w:r>
          </w:p>
          <w:p w:rsidR="00BA75FA" w:rsidRPr="006C3F76" w:rsidRDefault="00DD3AFD" w:rsidP="005539A0">
            <w:pPr>
              <w:jc w:val="both"/>
              <w:rPr>
                <w:sz w:val="24"/>
              </w:rPr>
            </w:pPr>
            <w:r>
              <w:rPr>
                <w:sz w:val="24"/>
              </w:rPr>
              <w:t>о</w:t>
            </w:r>
            <w:r w:rsidR="00BA75FA">
              <w:rPr>
                <w:sz w:val="24"/>
              </w:rPr>
              <w:t xml:space="preserve">сновного </w:t>
            </w:r>
          </w:p>
          <w:p w:rsidR="00BA75FA" w:rsidRPr="006C3F76" w:rsidRDefault="00DD3AFD" w:rsidP="005539A0">
            <w:pPr>
              <w:jc w:val="both"/>
              <w:rPr>
                <w:sz w:val="24"/>
              </w:rPr>
            </w:pPr>
            <w:r>
              <w:rPr>
                <w:sz w:val="24"/>
              </w:rPr>
              <w:t>к</w:t>
            </w:r>
            <w:r w:rsidR="00BA75FA">
              <w:rPr>
                <w:sz w:val="24"/>
              </w:rPr>
              <w:t xml:space="preserve">апитала в </w:t>
            </w:r>
          </w:p>
          <w:p w:rsidR="00BA75FA" w:rsidRDefault="00DD3AFD" w:rsidP="005539A0">
            <w:pPr>
              <w:jc w:val="both"/>
              <w:rPr>
                <w:sz w:val="24"/>
              </w:rPr>
            </w:pPr>
            <w:r>
              <w:rPr>
                <w:sz w:val="24"/>
              </w:rPr>
              <w:t>и</w:t>
            </w:r>
            <w:r w:rsidR="00BA75FA">
              <w:rPr>
                <w:sz w:val="24"/>
              </w:rPr>
              <w:t xml:space="preserve">спользуемом </w:t>
            </w:r>
          </w:p>
          <w:p w:rsidR="00BA75FA" w:rsidRDefault="00BA75FA" w:rsidP="005539A0">
            <w:pPr>
              <w:jc w:val="both"/>
              <w:rPr>
                <w:sz w:val="24"/>
              </w:rPr>
            </w:pPr>
            <w:r>
              <w:rPr>
                <w:sz w:val="24"/>
              </w:rPr>
              <w:t>ВВП (%)</w:t>
            </w:r>
          </w:p>
        </w:tc>
        <w:tc>
          <w:tcPr>
            <w:tcW w:w="2268" w:type="dxa"/>
          </w:tcPr>
          <w:p w:rsidR="00BA75FA" w:rsidRDefault="00BA75FA" w:rsidP="005539A0">
            <w:pPr>
              <w:jc w:val="both"/>
              <w:rPr>
                <w:sz w:val="24"/>
              </w:rPr>
            </w:pPr>
            <w:r>
              <w:rPr>
                <w:sz w:val="24"/>
              </w:rPr>
              <w:t xml:space="preserve">Темпы роста </w:t>
            </w:r>
          </w:p>
          <w:p w:rsidR="00BA75FA" w:rsidRPr="006C3F76" w:rsidRDefault="00BA75FA" w:rsidP="005539A0">
            <w:pPr>
              <w:jc w:val="both"/>
              <w:rPr>
                <w:sz w:val="24"/>
              </w:rPr>
            </w:pPr>
            <w:r>
              <w:rPr>
                <w:sz w:val="24"/>
              </w:rPr>
              <w:t xml:space="preserve">ВВП  в </w:t>
            </w:r>
          </w:p>
          <w:p w:rsidR="00BA75FA" w:rsidRDefault="00BA75FA" w:rsidP="005539A0">
            <w:pPr>
              <w:jc w:val="both"/>
              <w:rPr>
                <w:sz w:val="24"/>
              </w:rPr>
            </w:pPr>
            <w:r>
              <w:rPr>
                <w:sz w:val="24"/>
              </w:rPr>
              <w:t xml:space="preserve">постоянных </w:t>
            </w:r>
          </w:p>
          <w:p w:rsidR="00BA75FA" w:rsidRPr="006C3F76" w:rsidRDefault="00BA75FA" w:rsidP="005539A0">
            <w:pPr>
              <w:jc w:val="both"/>
              <w:rPr>
                <w:sz w:val="24"/>
              </w:rPr>
            </w:pPr>
            <w:r>
              <w:rPr>
                <w:sz w:val="24"/>
              </w:rPr>
              <w:t xml:space="preserve"> ценах </w:t>
            </w:r>
          </w:p>
          <w:p w:rsidR="00BA75FA" w:rsidRDefault="00BA75FA" w:rsidP="005539A0">
            <w:pPr>
              <w:jc w:val="both"/>
              <w:rPr>
                <w:sz w:val="24"/>
              </w:rPr>
            </w:pPr>
            <w:r>
              <w:rPr>
                <w:sz w:val="24"/>
              </w:rPr>
              <w:t>(1990=100))</w:t>
            </w:r>
          </w:p>
        </w:tc>
        <w:tc>
          <w:tcPr>
            <w:tcW w:w="2410" w:type="dxa"/>
          </w:tcPr>
          <w:p w:rsidR="00BA75FA" w:rsidRDefault="00BA75FA" w:rsidP="005539A0">
            <w:pPr>
              <w:jc w:val="both"/>
              <w:rPr>
                <w:sz w:val="24"/>
              </w:rPr>
            </w:pPr>
            <w:r>
              <w:rPr>
                <w:sz w:val="24"/>
              </w:rPr>
              <w:t xml:space="preserve">Цепные </w:t>
            </w:r>
          </w:p>
          <w:p w:rsidR="00BA75FA" w:rsidRDefault="00BA75FA" w:rsidP="005539A0">
            <w:pPr>
              <w:jc w:val="both"/>
              <w:rPr>
                <w:sz w:val="24"/>
              </w:rPr>
            </w:pPr>
            <w:r>
              <w:rPr>
                <w:sz w:val="24"/>
              </w:rPr>
              <w:t xml:space="preserve">темпы </w:t>
            </w:r>
          </w:p>
          <w:p w:rsidR="00BA75FA" w:rsidRDefault="00BA75FA" w:rsidP="005539A0">
            <w:pPr>
              <w:jc w:val="both"/>
              <w:rPr>
                <w:sz w:val="24"/>
              </w:rPr>
            </w:pPr>
            <w:r>
              <w:rPr>
                <w:sz w:val="24"/>
              </w:rPr>
              <w:t>роста</w:t>
            </w:r>
          </w:p>
          <w:p w:rsidR="00BA75FA" w:rsidRDefault="00BA75FA" w:rsidP="005539A0">
            <w:pPr>
              <w:jc w:val="both"/>
              <w:rPr>
                <w:sz w:val="24"/>
              </w:rPr>
            </w:pPr>
            <w:r>
              <w:rPr>
                <w:sz w:val="24"/>
              </w:rPr>
              <w:t>(%)</w:t>
            </w:r>
          </w:p>
        </w:tc>
        <w:tc>
          <w:tcPr>
            <w:tcW w:w="1984" w:type="dxa"/>
          </w:tcPr>
          <w:p w:rsidR="00BA75FA" w:rsidRDefault="00BA75FA" w:rsidP="005539A0">
            <w:pPr>
              <w:jc w:val="both"/>
              <w:rPr>
                <w:sz w:val="24"/>
              </w:rPr>
            </w:pPr>
            <w:r>
              <w:rPr>
                <w:sz w:val="24"/>
              </w:rPr>
              <w:t xml:space="preserve">Базисные </w:t>
            </w:r>
          </w:p>
          <w:p w:rsidR="00BA75FA" w:rsidRDefault="00BA75FA" w:rsidP="005539A0">
            <w:pPr>
              <w:jc w:val="both"/>
              <w:rPr>
                <w:sz w:val="24"/>
              </w:rPr>
            </w:pPr>
            <w:r>
              <w:rPr>
                <w:sz w:val="24"/>
              </w:rPr>
              <w:t xml:space="preserve">темпы </w:t>
            </w:r>
          </w:p>
          <w:p w:rsidR="00BA75FA" w:rsidRDefault="00BA75FA" w:rsidP="005539A0">
            <w:pPr>
              <w:jc w:val="both"/>
              <w:rPr>
                <w:sz w:val="24"/>
              </w:rPr>
            </w:pPr>
            <w:r>
              <w:rPr>
                <w:sz w:val="24"/>
              </w:rPr>
              <w:t xml:space="preserve">роста </w:t>
            </w:r>
          </w:p>
          <w:p w:rsidR="00BA75FA" w:rsidRDefault="00BA75FA" w:rsidP="005539A0">
            <w:pPr>
              <w:jc w:val="both"/>
              <w:rPr>
                <w:sz w:val="24"/>
              </w:rPr>
            </w:pPr>
            <w:r>
              <w:rPr>
                <w:sz w:val="24"/>
              </w:rPr>
              <w:t>(%)</w:t>
            </w:r>
          </w:p>
        </w:tc>
      </w:tr>
      <w:tr w:rsidR="00BA75FA">
        <w:tc>
          <w:tcPr>
            <w:tcW w:w="1560" w:type="dxa"/>
          </w:tcPr>
          <w:p w:rsidR="00BA75FA" w:rsidRDefault="00BA75FA" w:rsidP="005539A0">
            <w:pPr>
              <w:jc w:val="both"/>
              <w:rPr>
                <w:sz w:val="24"/>
              </w:rPr>
            </w:pPr>
            <w:r>
              <w:rPr>
                <w:sz w:val="24"/>
              </w:rPr>
              <w:t>1</w:t>
            </w:r>
          </w:p>
        </w:tc>
        <w:tc>
          <w:tcPr>
            <w:tcW w:w="2092" w:type="dxa"/>
          </w:tcPr>
          <w:p w:rsidR="00BA75FA" w:rsidRDefault="00BA75FA" w:rsidP="005539A0">
            <w:pPr>
              <w:jc w:val="both"/>
              <w:rPr>
                <w:sz w:val="24"/>
              </w:rPr>
            </w:pPr>
            <w:r>
              <w:rPr>
                <w:sz w:val="24"/>
              </w:rPr>
              <w:t>25,0</w:t>
            </w:r>
          </w:p>
        </w:tc>
        <w:tc>
          <w:tcPr>
            <w:tcW w:w="2268" w:type="dxa"/>
          </w:tcPr>
          <w:p w:rsidR="00BA75FA" w:rsidRDefault="00BA75FA" w:rsidP="005539A0">
            <w:pPr>
              <w:jc w:val="both"/>
              <w:rPr>
                <w:sz w:val="24"/>
              </w:rPr>
            </w:pPr>
            <w:r>
              <w:rPr>
                <w:sz w:val="24"/>
              </w:rPr>
              <w:t>44,0</w:t>
            </w:r>
          </w:p>
        </w:tc>
        <w:tc>
          <w:tcPr>
            <w:tcW w:w="2410" w:type="dxa"/>
          </w:tcPr>
          <w:p w:rsidR="00BA75FA" w:rsidRDefault="00BA75FA" w:rsidP="005539A0">
            <w:pPr>
              <w:jc w:val="both"/>
              <w:rPr>
                <w:sz w:val="24"/>
              </w:rPr>
            </w:pPr>
            <w:r>
              <w:rPr>
                <w:sz w:val="24"/>
              </w:rPr>
              <w:t>-</w:t>
            </w:r>
          </w:p>
        </w:tc>
        <w:tc>
          <w:tcPr>
            <w:tcW w:w="1984" w:type="dxa"/>
          </w:tcPr>
          <w:p w:rsidR="00BA75FA" w:rsidRDefault="00BA75FA" w:rsidP="005539A0">
            <w:pPr>
              <w:jc w:val="both"/>
              <w:rPr>
                <w:sz w:val="24"/>
              </w:rPr>
            </w:pPr>
            <w:r>
              <w:rPr>
                <w:sz w:val="24"/>
              </w:rPr>
              <w:t>-</w:t>
            </w:r>
          </w:p>
        </w:tc>
      </w:tr>
      <w:tr w:rsidR="00BA75FA">
        <w:tc>
          <w:tcPr>
            <w:tcW w:w="1560" w:type="dxa"/>
          </w:tcPr>
          <w:p w:rsidR="00BA75FA" w:rsidRDefault="00BA75FA" w:rsidP="005539A0">
            <w:pPr>
              <w:jc w:val="both"/>
              <w:rPr>
                <w:sz w:val="24"/>
              </w:rPr>
            </w:pPr>
            <w:r>
              <w:rPr>
                <w:sz w:val="24"/>
              </w:rPr>
              <w:t>2</w:t>
            </w:r>
          </w:p>
        </w:tc>
        <w:tc>
          <w:tcPr>
            <w:tcW w:w="2092" w:type="dxa"/>
          </w:tcPr>
          <w:p w:rsidR="00BA75FA" w:rsidRDefault="00BA75FA" w:rsidP="005539A0">
            <w:pPr>
              <w:jc w:val="both"/>
              <w:rPr>
                <w:sz w:val="24"/>
              </w:rPr>
            </w:pPr>
            <w:r>
              <w:rPr>
                <w:sz w:val="24"/>
              </w:rPr>
              <w:t>22,0</w:t>
            </w:r>
          </w:p>
        </w:tc>
        <w:tc>
          <w:tcPr>
            <w:tcW w:w="2268" w:type="dxa"/>
          </w:tcPr>
          <w:p w:rsidR="00BA75FA" w:rsidRDefault="00BA75FA" w:rsidP="005539A0">
            <w:pPr>
              <w:jc w:val="both"/>
              <w:rPr>
                <w:sz w:val="24"/>
              </w:rPr>
            </w:pPr>
            <w:r>
              <w:rPr>
                <w:sz w:val="24"/>
              </w:rPr>
              <w:t>48,0</w:t>
            </w:r>
          </w:p>
        </w:tc>
        <w:tc>
          <w:tcPr>
            <w:tcW w:w="2410" w:type="dxa"/>
          </w:tcPr>
          <w:p w:rsidR="00BA75FA" w:rsidRDefault="00BA75FA" w:rsidP="005539A0">
            <w:pPr>
              <w:jc w:val="both"/>
              <w:rPr>
                <w:sz w:val="24"/>
              </w:rPr>
            </w:pPr>
            <w:r>
              <w:rPr>
                <w:sz w:val="24"/>
              </w:rPr>
              <w:t>109,1</w:t>
            </w:r>
          </w:p>
        </w:tc>
        <w:tc>
          <w:tcPr>
            <w:tcW w:w="1984" w:type="dxa"/>
          </w:tcPr>
          <w:p w:rsidR="00BA75FA" w:rsidRDefault="00BA75FA" w:rsidP="005539A0">
            <w:pPr>
              <w:jc w:val="both"/>
              <w:rPr>
                <w:sz w:val="24"/>
              </w:rPr>
            </w:pPr>
            <w:r>
              <w:rPr>
                <w:sz w:val="24"/>
              </w:rPr>
              <w:t>109,1</w:t>
            </w:r>
          </w:p>
        </w:tc>
      </w:tr>
      <w:tr w:rsidR="00BA75FA">
        <w:tc>
          <w:tcPr>
            <w:tcW w:w="1560" w:type="dxa"/>
          </w:tcPr>
          <w:p w:rsidR="00BA75FA" w:rsidRDefault="00BA75FA" w:rsidP="005539A0">
            <w:pPr>
              <w:jc w:val="both"/>
              <w:rPr>
                <w:sz w:val="24"/>
              </w:rPr>
            </w:pPr>
            <w:r>
              <w:rPr>
                <w:sz w:val="24"/>
              </w:rPr>
              <w:t>3</w:t>
            </w:r>
          </w:p>
        </w:tc>
        <w:tc>
          <w:tcPr>
            <w:tcW w:w="2092" w:type="dxa"/>
          </w:tcPr>
          <w:p w:rsidR="00BA75FA" w:rsidRDefault="00BA75FA" w:rsidP="005539A0">
            <w:pPr>
              <w:jc w:val="both"/>
              <w:rPr>
                <w:sz w:val="24"/>
              </w:rPr>
            </w:pPr>
            <w:r>
              <w:rPr>
                <w:sz w:val="24"/>
              </w:rPr>
              <w:t>20,0</w:t>
            </w:r>
          </w:p>
        </w:tc>
        <w:tc>
          <w:tcPr>
            <w:tcW w:w="2268" w:type="dxa"/>
          </w:tcPr>
          <w:p w:rsidR="00BA75FA" w:rsidRDefault="00BA75FA" w:rsidP="005539A0">
            <w:pPr>
              <w:jc w:val="both"/>
              <w:rPr>
                <w:sz w:val="24"/>
              </w:rPr>
            </w:pPr>
            <w:r>
              <w:rPr>
                <w:sz w:val="24"/>
              </w:rPr>
              <w:t>52,0</w:t>
            </w:r>
          </w:p>
        </w:tc>
        <w:tc>
          <w:tcPr>
            <w:tcW w:w="2410" w:type="dxa"/>
          </w:tcPr>
          <w:p w:rsidR="00BA75FA" w:rsidRDefault="00BA75FA" w:rsidP="005539A0">
            <w:pPr>
              <w:jc w:val="both"/>
              <w:rPr>
                <w:sz w:val="24"/>
              </w:rPr>
            </w:pPr>
            <w:r>
              <w:rPr>
                <w:sz w:val="24"/>
              </w:rPr>
              <w:t>108,3</w:t>
            </w:r>
          </w:p>
        </w:tc>
        <w:tc>
          <w:tcPr>
            <w:tcW w:w="1984" w:type="dxa"/>
          </w:tcPr>
          <w:p w:rsidR="00BA75FA" w:rsidRDefault="00BA75FA" w:rsidP="005539A0">
            <w:pPr>
              <w:jc w:val="both"/>
              <w:rPr>
                <w:sz w:val="24"/>
              </w:rPr>
            </w:pPr>
            <w:r>
              <w:rPr>
                <w:sz w:val="24"/>
              </w:rPr>
              <w:t>118,2</w:t>
            </w:r>
          </w:p>
        </w:tc>
      </w:tr>
      <w:tr w:rsidR="00BA75FA">
        <w:tc>
          <w:tcPr>
            <w:tcW w:w="1560" w:type="dxa"/>
          </w:tcPr>
          <w:p w:rsidR="00BA75FA" w:rsidRDefault="00BA75FA" w:rsidP="005539A0">
            <w:pPr>
              <w:jc w:val="both"/>
              <w:rPr>
                <w:sz w:val="24"/>
              </w:rPr>
            </w:pPr>
            <w:r>
              <w:rPr>
                <w:sz w:val="24"/>
              </w:rPr>
              <w:t>4</w:t>
            </w:r>
          </w:p>
        </w:tc>
        <w:tc>
          <w:tcPr>
            <w:tcW w:w="2092" w:type="dxa"/>
          </w:tcPr>
          <w:p w:rsidR="00BA75FA" w:rsidRDefault="00BA75FA" w:rsidP="005539A0">
            <w:pPr>
              <w:jc w:val="both"/>
              <w:rPr>
                <w:sz w:val="24"/>
              </w:rPr>
            </w:pPr>
            <w:r>
              <w:rPr>
                <w:sz w:val="24"/>
              </w:rPr>
              <w:t>23,0</w:t>
            </w:r>
          </w:p>
        </w:tc>
        <w:tc>
          <w:tcPr>
            <w:tcW w:w="2268" w:type="dxa"/>
          </w:tcPr>
          <w:p w:rsidR="00BA75FA" w:rsidRDefault="00BA75FA" w:rsidP="005539A0">
            <w:pPr>
              <w:jc w:val="both"/>
              <w:rPr>
                <w:sz w:val="24"/>
              </w:rPr>
            </w:pPr>
            <w:r>
              <w:rPr>
                <w:sz w:val="24"/>
              </w:rPr>
              <w:t>59,0</w:t>
            </w:r>
          </w:p>
        </w:tc>
        <w:tc>
          <w:tcPr>
            <w:tcW w:w="2410" w:type="dxa"/>
          </w:tcPr>
          <w:p w:rsidR="00BA75FA" w:rsidRDefault="00BA75FA" w:rsidP="005539A0">
            <w:pPr>
              <w:jc w:val="both"/>
              <w:rPr>
                <w:sz w:val="24"/>
              </w:rPr>
            </w:pPr>
            <w:r>
              <w:rPr>
                <w:sz w:val="24"/>
              </w:rPr>
              <w:t>113,5</w:t>
            </w:r>
          </w:p>
        </w:tc>
        <w:tc>
          <w:tcPr>
            <w:tcW w:w="1984" w:type="dxa"/>
          </w:tcPr>
          <w:p w:rsidR="00BA75FA" w:rsidRDefault="00BA75FA" w:rsidP="005539A0">
            <w:pPr>
              <w:jc w:val="both"/>
              <w:rPr>
                <w:sz w:val="24"/>
              </w:rPr>
            </w:pPr>
            <w:r>
              <w:rPr>
                <w:sz w:val="24"/>
              </w:rPr>
              <w:t>134,1</w:t>
            </w:r>
          </w:p>
        </w:tc>
      </w:tr>
      <w:tr w:rsidR="00BA75FA">
        <w:tc>
          <w:tcPr>
            <w:tcW w:w="1560" w:type="dxa"/>
          </w:tcPr>
          <w:p w:rsidR="00BA75FA" w:rsidRDefault="00BA75FA" w:rsidP="005539A0">
            <w:pPr>
              <w:jc w:val="both"/>
              <w:rPr>
                <w:sz w:val="24"/>
              </w:rPr>
            </w:pPr>
            <w:r>
              <w:rPr>
                <w:sz w:val="24"/>
              </w:rPr>
              <w:t>5</w:t>
            </w:r>
          </w:p>
        </w:tc>
        <w:tc>
          <w:tcPr>
            <w:tcW w:w="2092" w:type="dxa"/>
          </w:tcPr>
          <w:p w:rsidR="00BA75FA" w:rsidRDefault="00BA75FA" w:rsidP="005539A0">
            <w:pPr>
              <w:jc w:val="both"/>
              <w:rPr>
                <w:sz w:val="24"/>
              </w:rPr>
            </w:pPr>
            <w:r>
              <w:rPr>
                <w:sz w:val="24"/>
              </w:rPr>
              <w:t>25,0</w:t>
            </w:r>
          </w:p>
        </w:tc>
        <w:tc>
          <w:tcPr>
            <w:tcW w:w="2268" w:type="dxa"/>
          </w:tcPr>
          <w:p w:rsidR="00BA75FA" w:rsidRDefault="00BA75FA" w:rsidP="005539A0">
            <w:pPr>
              <w:jc w:val="both"/>
              <w:rPr>
                <w:sz w:val="24"/>
              </w:rPr>
            </w:pPr>
            <w:r>
              <w:rPr>
                <w:sz w:val="24"/>
              </w:rPr>
              <w:t>64,0</w:t>
            </w:r>
          </w:p>
        </w:tc>
        <w:tc>
          <w:tcPr>
            <w:tcW w:w="2410" w:type="dxa"/>
          </w:tcPr>
          <w:p w:rsidR="00BA75FA" w:rsidRDefault="00BA75FA" w:rsidP="005539A0">
            <w:pPr>
              <w:jc w:val="both"/>
              <w:rPr>
                <w:sz w:val="24"/>
              </w:rPr>
            </w:pPr>
            <w:r>
              <w:rPr>
                <w:sz w:val="24"/>
              </w:rPr>
              <w:t>108,5</w:t>
            </w:r>
          </w:p>
        </w:tc>
        <w:tc>
          <w:tcPr>
            <w:tcW w:w="1984" w:type="dxa"/>
          </w:tcPr>
          <w:p w:rsidR="00BA75FA" w:rsidRDefault="00BA75FA" w:rsidP="005539A0">
            <w:pPr>
              <w:jc w:val="both"/>
              <w:rPr>
                <w:sz w:val="24"/>
              </w:rPr>
            </w:pPr>
            <w:r>
              <w:rPr>
                <w:sz w:val="24"/>
              </w:rPr>
              <w:t>145,6</w:t>
            </w:r>
          </w:p>
        </w:tc>
      </w:tr>
      <w:tr w:rsidR="00BA75FA">
        <w:tc>
          <w:tcPr>
            <w:tcW w:w="1560" w:type="dxa"/>
          </w:tcPr>
          <w:p w:rsidR="00BA75FA" w:rsidRDefault="00BA75FA" w:rsidP="005539A0">
            <w:pPr>
              <w:jc w:val="both"/>
              <w:rPr>
                <w:sz w:val="24"/>
              </w:rPr>
            </w:pPr>
            <w:r>
              <w:rPr>
                <w:sz w:val="24"/>
              </w:rPr>
              <w:t>6</w:t>
            </w:r>
          </w:p>
        </w:tc>
        <w:tc>
          <w:tcPr>
            <w:tcW w:w="2092" w:type="dxa"/>
          </w:tcPr>
          <w:p w:rsidR="00BA75FA" w:rsidRDefault="00BA75FA" w:rsidP="005539A0">
            <w:pPr>
              <w:jc w:val="both"/>
              <w:rPr>
                <w:sz w:val="24"/>
              </w:rPr>
            </w:pPr>
            <w:r>
              <w:rPr>
                <w:sz w:val="24"/>
              </w:rPr>
              <w:t>25,0</w:t>
            </w:r>
          </w:p>
        </w:tc>
        <w:tc>
          <w:tcPr>
            <w:tcW w:w="2268" w:type="dxa"/>
          </w:tcPr>
          <w:p w:rsidR="00BA75FA" w:rsidRDefault="00BA75FA" w:rsidP="005539A0">
            <w:pPr>
              <w:jc w:val="both"/>
              <w:rPr>
                <w:sz w:val="24"/>
              </w:rPr>
            </w:pPr>
            <w:r>
              <w:rPr>
                <w:sz w:val="24"/>
              </w:rPr>
              <w:t>69,0</w:t>
            </w:r>
          </w:p>
        </w:tc>
        <w:tc>
          <w:tcPr>
            <w:tcW w:w="2410" w:type="dxa"/>
          </w:tcPr>
          <w:p w:rsidR="00BA75FA" w:rsidRDefault="00BA75FA" w:rsidP="005539A0">
            <w:pPr>
              <w:jc w:val="both"/>
              <w:rPr>
                <w:sz w:val="24"/>
              </w:rPr>
            </w:pPr>
            <w:r>
              <w:rPr>
                <w:sz w:val="24"/>
              </w:rPr>
              <w:t>107,8</w:t>
            </w:r>
          </w:p>
        </w:tc>
        <w:tc>
          <w:tcPr>
            <w:tcW w:w="1984" w:type="dxa"/>
          </w:tcPr>
          <w:p w:rsidR="00BA75FA" w:rsidRDefault="00BA75FA" w:rsidP="005539A0">
            <w:pPr>
              <w:jc w:val="both"/>
              <w:rPr>
                <w:sz w:val="24"/>
              </w:rPr>
            </w:pPr>
            <w:r>
              <w:rPr>
                <w:sz w:val="24"/>
              </w:rPr>
              <w:t>156,9</w:t>
            </w:r>
          </w:p>
        </w:tc>
      </w:tr>
      <w:tr w:rsidR="00BA75FA">
        <w:tc>
          <w:tcPr>
            <w:tcW w:w="1560" w:type="dxa"/>
          </w:tcPr>
          <w:p w:rsidR="00BA75FA" w:rsidRDefault="00BA75FA" w:rsidP="005539A0">
            <w:pPr>
              <w:jc w:val="both"/>
              <w:rPr>
                <w:sz w:val="24"/>
              </w:rPr>
            </w:pPr>
            <w:r>
              <w:rPr>
                <w:sz w:val="24"/>
              </w:rPr>
              <w:t>7</w:t>
            </w:r>
          </w:p>
        </w:tc>
        <w:tc>
          <w:tcPr>
            <w:tcW w:w="2092" w:type="dxa"/>
          </w:tcPr>
          <w:p w:rsidR="00BA75FA" w:rsidRDefault="00BA75FA" w:rsidP="005539A0">
            <w:pPr>
              <w:jc w:val="both"/>
              <w:rPr>
                <w:sz w:val="24"/>
              </w:rPr>
            </w:pPr>
            <w:r>
              <w:rPr>
                <w:sz w:val="24"/>
              </w:rPr>
              <w:t>24,0</w:t>
            </w:r>
          </w:p>
        </w:tc>
        <w:tc>
          <w:tcPr>
            <w:tcW w:w="2268" w:type="dxa"/>
          </w:tcPr>
          <w:p w:rsidR="00BA75FA" w:rsidRDefault="00BA75FA" w:rsidP="005539A0">
            <w:pPr>
              <w:jc w:val="both"/>
              <w:rPr>
                <w:sz w:val="24"/>
              </w:rPr>
            </w:pPr>
            <w:r>
              <w:rPr>
                <w:sz w:val="24"/>
              </w:rPr>
              <w:t>78,0</w:t>
            </w:r>
          </w:p>
        </w:tc>
        <w:tc>
          <w:tcPr>
            <w:tcW w:w="2410" w:type="dxa"/>
          </w:tcPr>
          <w:p w:rsidR="00BA75FA" w:rsidRDefault="00BA75FA" w:rsidP="005539A0">
            <w:pPr>
              <w:jc w:val="both"/>
              <w:rPr>
                <w:sz w:val="24"/>
              </w:rPr>
            </w:pPr>
            <w:r>
              <w:rPr>
                <w:sz w:val="24"/>
              </w:rPr>
              <w:t>113,0</w:t>
            </w:r>
          </w:p>
        </w:tc>
        <w:tc>
          <w:tcPr>
            <w:tcW w:w="1984" w:type="dxa"/>
          </w:tcPr>
          <w:p w:rsidR="00BA75FA" w:rsidRDefault="00BA75FA" w:rsidP="005539A0">
            <w:pPr>
              <w:jc w:val="both"/>
              <w:rPr>
                <w:sz w:val="24"/>
              </w:rPr>
            </w:pPr>
            <w:r>
              <w:rPr>
                <w:sz w:val="24"/>
              </w:rPr>
              <w:t>177,2</w:t>
            </w:r>
          </w:p>
        </w:tc>
      </w:tr>
      <w:tr w:rsidR="00BA75FA">
        <w:tc>
          <w:tcPr>
            <w:tcW w:w="1560" w:type="dxa"/>
          </w:tcPr>
          <w:p w:rsidR="00BA75FA" w:rsidRDefault="00BA75FA" w:rsidP="005539A0">
            <w:pPr>
              <w:jc w:val="both"/>
              <w:rPr>
                <w:sz w:val="24"/>
              </w:rPr>
            </w:pPr>
            <w:r>
              <w:rPr>
                <w:sz w:val="24"/>
              </w:rPr>
              <w:t>8</w:t>
            </w:r>
          </w:p>
        </w:tc>
        <w:tc>
          <w:tcPr>
            <w:tcW w:w="2092" w:type="dxa"/>
          </w:tcPr>
          <w:p w:rsidR="00BA75FA" w:rsidRDefault="00BA75FA" w:rsidP="005539A0">
            <w:pPr>
              <w:jc w:val="both"/>
              <w:rPr>
                <w:sz w:val="24"/>
              </w:rPr>
            </w:pPr>
            <w:r>
              <w:rPr>
                <w:sz w:val="24"/>
              </w:rPr>
              <w:t>27,0</w:t>
            </w:r>
          </w:p>
        </w:tc>
        <w:tc>
          <w:tcPr>
            <w:tcW w:w="2268" w:type="dxa"/>
          </w:tcPr>
          <w:p w:rsidR="00BA75FA" w:rsidRDefault="00BA75FA" w:rsidP="005539A0">
            <w:pPr>
              <w:jc w:val="both"/>
              <w:rPr>
                <w:sz w:val="24"/>
              </w:rPr>
            </w:pPr>
            <w:r>
              <w:rPr>
                <w:sz w:val="24"/>
              </w:rPr>
              <w:t>86,0</w:t>
            </w:r>
          </w:p>
        </w:tc>
        <w:tc>
          <w:tcPr>
            <w:tcW w:w="2410" w:type="dxa"/>
          </w:tcPr>
          <w:p w:rsidR="00BA75FA" w:rsidRDefault="00BA75FA" w:rsidP="005539A0">
            <w:pPr>
              <w:jc w:val="both"/>
              <w:rPr>
                <w:sz w:val="24"/>
              </w:rPr>
            </w:pPr>
            <w:r>
              <w:rPr>
                <w:sz w:val="24"/>
              </w:rPr>
              <w:t>110,3</w:t>
            </w:r>
          </w:p>
        </w:tc>
        <w:tc>
          <w:tcPr>
            <w:tcW w:w="1984" w:type="dxa"/>
          </w:tcPr>
          <w:p w:rsidR="00BA75FA" w:rsidRDefault="00BA75FA" w:rsidP="005539A0">
            <w:pPr>
              <w:jc w:val="both"/>
              <w:rPr>
                <w:sz w:val="24"/>
              </w:rPr>
            </w:pPr>
            <w:r>
              <w:rPr>
                <w:sz w:val="24"/>
              </w:rPr>
              <w:t>195,5</w:t>
            </w:r>
          </w:p>
        </w:tc>
      </w:tr>
      <w:tr w:rsidR="00BA75FA">
        <w:tc>
          <w:tcPr>
            <w:tcW w:w="1560" w:type="dxa"/>
          </w:tcPr>
          <w:p w:rsidR="00BA75FA" w:rsidRDefault="00BA75FA" w:rsidP="005539A0">
            <w:pPr>
              <w:jc w:val="both"/>
              <w:rPr>
                <w:sz w:val="24"/>
              </w:rPr>
            </w:pPr>
            <w:r>
              <w:rPr>
                <w:sz w:val="24"/>
              </w:rPr>
              <w:t>9</w:t>
            </w:r>
          </w:p>
        </w:tc>
        <w:tc>
          <w:tcPr>
            <w:tcW w:w="2092" w:type="dxa"/>
          </w:tcPr>
          <w:p w:rsidR="00BA75FA" w:rsidRDefault="00BA75FA" w:rsidP="005539A0">
            <w:pPr>
              <w:jc w:val="both"/>
              <w:rPr>
                <w:sz w:val="24"/>
              </w:rPr>
            </w:pPr>
            <w:r>
              <w:rPr>
                <w:sz w:val="24"/>
              </w:rPr>
              <w:t>31,0</w:t>
            </w:r>
          </w:p>
        </w:tc>
        <w:tc>
          <w:tcPr>
            <w:tcW w:w="2268" w:type="dxa"/>
          </w:tcPr>
          <w:p w:rsidR="00BA75FA" w:rsidRDefault="00BA75FA" w:rsidP="005539A0">
            <w:pPr>
              <w:jc w:val="both"/>
              <w:rPr>
                <w:sz w:val="24"/>
              </w:rPr>
            </w:pPr>
            <w:r>
              <w:rPr>
                <w:sz w:val="24"/>
              </w:rPr>
              <w:t>96.0</w:t>
            </w:r>
          </w:p>
        </w:tc>
        <w:tc>
          <w:tcPr>
            <w:tcW w:w="2410" w:type="dxa"/>
          </w:tcPr>
          <w:p w:rsidR="00BA75FA" w:rsidRDefault="00BA75FA" w:rsidP="005539A0">
            <w:pPr>
              <w:jc w:val="both"/>
              <w:rPr>
                <w:sz w:val="24"/>
              </w:rPr>
            </w:pPr>
            <w:r>
              <w:rPr>
                <w:sz w:val="24"/>
              </w:rPr>
              <w:t>111,6</w:t>
            </w:r>
          </w:p>
        </w:tc>
        <w:tc>
          <w:tcPr>
            <w:tcW w:w="1984" w:type="dxa"/>
          </w:tcPr>
          <w:p w:rsidR="00BA75FA" w:rsidRDefault="00BA75FA" w:rsidP="005539A0">
            <w:pPr>
              <w:jc w:val="both"/>
              <w:rPr>
                <w:sz w:val="24"/>
              </w:rPr>
            </w:pPr>
            <w:r>
              <w:rPr>
                <w:sz w:val="24"/>
              </w:rPr>
              <w:t>218,1</w:t>
            </w:r>
          </w:p>
        </w:tc>
      </w:tr>
      <w:tr w:rsidR="00BA75FA">
        <w:tc>
          <w:tcPr>
            <w:tcW w:w="1560" w:type="dxa"/>
          </w:tcPr>
          <w:p w:rsidR="00BA75FA" w:rsidRDefault="00BA75FA" w:rsidP="005539A0">
            <w:pPr>
              <w:jc w:val="both"/>
              <w:rPr>
                <w:sz w:val="24"/>
              </w:rPr>
            </w:pPr>
            <w:r>
              <w:rPr>
                <w:sz w:val="24"/>
              </w:rPr>
              <w:t>10</w:t>
            </w:r>
          </w:p>
        </w:tc>
        <w:tc>
          <w:tcPr>
            <w:tcW w:w="2092" w:type="dxa"/>
          </w:tcPr>
          <w:p w:rsidR="00BA75FA" w:rsidRDefault="00BA75FA" w:rsidP="005539A0">
            <w:pPr>
              <w:jc w:val="both"/>
              <w:rPr>
                <w:sz w:val="24"/>
              </w:rPr>
            </w:pPr>
            <w:r>
              <w:rPr>
                <w:sz w:val="24"/>
              </w:rPr>
              <w:t>33,0</w:t>
            </w:r>
          </w:p>
        </w:tc>
        <w:tc>
          <w:tcPr>
            <w:tcW w:w="2268" w:type="dxa"/>
          </w:tcPr>
          <w:p w:rsidR="00BA75FA" w:rsidRDefault="00BA75FA" w:rsidP="005539A0">
            <w:pPr>
              <w:jc w:val="both"/>
              <w:rPr>
                <w:sz w:val="24"/>
              </w:rPr>
            </w:pPr>
            <w:r>
              <w:rPr>
                <w:sz w:val="24"/>
              </w:rPr>
              <w:t>103,0</w:t>
            </w:r>
          </w:p>
        </w:tc>
        <w:tc>
          <w:tcPr>
            <w:tcW w:w="2410" w:type="dxa"/>
          </w:tcPr>
          <w:p w:rsidR="00BA75FA" w:rsidRDefault="00BA75FA" w:rsidP="005539A0">
            <w:pPr>
              <w:jc w:val="both"/>
              <w:rPr>
                <w:sz w:val="24"/>
              </w:rPr>
            </w:pPr>
            <w:r>
              <w:rPr>
                <w:sz w:val="24"/>
              </w:rPr>
              <w:t>107,3</w:t>
            </w:r>
          </w:p>
        </w:tc>
        <w:tc>
          <w:tcPr>
            <w:tcW w:w="1984" w:type="dxa"/>
          </w:tcPr>
          <w:p w:rsidR="00BA75FA" w:rsidRDefault="00BA75FA" w:rsidP="005539A0">
            <w:pPr>
              <w:jc w:val="both"/>
              <w:rPr>
                <w:sz w:val="24"/>
              </w:rPr>
            </w:pPr>
            <w:r>
              <w:rPr>
                <w:sz w:val="24"/>
              </w:rPr>
              <w:t>234,0</w:t>
            </w:r>
          </w:p>
        </w:tc>
      </w:tr>
      <w:tr w:rsidR="00BA75FA">
        <w:tc>
          <w:tcPr>
            <w:tcW w:w="1560" w:type="dxa"/>
          </w:tcPr>
          <w:p w:rsidR="00BA75FA" w:rsidRDefault="00BA75FA" w:rsidP="005539A0">
            <w:pPr>
              <w:jc w:val="both"/>
              <w:rPr>
                <w:sz w:val="24"/>
              </w:rPr>
            </w:pPr>
            <w:r>
              <w:rPr>
                <w:sz w:val="24"/>
              </w:rPr>
              <w:t>11</w:t>
            </w:r>
          </w:p>
        </w:tc>
        <w:tc>
          <w:tcPr>
            <w:tcW w:w="2092" w:type="dxa"/>
          </w:tcPr>
          <w:p w:rsidR="00BA75FA" w:rsidRDefault="00BA75FA" w:rsidP="005539A0">
            <w:pPr>
              <w:jc w:val="both"/>
              <w:rPr>
                <w:sz w:val="24"/>
              </w:rPr>
            </w:pPr>
            <w:r>
              <w:rPr>
                <w:sz w:val="24"/>
              </w:rPr>
              <w:t>31,0</w:t>
            </w:r>
          </w:p>
        </w:tc>
        <w:tc>
          <w:tcPr>
            <w:tcW w:w="2268" w:type="dxa"/>
          </w:tcPr>
          <w:p w:rsidR="00BA75FA" w:rsidRDefault="00BA75FA" w:rsidP="005539A0">
            <w:pPr>
              <w:jc w:val="both"/>
              <w:rPr>
                <w:sz w:val="24"/>
              </w:rPr>
            </w:pPr>
            <w:r>
              <w:rPr>
                <w:sz w:val="24"/>
              </w:rPr>
              <w:t>100,0</w:t>
            </w:r>
          </w:p>
        </w:tc>
        <w:tc>
          <w:tcPr>
            <w:tcW w:w="2410" w:type="dxa"/>
          </w:tcPr>
          <w:p w:rsidR="00BA75FA" w:rsidRDefault="00BA75FA" w:rsidP="005539A0">
            <w:pPr>
              <w:jc w:val="both"/>
              <w:rPr>
                <w:sz w:val="24"/>
              </w:rPr>
            </w:pPr>
            <w:r>
              <w:rPr>
                <w:sz w:val="24"/>
              </w:rPr>
              <w:t>97,1</w:t>
            </w:r>
          </w:p>
        </w:tc>
        <w:tc>
          <w:tcPr>
            <w:tcW w:w="1984" w:type="dxa"/>
          </w:tcPr>
          <w:p w:rsidR="00BA75FA" w:rsidRDefault="00BA75FA" w:rsidP="005539A0">
            <w:pPr>
              <w:jc w:val="both"/>
              <w:rPr>
                <w:sz w:val="24"/>
              </w:rPr>
            </w:pPr>
            <w:r>
              <w:rPr>
                <w:sz w:val="24"/>
              </w:rPr>
              <w:t>227,3</w:t>
            </w:r>
          </w:p>
        </w:tc>
      </w:tr>
      <w:tr w:rsidR="00BA75FA">
        <w:tc>
          <w:tcPr>
            <w:tcW w:w="1560" w:type="dxa"/>
          </w:tcPr>
          <w:p w:rsidR="00BA75FA" w:rsidRDefault="00BA75FA" w:rsidP="005539A0">
            <w:pPr>
              <w:jc w:val="both"/>
              <w:rPr>
                <w:sz w:val="24"/>
              </w:rPr>
            </w:pPr>
            <w:r>
              <w:rPr>
                <w:sz w:val="24"/>
              </w:rPr>
              <w:t>12</w:t>
            </w:r>
          </w:p>
        </w:tc>
        <w:tc>
          <w:tcPr>
            <w:tcW w:w="2092" w:type="dxa"/>
          </w:tcPr>
          <w:p w:rsidR="00BA75FA" w:rsidRDefault="00BA75FA" w:rsidP="005539A0">
            <w:pPr>
              <w:jc w:val="both"/>
              <w:rPr>
                <w:sz w:val="24"/>
              </w:rPr>
            </w:pPr>
            <w:r>
              <w:rPr>
                <w:sz w:val="24"/>
              </w:rPr>
              <w:t>27,0</w:t>
            </w:r>
          </w:p>
        </w:tc>
        <w:tc>
          <w:tcPr>
            <w:tcW w:w="2268" w:type="dxa"/>
          </w:tcPr>
          <w:p w:rsidR="00BA75FA" w:rsidRDefault="00BA75FA" w:rsidP="005539A0">
            <w:pPr>
              <w:jc w:val="both"/>
              <w:rPr>
                <w:sz w:val="24"/>
              </w:rPr>
            </w:pPr>
            <w:r>
              <w:rPr>
                <w:sz w:val="24"/>
              </w:rPr>
              <w:t>107,0</w:t>
            </w:r>
          </w:p>
        </w:tc>
        <w:tc>
          <w:tcPr>
            <w:tcW w:w="2410" w:type="dxa"/>
          </w:tcPr>
          <w:p w:rsidR="00BA75FA" w:rsidRDefault="00BA75FA" w:rsidP="005539A0">
            <w:pPr>
              <w:jc w:val="both"/>
              <w:rPr>
                <w:sz w:val="24"/>
              </w:rPr>
            </w:pPr>
            <w:r>
              <w:rPr>
                <w:sz w:val="24"/>
              </w:rPr>
              <w:t>107,0</w:t>
            </w:r>
          </w:p>
        </w:tc>
        <w:tc>
          <w:tcPr>
            <w:tcW w:w="1984" w:type="dxa"/>
          </w:tcPr>
          <w:p w:rsidR="00BA75FA" w:rsidRDefault="00BA75FA" w:rsidP="005539A0">
            <w:pPr>
              <w:jc w:val="both"/>
              <w:rPr>
                <w:sz w:val="24"/>
              </w:rPr>
            </w:pPr>
            <w:r>
              <w:rPr>
                <w:sz w:val="24"/>
              </w:rPr>
              <w:t>243,2</w:t>
            </w:r>
          </w:p>
        </w:tc>
      </w:tr>
      <w:tr w:rsidR="00BA75FA">
        <w:tc>
          <w:tcPr>
            <w:tcW w:w="1560" w:type="dxa"/>
          </w:tcPr>
          <w:p w:rsidR="00BA75FA" w:rsidRDefault="00BA75FA" w:rsidP="005539A0">
            <w:pPr>
              <w:jc w:val="both"/>
              <w:rPr>
                <w:sz w:val="24"/>
              </w:rPr>
            </w:pPr>
            <w:r>
              <w:rPr>
                <w:sz w:val="24"/>
              </w:rPr>
              <w:t>13</w:t>
            </w:r>
          </w:p>
        </w:tc>
        <w:tc>
          <w:tcPr>
            <w:tcW w:w="2092" w:type="dxa"/>
          </w:tcPr>
          <w:p w:rsidR="00BA75FA" w:rsidRDefault="00BA75FA" w:rsidP="005539A0">
            <w:pPr>
              <w:jc w:val="both"/>
              <w:rPr>
                <w:sz w:val="24"/>
              </w:rPr>
            </w:pPr>
            <w:r>
              <w:rPr>
                <w:sz w:val="24"/>
              </w:rPr>
              <w:t>29,0</w:t>
            </w:r>
          </w:p>
        </w:tc>
        <w:tc>
          <w:tcPr>
            <w:tcW w:w="2268" w:type="dxa"/>
          </w:tcPr>
          <w:p w:rsidR="00BA75FA" w:rsidRDefault="00BA75FA" w:rsidP="005539A0">
            <w:pPr>
              <w:jc w:val="both"/>
              <w:rPr>
                <w:sz w:val="24"/>
              </w:rPr>
            </w:pPr>
            <w:r>
              <w:rPr>
                <w:sz w:val="24"/>
              </w:rPr>
              <w:t>114,0</w:t>
            </w:r>
          </w:p>
        </w:tc>
        <w:tc>
          <w:tcPr>
            <w:tcW w:w="2410" w:type="dxa"/>
          </w:tcPr>
          <w:p w:rsidR="00BA75FA" w:rsidRDefault="00BA75FA" w:rsidP="005539A0">
            <w:pPr>
              <w:jc w:val="both"/>
              <w:rPr>
                <w:sz w:val="24"/>
              </w:rPr>
            </w:pPr>
            <w:r>
              <w:rPr>
                <w:sz w:val="24"/>
              </w:rPr>
              <w:t>106,5</w:t>
            </w:r>
          </w:p>
        </w:tc>
        <w:tc>
          <w:tcPr>
            <w:tcW w:w="1984" w:type="dxa"/>
          </w:tcPr>
          <w:p w:rsidR="00BA75FA" w:rsidRDefault="00BA75FA" w:rsidP="005539A0">
            <w:pPr>
              <w:jc w:val="both"/>
              <w:rPr>
                <w:sz w:val="24"/>
              </w:rPr>
            </w:pPr>
            <w:r>
              <w:rPr>
                <w:sz w:val="24"/>
              </w:rPr>
              <w:t>259,0</w:t>
            </w:r>
          </w:p>
        </w:tc>
      </w:tr>
      <w:tr w:rsidR="00BA75FA">
        <w:tc>
          <w:tcPr>
            <w:tcW w:w="1560" w:type="dxa"/>
          </w:tcPr>
          <w:p w:rsidR="00BA75FA" w:rsidRDefault="00BA75FA" w:rsidP="005539A0">
            <w:pPr>
              <w:jc w:val="both"/>
              <w:rPr>
                <w:sz w:val="24"/>
              </w:rPr>
            </w:pPr>
            <w:r>
              <w:rPr>
                <w:sz w:val="24"/>
              </w:rPr>
              <w:t>14</w:t>
            </w:r>
          </w:p>
        </w:tc>
        <w:tc>
          <w:tcPr>
            <w:tcW w:w="2092" w:type="dxa"/>
          </w:tcPr>
          <w:p w:rsidR="00BA75FA" w:rsidRDefault="00BA75FA" w:rsidP="005539A0">
            <w:pPr>
              <w:jc w:val="both"/>
              <w:rPr>
                <w:sz w:val="24"/>
              </w:rPr>
            </w:pPr>
            <w:r>
              <w:rPr>
                <w:sz w:val="24"/>
              </w:rPr>
              <w:t>30,0</w:t>
            </w:r>
          </w:p>
        </w:tc>
        <w:tc>
          <w:tcPr>
            <w:tcW w:w="2268" w:type="dxa"/>
          </w:tcPr>
          <w:p w:rsidR="00BA75FA" w:rsidRDefault="00BA75FA" w:rsidP="005539A0">
            <w:pPr>
              <w:jc w:val="both"/>
              <w:rPr>
                <w:sz w:val="24"/>
              </w:rPr>
            </w:pPr>
            <w:r>
              <w:rPr>
                <w:sz w:val="24"/>
              </w:rPr>
              <w:t>126,0</w:t>
            </w:r>
          </w:p>
        </w:tc>
        <w:tc>
          <w:tcPr>
            <w:tcW w:w="2410" w:type="dxa"/>
          </w:tcPr>
          <w:p w:rsidR="00BA75FA" w:rsidRDefault="00BA75FA" w:rsidP="005539A0">
            <w:pPr>
              <w:jc w:val="both"/>
              <w:rPr>
                <w:sz w:val="24"/>
              </w:rPr>
            </w:pPr>
            <w:r>
              <w:rPr>
                <w:sz w:val="24"/>
              </w:rPr>
              <w:t>110,5</w:t>
            </w:r>
          </w:p>
        </w:tc>
        <w:tc>
          <w:tcPr>
            <w:tcW w:w="1984" w:type="dxa"/>
          </w:tcPr>
          <w:p w:rsidR="00BA75FA" w:rsidRDefault="00BA75FA" w:rsidP="005539A0">
            <w:pPr>
              <w:jc w:val="both"/>
              <w:rPr>
                <w:sz w:val="24"/>
              </w:rPr>
            </w:pPr>
            <w:r>
              <w:rPr>
                <w:sz w:val="24"/>
              </w:rPr>
              <w:t>286,2</w:t>
            </w:r>
          </w:p>
        </w:tc>
      </w:tr>
      <w:tr w:rsidR="00BA75FA">
        <w:tc>
          <w:tcPr>
            <w:tcW w:w="1560" w:type="dxa"/>
          </w:tcPr>
          <w:p w:rsidR="00BA75FA" w:rsidRDefault="00BA75FA" w:rsidP="005539A0">
            <w:pPr>
              <w:jc w:val="both"/>
              <w:rPr>
                <w:sz w:val="24"/>
              </w:rPr>
            </w:pPr>
            <w:r>
              <w:rPr>
                <w:sz w:val="24"/>
              </w:rPr>
              <w:t>15</w:t>
            </w:r>
          </w:p>
        </w:tc>
        <w:tc>
          <w:tcPr>
            <w:tcW w:w="2092" w:type="dxa"/>
          </w:tcPr>
          <w:p w:rsidR="00BA75FA" w:rsidRDefault="00BA75FA" w:rsidP="005539A0">
            <w:pPr>
              <w:jc w:val="both"/>
              <w:rPr>
                <w:sz w:val="24"/>
              </w:rPr>
            </w:pPr>
            <w:r>
              <w:rPr>
                <w:sz w:val="24"/>
              </w:rPr>
              <w:t>30,0</w:t>
            </w:r>
          </w:p>
        </w:tc>
        <w:tc>
          <w:tcPr>
            <w:tcW w:w="2268" w:type="dxa"/>
          </w:tcPr>
          <w:p w:rsidR="00BA75FA" w:rsidRDefault="00BA75FA" w:rsidP="005539A0">
            <w:pPr>
              <w:jc w:val="both"/>
              <w:rPr>
                <w:sz w:val="24"/>
              </w:rPr>
            </w:pPr>
            <w:r>
              <w:rPr>
                <w:sz w:val="24"/>
              </w:rPr>
              <w:t>137,0</w:t>
            </w:r>
          </w:p>
        </w:tc>
        <w:tc>
          <w:tcPr>
            <w:tcW w:w="2410" w:type="dxa"/>
          </w:tcPr>
          <w:p w:rsidR="00BA75FA" w:rsidRDefault="00BA75FA" w:rsidP="005539A0">
            <w:pPr>
              <w:jc w:val="both"/>
              <w:rPr>
                <w:sz w:val="24"/>
              </w:rPr>
            </w:pPr>
            <w:r>
              <w:rPr>
                <w:sz w:val="24"/>
              </w:rPr>
              <w:t>108,7</w:t>
            </w:r>
          </w:p>
        </w:tc>
        <w:tc>
          <w:tcPr>
            <w:tcW w:w="1984" w:type="dxa"/>
          </w:tcPr>
          <w:p w:rsidR="00BA75FA" w:rsidRDefault="00BA75FA" w:rsidP="005539A0">
            <w:pPr>
              <w:jc w:val="both"/>
              <w:rPr>
                <w:sz w:val="24"/>
              </w:rPr>
            </w:pPr>
            <w:r>
              <w:rPr>
                <w:sz w:val="24"/>
              </w:rPr>
              <w:t>311,1</w:t>
            </w:r>
          </w:p>
        </w:tc>
      </w:tr>
      <w:tr w:rsidR="00BA75FA">
        <w:tc>
          <w:tcPr>
            <w:tcW w:w="1560" w:type="dxa"/>
          </w:tcPr>
          <w:p w:rsidR="00BA75FA" w:rsidRDefault="00BA75FA" w:rsidP="005539A0">
            <w:pPr>
              <w:jc w:val="both"/>
              <w:rPr>
                <w:sz w:val="24"/>
              </w:rPr>
            </w:pPr>
            <w:r>
              <w:rPr>
                <w:sz w:val="24"/>
              </w:rPr>
              <w:t>16</w:t>
            </w:r>
          </w:p>
        </w:tc>
        <w:tc>
          <w:tcPr>
            <w:tcW w:w="2092" w:type="dxa"/>
          </w:tcPr>
          <w:p w:rsidR="00BA75FA" w:rsidRDefault="00BA75FA" w:rsidP="005539A0">
            <w:pPr>
              <w:jc w:val="both"/>
              <w:rPr>
                <w:sz w:val="24"/>
              </w:rPr>
            </w:pPr>
            <w:r>
              <w:rPr>
                <w:sz w:val="24"/>
              </w:rPr>
              <w:t>30,0</w:t>
            </w:r>
          </w:p>
        </w:tc>
        <w:tc>
          <w:tcPr>
            <w:tcW w:w="2268" w:type="dxa"/>
          </w:tcPr>
          <w:p w:rsidR="00BA75FA" w:rsidRDefault="00BA75FA" w:rsidP="005539A0">
            <w:pPr>
              <w:jc w:val="both"/>
              <w:rPr>
                <w:sz w:val="24"/>
              </w:rPr>
            </w:pPr>
            <w:r>
              <w:rPr>
                <w:sz w:val="24"/>
              </w:rPr>
              <w:t>144,0</w:t>
            </w:r>
          </w:p>
        </w:tc>
        <w:tc>
          <w:tcPr>
            <w:tcW w:w="2410" w:type="dxa"/>
          </w:tcPr>
          <w:p w:rsidR="00BA75FA" w:rsidRDefault="00BA75FA" w:rsidP="005539A0">
            <w:pPr>
              <w:jc w:val="both"/>
              <w:rPr>
                <w:sz w:val="24"/>
              </w:rPr>
            </w:pPr>
            <w:r>
              <w:rPr>
                <w:sz w:val="24"/>
              </w:rPr>
              <w:t>105,1</w:t>
            </w:r>
          </w:p>
        </w:tc>
        <w:tc>
          <w:tcPr>
            <w:tcW w:w="1984" w:type="dxa"/>
          </w:tcPr>
          <w:p w:rsidR="00BA75FA" w:rsidRDefault="00BA75FA" w:rsidP="005539A0">
            <w:pPr>
              <w:jc w:val="both"/>
              <w:rPr>
                <w:sz w:val="24"/>
              </w:rPr>
            </w:pPr>
            <w:r>
              <w:rPr>
                <w:sz w:val="24"/>
              </w:rPr>
              <w:t>326,9</w:t>
            </w:r>
          </w:p>
        </w:tc>
      </w:tr>
      <w:tr w:rsidR="00BA75FA">
        <w:tc>
          <w:tcPr>
            <w:tcW w:w="1560" w:type="dxa"/>
          </w:tcPr>
          <w:p w:rsidR="00BA75FA" w:rsidRDefault="00BA75FA" w:rsidP="005539A0">
            <w:pPr>
              <w:jc w:val="both"/>
              <w:rPr>
                <w:sz w:val="24"/>
              </w:rPr>
            </w:pPr>
            <w:r>
              <w:rPr>
                <w:sz w:val="24"/>
              </w:rPr>
              <w:t>17</w:t>
            </w:r>
          </w:p>
        </w:tc>
        <w:tc>
          <w:tcPr>
            <w:tcW w:w="2092" w:type="dxa"/>
          </w:tcPr>
          <w:p w:rsidR="00BA75FA" w:rsidRDefault="00BA75FA" w:rsidP="005539A0">
            <w:pPr>
              <w:jc w:val="both"/>
              <w:rPr>
                <w:sz w:val="24"/>
              </w:rPr>
            </w:pPr>
            <w:r>
              <w:rPr>
                <w:sz w:val="24"/>
              </w:rPr>
              <w:t>30,0</w:t>
            </w:r>
          </w:p>
        </w:tc>
        <w:tc>
          <w:tcPr>
            <w:tcW w:w="2268" w:type="dxa"/>
          </w:tcPr>
          <w:p w:rsidR="00BA75FA" w:rsidRDefault="00BA75FA" w:rsidP="005539A0">
            <w:pPr>
              <w:jc w:val="both"/>
              <w:rPr>
                <w:sz w:val="24"/>
              </w:rPr>
            </w:pPr>
            <w:r>
              <w:rPr>
                <w:sz w:val="24"/>
              </w:rPr>
              <w:t>161,0</w:t>
            </w:r>
          </w:p>
        </w:tc>
        <w:tc>
          <w:tcPr>
            <w:tcW w:w="2410" w:type="dxa"/>
          </w:tcPr>
          <w:p w:rsidR="00BA75FA" w:rsidRDefault="00BA75FA" w:rsidP="005539A0">
            <w:pPr>
              <w:jc w:val="both"/>
              <w:rPr>
                <w:sz w:val="24"/>
              </w:rPr>
            </w:pPr>
            <w:r>
              <w:rPr>
                <w:sz w:val="24"/>
              </w:rPr>
              <w:t>111,8</w:t>
            </w:r>
          </w:p>
        </w:tc>
        <w:tc>
          <w:tcPr>
            <w:tcW w:w="1984" w:type="dxa"/>
          </w:tcPr>
          <w:p w:rsidR="00BA75FA" w:rsidRDefault="00BA75FA" w:rsidP="005539A0">
            <w:pPr>
              <w:jc w:val="both"/>
              <w:rPr>
                <w:sz w:val="24"/>
              </w:rPr>
            </w:pPr>
            <w:r>
              <w:rPr>
                <w:sz w:val="24"/>
              </w:rPr>
              <w:t>365,6</w:t>
            </w:r>
          </w:p>
        </w:tc>
      </w:tr>
    </w:tbl>
    <w:p w:rsidR="000B715D" w:rsidRDefault="000B715D" w:rsidP="005539A0">
      <w:pPr>
        <w:ind w:firstLine="720"/>
        <w:rPr>
          <w:sz w:val="24"/>
        </w:rPr>
      </w:pPr>
    </w:p>
    <w:p w:rsidR="00BA75FA" w:rsidRDefault="00BA75FA" w:rsidP="000B715D">
      <w:pPr>
        <w:ind w:hanging="142"/>
        <w:rPr>
          <w:sz w:val="24"/>
        </w:rPr>
      </w:pPr>
      <w:r>
        <w:rPr>
          <w:sz w:val="24"/>
        </w:rPr>
        <w:t xml:space="preserve">Таблица –В2 Параметры  модели зависимости динамики ВВП от  доли НОК в используемом  ВВП (общая  модель)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835"/>
        <w:gridCol w:w="3260"/>
      </w:tblGrid>
      <w:tr w:rsidR="00BA75FA">
        <w:trPr>
          <w:cantSplit/>
          <w:trHeight w:val="480"/>
        </w:trPr>
        <w:tc>
          <w:tcPr>
            <w:tcW w:w="1951" w:type="dxa"/>
            <w:vMerge w:val="restart"/>
          </w:tcPr>
          <w:p w:rsidR="00BA75FA" w:rsidRDefault="00BA75FA" w:rsidP="005539A0">
            <w:pPr>
              <w:jc w:val="both"/>
              <w:rPr>
                <w:sz w:val="24"/>
              </w:rPr>
            </w:pPr>
            <w:r>
              <w:rPr>
                <w:sz w:val="24"/>
              </w:rPr>
              <w:t>Временной</w:t>
            </w:r>
          </w:p>
          <w:p w:rsidR="00BA75FA" w:rsidRDefault="00BA75FA" w:rsidP="005539A0">
            <w:pPr>
              <w:jc w:val="both"/>
              <w:rPr>
                <w:sz w:val="24"/>
              </w:rPr>
            </w:pPr>
            <w:r>
              <w:rPr>
                <w:sz w:val="24"/>
              </w:rPr>
              <w:t xml:space="preserve"> лаг</w:t>
            </w:r>
          </w:p>
        </w:tc>
        <w:tc>
          <w:tcPr>
            <w:tcW w:w="8363" w:type="dxa"/>
            <w:gridSpan w:val="3"/>
          </w:tcPr>
          <w:p w:rsidR="00BA75FA" w:rsidRDefault="00BA75FA" w:rsidP="005539A0">
            <w:pPr>
              <w:jc w:val="both"/>
              <w:rPr>
                <w:sz w:val="24"/>
              </w:rPr>
            </w:pPr>
            <w:r>
              <w:rPr>
                <w:sz w:val="24"/>
              </w:rPr>
              <w:t xml:space="preserve">Параметры </w:t>
            </w:r>
          </w:p>
          <w:p w:rsidR="00BA75FA" w:rsidRDefault="00BA75FA" w:rsidP="005539A0">
            <w:pPr>
              <w:jc w:val="both"/>
              <w:rPr>
                <w:sz w:val="24"/>
              </w:rPr>
            </w:pPr>
          </w:p>
        </w:tc>
      </w:tr>
      <w:tr w:rsidR="00BA75FA">
        <w:trPr>
          <w:cantSplit/>
          <w:trHeight w:val="320"/>
        </w:trPr>
        <w:tc>
          <w:tcPr>
            <w:tcW w:w="1951" w:type="dxa"/>
            <w:vMerge/>
          </w:tcPr>
          <w:p w:rsidR="00BA75FA" w:rsidRDefault="00BA75FA" w:rsidP="005539A0">
            <w:pPr>
              <w:jc w:val="both"/>
              <w:rPr>
                <w:sz w:val="24"/>
              </w:rPr>
            </w:pPr>
          </w:p>
        </w:tc>
        <w:tc>
          <w:tcPr>
            <w:tcW w:w="2268" w:type="dxa"/>
          </w:tcPr>
          <w:p w:rsidR="00BA75FA" w:rsidRDefault="00BA75FA" w:rsidP="005539A0">
            <w:pPr>
              <w:jc w:val="both"/>
              <w:rPr>
                <w:sz w:val="24"/>
              </w:rPr>
            </w:pPr>
            <w:r>
              <w:rPr>
                <w:sz w:val="24"/>
              </w:rPr>
              <w:t>А</w:t>
            </w:r>
          </w:p>
        </w:tc>
        <w:tc>
          <w:tcPr>
            <w:tcW w:w="2835" w:type="dxa"/>
          </w:tcPr>
          <w:p w:rsidR="00BA75FA" w:rsidRDefault="00BA75FA" w:rsidP="005539A0">
            <w:pPr>
              <w:jc w:val="both"/>
              <w:rPr>
                <w:sz w:val="24"/>
              </w:rPr>
            </w:pPr>
            <w:r>
              <w:rPr>
                <w:sz w:val="24"/>
              </w:rPr>
              <w:t>В</w:t>
            </w:r>
          </w:p>
        </w:tc>
        <w:tc>
          <w:tcPr>
            <w:tcW w:w="3260" w:type="dxa"/>
          </w:tcPr>
          <w:p w:rsidR="00BA75FA" w:rsidRDefault="00BA75FA" w:rsidP="005539A0">
            <w:pPr>
              <w:jc w:val="both"/>
              <w:rPr>
                <w:sz w:val="24"/>
                <w:lang w:val="en-US"/>
              </w:rPr>
            </w:pPr>
            <w:r>
              <w:rPr>
                <w:sz w:val="24"/>
                <w:lang w:val="en-US"/>
              </w:rPr>
              <w:t>R</w:t>
            </w:r>
          </w:p>
        </w:tc>
      </w:tr>
      <w:tr w:rsidR="00BA75FA">
        <w:tc>
          <w:tcPr>
            <w:tcW w:w="1951" w:type="dxa"/>
          </w:tcPr>
          <w:p w:rsidR="00BA75FA" w:rsidRDefault="00BA75FA" w:rsidP="005539A0">
            <w:pPr>
              <w:jc w:val="both"/>
              <w:rPr>
                <w:sz w:val="24"/>
              </w:rPr>
            </w:pPr>
            <w:r>
              <w:rPr>
                <w:sz w:val="24"/>
              </w:rPr>
              <w:t>Синхронные</w:t>
            </w:r>
          </w:p>
          <w:p w:rsidR="00BA75FA" w:rsidRDefault="00BA75FA" w:rsidP="005539A0">
            <w:pPr>
              <w:jc w:val="both"/>
              <w:rPr>
                <w:sz w:val="24"/>
              </w:rPr>
            </w:pPr>
            <w:r>
              <w:rPr>
                <w:sz w:val="24"/>
              </w:rPr>
              <w:t xml:space="preserve"> ряды</w:t>
            </w:r>
          </w:p>
        </w:tc>
        <w:tc>
          <w:tcPr>
            <w:tcW w:w="2268" w:type="dxa"/>
          </w:tcPr>
          <w:p w:rsidR="00BA75FA" w:rsidRDefault="00BA75FA" w:rsidP="005539A0">
            <w:pPr>
              <w:jc w:val="both"/>
              <w:rPr>
                <w:sz w:val="24"/>
              </w:rPr>
            </w:pPr>
            <w:r>
              <w:rPr>
                <w:sz w:val="24"/>
              </w:rPr>
              <w:t>-108,8</w:t>
            </w:r>
          </w:p>
        </w:tc>
        <w:tc>
          <w:tcPr>
            <w:tcW w:w="2835" w:type="dxa"/>
          </w:tcPr>
          <w:p w:rsidR="00BA75FA" w:rsidRDefault="00BA75FA" w:rsidP="005539A0">
            <w:pPr>
              <w:jc w:val="both"/>
              <w:rPr>
                <w:sz w:val="24"/>
              </w:rPr>
            </w:pPr>
            <w:r>
              <w:rPr>
                <w:sz w:val="24"/>
              </w:rPr>
              <w:t>7,442</w:t>
            </w:r>
          </w:p>
        </w:tc>
        <w:tc>
          <w:tcPr>
            <w:tcW w:w="3260" w:type="dxa"/>
          </w:tcPr>
          <w:p w:rsidR="00BA75FA" w:rsidRDefault="00BA75FA" w:rsidP="005539A0">
            <w:pPr>
              <w:jc w:val="both"/>
              <w:rPr>
                <w:sz w:val="24"/>
              </w:rPr>
            </w:pPr>
            <w:r>
              <w:rPr>
                <w:sz w:val="24"/>
              </w:rPr>
              <w:t>0,778</w:t>
            </w:r>
          </w:p>
        </w:tc>
      </w:tr>
      <w:tr w:rsidR="00BA75FA">
        <w:tc>
          <w:tcPr>
            <w:tcW w:w="1951" w:type="dxa"/>
          </w:tcPr>
          <w:p w:rsidR="00BA75FA" w:rsidRDefault="00BA75FA" w:rsidP="005539A0">
            <w:pPr>
              <w:jc w:val="both"/>
              <w:rPr>
                <w:sz w:val="24"/>
              </w:rPr>
            </w:pPr>
            <w:r>
              <w:rPr>
                <w:sz w:val="24"/>
              </w:rPr>
              <w:t xml:space="preserve"> 1 год</w:t>
            </w:r>
          </w:p>
        </w:tc>
        <w:tc>
          <w:tcPr>
            <w:tcW w:w="2268" w:type="dxa"/>
          </w:tcPr>
          <w:p w:rsidR="00BA75FA" w:rsidRDefault="00BA75FA" w:rsidP="005539A0">
            <w:pPr>
              <w:jc w:val="both"/>
              <w:rPr>
                <w:sz w:val="24"/>
              </w:rPr>
            </w:pPr>
            <w:r>
              <w:rPr>
                <w:sz w:val="24"/>
              </w:rPr>
              <w:t>-88,78</w:t>
            </w:r>
          </w:p>
        </w:tc>
        <w:tc>
          <w:tcPr>
            <w:tcW w:w="2835" w:type="dxa"/>
          </w:tcPr>
          <w:p w:rsidR="00BA75FA" w:rsidRDefault="00BA75FA" w:rsidP="005539A0">
            <w:pPr>
              <w:jc w:val="both"/>
              <w:rPr>
                <w:sz w:val="24"/>
              </w:rPr>
            </w:pPr>
            <w:r>
              <w:rPr>
                <w:sz w:val="24"/>
              </w:rPr>
              <w:t>6,862</w:t>
            </w:r>
          </w:p>
        </w:tc>
        <w:tc>
          <w:tcPr>
            <w:tcW w:w="3260" w:type="dxa"/>
          </w:tcPr>
          <w:p w:rsidR="00BA75FA" w:rsidRDefault="00BA75FA" w:rsidP="005539A0">
            <w:pPr>
              <w:jc w:val="both"/>
              <w:rPr>
                <w:sz w:val="24"/>
              </w:rPr>
            </w:pPr>
            <w:r>
              <w:rPr>
                <w:sz w:val="24"/>
              </w:rPr>
              <w:t>0,754</w:t>
            </w:r>
          </w:p>
        </w:tc>
      </w:tr>
      <w:tr w:rsidR="00BA75FA">
        <w:tc>
          <w:tcPr>
            <w:tcW w:w="1951" w:type="dxa"/>
          </w:tcPr>
          <w:p w:rsidR="00BA75FA" w:rsidRDefault="00BA75FA" w:rsidP="005539A0">
            <w:pPr>
              <w:jc w:val="both"/>
              <w:rPr>
                <w:sz w:val="24"/>
              </w:rPr>
            </w:pPr>
            <w:r>
              <w:rPr>
                <w:sz w:val="24"/>
              </w:rPr>
              <w:t>2 года</w:t>
            </w:r>
          </w:p>
        </w:tc>
        <w:tc>
          <w:tcPr>
            <w:tcW w:w="2268" w:type="dxa"/>
          </w:tcPr>
          <w:p w:rsidR="00BA75FA" w:rsidRDefault="00BA75FA" w:rsidP="005539A0">
            <w:pPr>
              <w:jc w:val="both"/>
              <w:rPr>
                <w:sz w:val="24"/>
              </w:rPr>
            </w:pPr>
            <w:r>
              <w:rPr>
                <w:sz w:val="24"/>
              </w:rPr>
              <w:t>-67,06</w:t>
            </w:r>
          </w:p>
        </w:tc>
        <w:tc>
          <w:tcPr>
            <w:tcW w:w="2835" w:type="dxa"/>
          </w:tcPr>
          <w:p w:rsidR="00BA75FA" w:rsidRDefault="00BA75FA" w:rsidP="005539A0">
            <w:pPr>
              <w:jc w:val="both"/>
              <w:rPr>
                <w:sz w:val="24"/>
              </w:rPr>
            </w:pPr>
            <w:r>
              <w:rPr>
                <w:sz w:val="24"/>
              </w:rPr>
              <w:t>6,224</w:t>
            </w:r>
          </w:p>
        </w:tc>
        <w:tc>
          <w:tcPr>
            <w:tcW w:w="3260" w:type="dxa"/>
          </w:tcPr>
          <w:p w:rsidR="00BA75FA" w:rsidRDefault="00BA75FA" w:rsidP="005539A0">
            <w:pPr>
              <w:jc w:val="both"/>
              <w:rPr>
                <w:sz w:val="24"/>
              </w:rPr>
            </w:pPr>
            <w:r>
              <w:rPr>
                <w:sz w:val="24"/>
              </w:rPr>
              <w:t>0,722</w:t>
            </w:r>
          </w:p>
        </w:tc>
      </w:tr>
      <w:tr w:rsidR="00BA75FA">
        <w:tc>
          <w:tcPr>
            <w:tcW w:w="1951" w:type="dxa"/>
          </w:tcPr>
          <w:p w:rsidR="00BA75FA" w:rsidRDefault="00BA75FA" w:rsidP="005539A0">
            <w:pPr>
              <w:jc w:val="both"/>
              <w:rPr>
                <w:sz w:val="24"/>
              </w:rPr>
            </w:pPr>
            <w:r>
              <w:rPr>
                <w:sz w:val="24"/>
              </w:rPr>
              <w:t>3 года</w:t>
            </w:r>
          </w:p>
        </w:tc>
        <w:tc>
          <w:tcPr>
            <w:tcW w:w="2268" w:type="dxa"/>
          </w:tcPr>
          <w:p w:rsidR="00BA75FA" w:rsidRDefault="00BA75FA" w:rsidP="005539A0">
            <w:pPr>
              <w:jc w:val="both"/>
              <w:rPr>
                <w:sz w:val="24"/>
                <w:lang w:val="en-US"/>
              </w:rPr>
            </w:pPr>
            <w:r>
              <w:rPr>
                <w:sz w:val="24"/>
              </w:rPr>
              <w:t>-51,</w:t>
            </w:r>
            <w:r>
              <w:rPr>
                <w:sz w:val="24"/>
                <w:lang w:val="en-US"/>
              </w:rPr>
              <w:t>14</w:t>
            </w:r>
          </w:p>
        </w:tc>
        <w:tc>
          <w:tcPr>
            <w:tcW w:w="2835" w:type="dxa"/>
          </w:tcPr>
          <w:p w:rsidR="00BA75FA" w:rsidRDefault="00BA75FA" w:rsidP="005539A0">
            <w:pPr>
              <w:jc w:val="both"/>
              <w:rPr>
                <w:sz w:val="24"/>
                <w:lang w:val="en-US"/>
              </w:rPr>
            </w:pPr>
            <w:r>
              <w:rPr>
                <w:sz w:val="24"/>
              </w:rPr>
              <w:t>5,</w:t>
            </w:r>
            <w:r>
              <w:rPr>
                <w:sz w:val="24"/>
                <w:lang w:val="en-US"/>
              </w:rPr>
              <w:t>806</w:t>
            </w:r>
          </w:p>
        </w:tc>
        <w:tc>
          <w:tcPr>
            <w:tcW w:w="3260" w:type="dxa"/>
          </w:tcPr>
          <w:p w:rsidR="00BA75FA" w:rsidRDefault="00BA75FA" w:rsidP="005539A0">
            <w:pPr>
              <w:jc w:val="both"/>
              <w:rPr>
                <w:sz w:val="24"/>
              </w:rPr>
            </w:pPr>
            <w:r>
              <w:rPr>
                <w:sz w:val="24"/>
              </w:rPr>
              <w:t>0,7</w:t>
            </w:r>
            <w:r>
              <w:rPr>
                <w:sz w:val="24"/>
                <w:lang w:val="en-US"/>
              </w:rPr>
              <w:t>16</w:t>
            </w:r>
          </w:p>
        </w:tc>
      </w:tr>
    </w:tbl>
    <w:p w:rsidR="000B715D" w:rsidRDefault="000B715D" w:rsidP="005539A0">
      <w:pPr>
        <w:ind w:firstLine="720"/>
        <w:rPr>
          <w:sz w:val="24"/>
        </w:rPr>
      </w:pPr>
    </w:p>
    <w:p w:rsidR="00BA75FA" w:rsidRDefault="00BA75FA" w:rsidP="000B715D">
      <w:pPr>
        <w:ind w:hanging="142"/>
        <w:rPr>
          <w:sz w:val="24"/>
        </w:rPr>
      </w:pPr>
      <w:r>
        <w:rPr>
          <w:sz w:val="24"/>
        </w:rPr>
        <w:t xml:space="preserve">Таблица  - В3 Параметры  модели зависимости динамики ВВП от  доли НОК в используемом  ВВП (фрагмент  роста инвестиционной активности)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268"/>
        <w:gridCol w:w="2835"/>
        <w:gridCol w:w="3225"/>
      </w:tblGrid>
      <w:tr w:rsidR="00BA75FA">
        <w:trPr>
          <w:trHeight w:val="480"/>
        </w:trPr>
        <w:tc>
          <w:tcPr>
            <w:tcW w:w="1986" w:type="dxa"/>
            <w:vMerge w:val="restart"/>
          </w:tcPr>
          <w:p w:rsidR="00BA75FA" w:rsidRDefault="00BA75FA" w:rsidP="005539A0">
            <w:pPr>
              <w:jc w:val="both"/>
              <w:rPr>
                <w:sz w:val="24"/>
              </w:rPr>
            </w:pPr>
            <w:r>
              <w:rPr>
                <w:sz w:val="24"/>
              </w:rPr>
              <w:t>Временной</w:t>
            </w:r>
          </w:p>
          <w:p w:rsidR="00BA75FA" w:rsidRDefault="00DD3AFD" w:rsidP="005539A0">
            <w:pPr>
              <w:jc w:val="both"/>
              <w:rPr>
                <w:sz w:val="24"/>
              </w:rPr>
            </w:pPr>
            <w:r>
              <w:rPr>
                <w:sz w:val="24"/>
              </w:rPr>
              <w:t xml:space="preserve"> л</w:t>
            </w:r>
            <w:r w:rsidR="00BA75FA">
              <w:rPr>
                <w:sz w:val="24"/>
              </w:rPr>
              <w:t>аг</w:t>
            </w:r>
          </w:p>
        </w:tc>
        <w:tc>
          <w:tcPr>
            <w:tcW w:w="8328" w:type="dxa"/>
            <w:gridSpan w:val="3"/>
          </w:tcPr>
          <w:p w:rsidR="00BA75FA" w:rsidRDefault="00BA75FA" w:rsidP="005539A0">
            <w:pPr>
              <w:jc w:val="both"/>
              <w:rPr>
                <w:sz w:val="24"/>
              </w:rPr>
            </w:pPr>
            <w:r>
              <w:rPr>
                <w:sz w:val="24"/>
              </w:rPr>
              <w:t xml:space="preserve">Параметры </w:t>
            </w:r>
          </w:p>
          <w:p w:rsidR="00BA75FA" w:rsidRDefault="00BA75FA" w:rsidP="005539A0">
            <w:pPr>
              <w:jc w:val="both"/>
              <w:rPr>
                <w:sz w:val="24"/>
              </w:rPr>
            </w:pPr>
          </w:p>
        </w:tc>
      </w:tr>
      <w:tr w:rsidR="00BA75FA">
        <w:trPr>
          <w:trHeight w:val="320"/>
        </w:trPr>
        <w:tc>
          <w:tcPr>
            <w:tcW w:w="1986" w:type="dxa"/>
            <w:vMerge/>
          </w:tcPr>
          <w:p w:rsidR="00BA75FA" w:rsidRDefault="00BA75FA" w:rsidP="005539A0">
            <w:pPr>
              <w:jc w:val="both"/>
              <w:rPr>
                <w:sz w:val="24"/>
              </w:rPr>
            </w:pPr>
          </w:p>
        </w:tc>
        <w:tc>
          <w:tcPr>
            <w:tcW w:w="2268" w:type="dxa"/>
          </w:tcPr>
          <w:p w:rsidR="00BA75FA" w:rsidRDefault="00BA75FA" w:rsidP="005539A0">
            <w:pPr>
              <w:jc w:val="both"/>
              <w:rPr>
                <w:sz w:val="24"/>
              </w:rPr>
            </w:pPr>
            <w:r>
              <w:rPr>
                <w:sz w:val="24"/>
              </w:rPr>
              <w:t>А</w:t>
            </w:r>
          </w:p>
        </w:tc>
        <w:tc>
          <w:tcPr>
            <w:tcW w:w="2835" w:type="dxa"/>
          </w:tcPr>
          <w:p w:rsidR="00BA75FA" w:rsidRDefault="00BA75FA" w:rsidP="005539A0">
            <w:pPr>
              <w:jc w:val="both"/>
              <w:rPr>
                <w:sz w:val="24"/>
              </w:rPr>
            </w:pPr>
            <w:r>
              <w:rPr>
                <w:sz w:val="24"/>
              </w:rPr>
              <w:t>В</w:t>
            </w:r>
          </w:p>
        </w:tc>
        <w:tc>
          <w:tcPr>
            <w:tcW w:w="3225" w:type="dxa"/>
          </w:tcPr>
          <w:p w:rsidR="00BA75FA" w:rsidRDefault="00BA75FA" w:rsidP="005539A0">
            <w:pPr>
              <w:jc w:val="both"/>
              <w:rPr>
                <w:sz w:val="24"/>
                <w:lang w:val="en-US"/>
              </w:rPr>
            </w:pPr>
            <w:r>
              <w:rPr>
                <w:sz w:val="24"/>
                <w:lang w:val="en-US"/>
              </w:rPr>
              <w:t>R</w:t>
            </w:r>
          </w:p>
        </w:tc>
      </w:tr>
      <w:tr w:rsidR="00BA75FA">
        <w:tc>
          <w:tcPr>
            <w:tcW w:w="1986" w:type="dxa"/>
          </w:tcPr>
          <w:p w:rsidR="00BA75FA" w:rsidRDefault="00BA75FA" w:rsidP="005539A0">
            <w:pPr>
              <w:jc w:val="both"/>
              <w:rPr>
                <w:sz w:val="24"/>
              </w:rPr>
            </w:pPr>
            <w:r>
              <w:rPr>
                <w:sz w:val="24"/>
              </w:rPr>
              <w:t>Синхронные</w:t>
            </w:r>
          </w:p>
          <w:p w:rsidR="00BA75FA" w:rsidRDefault="00BA75FA" w:rsidP="005539A0">
            <w:pPr>
              <w:jc w:val="both"/>
              <w:rPr>
                <w:sz w:val="24"/>
              </w:rPr>
            </w:pPr>
            <w:r>
              <w:rPr>
                <w:sz w:val="24"/>
              </w:rPr>
              <w:t xml:space="preserve"> ряды</w:t>
            </w:r>
          </w:p>
        </w:tc>
        <w:tc>
          <w:tcPr>
            <w:tcW w:w="2268" w:type="dxa"/>
          </w:tcPr>
          <w:p w:rsidR="00BA75FA" w:rsidRDefault="00BA75FA" w:rsidP="005539A0">
            <w:pPr>
              <w:jc w:val="both"/>
              <w:rPr>
                <w:sz w:val="24"/>
              </w:rPr>
            </w:pPr>
            <w:r>
              <w:rPr>
                <w:sz w:val="24"/>
              </w:rPr>
              <w:t>-43,41</w:t>
            </w:r>
          </w:p>
        </w:tc>
        <w:tc>
          <w:tcPr>
            <w:tcW w:w="2835" w:type="dxa"/>
          </w:tcPr>
          <w:p w:rsidR="00BA75FA" w:rsidRDefault="00BA75FA" w:rsidP="005539A0">
            <w:pPr>
              <w:jc w:val="both"/>
              <w:rPr>
                <w:sz w:val="24"/>
              </w:rPr>
            </w:pPr>
            <w:r>
              <w:rPr>
                <w:sz w:val="24"/>
              </w:rPr>
              <w:t>4,444</w:t>
            </w:r>
          </w:p>
        </w:tc>
        <w:tc>
          <w:tcPr>
            <w:tcW w:w="3225" w:type="dxa"/>
          </w:tcPr>
          <w:p w:rsidR="00BA75FA" w:rsidRDefault="00BA75FA" w:rsidP="005539A0">
            <w:pPr>
              <w:jc w:val="both"/>
              <w:rPr>
                <w:sz w:val="24"/>
              </w:rPr>
            </w:pPr>
            <w:r>
              <w:rPr>
                <w:sz w:val="24"/>
              </w:rPr>
              <w:t>0,784</w:t>
            </w:r>
          </w:p>
        </w:tc>
      </w:tr>
      <w:tr w:rsidR="00BA75FA">
        <w:tc>
          <w:tcPr>
            <w:tcW w:w="1986" w:type="dxa"/>
          </w:tcPr>
          <w:p w:rsidR="00BA75FA" w:rsidRDefault="00BA75FA" w:rsidP="005539A0">
            <w:pPr>
              <w:jc w:val="both"/>
              <w:rPr>
                <w:sz w:val="24"/>
              </w:rPr>
            </w:pPr>
            <w:r>
              <w:rPr>
                <w:sz w:val="24"/>
              </w:rPr>
              <w:t xml:space="preserve"> 1 год</w:t>
            </w:r>
          </w:p>
        </w:tc>
        <w:tc>
          <w:tcPr>
            <w:tcW w:w="2268" w:type="dxa"/>
          </w:tcPr>
          <w:p w:rsidR="00BA75FA" w:rsidRDefault="00BA75FA" w:rsidP="005539A0">
            <w:pPr>
              <w:jc w:val="both"/>
              <w:rPr>
                <w:sz w:val="24"/>
              </w:rPr>
            </w:pPr>
            <w:r>
              <w:rPr>
                <w:sz w:val="24"/>
              </w:rPr>
              <w:t>-38,48</w:t>
            </w:r>
          </w:p>
        </w:tc>
        <w:tc>
          <w:tcPr>
            <w:tcW w:w="2835" w:type="dxa"/>
          </w:tcPr>
          <w:p w:rsidR="00BA75FA" w:rsidRDefault="00BA75FA" w:rsidP="005539A0">
            <w:pPr>
              <w:jc w:val="both"/>
              <w:rPr>
                <w:sz w:val="24"/>
              </w:rPr>
            </w:pPr>
            <w:r>
              <w:rPr>
                <w:sz w:val="24"/>
              </w:rPr>
              <w:t>4,502</w:t>
            </w:r>
          </w:p>
        </w:tc>
        <w:tc>
          <w:tcPr>
            <w:tcW w:w="3225" w:type="dxa"/>
          </w:tcPr>
          <w:p w:rsidR="00BA75FA" w:rsidRDefault="00BA75FA" w:rsidP="005539A0">
            <w:pPr>
              <w:jc w:val="both"/>
              <w:rPr>
                <w:sz w:val="24"/>
              </w:rPr>
            </w:pPr>
            <w:r>
              <w:rPr>
                <w:sz w:val="24"/>
              </w:rPr>
              <w:t>0,584</w:t>
            </w:r>
          </w:p>
        </w:tc>
      </w:tr>
      <w:tr w:rsidR="00BA75FA">
        <w:tc>
          <w:tcPr>
            <w:tcW w:w="1986" w:type="dxa"/>
          </w:tcPr>
          <w:p w:rsidR="00BA75FA" w:rsidRDefault="00BA75FA" w:rsidP="005539A0">
            <w:pPr>
              <w:jc w:val="both"/>
              <w:rPr>
                <w:sz w:val="24"/>
              </w:rPr>
            </w:pPr>
            <w:r>
              <w:rPr>
                <w:sz w:val="24"/>
              </w:rPr>
              <w:t>2 года</w:t>
            </w:r>
          </w:p>
        </w:tc>
        <w:tc>
          <w:tcPr>
            <w:tcW w:w="2268" w:type="dxa"/>
          </w:tcPr>
          <w:p w:rsidR="00BA75FA" w:rsidRDefault="00BA75FA" w:rsidP="005539A0">
            <w:pPr>
              <w:jc w:val="both"/>
              <w:rPr>
                <w:sz w:val="24"/>
              </w:rPr>
            </w:pPr>
            <w:r>
              <w:rPr>
                <w:sz w:val="24"/>
              </w:rPr>
              <w:t>-17,79</w:t>
            </w:r>
          </w:p>
        </w:tc>
        <w:tc>
          <w:tcPr>
            <w:tcW w:w="2835" w:type="dxa"/>
          </w:tcPr>
          <w:p w:rsidR="00BA75FA" w:rsidRDefault="00BA75FA" w:rsidP="005539A0">
            <w:pPr>
              <w:jc w:val="both"/>
              <w:rPr>
                <w:sz w:val="24"/>
              </w:rPr>
            </w:pPr>
            <w:r>
              <w:rPr>
                <w:sz w:val="24"/>
              </w:rPr>
              <w:t>3,786</w:t>
            </w:r>
          </w:p>
        </w:tc>
        <w:tc>
          <w:tcPr>
            <w:tcW w:w="3225" w:type="dxa"/>
          </w:tcPr>
          <w:p w:rsidR="00BA75FA" w:rsidRDefault="00BA75FA" w:rsidP="005539A0">
            <w:pPr>
              <w:jc w:val="both"/>
              <w:rPr>
                <w:sz w:val="24"/>
              </w:rPr>
            </w:pPr>
            <w:r>
              <w:rPr>
                <w:sz w:val="24"/>
              </w:rPr>
              <w:t>0,554</w:t>
            </w:r>
          </w:p>
        </w:tc>
      </w:tr>
      <w:tr w:rsidR="00BA75FA">
        <w:tc>
          <w:tcPr>
            <w:tcW w:w="1986" w:type="dxa"/>
          </w:tcPr>
          <w:p w:rsidR="00BA75FA" w:rsidRDefault="00BA75FA" w:rsidP="005539A0">
            <w:pPr>
              <w:jc w:val="both"/>
              <w:rPr>
                <w:sz w:val="24"/>
              </w:rPr>
            </w:pPr>
            <w:r>
              <w:rPr>
                <w:sz w:val="24"/>
              </w:rPr>
              <w:t>3 года</w:t>
            </w:r>
          </w:p>
        </w:tc>
        <w:tc>
          <w:tcPr>
            <w:tcW w:w="2268" w:type="dxa"/>
          </w:tcPr>
          <w:p w:rsidR="00BA75FA" w:rsidRDefault="00BA75FA" w:rsidP="005539A0">
            <w:pPr>
              <w:jc w:val="both"/>
              <w:rPr>
                <w:sz w:val="24"/>
              </w:rPr>
            </w:pPr>
            <w:r>
              <w:rPr>
                <w:sz w:val="24"/>
              </w:rPr>
              <w:t>-10,24</w:t>
            </w:r>
          </w:p>
        </w:tc>
        <w:tc>
          <w:tcPr>
            <w:tcW w:w="2835" w:type="dxa"/>
          </w:tcPr>
          <w:p w:rsidR="00BA75FA" w:rsidRDefault="00BA75FA" w:rsidP="005539A0">
            <w:pPr>
              <w:jc w:val="both"/>
              <w:rPr>
                <w:sz w:val="24"/>
              </w:rPr>
            </w:pPr>
            <w:r>
              <w:rPr>
                <w:sz w:val="24"/>
              </w:rPr>
              <w:t>2,155</w:t>
            </w:r>
          </w:p>
        </w:tc>
        <w:tc>
          <w:tcPr>
            <w:tcW w:w="3225" w:type="dxa"/>
          </w:tcPr>
          <w:p w:rsidR="00BA75FA" w:rsidRDefault="00BA75FA" w:rsidP="005539A0">
            <w:pPr>
              <w:jc w:val="both"/>
              <w:rPr>
                <w:sz w:val="24"/>
              </w:rPr>
            </w:pPr>
            <w:r>
              <w:rPr>
                <w:sz w:val="24"/>
              </w:rPr>
              <w:t>0,375</w:t>
            </w:r>
          </w:p>
        </w:tc>
      </w:tr>
    </w:tbl>
    <w:p w:rsidR="00BA75FA" w:rsidRDefault="00BA75FA" w:rsidP="005539A0">
      <w:pPr>
        <w:ind w:firstLine="720"/>
        <w:rPr>
          <w:sz w:val="24"/>
        </w:rPr>
      </w:pPr>
    </w:p>
    <w:p w:rsidR="00BA75FA" w:rsidRDefault="00BA75FA" w:rsidP="00357D24">
      <w:pPr>
        <w:ind w:hanging="142"/>
        <w:rPr>
          <w:sz w:val="24"/>
        </w:rPr>
      </w:pPr>
      <w:r>
        <w:rPr>
          <w:sz w:val="24"/>
        </w:rPr>
        <w:t xml:space="preserve">Таблица  - В4 Параметры  модели зависимости динамики ВВП от  доли НОК в используемом  ВВП (фрагмент  стабилизации и снижения  инвестиционной активности)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517"/>
        <w:gridCol w:w="2976"/>
        <w:gridCol w:w="2552"/>
      </w:tblGrid>
      <w:tr w:rsidR="00BA75FA">
        <w:trPr>
          <w:trHeight w:val="480"/>
        </w:trPr>
        <w:tc>
          <w:tcPr>
            <w:tcW w:w="1986" w:type="dxa"/>
            <w:vMerge w:val="restart"/>
          </w:tcPr>
          <w:p w:rsidR="00BA75FA" w:rsidRDefault="00BA75FA" w:rsidP="005539A0">
            <w:pPr>
              <w:jc w:val="both"/>
              <w:rPr>
                <w:sz w:val="24"/>
              </w:rPr>
            </w:pPr>
            <w:r>
              <w:rPr>
                <w:sz w:val="24"/>
              </w:rPr>
              <w:t>Временной</w:t>
            </w:r>
          </w:p>
          <w:p w:rsidR="00BA75FA" w:rsidRDefault="00BA75FA" w:rsidP="005539A0">
            <w:pPr>
              <w:jc w:val="both"/>
              <w:rPr>
                <w:sz w:val="24"/>
              </w:rPr>
            </w:pPr>
            <w:r>
              <w:rPr>
                <w:sz w:val="24"/>
              </w:rPr>
              <w:t xml:space="preserve"> лаг</w:t>
            </w:r>
          </w:p>
        </w:tc>
        <w:tc>
          <w:tcPr>
            <w:tcW w:w="8045" w:type="dxa"/>
            <w:gridSpan w:val="3"/>
          </w:tcPr>
          <w:p w:rsidR="00BA75FA" w:rsidRDefault="00BA75FA" w:rsidP="005539A0">
            <w:pPr>
              <w:jc w:val="both"/>
              <w:rPr>
                <w:sz w:val="24"/>
              </w:rPr>
            </w:pPr>
            <w:r>
              <w:rPr>
                <w:sz w:val="24"/>
              </w:rPr>
              <w:t xml:space="preserve">Параметры </w:t>
            </w:r>
          </w:p>
          <w:p w:rsidR="00BA75FA" w:rsidRDefault="00BA75FA" w:rsidP="005539A0">
            <w:pPr>
              <w:jc w:val="both"/>
              <w:rPr>
                <w:sz w:val="24"/>
              </w:rPr>
            </w:pPr>
          </w:p>
        </w:tc>
      </w:tr>
      <w:tr w:rsidR="00BA75FA">
        <w:trPr>
          <w:trHeight w:val="320"/>
        </w:trPr>
        <w:tc>
          <w:tcPr>
            <w:tcW w:w="1986" w:type="dxa"/>
            <w:vMerge/>
          </w:tcPr>
          <w:p w:rsidR="00BA75FA" w:rsidRDefault="00BA75FA" w:rsidP="005539A0">
            <w:pPr>
              <w:jc w:val="both"/>
              <w:rPr>
                <w:sz w:val="24"/>
              </w:rPr>
            </w:pPr>
          </w:p>
        </w:tc>
        <w:tc>
          <w:tcPr>
            <w:tcW w:w="2517" w:type="dxa"/>
          </w:tcPr>
          <w:p w:rsidR="00BA75FA" w:rsidRDefault="00BA75FA" w:rsidP="005539A0">
            <w:pPr>
              <w:jc w:val="both"/>
              <w:rPr>
                <w:sz w:val="24"/>
              </w:rPr>
            </w:pPr>
            <w:r>
              <w:rPr>
                <w:sz w:val="24"/>
              </w:rPr>
              <w:t>А</w:t>
            </w:r>
          </w:p>
        </w:tc>
        <w:tc>
          <w:tcPr>
            <w:tcW w:w="2976" w:type="dxa"/>
          </w:tcPr>
          <w:p w:rsidR="00BA75FA" w:rsidRDefault="00BA75FA" w:rsidP="005539A0">
            <w:pPr>
              <w:jc w:val="both"/>
              <w:rPr>
                <w:sz w:val="24"/>
              </w:rPr>
            </w:pPr>
            <w:r>
              <w:rPr>
                <w:sz w:val="24"/>
              </w:rPr>
              <w:t>В</w:t>
            </w:r>
          </w:p>
        </w:tc>
        <w:tc>
          <w:tcPr>
            <w:tcW w:w="2552" w:type="dxa"/>
          </w:tcPr>
          <w:p w:rsidR="00BA75FA" w:rsidRDefault="00BA75FA" w:rsidP="005539A0">
            <w:pPr>
              <w:jc w:val="both"/>
              <w:rPr>
                <w:sz w:val="24"/>
                <w:lang w:val="en-US"/>
              </w:rPr>
            </w:pPr>
            <w:r>
              <w:rPr>
                <w:sz w:val="24"/>
                <w:lang w:val="en-US"/>
              </w:rPr>
              <w:t>R</w:t>
            </w:r>
          </w:p>
        </w:tc>
      </w:tr>
      <w:tr w:rsidR="00BA75FA">
        <w:tc>
          <w:tcPr>
            <w:tcW w:w="1986" w:type="dxa"/>
          </w:tcPr>
          <w:p w:rsidR="00BA75FA" w:rsidRDefault="00BA75FA" w:rsidP="005539A0">
            <w:pPr>
              <w:jc w:val="both"/>
              <w:rPr>
                <w:sz w:val="24"/>
              </w:rPr>
            </w:pPr>
            <w:r>
              <w:rPr>
                <w:sz w:val="24"/>
              </w:rPr>
              <w:t>Синхронные</w:t>
            </w:r>
          </w:p>
          <w:p w:rsidR="00BA75FA" w:rsidRDefault="00BA75FA" w:rsidP="005539A0">
            <w:pPr>
              <w:jc w:val="both"/>
              <w:rPr>
                <w:sz w:val="24"/>
              </w:rPr>
            </w:pPr>
            <w:r>
              <w:rPr>
                <w:sz w:val="24"/>
              </w:rPr>
              <w:t xml:space="preserve"> ряды</w:t>
            </w:r>
          </w:p>
        </w:tc>
        <w:tc>
          <w:tcPr>
            <w:tcW w:w="2517" w:type="dxa"/>
          </w:tcPr>
          <w:p w:rsidR="00BA75FA" w:rsidRDefault="00BA75FA" w:rsidP="005539A0">
            <w:pPr>
              <w:jc w:val="both"/>
              <w:rPr>
                <w:sz w:val="24"/>
                <w:lang w:val="en-US"/>
              </w:rPr>
            </w:pPr>
            <w:r>
              <w:rPr>
                <w:sz w:val="24"/>
                <w:lang w:val="en-US"/>
              </w:rPr>
              <w:t>163</w:t>
            </w:r>
            <w:r>
              <w:rPr>
                <w:sz w:val="24"/>
              </w:rPr>
              <w:t>,</w:t>
            </w:r>
            <w:r>
              <w:rPr>
                <w:sz w:val="24"/>
                <w:lang w:val="en-US"/>
              </w:rPr>
              <w:t>0</w:t>
            </w:r>
          </w:p>
        </w:tc>
        <w:tc>
          <w:tcPr>
            <w:tcW w:w="2976" w:type="dxa"/>
          </w:tcPr>
          <w:p w:rsidR="00BA75FA" w:rsidRDefault="00BA75FA" w:rsidP="005539A0">
            <w:pPr>
              <w:jc w:val="both"/>
              <w:rPr>
                <w:sz w:val="24"/>
              </w:rPr>
            </w:pPr>
            <w:r>
              <w:rPr>
                <w:sz w:val="24"/>
              </w:rPr>
              <w:t>-1,30</w:t>
            </w:r>
          </w:p>
        </w:tc>
        <w:tc>
          <w:tcPr>
            <w:tcW w:w="2552" w:type="dxa"/>
          </w:tcPr>
          <w:p w:rsidR="00BA75FA" w:rsidRDefault="00BA75FA" w:rsidP="005539A0">
            <w:pPr>
              <w:jc w:val="both"/>
              <w:rPr>
                <w:sz w:val="24"/>
              </w:rPr>
            </w:pPr>
            <w:r>
              <w:rPr>
                <w:sz w:val="24"/>
              </w:rPr>
              <w:t>0,100</w:t>
            </w:r>
          </w:p>
        </w:tc>
      </w:tr>
      <w:tr w:rsidR="00BA75FA">
        <w:tc>
          <w:tcPr>
            <w:tcW w:w="1986" w:type="dxa"/>
          </w:tcPr>
          <w:p w:rsidR="00BA75FA" w:rsidRDefault="00BA75FA" w:rsidP="005539A0">
            <w:pPr>
              <w:jc w:val="both"/>
              <w:rPr>
                <w:sz w:val="24"/>
              </w:rPr>
            </w:pPr>
            <w:r>
              <w:rPr>
                <w:sz w:val="24"/>
              </w:rPr>
              <w:t xml:space="preserve"> 1 год</w:t>
            </w:r>
          </w:p>
        </w:tc>
        <w:tc>
          <w:tcPr>
            <w:tcW w:w="2517" w:type="dxa"/>
          </w:tcPr>
          <w:p w:rsidR="00BA75FA" w:rsidRDefault="00BA75FA" w:rsidP="005539A0">
            <w:pPr>
              <w:jc w:val="both"/>
              <w:rPr>
                <w:sz w:val="24"/>
              </w:rPr>
            </w:pPr>
            <w:r>
              <w:rPr>
                <w:sz w:val="24"/>
              </w:rPr>
              <w:t>218,5</w:t>
            </w:r>
          </w:p>
        </w:tc>
        <w:tc>
          <w:tcPr>
            <w:tcW w:w="2976" w:type="dxa"/>
          </w:tcPr>
          <w:p w:rsidR="00BA75FA" w:rsidRDefault="00BA75FA" w:rsidP="005539A0">
            <w:pPr>
              <w:jc w:val="both"/>
              <w:rPr>
                <w:sz w:val="24"/>
              </w:rPr>
            </w:pPr>
            <w:r>
              <w:rPr>
                <w:sz w:val="24"/>
              </w:rPr>
              <w:t>-3,05</w:t>
            </w:r>
          </w:p>
        </w:tc>
        <w:tc>
          <w:tcPr>
            <w:tcW w:w="2552" w:type="dxa"/>
          </w:tcPr>
          <w:p w:rsidR="00BA75FA" w:rsidRDefault="00BA75FA" w:rsidP="005539A0">
            <w:pPr>
              <w:jc w:val="both"/>
              <w:rPr>
                <w:sz w:val="24"/>
              </w:rPr>
            </w:pPr>
            <w:r>
              <w:rPr>
                <w:sz w:val="24"/>
              </w:rPr>
              <w:t>0,256</w:t>
            </w:r>
          </w:p>
        </w:tc>
      </w:tr>
      <w:tr w:rsidR="00BA75FA">
        <w:tc>
          <w:tcPr>
            <w:tcW w:w="1986" w:type="dxa"/>
          </w:tcPr>
          <w:p w:rsidR="00BA75FA" w:rsidRDefault="00BA75FA" w:rsidP="005539A0">
            <w:pPr>
              <w:jc w:val="both"/>
              <w:rPr>
                <w:sz w:val="24"/>
              </w:rPr>
            </w:pPr>
            <w:r>
              <w:rPr>
                <w:sz w:val="24"/>
              </w:rPr>
              <w:t>2 года</w:t>
            </w:r>
          </w:p>
        </w:tc>
        <w:tc>
          <w:tcPr>
            <w:tcW w:w="2517" w:type="dxa"/>
          </w:tcPr>
          <w:p w:rsidR="00BA75FA" w:rsidRDefault="00BA75FA" w:rsidP="005539A0">
            <w:pPr>
              <w:jc w:val="both"/>
              <w:rPr>
                <w:sz w:val="24"/>
              </w:rPr>
            </w:pPr>
            <w:r>
              <w:rPr>
                <w:sz w:val="24"/>
              </w:rPr>
              <w:t>251,5</w:t>
            </w:r>
          </w:p>
        </w:tc>
        <w:tc>
          <w:tcPr>
            <w:tcW w:w="2976" w:type="dxa"/>
          </w:tcPr>
          <w:p w:rsidR="00BA75FA" w:rsidRDefault="00BA75FA" w:rsidP="005539A0">
            <w:pPr>
              <w:jc w:val="both"/>
              <w:rPr>
                <w:sz w:val="24"/>
              </w:rPr>
            </w:pPr>
            <w:r>
              <w:rPr>
                <w:sz w:val="24"/>
              </w:rPr>
              <w:t>-4,00</w:t>
            </w:r>
          </w:p>
        </w:tc>
        <w:tc>
          <w:tcPr>
            <w:tcW w:w="2552" w:type="dxa"/>
          </w:tcPr>
          <w:p w:rsidR="00BA75FA" w:rsidRDefault="00BA75FA" w:rsidP="005539A0">
            <w:pPr>
              <w:jc w:val="both"/>
              <w:rPr>
                <w:sz w:val="24"/>
              </w:rPr>
            </w:pPr>
            <w:r>
              <w:rPr>
                <w:sz w:val="24"/>
              </w:rPr>
              <w:t>0,401</w:t>
            </w:r>
          </w:p>
        </w:tc>
      </w:tr>
      <w:tr w:rsidR="00BA75FA">
        <w:tc>
          <w:tcPr>
            <w:tcW w:w="1986" w:type="dxa"/>
          </w:tcPr>
          <w:p w:rsidR="00BA75FA" w:rsidRDefault="00BA75FA" w:rsidP="005539A0">
            <w:pPr>
              <w:jc w:val="both"/>
              <w:rPr>
                <w:sz w:val="24"/>
              </w:rPr>
            </w:pPr>
            <w:r>
              <w:rPr>
                <w:sz w:val="24"/>
              </w:rPr>
              <w:t xml:space="preserve">3 года </w:t>
            </w:r>
          </w:p>
        </w:tc>
        <w:tc>
          <w:tcPr>
            <w:tcW w:w="2517" w:type="dxa"/>
          </w:tcPr>
          <w:p w:rsidR="00BA75FA" w:rsidRDefault="00BA75FA" w:rsidP="005539A0">
            <w:pPr>
              <w:jc w:val="both"/>
              <w:rPr>
                <w:sz w:val="24"/>
              </w:rPr>
            </w:pPr>
            <w:r>
              <w:rPr>
                <w:sz w:val="24"/>
                <w:lang w:val="en-US"/>
              </w:rPr>
              <w:t>266,9</w:t>
            </w:r>
          </w:p>
        </w:tc>
        <w:tc>
          <w:tcPr>
            <w:tcW w:w="2976" w:type="dxa"/>
          </w:tcPr>
          <w:p w:rsidR="00BA75FA" w:rsidRDefault="00BA75FA" w:rsidP="005539A0">
            <w:pPr>
              <w:jc w:val="both"/>
              <w:rPr>
                <w:sz w:val="24"/>
              </w:rPr>
            </w:pPr>
            <w:r>
              <w:rPr>
                <w:sz w:val="24"/>
              </w:rPr>
              <w:t>-4,35</w:t>
            </w:r>
          </w:p>
        </w:tc>
        <w:tc>
          <w:tcPr>
            <w:tcW w:w="2552" w:type="dxa"/>
          </w:tcPr>
          <w:p w:rsidR="00BA75FA" w:rsidRDefault="00BA75FA" w:rsidP="005539A0">
            <w:pPr>
              <w:jc w:val="both"/>
              <w:rPr>
                <w:sz w:val="24"/>
              </w:rPr>
            </w:pPr>
            <w:r>
              <w:rPr>
                <w:sz w:val="24"/>
              </w:rPr>
              <w:t>0,545</w:t>
            </w:r>
          </w:p>
        </w:tc>
      </w:tr>
    </w:tbl>
    <w:p w:rsidR="00BA75FA" w:rsidRDefault="00BA75FA" w:rsidP="005539A0">
      <w:pPr>
        <w:ind w:firstLine="720"/>
        <w:jc w:val="both"/>
        <w:rPr>
          <w:sz w:val="24"/>
        </w:rPr>
      </w:pPr>
    </w:p>
    <w:p w:rsidR="00BA75FA" w:rsidRDefault="00BA75FA" w:rsidP="005539A0">
      <w:pPr>
        <w:ind w:firstLine="720"/>
        <w:jc w:val="both"/>
        <w:rPr>
          <w:sz w:val="24"/>
        </w:rPr>
      </w:pPr>
    </w:p>
    <w:p w:rsidR="00BA75FA" w:rsidRDefault="00BA75FA" w:rsidP="002C6876">
      <w:pPr>
        <w:spacing w:line="360" w:lineRule="auto"/>
        <w:ind w:firstLine="720"/>
        <w:jc w:val="both"/>
        <w:rPr>
          <w:sz w:val="24"/>
        </w:rPr>
      </w:pPr>
      <w:bookmarkStart w:id="0" w:name="_GoBack"/>
      <w:bookmarkEnd w:id="0"/>
    </w:p>
    <w:sectPr w:rsidR="00BA75FA" w:rsidSect="00000654">
      <w:footerReference w:type="even" r:id="rId25"/>
      <w:footerReference w:type="default" r:id="rId26"/>
      <w:pgSz w:w="11907" w:h="16840" w:code="9"/>
      <w:pgMar w:top="1134" w:right="567" w:bottom="1134" w:left="1134"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EF" w:rsidRDefault="008861EF">
      <w:r>
        <w:separator/>
      </w:r>
    </w:p>
  </w:endnote>
  <w:endnote w:type="continuationSeparator" w:id="0">
    <w:p w:rsidR="008861EF" w:rsidRDefault="0088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FA" w:rsidRDefault="00BA75FA" w:rsidP="009C1F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rsidR="00BA75FA" w:rsidRDefault="00BA75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FA" w:rsidRDefault="00BA75FA" w:rsidP="009C1F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E4AF3">
      <w:rPr>
        <w:rStyle w:val="a6"/>
        <w:noProof/>
      </w:rPr>
      <w:t>1</w:t>
    </w:r>
    <w:r>
      <w:rPr>
        <w:rStyle w:val="a6"/>
      </w:rPr>
      <w:fldChar w:fldCharType="end"/>
    </w:r>
  </w:p>
  <w:p w:rsidR="00BA75FA" w:rsidRDefault="00BA75F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EF" w:rsidRDefault="008861EF">
      <w:r>
        <w:separator/>
      </w:r>
    </w:p>
  </w:footnote>
  <w:footnote w:type="continuationSeparator" w:id="0">
    <w:p w:rsidR="008861EF" w:rsidRDefault="00886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E0F"/>
    <w:multiLevelType w:val="singleLevel"/>
    <w:tmpl w:val="52ECAF44"/>
    <w:lvl w:ilvl="0">
      <w:start w:val="1"/>
      <w:numFmt w:val="decimal"/>
      <w:lvlText w:val="%1."/>
      <w:lvlJc w:val="left"/>
      <w:pPr>
        <w:tabs>
          <w:tab w:val="num" w:pos="-916"/>
        </w:tabs>
        <w:ind w:left="-916" w:hanging="360"/>
      </w:pPr>
      <w:rPr>
        <w:rFonts w:hint="default"/>
      </w:rPr>
    </w:lvl>
  </w:abstractNum>
  <w:abstractNum w:abstractNumId="1">
    <w:nsid w:val="02645C34"/>
    <w:multiLevelType w:val="singleLevel"/>
    <w:tmpl w:val="F7A4DAA4"/>
    <w:lvl w:ilvl="0">
      <w:start w:val="1"/>
      <w:numFmt w:val="decimal"/>
      <w:lvlText w:val="%1)"/>
      <w:lvlJc w:val="left"/>
      <w:pPr>
        <w:tabs>
          <w:tab w:val="num" w:pos="-54"/>
        </w:tabs>
        <w:ind w:left="-54" w:hanging="360"/>
      </w:pPr>
      <w:rPr>
        <w:rFonts w:hint="default"/>
        <w:b/>
      </w:rPr>
    </w:lvl>
  </w:abstractNum>
  <w:abstractNum w:abstractNumId="2">
    <w:nsid w:val="031C0878"/>
    <w:multiLevelType w:val="singleLevel"/>
    <w:tmpl w:val="04184884"/>
    <w:lvl w:ilvl="0">
      <w:start w:val="1"/>
      <w:numFmt w:val="decimal"/>
      <w:lvlText w:val="%1)"/>
      <w:lvlJc w:val="left"/>
      <w:pPr>
        <w:tabs>
          <w:tab w:val="num" w:pos="-633"/>
        </w:tabs>
        <w:ind w:left="-633" w:hanging="360"/>
      </w:pPr>
      <w:rPr>
        <w:rFonts w:hint="default"/>
      </w:rPr>
    </w:lvl>
  </w:abstractNum>
  <w:abstractNum w:abstractNumId="3">
    <w:nsid w:val="11A80014"/>
    <w:multiLevelType w:val="singleLevel"/>
    <w:tmpl w:val="4D982016"/>
    <w:lvl w:ilvl="0">
      <w:start w:val="1"/>
      <w:numFmt w:val="decimal"/>
      <w:lvlText w:val="%1."/>
      <w:lvlJc w:val="left"/>
      <w:pPr>
        <w:tabs>
          <w:tab w:val="num" w:pos="-916"/>
        </w:tabs>
        <w:ind w:left="-916" w:hanging="360"/>
      </w:pPr>
      <w:rPr>
        <w:rFonts w:hint="default"/>
        <w:b/>
      </w:rPr>
    </w:lvl>
  </w:abstractNum>
  <w:abstractNum w:abstractNumId="4">
    <w:nsid w:val="29962275"/>
    <w:multiLevelType w:val="singleLevel"/>
    <w:tmpl w:val="2480A598"/>
    <w:lvl w:ilvl="0">
      <w:start w:val="1"/>
      <w:numFmt w:val="decimal"/>
      <w:lvlText w:val="%1)"/>
      <w:lvlJc w:val="left"/>
      <w:pPr>
        <w:tabs>
          <w:tab w:val="num" w:pos="-916"/>
        </w:tabs>
        <w:ind w:left="-916" w:hanging="360"/>
      </w:pPr>
      <w:rPr>
        <w:rFonts w:hint="default"/>
      </w:rPr>
    </w:lvl>
  </w:abstractNum>
  <w:abstractNum w:abstractNumId="5">
    <w:nsid w:val="2B8A0AD1"/>
    <w:multiLevelType w:val="singleLevel"/>
    <w:tmpl w:val="545CC3EA"/>
    <w:lvl w:ilvl="0">
      <w:start w:val="1"/>
      <w:numFmt w:val="decimal"/>
      <w:lvlText w:val="%1."/>
      <w:lvlJc w:val="left"/>
      <w:pPr>
        <w:tabs>
          <w:tab w:val="num" w:pos="-916"/>
        </w:tabs>
        <w:ind w:left="-916" w:hanging="360"/>
      </w:pPr>
      <w:rPr>
        <w:rFonts w:hint="default"/>
      </w:rPr>
    </w:lvl>
  </w:abstractNum>
  <w:abstractNum w:abstractNumId="6">
    <w:nsid w:val="2FB33303"/>
    <w:multiLevelType w:val="singleLevel"/>
    <w:tmpl w:val="67581B2E"/>
    <w:lvl w:ilvl="0">
      <w:start w:val="2"/>
      <w:numFmt w:val="bullet"/>
      <w:lvlText w:val="-"/>
      <w:lvlJc w:val="left"/>
      <w:pPr>
        <w:tabs>
          <w:tab w:val="num" w:pos="-556"/>
        </w:tabs>
        <w:ind w:left="-556" w:hanging="360"/>
      </w:pPr>
      <w:rPr>
        <w:rFonts w:hint="default"/>
      </w:rPr>
    </w:lvl>
  </w:abstractNum>
  <w:abstractNum w:abstractNumId="7">
    <w:nsid w:val="32082899"/>
    <w:multiLevelType w:val="singleLevel"/>
    <w:tmpl w:val="5AE22D9E"/>
    <w:lvl w:ilvl="0">
      <w:numFmt w:val="bullet"/>
      <w:lvlText w:val="-"/>
      <w:lvlJc w:val="left"/>
      <w:pPr>
        <w:tabs>
          <w:tab w:val="num" w:pos="898"/>
        </w:tabs>
        <w:ind w:left="898" w:hanging="360"/>
      </w:pPr>
      <w:rPr>
        <w:rFonts w:hint="default"/>
      </w:rPr>
    </w:lvl>
  </w:abstractNum>
  <w:abstractNum w:abstractNumId="8">
    <w:nsid w:val="3D367E0A"/>
    <w:multiLevelType w:val="singleLevel"/>
    <w:tmpl w:val="2AA08C18"/>
    <w:lvl w:ilvl="0">
      <w:start w:val="2"/>
      <w:numFmt w:val="decimal"/>
      <w:lvlText w:val="%1."/>
      <w:lvlJc w:val="left"/>
      <w:pPr>
        <w:tabs>
          <w:tab w:val="num" w:pos="-916"/>
        </w:tabs>
        <w:ind w:left="-916" w:hanging="360"/>
      </w:pPr>
      <w:rPr>
        <w:rFonts w:hint="default"/>
        <w:b/>
      </w:rPr>
    </w:lvl>
  </w:abstractNum>
  <w:abstractNum w:abstractNumId="9">
    <w:nsid w:val="43C103F9"/>
    <w:multiLevelType w:val="singleLevel"/>
    <w:tmpl w:val="54083DB0"/>
    <w:lvl w:ilvl="0">
      <w:start w:val="1"/>
      <w:numFmt w:val="decimal"/>
      <w:lvlText w:val="%1"/>
      <w:lvlJc w:val="left"/>
      <w:pPr>
        <w:tabs>
          <w:tab w:val="num" w:pos="360"/>
        </w:tabs>
        <w:ind w:left="360" w:hanging="360"/>
      </w:pPr>
      <w:rPr>
        <w:rFonts w:hint="default"/>
      </w:rPr>
    </w:lvl>
  </w:abstractNum>
  <w:abstractNum w:abstractNumId="10">
    <w:nsid w:val="53D304F9"/>
    <w:multiLevelType w:val="singleLevel"/>
    <w:tmpl w:val="F91C554A"/>
    <w:lvl w:ilvl="0">
      <w:start w:val="5"/>
      <w:numFmt w:val="decimal"/>
      <w:lvlText w:val="%1."/>
      <w:lvlJc w:val="left"/>
      <w:pPr>
        <w:tabs>
          <w:tab w:val="num" w:pos="126"/>
        </w:tabs>
        <w:ind w:left="126" w:hanging="480"/>
      </w:pPr>
      <w:rPr>
        <w:rFonts w:hint="default"/>
      </w:rPr>
    </w:lvl>
  </w:abstractNum>
  <w:abstractNum w:abstractNumId="11">
    <w:nsid w:val="573254D4"/>
    <w:multiLevelType w:val="singleLevel"/>
    <w:tmpl w:val="0D6A1264"/>
    <w:lvl w:ilvl="0">
      <w:start w:val="2"/>
      <w:numFmt w:val="decimal"/>
      <w:lvlText w:val="%1"/>
      <w:lvlJc w:val="left"/>
      <w:pPr>
        <w:tabs>
          <w:tab w:val="num" w:pos="-916"/>
        </w:tabs>
        <w:ind w:left="-916" w:hanging="360"/>
      </w:pPr>
      <w:rPr>
        <w:rFonts w:hint="default"/>
        <w:b/>
      </w:rPr>
    </w:lvl>
  </w:abstractNum>
  <w:abstractNum w:abstractNumId="12">
    <w:nsid w:val="5EF348CF"/>
    <w:multiLevelType w:val="singleLevel"/>
    <w:tmpl w:val="BC4C6582"/>
    <w:lvl w:ilvl="0">
      <w:start w:val="1"/>
      <w:numFmt w:val="decimal"/>
      <w:lvlText w:val="%1."/>
      <w:lvlJc w:val="left"/>
      <w:pPr>
        <w:tabs>
          <w:tab w:val="num" w:pos="1099"/>
        </w:tabs>
        <w:ind w:left="1099" w:hanging="390"/>
      </w:pPr>
      <w:rPr>
        <w:rFonts w:hint="default"/>
      </w:rPr>
    </w:lvl>
  </w:abstractNum>
  <w:abstractNum w:abstractNumId="13">
    <w:nsid w:val="68A84C86"/>
    <w:multiLevelType w:val="singleLevel"/>
    <w:tmpl w:val="F6245B8E"/>
    <w:lvl w:ilvl="0">
      <w:start w:val="1"/>
      <w:numFmt w:val="decimal"/>
      <w:lvlText w:val="%1."/>
      <w:lvlJc w:val="left"/>
      <w:pPr>
        <w:tabs>
          <w:tab w:val="num" w:pos="-633"/>
        </w:tabs>
        <w:ind w:left="-633" w:hanging="360"/>
      </w:pPr>
      <w:rPr>
        <w:rFonts w:hint="default"/>
      </w:rPr>
    </w:lvl>
  </w:abstractNum>
  <w:abstractNum w:abstractNumId="14">
    <w:nsid w:val="76200814"/>
    <w:multiLevelType w:val="singleLevel"/>
    <w:tmpl w:val="42504450"/>
    <w:lvl w:ilvl="0">
      <w:numFmt w:val="bullet"/>
      <w:lvlText w:val="-"/>
      <w:lvlJc w:val="left"/>
      <w:pPr>
        <w:tabs>
          <w:tab w:val="num" w:pos="-54"/>
        </w:tabs>
        <w:ind w:left="-54" w:hanging="360"/>
      </w:pPr>
      <w:rPr>
        <w:rFonts w:hint="default"/>
      </w:rPr>
    </w:lvl>
  </w:abstractNum>
  <w:abstractNum w:abstractNumId="15">
    <w:nsid w:val="78B04C21"/>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4"/>
  </w:num>
  <w:num w:numId="3">
    <w:abstractNumId w:val="6"/>
  </w:num>
  <w:num w:numId="4">
    <w:abstractNumId w:val="7"/>
  </w:num>
  <w:num w:numId="5">
    <w:abstractNumId w:val="14"/>
  </w:num>
  <w:num w:numId="6">
    <w:abstractNumId w:val="0"/>
  </w:num>
  <w:num w:numId="7">
    <w:abstractNumId w:val="5"/>
  </w:num>
  <w:num w:numId="8">
    <w:abstractNumId w:val="3"/>
  </w:num>
  <w:num w:numId="9">
    <w:abstractNumId w:val="2"/>
  </w:num>
  <w:num w:numId="10">
    <w:abstractNumId w:val="10"/>
  </w:num>
  <w:num w:numId="11">
    <w:abstractNumId w:val="8"/>
  </w:num>
  <w:num w:numId="12">
    <w:abstractNumId w:val="12"/>
  </w:num>
  <w:num w:numId="13">
    <w:abstractNumId w:val="13"/>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F76"/>
    <w:rsid w:val="00000654"/>
    <w:rsid w:val="00030C26"/>
    <w:rsid w:val="00041B5A"/>
    <w:rsid w:val="000614E3"/>
    <w:rsid w:val="00061FF4"/>
    <w:rsid w:val="00083000"/>
    <w:rsid w:val="000B1794"/>
    <w:rsid w:val="000B715D"/>
    <w:rsid w:val="000D6C81"/>
    <w:rsid w:val="000E3DBA"/>
    <w:rsid w:val="0014697D"/>
    <w:rsid w:val="00157F70"/>
    <w:rsid w:val="00160933"/>
    <w:rsid w:val="00167E36"/>
    <w:rsid w:val="00193EB8"/>
    <w:rsid w:val="00195896"/>
    <w:rsid w:val="001A16D2"/>
    <w:rsid w:val="001A50FD"/>
    <w:rsid w:val="00237B6B"/>
    <w:rsid w:val="002457A7"/>
    <w:rsid w:val="00255CFC"/>
    <w:rsid w:val="002566BB"/>
    <w:rsid w:val="00281A26"/>
    <w:rsid w:val="002C23E2"/>
    <w:rsid w:val="002C54E5"/>
    <w:rsid w:val="002C6876"/>
    <w:rsid w:val="00345362"/>
    <w:rsid w:val="00354271"/>
    <w:rsid w:val="00357D24"/>
    <w:rsid w:val="00375B34"/>
    <w:rsid w:val="0040221F"/>
    <w:rsid w:val="004026BE"/>
    <w:rsid w:val="00417F82"/>
    <w:rsid w:val="00422181"/>
    <w:rsid w:val="00473C5E"/>
    <w:rsid w:val="0048380D"/>
    <w:rsid w:val="004C117D"/>
    <w:rsid w:val="0050527D"/>
    <w:rsid w:val="005075B3"/>
    <w:rsid w:val="005539A0"/>
    <w:rsid w:val="00564147"/>
    <w:rsid w:val="005738B9"/>
    <w:rsid w:val="00574BA3"/>
    <w:rsid w:val="005D4E14"/>
    <w:rsid w:val="005F72B2"/>
    <w:rsid w:val="00600886"/>
    <w:rsid w:val="00606DED"/>
    <w:rsid w:val="006962FD"/>
    <w:rsid w:val="006C3F76"/>
    <w:rsid w:val="006D0E6A"/>
    <w:rsid w:val="006E4AF3"/>
    <w:rsid w:val="00710003"/>
    <w:rsid w:val="00782694"/>
    <w:rsid w:val="00824B29"/>
    <w:rsid w:val="00840048"/>
    <w:rsid w:val="008861EF"/>
    <w:rsid w:val="008870AD"/>
    <w:rsid w:val="00892641"/>
    <w:rsid w:val="008F4239"/>
    <w:rsid w:val="0090181A"/>
    <w:rsid w:val="009128FC"/>
    <w:rsid w:val="00950F47"/>
    <w:rsid w:val="009736D4"/>
    <w:rsid w:val="009815DA"/>
    <w:rsid w:val="0099777F"/>
    <w:rsid w:val="009A5088"/>
    <w:rsid w:val="009A7C0D"/>
    <w:rsid w:val="009C1FDB"/>
    <w:rsid w:val="00A45704"/>
    <w:rsid w:val="00AA6266"/>
    <w:rsid w:val="00AF1EE0"/>
    <w:rsid w:val="00AF77D9"/>
    <w:rsid w:val="00B760C5"/>
    <w:rsid w:val="00BA75FA"/>
    <w:rsid w:val="00BF6C59"/>
    <w:rsid w:val="00C10E32"/>
    <w:rsid w:val="00C11D94"/>
    <w:rsid w:val="00C14BB6"/>
    <w:rsid w:val="00C15359"/>
    <w:rsid w:val="00C413E2"/>
    <w:rsid w:val="00C8224A"/>
    <w:rsid w:val="00C96523"/>
    <w:rsid w:val="00CC06DA"/>
    <w:rsid w:val="00CE63B2"/>
    <w:rsid w:val="00CE6FD4"/>
    <w:rsid w:val="00D048A0"/>
    <w:rsid w:val="00D12092"/>
    <w:rsid w:val="00D56CDB"/>
    <w:rsid w:val="00D70894"/>
    <w:rsid w:val="00DD3AFD"/>
    <w:rsid w:val="00DE00B0"/>
    <w:rsid w:val="00DE413D"/>
    <w:rsid w:val="00DE4FC9"/>
    <w:rsid w:val="00E139D2"/>
    <w:rsid w:val="00E20058"/>
    <w:rsid w:val="00E4301F"/>
    <w:rsid w:val="00E557B4"/>
    <w:rsid w:val="00E559F5"/>
    <w:rsid w:val="00E56A62"/>
    <w:rsid w:val="00E6699F"/>
    <w:rsid w:val="00EA4386"/>
    <w:rsid w:val="00EC073C"/>
    <w:rsid w:val="00F47913"/>
    <w:rsid w:val="00F525FA"/>
    <w:rsid w:val="00F74695"/>
    <w:rsid w:val="00F86BA8"/>
    <w:rsid w:val="00FC4314"/>
    <w:rsid w:val="00FE2F95"/>
    <w:rsid w:val="00FE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chartTrackingRefBased/>
  <w15:docId w15:val="{5CA2C032-181D-4899-B279-321A265B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1134" w:right="-2325" w:firstLine="720"/>
      <w:jc w:val="both"/>
      <w:outlineLvl w:val="0"/>
    </w:pPr>
    <w:rPr>
      <w:sz w:val="24"/>
    </w:rPr>
  </w:style>
  <w:style w:type="paragraph" w:styleId="2">
    <w:name w:val="heading 2"/>
    <w:basedOn w:val="a"/>
    <w:next w:val="a"/>
    <w:qFormat/>
    <w:pPr>
      <w:keepNext/>
      <w:spacing w:line="360" w:lineRule="auto"/>
      <w:ind w:left="-1134" w:right="-2325" w:hanging="709"/>
      <w:jc w:val="both"/>
      <w:outlineLvl w:val="1"/>
    </w:pPr>
    <w:rPr>
      <w:b/>
      <w:sz w:val="24"/>
    </w:rPr>
  </w:style>
  <w:style w:type="paragraph" w:styleId="3">
    <w:name w:val="heading 3"/>
    <w:basedOn w:val="a"/>
    <w:next w:val="a"/>
    <w:qFormat/>
    <w:pPr>
      <w:keepNext/>
      <w:jc w:val="both"/>
      <w:outlineLvl w:val="2"/>
    </w:pPr>
    <w:rPr>
      <w:b/>
      <w:sz w:val="24"/>
    </w:rPr>
  </w:style>
  <w:style w:type="paragraph" w:styleId="4">
    <w:name w:val="heading 4"/>
    <w:basedOn w:val="a"/>
    <w:next w:val="a"/>
    <w:qFormat/>
    <w:pPr>
      <w:keepNext/>
      <w:spacing w:line="360" w:lineRule="auto"/>
      <w:ind w:left="-1134" w:right="-2325" w:firstLine="720"/>
      <w:jc w:val="both"/>
      <w:outlineLvl w:val="3"/>
    </w:pPr>
    <w:rPr>
      <w:b/>
      <w:sz w:val="24"/>
    </w:rPr>
  </w:style>
  <w:style w:type="paragraph" w:styleId="5">
    <w:name w:val="heading 5"/>
    <w:basedOn w:val="a"/>
    <w:next w:val="a"/>
    <w:qFormat/>
    <w:pPr>
      <w:keepNext/>
      <w:jc w:val="both"/>
      <w:outlineLvl w:val="4"/>
    </w:pPr>
    <w:rPr>
      <w:sz w:val="24"/>
    </w:rPr>
  </w:style>
  <w:style w:type="paragraph" w:styleId="6">
    <w:name w:val="heading 6"/>
    <w:basedOn w:val="a"/>
    <w:next w:val="a"/>
    <w:qFormat/>
    <w:pPr>
      <w:keepNext/>
      <w:ind w:left="-993"/>
      <w:jc w:val="both"/>
      <w:outlineLvl w:val="5"/>
    </w:pPr>
    <w:rPr>
      <w:b/>
      <w:sz w:val="24"/>
    </w:rPr>
  </w:style>
  <w:style w:type="paragraph" w:styleId="7">
    <w:name w:val="heading 7"/>
    <w:basedOn w:val="a"/>
    <w:next w:val="a"/>
    <w:qFormat/>
    <w:pPr>
      <w:keepNext/>
      <w:spacing w:line="360" w:lineRule="auto"/>
      <w:ind w:left="-1985" w:right="-2706" w:firstLine="142"/>
      <w:jc w:val="both"/>
      <w:outlineLvl w:val="6"/>
    </w:pPr>
    <w:rPr>
      <w:b/>
      <w:sz w:val="24"/>
      <w:u w:val="single"/>
    </w:rPr>
  </w:style>
  <w:style w:type="paragraph" w:styleId="8">
    <w:name w:val="heading 8"/>
    <w:basedOn w:val="a"/>
    <w:next w:val="a"/>
    <w:qFormat/>
    <w:pPr>
      <w:keepNext/>
      <w:spacing w:line="360" w:lineRule="auto"/>
      <w:ind w:left="-1134" w:right="-2325" w:firstLine="720"/>
      <w:jc w:val="right"/>
      <w:outlineLvl w:val="7"/>
    </w:pPr>
    <w:rPr>
      <w:sz w:val="24"/>
    </w:rPr>
  </w:style>
  <w:style w:type="paragraph" w:styleId="9">
    <w:name w:val="heading 9"/>
    <w:basedOn w:val="a"/>
    <w:next w:val="a"/>
    <w:qFormat/>
    <w:pPr>
      <w:keepNext/>
      <w:spacing w:line="360" w:lineRule="auto"/>
      <w:ind w:left="-1560" w:right="-2325" w:firstLine="1146"/>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0" w:lineRule="auto"/>
      <w:ind w:left="-1843" w:right="-2325" w:firstLine="1429"/>
      <w:jc w:val="both"/>
    </w:pPr>
    <w:rPr>
      <w:sz w:val="24"/>
    </w:rPr>
  </w:style>
  <w:style w:type="paragraph" w:styleId="a4">
    <w:name w:val="Body Text"/>
    <w:basedOn w:val="a"/>
    <w:pPr>
      <w:jc w:val="both"/>
    </w:pPr>
    <w:rPr>
      <w:sz w:val="24"/>
    </w:rPr>
  </w:style>
  <w:style w:type="paragraph" w:customStyle="1" w:styleId="10">
    <w:name w:val="Обычный1"/>
    <w:pPr>
      <w:widowControl w:val="0"/>
      <w:spacing w:line="260" w:lineRule="auto"/>
      <w:ind w:firstLine="260"/>
      <w:jc w:val="both"/>
    </w:pPr>
    <w:rPr>
      <w:snapToGrid w:val="0"/>
      <w:sz w:val="18"/>
    </w:rPr>
  </w:style>
  <w:style w:type="paragraph" w:styleId="20">
    <w:name w:val="Body Text 2"/>
    <w:basedOn w:val="a"/>
    <w:pPr>
      <w:jc w:val="center"/>
    </w:pPr>
    <w:rPr>
      <w:b/>
    </w:rPr>
  </w:style>
  <w:style w:type="paragraph" w:styleId="30">
    <w:name w:val="Body Text 3"/>
    <w:basedOn w:val="a"/>
    <w:pPr>
      <w:jc w:val="center"/>
    </w:pPr>
    <w:rPr>
      <w:b/>
      <w:sz w:val="24"/>
      <w:lang w:val="en-US"/>
    </w:rPr>
  </w:style>
  <w:style w:type="paragraph" w:styleId="a5">
    <w:name w:val="footer"/>
    <w:basedOn w:val="a"/>
    <w:pPr>
      <w:tabs>
        <w:tab w:val="center" w:pos="4153"/>
        <w:tab w:val="right" w:pos="8306"/>
      </w:tabs>
    </w:pPr>
  </w:style>
  <w:style w:type="character" w:styleId="a6">
    <w:name w:val="page number"/>
    <w:basedOn w:val="a0"/>
  </w:style>
  <w:style w:type="paragraph" w:styleId="a7">
    <w:name w:val="Balloon Text"/>
    <w:basedOn w:val="a"/>
    <w:semiHidden/>
    <w:rsid w:val="00256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oleObject" Target="embeddings/_____Microsoft_Excel_97-20036.xls"/><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_____Microsoft_Excel_97-20033.xls"/><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_____Microsoft_Excel_97-20035.xls"/><Relationship Id="rId20" Type="http://schemas.openxmlformats.org/officeDocument/2006/relationships/oleObject" Target="embeddings/_____Microsoft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_____Microsoft_Excel_97-20032.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Microsoft_Excel_97-20034.xls"/><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12309</Words>
  <Characters>70166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СТРАТЕГИЯ КАЗАХСТАНА  </vt:lpstr>
    </vt:vector>
  </TitlesOfParts>
  <Company>Домашний</Company>
  <LinksUpToDate>false</LinksUpToDate>
  <CharactersWithSpaces>82311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КАЗАХСТАНА  </dc:title>
  <dc:subject/>
  <dc:creator>Аброскин</dc:creator>
  <cp:keywords/>
  <cp:lastModifiedBy>admin</cp:lastModifiedBy>
  <cp:revision>2</cp:revision>
  <cp:lastPrinted>2008-07-15T09:15:00Z</cp:lastPrinted>
  <dcterms:created xsi:type="dcterms:W3CDTF">2014-04-06T07:45:00Z</dcterms:created>
  <dcterms:modified xsi:type="dcterms:W3CDTF">2014-04-06T07:45:00Z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