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3C" w:rsidRPr="00C02C3C" w:rsidRDefault="00E52278" w:rsidP="00764742">
      <w:pPr>
        <w:spacing w:line="300" w:lineRule="exact"/>
        <w:jc w:val="center"/>
        <w:rPr>
          <w:b/>
          <w:sz w:val="24"/>
          <w:szCs w:val="24"/>
          <w:lang w:val="en-US"/>
        </w:rPr>
      </w:pPr>
      <w:r w:rsidRPr="00C02C3C">
        <w:rPr>
          <w:b/>
          <w:sz w:val="24"/>
          <w:szCs w:val="24"/>
        </w:rPr>
        <w:t xml:space="preserve">Реферат </w:t>
      </w:r>
    </w:p>
    <w:p w:rsidR="00E52278" w:rsidRPr="00C02C3C" w:rsidRDefault="00C02C3C" w:rsidP="00764742">
      <w:pPr>
        <w:spacing w:line="300" w:lineRule="exact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отчета по </w:t>
      </w:r>
      <w:r w:rsidR="00E52278" w:rsidRPr="00C02C3C">
        <w:rPr>
          <w:sz w:val="24"/>
          <w:szCs w:val="24"/>
        </w:rPr>
        <w:t>НИР</w:t>
      </w:r>
      <w:r>
        <w:rPr>
          <w:sz w:val="24"/>
          <w:szCs w:val="24"/>
        </w:rPr>
        <w:t xml:space="preserve"> на тему:</w:t>
      </w:r>
      <w:r w:rsidR="00E52278" w:rsidRPr="00C02C3C">
        <w:rPr>
          <w:b/>
          <w:sz w:val="24"/>
          <w:szCs w:val="24"/>
        </w:rPr>
        <w:t xml:space="preserve">  </w:t>
      </w:r>
      <w:r w:rsidRPr="00C02C3C">
        <w:rPr>
          <w:b/>
          <w:sz w:val="24"/>
          <w:szCs w:val="24"/>
        </w:rPr>
        <w:t>Развитие и сопровождение информационно-аналитического комплекса "Регион", и для мониторинга, анализа и прогнозирования социально-экономического развития Самарской области</w:t>
      </w:r>
    </w:p>
    <w:p w:rsidR="00E52278" w:rsidRPr="00C02C3C" w:rsidRDefault="00E52278" w:rsidP="00764742">
      <w:pPr>
        <w:tabs>
          <w:tab w:val="left" w:pos="180"/>
        </w:tabs>
        <w:spacing w:line="300" w:lineRule="exact"/>
        <w:jc w:val="both"/>
        <w:rPr>
          <w:sz w:val="24"/>
          <w:szCs w:val="24"/>
        </w:rPr>
      </w:pPr>
    </w:p>
    <w:p w:rsidR="00E52278" w:rsidRPr="00C02C3C" w:rsidRDefault="00E52278" w:rsidP="00764742">
      <w:pPr>
        <w:pStyle w:val="a4"/>
        <w:spacing w:line="300" w:lineRule="exact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C02C3C">
        <w:rPr>
          <w:rFonts w:ascii="Times New Roman" w:hAnsi="Times New Roman"/>
          <w:color w:val="000000"/>
          <w:sz w:val="24"/>
          <w:szCs w:val="24"/>
        </w:rPr>
        <w:t>ПРОГНОЗНО-АНАЛИТИЧЕСКИЙ КОМПЛЕКС</w:t>
      </w:r>
      <w:r w:rsidRPr="00C02C3C">
        <w:rPr>
          <w:rFonts w:ascii="Times New Roman" w:hAnsi="Times New Roman"/>
          <w:bCs/>
          <w:sz w:val="24"/>
          <w:szCs w:val="24"/>
        </w:rPr>
        <w:t xml:space="preserve">, РЕГИОН–СУБЪЕКТ РФ, </w:t>
      </w:r>
      <w:r w:rsidRPr="00C02C3C">
        <w:rPr>
          <w:rFonts w:ascii="Times New Roman" w:hAnsi="Times New Roman"/>
          <w:sz w:val="24"/>
          <w:szCs w:val="24"/>
        </w:rPr>
        <w:t>СИТУАЦИОННОЕ ПРОГНОЗИРОВАНИЕ, КОЛЛЕКТИВНАЯ РАБОТА НАД СЦЕНАРИЕМ, ВЕРИФИКАЦИЯ И БАЛАНСИРОВКА ИНФОРМАЦИИ</w:t>
      </w:r>
    </w:p>
    <w:p w:rsidR="00E52278" w:rsidRPr="00C02C3C" w:rsidRDefault="00E52278" w:rsidP="00764742">
      <w:pPr>
        <w:spacing w:line="300" w:lineRule="exact"/>
        <w:ind w:firstLine="540"/>
        <w:jc w:val="both"/>
        <w:rPr>
          <w:sz w:val="24"/>
          <w:szCs w:val="24"/>
        </w:rPr>
      </w:pPr>
    </w:p>
    <w:p w:rsidR="00E52278" w:rsidRPr="00764742" w:rsidRDefault="00E52278" w:rsidP="00764742">
      <w:pPr>
        <w:pStyle w:val="a8"/>
        <w:spacing w:line="300" w:lineRule="exact"/>
        <w:rPr>
          <w:szCs w:val="24"/>
        </w:rPr>
      </w:pPr>
      <w:bookmarkStart w:id="0" w:name="_Toc183524693"/>
      <w:bookmarkStart w:id="1" w:name="_Toc183525249"/>
      <w:bookmarkStart w:id="2" w:name="_Toc183525410"/>
      <w:r w:rsidRPr="00764742">
        <w:rPr>
          <w:b/>
          <w:szCs w:val="24"/>
        </w:rPr>
        <w:t>Объектом исследования</w:t>
      </w:r>
      <w:r w:rsidRPr="00764742">
        <w:rPr>
          <w:szCs w:val="24"/>
        </w:rPr>
        <w:t xml:space="preserve">  является экономический регион – Самарская область  как субъект РФ.</w:t>
      </w:r>
      <w:bookmarkEnd w:id="0"/>
      <w:bookmarkEnd w:id="1"/>
      <w:bookmarkEnd w:id="2"/>
    </w:p>
    <w:p w:rsidR="00E52278" w:rsidRPr="00764742" w:rsidRDefault="00E52278" w:rsidP="00764742">
      <w:pPr>
        <w:pStyle w:val="a8"/>
        <w:spacing w:line="300" w:lineRule="exact"/>
        <w:rPr>
          <w:szCs w:val="24"/>
        </w:rPr>
      </w:pPr>
      <w:r w:rsidRPr="00764742">
        <w:rPr>
          <w:szCs w:val="24"/>
        </w:rPr>
        <w:t xml:space="preserve"> </w:t>
      </w:r>
      <w:bookmarkStart w:id="3" w:name="_Toc183524694"/>
      <w:bookmarkStart w:id="4" w:name="_Toc183525250"/>
      <w:bookmarkStart w:id="5" w:name="_Toc183525411"/>
      <w:r w:rsidRPr="00764742">
        <w:rPr>
          <w:b/>
          <w:szCs w:val="24"/>
        </w:rPr>
        <w:t>Целью исследования</w:t>
      </w:r>
      <w:r w:rsidRPr="00764742">
        <w:rPr>
          <w:szCs w:val="24"/>
        </w:rPr>
        <w:t xml:space="preserve"> являлась разработка теоретических основ, инструментальных средств и информационных технологий моделирования и прогнозирования социально-экономического развития Самарской области и их реализация в виде прогнозно-аналитического комплекса ПАК «Регион».</w:t>
      </w:r>
      <w:bookmarkEnd w:id="3"/>
      <w:bookmarkEnd w:id="4"/>
      <w:bookmarkEnd w:id="5"/>
      <w:r w:rsidRPr="00764742">
        <w:rPr>
          <w:szCs w:val="24"/>
        </w:rPr>
        <w:t xml:space="preserve"> </w:t>
      </w:r>
    </w:p>
    <w:p w:rsidR="00E52278" w:rsidRPr="00764742" w:rsidRDefault="00E52278" w:rsidP="00764742">
      <w:pPr>
        <w:pStyle w:val="a8"/>
        <w:spacing w:line="300" w:lineRule="exact"/>
        <w:rPr>
          <w:szCs w:val="24"/>
        </w:rPr>
      </w:pPr>
      <w:r w:rsidRPr="00764742">
        <w:rPr>
          <w:szCs w:val="24"/>
        </w:rPr>
        <w:t>В рамках настоящего договора  выполнены следующие работы:</w:t>
      </w:r>
    </w:p>
    <w:p w:rsidR="00E52278" w:rsidRPr="00764742" w:rsidRDefault="00E52278" w:rsidP="00764742">
      <w:pPr>
        <w:pStyle w:val="a8"/>
        <w:spacing w:line="300" w:lineRule="exact"/>
        <w:rPr>
          <w:szCs w:val="24"/>
        </w:rPr>
      </w:pPr>
      <w:r w:rsidRPr="00764742">
        <w:rPr>
          <w:szCs w:val="24"/>
        </w:rPr>
        <w:t>1.  Разработаны принципы  построения, архитектура  ПАК «Регион» и технология ситуационного прогнозирования в режиме коллективной работы.</w:t>
      </w:r>
    </w:p>
    <w:p w:rsidR="00E52278" w:rsidRPr="00764742" w:rsidRDefault="00E52278" w:rsidP="00764742">
      <w:pPr>
        <w:pStyle w:val="a8"/>
        <w:spacing w:line="300" w:lineRule="exact"/>
        <w:rPr>
          <w:szCs w:val="24"/>
        </w:rPr>
      </w:pPr>
      <w:r w:rsidRPr="00764742">
        <w:rPr>
          <w:szCs w:val="24"/>
        </w:rPr>
        <w:t>2. Разработано программное обеспечение долгосрочного прогнозирования для следующих пользовательских подсистем Комплекса: «Валовой региональный продукт», «Демография», «Трудовые ресурсы», «Финансовые ресурсы», «Инвестиции в основной капитал», «Стоимостные показатели уровня жизни», «Социальные услуги», «Агропромышленный комплекс». Пользовательские подсистемы – это генераторы отчетов, формирующие по тематическим направлениям прогнозно-аналитическую информацию о социально-экономическом развитии региона за отчетный период и на горизонте прогнозирования.</w:t>
      </w:r>
    </w:p>
    <w:p w:rsidR="00E52278" w:rsidRPr="00764742" w:rsidRDefault="00E52278" w:rsidP="00764742">
      <w:pPr>
        <w:pStyle w:val="a8"/>
        <w:spacing w:line="300" w:lineRule="exact"/>
        <w:rPr>
          <w:szCs w:val="24"/>
        </w:rPr>
      </w:pPr>
      <w:r w:rsidRPr="00764742">
        <w:rPr>
          <w:szCs w:val="24"/>
        </w:rPr>
        <w:t xml:space="preserve">3. Произведена доработка базы данных ПАК, которая содержит отчетную информацию по функционированию отраслей экономики и социальной сферы региона за некоторый отчетный период. Информация в Базу вводится из подсистем ПАК в соответствии с установленным регламентом сбора данных. </w:t>
      </w:r>
    </w:p>
    <w:p w:rsidR="00E52278" w:rsidRPr="00764742" w:rsidRDefault="00E52278" w:rsidP="00764742">
      <w:pPr>
        <w:widowControl w:val="0"/>
        <w:spacing w:line="300" w:lineRule="exact"/>
        <w:ind w:firstLine="540"/>
        <w:jc w:val="both"/>
        <w:rPr>
          <w:bCs/>
          <w:sz w:val="24"/>
          <w:szCs w:val="24"/>
        </w:rPr>
      </w:pPr>
      <w:r w:rsidRPr="00764742">
        <w:rPr>
          <w:sz w:val="24"/>
          <w:szCs w:val="24"/>
        </w:rPr>
        <w:t xml:space="preserve">4. Произведена доработка серверной и клиентской частей ПАК. </w:t>
      </w:r>
      <w:r w:rsidRPr="00764742">
        <w:rPr>
          <w:bCs/>
          <w:sz w:val="24"/>
          <w:szCs w:val="24"/>
        </w:rPr>
        <w:t xml:space="preserve">Серверная часть ПАК выполняет функции управления коллективной работой пользователей с ресурсами ПАК. Серверная часть ПАК реализована в виде </w:t>
      </w:r>
      <w:r w:rsidRPr="00764742">
        <w:rPr>
          <w:bCs/>
          <w:sz w:val="24"/>
          <w:szCs w:val="24"/>
          <w:lang w:val="en-US"/>
        </w:rPr>
        <w:t>SOAP</w:t>
      </w:r>
      <w:r w:rsidRPr="00764742">
        <w:rPr>
          <w:bCs/>
          <w:sz w:val="24"/>
          <w:szCs w:val="24"/>
        </w:rPr>
        <w:t xml:space="preserve"> сервера, представляющего собой Веб-сервис (</w:t>
      </w:r>
      <w:r w:rsidRPr="00764742">
        <w:rPr>
          <w:bCs/>
          <w:sz w:val="24"/>
          <w:szCs w:val="24"/>
          <w:lang w:val="en-US"/>
        </w:rPr>
        <w:t>CGI</w:t>
      </w:r>
      <w:r w:rsidRPr="00764742">
        <w:rPr>
          <w:bCs/>
          <w:sz w:val="24"/>
          <w:szCs w:val="24"/>
        </w:rPr>
        <w:t xml:space="preserve"> приложения). </w:t>
      </w:r>
    </w:p>
    <w:p w:rsidR="00764742" w:rsidRPr="00C35C39" w:rsidRDefault="00764742" w:rsidP="00764742">
      <w:pPr>
        <w:spacing w:line="300" w:lineRule="exact"/>
        <w:ind w:firstLine="567"/>
        <w:jc w:val="both"/>
        <w:rPr>
          <w:sz w:val="24"/>
          <w:szCs w:val="24"/>
        </w:rPr>
      </w:pPr>
      <w:r w:rsidRPr="00350ABA">
        <w:rPr>
          <w:b/>
          <w:sz w:val="24"/>
          <w:szCs w:val="24"/>
        </w:rPr>
        <w:t xml:space="preserve">Методологической основой </w:t>
      </w:r>
      <w:r w:rsidRPr="00350ABA">
        <w:rPr>
          <w:sz w:val="24"/>
          <w:szCs w:val="24"/>
        </w:rPr>
        <w:t>исследования являются балансовые методы анализа и прогнозирования социально-экономического развития региона-субъекта РФ</w:t>
      </w:r>
      <w:r>
        <w:rPr>
          <w:sz w:val="24"/>
          <w:szCs w:val="24"/>
        </w:rPr>
        <w:t xml:space="preserve">, а также </w:t>
      </w:r>
      <w:r w:rsidRPr="00350ABA">
        <w:rPr>
          <w:sz w:val="24"/>
          <w:szCs w:val="24"/>
        </w:rPr>
        <w:t xml:space="preserve"> </w:t>
      </w:r>
      <w:r w:rsidRPr="00C35C39">
        <w:rPr>
          <w:sz w:val="24"/>
          <w:szCs w:val="24"/>
        </w:rPr>
        <w:t>методы ситуационного прогнозирования и индикативного планирования</w:t>
      </w:r>
    </w:p>
    <w:p w:rsidR="00E52278" w:rsidRPr="00764742" w:rsidRDefault="00764742" w:rsidP="00764742">
      <w:pPr>
        <w:pStyle w:val="2"/>
        <w:spacing w:after="0" w:line="300" w:lineRule="exact"/>
        <w:ind w:left="0" w:firstLine="567"/>
        <w:jc w:val="both"/>
      </w:pPr>
      <w:r w:rsidRPr="00C35C39">
        <w:rPr>
          <w:b/>
        </w:rPr>
        <w:t>Научная новизна</w:t>
      </w:r>
      <w:r w:rsidRPr="00C35C39">
        <w:t xml:space="preserve"> результатов исследования состои</w:t>
      </w:r>
      <w:r>
        <w:t>т в том, что р</w:t>
      </w:r>
      <w:r w:rsidR="00E52278" w:rsidRPr="00764742">
        <w:t>азработанные авторами методологические основы и специальные программные средства могут быть использованы для анализа и прогнозирования  регионального развития  других субъектах Российской Федерации.</w:t>
      </w:r>
    </w:p>
    <w:p w:rsidR="00E52278" w:rsidRPr="00C02C3C" w:rsidRDefault="00764742" w:rsidP="00764742">
      <w:pPr>
        <w:spacing w:line="300" w:lineRule="exact"/>
        <w:ind w:firstLine="601"/>
        <w:jc w:val="both"/>
        <w:rPr>
          <w:sz w:val="24"/>
          <w:szCs w:val="24"/>
        </w:rPr>
      </w:pPr>
      <w:r w:rsidRPr="00C35C39">
        <w:rPr>
          <w:b/>
          <w:sz w:val="24"/>
          <w:szCs w:val="24"/>
        </w:rPr>
        <w:t>Область знания</w:t>
      </w:r>
      <w:r w:rsidRPr="00C35C39">
        <w:rPr>
          <w:sz w:val="24"/>
          <w:szCs w:val="24"/>
        </w:rPr>
        <w:t xml:space="preserve"> – экономические науки</w:t>
      </w:r>
    </w:p>
    <w:p w:rsidR="00E52278" w:rsidRPr="00C02C3C" w:rsidRDefault="00C02C3C" w:rsidP="00764742">
      <w:pPr>
        <w:pStyle w:val="1"/>
        <w:spacing w:line="300" w:lineRule="exact"/>
        <w:jc w:val="center"/>
        <w:rPr>
          <w:rFonts w:ascii="Times New Roman" w:hAnsi="Times New Roman"/>
          <w:sz w:val="24"/>
          <w:szCs w:val="24"/>
        </w:rPr>
      </w:pPr>
      <w:r w:rsidRPr="00C02C3C">
        <w:rPr>
          <w:rFonts w:ascii="Times New Roman" w:hAnsi="Times New Roman"/>
          <w:sz w:val="24"/>
          <w:szCs w:val="24"/>
        </w:rPr>
        <w:t xml:space="preserve"> </w:t>
      </w:r>
    </w:p>
    <w:p w:rsidR="00E52278" w:rsidRPr="00C02C3C" w:rsidRDefault="00E52278" w:rsidP="00764742">
      <w:pPr>
        <w:spacing w:line="300" w:lineRule="exact"/>
        <w:rPr>
          <w:sz w:val="24"/>
          <w:szCs w:val="24"/>
        </w:rPr>
      </w:pPr>
      <w:bookmarkStart w:id="6" w:name="_GoBack"/>
      <w:bookmarkEnd w:id="6"/>
    </w:p>
    <w:sectPr w:rsidR="00E52278" w:rsidRPr="00C02C3C" w:rsidSect="00E52278"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Time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278"/>
    <w:rsid w:val="0014793C"/>
    <w:rsid w:val="00764742"/>
    <w:rsid w:val="00AC4D4F"/>
    <w:rsid w:val="00B8220C"/>
    <w:rsid w:val="00C02C3C"/>
    <w:rsid w:val="00E5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980D6-F735-4920-8A48-5FEA267B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278"/>
  </w:style>
  <w:style w:type="paragraph" w:styleId="1">
    <w:name w:val="heading 1"/>
    <w:basedOn w:val="a"/>
    <w:next w:val="a"/>
    <w:qFormat/>
    <w:rsid w:val="00E52278"/>
    <w:pPr>
      <w:ind w:firstLine="709"/>
      <w:jc w:val="both"/>
      <w:outlineLvl w:val="0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rsid w:val="00E522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E52278"/>
    <w:rPr>
      <w:b/>
      <w:sz w:val="26"/>
    </w:rPr>
  </w:style>
  <w:style w:type="paragraph" w:styleId="a4">
    <w:name w:val="Plain Text"/>
    <w:basedOn w:val="a"/>
    <w:rsid w:val="00E52278"/>
    <w:rPr>
      <w:rFonts w:ascii="Courier New" w:hAnsi="Courier New"/>
    </w:rPr>
  </w:style>
  <w:style w:type="paragraph" w:customStyle="1" w:styleId="String">
    <w:name w:val="String"/>
    <w:basedOn w:val="a"/>
    <w:rsid w:val="00E52278"/>
    <w:rPr>
      <w:rFonts w:ascii="a_Timer" w:hAnsi="a_Timer"/>
      <w:sz w:val="24"/>
    </w:rPr>
  </w:style>
  <w:style w:type="paragraph" w:customStyle="1" w:styleId="a5">
    <w:name w:val="_ Основной текст документов Знак"/>
    <w:basedOn w:val="a6"/>
    <w:link w:val="a7"/>
    <w:rsid w:val="00E52278"/>
    <w:pPr>
      <w:spacing w:after="0" w:line="360" w:lineRule="auto"/>
      <w:ind w:firstLine="601"/>
      <w:jc w:val="both"/>
    </w:pPr>
    <w:rPr>
      <w:sz w:val="26"/>
      <w:szCs w:val="26"/>
    </w:rPr>
  </w:style>
  <w:style w:type="character" w:customStyle="1" w:styleId="a7">
    <w:name w:val="_ Основной текст документов Знак Знак"/>
    <w:basedOn w:val="a0"/>
    <w:link w:val="a5"/>
    <w:rsid w:val="00E52278"/>
    <w:rPr>
      <w:sz w:val="26"/>
      <w:szCs w:val="26"/>
      <w:lang w:val="ru-RU" w:eastAsia="ru-RU" w:bidi="ar-SA"/>
    </w:rPr>
  </w:style>
  <w:style w:type="paragraph" w:styleId="a6">
    <w:name w:val="Body Text"/>
    <w:basedOn w:val="a"/>
    <w:rsid w:val="00E52278"/>
    <w:pPr>
      <w:spacing w:after="120"/>
    </w:pPr>
  </w:style>
  <w:style w:type="paragraph" w:styleId="2">
    <w:name w:val="Body Text Indent 2"/>
    <w:basedOn w:val="a"/>
    <w:rsid w:val="00E52278"/>
    <w:pPr>
      <w:spacing w:after="120" w:line="480" w:lineRule="auto"/>
      <w:ind w:left="283"/>
    </w:pPr>
    <w:rPr>
      <w:sz w:val="24"/>
      <w:szCs w:val="24"/>
    </w:rPr>
  </w:style>
  <w:style w:type="paragraph" w:customStyle="1" w:styleId="a8">
    <w:name w:val="_ Основной Автореферат"/>
    <w:basedOn w:val="a"/>
    <w:link w:val="a9"/>
    <w:rsid w:val="00E52278"/>
    <w:pPr>
      <w:spacing w:line="360" w:lineRule="auto"/>
      <w:ind w:firstLine="540"/>
      <w:jc w:val="both"/>
    </w:pPr>
    <w:rPr>
      <w:sz w:val="24"/>
    </w:rPr>
  </w:style>
  <w:style w:type="character" w:customStyle="1" w:styleId="a9">
    <w:name w:val="_ Основной Автореферат Знак"/>
    <w:basedOn w:val="a0"/>
    <w:link w:val="a8"/>
    <w:rsid w:val="00E52278"/>
    <w:rPr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</vt:lpstr>
    </vt:vector>
  </TitlesOfParts>
  <Company>sseu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</dc:title>
  <dc:subject/>
  <dc:creator>kri</dc:creator>
  <cp:keywords/>
  <cp:lastModifiedBy>Irina</cp:lastModifiedBy>
  <cp:revision>2</cp:revision>
  <dcterms:created xsi:type="dcterms:W3CDTF">2014-09-04T21:30:00Z</dcterms:created>
  <dcterms:modified xsi:type="dcterms:W3CDTF">2014-09-04T21:30:00Z</dcterms:modified>
</cp:coreProperties>
</file>