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21A" w:rsidRDefault="00FD721A">
      <w:pPr>
        <w:pStyle w:val="a4"/>
        <w:ind w:firstLine="0"/>
        <w:jc w:val="center"/>
        <w:rPr>
          <w:sz w:val="32"/>
          <w:szCs w:val="32"/>
        </w:rPr>
      </w:pPr>
    </w:p>
    <w:p w:rsidR="00836029" w:rsidRDefault="00836029">
      <w:pPr>
        <w:pStyle w:val="a4"/>
        <w:ind w:firstLine="0"/>
        <w:jc w:val="center"/>
        <w:rPr>
          <w:sz w:val="32"/>
          <w:szCs w:val="32"/>
        </w:rPr>
      </w:pPr>
    </w:p>
    <w:p w:rsidR="00674D48" w:rsidRPr="00417BE9" w:rsidRDefault="00674D48">
      <w:pPr>
        <w:pStyle w:val="a4"/>
        <w:jc w:val="center"/>
        <w:rPr>
          <w:sz w:val="32"/>
          <w:szCs w:val="32"/>
        </w:rPr>
      </w:pPr>
      <w:r w:rsidRPr="00417BE9">
        <w:rPr>
          <w:sz w:val="32"/>
          <w:szCs w:val="32"/>
        </w:rPr>
        <w:t>Российский государственный педагогический</w:t>
      </w:r>
    </w:p>
    <w:p w:rsidR="00674D48" w:rsidRPr="00417BE9" w:rsidRDefault="00674D48">
      <w:pPr>
        <w:pStyle w:val="a4"/>
        <w:jc w:val="center"/>
        <w:rPr>
          <w:sz w:val="32"/>
          <w:szCs w:val="32"/>
        </w:rPr>
      </w:pPr>
      <w:r w:rsidRPr="00417BE9">
        <w:rPr>
          <w:sz w:val="32"/>
          <w:szCs w:val="32"/>
        </w:rPr>
        <w:t>университет имени А.И. Герцена</w:t>
      </w:r>
    </w:p>
    <w:p w:rsidR="00674D48" w:rsidRPr="00417BE9" w:rsidRDefault="00674D48">
      <w:pPr>
        <w:pStyle w:val="a4"/>
        <w:jc w:val="center"/>
        <w:rPr>
          <w:sz w:val="32"/>
          <w:szCs w:val="32"/>
        </w:rPr>
      </w:pPr>
    </w:p>
    <w:p w:rsidR="00FD721A" w:rsidRPr="00417BE9" w:rsidRDefault="00FD721A">
      <w:pPr>
        <w:pStyle w:val="a4"/>
        <w:jc w:val="center"/>
        <w:rPr>
          <w:sz w:val="32"/>
          <w:szCs w:val="32"/>
        </w:rPr>
      </w:pPr>
      <w:r w:rsidRPr="00417BE9">
        <w:rPr>
          <w:sz w:val="32"/>
          <w:szCs w:val="32"/>
        </w:rPr>
        <w:t>Факультет биологии</w:t>
      </w:r>
    </w:p>
    <w:p w:rsidR="00FD721A" w:rsidRPr="00417BE9" w:rsidRDefault="00FD721A">
      <w:pPr>
        <w:pStyle w:val="a4"/>
        <w:jc w:val="center"/>
        <w:rPr>
          <w:sz w:val="32"/>
          <w:szCs w:val="32"/>
        </w:rPr>
      </w:pPr>
    </w:p>
    <w:p w:rsidR="00FD721A" w:rsidRPr="00417BE9" w:rsidRDefault="00FD721A">
      <w:pPr>
        <w:pStyle w:val="a4"/>
        <w:jc w:val="center"/>
        <w:rPr>
          <w:sz w:val="32"/>
          <w:szCs w:val="32"/>
        </w:rPr>
      </w:pPr>
    </w:p>
    <w:p w:rsidR="00FD721A" w:rsidRPr="00417BE9" w:rsidRDefault="00FD721A">
      <w:pPr>
        <w:pStyle w:val="a4"/>
        <w:jc w:val="center"/>
        <w:rPr>
          <w:sz w:val="32"/>
          <w:szCs w:val="32"/>
        </w:rPr>
      </w:pPr>
    </w:p>
    <w:p w:rsidR="00FD721A" w:rsidRPr="00417BE9" w:rsidRDefault="00FD721A">
      <w:pPr>
        <w:pStyle w:val="a4"/>
        <w:jc w:val="center"/>
        <w:rPr>
          <w:sz w:val="32"/>
          <w:szCs w:val="32"/>
        </w:rPr>
      </w:pPr>
    </w:p>
    <w:p w:rsidR="00FD721A" w:rsidRPr="00417BE9" w:rsidRDefault="00FD721A">
      <w:pPr>
        <w:pStyle w:val="a4"/>
        <w:jc w:val="center"/>
        <w:rPr>
          <w:sz w:val="32"/>
          <w:szCs w:val="32"/>
        </w:rPr>
      </w:pPr>
    </w:p>
    <w:p w:rsidR="00FD721A" w:rsidRPr="00417BE9" w:rsidRDefault="00FD721A">
      <w:pPr>
        <w:pStyle w:val="a4"/>
        <w:jc w:val="center"/>
        <w:rPr>
          <w:b/>
          <w:sz w:val="32"/>
          <w:szCs w:val="32"/>
        </w:rPr>
      </w:pPr>
    </w:p>
    <w:p w:rsidR="00FD721A" w:rsidRPr="00417BE9" w:rsidRDefault="00FD721A">
      <w:pPr>
        <w:pStyle w:val="a4"/>
        <w:jc w:val="center"/>
        <w:rPr>
          <w:b/>
          <w:sz w:val="32"/>
          <w:szCs w:val="32"/>
        </w:rPr>
      </w:pPr>
      <w:r w:rsidRPr="00417BE9">
        <w:rPr>
          <w:b/>
          <w:sz w:val="32"/>
          <w:szCs w:val="32"/>
        </w:rPr>
        <w:t>МЕТОДИЧЕСКИЕ РЕКОМЕНДАЦИИ</w:t>
      </w:r>
    </w:p>
    <w:p w:rsidR="00FD721A" w:rsidRPr="00417BE9" w:rsidRDefault="00FD721A">
      <w:pPr>
        <w:pStyle w:val="a4"/>
        <w:jc w:val="center"/>
        <w:rPr>
          <w:b/>
          <w:sz w:val="32"/>
          <w:szCs w:val="32"/>
        </w:rPr>
      </w:pPr>
      <w:r w:rsidRPr="00417BE9">
        <w:rPr>
          <w:b/>
          <w:sz w:val="32"/>
          <w:szCs w:val="32"/>
        </w:rPr>
        <w:t xml:space="preserve"> ПО НАПИСАНИЮ И ЗАЩИТЕ </w:t>
      </w:r>
    </w:p>
    <w:p w:rsidR="00914D56" w:rsidRDefault="007B1BB7">
      <w:pPr>
        <w:pStyle w:val="a4"/>
        <w:jc w:val="center"/>
        <w:rPr>
          <w:b/>
          <w:sz w:val="32"/>
          <w:szCs w:val="32"/>
        </w:rPr>
      </w:pPr>
      <w:r w:rsidRPr="00417BE9">
        <w:rPr>
          <w:b/>
          <w:sz w:val="32"/>
          <w:szCs w:val="32"/>
        </w:rPr>
        <w:t xml:space="preserve">ВЫПУСКНЫХ </w:t>
      </w:r>
    </w:p>
    <w:p w:rsidR="00FD721A" w:rsidRDefault="007B1BB7">
      <w:pPr>
        <w:pStyle w:val="a4"/>
        <w:jc w:val="center"/>
        <w:rPr>
          <w:b/>
          <w:sz w:val="32"/>
          <w:szCs w:val="32"/>
        </w:rPr>
      </w:pPr>
      <w:r w:rsidRPr="00417BE9">
        <w:rPr>
          <w:b/>
          <w:sz w:val="32"/>
          <w:szCs w:val="32"/>
        </w:rPr>
        <w:t>КВАЛИФИКАЦИОННЫХ РАБОТ</w:t>
      </w:r>
    </w:p>
    <w:p w:rsidR="00551CA9" w:rsidRPr="00417BE9" w:rsidRDefault="00551CA9">
      <w:pPr>
        <w:pStyle w:val="a4"/>
        <w:jc w:val="center"/>
        <w:rPr>
          <w:b/>
          <w:sz w:val="32"/>
          <w:szCs w:val="32"/>
        </w:rPr>
      </w:pPr>
    </w:p>
    <w:p w:rsidR="00FD721A" w:rsidRPr="00417BE9" w:rsidRDefault="00551CA9">
      <w:pPr>
        <w:pStyle w:val="a4"/>
        <w:jc w:val="center"/>
        <w:rPr>
          <w:sz w:val="32"/>
          <w:szCs w:val="32"/>
        </w:rPr>
      </w:pPr>
      <w:r>
        <w:rPr>
          <w:sz w:val="32"/>
          <w:szCs w:val="32"/>
        </w:rPr>
        <w:t>(биологические специальности</w:t>
      </w:r>
      <w:r w:rsidR="00FD721A" w:rsidRPr="00417BE9">
        <w:rPr>
          <w:sz w:val="32"/>
          <w:szCs w:val="32"/>
        </w:rPr>
        <w:t>)</w:t>
      </w:r>
    </w:p>
    <w:p w:rsidR="00FD721A" w:rsidRPr="00417BE9" w:rsidRDefault="00FD721A">
      <w:pPr>
        <w:pStyle w:val="a4"/>
        <w:jc w:val="center"/>
        <w:rPr>
          <w:sz w:val="32"/>
          <w:szCs w:val="32"/>
        </w:rPr>
      </w:pPr>
    </w:p>
    <w:p w:rsidR="00FD721A" w:rsidRPr="00417BE9" w:rsidRDefault="00FD721A">
      <w:pPr>
        <w:pStyle w:val="a4"/>
        <w:jc w:val="center"/>
        <w:rPr>
          <w:sz w:val="32"/>
          <w:szCs w:val="32"/>
        </w:rPr>
      </w:pPr>
    </w:p>
    <w:p w:rsidR="00FD721A" w:rsidRPr="00417BE9" w:rsidRDefault="00FD721A">
      <w:pPr>
        <w:pStyle w:val="a4"/>
        <w:jc w:val="center"/>
        <w:rPr>
          <w:sz w:val="32"/>
          <w:szCs w:val="32"/>
        </w:rPr>
      </w:pPr>
    </w:p>
    <w:p w:rsidR="00FD721A" w:rsidRPr="00417BE9" w:rsidRDefault="00FD721A">
      <w:pPr>
        <w:pStyle w:val="a4"/>
        <w:jc w:val="center"/>
        <w:rPr>
          <w:sz w:val="32"/>
          <w:szCs w:val="32"/>
        </w:rPr>
      </w:pPr>
    </w:p>
    <w:p w:rsidR="00FD721A" w:rsidRPr="00417BE9" w:rsidRDefault="00FD721A">
      <w:pPr>
        <w:pStyle w:val="a4"/>
        <w:rPr>
          <w:sz w:val="32"/>
          <w:szCs w:val="32"/>
        </w:rPr>
      </w:pPr>
    </w:p>
    <w:p w:rsidR="00FD721A" w:rsidRPr="00417BE9" w:rsidRDefault="00FD721A">
      <w:pPr>
        <w:pStyle w:val="a4"/>
        <w:rPr>
          <w:sz w:val="32"/>
          <w:szCs w:val="32"/>
        </w:rPr>
      </w:pPr>
    </w:p>
    <w:p w:rsidR="00FD721A" w:rsidRPr="00417BE9" w:rsidRDefault="00FD721A">
      <w:pPr>
        <w:pStyle w:val="a4"/>
        <w:rPr>
          <w:sz w:val="32"/>
          <w:szCs w:val="32"/>
        </w:rPr>
      </w:pPr>
    </w:p>
    <w:p w:rsidR="00FD721A" w:rsidRPr="00417BE9" w:rsidRDefault="00FD721A">
      <w:pPr>
        <w:pStyle w:val="a4"/>
        <w:rPr>
          <w:sz w:val="32"/>
          <w:szCs w:val="32"/>
        </w:rPr>
      </w:pPr>
    </w:p>
    <w:p w:rsidR="00FD721A" w:rsidRPr="00417BE9" w:rsidRDefault="00FD721A">
      <w:pPr>
        <w:pStyle w:val="a4"/>
        <w:rPr>
          <w:sz w:val="32"/>
          <w:szCs w:val="32"/>
        </w:rPr>
      </w:pPr>
    </w:p>
    <w:p w:rsidR="00FD721A" w:rsidRPr="00417BE9" w:rsidRDefault="00FD721A">
      <w:pPr>
        <w:pStyle w:val="a4"/>
        <w:rPr>
          <w:sz w:val="32"/>
          <w:szCs w:val="32"/>
        </w:rPr>
      </w:pPr>
    </w:p>
    <w:p w:rsidR="00FD721A" w:rsidRPr="00417BE9" w:rsidRDefault="00FD721A">
      <w:pPr>
        <w:pStyle w:val="a4"/>
        <w:rPr>
          <w:sz w:val="32"/>
          <w:szCs w:val="32"/>
        </w:rPr>
      </w:pPr>
    </w:p>
    <w:p w:rsidR="00FD721A" w:rsidRPr="00417BE9" w:rsidRDefault="00FD721A">
      <w:pPr>
        <w:pStyle w:val="a4"/>
        <w:rPr>
          <w:sz w:val="32"/>
          <w:szCs w:val="32"/>
        </w:rPr>
      </w:pPr>
    </w:p>
    <w:p w:rsidR="00FD721A" w:rsidRPr="00417BE9" w:rsidRDefault="00FD721A">
      <w:pPr>
        <w:pStyle w:val="a4"/>
        <w:rPr>
          <w:sz w:val="32"/>
          <w:szCs w:val="32"/>
        </w:rPr>
      </w:pPr>
    </w:p>
    <w:p w:rsidR="00FD721A" w:rsidRPr="00417BE9" w:rsidRDefault="00FD721A">
      <w:pPr>
        <w:pStyle w:val="a4"/>
        <w:jc w:val="center"/>
        <w:rPr>
          <w:sz w:val="32"/>
          <w:szCs w:val="32"/>
        </w:rPr>
      </w:pPr>
    </w:p>
    <w:p w:rsidR="00FD721A" w:rsidRPr="00417BE9" w:rsidRDefault="00FD721A">
      <w:pPr>
        <w:pStyle w:val="a4"/>
        <w:jc w:val="center"/>
        <w:rPr>
          <w:sz w:val="32"/>
          <w:szCs w:val="32"/>
        </w:rPr>
      </w:pPr>
    </w:p>
    <w:p w:rsidR="00BD1391" w:rsidRPr="00417BE9" w:rsidRDefault="00BD1391">
      <w:pPr>
        <w:pStyle w:val="a4"/>
        <w:jc w:val="center"/>
        <w:rPr>
          <w:b/>
          <w:sz w:val="32"/>
          <w:szCs w:val="32"/>
        </w:rPr>
      </w:pPr>
    </w:p>
    <w:p w:rsidR="00674D48" w:rsidRPr="00417BE9" w:rsidRDefault="00674D48">
      <w:pPr>
        <w:pStyle w:val="a4"/>
        <w:jc w:val="center"/>
        <w:rPr>
          <w:sz w:val="32"/>
          <w:szCs w:val="32"/>
        </w:rPr>
      </w:pPr>
      <w:r w:rsidRPr="00417BE9">
        <w:rPr>
          <w:sz w:val="32"/>
          <w:szCs w:val="32"/>
        </w:rPr>
        <w:t>Санкт-Петербург</w:t>
      </w:r>
    </w:p>
    <w:p w:rsidR="00FD721A" w:rsidRPr="00417BE9" w:rsidRDefault="00B35173">
      <w:pPr>
        <w:pStyle w:val="a4"/>
        <w:jc w:val="center"/>
        <w:rPr>
          <w:sz w:val="32"/>
          <w:szCs w:val="32"/>
        </w:rPr>
      </w:pPr>
      <w:r>
        <w:rPr>
          <w:sz w:val="32"/>
          <w:szCs w:val="32"/>
        </w:rPr>
        <w:t>2012</w:t>
      </w:r>
    </w:p>
    <w:p w:rsidR="00FD721A" w:rsidRPr="00417BE9" w:rsidRDefault="00FD721A">
      <w:pPr>
        <w:pStyle w:val="a4"/>
        <w:rPr>
          <w:sz w:val="32"/>
          <w:szCs w:val="32"/>
        </w:rPr>
      </w:pPr>
    </w:p>
    <w:p w:rsidR="00FD721A" w:rsidRPr="00417BE9" w:rsidRDefault="00FD721A">
      <w:pPr>
        <w:pStyle w:val="a4"/>
        <w:rPr>
          <w:sz w:val="32"/>
          <w:szCs w:val="32"/>
        </w:rPr>
      </w:pPr>
    </w:p>
    <w:p w:rsidR="00FD721A" w:rsidRPr="00417BE9" w:rsidRDefault="00FD721A">
      <w:pPr>
        <w:pStyle w:val="a4"/>
        <w:rPr>
          <w:sz w:val="32"/>
          <w:szCs w:val="32"/>
        </w:rPr>
      </w:pPr>
    </w:p>
    <w:p w:rsidR="00FD721A" w:rsidRPr="00417BE9" w:rsidRDefault="00FD721A">
      <w:pPr>
        <w:pStyle w:val="a4"/>
        <w:jc w:val="left"/>
        <w:rPr>
          <w:sz w:val="32"/>
          <w:szCs w:val="32"/>
        </w:rPr>
      </w:pPr>
    </w:p>
    <w:p w:rsidR="00FD721A" w:rsidRPr="00417BE9" w:rsidRDefault="00FD721A">
      <w:pPr>
        <w:pStyle w:val="a4"/>
        <w:jc w:val="left"/>
        <w:rPr>
          <w:sz w:val="32"/>
          <w:szCs w:val="32"/>
        </w:rPr>
      </w:pPr>
    </w:p>
    <w:p w:rsidR="00FD721A" w:rsidRPr="00417BE9" w:rsidRDefault="00FD721A">
      <w:pPr>
        <w:pStyle w:val="a4"/>
        <w:jc w:val="left"/>
        <w:rPr>
          <w:sz w:val="32"/>
          <w:szCs w:val="32"/>
        </w:rPr>
      </w:pPr>
    </w:p>
    <w:p w:rsidR="00FD721A" w:rsidRPr="00250892" w:rsidRDefault="00C24965" w:rsidP="00C24965">
      <w:pPr>
        <w:pStyle w:val="a4"/>
        <w:ind w:firstLine="0"/>
        <w:jc w:val="left"/>
        <w:rPr>
          <w:sz w:val="36"/>
          <w:szCs w:val="36"/>
        </w:rPr>
      </w:pPr>
      <w:r w:rsidRPr="00250892">
        <w:rPr>
          <w:sz w:val="36"/>
          <w:szCs w:val="36"/>
        </w:rPr>
        <w:t>Печатается по рекомендации  Учебно-методиче</w:t>
      </w:r>
      <w:r w:rsidR="00250892" w:rsidRPr="00250892">
        <w:rPr>
          <w:sz w:val="36"/>
          <w:szCs w:val="36"/>
        </w:rPr>
        <w:t>ского объединения по направлениям</w:t>
      </w:r>
      <w:r w:rsidRPr="00250892">
        <w:rPr>
          <w:sz w:val="36"/>
          <w:szCs w:val="36"/>
        </w:rPr>
        <w:t xml:space="preserve"> педагогического образования </w:t>
      </w:r>
    </w:p>
    <w:p w:rsidR="00C24965" w:rsidRPr="00250892" w:rsidRDefault="00C24965">
      <w:pPr>
        <w:pStyle w:val="a4"/>
        <w:rPr>
          <w:sz w:val="36"/>
          <w:szCs w:val="36"/>
        </w:rPr>
      </w:pPr>
    </w:p>
    <w:p w:rsidR="008C74D3" w:rsidRDefault="00674D48">
      <w:pPr>
        <w:pStyle w:val="a4"/>
        <w:rPr>
          <w:sz w:val="32"/>
          <w:szCs w:val="32"/>
        </w:rPr>
      </w:pPr>
      <w:r w:rsidRPr="00250892">
        <w:rPr>
          <w:i/>
          <w:sz w:val="32"/>
          <w:szCs w:val="32"/>
        </w:rPr>
        <w:t>Составитель</w:t>
      </w:r>
      <w:r w:rsidR="00FD721A" w:rsidRPr="00417BE9">
        <w:rPr>
          <w:sz w:val="32"/>
          <w:szCs w:val="32"/>
        </w:rPr>
        <w:t xml:space="preserve">:    </w:t>
      </w:r>
      <w:r w:rsidR="004437DE">
        <w:rPr>
          <w:sz w:val="32"/>
          <w:szCs w:val="32"/>
        </w:rPr>
        <w:t>профессор кафедры</w:t>
      </w:r>
      <w:r w:rsidR="007755DE" w:rsidRPr="00417BE9">
        <w:rPr>
          <w:sz w:val="32"/>
          <w:szCs w:val="32"/>
        </w:rPr>
        <w:t xml:space="preserve"> ботаники</w:t>
      </w:r>
    </w:p>
    <w:p w:rsidR="007755DE" w:rsidRPr="00417BE9" w:rsidRDefault="008C74D3">
      <w:pPr>
        <w:pStyle w:val="a4"/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7755DE" w:rsidRPr="00417BE9">
        <w:rPr>
          <w:sz w:val="32"/>
          <w:szCs w:val="32"/>
        </w:rPr>
        <w:t xml:space="preserve"> РГПУ имени А.И. Герцена</w:t>
      </w:r>
    </w:p>
    <w:p w:rsidR="00FD721A" w:rsidRPr="00417BE9" w:rsidRDefault="007755DE">
      <w:pPr>
        <w:pStyle w:val="a4"/>
        <w:rPr>
          <w:sz w:val="32"/>
          <w:szCs w:val="32"/>
        </w:rPr>
      </w:pPr>
      <w:r w:rsidRPr="00417BE9">
        <w:rPr>
          <w:sz w:val="32"/>
          <w:szCs w:val="32"/>
        </w:rPr>
        <w:t xml:space="preserve">                          </w:t>
      </w:r>
      <w:r w:rsidR="00FD721A" w:rsidRPr="00417BE9">
        <w:rPr>
          <w:sz w:val="32"/>
          <w:szCs w:val="32"/>
        </w:rPr>
        <w:t xml:space="preserve"> </w:t>
      </w:r>
      <w:r w:rsidR="004437DE">
        <w:rPr>
          <w:sz w:val="32"/>
          <w:szCs w:val="32"/>
        </w:rPr>
        <w:t xml:space="preserve">      </w:t>
      </w:r>
      <w:r w:rsidR="00FD721A" w:rsidRPr="00417BE9">
        <w:rPr>
          <w:sz w:val="32"/>
          <w:szCs w:val="32"/>
        </w:rPr>
        <w:t xml:space="preserve">  Г.А. Воробейков</w:t>
      </w:r>
    </w:p>
    <w:p w:rsidR="00FD721A" w:rsidRPr="00417BE9" w:rsidRDefault="00FD721A">
      <w:pPr>
        <w:pStyle w:val="a4"/>
        <w:rPr>
          <w:sz w:val="32"/>
          <w:szCs w:val="32"/>
        </w:rPr>
      </w:pPr>
    </w:p>
    <w:p w:rsidR="00FD721A" w:rsidRPr="00417BE9" w:rsidRDefault="00FD721A">
      <w:pPr>
        <w:pStyle w:val="a4"/>
        <w:rPr>
          <w:sz w:val="32"/>
          <w:szCs w:val="32"/>
        </w:rPr>
      </w:pPr>
    </w:p>
    <w:p w:rsidR="00C2578D" w:rsidRPr="00417BE9" w:rsidRDefault="00C2578D" w:rsidP="00C2578D">
      <w:pPr>
        <w:pStyle w:val="a4"/>
        <w:rPr>
          <w:sz w:val="32"/>
          <w:szCs w:val="32"/>
        </w:rPr>
      </w:pPr>
      <w:r w:rsidRPr="00250892">
        <w:rPr>
          <w:i/>
          <w:sz w:val="32"/>
          <w:szCs w:val="32"/>
        </w:rPr>
        <w:t>Направление</w:t>
      </w:r>
      <w:r w:rsidR="00250892">
        <w:rPr>
          <w:i/>
          <w:sz w:val="32"/>
          <w:szCs w:val="32"/>
        </w:rPr>
        <w:t>:</w:t>
      </w:r>
      <w:r w:rsidRPr="00417BE9">
        <w:rPr>
          <w:sz w:val="32"/>
          <w:szCs w:val="32"/>
        </w:rPr>
        <w:t xml:space="preserve">  540100 Естественнонаучное образование</w:t>
      </w:r>
    </w:p>
    <w:p w:rsidR="00FD721A" w:rsidRPr="00417BE9" w:rsidRDefault="00FD721A">
      <w:pPr>
        <w:pStyle w:val="a4"/>
        <w:rPr>
          <w:sz w:val="32"/>
          <w:szCs w:val="32"/>
        </w:rPr>
      </w:pPr>
    </w:p>
    <w:p w:rsidR="00FD721A" w:rsidRPr="00250892" w:rsidRDefault="00FD721A">
      <w:pPr>
        <w:pStyle w:val="a4"/>
        <w:rPr>
          <w:sz w:val="32"/>
          <w:szCs w:val="32"/>
        </w:rPr>
      </w:pPr>
    </w:p>
    <w:p w:rsidR="00FD721A" w:rsidRPr="00417BE9" w:rsidRDefault="00FD721A">
      <w:pPr>
        <w:pStyle w:val="a4"/>
        <w:rPr>
          <w:sz w:val="32"/>
          <w:szCs w:val="32"/>
        </w:rPr>
      </w:pPr>
    </w:p>
    <w:p w:rsidR="00FD721A" w:rsidRPr="00417BE9" w:rsidRDefault="00FD721A">
      <w:pPr>
        <w:pStyle w:val="a4"/>
        <w:rPr>
          <w:sz w:val="32"/>
          <w:szCs w:val="32"/>
        </w:rPr>
      </w:pPr>
      <w:r w:rsidRPr="00417BE9">
        <w:rPr>
          <w:sz w:val="32"/>
          <w:szCs w:val="32"/>
        </w:rPr>
        <w:t xml:space="preserve">В методических рекомендациях изложены основные требования по написанию и защите </w:t>
      </w:r>
      <w:r w:rsidR="007B1BB7" w:rsidRPr="00417BE9">
        <w:rPr>
          <w:sz w:val="32"/>
          <w:szCs w:val="32"/>
        </w:rPr>
        <w:t xml:space="preserve">выпускных квалификационных </w:t>
      </w:r>
      <w:r w:rsidR="00551CA9">
        <w:rPr>
          <w:sz w:val="32"/>
          <w:szCs w:val="32"/>
        </w:rPr>
        <w:t xml:space="preserve">работ студентов. </w:t>
      </w:r>
      <w:r w:rsidR="008C5C1A" w:rsidRPr="00417BE9">
        <w:rPr>
          <w:sz w:val="32"/>
          <w:szCs w:val="32"/>
        </w:rPr>
        <w:t>Рекомендации п</w:t>
      </w:r>
      <w:r w:rsidRPr="00417BE9">
        <w:rPr>
          <w:sz w:val="32"/>
          <w:szCs w:val="32"/>
        </w:rPr>
        <w:t>редназначены</w:t>
      </w:r>
      <w:r w:rsidR="00250892">
        <w:rPr>
          <w:sz w:val="32"/>
          <w:szCs w:val="32"/>
        </w:rPr>
        <w:t xml:space="preserve"> студентам</w:t>
      </w:r>
      <w:r w:rsidR="00377B34">
        <w:rPr>
          <w:sz w:val="32"/>
          <w:szCs w:val="32"/>
        </w:rPr>
        <w:t xml:space="preserve">  </w:t>
      </w:r>
      <w:r w:rsidRPr="00417BE9">
        <w:rPr>
          <w:sz w:val="32"/>
          <w:szCs w:val="32"/>
        </w:rPr>
        <w:t>дневного и заочного отделений.</w:t>
      </w:r>
      <w:r w:rsidR="008C5C1A" w:rsidRPr="00417BE9">
        <w:rPr>
          <w:sz w:val="32"/>
          <w:szCs w:val="32"/>
        </w:rPr>
        <w:t xml:space="preserve"> Они </w:t>
      </w:r>
      <w:r w:rsidRPr="00417BE9">
        <w:rPr>
          <w:sz w:val="32"/>
          <w:szCs w:val="32"/>
        </w:rPr>
        <w:t>могут быть использованы старшеклассниками при написании конкурсных работ по биологии и экологии.</w:t>
      </w:r>
    </w:p>
    <w:p w:rsidR="00FD721A" w:rsidRPr="00417BE9" w:rsidRDefault="00FD721A">
      <w:pPr>
        <w:pStyle w:val="a4"/>
        <w:rPr>
          <w:sz w:val="32"/>
          <w:szCs w:val="32"/>
        </w:rPr>
      </w:pPr>
    </w:p>
    <w:p w:rsidR="00FD721A" w:rsidRPr="00417BE9" w:rsidRDefault="00FD721A">
      <w:pPr>
        <w:pStyle w:val="a4"/>
        <w:rPr>
          <w:sz w:val="32"/>
          <w:szCs w:val="32"/>
        </w:rPr>
      </w:pPr>
    </w:p>
    <w:p w:rsidR="00FD721A" w:rsidRDefault="00FD721A">
      <w:pPr>
        <w:pStyle w:val="a4"/>
        <w:rPr>
          <w:sz w:val="32"/>
          <w:szCs w:val="32"/>
        </w:rPr>
      </w:pPr>
    </w:p>
    <w:p w:rsidR="00BD1391" w:rsidRDefault="00BD1391">
      <w:pPr>
        <w:pStyle w:val="a4"/>
        <w:rPr>
          <w:sz w:val="32"/>
          <w:szCs w:val="32"/>
        </w:rPr>
      </w:pPr>
    </w:p>
    <w:p w:rsidR="00BD1391" w:rsidRDefault="00BD1391">
      <w:pPr>
        <w:pStyle w:val="a4"/>
        <w:rPr>
          <w:sz w:val="32"/>
          <w:szCs w:val="32"/>
        </w:rPr>
      </w:pPr>
    </w:p>
    <w:p w:rsidR="00BD1391" w:rsidRDefault="00BD1391">
      <w:pPr>
        <w:pStyle w:val="a4"/>
        <w:rPr>
          <w:sz w:val="32"/>
          <w:szCs w:val="32"/>
          <w:lang w:val="en-US"/>
        </w:rPr>
      </w:pPr>
    </w:p>
    <w:p w:rsidR="009650B3" w:rsidRDefault="009650B3">
      <w:pPr>
        <w:pStyle w:val="a4"/>
        <w:rPr>
          <w:sz w:val="32"/>
          <w:szCs w:val="32"/>
          <w:lang w:val="en-US"/>
        </w:rPr>
      </w:pPr>
    </w:p>
    <w:p w:rsidR="009650B3" w:rsidRPr="009650B3" w:rsidRDefault="009650B3">
      <w:pPr>
        <w:pStyle w:val="a4"/>
        <w:rPr>
          <w:sz w:val="32"/>
          <w:szCs w:val="32"/>
          <w:lang w:val="en-US"/>
        </w:rPr>
      </w:pPr>
    </w:p>
    <w:p w:rsidR="00FD721A" w:rsidRPr="00417BE9" w:rsidRDefault="00FD721A">
      <w:pPr>
        <w:pStyle w:val="a4"/>
        <w:rPr>
          <w:sz w:val="32"/>
          <w:szCs w:val="32"/>
        </w:rPr>
      </w:pPr>
    </w:p>
    <w:p w:rsidR="00FD721A" w:rsidRPr="00417BE9" w:rsidRDefault="00FD721A">
      <w:pPr>
        <w:pStyle w:val="a4"/>
        <w:rPr>
          <w:sz w:val="32"/>
          <w:szCs w:val="32"/>
        </w:rPr>
      </w:pPr>
    </w:p>
    <w:p w:rsidR="00FD721A" w:rsidRPr="00417BE9" w:rsidRDefault="00674D48">
      <w:pPr>
        <w:pStyle w:val="a4"/>
        <w:rPr>
          <w:sz w:val="32"/>
          <w:szCs w:val="32"/>
        </w:rPr>
      </w:pPr>
      <w:r w:rsidRPr="00417BE9">
        <w:rPr>
          <w:sz w:val="32"/>
          <w:szCs w:val="32"/>
        </w:rPr>
        <w:t xml:space="preserve">                               </w:t>
      </w:r>
      <w:r w:rsidR="00417BE9">
        <w:rPr>
          <w:sz w:val="32"/>
          <w:szCs w:val="32"/>
        </w:rPr>
        <w:t xml:space="preserve">                           </w:t>
      </w:r>
      <w:r w:rsidRPr="00417BE9">
        <w:rPr>
          <w:sz w:val="32"/>
          <w:szCs w:val="32"/>
        </w:rPr>
        <w:t xml:space="preserve">      </w:t>
      </w:r>
      <w:r w:rsidR="00FD721A" w:rsidRPr="00417BE9">
        <w:rPr>
          <w:sz w:val="32"/>
          <w:szCs w:val="32"/>
        </w:rPr>
        <w:t xml:space="preserve">© </w:t>
      </w:r>
      <w:r w:rsidRPr="00417BE9">
        <w:rPr>
          <w:sz w:val="32"/>
          <w:szCs w:val="32"/>
        </w:rPr>
        <w:t xml:space="preserve"> Воробейков Г.А</w:t>
      </w:r>
      <w:r w:rsidR="00FD721A" w:rsidRPr="00417BE9">
        <w:rPr>
          <w:sz w:val="32"/>
          <w:szCs w:val="32"/>
        </w:rPr>
        <w:t xml:space="preserve">                                                          </w:t>
      </w:r>
    </w:p>
    <w:p w:rsidR="00674D48" w:rsidRPr="00417BE9" w:rsidRDefault="00674D48">
      <w:pPr>
        <w:pStyle w:val="a4"/>
        <w:rPr>
          <w:sz w:val="32"/>
          <w:szCs w:val="32"/>
        </w:rPr>
      </w:pPr>
      <w:r w:rsidRPr="00417BE9">
        <w:rPr>
          <w:sz w:val="32"/>
          <w:szCs w:val="32"/>
        </w:rPr>
        <w:t xml:space="preserve">                                                </w:t>
      </w:r>
      <w:r w:rsidR="00FD721A" w:rsidRPr="00417BE9">
        <w:rPr>
          <w:sz w:val="32"/>
          <w:szCs w:val="32"/>
        </w:rPr>
        <w:t xml:space="preserve">    </w:t>
      </w:r>
      <w:r w:rsidRPr="00417BE9">
        <w:rPr>
          <w:sz w:val="32"/>
          <w:szCs w:val="32"/>
        </w:rPr>
        <w:t xml:space="preserve">         </w:t>
      </w:r>
      <w:r w:rsidR="00FD721A" w:rsidRPr="00417BE9">
        <w:rPr>
          <w:sz w:val="32"/>
          <w:szCs w:val="32"/>
        </w:rPr>
        <w:t xml:space="preserve">   © </w:t>
      </w:r>
      <w:r w:rsidRPr="00417BE9">
        <w:rPr>
          <w:sz w:val="32"/>
          <w:szCs w:val="32"/>
        </w:rPr>
        <w:t xml:space="preserve"> Факультет биологии </w:t>
      </w:r>
    </w:p>
    <w:p w:rsidR="00FD721A" w:rsidRPr="00417BE9" w:rsidRDefault="00674D48">
      <w:pPr>
        <w:pStyle w:val="a4"/>
        <w:rPr>
          <w:sz w:val="32"/>
          <w:szCs w:val="32"/>
        </w:rPr>
      </w:pPr>
      <w:r w:rsidRPr="00417BE9">
        <w:rPr>
          <w:sz w:val="32"/>
          <w:szCs w:val="32"/>
        </w:rPr>
        <w:t xml:space="preserve">                                                                 РГПУ им. А.И. Герцена</w:t>
      </w:r>
      <w:r w:rsidR="00FD721A" w:rsidRPr="00417BE9">
        <w:rPr>
          <w:sz w:val="32"/>
          <w:szCs w:val="32"/>
        </w:rPr>
        <w:t xml:space="preserve"> </w:t>
      </w:r>
    </w:p>
    <w:p w:rsidR="00FD721A" w:rsidRDefault="00FD721A">
      <w:pPr>
        <w:pStyle w:val="a4"/>
        <w:rPr>
          <w:sz w:val="32"/>
          <w:szCs w:val="32"/>
        </w:rPr>
      </w:pPr>
    </w:p>
    <w:p w:rsidR="00836029" w:rsidRPr="00417BE9" w:rsidRDefault="00836029">
      <w:pPr>
        <w:pStyle w:val="a4"/>
        <w:rPr>
          <w:sz w:val="32"/>
          <w:szCs w:val="32"/>
        </w:rPr>
      </w:pPr>
    </w:p>
    <w:p w:rsidR="00FD721A" w:rsidRDefault="00FD721A">
      <w:pPr>
        <w:pStyle w:val="a4"/>
        <w:rPr>
          <w:sz w:val="32"/>
          <w:szCs w:val="32"/>
        </w:rPr>
      </w:pPr>
    </w:p>
    <w:p w:rsidR="00250892" w:rsidRDefault="00250892">
      <w:pPr>
        <w:pStyle w:val="a4"/>
        <w:rPr>
          <w:sz w:val="32"/>
          <w:szCs w:val="32"/>
        </w:rPr>
      </w:pPr>
    </w:p>
    <w:p w:rsidR="00250892" w:rsidRDefault="00250892">
      <w:pPr>
        <w:pStyle w:val="a4"/>
        <w:rPr>
          <w:sz w:val="32"/>
          <w:szCs w:val="32"/>
        </w:rPr>
      </w:pPr>
    </w:p>
    <w:p w:rsidR="00250892" w:rsidRDefault="00250892">
      <w:pPr>
        <w:pStyle w:val="a4"/>
        <w:rPr>
          <w:sz w:val="32"/>
          <w:szCs w:val="32"/>
        </w:rPr>
      </w:pPr>
    </w:p>
    <w:p w:rsidR="00250892" w:rsidRDefault="00250892">
      <w:pPr>
        <w:pStyle w:val="a4"/>
        <w:rPr>
          <w:sz w:val="32"/>
          <w:szCs w:val="32"/>
        </w:rPr>
      </w:pPr>
    </w:p>
    <w:p w:rsidR="00FD721A" w:rsidRPr="00417BE9" w:rsidRDefault="007B1BB7" w:rsidP="00BD1391">
      <w:pPr>
        <w:pStyle w:val="a4"/>
        <w:jc w:val="center"/>
        <w:rPr>
          <w:sz w:val="32"/>
          <w:szCs w:val="32"/>
        </w:rPr>
      </w:pPr>
      <w:r w:rsidRPr="00417BE9">
        <w:rPr>
          <w:b/>
          <w:sz w:val="32"/>
          <w:szCs w:val="32"/>
        </w:rPr>
        <w:t>Введение</w:t>
      </w:r>
    </w:p>
    <w:p w:rsidR="00FD721A" w:rsidRPr="00417BE9" w:rsidRDefault="005463AE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</w:t>
      </w:r>
      <w:r w:rsidR="00FD721A" w:rsidRPr="00417BE9">
        <w:rPr>
          <w:sz w:val="32"/>
          <w:szCs w:val="32"/>
        </w:rPr>
        <w:t>Защита</w:t>
      </w:r>
      <w:r w:rsidR="00250892">
        <w:rPr>
          <w:sz w:val="32"/>
          <w:szCs w:val="32"/>
        </w:rPr>
        <w:t xml:space="preserve"> выпускной квалификационной</w:t>
      </w:r>
      <w:r w:rsidR="00FD721A" w:rsidRPr="00417BE9">
        <w:rPr>
          <w:sz w:val="32"/>
          <w:szCs w:val="32"/>
        </w:rPr>
        <w:t xml:space="preserve">  работы</w:t>
      </w:r>
      <w:r w:rsidR="00250892">
        <w:rPr>
          <w:sz w:val="32"/>
          <w:szCs w:val="32"/>
        </w:rPr>
        <w:t xml:space="preserve"> (ВКР)</w:t>
      </w:r>
      <w:r w:rsidR="00FD721A" w:rsidRPr="00417BE9">
        <w:rPr>
          <w:sz w:val="32"/>
          <w:szCs w:val="32"/>
        </w:rPr>
        <w:t xml:space="preserve"> является обязательным видом государственной аттестации</w:t>
      </w:r>
      <w:r w:rsidR="00FB43DF">
        <w:rPr>
          <w:sz w:val="32"/>
          <w:szCs w:val="32"/>
        </w:rPr>
        <w:t xml:space="preserve"> выпускников</w:t>
      </w:r>
      <w:r w:rsidR="00FD721A" w:rsidRPr="00417BE9">
        <w:rPr>
          <w:sz w:val="32"/>
          <w:szCs w:val="32"/>
        </w:rPr>
        <w:t>. В соответствии с требованиями Государственного образовательного стандарта к уровню подготовки специалистов</w:t>
      </w:r>
      <w:r w:rsidR="00377B34">
        <w:rPr>
          <w:sz w:val="32"/>
          <w:szCs w:val="32"/>
        </w:rPr>
        <w:t xml:space="preserve"> (бакалавров,  специалитета и магистров)</w:t>
      </w:r>
      <w:r w:rsidR="00FD721A" w:rsidRPr="00417BE9">
        <w:rPr>
          <w:sz w:val="32"/>
          <w:szCs w:val="32"/>
        </w:rPr>
        <w:t xml:space="preserve"> по специальности «Биология» основной целью </w:t>
      </w:r>
      <w:r w:rsidR="00250892">
        <w:rPr>
          <w:sz w:val="32"/>
          <w:szCs w:val="32"/>
        </w:rPr>
        <w:t xml:space="preserve">ВКР </w:t>
      </w:r>
      <w:r w:rsidR="00FD721A" w:rsidRPr="00417BE9">
        <w:rPr>
          <w:sz w:val="32"/>
          <w:szCs w:val="32"/>
        </w:rPr>
        <w:t xml:space="preserve"> является: проверка и закрепление полученных студентами теоретических и практических знаний по циклам биологических и экологич</w:t>
      </w:r>
      <w:r w:rsidR="00AD07F0" w:rsidRPr="00417BE9">
        <w:rPr>
          <w:sz w:val="32"/>
          <w:szCs w:val="32"/>
        </w:rPr>
        <w:t>еских дисциплин, умения</w:t>
      </w:r>
      <w:r w:rsidR="00FD721A" w:rsidRPr="00417BE9">
        <w:rPr>
          <w:sz w:val="32"/>
          <w:szCs w:val="32"/>
        </w:rPr>
        <w:t xml:space="preserve"> использования их в учебно-педагогическом процессе и расширения навыков самостоятельной исследовательской работы.</w:t>
      </w:r>
    </w:p>
    <w:p w:rsidR="00FD721A" w:rsidRPr="00417BE9" w:rsidRDefault="005463AE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</w:t>
      </w:r>
      <w:r w:rsidR="00FD721A" w:rsidRPr="00417BE9">
        <w:rPr>
          <w:sz w:val="32"/>
          <w:szCs w:val="32"/>
        </w:rPr>
        <w:t>Защита работ осуществляется в период проведения Государственной аттестации перед Государственной аттестационной комиссией (ГАК).</w:t>
      </w:r>
    </w:p>
    <w:p w:rsidR="00FD721A" w:rsidRPr="00417BE9" w:rsidRDefault="005463AE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</w:t>
      </w:r>
      <w:r w:rsidR="00914D56">
        <w:rPr>
          <w:sz w:val="32"/>
          <w:szCs w:val="32"/>
        </w:rPr>
        <w:t>Выпускная квалификационная</w:t>
      </w:r>
      <w:r w:rsidR="00FD721A" w:rsidRPr="00417BE9">
        <w:rPr>
          <w:sz w:val="32"/>
          <w:szCs w:val="32"/>
        </w:rPr>
        <w:t xml:space="preserve"> работа является результатом анализа и обобщения научной и методической литературы по определённой теме, а также использования собственных экспериментальных данных по исследуемой проблеме. Тематика выпускных работ, фамилии студентов (исполнителей) и их руководителей представляются кафедрами, затем утверждаются Учёным советом факультета и закрепляются специальным распоряжением. Руководителями выпускных работ утверждаются, как правило, ведущие преподаватели кафедр, имеющие учёные степени. В виде исключения  руководителями могут быть опытные преподаватели,  с большим стажем вузовской работы, не имеющие учёной степени.</w:t>
      </w:r>
    </w:p>
    <w:p w:rsidR="00FD721A" w:rsidRPr="00417BE9" w:rsidRDefault="007B1BB7">
      <w:pPr>
        <w:pStyle w:val="a4"/>
        <w:jc w:val="center"/>
        <w:rPr>
          <w:b/>
          <w:sz w:val="32"/>
          <w:szCs w:val="32"/>
        </w:rPr>
      </w:pPr>
      <w:r w:rsidRPr="00417BE9">
        <w:rPr>
          <w:b/>
          <w:sz w:val="32"/>
          <w:szCs w:val="32"/>
        </w:rPr>
        <w:t>Требования к содержанию работ</w:t>
      </w:r>
      <w:r w:rsidR="007755DE" w:rsidRPr="00417BE9">
        <w:rPr>
          <w:b/>
          <w:sz w:val="32"/>
          <w:szCs w:val="32"/>
        </w:rPr>
        <w:t>ы</w:t>
      </w:r>
    </w:p>
    <w:p w:rsidR="00FD721A" w:rsidRPr="00417BE9" w:rsidRDefault="005463AE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</w:t>
      </w:r>
      <w:r w:rsidR="007B1BB7" w:rsidRPr="00417BE9">
        <w:rPr>
          <w:sz w:val="32"/>
          <w:szCs w:val="32"/>
        </w:rPr>
        <w:t xml:space="preserve">Выпускная квалификационная </w:t>
      </w:r>
      <w:r w:rsidR="00FD721A" w:rsidRPr="00417BE9">
        <w:rPr>
          <w:sz w:val="32"/>
          <w:szCs w:val="32"/>
        </w:rPr>
        <w:t>работа является научно-теоретическим или экспериментальным исследованием по определённой теме, относящейся к научной проблеме биологического, экологического или методико-педагогического содержания, с доказательствами возможности использования полученных материалов в школе. Тема должна соответствовать современному развитию науки и быть актуальной.</w:t>
      </w:r>
    </w:p>
    <w:p w:rsidR="00FD721A" w:rsidRPr="00417BE9" w:rsidRDefault="005463AE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 </w:t>
      </w:r>
      <w:r w:rsidR="00FD721A" w:rsidRPr="00417BE9">
        <w:rPr>
          <w:sz w:val="32"/>
          <w:szCs w:val="32"/>
        </w:rPr>
        <w:t>Выполнение работы сопровождается активным поиском и изучением соответствующих литературных источников. При этом студент должен делать выписки, конспекты</w:t>
      </w:r>
      <w:r w:rsidR="00AD07F0" w:rsidRPr="00417BE9">
        <w:rPr>
          <w:sz w:val="32"/>
          <w:szCs w:val="32"/>
        </w:rPr>
        <w:t>, ксерокопии источников</w:t>
      </w:r>
      <w:r w:rsidR="00FD721A" w:rsidRPr="00417BE9">
        <w:rPr>
          <w:sz w:val="32"/>
          <w:szCs w:val="32"/>
        </w:rPr>
        <w:t xml:space="preserve"> и постепенно накапливать рабочий материал. В случае необходимости он должен подтвердить правильность той или иной ссылки на литературный источник. По собранным материалам делаются собственные выводы и обобщения. </w:t>
      </w:r>
      <w:r w:rsidR="00AD07F0" w:rsidRPr="00417BE9">
        <w:rPr>
          <w:sz w:val="32"/>
          <w:szCs w:val="32"/>
        </w:rPr>
        <w:t xml:space="preserve">Они </w:t>
      </w:r>
      <w:r w:rsidR="00FD721A" w:rsidRPr="00417BE9">
        <w:rPr>
          <w:sz w:val="32"/>
          <w:szCs w:val="32"/>
        </w:rPr>
        <w:t xml:space="preserve">должны быть достоверны и основаны на изложенных фактах. </w:t>
      </w:r>
      <w:r w:rsidR="00AD07F0" w:rsidRPr="00417BE9">
        <w:rPr>
          <w:sz w:val="32"/>
          <w:szCs w:val="32"/>
        </w:rPr>
        <w:t>С</w:t>
      </w:r>
      <w:r w:rsidR="00FD721A" w:rsidRPr="00417BE9">
        <w:rPr>
          <w:sz w:val="32"/>
          <w:szCs w:val="32"/>
        </w:rPr>
        <w:t xml:space="preserve">тудент использует около </w:t>
      </w:r>
      <w:r w:rsidR="00FB43DF">
        <w:rPr>
          <w:sz w:val="32"/>
          <w:szCs w:val="32"/>
        </w:rPr>
        <w:t>30-4</w:t>
      </w:r>
      <w:r w:rsidR="00AD07F0" w:rsidRPr="00417BE9">
        <w:rPr>
          <w:sz w:val="32"/>
          <w:szCs w:val="32"/>
        </w:rPr>
        <w:t xml:space="preserve">0 литературных источников при написании экспериментальной работы и </w:t>
      </w:r>
      <w:r w:rsidR="00E80647">
        <w:rPr>
          <w:sz w:val="32"/>
          <w:szCs w:val="32"/>
        </w:rPr>
        <w:t xml:space="preserve"> не менее 5</w:t>
      </w:r>
      <w:r w:rsidR="007B1BB7" w:rsidRPr="00417BE9">
        <w:rPr>
          <w:sz w:val="32"/>
          <w:szCs w:val="32"/>
        </w:rPr>
        <w:t xml:space="preserve">0 </w:t>
      </w:r>
      <w:r w:rsidR="00AD07F0" w:rsidRPr="00417BE9">
        <w:rPr>
          <w:sz w:val="32"/>
          <w:szCs w:val="32"/>
        </w:rPr>
        <w:t xml:space="preserve">источников по </w:t>
      </w:r>
      <w:r w:rsidR="00456DE6" w:rsidRPr="00417BE9">
        <w:rPr>
          <w:sz w:val="32"/>
          <w:szCs w:val="32"/>
        </w:rPr>
        <w:t xml:space="preserve">теоретической проблеме, </w:t>
      </w:r>
      <w:r w:rsidR="00250892">
        <w:rPr>
          <w:sz w:val="32"/>
          <w:szCs w:val="32"/>
        </w:rPr>
        <w:t xml:space="preserve"> </w:t>
      </w:r>
      <w:r w:rsidR="00456DE6" w:rsidRPr="00417BE9">
        <w:rPr>
          <w:sz w:val="32"/>
          <w:szCs w:val="32"/>
        </w:rPr>
        <w:t>включая зарубежные работы.</w:t>
      </w:r>
    </w:p>
    <w:p w:rsidR="00FD721A" w:rsidRPr="00417BE9" w:rsidRDefault="005463AE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</w:t>
      </w:r>
      <w:r w:rsidR="00FD721A" w:rsidRPr="00417BE9">
        <w:rPr>
          <w:sz w:val="32"/>
          <w:szCs w:val="32"/>
        </w:rPr>
        <w:t xml:space="preserve">В основе </w:t>
      </w:r>
      <w:r w:rsidR="007B1BB7" w:rsidRPr="00417BE9">
        <w:rPr>
          <w:sz w:val="32"/>
          <w:szCs w:val="32"/>
        </w:rPr>
        <w:t xml:space="preserve">выпускной </w:t>
      </w:r>
      <w:r w:rsidR="00FD721A" w:rsidRPr="00417BE9">
        <w:rPr>
          <w:sz w:val="32"/>
          <w:szCs w:val="32"/>
        </w:rPr>
        <w:t>работы может лежать специальное экспериментальное исследование, которое студент выполнял длительное время по утверждённой программе. На основе исследований должен быть собран экспериментальный материал, достаточный для формулирования собственных выводов по актуальной биолого-экологической или методической  проблеме.  Во всех случаях к числу основных требований к дипломным  работам относится умение владеть методами самостоятельного анализа фактического материала и обладать способностью к творческому обобщению и выводам.</w:t>
      </w:r>
    </w:p>
    <w:p w:rsidR="00FD721A" w:rsidRPr="00417BE9" w:rsidRDefault="007B1BB7">
      <w:pPr>
        <w:pStyle w:val="a4"/>
        <w:jc w:val="center"/>
        <w:rPr>
          <w:b/>
          <w:sz w:val="32"/>
          <w:szCs w:val="32"/>
        </w:rPr>
      </w:pPr>
      <w:r w:rsidRPr="00417BE9">
        <w:rPr>
          <w:b/>
          <w:sz w:val="32"/>
          <w:szCs w:val="32"/>
        </w:rPr>
        <w:t>Требования к оформлению работ</w:t>
      </w:r>
      <w:r w:rsidR="007755DE" w:rsidRPr="00417BE9">
        <w:rPr>
          <w:b/>
          <w:sz w:val="32"/>
          <w:szCs w:val="32"/>
        </w:rPr>
        <w:t>ы</w:t>
      </w:r>
    </w:p>
    <w:p w:rsidR="00E42578" w:rsidRPr="00417BE9" w:rsidRDefault="005463AE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 </w:t>
      </w:r>
      <w:r w:rsidR="00FD721A" w:rsidRPr="00417BE9">
        <w:rPr>
          <w:sz w:val="32"/>
          <w:szCs w:val="32"/>
        </w:rPr>
        <w:t xml:space="preserve">Объём </w:t>
      </w:r>
      <w:r w:rsidR="00E42578" w:rsidRPr="00417BE9">
        <w:rPr>
          <w:sz w:val="32"/>
          <w:szCs w:val="32"/>
        </w:rPr>
        <w:t xml:space="preserve">выпускной </w:t>
      </w:r>
      <w:r w:rsidR="00FD721A" w:rsidRPr="00417BE9">
        <w:rPr>
          <w:sz w:val="32"/>
          <w:szCs w:val="32"/>
        </w:rPr>
        <w:t>работы сос</w:t>
      </w:r>
      <w:r w:rsidR="00E80647">
        <w:rPr>
          <w:sz w:val="32"/>
          <w:szCs w:val="32"/>
        </w:rPr>
        <w:t>тавляет   40-5</w:t>
      </w:r>
      <w:r w:rsidR="00FD721A" w:rsidRPr="00417BE9">
        <w:rPr>
          <w:sz w:val="32"/>
          <w:szCs w:val="32"/>
        </w:rPr>
        <w:t xml:space="preserve">0   страниц стандартного </w:t>
      </w:r>
      <w:r w:rsidR="00456DE6" w:rsidRPr="00417BE9">
        <w:rPr>
          <w:sz w:val="32"/>
          <w:szCs w:val="32"/>
        </w:rPr>
        <w:t>компьютерного текста п</w:t>
      </w:r>
      <w:r w:rsidR="00E80647">
        <w:rPr>
          <w:sz w:val="32"/>
          <w:szCs w:val="32"/>
        </w:rPr>
        <w:t>о экспериментальной тематике и 50-7</w:t>
      </w:r>
      <w:r w:rsidR="00456DE6" w:rsidRPr="00417BE9">
        <w:rPr>
          <w:sz w:val="32"/>
          <w:szCs w:val="32"/>
        </w:rPr>
        <w:t>0 страниц по теоретической</w:t>
      </w:r>
      <w:r w:rsidR="006443DA">
        <w:rPr>
          <w:sz w:val="32"/>
          <w:szCs w:val="32"/>
        </w:rPr>
        <w:t xml:space="preserve"> </w:t>
      </w:r>
      <w:r w:rsidR="00456DE6" w:rsidRPr="00417BE9">
        <w:rPr>
          <w:sz w:val="32"/>
          <w:szCs w:val="32"/>
        </w:rPr>
        <w:t xml:space="preserve">проблеме. Список литературы включается в общий объем работы. </w:t>
      </w:r>
      <w:r w:rsidR="00FD721A" w:rsidRPr="00417BE9">
        <w:rPr>
          <w:sz w:val="32"/>
          <w:szCs w:val="32"/>
        </w:rPr>
        <w:t xml:space="preserve">Значительные отклонения от рекомендуемого объема (в большую или меньшую сторону) должны быть аргументированы выпускником. </w:t>
      </w:r>
    </w:p>
    <w:p w:rsidR="00D66729" w:rsidRDefault="008F13E0" w:rsidP="00E42578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>Размер шрифта</w:t>
      </w:r>
      <w:r w:rsidR="00D3603F" w:rsidRPr="00417BE9">
        <w:rPr>
          <w:sz w:val="32"/>
          <w:szCs w:val="32"/>
        </w:rPr>
        <w:t xml:space="preserve"> </w:t>
      </w:r>
      <w:r w:rsidR="00190825" w:rsidRPr="00417BE9">
        <w:rPr>
          <w:sz w:val="32"/>
          <w:szCs w:val="32"/>
        </w:rPr>
        <w:t>14, но в некоторых случаях (в примечаниях</w:t>
      </w:r>
      <w:r w:rsidR="005463AE" w:rsidRPr="00417BE9">
        <w:rPr>
          <w:sz w:val="32"/>
          <w:szCs w:val="32"/>
        </w:rPr>
        <w:t xml:space="preserve"> к рисункам и таблицам, пояснениям</w:t>
      </w:r>
      <w:r w:rsidR="00190825" w:rsidRPr="00417BE9">
        <w:rPr>
          <w:sz w:val="32"/>
          <w:szCs w:val="32"/>
        </w:rPr>
        <w:t xml:space="preserve">) величина его может быть 12. </w:t>
      </w:r>
      <w:r w:rsidRPr="00417BE9">
        <w:rPr>
          <w:sz w:val="32"/>
          <w:szCs w:val="32"/>
        </w:rPr>
        <w:t xml:space="preserve"> </w:t>
      </w:r>
      <w:r w:rsidR="00FD721A" w:rsidRPr="00417BE9">
        <w:rPr>
          <w:sz w:val="32"/>
          <w:szCs w:val="32"/>
        </w:rPr>
        <w:t xml:space="preserve">Текст печатается через </w:t>
      </w:r>
      <w:r w:rsidR="00250892">
        <w:rPr>
          <w:sz w:val="32"/>
          <w:szCs w:val="32"/>
        </w:rPr>
        <w:t xml:space="preserve">полтора </w:t>
      </w:r>
      <w:r w:rsidR="00FD721A" w:rsidRPr="00417BE9">
        <w:rPr>
          <w:sz w:val="32"/>
          <w:szCs w:val="32"/>
        </w:rPr>
        <w:t>интервала на белой стан</w:t>
      </w:r>
      <w:r w:rsidR="007755DE" w:rsidRPr="00417BE9">
        <w:rPr>
          <w:sz w:val="32"/>
          <w:szCs w:val="32"/>
        </w:rPr>
        <w:t xml:space="preserve">дартной бумаге формата 210 х </w:t>
      </w:r>
      <w:smartTag w:uri="urn:schemas-microsoft-com:office:smarttags" w:element="metricconverter">
        <w:smartTagPr>
          <w:attr w:name="ProductID" w:val="297 мм"/>
        </w:smartTagPr>
        <w:r w:rsidR="00FD721A" w:rsidRPr="00417BE9">
          <w:rPr>
            <w:sz w:val="32"/>
            <w:szCs w:val="32"/>
          </w:rPr>
          <w:t>297 мм</w:t>
        </w:r>
      </w:smartTag>
      <w:r w:rsidR="00FD721A" w:rsidRPr="00417BE9">
        <w:rPr>
          <w:sz w:val="32"/>
          <w:szCs w:val="32"/>
        </w:rPr>
        <w:t xml:space="preserve"> на одной стороне листа. Общее количество строчек на одном листе </w:t>
      </w:r>
      <w:r w:rsidR="00F52BC3">
        <w:rPr>
          <w:sz w:val="32"/>
          <w:szCs w:val="32"/>
        </w:rPr>
        <w:t xml:space="preserve">около </w:t>
      </w:r>
      <w:r w:rsidR="00FD721A" w:rsidRPr="00417BE9">
        <w:rPr>
          <w:sz w:val="32"/>
          <w:szCs w:val="32"/>
        </w:rPr>
        <w:t>30. Допускается пе</w:t>
      </w:r>
      <w:r w:rsidR="00F42955">
        <w:rPr>
          <w:sz w:val="32"/>
          <w:szCs w:val="32"/>
        </w:rPr>
        <w:t>чатание текста также и через 1,0</w:t>
      </w:r>
      <w:r w:rsidR="00FD721A" w:rsidRPr="00417BE9">
        <w:rPr>
          <w:sz w:val="32"/>
          <w:szCs w:val="32"/>
        </w:rPr>
        <w:t xml:space="preserve"> </w:t>
      </w:r>
      <w:r w:rsidR="00F42955">
        <w:rPr>
          <w:sz w:val="32"/>
          <w:szCs w:val="32"/>
        </w:rPr>
        <w:t>интервал</w:t>
      </w:r>
      <w:r w:rsidR="00D3603F" w:rsidRPr="00417BE9">
        <w:rPr>
          <w:sz w:val="32"/>
          <w:szCs w:val="32"/>
        </w:rPr>
        <w:t xml:space="preserve"> (количество строчек 37-38</w:t>
      </w:r>
      <w:r w:rsidR="00FD721A" w:rsidRPr="00417BE9">
        <w:rPr>
          <w:sz w:val="32"/>
          <w:szCs w:val="32"/>
        </w:rPr>
        <w:t xml:space="preserve">). Страницы имеют поля: верхнее и нижнее по </w:t>
      </w:r>
      <w:smartTag w:uri="urn:schemas-microsoft-com:office:smarttags" w:element="metricconverter">
        <w:smartTagPr>
          <w:attr w:name="ProductID" w:val="20 мм"/>
        </w:smartTagPr>
        <w:r w:rsidR="00FD721A" w:rsidRPr="00417BE9">
          <w:rPr>
            <w:sz w:val="32"/>
            <w:szCs w:val="32"/>
          </w:rPr>
          <w:t>20 мм</w:t>
        </w:r>
      </w:smartTag>
      <w:r w:rsidR="00FD721A" w:rsidRPr="00417BE9">
        <w:rPr>
          <w:sz w:val="32"/>
          <w:szCs w:val="32"/>
        </w:rPr>
        <w:t xml:space="preserve">, левое </w:t>
      </w:r>
      <w:r w:rsidR="005463AE" w:rsidRPr="00417BE9">
        <w:rPr>
          <w:sz w:val="32"/>
          <w:szCs w:val="32"/>
        </w:rPr>
        <w:t>–</w:t>
      </w:r>
      <w:r w:rsidR="00FD721A" w:rsidRPr="00417BE9">
        <w:rPr>
          <w:sz w:val="32"/>
          <w:szCs w:val="32"/>
        </w:rPr>
        <w:t xml:space="preserve"> </w:t>
      </w:r>
      <w:r w:rsidR="005463AE" w:rsidRPr="00417BE9">
        <w:rPr>
          <w:sz w:val="32"/>
          <w:szCs w:val="32"/>
        </w:rPr>
        <w:t>25-</w:t>
      </w:r>
      <w:r w:rsidR="00FD721A" w:rsidRPr="00417BE9">
        <w:rPr>
          <w:sz w:val="32"/>
          <w:szCs w:val="32"/>
        </w:rPr>
        <w:t xml:space="preserve">30, правое </w:t>
      </w:r>
      <w:r w:rsidR="005463AE" w:rsidRPr="00417BE9">
        <w:rPr>
          <w:sz w:val="32"/>
          <w:szCs w:val="32"/>
        </w:rPr>
        <w:t>–</w:t>
      </w:r>
      <w:r w:rsidR="00FD721A" w:rsidRPr="00417BE9">
        <w:rPr>
          <w:sz w:val="32"/>
          <w:szCs w:val="32"/>
        </w:rPr>
        <w:t xml:space="preserve"> 10</w:t>
      </w:r>
      <w:r w:rsidR="005463AE" w:rsidRPr="00417BE9">
        <w:rPr>
          <w:sz w:val="32"/>
          <w:szCs w:val="32"/>
        </w:rPr>
        <w:t>-15</w:t>
      </w:r>
      <w:r w:rsidR="008C5C1A" w:rsidRPr="00417BE9">
        <w:rPr>
          <w:sz w:val="32"/>
          <w:szCs w:val="32"/>
        </w:rPr>
        <w:t>. Длина строки около 68-70</w:t>
      </w:r>
      <w:r w:rsidR="00FD721A" w:rsidRPr="00417BE9">
        <w:rPr>
          <w:sz w:val="32"/>
          <w:szCs w:val="32"/>
        </w:rPr>
        <w:t xml:space="preserve"> знаков, считая знаками и пробелы между словами. Плотность текста должна быть один</w:t>
      </w:r>
      <w:r w:rsidR="00190825" w:rsidRPr="00417BE9">
        <w:rPr>
          <w:sz w:val="32"/>
          <w:szCs w:val="32"/>
        </w:rPr>
        <w:t>аковой. Формулы и условные знаки</w:t>
      </w:r>
      <w:r w:rsidR="00FD721A" w:rsidRPr="00417BE9">
        <w:rPr>
          <w:sz w:val="32"/>
          <w:szCs w:val="32"/>
        </w:rPr>
        <w:t xml:space="preserve"> допускается вписывать чёрной тушью, при этом плотность вписанного текста должна быть приближена к плотности основного текста. </w:t>
      </w:r>
      <w:r w:rsidR="00E42578" w:rsidRPr="00417BE9">
        <w:rPr>
          <w:sz w:val="32"/>
          <w:szCs w:val="32"/>
        </w:rPr>
        <w:t>Текст во всех случаях должен быть разборчив</w:t>
      </w:r>
      <w:r w:rsidR="007755DE" w:rsidRPr="00417BE9">
        <w:rPr>
          <w:sz w:val="32"/>
          <w:szCs w:val="32"/>
        </w:rPr>
        <w:t>ым</w:t>
      </w:r>
      <w:r w:rsidR="00E42578" w:rsidRPr="00417BE9">
        <w:rPr>
          <w:sz w:val="32"/>
          <w:szCs w:val="32"/>
        </w:rPr>
        <w:t xml:space="preserve"> для чтения и не иметь грамматических ошибок. Содержание его тщательно выверяется. Не допускаются разного рода текстовые вставки и дополнения, помещаемые на отдельных страницах (вне нумерации) или на оборотной стороне листа.  Сокращения слов должны быть общепринятыми (см. ПРИЛОЖЕНИЕ).</w:t>
      </w:r>
      <w:r w:rsidR="00D66729">
        <w:rPr>
          <w:sz w:val="32"/>
          <w:szCs w:val="32"/>
        </w:rPr>
        <w:t xml:space="preserve"> </w:t>
      </w:r>
    </w:p>
    <w:p w:rsidR="00D66729" w:rsidRDefault="00D66729" w:rsidP="00E42578">
      <w:pPr>
        <w:pStyle w:val="a4"/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    Латинские названия растений, животных и микроорганизмов печатаются </w:t>
      </w:r>
      <w:r w:rsidRPr="000178AD">
        <w:rPr>
          <w:i/>
          <w:sz w:val="32"/>
          <w:szCs w:val="32"/>
        </w:rPr>
        <w:t>курсивом</w:t>
      </w:r>
      <w:r>
        <w:rPr>
          <w:sz w:val="32"/>
          <w:szCs w:val="32"/>
        </w:rPr>
        <w:t xml:space="preserve">. </w:t>
      </w:r>
    </w:p>
    <w:p w:rsidR="00E42578" w:rsidRDefault="00D66729" w:rsidP="00E42578">
      <w:pPr>
        <w:pStyle w:val="a4"/>
        <w:ind w:firstLine="0"/>
        <w:rPr>
          <w:sz w:val="32"/>
          <w:szCs w:val="32"/>
        </w:rPr>
      </w:pPr>
      <w:r w:rsidRPr="00D66729">
        <w:rPr>
          <w:i/>
          <w:sz w:val="32"/>
          <w:szCs w:val="32"/>
        </w:rPr>
        <w:t>Пример</w:t>
      </w:r>
      <w:r w:rsidR="003F1EAC">
        <w:rPr>
          <w:i/>
          <w:sz w:val="32"/>
          <w:szCs w:val="32"/>
        </w:rPr>
        <w:t>ы</w:t>
      </w:r>
      <w:r>
        <w:rPr>
          <w:sz w:val="32"/>
          <w:szCs w:val="32"/>
        </w:rPr>
        <w:t>:</w:t>
      </w:r>
    </w:p>
    <w:p w:rsidR="00D66729" w:rsidRPr="003F1EAC" w:rsidRDefault="003F1EAC" w:rsidP="00E42578">
      <w:pPr>
        <w:pStyle w:val="a4"/>
        <w:ind w:firstLine="0"/>
        <w:rPr>
          <w:sz w:val="32"/>
          <w:szCs w:val="32"/>
        </w:rPr>
      </w:pPr>
      <w:r>
        <w:rPr>
          <w:sz w:val="32"/>
          <w:szCs w:val="32"/>
        </w:rPr>
        <w:t>1.</w:t>
      </w:r>
      <w:r w:rsidR="00CC220E">
        <w:rPr>
          <w:sz w:val="32"/>
          <w:szCs w:val="32"/>
        </w:rPr>
        <w:t>Из</w:t>
      </w:r>
      <w:r w:rsidR="00CC220E" w:rsidRPr="00CC220E">
        <w:rPr>
          <w:sz w:val="32"/>
          <w:szCs w:val="32"/>
        </w:rPr>
        <w:t xml:space="preserve"> 1500</w:t>
      </w:r>
      <w:r w:rsidR="000178AD">
        <w:rPr>
          <w:sz w:val="32"/>
          <w:szCs w:val="32"/>
        </w:rPr>
        <w:t xml:space="preserve"> видов</w:t>
      </w:r>
      <w:r w:rsidR="00CC220E">
        <w:rPr>
          <w:sz w:val="32"/>
          <w:szCs w:val="32"/>
        </w:rPr>
        <w:t xml:space="preserve"> сорных растений, обитающих на территории России и стран СНГ,</w:t>
      </w:r>
      <w:r w:rsidR="00CC220E" w:rsidRPr="00CC220E">
        <w:rPr>
          <w:sz w:val="32"/>
          <w:szCs w:val="32"/>
        </w:rPr>
        <w:t xml:space="preserve"> </w:t>
      </w:r>
      <w:r w:rsidR="00CC220E">
        <w:rPr>
          <w:sz w:val="32"/>
          <w:szCs w:val="32"/>
        </w:rPr>
        <w:t>м</w:t>
      </w:r>
      <w:r w:rsidR="00D66729">
        <w:rPr>
          <w:sz w:val="32"/>
          <w:szCs w:val="32"/>
        </w:rPr>
        <w:t xml:space="preserve">ногие </w:t>
      </w:r>
      <w:r w:rsidR="00E80647">
        <w:rPr>
          <w:sz w:val="32"/>
          <w:szCs w:val="32"/>
        </w:rPr>
        <w:t xml:space="preserve">из них </w:t>
      </w:r>
      <w:r w:rsidR="00D66729">
        <w:rPr>
          <w:sz w:val="32"/>
          <w:szCs w:val="32"/>
        </w:rPr>
        <w:t>(</w:t>
      </w:r>
      <w:r w:rsidR="003D158D" w:rsidRPr="003D158D">
        <w:rPr>
          <w:i/>
          <w:sz w:val="32"/>
          <w:szCs w:val="32"/>
          <w:lang w:val="en-US"/>
        </w:rPr>
        <w:t>Amaranthus</w:t>
      </w:r>
      <w:r w:rsidR="003D158D" w:rsidRPr="003D158D">
        <w:rPr>
          <w:i/>
          <w:sz w:val="32"/>
          <w:szCs w:val="32"/>
        </w:rPr>
        <w:t xml:space="preserve"> </w:t>
      </w:r>
      <w:r w:rsidR="003D158D" w:rsidRPr="003D158D">
        <w:rPr>
          <w:i/>
          <w:sz w:val="32"/>
          <w:szCs w:val="32"/>
          <w:lang w:val="en-US"/>
        </w:rPr>
        <w:t>retroflexus</w:t>
      </w:r>
      <w:r w:rsidR="003D158D" w:rsidRPr="003D158D">
        <w:rPr>
          <w:sz w:val="32"/>
          <w:szCs w:val="32"/>
        </w:rPr>
        <w:t xml:space="preserve"> </w:t>
      </w:r>
      <w:r w:rsidR="003D158D">
        <w:rPr>
          <w:sz w:val="32"/>
          <w:szCs w:val="32"/>
          <w:lang w:val="en-US"/>
        </w:rPr>
        <w:t>L</w:t>
      </w:r>
      <w:r w:rsidR="003D158D" w:rsidRPr="003D158D">
        <w:rPr>
          <w:sz w:val="32"/>
          <w:szCs w:val="32"/>
        </w:rPr>
        <w:t>.,</w:t>
      </w:r>
      <w:r w:rsidRPr="003F1EAC">
        <w:rPr>
          <w:sz w:val="32"/>
          <w:szCs w:val="32"/>
        </w:rPr>
        <w:t xml:space="preserve"> </w:t>
      </w:r>
      <w:r w:rsidRPr="003F1EAC">
        <w:rPr>
          <w:i/>
          <w:sz w:val="32"/>
          <w:szCs w:val="32"/>
          <w:lang w:val="en-US"/>
        </w:rPr>
        <w:t>Artemisia</w:t>
      </w:r>
      <w:r w:rsidRPr="003F1EA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L</w:t>
      </w:r>
      <w:r w:rsidRPr="003F1EAC">
        <w:rPr>
          <w:sz w:val="32"/>
          <w:szCs w:val="32"/>
        </w:rPr>
        <w:t xml:space="preserve">., </w:t>
      </w:r>
      <w:r w:rsidR="000E2B92" w:rsidRPr="000E2B92">
        <w:rPr>
          <w:i/>
          <w:sz w:val="32"/>
          <w:szCs w:val="32"/>
          <w:lang w:val="en-US"/>
        </w:rPr>
        <w:t>Cirsium</w:t>
      </w:r>
      <w:r w:rsidR="000E2B92" w:rsidRPr="000E2B92">
        <w:rPr>
          <w:i/>
          <w:sz w:val="32"/>
          <w:szCs w:val="32"/>
        </w:rPr>
        <w:t xml:space="preserve"> </w:t>
      </w:r>
      <w:r w:rsidR="000E2B92" w:rsidRPr="000E2B92">
        <w:rPr>
          <w:i/>
          <w:sz w:val="32"/>
          <w:szCs w:val="32"/>
          <w:lang w:val="en-US"/>
        </w:rPr>
        <w:t>arvense</w:t>
      </w:r>
      <w:r w:rsidR="000E2B92" w:rsidRPr="000E2B92">
        <w:rPr>
          <w:sz w:val="32"/>
          <w:szCs w:val="32"/>
        </w:rPr>
        <w:t>,</w:t>
      </w:r>
      <w:r w:rsidR="000E2B92" w:rsidRPr="00CC220E">
        <w:rPr>
          <w:sz w:val="32"/>
          <w:szCs w:val="32"/>
        </w:rPr>
        <w:t xml:space="preserve"> </w:t>
      </w:r>
      <w:r w:rsidR="003D158D" w:rsidRPr="003D158D">
        <w:rPr>
          <w:i/>
          <w:sz w:val="32"/>
          <w:szCs w:val="32"/>
          <w:lang w:val="en-US"/>
        </w:rPr>
        <w:t>Stellaria</w:t>
      </w:r>
      <w:r w:rsidR="003D158D" w:rsidRPr="003D158D">
        <w:rPr>
          <w:i/>
          <w:sz w:val="32"/>
          <w:szCs w:val="32"/>
        </w:rPr>
        <w:t xml:space="preserve"> </w:t>
      </w:r>
      <w:r w:rsidR="003D158D" w:rsidRPr="003D158D">
        <w:rPr>
          <w:i/>
          <w:sz w:val="32"/>
          <w:szCs w:val="32"/>
          <w:lang w:val="en-US"/>
        </w:rPr>
        <w:t>media</w:t>
      </w:r>
      <w:r w:rsidRPr="003F1EAC">
        <w:rPr>
          <w:i/>
          <w:sz w:val="32"/>
          <w:szCs w:val="32"/>
        </w:rPr>
        <w:t xml:space="preserve"> </w:t>
      </w:r>
      <w:r w:rsidR="003D158D" w:rsidRPr="003D158D"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 xml:space="preserve">и др.) имеют высокий коэффициент размножения. </w:t>
      </w:r>
    </w:p>
    <w:p w:rsidR="003F1EAC" w:rsidRPr="00E80647" w:rsidRDefault="003F1EAC" w:rsidP="00E42578">
      <w:pPr>
        <w:pStyle w:val="a4"/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2. Основу  микробиологического препарата «агрофил» </w:t>
      </w:r>
      <w:r w:rsidR="007C1436">
        <w:rPr>
          <w:sz w:val="32"/>
          <w:szCs w:val="32"/>
        </w:rPr>
        <w:t xml:space="preserve">составляет ассоциативный  штамм </w:t>
      </w:r>
      <w:r w:rsidR="00E80647">
        <w:rPr>
          <w:sz w:val="32"/>
          <w:szCs w:val="32"/>
        </w:rPr>
        <w:t xml:space="preserve">рода </w:t>
      </w:r>
      <w:r w:rsidR="00E80647" w:rsidRPr="00E80647">
        <w:rPr>
          <w:sz w:val="32"/>
          <w:szCs w:val="32"/>
        </w:rPr>
        <w:t xml:space="preserve"> </w:t>
      </w:r>
      <w:r w:rsidR="00E80647" w:rsidRPr="00E80647">
        <w:rPr>
          <w:i/>
          <w:sz w:val="32"/>
          <w:szCs w:val="32"/>
          <w:lang w:val="en-US"/>
        </w:rPr>
        <w:t>Agrobacterium</w:t>
      </w:r>
      <w:r w:rsidR="00E80647" w:rsidRPr="00E80647">
        <w:rPr>
          <w:sz w:val="32"/>
          <w:szCs w:val="32"/>
        </w:rPr>
        <w:t xml:space="preserve"> (</w:t>
      </w:r>
      <w:r w:rsidR="00E80647" w:rsidRPr="000178AD">
        <w:rPr>
          <w:i/>
          <w:sz w:val="32"/>
          <w:szCs w:val="32"/>
          <w:lang w:val="en-US"/>
        </w:rPr>
        <w:t>A</w:t>
      </w:r>
      <w:r w:rsidR="00E80647" w:rsidRPr="000178AD">
        <w:rPr>
          <w:i/>
          <w:sz w:val="32"/>
          <w:szCs w:val="32"/>
        </w:rPr>
        <w:t xml:space="preserve">. </w:t>
      </w:r>
      <w:r w:rsidR="00E80647" w:rsidRPr="000178AD">
        <w:rPr>
          <w:i/>
          <w:sz w:val="32"/>
          <w:szCs w:val="32"/>
          <w:lang w:val="en-US"/>
        </w:rPr>
        <w:t>radiobacter</w:t>
      </w:r>
      <w:r w:rsidR="00E80647" w:rsidRPr="00E80647">
        <w:rPr>
          <w:sz w:val="32"/>
          <w:szCs w:val="32"/>
        </w:rPr>
        <w:t xml:space="preserve">, </w:t>
      </w:r>
      <w:r w:rsidR="00E80647">
        <w:rPr>
          <w:sz w:val="32"/>
          <w:szCs w:val="32"/>
        </w:rPr>
        <w:t>шт. 10).</w:t>
      </w:r>
    </w:p>
    <w:p w:rsidR="00190825" w:rsidRPr="00417BE9" w:rsidRDefault="005463AE" w:rsidP="00190825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 </w:t>
      </w:r>
      <w:r w:rsidR="00FD721A" w:rsidRPr="00417BE9">
        <w:rPr>
          <w:sz w:val="32"/>
          <w:szCs w:val="32"/>
        </w:rPr>
        <w:t>Рисунки, фотографии должны быть наклеены на отдельные стандартные листы белой бумаги. Подписи к ним</w:t>
      </w:r>
      <w:r w:rsidR="00062D8F">
        <w:rPr>
          <w:sz w:val="32"/>
          <w:szCs w:val="32"/>
        </w:rPr>
        <w:t xml:space="preserve"> прилагаются</w:t>
      </w:r>
      <w:r w:rsidR="00FD721A" w:rsidRPr="00417BE9">
        <w:rPr>
          <w:sz w:val="32"/>
          <w:szCs w:val="32"/>
        </w:rPr>
        <w:t xml:space="preserve"> только с лицевой стороны. Номера страниц проставляются</w:t>
      </w:r>
      <w:r w:rsidR="008B5666" w:rsidRPr="00417BE9">
        <w:rPr>
          <w:sz w:val="32"/>
          <w:szCs w:val="32"/>
        </w:rPr>
        <w:t xml:space="preserve"> в одном месте листа, обычно</w:t>
      </w:r>
      <w:r w:rsidR="00190825" w:rsidRPr="00417BE9">
        <w:rPr>
          <w:sz w:val="32"/>
          <w:szCs w:val="32"/>
        </w:rPr>
        <w:t xml:space="preserve"> внизу</w:t>
      </w:r>
      <w:r w:rsidR="00FD721A" w:rsidRPr="00417BE9">
        <w:rPr>
          <w:sz w:val="32"/>
          <w:szCs w:val="32"/>
        </w:rPr>
        <w:t xml:space="preserve">, в средней части листа (или справа). Проставление страниц начинается с оглавления или введения, на которых ставятся цифра 3 или 4, а дальше в </w:t>
      </w:r>
      <w:r w:rsidR="00190825" w:rsidRPr="00417BE9">
        <w:rPr>
          <w:sz w:val="32"/>
          <w:szCs w:val="32"/>
        </w:rPr>
        <w:t xml:space="preserve">продолжающемся </w:t>
      </w:r>
      <w:r w:rsidR="00FD721A" w:rsidRPr="00417BE9">
        <w:rPr>
          <w:sz w:val="32"/>
          <w:szCs w:val="32"/>
        </w:rPr>
        <w:t>порядке. На титульном листе и идущем за ним на следующей странице Реферате</w:t>
      </w:r>
      <w:r w:rsidR="008B5666" w:rsidRPr="00417BE9">
        <w:rPr>
          <w:sz w:val="32"/>
          <w:szCs w:val="32"/>
        </w:rPr>
        <w:t xml:space="preserve"> (аннотация)</w:t>
      </w:r>
      <w:r w:rsidR="00FD721A" w:rsidRPr="00417BE9">
        <w:rPr>
          <w:sz w:val="32"/>
          <w:szCs w:val="32"/>
        </w:rPr>
        <w:t xml:space="preserve"> номера страниц не ставятся. </w:t>
      </w:r>
    </w:p>
    <w:p w:rsidR="00FD721A" w:rsidRPr="00417BE9" w:rsidRDefault="00FD721A">
      <w:pPr>
        <w:pStyle w:val="a4"/>
        <w:ind w:firstLine="567"/>
        <w:rPr>
          <w:sz w:val="32"/>
          <w:szCs w:val="32"/>
        </w:rPr>
      </w:pPr>
      <w:r w:rsidRPr="00417BE9">
        <w:rPr>
          <w:sz w:val="32"/>
          <w:szCs w:val="32"/>
        </w:rPr>
        <w:t xml:space="preserve"> В выпускной работе</w:t>
      </w:r>
      <w:r w:rsidR="00E42578" w:rsidRPr="00417BE9">
        <w:rPr>
          <w:sz w:val="32"/>
          <w:szCs w:val="32"/>
        </w:rPr>
        <w:t>,</w:t>
      </w:r>
      <w:r w:rsidRPr="00417BE9">
        <w:rPr>
          <w:sz w:val="32"/>
          <w:szCs w:val="32"/>
        </w:rPr>
        <w:t xml:space="preserve"> кроме текстовой части</w:t>
      </w:r>
      <w:r w:rsidR="00E42578" w:rsidRPr="00417BE9">
        <w:rPr>
          <w:sz w:val="32"/>
          <w:szCs w:val="32"/>
        </w:rPr>
        <w:t>,</w:t>
      </w:r>
      <w:r w:rsidRPr="00417BE9">
        <w:rPr>
          <w:sz w:val="32"/>
          <w:szCs w:val="32"/>
        </w:rPr>
        <w:t xml:space="preserve"> должен быть представлен </w:t>
      </w:r>
      <w:r w:rsidR="008B5666" w:rsidRPr="00417BE9">
        <w:rPr>
          <w:sz w:val="32"/>
          <w:szCs w:val="32"/>
        </w:rPr>
        <w:t xml:space="preserve">табличный, </w:t>
      </w:r>
      <w:r w:rsidRPr="00417BE9">
        <w:rPr>
          <w:sz w:val="32"/>
          <w:szCs w:val="32"/>
        </w:rPr>
        <w:t>графический и другой иллюстративный материал, который</w:t>
      </w:r>
      <w:r w:rsidR="008B5666" w:rsidRPr="00417BE9">
        <w:rPr>
          <w:sz w:val="32"/>
          <w:szCs w:val="32"/>
        </w:rPr>
        <w:t xml:space="preserve"> обобщает  экспериментальные данные студента или</w:t>
      </w:r>
      <w:r w:rsidRPr="00417BE9">
        <w:rPr>
          <w:sz w:val="32"/>
          <w:szCs w:val="32"/>
        </w:rPr>
        <w:t xml:space="preserve"> берётся из проработанной литературы, с обязательной с</w:t>
      </w:r>
      <w:r w:rsidR="00190825" w:rsidRPr="00417BE9">
        <w:rPr>
          <w:sz w:val="32"/>
          <w:szCs w:val="32"/>
        </w:rPr>
        <w:t xml:space="preserve">сылкой на авторов данной работы. </w:t>
      </w:r>
      <w:r w:rsidRPr="00417BE9">
        <w:rPr>
          <w:sz w:val="32"/>
          <w:szCs w:val="32"/>
        </w:rPr>
        <w:t>Все иллюстрации, помещаемые в тексте, нумеруются арабскими цифрами. Нумерация и названия</w:t>
      </w:r>
      <w:r w:rsidR="00705429" w:rsidRPr="00417BE9">
        <w:rPr>
          <w:sz w:val="32"/>
          <w:szCs w:val="32"/>
        </w:rPr>
        <w:t xml:space="preserve"> таблиц</w:t>
      </w:r>
      <w:r w:rsidRPr="00417BE9">
        <w:rPr>
          <w:sz w:val="32"/>
          <w:szCs w:val="32"/>
        </w:rPr>
        <w:t xml:space="preserve"> помещаются над табличным материалом.</w:t>
      </w:r>
    </w:p>
    <w:p w:rsidR="00417BE9" w:rsidRDefault="00FD721A" w:rsidP="00210820">
      <w:pPr>
        <w:pStyle w:val="a4"/>
        <w:ind w:firstLine="0"/>
        <w:rPr>
          <w:sz w:val="32"/>
          <w:szCs w:val="32"/>
        </w:rPr>
      </w:pPr>
      <w:r w:rsidRPr="00417BE9">
        <w:rPr>
          <w:i/>
          <w:sz w:val="32"/>
          <w:szCs w:val="32"/>
        </w:rPr>
        <w:t>Пример</w:t>
      </w:r>
      <w:r w:rsidR="00210820" w:rsidRPr="00417BE9">
        <w:rPr>
          <w:sz w:val="32"/>
          <w:szCs w:val="32"/>
        </w:rPr>
        <w:t xml:space="preserve">: </w:t>
      </w:r>
    </w:p>
    <w:p w:rsidR="00FD721A" w:rsidRPr="00417BE9" w:rsidRDefault="00FD721A" w:rsidP="00210820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Таблица 1. Водный дефицит в листьях растений различных   </w:t>
      </w:r>
    </w:p>
    <w:p w:rsidR="00FD721A" w:rsidRPr="00417BE9" w:rsidRDefault="00FD72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               </w:t>
      </w:r>
      <w:r w:rsidR="00210820" w:rsidRPr="00417BE9">
        <w:rPr>
          <w:sz w:val="32"/>
          <w:szCs w:val="32"/>
        </w:rPr>
        <w:t xml:space="preserve">             </w:t>
      </w:r>
      <w:r w:rsidRPr="00417BE9">
        <w:rPr>
          <w:sz w:val="32"/>
          <w:szCs w:val="32"/>
        </w:rPr>
        <w:t xml:space="preserve">  местообитаний  (Горышина, 1979).</w:t>
      </w:r>
    </w:p>
    <w:p w:rsidR="00FD721A" w:rsidRPr="00417BE9" w:rsidRDefault="00FD72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Рисунки также имеют сквозную нумерацию. Название рисунка </w:t>
      </w:r>
      <w:r w:rsidR="00190825" w:rsidRPr="00417BE9">
        <w:rPr>
          <w:sz w:val="32"/>
          <w:szCs w:val="32"/>
        </w:rPr>
        <w:t xml:space="preserve">и </w:t>
      </w:r>
      <w:r w:rsidRPr="00417BE9">
        <w:rPr>
          <w:sz w:val="32"/>
          <w:szCs w:val="32"/>
        </w:rPr>
        <w:t>пояснения к нему, помещаются внизу рисунка. К рисункам относятся фотографии, графики, собственно рисунки и другой иллюстративный материал, кроме таблиц. Слово рисунок пишется в сокращённом виде (Рис. 1; Рис 2.).</w:t>
      </w:r>
    </w:p>
    <w:p w:rsidR="00417BE9" w:rsidRDefault="00190825">
      <w:pPr>
        <w:pStyle w:val="a4"/>
        <w:ind w:firstLine="0"/>
        <w:rPr>
          <w:sz w:val="32"/>
          <w:szCs w:val="32"/>
        </w:rPr>
      </w:pPr>
      <w:r w:rsidRPr="00417BE9">
        <w:rPr>
          <w:i/>
          <w:sz w:val="32"/>
          <w:szCs w:val="32"/>
        </w:rPr>
        <w:t>Пример</w:t>
      </w:r>
      <w:r w:rsidRPr="00417BE9">
        <w:rPr>
          <w:sz w:val="32"/>
          <w:szCs w:val="32"/>
        </w:rPr>
        <w:t xml:space="preserve">: </w:t>
      </w:r>
    </w:p>
    <w:p w:rsidR="00FD721A" w:rsidRPr="00417BE9" w:rsidRDefault="00FD72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>Рис.</w:t>
      </w:r>
      <w:r w:rsidR="00417BE9">
        <w:rPr>
          <w:sz w:val="32"/>
          <w:szCs w:val="32"/>
        </w:rPr>
        <w:t xml:space="preserve">5. </w:t>
      </w:r>
      <w:r w:rsidRPr="00417BE9">
        <w:rPr>
          <w:sz w:val="32"/>
          <w:szCs w:val="32"/>
        </w:rPr>
        <w:t>Гусь-гуменник,</w:t>
      </w:r>
      <w:r w:rsidR="00F52BC3">
        <w:rPr>
          <w:sz w:val="32"/>
          <w:szCs w:val="32"/>
        </w:rPr>
        <w:t xml:space="preserve"> </w:t>
      </w:r>
      <w:r w:rsidR="00417BE9">
        <w:rPr>
          <w:sz w:val="32"/>
          <w:szCs w:val="32"/>
        </w:rPr>
        <w:t xml:space="preserve"> </w:t>
      </w:r>
      <w:r w:rsidR="00062D8F">
        <w:rPr>
          <w:sz w:val="32"/>
          <w:szCs w:val="32"/>
        </w:rPr>
        <w:t>отравивш</w:t>
      </w:r>
      <w:r w:rsidRPr="00417BE9">
        <w:rPr>
          <w:sz w:val="32"/>
          <w:szCs w:val="32"/>
        </w:rPr>
        <w:t>ийся</w:t>
      </w:r>
      <w:r w:rsidR="00417BE9">
        <w:rPr>
          <w:sz w:val="32"/>
          <w:szCs w:val="32"/>
        </w:rPr>
        <w:t xml:space="preserve"> </w:t>
      </w:r>
      <w:r w:rsidRPr="00417BE9">
        <w:rPr>
          <w:sz w:val="32"/>
          <w:szCs w:val="32"/>
        </w:rPr>
        <w:t>ртутью (Эйхлер, 1993).</w:t>
      </w:r>
    </w:p>
    <w:p w:rsidR="00FD721A" w:rsidRPr="00417BE9" w:rsidRDefault="00FD72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</w:t>
      </w:r>
      <w:r w:rsidR="00914D56">
        <w:rPr>
          <w:sz w:val="32"/>
          <w:szCs w:val="32"/>
        </w:rPr>
        <w:t xml:space="preserve">Выпускная </w:t>
      </w:r>
      <w:r w:rsidRPr="00417BE9">
        <w:rPr>
          <w:sz w:val="32"/>
          <w:szCs w:val="32"/>
        </w:rPr>
        <w:t>работа может содержать также приложения, куда включается иллюстративный материал, чаще всего в виде таблиц. Приложения помещаются в конце работы, после списка литературы. В тексте приводятся ссылки на материалы приложения: Приложение 1; Приложение 2 и т.д. Приложения располагаются в порядке появления ссылок на них в тексте. Каждое приложение начина</w:t>
      </w:r>
      <w:r w:rsidR="00705429" w:rsidRPr="00417BE9">
        <w:rPr>
          <w:sz w:val="32"/>
          <w:szCs w:val="32"/>
        </w:rPr>
        <w:t>ется с нового листа с написания</w:t>
      </w:r>
      <w:r w:rsidRPr="00417BE9">
        <w:rPr>
          <w:sz w:val="32"/>
          <w:szCs w:val="32"/>
        </w:rPr>
        <w:t xml:space="preserve"> в правом углу слова "Приложение" и его порядкового номера. Каждое Приложение должно иметь содержательный заголовок.</w:t>
      </w:r>
    </w:p>
    <w:p w:rsidR="006443DA" w:rsidRDefault="00FD721A" w:rsidP="006443DA">
      <w:pPr>
        <w:pStyle w:val="a4"/>
        <w:jc w:val="left"/>
        <w:rPr>
          <w:sz w:val="32"/>
          <w:szCs w:val="32"/>
        </w:rPr>
      </w:pPr>
      <w:r w:rsidRPr="00417BE9">
        <w:rPr>
          <w:i/>
          <w:sz w:val="32"/>
          <w:szCs w:val="32"/>
        </w:rPr>
        <w:t>Пример</w:t>
      </w:r>
      <w:r w:rsidRPr="00417BE9">
        <w:rPr>
          <w:sz w:val="32"/>
          <w:szCs w:val="32"/>
        </w:rPr>
        <w:t xml:space="preserve">: </w:t>
      </w:r>
      <w:r w:rsidR="00705429" w:rsidRPr="00417BE9">
        <w:rPr>
          <w:sz w:val="32"/>
          <w:szCs w:val="32"/>
        </w:rPr>
        <w:t xml:space="preserve">                                                                        </w:t>
      </w:r>
      <w:r w:rsidR="006443DA">
        <w:rPr>
          <w:sz w:val="32"/>
          <w:szCs w:val="32"/>
        </w:rPr>
        <w:t xml:space="preserve">             </w:t>
      </w:r>
    </w:p>
    <w:p w:rsidR="00FD721A" w:rsidRPr="00417BE9" w:rsidRDefault="006443DA" w:rsidP="006443DA">
      <w:pPr>
        <w:pStyle w:val="a4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</w:t>
      </w:r>
      <w:r w:rsidR="00FD721A" w:rsidRPr="00417BE9">
        <w:rPr>
          <w:sz w:val="32"/>
          <w:szCs w:val="32"/>
        </w:rPr>
        <w:t>ПРИЛОЖЕНИЕ 1.</w:t>
      </w:r>
    </w:p>
    <w:p w:rsidR="00FD721A" w:rsidRPr="00417BE9" w:rsidRDefault="00FD721A" w:rsidP="00705429">
      <w:pPr>
        <w:pStyle w:val="a4"/>
        <w:jc w:val="center"/>
        <w:rPr>
          <w:sz w:val="32"/>
          <w:szCs w:val="32"/>
        </w:rPr>
      </w:pPr>
      <w:r w:rsidRPr="00417BE9">
        <w:rPr>
          <w:sz w:val="32"/>
          <w:szCs w:val="32"/>
        </w:rPr>
        <w:t>Сводные материалы по изменению частоты дыхания</w:t>
      </w:r>
    </w:p>
    <w:p w:rsidR="00FD721A" w:rsidRPr="00417BE9" w:rsidRDefault="00FD721A" w:rsidP="00705429">
      <w:pPr>
        <w:pStyle w:val="a4"/>
        <w:jc w:val="center"/>
        <w:rPr>
          <w:sz w:val="32"/>
          <w:szCs w:val="32"/>
        </w:rPr>
      </w:pPr>
      <w:r w:rsidRPr="00417BE9">
        <w:rPr>
          <w:sz w:val="32"/>
          <w:szCs w:val="32"/>
        </w:rPr>
        <w:t>при увеличении физической нагрузки.</w:t>
      </w:r>
    </w:p>
    <w:p w:rsidR="00FD721A" w:rsidRPr="00417BE9" w:rsidRDefault="00FD721A">
      <w:pPr>
        <w:pStyle w:val="a4"/>
        <w:rPr>
          <w:sz w:val="32"/>
          <w:szCs w:val="32"/>
        </w:rPr>
      </w:pPr>
    </w:p>
    <w:p w:rsidR="00FD721A" w:rsidRPr="00417BE9" w:rsidRDefault="008B5666">
      <w:pPr>
        <w:pStyle w:val="a4"/>
        <w:jc w:val="center"/>
        <w:rPr>
          <w:b/>
          <w:sz w:val="32"/>
          <w:szCs w:val="32"/>
        </w:rPr>
      </w:pPr>
      <w:r w:rsidRPr="00417BE9">
        <w:rPr>
          <w:b/>
          <w:sz w:val="32"/>
          <w:szCs w:val="32"/>
        </w:rPr>
        <w:t>Работа с литературными источниками</w:t>
      </w:r>
    </w:p>
    <w:p w:rsidR="00FD721A" w:rsidRPr="00417BE9" w:rsidRDefault="00FD72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Рекомендуется начинать изучение литературы по теме исследований с источников самых последних лет издания. Затем, используя ссылки на цитируемую литературу, расширять объём поисков. Очень полезно ознакомиться с содержанием соответствующих академических журналов. Желательно просмотреть последние номера журналов, где имеется указатель на все статьи, опубликованные в данном журнале за год. Обычно это </w:t>
      </w:r>
      <w:r w:rsidR="005F29AD" w:rsidRPr="00417BE9">
        <w:rPr>
          <w:sz w:val="32"/>
          <w:szCs w:val="32"/>
          <w:lang w:val="en-US"/>
        </w:rPr>
        <w:t>VI</w:t>
      </w:r>
      <w:r w:rsidR="005F29AD" w:rsidRPr="00417BE9">
        <w:rPr>
          <w:sz w:val="32"/>
          <w:szCs w:val="32"/>
        </w:rPr>
        <w:t>, реже Х</w:t>
      </w:r>
      <w:r w:rsidR="005F29AD" w:rsidRPr="00417BE9">
        <w:rPr>
          <w:sz w:val="32"/>
          <w:szCs w:val="32"/>
          <w:lang w:val="en-US"/>
        </w:rPr>
        <w:t>II</w:t>
      </w:r>
      <w:r w:rsidRPr="00417BE9">
        <w:rPr>
          <w:sz w:val="32"/>
          <w:szCs w:val="32"/>
        </w:rPr>
        <w:t xml:space="preserve"> номер. Выходят следующие журналы: Агрохимия; Биохимия; Генетика; Ботанический журнал; Зоологический журнал; Микробиология; Молекулярная биология; Онтогенез; Почвоведение; Физиология растений;</w:t>
      </w:r>
      <w:r w:rsidR="002F02E3" w:rsidRPr="002F02E3">
        <w:rPr>
          <w:sz w:val="32"/>
          <w:szCs w:val="32"/>
        </w:rPr>
        <w:t xml:space="preserve"> </w:t>
      </w:r>
      <w:r w:rsidRPr="00417BE9">
        <w:rPr>
          <w:sz w:val="32"/>
          <w:szCs w:val="32"/>
        </w:rPr>
        <w:t>Физиология человека; Цитология; Энтомологическое обозрение; Экология; и др.</w:t>
      </w:r>
    </w:p>
    <w:p w:rsidR="00FD721A" w:rsidRPr="00417BE9" w:rsidRDefault="008B5666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 </w:t>
      </w:r>
      <w:r w:rsidR="00FD721A" w:rsidRPr="00417BE9">
        <w:rPr>
          <w:sz w:val="32"/>
          <w:szCs w:val="32"/>
        </w:rPr>
        <w:t xml:space="preserve">Неоценимую помощь в ознакомлении с научной литературой может оказать </w:t>
      </w:r>
      <w:r w:rsidR="00705429" w:rsidRPr="00417BE9">
        <w:rPr>
          <w:sz w:val="32"/>
          <w:szCs w:val="32"/>
        </w:rPr>
        <w:t xml:space="preserve">работа </w:t>
      </w:r>
      <w:r w:rsidR="00FD721A" w:rsidRPr="00417BE9">
        <w:rPr>
          <w:sz w:val="32"/>
          <w:szCs w:val="32"/>
        </w:rPr>
        <w:t>с реферативными журналами. Реферативный журнал ВИНИТИ "Биология" состоит из 12 разделов (Биотехнология; Ботаника; Вирусология. Микробиология; Генетика. Цитология; Зоология; Иммунология; Общие проблемы биологии; Онкология; Психология; Фармакология. Токсикология; Физико-химическая биология; Физиология и морфология человека и животных), выходящих каждый месяц. В них оперативно и наиболее полно освещается вся научная биологическая и экологическая литература, выходящая в мире, путём публикации рефератов и аннотаций, составляемых на монографии, статьи, сборники, материалы конференций и другие издания.</w:t>
      </w:r>
    </w:p>
    <w:p w:rsidR="00D42836" w:rsidRPr="00417BE9" w:rsidRDefault="008B5666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 </w:t>
      </w:r>
      <w:r w:rsidR="00FD721A" w:rsidRPr="00417BE9">
        <w:rPr>
          <w:sz w:val="32"/>
          <w:szCs w:val="32"/>
        </w:rPr>
        <w:t xml:space="preserve">Наряду с проработкой специализированных научных журналов и монографической литературы по выбранной теме, важно также детально ознакомится с публикациями преподавателей кафедры, которые работают </w:t>
      </w:r>
      <w:r w:rsidR="00D42836" w:rsidRPr="00417BE9">
        <w:rPr>
          <w:sz w:val="32"/>
          <w:szCs w:val="32"/>
        </w:rPr>
        <w:t>по данной или близкой проблеме</w:t>
      </w:r>
      <w:r w:rsidR="00FD721A" w:rsidRPr="00417BE9">
        <w:rPr>
          <w:sz w:val="32"/>
          <w:szCs w:val="32"/>
        </w:rPr>
        <w:t>. При написании раздела "Использование полученных материалов в школе" важно ознакомиться с материа</w:t>
      </w:r>
      <w:r w:rsidRPr="00417BE9">
        <w:rPr>
          <w:sz w:val="32"/>
          <w:szCs w:val="32"/>
        </w:rPr>
        <w:t>лами журнала "Биология в школе"</w:t>
      </w:r>
      <w:r w:rsidR="00D42836" w:rsidRPr="00417BE9">
        <w:rPr>
          <w:sz w:val="32"/>
          <w:szCs w:val="32"/>
        </w:rPr>
        <w:t xml:space="preserve"> и других методических изданий,</w:t>
      </w:r>
      <w:r w:rsidR="00FD721A" w:rsidRPr="00417BE9">
        <w:rPr>
          <w:sz w:val="32"/>
          <w:szCs w:val="32"/>
        </w:rPr>
        <w:t xml:space="preserve"> особенно за последние годы.</w:t>
      </w:r>
    </w:p>
    <w:p w:rsidR="00FD721A" w:rsidRPr="00417BE9" w:rsidRDefault="008B5666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</w:t>
      </w:r>
      <w:r w:rsidR="00FD721A" w:rsidRPr="00417BE9">
        <w:rPr>
          <w:sz w:val="32"/>
          <w:szCs w:val="32"/>
        </w:rPr>
        <w:t xml:space="preserve"> При работе с литературными источниками необходимо составить каталог публикаций по теме исследований,</w:t>
      </w:r>
      <w:r w:rsidR="00D3603F" w:rsidRPr="00417BE9">
        <w:rPr>
          <w:sz w:val="32"/>
          <w:szCs w:val="32"/>
        </w:rPr>
        <w:t xml:space="preserve"> не забывая фиксировать их страницы, </w:t>
      </w:r>
      <w:r w:rsidR="00FD721A" w:rsidRPr="00417BE9">
        <w:rPr>
          <w:sz w:val="32"/>
          <w:szCs w:val="32"/>
        </w:rPr>
        <w:t>что значительно упростит составление списка литературы при оформлении выпускной работы.</w:t>
      </w:r>
    </w:p>
    <w:p w:rsidR="00FD721A" w:rsidRPr="00417BE9" w:rsidRDefault="00D3603F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</w:t>
      </w:r>
      <w:r w:rsidR="00FD721A" w:rsidRPr="00417BE9">
        <w:rPr>
          <w:sz w:val="32"/>
          <w:szCs w:val="32"/>
        </w:rPr>
        <w:t>Необходимо обратить внимание на правильное цитирование и ссылки на источники при оформлении выпускной работы. Каждое понятие, используемое в работе, кроме общепринятых, должно быть описано и расшифровано с использованием ссылок, откуда оно позаимствовано. Без этого будет затруднена чёткая постановка задачи исследований, анализ полученных результатов, их понимание и сравнение с другими данными.</w:t>
      </w:r>
    </w:p>
    <w:p w:rsidR="00FD721A" w:rsidRPr="00417BE9" w:rsidRDefault="006443DA">
      <w:pPr>
        <w:pStyle w:val="a4"/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FD721A" w:rsidRPr="00417BE9">
        <w:rPr>
          <w:sz w:val="32"/>
          <w:szCs w:val="32"/>
        </w:rPr>
        <w:t xml:space="preserve">При оформлении ссылок на литературные источники необходимо соблюдать определённые правила. В одних случаях следует сослаться на конкретного автора и указать его фамилию и инициалы (И.О.), а затем в скобках год издания работы. В этом случае можно также дословно процитировать какое-то его высказывание. В других случаях можно привести ссылки на  фамилии авторов, не указывая их И.О. </w:t>
      </w:r>
    </w:p>
    <w:p w:rsidR="00FD721A" w:rsidRPr="00417BE9" w:rsidRDefault="00FD721A">
      <w:pPr>
        <w:pStyle w:val="a4"/>
        <w:ind w:firstLine="0"/>
        <w:rPr>
          <w:sz w:val="32"/>
          <w:szCs w:val="32"/>
        </w:rPr>
      </w:pPr>
      <w:r w:rsidRPr="00417BE9">
        <w:rPr>
          <w:i/>
          <w:sz w:val="32"/>
          <w:szCs w:val="32"/>
        </w:rPr>
        <w:t>Пример</w:t>
      </w:r>
      <w:r w:rsidRPr="006443DA">
        <w:rPr>
          <w:i/>
          <w:sz w:val="32"/>
          <w:szCs w:val="32"/>
        </w:rPr>
        <w:t xml:space="preserve"> </w:t>
      </w:r>
      <w:r w:rsidR="006443DA">
        <w:rPr>
          <w:sz w:val="32"/>
          <w:szCs w:val="32"/>
        </w:rPr>
        <w:t>1</w:t>
      </w:r>
      <w:r w:rsidRPr="00417BE9">
        <w:rPr>
          <w:sz w:val="32"/>
          <w:szCs w:val="32"/>
        </w:rPr>
        <w:t>. В работах П.А. Генкеля (1976, 1982)</w:t>
      </w:r>
      <w:r w:rsidR="00D510C0" w:rsidRPr="00417BE9">
        <w:rPr>
          <w:sz w:val="32"/>
          <w:szCs w:val="32"/>
        </w:rPr>
        <w:t xml:space="preserve">, </w:t>
      </w:r>
      <w:r w:rsidR="00D510C0" w:rsidRPr="00417BE9">
        <w:rPr>
          <w:sz w:val="32"/>
          <w:szCs w:val="32"/>
          <w:lang w:val="en-US"/>
        </w:rPr>
        <w:t>O</w:t>
      </w:r>
      <w:r w:rsidR="00D510C0" w:rsidRPr="00417BE9">
        <w:rPr>
          <w:sz w:val="32"/>
          <w:szCs w:val="32"/>
        </w:rPr>
        <w:t xml:space="preserve">. </w:t>
      </w:r>
      <w:r w:rsidR="00D510C0" w:rsidRPr="00417BE9">
        <w:rPr>
          <w:sz w:val="32"/>
          <w:szCs w:val="32"/>
          <w:lang w:val="en-US"/>
        </w:rPr>
        <w:t>Stocker</w:t>
      </w:r>
      <w:r w:rsidR="00D510C0" w:rsidRPr="00417BE9">
        <w:rPr>
          <w:sz w:val="32"/>
          <w:szCs w:val="32"/>
        </w:rPr>
        <w:t xml:space="preserve"> (1958)</w:t>
      </w:r>
      <w:r w:rsidRPr="00417BE9">
        <w:rPr>
          <w:sz w:val="32"/>
          <w:szCs w:val="32"/>
        </w:rPr>
        <w:t xml:space="preserve"> отмечается, что жароустойчивость растений определяется способностью их... </w:t>
      </w:r>
    </w:p>
    <w:p w:rsidR="00FD721A" w:rsidRPr="00417BE9" w:rsidRDefault="00FD721A">
      <w:pPr>
        <w:pStyle w:val="a4"/>
        <w:ind w:firstLine="0"/>
        <w:rPr>
          <w:sz w:val="32"/>
          <w:szCs w:val="32"/>
        </w:rPr>
      </w:pPr>
      <w:r w:rsidRPr="00417BE9">
        <w:rPr>
          <w:i/>
          <w:sz w:val="32"/>
          <w:szCs w:val="32"/>
        </w:rPr>
        <w:t>Пример</w:t>
      </w:r>
      <w:r w:rsidRPr="00417BE9">
        <w:rPr>
          <w:sz w:val="32"/>
          <w:szCs w:val="32"/>
        </w:rPr>
        <w:t xml:space="preserve"> 2. В исследованиях</w:t>
      </w:r>
      <w:r w:rsidR="004437DE">
        <w:rPr>
          <w:sz w:val="32"/>
          <w:szCs w:val="32"/>
        </w:rPr>
        <w:t xml:space="preserve"> </w:t>
      </w:r>
      <w:r w:rsidRPr="00417BE9">
        <w:rPr>
          <w:sz w:val="32"/>
          <w:szCs w:val="32"/>
        </w:rPr>
        <w:t>ряда авторов (</w:t>
      </w:r>
      <w:r w:rsidR="002F02E3">
        <w:rPr>
          <w:sz w:val="32"/>
          <w:szCs w:val="32"/>
        </w:rPr>
        <w:t xml:space="preserve">Битюцкий, 2011; </w:t>
      </w:r>
      <w:r w:rsidR="00687F1D" w:rsidRPr="00417BE9">
        <w:rPr>
          <w:sz w:val="32"/>
          <w:szCs w:val="32"/>
        </w:rPr>
        <w:t xml:space="preserve">Гродзинский, 1991; </w:t>
      </w:r>
      <w:r w:rsidR="004343D9" w:rsidRPr="00417BE9">
        <w:rPr>
          <w:sz w:val="32"/>
          <w:szCs w:val="32"/>
        </w:rPr>
        <w:t>Кабата-Пендиас, Пендиас, 1989;</w:t>
      </w:r>
      <w:r w:rsidR="00687F1D" w:rsidRPr="00417BE9">
        <w:rPr>
          <w:sz w:val="32"/>
          <w:szCs w:val="32"/>
        </w:rPr>
        <w:t xml:space="preserve"> </w:t>
      </w:r>
      <w:r w:rsidR="006C7D3E" w:rsidRPr="00417BE9">
        <w:rPr>
          <w:sz w:val="32"/>
          <w:szCs w:val="32"/>
        </w:rPr>
        <w:t xml:space="preserve"> </w:t>
      </w:r>
      <w:r w:rsidR="006C7D3E" w:rsidRPr="00417BE9">
        <w:rPr>
          <w:sz w:val="32"/>
          <w:szCs w:val="32"/>
          <w:lang w:val="en-US"/>
        </w:rPr>
        <w:t>Barber</w:t>
      </w:r>
      <w:r w:rsidR="006C7D3E" w:rsidRPr="00417BE9">
        <w:rPr>
          <w:sz w:val="32"/>
          <w:szCs w:val="32"/>
        </w:rPr>
        <w:t>, 1988</w:t>
      </w:r>
      <w:r w:rsidRPr="00417BE9">
        <w:rPr>
          <w:sz w:val="32"/>
          <w:szCs w:val="32"/>
        </w:rPr>
        <w:t xml:space="preserve">) </w:t>
      </w:r>
      <w:r w:rsidR="00D510C0" w:rsidRPr="00417BE9">
        <w:rPr>
          <w:sz w:val="32"/>
          <w:szCs w:val="32"/>
        </w:rPr>
        <w:t xml:space="preserve">выявлен </w:t>
      </w:r>
      <w:r w:rsidRPr="00417BE9">
        <w:rPr>
          <w:sz w:val="32"/>
          <w:szCs w:val="32"/>
        </w:rPr>
        <w:t>комплексный характер адаптации …</w:t>
      </w:r>
    </w:p>
    <w:p w:rsidR="00FD721A" w:rsidRPr="00417BE9" w:rsidRDefault="00FD72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В том случае, если соавторов работы два, то они цитируются оба. Если же соавторов три</w:t>
      </w:r>
      <w:r w:rsidR="00FB43DF">
        <w:rPr>
          <w:sz w:val="32"/>
          <w:szCs w:val="32"/>
        </w:rPr>
        <w:t xml:space="preserve"> или больше, то указывается первый</w:t>
      </w:r>
      <w:r w:rsidRPr="00417BE9">
        <w:rPr>
          <w:sz w:val="32"/>
          <w:szCs w:val="32"/>
        </w:rPr>
        <w:t xml:space="preserve"> (с указанием «и др.»).</w:t>
      </w:r>
    </w:p>
    <w:p w:rsidR="00FD721A" w:rsidRPr="00417BE9" w:rsidRDefault="00FD721A" w:rsidP="00B7041D">
      <w:pPr>
        <w:pStyle w:val="a4"/>
        <w:ind w:firstLine="0"/>
        <w:rPr>
          <w:sz w:val="32"/>
          <w:szCs w:val="32"/>
        </w:rPr>
      </w:pPr>
      <w:r w:rsidRPr="00417BE9">
        <w:rPr>
          <w:i/>
          <w:sz w:val="32"/>
          <w:szCs w:val="32"/>
        </w:rPr>
        <w:t xml:space="preserve">Пример </w:t>
      </w:r>
      <w:r w:rsidR="006443DA">
        <w:rPr>
          <w:sz w:val="32"/>
          <w:szCs w:val="32"/>
        </w:rPr>
        <w:t>1</w:t>
      </w:r>
      <w:r w:rsidRPr="00417BE9">
        <w:rPr>
          <w:sz w:val="32"/>
          <w:szCs w:val="32"/>
        </w:rPr>
        <w:t xml:space="preserve">. В работе </w:t>
      </w:r>
      <w:r w:rsidR="00687F1D" w:rsidRPr="00417BE9">
        <w:rPr>
          <w:sz w:val="32"/>
          <w:szCs w:val="32"/>
        </w:rPr>
        <w:t xml:space="preserve"> А.П. Авцына и др. (1991) </w:t>
      </w:r>
      <w:r w:rsidR="00993B13" w:rsidRPr="00417BE9">
        <w:rPr>
          <w:sz w:val="32"/>
          <w:szCs w:val="32"/>
        </w:rPr>
        <w:t xml:space="preserve">описаны отличительные признаки </w:t>
      </w:r>
      <w:r w:rsidR="00D510C0" w:rsidRPr="00417BE9">
        <w:rPr>
          <w:sz w:val="32"/>
          <w:szCs w:val="32"/>
        </w:rPr>
        <w:t xml:space="preserve"> </w:t>
      </w:r>
      <w:r w:rsidR="00993B13" w:rsidRPr="00417BE9">
        <w:rPr>
          <w:sz w:val="32"/>
          <w:szCs w:val="32"/>
        </w:rPr>
        <w:t>микроэле</w:t>
      </w:r>
      <w:r w:rsidR="002F02E3">
        <w:rPr>
          <w:sz w:val="32"/>
          <w:szCs w:val="32"/>
        </w:rPr>
        <w:t>ментозов человека, позволяющие диагностировать …</w:t>
      </w:r>
    </w:p>
    <w:p w:rsidR="00FD721A" w:rsidRPr="00417BE9" w:rsidRDefault="00FD721A">
      <w:pPr>
        <w:pStyle w:val="a4"/>
        <w:ind w:firstLine="0"/>
        <w:rPr>
          <w:sz w:val="32"/>
          <w:szCs w:val="32"/>
        </w:rPr>
      </w:pPr>
      <w:r w:rsidRPr="00417BE9">
        <w:rPr>
          <w:i/>
          <w:sz w:val="32"/>
          <w:szCs w:val="32"/>
        </w:rPr>
        <w:t xml:space="preserve">Пример </w:t>
      </w:r>
      <w:r w:rsidR="006443DA">
        <w:rPr>
          <w:sz w:val="32"/>
          <w:szCs w:val="32"/>
        </w:rPr>
        <w:t>2</w:t>
      </w:r>
      <w:r w:rsidRPr="00417BE9">
        <w:rPr>
          <w:sz w:val="32"/>
          <w:szCs w:val="32"/>
        </w:rPr>
        <w:t>. Известно (</w:t>
      </w:r>
      <w:r w:rsidR="008F41DC">
        <w:rPr>
          <w:sz w:val="32"/>
          <w:szCs w:val="32"/>
        </w:rPr>
        <w:t>Кандыбин и др., 2007</w:t>
      </w:r>
      <w:r w:rsidRPr="00417BE9">
        <w:rPr>
          <w:sz w:val="32"/>
          <w:szCs w:val="32"/>
        </w:rPr>
        <w:t>), что насекомые</w:t>
      </w:r>
      <w:r w:rsidR="00B7041D" w:rsidRPr="00417BE9">
        <w:rPr>
          <w:sz w:val="32"/>
          <w:szCs w:val="32"/>
        </w:rPr>
        <w:t>-вредители</w:t>
      </w:r>
      <w:r w:rsidR="007755DE" w:rsidRPr="00417BE9">
        <w:rPr>
          <w:sz w:val="32"/>
          <w:szCs w:val="32"/>
        </w:rPr>
        <w:t xml:space="preserve"> быстро адаптируются к используемым  инсектицидам.</w:t>
      </w:r>
      <w:r w:rsidR="00B7041D" w:rsidRPr="00417BE9">
        <w:rPr>
          <w:sz w:val="32"/>
          <w:szCs w:val="32"/>
        </w:rPr>
        <w:t xml:space="preserve"> </w:t>
      </w:r>
    </w:p>
    <w:p w:rsidR="00FD721A" w:rsidRPr="00417BE9" w:rsidRDefault="00FD72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>В списке литературы при цитировании работ с несколькими соавторами (более трёх) отмечаются только первые три, после чего пишется " и др."</w:t>
      </w:r>
    </w:p>
    <w:p w:rsidR="00417BE9" w:rsidRDefault="00FD72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Ссылки могут быть и цифровыми. </w:t>
      </w:r>
    </w:p>
    <w:p w:rsidR="00417BE9" w:rsidRDefault="00FD721A">
      <w:pPr>
        <w:pStyle w:val="a4"/>
        <w:ind w:firstLine="0"/>
        <w:rPr>
          <w:sz w:val="32"/>
          <w:szCs w:val="32"/>
        </w:rPr>
      </w:pPr>
      <w:r w:rsidRPr="00417BE9">
        <w:rPr>
          <w:i/>
          <w:sz w:val="32"/>
          <w:szCs w:val="32"/>
        </w:rPr>
        <w:t xml:space="preserve">Пример </w:t>
      </w:r>
      <w:r w:rsidR="006443DA">
        <w:rPr>
          <w:sz w:val="32"/>
          <w:szCs w:val="32"/>
        </w:rPr>
        <w:t>1</w:t>
      </w:r>
      <w:r w:rsidRPr="00417BE9">
        <w:rPr>
          <w:sz w:val="32"/>
          <w:szCs w:val="32"/>
        </w:rPr>
        <w:t>. Многие авторы [3, 7,</w:t>
      </w:r>
      <w:r w:rsidR="00417BE9">
        <w:rPr>
          <w:sz w:val="32"/>
          <w:szCs w:val="32"/>
        </w:rPr>
        <w:t xml:space="preserve"> 24] высказывают предположение  ...</w:t>
      </w:r>
      <w:r w:rsidRPr="00417BE9">
        <w:rPr>
          <w:sz w:val="32"/>
          <w:szCs w:val="32"/>
        </w:rPr>
        <w:t xml:space="preserve"> </w:t>
      </w:r>
      <w:r w:rsidRPr="00417BE9">
        <w:rPr>
          <w:i/>
          <w:sz w:val="32"/>
          <w:szCs w:val="32"/>
        </w:rPr>
        <w:t xml:space="preserve">Пример </w:t>
      </w:r>
      <w:r w:rsidR="006443DA">
        <w:rPr>
          <w:sz w:val="32"/>
          <w:szCs w:val="32"/>
        </w:rPr>
        <w:t>2</w:t>
      </w:r>
      <w:r w:rsidRPr="00417BE9">
        <w:rPr>
          <w:sz w:val="32"/>
          <w:szCs w:val="32"/>
        </w:rPr>
        <w:t>. В работе</w:t>
      </w:r>
      <w:r w:rsidR="00062D8F">
        <w:rPr>
          <w:sz w:val="32"/>
          <w:szCs w:val="32"/>
        </w:rPr>
        <w:t xml:space="preserve"> В.Б.</w:t>
      </w:r>
      <w:r w:rsidRPr="00417BE9">
        <w:rPr>
          <w:sz w:val="32"/>
          <w:szCs w:val="32"/>
        </w:rPr>
        <w:t xml:space="preserve"> Иванова [21]  выявлено, что </w:t>
      </w:r>
      <w:r w:rsidR="00062D8F">
        <w:rPr>
          <w:sz w:val="32"/>
          <w:szCs w:val="32"/>
        </w:rPr>
        <w:t>токсичность металлов</w:t>
      </w:r>
      <w:r w:rsidRPr="00417BE9">
        <w:rPr>
          <w:sz w:val="32"/>
          <w:szCs w:val="32"/>
        </w:rPr>
        <w:t>…</w:t>
      </w:r>
      <w:r w:rsidR="005F29AD" w:rsidRPr="00417BE9">
        <w:rPr>
          <w:sz w:val="32"/>
          <w:szCs w:val="32"/>
        </w:rPr>
        <w:t>.</w:t>
      </w:r>
      <w:r w:rsidRPr="00417BE9">
        <w:rPr>
          <w:sz w:val="32"/>
          <w:szCs w:val="32"/>
        </w:rPr>
        <w:t xml:space="preserve"> </w:t>
      </w:r>
    </w:p>
    <w:p w:rsidR="00FD721A" w:rsidRPr="00417BE9" w:rsidRDefault="00FD72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В этом случае необходимо, чтобы список литературы был прономерован и располагался не в алфавитном порядке, а согласно очередности цитирования в тексте выпускной работы. Смешанная ссылка не допускается.</w:t>
      </w:r>
    </w:p>
    <w:p w:rsidR="00FD721A" w:rsidRDefault="00FD721A">
      <w:pPr>
        <w:pStyle w:val="a4"/>
        <w:jc w:val="center"/>
        <w:rPr>
          <w:sz w:val="32"/>
          <w:szCs w:val="32"/>
        </w:rPr>
      </w:pPr>
    </w:p>
    <w:p w:rsidR="00FD721A" w:rsidRPr="00417BE9" w:rsidRDefault="00FD721A">
      <w:pPr>
        <w:pStyle w:val="a4"/>
        <w:jc w:val="center"/>
        <w:rPr>
          <w:sz w:val="32"/>
          <w:szCs w:val="32"/>
        </w:rPr>
      </w:pPr>
      <w:r w:rsidRPr="00417BE9">
        <w:rPr>
          <w:sz w:val="32"/>
          <w:szCs w:val="32"/>
        </w:rPr>
        <w:t xml:space="preserve">КОМПОЗИЦИЯ </w:t>
      </w:r>
      <w:r w:rsidR="005F29AD" w:rsidRPr="00417BE9">
        <w:rPr>
          <w:sz w:val="32"/>
          <w:szCs w:val="32"/>
        </w:rPr>
        <w:t xml:space="preserve">ВЫПУСКНОЙ </w:t>
      </w:r>
      <w:r w:rsidRPr="00417BE9">
        <w:rPr>
          <w:sz w:val="32"/>
          <w:szCs w:val="32"/>
        </w:rPr>
        <w:t>РАБОТЫ</w:t>
      </w:r>
    </w:p>
    <w:p w:rsidR="00FD721A" w:rsidRPr="00417BE9" w:rsidRDefault="008C5C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</w:t>
      </w:r>
      <w:r w:rsidR="00FD721A" w:rsidRPr="00417BE9">
        <w:rPr>
          <w:sz w:val="32"/>
          <w:szCs w:val="32"/>
        </w:rPr>
        <w:t>Каждая работа имеет определённый порядок расположения  основных ее  частей. Выбранный порядок должен быть направлен на логичное и чёткое изложение представляемого материала. Он должен быть также наиболее доступен для восприятия читающего. Традиционно сложилась определённая композиционная структура квалификационных работ, основными элементами которых в порядке их расположения являются следующие: реферат, введение, литературный обзор, методика исследований, экспериментальная часть, заключение, выводы, список литературы, приложения. Все они начинают излагаться с новой страницы. На отдельных листах представляются  рисунки (фотографии) и большие таблицы.</w:t>
      </w:r>
    </w:p>
    <w:p w:rsidR="00F52BC3" w:rsidRDefault="00F52BC3">
      <w:pPr>
        <w:pStyle w:val="a4"/>
        <w:rPr>
          <w:sz w:val="32"/>
          <w:szCs w:val="32"/>
        </w:rPr>
      </w:pPr>
    </w:p>
    <w:p w:rsidR="00FD721A" w:rsidRPr="00417BE9" w:rsidRDefault="00FD721A">
      <w:pPr>
        <w:pStyle w:val="a4"/>
        <w:rPr>
          <w:sz w:val="32"/>
          <w:szCs w:val="32"/>
        </w:rPr>
      </w:pPr>
      <w:r w:rsidRPr="00417BE9">
        <w:rPr>
          <w:sz w:val="32"/>
          <w:szCs w:val="32"/>
        </w:rPr>
        <w:t>Приводим два примера композиции выпускной работы.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6443DA">
        <w:rPr>
          <w:b/>
          <w:szCs w:val="28"/>
        </w:rPr>
        <w:t>Пример 1</w:t>
      </w:r>
      <w:r w:rsidRPr="001C4723">
        <w:rPr>
          <w:b/>
          <w:szCs w:val="28"/>
        </w:rPr>
        <w:t>.</w:t>
      </w:r>
      <w:r w:rsidRPr="001C4723">
        <w:rPr>
          <w:szCs w:val="28"/>
        </w:rPr>
        <w:t xml:space="preserve"> Работа построена исключительно на литературном материале. Композиция её следующая: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>Титульный лист.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>Реферат.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Содержание (оглавление); </w:t>
      </w:r>
    </w:p>
    <w:p w:rsidR="00FD721A" w:rsidRPr="001C4723" w:rsidRDefault="00B7041D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Введение   </w:t>
      </w:r>
      <w:r w:rsidR="00417BE9" w:rsidRPr="001C4723">
        <w:rPr>
          <w:szCs w:val="28"/>
        </w:rPr>
        <w:t xml:space="preserve">   …………………………………………</w:t>
      </w:r>
      <w:r w:rsidR="001C4723">
        <w:rPr>
          <w:szCs w:val="28"/>
        </w:rPr>
        <w:t>.</w:t>
      </w:r>
      <w:r w:rsidR="00417BE9" w:rsidRPr="001C4723">
        <w:rPr>
          <w:szCs w:val="28"/>
        </w:rPr>
        <w:t>…………..…</w:t>
      </w:r>
      <w:r w:rsidRPr="001C4723">
        <w:rPr>
          <w:szCs w:val="28"/>
        </w:rPr>
        <w:t xml:space="preserve">…3  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>1.Класс</w:t>
      </w:r>
      <w:r w:rsidR="00B7041D" w:rsidRPr="001C4723">
        <w:rPr>
          <w:szCs w:val="28"/>
        </w:rPr>
        <w:t>ификация эколо</w:t>
      </w:r>
      <w:r w:rsidR="00417BE9" w:rsidRPr="001C4723">
        <w:rPr>
          <w:szCs w:val="28"/>
        </w:rPr>
        <w:t>гических факторов …………………..……</w:t>
      </w:r>
      <w:r w:rsidR="00B7041D" w:rsidRPr="001C4723">
        <w:rPr>
          <w:szCs w:val="28"/>
        </w:rPr>
        <w:t>.5</w:t>
      </w:r>
    </w:p>
    <w:p w:rsidR="00417BE9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>2.Общие принципы действия экол</w:t>
      </w:r>
      <w:r w:rsidR="00B7041D" w:rsidRPr="001C4723">
        <w:rPr>
          <w:szCs w:val="28"/>
        </w:rPr>
        <w:t xml:space="preserve">огических факторов </w:t>
      </w:r>
    </w:p>
    <w:p w:rsidR="00FD721A" w:rsidRPr="001C4723" w:rsidRDefault="00B7041D">
      <w:pPr>
        <w:pStyle w:val="a4"/>
        <w:ind w:firstLine="0"/>
        <w:rPr>
          <w:szCs w:val="28"/>
        </w:rPr>
      </w:pPr>
      <w:r w:rsidRPr="001C4723">
        <w:rPr>
          <w:szCs w:val="28"/>
        </w:rPr>
        <w:t>на</w:t>
      </w:r>
      <w:r w:rsidR="00417BE9" w:rsidRPr="001C4723">
        <w:rPr>
          <w:szCs w:val="28"/>
        </w:rPr>
        <w:t xml:space="preserve"> растительные и животные </w:t>
      </w:r>
      <w:r w:rsidRPr="001C4723">
        <w:rPr>
          <w:szCs w:val="28"/>
        </w:rPr>
        <w:t xml:space="preserve"> организмы…</w:t>
      </w:r>
      <w:r w:rsidR="00417BE9" w:rsidRPr="001C4723">
        <w:rPr>
          <w:szCs w:val="28"/>
        </w:rPr>
        <w:t>……………………….</w:t>
      </w:r>
      <w:r w:rsidRPr="001C4723">
        <w:rPr>
          <w:szCs w:val="28"/>
        </w:rPr>
        <w:t>.12</w:t>
      </w:r>
    </w:p>
    <w:p w:rsidR="00FD721A" w:rsidRPr="001C4723" w:rsidRDefault="00B7041D">
      <w:pPr>
        <w:pStyle w:val="a4"/>
        <w:ind w:firstLine="0"/>
        <w:rPr>
          <w:szCs w:val="28"/>
        </w:rPr>
      </w:pPr>
      <w:r w:rsidRPr="001C4723">
        <w:rPr>
          <w:szCs w:val="28"/>
        </w:rPr>
        <w:t>3.Влияние организмов на среду …………………</w:t>
      </w:r>
      <w:r w:rsidR="00417BE9" w:rsidRPr="001C4723">
        <w:rPr>
          <w:szCs w:val="28"/>
        </w:rPr>
        <w:t>…………………</w:t>
      </w:r>
      <w:r w:rsidRPr="001C4723">
        <w:rPr>
          <w:szCs w:val="28"/>
        </w:rPr>
        <w:t xml:space="preserve"> </w:t>
      </w:r>
      <w:r w:rsidR="00D86A3E" w:rsidRPr="001C4723">
        <w:rPr>
          <w:szCs w:val="28"/>
        </w:rPr>
        <w:t>16</w:t>
      </w:r>
    </w:p>
    <w:p w:rsidR="00417BE9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4 Антропогенные факторы воздействия на среду 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>обитания организмов</w:t>
      </w:r>
      <w:r w:rsidR="00B7041D" w:rsidRPr="001C4723">
        <w:rPr>
          <w:szCs w:val="28"/>
        </w:rPr>
        <w:t xml:space="preserve"> </w:t>
      </w:r>
      <w:r w:rsidR="00417BE9" w:rsidRPr="001C4723">
        <w:rPr>
          <w:szCs w:val="28"/>
        </w:rPr>
        <w:t>..………………………………………………</w:t>
      </w:r>
      <w:r w:rsidR="00B7041D" w:rsidRPr="001C4723">
        <w:rPr>
          <w:szCs w:val="28"/>
        </w:rPr>
        <w:t>.19</w:t>
      </w:r>
    </w:p>
    <w:p w:rsidR="00D86A3E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>4.1. Причины возникновения кислотных дождей и их</w:t>
      </w:r>
      <w:r w:rsidR="00B7041D" w:rsidRPr="001C4723">
        <w:rPr>
          <w:szCs w:val="28"/>
        </w:rPr>
        <w:t xml:space="preserve"> влияние </w:t>
      </w:r>
    </w:p>
    <w:p w:rsidR="00FD721A" w:rsidRPr="001C4723" w:rsidRDefault="00D86A3E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на размножение </w:t>
      </w:r>
      <w:r w:rsidR="00417BE9" w:rsidRPr="001C4723">
        <w:rPr>
          <w:szCs w:val="28"/>
        </w:rPr>
        <w:t>амфибий  …………………………………………...</w:t>
      </w:r>
      <w:r w:rsidR="00B7041D" w:rsidRPr="001C4723">
        <w:rPr>
          <w:szCs w:val="28"/>
        </w:rPr>
        <w:t>20</w:t>
      </w:r>
    </w:p>
    <w:p w:rsid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>4.2. Глобальное потепление: причи</w:t>
      </w:r>
      <w:r w:rsidR="00B7041D" w:rsidRPr="001C4723">
        <w:rPr>
          <w:szCs w:val="28"/>
        </w:rPr>
        <w:t xml:space="preserve">ны и прогнозируемые </w:t>
      </w:r>
    </w:p>
    <w:p w:rsidR="00FD721A" w:rsidRPr="001C4723" w:rsidRDefault="00B7041D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последствия </w:t>
      </w:r>
      <w:r w:rsidR="00417BE9" w:rsidRPr="001C4723">
        <w:rPr>
          <w:szCs w:val="28"/>
        </w:rPr>
        <w:t xml:space="preserve">повышения температуры </w:t>
      </w:r>
      <w:r w:rsidR="001C4723" w:rsidRPr="001C4723">
        <w:rPr>
          <w:szCs w:val="28"/>
        </w:rPr>
        <w:t>планеты …………………</w:t>
      </w:r>
      <w:r w:rsidR="00D86A3E" w:rsidRPr="001C4723">
        <w:rPr>
          <w:szCs w:val="28"/>
        </w:rPr>
        <w:t>..</w:t>
      </w:r>
      <w:r w:rsidRPr="001C4723">
        <w:rPr>
          <w:szCs w:val="28"/>
        </w:rPr>
        <w:t>.22</w:t>
      </w:r>
    </w:p>
    <w:p w:rsidR="001C4723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>4.3. Измене</w:t>
      </w:r>
      <w:r w:rsidR="001C4723" w:rsidRPr="001C4723">
        <w:rPr>
          <w:szCs w:val="28"/>
        </w:rPr>
        <w:t>ние биоразнообразия растительного</w:t>
      </w:r>
      <w:r w:rsidRPr="001C4723">
        <w:rPr>
          <w:szCs w:val="28"/>
        </w:rPr>
        <w:t xml:space="preserve"> и </w:t>
      </w:r>
    </w:p>
    <w:p w:rsidR="00FD721A" w:rsidRPr="001C4723" w:rsidRDefault="001C4723">
      <w:pPr>
        <w:pStyle w:val="a4"/>
        <w:ind w:firstLine="0"/>
        <w:rPr>
          <w:szCs w:val="28"/>
        </w:rPr>
      </w:pPr>
      <w:r w:rsidRPr="001C4723">
        <w:rPr>
          <w:szCs w:val="28"/>
        </w:rPr>
        <w:t>животного мира  ……………………………</w:t>
      </w:r>
      <w:r w:rsidR="00027A3F">
        <w:rPr>
          <w:szCs w:val="28"/>
        </w:rPr>
        <w:t>.</w:t>
      </w:r>
      <w:r w:rsidRPr="001C4723">
        <w:rPr>
          <w:szCs w:val="28"/>
        </w:rPr>
        <w:t>……………………….</w:t>
      </w:r>
      <w:r w:rsidR="00B7041D" w:rsidRPr="001C4723">
        <w:rPr>
          <w:szCs w:val="28"/>
        </w:rPr>
        <w:t>.</w:t>
      </w:r>
      <w:r w:rsidR="00FC1B9F" w:rsidRPr="001C4723">
        <w:rPr>
          <w:szCs w:val="28"/>
        </w:rPr>
        <w:t>3</w:t>
      </w:r>
      <w:r w:rsidR="00B7041D" w:rsidRPr="001C4723">
        <w:rPr>
          <w:szCs w:val="28"/>
        </w:rPr>
        <w:t>8</w:t>
      </w:r>
    </w:p>
    <w:p w:rsidR="001C4723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>5. Перспективы и пути стабилизации состояния окружающей</w:t>
      </w:r>
      <w:r w:rsidR="00674D48" w:rsidRPr="001C4723">
        <w:rPr>
          <w:szCs w:val="28"/>
        </w:rPr>
        <w:t xml:space="preserve"> </w:t>
      </w:r>
    </w:p>
    <w:p w:rsidR="00D86A3E" w:rsidRPr="001C4723" w:rsidRDefault="00D86A3E">
      <w:pPr>
        <w:pStyle w:val="a4"/>
        <w:ind w:firstLine="0"/>
        <w:rPr>
          <w:szCs w:val="28"/>
        </w:rPr>
      </w:pPr>
      <w:r w:rsidRPr="001C4723">
        <w:rPr>
          <w:szCs w:val="28"/>
        </w:rPr>
        <w:t>среды …</w:t>
      </w:r>
      <w:r w:rsidR="001C4723" w:rsidRPr="001C4723">
        <w:rPr>
          <w:szCs w:val="28"/>
        </w:rPr>
        <w:t>…………………………………………</w:t>
      </w:r>
      <w:r w:rsidR="00027A3F">
        <w:rPr>
          <w:szCs w:val="28"/>
        </w:rPr>
        <w:t>.</w:t>
      </w:r>
      <w:r w:rsidR="001C4723" w:rsidRPr="001C4723">
        <w:rPr>
          <w:szCs w:val="28"/>
        </w:rPr>
        <w:t>………………….</w:t>
      </w:r>
      <w:r w:rsidRPr="001C4723">
        <w:rPr>
          <w:szCs w:val="28"/>
        </w:rPr>
        <w:t>...44</w:t>
      </w:r>
    </w:p>
    <w:p w:rsidR="001C4723" w:rsidRDefault="00D86A3E">
      <w:pPr>
        <w:pStyle w:val="a4"/>
        <w:ind w:firstLine="0"/>
        <w:rPr>
          <w:szCs w:val="28"/>
        </w:rPr>
      </w:pPr>
      <w:r w:rsidRPr="001C4723">
        <w:rPr>
          <w:szCs w:val="28"/>
        </w:rPr>
        <w:t>6.Роль</w:t>
      </w:r>
      <w:r w:rsidR="00FD721A" w:rsidRPr="001C4723">
        <w:rPr>
          <w:szCs w:val="28"/>
        </w:rPr>
        <w:t xml:space="preserve"> государственных и межгосударственных организаций</w:t>
      </w:r>
      <w:r w:rsidR="00B7041D" w:rsidRPr="001C4723">
        <w:rPr>
          <w:szCs w:val="28"/>
        </w:rPr>
        <w:t xml:space="preserve"> </w:t>
      </w:r>
    </w:p>
    <w:p w:rsidR="00FD721A" w:rsidRPr="001C4723" w:rsidRDefault="00B7041D">
      <w:pPr>
        <w:pStyle w:val="a4"/>
        <w:ind w:firstLine="0"/>
        <w:rPr>
          <w:szCs w:val="28"/>
        </w:rPr>
      </w:pPr>
      <w:r w:rsidRPr="001C4723">
        <w:rPr>
          <w:szCs w:val="28"/>
        </w:rPr>
        <w:t>в деле защиты окр</w:t>
      </w:r>
      <w:r w:rsidR="001C4723">
        <w:rPr>
          <w:szCs w:val="28"/>
        </w:rPr>
        <w:t>ужающей среды………</w:t>
      </w:r>
      <w:r w:rsidR="00027A3F">
        <w:rPr>
          <w:szCs w:val="28"/>
        </w:rPr>
        <w:t>.</w:t>
      </w:r>
      <w:r w:rsidR="001C4723" w:rsidRPr="001C4723">
        <w:rPr>
          <w:szCs w:val="28"/>
        </w:rPr>
        <w:t>………………………...</w:t>
      </w:r>
      <w:r w:rsidRPr="001C4723">
        <w:rPr>
          <w:szCs w:val="28"/>
        </w:rPr>
        <w:t>.</w:t>
      </w:r>
      <w:r w:rsidR="00FC1B9F" w:rsidRPr="001C4723">
        <w:rPr>
          <w:szCs w:val="28"/>
        </w:rPr>
        <w:t>4</w:t>
      </w:r>
      <w:r w:rsidRPr="001C4723">
        <w:rPr>
          <w:szCs w:val="28"/>
        </w:rPr>
        <w:t>8</w:t>
      </w:r>
    </w:p>
    <w:p w:rsidR="00577A53" w:rsidRDefault="00D86A3E">
      <w:pPr>
        <w:pStyle w:val="a4"/>
        <w:ind w:firstLine="0"/>
        <w:rPr>
          <w:szCs w:val="28"/>
        </w:rPr>
      </w:pPr>
      <w:r w:rsidRPr="001C4723">
        <w:rPr>
          <w:szCs w:val="28"/>
        </w:rPr>
        <w:t>7</w:t>
      </w:r>
      <w:r w:rsidR="00FD721A" w:rsidRPr="001C4723">
        <w:rPr>
          <w:szCs w:val="28"/>
        </w:rPr>
        <w:t xml:space="preserve">. Использование полученного материала в 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>школьной работе</w:t>
      </w:r>
      <w:r w:rsidR="00FC1B9F" w:rsidRPr="001C4723">
        <w:rPr>
          <w:szCs w:val="28"/>
        </w:rPr>
        <w:t>…</w:t>
      </w:r>
      <w:r w:rsidR="00027A3F">
        <w:rPr>
          <w:szCs w:val="28"/>
        </w:rPr>
        <w:t>.</w:t>
      </w:r>
      <w:r w:rsidR="00FC1B9F" w:rsidRPr="001C4723">
        <w:rPr>
          <w:szCs w:val="28"/>
        </w:rPr>
        <w:t>……</w:t>
      </w:r>
      <w:r w:rsidR="001C4723" w:rsidRPr="001C4723">
        <w:rPr>
          <w:szCs w:val="28"/>
        </w:rPr>
        <w:t>………………………………………..</w:t>
      </w:r>
      <w:r w:rsidR="00FC1B9F" w:rsidRPr="001C4723">
        <w:rPr>
          <w:szCs w:val="28"/>
        </w:rPr>
        <w:t>…</w:t>
      </w:r>
      <w:r w:rsidR="00D86A3E" w:rsidRPr="001C4723">
        <w:rPr>
          <w:szCs w:val="28"/>
        </w:rPr>
        <w:t>...</w:t>
      </w:r>
      <w:r w:rsidR="00FC1B9F" w:rsidRPr="001C4723">
        <w:rPr>
          <w:szCs w:val="28"/>
        </w:rPr>
        <w:t>.54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>З</w:t>
      </w:r>
      <w:r w:rsidR="00577A53">
        <w:rPr>
          <w:szCs w:val="28"/>
        </w:rPr>
        <w:t>АКЛЮЧЕНИЕ</w:t>
      </w:r>
      <w:r w:rsidR="001C4723" w:rsidRPr="001C4723">
        <w:rPr>
          <w:szCs w:val="28"/>
        </w:rPr>
        <w:t>………………………</w:t>
      </w:r>
      <w:r w:rsidR="00FC1B9F" w:rsidRPr="001C4723">
        <w:rPr>
          <w:szCs w:val="28"/>
        </w:rPr>
        <w:t>……………………………</w:t>
      </w:r>
      <w:r w:rsidR="00D86A3E" w:rsidRPr="001C4723">
        <w:rPr>
          <w:szCs w:val="28"/>
        </w:rPr>
        <w:t>..</w:t>
      </w:r>
      <w:r w:rsidR="00FC1B9F" w:rsidRPr="001C4723">
        <w:rPr>
          <w:szCs w:val="28"/>
        </w:rPr>
        <w:t>..60</w:t>
      </w:r>
    </w:p>
    <w:p w:rsidR="00FD721A" w:rsidRPr="001C4723" w:rsidRDefault="001C4723">
      <w:pPr>
        <w:pStyle w:val="a4"/>
        <w:ind w:firstLine="0"/>
        <w:rPr>
          <w:szCs w:val="28"/>
        </w:rPr>
      </w:pPr>
      <w:r w:rsidRPr="001C4723">
        <w:rPr>
          <w:szCs w:val="28"/>
        </w:rPr>
        <w:t>В</w:t>
      </w:r>
      <w:r w:rsidR="00577A53">
        <w:rPr>
          <w:szCs w:val="28"/>
        </w:rPr>
        <w:t>ЫВОДЫ</w:t>
      </w:r>
      <w:r w:rsidRPr="001C4723">
        <w:rPr>
          <w:szCs w:val="28"/>
        </w:rPr>
        <w:t>………………………………...</w:t>
      </w:r>
      <w:r w:rsidR="00993B13" w:rsidRPr="001C4723">
        <w:rPr>
          <w:szCs w:val="28"/>
        </w:rPr>
        <w:t>………………………</w:t>
      </w:r>
      <w:r w:rsidR="00FC1B9F" w:rsidRPr="001C4723">
        <w:rPr>
          <w:szCs w:val="28"/>
        </w:rPr>
        <w:t>…</w:t>
      </w:r>
      <w:r w:rsidR="00D86A3E" w:rsidRPr="001C4723">
        <w:rPr>
          <w:szCs w:val="28"/>
        </w:rPr>
        <w:t>..</w:t>
      </w:r>
      <w:r w:rsidR="00FC1B9F" w:rsidRPr="001C4723">
        <w:rPr>
          <w:szCs w:val="28"/>
        </w:rPr>
        <w:t>.</w:t>
      </w:r>
      <w:r w:rsidR="00D86A3E" w:rsidRPr="001C4723">
        <w:rPr>
          <w:szCs w:val="28"/>
        </w:rPr>
        <w:t>62</w:t>
      </w:r>
    </w:p>
    <w:p w:rsidR="00FD721A" w:rsidRPr="001C4723" w:rsidRDefault="001C4723">
      <w:pPr>
        <w:pStyle w:val="a4"/>
        <w:ind w:firstLine="0"/>
        <w:rPr>
          <w:szCs w:val="28"/>
        </w:rPr>
      </w:pPr>
      <w:r>
        <w:rPr>
          <w:szCs w:val="28"/>
        </w:rPr>
        <w:t>С</w:t>
      </w:r>
      <w:r w:rsidR="00577A53">
        <w:rPr>
          <w:szCs w:val="28"/>
        </w:rPr>
        <w:t>ПИСОК ЛИТЕРАТУРЫ</w:t>
      </w:r>
      <w:r>
        <w:rPr>
          <w:szCs w:val="28"/>
        </w:rPr>
        <w:t>…</w:t>
      </w:r>
      <w:r w:rsidR="00577A53">
        <w:rPr>
          <w:szCs w:val="28"/>
        </w:rPr>
        <w:t>.</w:t>
      </w:r>
      <w:r>
        <w:rPr>
          <w:szCs w:val="28"/>
        </w:rPr>
        <w:t>……………</w:t>
      </w:r>
      <w:r w:rsidR="00FC1B9F" w:rsidRPr="001C4723">
        <w:rPr>
          <w:szCs w:val="28"/>
        </w:rPr>
        <w:t>…………………………</w:t>
      </w:r>
      <w:r w:rsidR="00D86A3E" w:rsidRPr="001C4723">
        <w:rPr>
          <w:szCs w:val="28"/>
        </w:rPr>
        <w:t>..</w:t>
      </w:r>
      <w:r w:rsidR="00FC1B9F" w:rsidRPr="001C4723">
        <w:rPr>
          <w:szCs w:val="28"/>
        </w:rPr>
        <w:t>.</w:t>
      </w:r>
      <w:r w:rsidR="00D86A3E" w:rsidRPr="001C4723">
        <w:rPr>
          <w:szCs w:val="28"/>
        </w:rPr>
        <w:t>63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>П</w:t>
      </w:r>
      <w:r w:rsidR="00577A53">
        <w:rPr>
          <w:szCs w:val="28"/>
        </w:rPr>
        <w:t>РИЛОЖЕНИЯ..</w:t>
      </w:r>
      <w:r w:rsidR="001C4723">
        <w:rPr>
          <w:szCs w:val="28"/>
        </w:rPr>
        <w:t>………</w:t>
      </w:r>
      <w:r w:rsidR="00577A53">
        <w:rPr>
          <w:szCs w:val="28"/>
        </w:rPr>
        <w:t>.</w:t>
      </w:r>
      <w:r w:rsidR="001C4723">
        <w:rPr>
          <w:szCs w:val="28"/>
        </w:rPr>
        <w:t>…………</w:t>
      </w:r>
      <w:r w:rsidR="00FC1B9F" w:rsidRPr="001C4723">
        <w:rPr>
          <w:szCs w:val="28"/>
        </w:rPr>
        <w:t>…………………………………</w:t>
      </w:r>
      <w:r w:rsidR="00D86A3E" w:rsidRPr="001C4723">
        <w:rPr>
          <w:szCs w:val="28"/>
        </w:rPr>
        <w:t>.</w:t>
      </w:r>
      <w:r w:rsidR="00FC1B9F" w:rsidRPr="001C4723">
        <w:rPr>
          <w:szCs w:val="28"/>
        </w:rPr>
        <w:t>.</w:t>
      </w:r>
      <w:r w:rsidR="00D86A3E" w:rsidRPr="001C4723">
        <w:rPr>
          <w:szCs w:val="28"/>
        </w:rPr>
        <w:t>67</w:t>
      </w:r>
    </w:p>
    <w:p w:rsidR="008C5C1A" w:rsidRPr="001C4723" w:rsidRDefault="008C5C1A">
      <w:pPr>
        <w:pStyle w:val="a4"/>
        <w:ind w:firstLine="0"/>
        <w:rPr>
          <w:szCs w:val="28"/>
        </w:rPr>
      </w:pPr>
    </w:p>
    <w:p w:rsidR="00FD721A" w:rsidRPr="00417BE9" w:rsidRDefault="00FD721A" w:rsidP="00C2578D">
      <w:pPr>
        <w:pStyle w:val="a4"/>
        <w:ind w:firstLine="0"/>
        <w:rPr>
          <w:sz w:val="32"/>
          <w:szCs w:val="32"/>
        </w:rPr>
      </w:pPr>
      <w:r w:rsidRPr="00417BE9">
        <w:rPr>
          <w:b/>
          <w:sz w:val="32"/>
          <w:szCs w:val="32"/>
        </w:rPr>
        <w:t>Пример 2.</w:t>
      </w:r>
      <w:r w:rsidRPr="00417BE9">
        <w:rPr>
          <w:sz w:val="32"/>
          <w:szCs w:val="32"/>
        </w:rPr>
        <w:t xml:space="preserve"> В работу включены собственные экс</w:t>
      </w:r>
      <w:r w:rsidR="001C4723">
        <w:rPr>
          <w:sz w:val="32"/>
          <w:szCs w:val="32"/>
        </w:rPr>
        <w:t>периментальные данные</w:t>
      </w:r>
      <w:r w:rsidRPr="00417BE9">
        <w:rPr>
          <w:sz w:val="32"/>
          <w:szCs w:val="32"/>
        </w:rPr>
        <w:t>. В этом случае выпускная работ</w:t>
      </w:r>
      <w:r w:rsidR="00C2578D" w:rsidRPr="00417BE9">
        <w:rPr>
          <w:sz w:val="32"/>
          <w:szCs w:val="32"/>
        </w:rPr>
        <w:t>а оформляется так: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>Титульный лист.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>Реферат.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Содержание (оглавление) 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Введение </w:t>
      </w:r>
      <w:r w:rsidR="00FC1B9F" w:rsidRPr="001C4723">
        <w:rPr>
          <w:szCs w:val="28"/>
        </w:rPr>
        <w:t>………………………………………………………………………...3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            </w:t>
      </w:r>
      <w:r w:rsidR="00C2578D" w:rsidRPr="001C4723">
        <w:rPr>
          <w:szCs w:val="28"/>
        </w:rPr>
        <w:t xml:space="preserve">              </w:t>
      </w:r>
      <w:r w:rsidRPr="001C4723">
        <w:rPr>
          <w:szCs w:val="28"/>
        </w:rPr>
        <w:t xml:space="preserve">    ЛИТЕРАТУРНЫЙ ОБЗОР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1. Роль кущения в формировании продуктивности ячменя  </w:t>
      </w:r>
      <w:r w:rsidR="00FC1B9F" w:rsidRPr="001C4723">
        <w:rPr>
          <w:szCs w:val="28"/>
        </w:rPr>
        <w:t>………………....6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2. Реакция сортов ячменя на азотные удобрения </w:t>
      </w:r>
      <w:r w:rsidR="00FC1B9F" w:rsidRPr="001C4723">
        <w:rPr>
          <w:szCs w:val="28"/>
        </w:rPr>
        <w:t>……………………………10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2.1. Реакция экстенсивных сортов на возрастающие дозы азотных 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удобрений </w:t>
      </w:r>
      <w:r w:rsidR="00FC1B9F" w:rsidRPr="001C4723">
        <w:rPr>
          <w:szCs w:val="28"/>
        </w:rPr>
        <w:t>………………………………………………………………………14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>2.2. Реакция интенсивных сортов на возрастающие дозы азотных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 удобрений</w:t>
      </w:r>
      <w:r w:rsidR="00FC1B9F" w:rsidRPr="001C4723">
        <w:rPr>
          <w:szCs w:val="28"/>
        </w:rPr>
        <w:t>……………………………………………………………………….18</w:t>
      </w:r>
    </w:p>
    <w:p w:rsidR="00D86A3E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2.3. Реакция сортов ячменя на возрастающие дозы удобрений в 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зависимости от влажности почвы </w:t>
      </w:r>
      <w:r w:rsidR="00D86A3E" w:rsidRPr="001C4723">
        <w:rPr>
          <w:szCs w:val="28"/>
        </w:rPr>
        <w:t>.</w:t>
      </w:r>
      <w:r w:rsidR="00FC1B9F" w:rsidRPr="001C4723">
        <w:rPr>
          <w:szCs w:val="28"/>
        </w:rPr>
        <w:t>…………………………………………….22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             Заключение по Литературному обзору </w:t>
      </w:r>
      <w:r w:rsidR="00FC1B9F" w:rsidRPr="001C4723">
        <w:rPr>
          <w:szCs w:val="28"/>
        </w:rPr>
        <w:t>…………………………</w:t>
      </w:r>
      <w:r w:rsidR="00D86A3E" w:rsidRPr="001C4723">
        <w:rPr>
          <w:szCs w:val="28"/>
        </w:rPr>
        <w:t>…</w:t>
      </w:r>
      <w:r w:rsidR="00FC1B9F" w:rsidRPr="001C4723">
        <w:rPr>
          <w:szCs w:val="28"/>
        </w:rPr>
        <w:t>….26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          3.  ОБЪЕКТЫ И МЕТОДЫ ИССЛЕДОВАНИЙ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3.1. Характеристика исследуемых сортов ячменя </w:t>
      </w:r>
      <w:r w:rsidR="00FC1B9F" w:rsidRPr="001C4723">
        <w:rPr>
          <w:szCs w:val="28"/>
        </w:rPr>
        <w:t>………………………</w:t>
      </w:r>
      <w:r w:rsidR="00D86A3E" w:rsidRPr="001C4723">
        <w:rPr>
          <w:szCs w:val="28"/>
        </w:rPr>
        <w:t>…</w:t>
      </w:r>
      <w:r w:rsidR="00FC1B9F" w:rsidRPr="001C4723">
        <w:rPr>
          <w:szCs w:val="28"/>
        </w:rPr>
        <w:t>…</w:t>
      </w:r>
      <w:r w:rsidR="00D86A3E" w:rsidRPr="001C4723">
        <w:rPr>
          <w:szCs w:val="28"/>
        </w:rPr>
        <w:t>.27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3.2. Методика закладки и проведения полевых опытов </w:t>
      </w:r>
      <w:r w:rsidR="00FC1B9F" w:rsidRPr="001C4723">
        <w:rPr>
          <w:szCs w:val="28"/>
        </w:rPr>
        <w:t>……………………...</w:t>
      </w:r>
      <w:r w:rsidR="00D86A3E" w:rsidRPr="001C4723">
        <w:rPr>
          <w:szCs w:val="28"/>
        </w:rPr>
        <w:t>28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3.3. Физиологические методы исследований </w:t>
      </w:r>
      <w:r w:rsidR="006C7D3E" w:rsidRPr="001C4723">
        <w:rPr>
          <w:szCs w:val="28"/>
        </w:rPr>
        <w:t>сортов ячменя</w:t>
      </w:r>
      <w:r w:rsidR="00FC1B9F" w:rsidRPr="001C4723">
        <w:rPr>
          <w:szCs w:val="28"/>
        </w:rPr>
        <w:t>…………………</w:t>
      </w:r>
      <w:r w:rsidR="00D86A3E" w:rsidRPr="001C4723">
        <w:rPr>
          <w:szCs w:val="28"/>
        </w:rPr>
        <w:t>29</w:t>
      </w:r>
    </w:p>
    <w:p w:rsidR="00FD721A" w:rsidRPr="001C4723" w:rsidRDefault="00FD721A">
      <w:pPr>
        <w:pStyle w:val="a4"/>
        <w:rPr>
          <w:szCs w:val="28"/>
        </w:rPr>
      </w:pPr>
      <w:r w:rsidRPr="001C4723">
        <w:rPr>
          <w:szCs w:val="28"/>
        </w:rPr>
        <w:t>ЭКСПЕРИМЕНТАЛЬНЫЕ ДАННЫЕ И ИХ ОБСУЖДЕНИЕ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>4.</w:t>
      </w:r>
      <w:r w:rsidR="00A76D13" w:rsidRPr="001C4723">
        <w:rPr>
          <w:szCs w:val="28"/>
        </w:rPr>
        <w:t xml:space="preserve"> </w:t>
      </w:r>
      <w:r w:rsidRPr="001C4723">
        <w:rPr>
          <w:szCs w:val="28"/>
        </w:rPr>
        <w:t>Динам</w:t>
      </w:r>
      <w:r w:rsidR="00FC1B9F" w:rsidRPr="001C4723">
        <w:rPr>
          <w:szCs w:val="28"/>
        </w:rPr>
        <w:t xml:space="preserve">ика ростовых </w:t>
      </w:r>
      <w:r w:rsidR="00A76D13" w:rsidRPr="001C4723">
        <w:rPr>
          <w:szCs w:val="28"/>
        </w:rPr>
        <w:t>процессов растений………………………...…………</w:t>
      </w:r>
      <w:r w:rsidR="00D86A3E" w:rsidRPr="001C4723">
        <w:rPr>
          <w:szCs w:val="28"/>
        </w:rPr>
        <w:t>.30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>4.1. Динамика нарастания листовой поверхности</w:t>
      </w:r>
      <w:r w:rsidR="00FC1B9F" w:rsidRPr="001C4723">
        <w:rPr>
          <w:szCs w:val="28"/>
        </w:rPr>
        <w:t>……………………………</w:t>
      </w:r>
      <w:r w:rsidR="00D86A3E" w:rsidRPr="001C4723">
        <w:rPr>
          <w:szCs w:val="28"/>
        </w:rPr>
        <w:t>..32</w:t>
      </w:r>
    </w:p>
    <w:p w:rsidR="00D86A3E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>4.2. Динамика нарастания органического вещества у главных</w:t>
      </w:r>
      <w:r w:rsidR="00D86A3E" w:rsidRPr="001C4723">
        <w:rPr>
          <w:szCs w:val="28"/>
        </w:rPr>
        <w:t xml:space="preserve"> </w:t>
      </w:r>
      <w:r w:rsidRPr="001C4723">
        <w:rPr>
          <w:szCs w:val="28"/>
        </w:rPr>
        <w:t xml:space="preserve"> и</w:t>
      </w:r>
      <w:r w:rsidR="00FC1B9F" w:rsidRPr="001C4723">
        <w:rPr>
          <w:szCs w:val="28"/>
        </w:rPr>
        <w:t xml:space="preserve"> </w:t>
      </w:r>
    </w:p>
    <w:p w:rsidR="00FD721A" w:rsidRPr="001C4723" w:rsidRDefault="00FC1B9F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 </w:t>
      </w:r>
      <w:r w:rsidR="00FD721A" w:rsidRPr="001C4723">
        <w:rPr>
          <w:szCs w:val="28"/>
        </w:rPr>
        <w:t>боковых</w:t>
      </w:r>
      <w:r w:rsidRPr="001C4723">
        <w:rPr>
          <w:szCs w:val="28"/>
        </w:rPr>
        <w:t xml:space="preserve"> </w:t>
      </w:r>
      <w:r w:rsidR="00FD721A" w:rsidRPr="001C4723">
        <w:rPr>
          <w:szCs w:val="28"/>
        </w:rPr>
        <w:t xml:space="preserve">побегов </w:t>
      </w:r>
      <w:r w:rsidR="00D86A3E" w:rsidRPr="001C4723">
        <w:rPr>
          <w:szCs w:val="28"/>
        </w:rPr>
        <w:t>…...</w:t>
      </w:r>
      <w:r w:rsidRPr="001C4723">
        <w:rPr>
          <w:szCs w:val="28"/>
        </w:rPr>
        <w:t>…………………………………………………………..</w:t>
      </w:r>
      <w:r w:rsidR="00D86A3E" w:rsidRPr="001C4723">
        <w:rPr>
          <w:szCs w:val="28"/>
        </w:rPr>
        <w:t>.35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5.Структура урожая двух сортов ячменя на фоне возрастающих доз 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азотных удобрений </w:t>
      </w:r>
      <w:r w:rsidR="00FC1B9F" w:rsidRPr="001C4723">
        <w:rPr>
          <w:szCs w:val="28"/>
        </w:rPr>
        <w:t>……………………………………………………………</w:t>
      </w:r>
      <w:r w:rsidR="00D86A3E" w:rsidRPr="001C4723">
        <w:rPr>
          <w:szCs w:val="28"/>
        </w:rPr>
        <w:t>.</w:t>
      </w:r>
      <w:r w:rsidR="00FC1B9F" w:rsidRPr="001C4723">
        <w:rPr>
          <w:szCs w:val="28"/>
        </w:rPr>
        <w:t>..</w:t>
      </w:r>
      <w:r w:rsidR="00D86A3E" w:rsidRPr="001C4723">
        <w:rPr>
          <w:szCs w:val="28"/>
        </w:rPr>
        <w:t>40</w:t>
      </w:r>
    </w:p>
    <w:p w:rsidR="00B53AEB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6.Экологические проблемы </w:t>
      </w:r>
      <w:r w:rsidR="006C7D3E" w:rsidRPr="001C4723">
        <w:rPr>
          <w:szCs w:val="28"/>
        </w:rPr>
        <w:t xml:space="preserve">применения </w:t>
      </w:r>
      <w:r w:rsidRPr="001C4723">
        <w:rPr>
          <w:szCs w:val="28"/>
        </w:rPr>
        <w:t>азотных удобрений</w:t>
      </w:r>
    </w:p>
    <w:p w:rsidR="00FD721A" w:rsidRPr="001C4723" w:rsidRDefault="00B53AEB">
      <w:pPr>
        <w:pStyle w:val="a4"/>
        <w:ind w:firstLine="0"/>
        <w:rPr>
          <w:szCs w:val="28"/>
        </w:rPr>
      </w:pPr>
      <w:r>
        <w:rPr>
          <w:szCs w:val="28"/>
        </w:rPr>
        <w:t xml:space="preserve"> в условиях разного  увлажнения     почвы</w:t>
      </w:r>
      <w:r w:rsidR="00A76D13" w:rsidRPr="001C4723">
        <w:rPr>
          <w:szCs w:val="28"/>
        </w:rPr>
        <w:t>……………………………………</w:t>
      </w:r>
      <w:r w:rsidR="00D86A3E" w:rsidRPr="001C4723">
        <w:rPr>
          <w:szCs w:val="28"/>
        </w:rPr>
        <w:t>.42</w:t>
      </w:r>
    </w:p>
    <w:p w:rsidR="00577A5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7.Методика </w:t>
      </w:r>
      <w:r w:rsidR="00A76D13" w:rsidRPr="001C4723">
        <w:rPr>
          <w:szCs w:val="28"/>
        </w:rPr>
        <w:t xml:space="preserve">закладки </w:t>
      </w:r>
      <w:r w:rsidRPr="001C4723">
        <w:rPr>
          <w:szCs w:val="28"/>
        </w:rPr>
        <w:t xml:space="preserve">и проведения опытов с азотными </w:t>
      </w:r>
      <w:r w:rsidR="00B53AEB">
        <w:rPr>
          <w:szCs w:val="28"/>
        </w:rPr>
        <w:t>удобрениями</w:t>
      </w:r>
    </w:p>
    <w:p w:rsidR="00FD721A" w:rsidRPr="001C4723" w:rsidRDefault="00B53AEB">
      <w:pPr>
        <w:pStyle w:val="a4"/>
        <w:ind w:firstLine="0"/>
        <w:rPr>
          <w:szCs w:val="28"/>
        </w:rPr>
      </w:pPr>
      <w:r>
        <w:rPr>
          <w:szCs w:val="28"/>
        </w:rPr>
        <w:t xml:space="preserve"> на учебно-опытном участке школы</w:t>
      </w:r>
      <w:r w:rsidR="00FD721A" w:rsidRPr="001C4723">
        <w:rPr>
          <w:szCs w:val="28"/>
        </w:rPr>
        <w:t xml:space="preserve"> </w:t>
      </w:r>
      <w:r>
        <w:rPr>
          <w:szCs w:val="28"/>
        </w:rPr>
        <w:t>….</w:t>
      </w:r>
      <w:r w:rsidR="00C2578D" w:rsidRPr="001C4723">
        <w:rPr>
          <w:szCs w:val="28"/>
        </w:rPr>
        <w:t>…………</w:t>
      </w:r>
      <w:r w:rsidR="00577A53">
        <w:rPr>
          <w:szCs w:val="28"/>
        </w:rPr>
        <w:t>……………...</w:t>
      </w:r>
      <w:r w:rsidR="00C2578D" w:rsidRPr="001C4723">
        <w:rPr>
          <w:szCs w:val="28"/>
        </w:rPr>
        <w:t>……..</w:t>
      </w:r>
      <w:r w:rsidR="00FC1B9F" w:rsidRPr="001C4723">
        <w:rPr>
          <w:szCs w:val="28"/>
        </w:rPr>
        <w:t>………</w:t>
      </w:r>
      <w:r w:rsidR="00D86A3E" w:rsidRPr="001C4723">
        <w:rPr>
          <w:szCs w:val="28"/>
        </w:rPr>
        <w:t>.45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Заключение </w:t>
      </w:r>
      <w:r w:rsidR="00C2578D" w:rsidRPr="001C4723">
        <w:rPr>
          <w:szCs w:val="28"/>
        </w:rPr>
        <w:t>………………………</w:t>
      </w:r>
      <w:r w:rsidR="00A76D13" w:rsidRPr="001C4723">
        <w:rPr>
          <w:szCs w:val="28"/>
        </w:rPr>
        <w:t>…</w:t>
      </w:r>
      <w:r w:rsidR="00C2578D" w:rsidRPr="001C4723">
        <w:rPr>
          <w:szCs w:val="28"/>
        </w:rPr>
        <w:t>……………………………</w:t>
      </w:r>
      <w:r w:rsidR="00FC1B9F" w:rsidRPr="001C4723">
        <w:rPr>
          <w:szCs w:val="28"/>
        </w:rPr>
        <w:t>………………</w:t>
      </w:r>
      <w:r w:rsidR="00D86A3E" w:rsidRPr="001C4723">
        <w:rPr>
          <w:szCs w:val="28"/>
        </w:rPr>
        <w:t>48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Выводы </w:t>
      </w:r>
      <w:r w:rsidR="00FC1B9F" w:rsidRPr="001C4723">
        <w:rPr>
          <w:szCs w:val="28"/>
        </w:rPr>
        <w:t>………………………………</w:t>
      </w:r>
      <w:r w:rsidR="00A76D13" w:rsidRPr="001C4723">
        <w:rPr>
          <w:szCs w:val="28"/>
        </w:rPr>
        <w:t>...</w:t>
      </w:r>
      <w:r w:rsidR="00FC1B9F" w:rsidRPr="001C4723">
        <w:rPr>
          <w:szCs w:val="28"/>
        </w:rPr>
        <w:t>………………</w:t>
      </w:r>
      <w:r w:rsidR="00C2578D" w:rsidRPr="001C4723">
        <w:rPr>
          <w:szCs w:val="28"/>
        </w:rPr>
        <w:t>…….…</w:t>
      </w:r>
      <w:r w:rsidR="00FC1B9F" w:rsidRPr="001C4723">
        <w:rPr>
          <w:szCs w:val="28"/>
        </w:rPr>
        <w:t>………………</w:t>
      </w:r>
      <w:r w:rsidR="00D86A3E" w:rsidRPr="001C4723">
        <w:rPr>
          <w:szCs w:val="28"/>
        </w:rPr>
        <w:t>..50</w:t>
      </w:r>
    </w:p>
    <w:p w:rsidR="00FD721A" w:rsidRPr="001C4723" w:rsidRDefault="00FD721A">
      <w:pPr>
        <w:pStyle w:val="a4"/>
        <w:ind w:firstLine="0"/>
        <w:rPr>
          <w:szCs w:val="28"/>
        </w:rPr>
      </w:pPr>
      <w:r w:rsidRPr="001C4723">
        <w:rPr>
          <w:szCs w:val="28"/>
        </w:rPr>
        <w:t xml:space="preserve">Список литературы </w:t>
      </w:r>
      <w:r w:rsidR="00C2578D" w:rsidRPr="001C4723">
        <w:rPr>
          <w:szCs w:val="28"/>
        </w:rPr>
        <w:t>…………………</w:t>
      </w:r>
      <w:r w:rsidR="00A76D13" w:rsidRPr="001C4723">
        <w:rPr>
          <w:szCs w:val="28"/>
        </w:rPr>
        <w:t>...</w:t>
      </w:r>
      <w:r w:rsidR="00C2578D" w:rsidRPr="001C4723">
        <w:rPr>
          <w:szCs w:val="28"/>
        </w:rPr>
        <w:t>……………………..</w:t>
      </w:r>
      <w:r w:rsidR="00FC1B9F" w:rsidRPr="001C4723">
        <w:rPr>
          <w:szCs w:val="28"/>
        </w:rPr>
        <w:t>………………….</w:t>
      </w:r>
      <w:r w:rsidR="00FC1B9F" w:rsidRPr="00B53AEB">
        <w:rPr>
          <w:szCs w:val="28"/>
        </w:rPr>
        <w:t>.</w:t>
      </w:r>
      <w:r w:rsidR="00D86A3E" w:rsidRPr="00B53AEB">
        <w:rPr>
          <w:szCs w:val="28"/>
        </w:rPr>
        <w:t>51</w:t>
      </w:r>
    </w:p>
    <w:p w:rsidR="00FD721A" w:rsidRPr="00417BE9" w:rsidRDefault="00FD721A">
      <w:pPr>
        <w:pStyle w:val="a4"/>
        <w:ind w:firstLine="0"/>
        <w:rPr>
          <w:sz w:val="32"/>
          <w:szCs w:val="32"/>
        </w:rPr>
      </w:pPr>
      <w:r w:rsidRPr="001C4723">
        <w:rPr>
          <w:szCs w:val="28"/>
        </w:rPr>
        <w:t>Приложения</w:t>
      </w:r>
      <w:r w:rsidR="00C2578D" w:rsidRPr="001C4723">
        <w:rPr>
          <w:szCs w:val="28"/>
        </w:rPr>
        <w:t xml:space="preserve"> ……………………………</w:t>
      </w:r>
      <w:r w:rsidR="00A76D13" w:rsidRPr="001C4723">
        <w:rPr>
          <w:szCs w:val="28"/>
        </w:rPr>
        <w:t>..</w:t>
      </w:r>
      <w:r w:rsidR="00C2578D" w:rsidRPr="001C4723">
        <w:rPr>
          <w:szCs w:val="28"/>
        </w:rPr>
        <w:t>………………..</w:t>
      </w:r>
      <w:r w:rsidR="00FC1B9F" w:rsidRPr="001C4723">
        <w:rPr>
          <w:szCs w:val="28"/>
        </w:rPr>
        <w:t>……………………</w:t>
      </w:r>
      <w:r w:rsidR="00D86A3E" w:rsidRPr="001C4723">
        <w:rPr>
          <w:szCs w:val="28"/>
        </w:rPr>
        <w:t>..</w:t>
      </w:r>
      <w:r w:rsidR="00D86A3E" w:rsidRPr="00B53AEB">
        <w:rPr>
          <w:sz w:val="32"/>
          <w:szCs w:val="32"/>
        </w:rPr>
        <w:t>54</w:t>
      </w:r>
    </w:p>
    <w:p w:rsidR="00FD721A" w:rsidRPr="00417BE9" w:rsidRDefault="00FD721A">
      <w:pPr>
        <w:pStyle w:val="a4"/>
        <w:rPr>
          <w:sz w:val="32"/>
          <w:szCs w:val="32"/>
        </w:rPr>
      </w:pPr>
    </w:p>
    <w:p w:rsidR="004437DE" w:rsidRDefault="004437DE">
      <w:pPr>
        <w:pStyle w:val="a4"/>
        <w:jc w:val="center"/>
        <w:rPr>
          <w:sz w:val="32"/>
          <w:szCs w:val="32"/>
        </w:rPr>
      </w:pPr>
    </w:p>
    <w:p w:rsidR="00FD721A" w:rsidRPr="00417BE9" w:rsidRDefault="00FD721A">
      <w:pPr>
        <w:pStyle w:val="a4"/>
        <w:jc w:val="center"/>
        <w:rPr>
          <w:sz w:val="32"/>
          <w:szCs w:val="32"/>
        </w:rPr>
      </w:pPr>
      <w:r w:rsidRPr="00417BE9">
        <w:rPr>
          <w:sz w:val="32"/>
          <w:szCs w:val="32"/>
        </w:rPr>
        <w:t>ПОЯСНЕНИЯ К НАПИСАНИЮ РАЗДЕЛОВ</w:t>
      </w:r>
    </w:p>
    <w:p w:rsidR="00FD721A" w:rsidRPr="00417BE9" w:rsidRDefault="00FD72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>Приводим пояснения к написанию разделов  дипломной работы.</w:t>
      </w:r>
    </w:p>
    <w:p w:rsidR="00FD721A" w:rsidRDefault="00FD72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ТИТУЛЬНЫЙ </w:t>
      </w:r>
      <w:r w:rsidR="00020AFC" w:rsidRPr="00417BE9">
        <w:rPr>
          <w:sz w:val="32"/>
          <w:szCs w:val="32"/>
        </w:rPr>
        <w:t>лист - это лицевая страница, на которой</w:t>
      </w:r>
      <w:r w:rsidRPr="00417BE9">
        <w:rPr>
          <w:sz w:val="32"/>
          <w:szCs w:val="32"/>
        </w:rPr>
        <w:t xml:space="preserve"> отражены сведения об учреждении, где выполнялась работа, её названии, руко</w:t>
      </w:r>
      <w:r w:rsidR="00046424" w:rsidRPr="00417BE9">
        <w:rPr>
          <w:sz w:val="32"/>
          <w:szCs w:val="32"/>
        </w:rPr>
        <w:t>водителе и исполнителе. Объём его</w:t>
      </w:r>
      <w:r w:rsidRPr="00417BE9">
        <w:rPr>
          <w:sz w:val="32"/>
          <w:szCs w:val="32"/>
        </w:rPr>
        <w:t xml:space="preserve"> одна страница (первая). Титульный лист </w:t>
      </w:r>
      <w:r w:rsidR="00046424" w:rsidRPr="00417BE9">
        <w:rPr>
          <w:sz w:val="32"/>
          <w:szCs w:val="32"/>
        </w:rPr>
        <w:t>включается в общую нумерацию, но номер страницы на нем не ставится.</w:t>
      </w:r>
      <w:r w:rsidRPr="00417BE9">
        <w:rPr>
          <w:sz w:val="32"/>
          <w:szCs w:val="32"/>
        </w:rPr>
        <w:t xml:space="preserve"> Наиболее часто рекомендуется его следующее  оформление:</w:t>
      </w:r>
    </w:p>
    <w:p w:rsidR="001C4723" w:rsidRPr="00417BE9" w:rsidRDefault="001C4723">
      <w:pPr>
        <w:pStyle w:val="a4"/>
        <w:ind w:firstLine="0"/>
        <w:rPr>
          <w:sz w:val="32"/>
          <w:szCs w:val="32"/>
        </w:rPr>
      </w:pPr>
    </w:p>
    <w:p w:rsidR="00FD721A" w:rsidRPr="00417BE9" w:rsidRDefault="00FD721A">
      <w:pPr>
        <w:pStyle w:val="a4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0"/>
      </w:tblGrid>
      <w:tr w:rsidR="00FD721A" w:rsidRPr="00417BE9">
        <w:tc>
          <w:tcPr>
            <w:tcW w:w="9820" w:type="dxa"/>
          </w:tcPr>
          <w:p w:rsidR="00FD721A" w:rsidRPr="00417BE9" w:rsidRDefault="004343D9">
            <w:pPr>
              <w:pStyle w:val="a4"/>
              <w:ind w:firstLine="0"/>
              <w:jc w:val="center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 xml:space="preserve">Российский государственный педагогический </w:t>
            </w:r>
          </w:p>
          <w:p w:rsidR="004343D9" w:rsidRPr="00417BE9" w:rsidRDefault="00020AFC">
            <w:pPr>
              <w:pStyle w:val="a4"/>
              <w:ind w:firstLine="0"/>
              <w:jc w:val="center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у</w:t>
            </w:r>
            <w:r w:rsidR="004343D9" w:rsidRPr="00417BE9">
              <w:rPr>
                <w:sz w:val="32"/>
                <w:szCs w:val="32"/>
              </w:rPr>
              <w:t>ниверситет им. А.И. Герцена</w:t>
            </w:r>
          </w:p>
          <w:p w:rsidR="004343D9" w:rsidRPr="00417BE9" w:rsidRDefault="004343D9" w:rsidP="004343D9">
            <w:pPr>
              <w:pStyle w:val="a4"/>
              <w:ind w:firstLine="0"/>
              <w:jc w:val="center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Факультет биологии</w:t>
            </w:r>
          </w:p>
          <w:p w:rsidR="00FD721A" w:rsidRPr="00417BE9" w:rsidRDefault="00020AFC" w:rsidP="004343D9">
            <w:pPr>
              <w:pStyle w:val="a4"/>
              <w:ind w:firstLine="0"/>
              <w:jc w:val="center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К</w:t>
            </w:r>
            <w:r w:rsidR="00FD721A" w:rsidRPr="00417BE9">
              <w:rPr>
                <w:sz w:val="32"/>
                <w:szCs w:val="32"/>
              </w:rPr>
              <w:t>афедра (</w:t>
            </w:r>
            <w:r w:rsidRPr="00417BE9">
              <w:rPr>
                <w:sz w:val="32"/>
                <w:szCs w:val="32"/>
              </w:rPr>
              <w:t>ботаники, з</w:t>
            </w:r>
            <w:r w:rsidR="004343D9" w:rsidRPr="00417BE9">
              <w:rPr>
                <w:sz w:val="32"/>
                <w:szCs w:val="32"/>
              </w:rPr>
              <w:t>оологии …)</w:t>
            </w:r>
          </w:p>
          <w:p w:rsidR="006443DA" w:rsidRPr="00417BE9" w:rsidRDefault="006443DA" w:rsidP="004343D9">
            <w:pPr>
              <w:pStyle w:val="a4"/>
              <w:ind w:firstLine="0"/>
              <w:jc w:val="center"/>
              <w:rPr>
                <w:sz w:val="32"/>
                <w:szCs w:val="32"/>
              </w:rPr>
            </w:pPr>
          </w:p>
          <w:p w:rsidR="00FD721A" w:rsidRDefault="004343D9" w:rsidP="004343D9">
            <w:pPr>
              <w:pStyle w:val="a4"/>
              <w:ind w:firstLine="0"/>
              <w:jc w:val="center"/>
              <w:rPr>
                <w:b/>
                <w:sz w:val="32"/>
                <w:szCs w:val="32"/>
              </w:rPr>
            </w:pPr>
            <w:r w:rsidRPr="00417BE9">
              <w:rPr>
                <w:b/>
                <w:sz w:val="32"/>
                <w:szCs w:val="32"/>
              </w:rPr>
              <w:t xml:space="preserve">ВЫПУСКНАЯ </w:t>
            </w:r>
            <w:r w:rsidR="00993B13" w:rsidRPr="00417BE9">
              <w:rPr>
                <w:b/>
                <w:sz w:val="32"/>
                <w:szCs w:val="32"/>
              </w:rPr>
              <w:t xml:space="preserve"> КВАЛИФИКАЦИОННАЯ </w:t>
            </w:r>
            <w:r w:rsidR="00FD721A" w:rsidRPr="00417BE9">
              <w:rPr>
                <w:b/>
                <w:sz w:val="32"/>
                <w:szCs w:val="32"/>
              </w:rPr>
              <w:t>РАБОТА</w:t>
            </w:r>
          </w:p>
          <w:p w:rsidR="00F52BC3" w:rsidRPr="00417BE9" w:rsidRDefault="00F52BC3" w:rsidP="004343D9">
            <w:pPr>
              <w:pStyle w:val="a4"/>
              <w:ind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(магистерская диссертация)</w:t>
            </w:r>
          </w:p>
          <w:p w:rsidR="00FD721A" w:rsidRPr="00417BE9" w:rsidRDefault="00020AFC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 xml:space="preserve">  </w:t>
            </w:r>
            <w:r w:rsidRPr="00417BE9">
              <w:rPr>
                <w:i/>
                <w:sz w:val="32"/>
                <w:szCs w:val="32"/>
              </w:rPr>
              <w:t>Название</w:t>
            </w:r>
            <w:r w:rsidRPr="00417BE9">
              <w:rPr>
                <w:sz w:val="32"/>
                <w:szCs w:val="32"/>
              </w:rPr>
              <w:t xml:space="preserve"> __________________________________________</w:t>
            </w: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 xml:space="preserve">   </w:t>
            </w:r>
            <w:r w:rsidR="00020AFC" w:rsidRPr="00417BE9">
              <w:rPr>
                <w:i/>
                <w:sz w:val="32"/>
                <w:szCs w:val="32"/>
              </w:rPr>
              <w:t>работы</w:t>
            </w:r>
            <w:r w:rsidR="00020AFC" w:rsidRPr="00417BE9">
              <w:rPr>
                <w:sz w:val="32"/>
                <w:szCs w:val="32"/>
              </w:rPr>
              <w:t xml:space="preserve">    __________________________________________</w:t>
            </w:r>
          </w:p>
          <w:p w:rsidR="00020AFC" w:rsidRPr="00417BE9" w:rsidRDefault="00020AFC">
            <w:pPr>
              <w:pStyle w:val="a4"/>
              <w:ind w:firstLine="0"/>
              <w:rPr>
                <w:sz w:val="32"/>
                <w:szCs w:val="32"/>
              </w:rPr>
            </w:pP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i/>
                <w:sz w:val="32"/>
                <w:szCs w:val="32"/>
              </w:rPr>
              <w:t>Исполнитель</w:t>
            </w:r>
            <w:r w:rsidRPr="00417BE9">
              <w:rPr>
                <w:b/>
                <w:sz w:val="32"/>
                <w:szCs w:val="32"/>
              </w:rPr>
              <w:t>:</w:t>
            </w:r>
            <w:r w:rsidRPr="00417BE9">
              <w:rPr>
                <w:sz w:val="32"/>
                <w:szCs w:val="32"/>
              </w:rPr>
              <w:t xml:space="preserve"> студент (полностью Ф.И.О.)</w:t>
            </w:r>
            <w:r w:rsidR="00020AFC" w:rsidRPr="00417BE9">
              <w:rPr>
                <w:sz w:val="32"/>
                <w:szCs w:val="32"/>
              </w:rPr>
              <w:t xml:space="preserve"> ______________</w:t>
            </w: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Курс,  группа</w:t>
            </w:r>
            <w:r w:rsidR="00020AFC" w:rsidRPr="00417BE9">
              <w:rPr>
                <w:sz w:val="32"/>
                <w:szCs w:val="32"/>
              </w:rPr>
              <w:t xml:space="preserve">    _______________________________________</w:t>
            </w:r>
          </w:p>
          <w:p w:rsidR="00020AFC" w:rsidRDefault="00020AFC">
            <w:pPr>
              <w:pStyle w:val="a4"/>
              <w:ind w:firstLine="0"/>
              <w:rPr>
                <w:sz w:val="32"/>
                <w:szCs w:val="32"/>
              </w:rPr>
            </w:pPr>
          </w:p>
          <w:p w:rsidR="006443DA" w:rsidRPr="00417BE9" w:rsidRDefault="006443DA">
            <w:pPr>
              <w:pStyle w:val="a4"/>
              <w:ind w:firstLine="0"/>
              <w:rPr>
                <w:sz w:val="32"/>
                <w:szCs w:val="32"/>
              </w:rPr>
            </w:pP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i/>
                <w:sz w:val="32"/>
                <w:szCs w:val="32"/>
              </w:rPr>
              <w:t>Руководитель</w:t>
            </w:r>
            <w:r w:rsidRPr="00417BE9">
              <w:rPr>
                <w:b/>
                <w:sz w:val="32"/>
                <w:szCs w:val="32"/>
              </w:rPr>
              <w:t xml:space="preserve">:     </w:t>
            </w:r>
            <w:r w:rsidRPr="00417BE9">
              <w:rPr>
                <w:sz w:val="32"/>
                <w:szCs w:val="32"/>
              </w:rPr>
              <w:t>ученое звание, Ф.И.О.</w:t>
            </w:r>
            <w:r w:rsidR="00020AFC" w:rsidRPr="00417BE9">
              <w:rPr>
                <w:sz w:val="32"/>
                <w:szCs w:val="32"/>
              </w:rPr>
              <w:t>__________________</w:t>
            </w:r>
          </w:p>
          <w:p w:rsidR="00FD721A" w:rsidRDefault="00FD721A">
            <w:pPr>
              <w:pStyle w:val="a4"/>
              <w:ind w:firstLine="0"/>
              <w:rPr>
                <w:sz w:val="32"/>
                <w:szCs w:val="32"/>
              </w:rPr>
            </w:pPr>
          </w:p>
          <w:p w:rsidR="008C74D3" w:rsidRPr="00417BE9" w:rsidRDefault="008C74D3">
            <w:pPr>
              <w:pStyle w:val="a4"/>
              <w:ind w:firstLine="0"/>
              <w:rPr>
                <w:sz w:val="32"/>
                <w:szCs w:val="32"/>
              </w:rPr>
            </w:pP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 xml:space="preserve">           Допустить к защите:</w:t>
            </w: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i/>
                <w:sz w:val="32"/>
                <w:szCs w:val="32"/>
              </w:rPr>
              <w:t>Зав. кафедрой</w:t>
            </w:r>
            <w:r w:rsidRPr="00417BE9">
              <w:rPr>
                <w:b/>
                <w:sz w:val="32"/>
                <w:szCs w:val="32"/>
              </w:rPr>
              <w:t xml:space="preserve"> </w:t>
            </w:r>
            <w:r w:rsidRPr="00417BE9">
              <w:rPr>
                <w:sz w:val="32"/>
                <w:szCs w:val="32"/>
              </w:rPr>
              <w:t>(</w:t>
            </w:r>
            <w:r w:rsidR="00020AFC" w:rsidRPr="00417BE9">
              <w:rPr>
                <w:sz w:val="32"/>
                <w:szCs w:val="32"/>
              </w:rPr>
              <w:t>название кафедры</w:t>
            </w:r>
            <w:r w:rsidRPr="00417BE9">
              <w:rPr>
                <w:sz w:val="32"/>
                <w:szCs w:val="32"/>
              </w:rPr>
              <w:t>)</w:t>
            </w:r>
          </w:p>
          <w:p w:rsidR="00FD721A" w:rsidRPr="00417BE9" w:rsidRDefault="00FD721A">
            <w:pPr>
              <w:pStyle w:val="a4"/>
              <w:ind w:firstLine="0"/>
              <w:rPr>
                <w:b/>
                <w:sz w:val="32"/>
                <w:szCs w:val="32"/>
              </w:rPr>
            </w:pPr>
            <w:r w:rsidRPr="00417BE9">
              <w:rPr>
                <w:b/>
                <w:sz w:val="32"/>
                <w:szCs w:val="32"/>
              </w:rPr>
              <w:t xml:space="preserve"> </w:t>
            </w:r>
            <w:r w:rsidRPr="00417BE9">
              <w:rPr>
                <w:sz w:val="32"/>
                <w:szCs w:val="32"/>
              </w:rPr>
              <w:t>Ф.И.О.</w:t>
            </w:r>
            <w:r w:rsidR="00020AFC" w:rsidRPr="00417BE9">
              <w:rPr>
                <w:sz w:val="32"/>
                <w:szCs w:val="32"/>
              </w:rPr>
              <w:t xml:space="preserve"> ________________________</w:t>
            </w:r>
          </w:p>
          <w:p w:rsidR="00FD721A" w:rsidRPr="00417BE9" w:rsidRDefault="00020AFC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b/>
                <w:sz w:val="32"/>
                <w:szCs w:val="32"/>
              </w:rPr>
              <w:t xml:space="preserve"> </w:t>
            </w:r>
            <w:r w:rsidRPr="00417BE9">
              <w:rPr>
                <w:sz w:val="32"/>
                <w:szCs w:val="32"/>
              </w:rPr>
              <w:t>«      »  _____________</w:t>
            </w:r>
            <w:r w:rsidR="00FD721A" w:rsidRPr="00417BE9">
              <w:rPr>
                <w:b/>
                <w:sz w:val="32"/>
                <w:szCs w:val="32"/>
              </w:rPr>
              <w:t xml:space="preserve">  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2F02E3">
                <w:rPr>
                  <w:sz w:val="32"/>
                  <w:szCs w:val="32"/>
                </w:rPr>
                <w:t>2012</w:t>
              </w:r>
              <w:r w:rsidR="00FD721A" w:rsidRPr="00417BE9">
                <w:rPr>
                  <w:sz w:val="32"/>
                  <w:szCs w:val="32"/>
                </w:rPr>
                <w:t xml:space="preserve"> г</w:t>
              </w:r>
            </w:smartTag>
            <w:r w:rsidR="00FD721A" w:rsidRPr="00417BE9">
              <w:rPr>
                <w:sz w:val="32"/>
                <w:szCs w:val="32"/>
              </w:rPr>
              <w:t>.</w:t>
            </w:r>
          </w:p>
          <w:p w:rsidR="008C74D3" w:rsidRPr="00417BE9" w:rsidRDefault="008C74D3">
            <w:pPr>
              <w:pStyle w:val="a4"/>
              <w:ind w:firstLine="0"/>
              <w:rPr>
                <w:b/>
                <w:sz w:val="32"/>
                <w:szCs w:val="32"/>
              </w:rPr>
            </w:pPr>
          </w:p>
          <w:p w:rsidR="00FD721A" w:rsidRPr="00417BE9" w:rsidRDefault="00020AFC" w:rsidP="00020AFC">
            <w:pPr>
              <w:pStyle w:val="a4"/>
              <w:ind w:firstLine="0"/>
              <w:jc w:val="center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Санкт-Петербург</w:t>
            </w:r>
          </w:p>
          <w:p w:rsidR="00020AFC" w:rsidRPr="00417BE9" w:rsidRDefault="00B53AEB" w:rsidP="00020AFC">
            <w:pPr>
              <w:pStyle w:val="a4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4437DE">
              <w:rPr>
                <w:sz w:val="32"/>
                <w:szCs w:val="32"/>
              </w:rPr>
              <w:t>1</w:t>
            </w:r>
            <w:r w:rsidR="002F02E3">
              <w:rPr>
                <w:sz w:val="32"/>
                <w:szCs w:val="32"/>
              </w:rPr>
              <w:t>2</w:t>
            </w:r>
          </w:p>
        </w:tc>
      </w:tr>
    </w:tbl>
    <w:p w:rsidR="00FD721A" w:rsidRPr="00417BE9" w:rsidRDefault="00FD721A">
      <w:pPr>
        <w:pStyle w:val="a4"/>
        <w:rPr>
          <w:sz w:val="32"/>
          <w:szCs w:val="32"/>
        </w:rPr>
      </w:pPr>
    </w:p>
    <w:p w:rsidR="00FD3FEC" w:rsidRPr="00417BE9" w:rsidRDefault="00FD721A" w:rsidP="00CB1255">
      <w:pPr>
        <w:pStyle w:val="a4"/>
        <w:rPr>
          <w:sz w:val="32"/>
          <w:szCs w:val="32"/>
        </w:rPr>
      </w:pPr>
      <w:r w:rsidRPr="00417BE9">
        <w:rPr>
          <w:sz w:val="32"/>
          <w:szCs w:val="32"/>
        </w:rPr>
        <w:t>После Титульного листа помещается РЕФЕРАТ</w:t>
      </w:r>
      <w:r w:rsidR="00CB1255" w:rsidRPr="00417BE9">
        <w:rPr>
          <w:sz w:val="32"/>
          <w:szCs w:val="32"/>
        </w:rPr>
        <w:t xml:space="preserve"> (аннот</w:t>
      </w:r>
      <w:r w:rsidR="00020AFC" w:rsidRPr="00417BE9">
        <w:rPr>
          <w:sz w:val="32"/>
          <w:szCs w:val="32"/>
        </w:rPr>
        <w:t>ация)</w:t>
      </w:r>
      <w:r w:rsidRPr="00417BE9">
        <w:rPr>
          <w:sz w:val="32"/>
          <w:szCs w:val="32"/>
        </w:rPr>
        <w:t>. Реферат - сокращённый пересказ содержания работы с основными фактическими сведениями и выводами. Изложение материала в реферате должно быть кратким и точным. Здесь следует избегать сложных грамматических оборотов. В реферате изл</w:t>
      </w:r>
      <w:r w:rsidR="00020AFC" w:rsidRPr="00417BE9">
        <w:rPr>
          <w:sz w:val="32"/>
          <w:szCs w:val="32"/>
        </w:rPr>
        <w:t>агается суть выполненной работы</w:t>
      </w:r>
      <w:r w:rsidRPr="00417BE9">
        <w:rPr>
          <w:sz w:val="32"/>
          <w:szCs w:val="32"/>
        </w:rPr>
        <w:t xml:space="preserve">. </w:t>
      </w:r>
      <w:r w:rsidR="00020AFC" w:rsidRPr="00417BE9">
        <w:rPr>
          <w:sz w:val="32"/>
          <w:szCs w:val="32"/>
        </w:rPr>
        <w:t xml:space="preserve">Ознакомление с ним </w:t>
      </w:r>
      <w:r w:rsidRPr="00417BE9">
        <w:rPr>
          <w:sz w:val="32"/>
          <w:szCs w:val="32"/>
        </w:rPr>
        <w:t xml:space="preserve">позволяет быстро </w:t>
      </w:r>
      <w:r w:rsidR="00020AFC" w:rsidRPr="00417BE9">
        <w:rPr>
          <w:sz w:val="32"/>
          <w:szCs w:val="32"/>
        </w:rPr>
        <w:t>понять содержание</w:t>
      </w:r>
      <w:r w:rsidRPr="00417BE9">
        <w:rPr>
          <w:sz w:val="32"/>
          <w:szCs w:val="32"/>
        </w:rPr>
        <w:t xml:space="preserve"> </w:t>
      </w:r>
      <w:r w:rsidR="00CB1255" w:rsidRPr="00417BE9">
        <w:rPr>
          <w:sz w:val="32"/>
          <w:szCs w:val="32"/>
        </w:rPr>
        <w:t xml:space="preserve">и значимость </w:t>
      </w:r>
      <w:r w:rsidRPr="00417BE9">
        <w:rPr>
          <w:sz w:val="32"/>
          <w:szCs w:val="32"/>
        </w:rPr>
        <w:t>работы</w:t>
      </w:r>
      <w:r w:rsidR="00CB1255" w:rsidRPr="00417BE9">
        <w:rPr>
          <w:sz w:val="32"/>
          <w:szCs w:val="32"/>
        </w:rPr>
        <w:t>.</w:t>
      </w:r>
      <w:r w:rsidRPr="00417BE9">
        <w:rPr>
          <w:sz w:val="32"/>
          <w:szCs w:val="32"/>
        </w:rPr>
        <w:t xml:space="preserve"> В конце реферата называется объём выпускной работы (количество страниц), количество таблиц, рисунков, приложений и литературных источников. </w:t>
      </w:r>
    </w:p>
    <w:p w:rsidR="00FD721A" w:rsidRPr="00417BE9" w:rsidRDefault="00FD3FEC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Реферат включается в общую нумерацию, но номер страницы  не ставится. </w:t>
      </w:r>
      <w:r w:rsidR="00FD721A" w:rsidRPr="00417BE9">
        <w:rPr>
          <w:sz w:val="32"/>
          <w:szCs w:val="32"/>
        </w:rPr>
        <w:t>Объём реферата не более 1с.</w:t>
      </w:r>
      <w:r w:rsidRPr="00417BE9">
        <w:rPr>
          <w:sz w:val="32"/>
          <w:szCs w:val="32"/>
        </w:rPr>
        <w:t xml:space="preserve"> </w:t>
      </w:r>
      <w:r w:rsidR="00FD721A" w:rsidRPr="00417BE9">
        <w:rPr>
          <w:sz w:val="32"/>
          <w:szCs w:val="32"/>
        </w:rPr>
        <w:t xml:space="preserve"> Он оформляется на отдельной странице.</w:t>
      </w:r>
    </w:p>
    <w:p w:rsidR="006443DA" w:rsidRDefault="006443DA">
      <w:pPr>
        <w:pStyle w:val="a4"/>
        <w:rPr>
          <w:i/>
          <w:sz w:val="32"/>
          <w:szCs w:val="32"/>
        </w:rPr>
      </w:pPr>
    </w:p>
    <w:p w:rsidR="00FD721A" w:rsidRPr="00417BE9" w:rsidRDefault="00FD721A">
      <w:pPr>
        <w:pStyle w:val="a4"/>
        <w:rPr>
          <w:sz w:val="32"/>
          <w:szCs w:val="32"/>
        </w:rPr>
      </w:pPr>
      <w:r w:rsidRPr="00417BE9">
        <w:rPr>
          <w:i/>
          <w:sz w:val="32"/>
          <w:szCs w:val="32"/>
        </w:rPr>
        <w:t>Пример</w:t>
      </w:r>
      <w:r w:rsidRPr="00417BE9">
        <w:rPr>
          <w:sz w:val="32"/>
          <w:szCs w:val="32"/>
        </w:rPr>
        <w:t>:</w:t>
      </w:r>
      <w:r w:rsidR="00CB1255" w:rsidRPr="00417BE9">
        <w:rPr>
          <w:sz w:val="32"/>
          <w:szCs w:val="32"/>
        </w:rPr>
        <w:t xml:space="preserve">                            РЕФЕРАТ</w:t>
      </w:r>
    </w:p>
    <w:p w:rsidR="00993B13" w:rsidRPr="00417BE9" w:rsidRDefault="00F42955" w:rsidP="00FD3FEC">
      <w:pPr>
        <w:pStyle w:val="a4"/>
        <w:ind w:firstLine="0"/>
        <w:rPr>
          <w:sz w:val="32"/>
          <w:szCs w:val="32"/>
        </w:rPr>
      </w:pPr>
      <w:r>
        <w:rPr>
          <w:sz w:val="32"/>
          <w:szCs w:val="32"/>
        </w:rPr>
        <w:t>в</w:t>
      </w:r>
      <w:r w:rsidR="00FD3FEC" w:rsidRPr="00417BE9">
        <w:rPr>
          <w:sz w:val="32"/>
          <w:szCs w:val="32"/>
        </w:rPr>
        <w:t xml:space="preserve">ыпускной квалификационной  </w:t>
      </w:r>
      <w:r w:rsidR="00FD721A" w:rsidRPr="00417BE9">
        <w:rPr>
          <w:sz w:val="32"/>
          <w:szCs w:val="32"/>
        </w:rPr>
        <w:t xml:space="preserve">работы </w:t>
      </w:r>
      <w:r w:rsidR="00993B13" w:rsidRPr="00417BE9">
        <w:rPr>
          <w:sz w:val="32"/>
          <w:szCs w:val="32"/>
        </w:rPr>
        <w:t>Т.Г. Локтевой «ВЛИЯНИЕ ТРАНСГЕНЫХ РАСТЕНИЙ НА СОСТОЯНИЕ ОКРУЖАЮЩЕЙ СРЕДЫ И БИОРАЗНООБРАЗИЕ ОРГАНИЗМОВ»</w:t>
      </w:r>
    </w:p>
    <w:p w:rsidR="00046984" w:rsidRPr="00417BE9" w:rsidRDefault="00993B13" w:rsidP="00FD3FEC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В </w:t>
      </w:r>
      <w:r w:rsidR="00046984" w:rsidRPr="00417BE9">
        <w:rPr>
          <w:sz w:val="32"/>
          <w:szCs w:val="32"/>
        </w:rPr>
        <w:t>первой части работы</w:t>
      </w:r>
      <w:r w:rsidRPr="00417BE9">
        <w:rPr>
          <w:sz w:val="32"/>
          <w:szCs w:val="32"/>
        </w:rPr>
        <w:t xml:space="preserve"> </w:t>
      </w:r>
      <w:r w:rsidR="008C74D3">
        <w:rPr>
          <w:sz w:val="32"/>
          <w:szCs w:val="32"/>
        </w:rPr>
        <w:t>представлен обзор научной литературы по</w:t>
      </w:r>
      <w:r w:rsidR="00046984" w:rsidRPr="00417BE9">
        <w:rPr>
          <w:sz w:val="32"/>
          <w:szCs w:val="32"/>
        </w:rPr>
        <w:t xml:space="preserve"> методам конструирования трансгенных растений, масштабам возделывания в современном мировом земледелии</w:t>
      </w:r>
      <w:r w:rsidR="00520E44" w:rsidRPr="00417BE9">
        <w:rPr>
          <w:sz w:val="32"/>
          <w:szCs w:val="32"/>
        </w:rPr>
        <w:t xml:space="preserve"> и их биологическом</w:t>
      </w:r>
      <w:r w:rsidR="00046984" w:rsidRPr="00417BE9">
        <w:rPr>
          <w:sz w:val="32"/>
          <w:szCs w:val="32"/>
        </w:rPr>
        <w:t xml:space="preserve"> разнообрази</w:t>
      </w:r>
      <w:r w:rsidR="00520E44" w:rsidRPr="00417BE9">
        <w:rPr>
          <w:sz w:val="32"/>
          <w:szCs w:val="32"/>
        </w:rPr>
        <w:t>и</w:t>
      </w:r>
      <w:r w:rsidR="00046984" w:rsidRPr="00417BE9">
        <w:rPr>
          <w:sz w:val="32"/>
          <w:szCs w:val="32"/>
        </w:rPr>
        <w:t xml:space="preserve">. Во второй части работы представлены материалы об изменениях состояния окружающей среды при выращивании трансгенных культур. Обзор </w:t>
      </w:r>
      <w:r w:rsidR="00520E44" w:rsidRPr="00417BE9">
        <w:rPr>
          <w:sz w:val="32"/>
          <w:szCs w:val="32"/>
        </w:rPr>
        <w:t xml:space="preserve">как отечественных, так и зарубежных </w:t>
      </w:r>
      <w:r w:rsidR="00046984" w:rsidRPr="00417BE9">
        <w:rPr>
          <w:sz w:val="32"/>
          <w:szCs w:val="32"/>
        </w:rPr>
        <w:t>публикаций</w:t>
      </w:r>
      <w:r w:rsidR="00520E44" w:rsidRPr="00417BE9">
        <w:rPr>
          <w:sz w:val="32"/>
          <w:szCs w:val="32"/>
        </w:rPr>
        <w:t xml:space="preserve"> выявил существенные</w:t>
      </w:r>
      <w:r w:rsidR="00046984" w:rsidRPr="00417BE9">
        <w:rPr>
          <w:sz w:val="32"/>
          <w:szCs w:val="32"/>
        </w:rPr>
        <w:t xml:space="preserve"> противоречия </w:t>
      </w:r>
      <w:r w:rsidR="00C12E05" w:rsidRPr="00417BE9">
        <w:rPr>
          <w:sz w:val="32"/>
          <w:szCs w:val="32"/>
        </w:rPr>
        <w:t xml:space="preserve">в выводах </w:t>
      </w:r>
      <w:r w:rsidR="00046984" w:rsidRPr="00417BE9">
        <w:rPr>
          <w:sz w:val="32"/>
          <w:szCs w:val="32"/>
        </w:rPr>
        <w:t xml:space="preserve"> по этому вопросу</w:t>
      </w:r>
      <w:r w:rsidR="00520E44" w:rsidRPr="00417BE9">
        <w:rPr>
          <w:sz w:val="32"/>
          <w:szCs w:val="32"/>
        </w:rPr>
        <w:t>. Особое внимание уделено описанию экологических рисков, сопряженн</w:t>
      </w:r>
      <w:r w:rsidR="00C12E05" w:rsidRPr="00417BE9">
        <w:rPr>
          <w:sz w:val="32"/>
          <w:szCs w:val="32"/>
        </w:rPr>
        <w:t>ых</w:t>
      </w:r>
      <w:r w:rsidR="00520E44" w:rsidRPr="00417BE9">
        <w:rPr>
          <w:sz w:val="32"/>
          <w:szCs w:val="32"/>
        </w:rPr>
        <w:t xml:space="preserve"> с выращиванием гербицидоустойчивых и энтомоцидных трансгенных растений. Здесь же </w:t>
      </w:r>
      <w:r w:rsidR="00C12E05" w:rsidRPr="00417BE9">
        <w:rPr>
          <w:sz w:val="32"/>
          <w:szCs w:val="32"/>
        </w:rPr>
        <w:t xml:space="preserve">обсуждаются </w:t>
      </w:r>
      <w:r w:rsidR="00520E44" w:rsidRPr="00417BE9">
        <w:rPr>
          <w:sz w:val="32"/>
          <w:szCs w:val="32"/>
        </w:rPr>
        <w:t>методические подходы по оценке агроэкологических рисков</w:t>
      </w:r>
      <w:r w:rsidR="00C12E05" w:rsidRPr="00417BE9">
        <w:rPr>
          <w:sz w:val="32"/>
          <w:szCs w:val="32"/>
        </w:rPr>
        <w:t xml:space="preserve"> при выращивании</w:t>
      </w:r>
      <w:r w:rsidR="00520E44" w:rsidRPr="00417BE9">
        <w:rPr>
          <w:sz w:val="32"/>
          <w:szCs w:val="32"/>
        </w:rPr>
        <w:t xml:space="preserve"> трансгенных растений. В работе делается заключение, что применяемые</w:t>
      </w:r>
      <w:r w:rsidR="00C12E05" w:rsidRPr="00417BE9">
        <w:rPr>
          <w:sz w:val="32"/>
          <w:szCs w:val="32"/>
        </w:rPr>
        <w:t xml:space="preserve"> методы </w:t>
      </w:r>
      <w:r w:rsidR="00520E44" w:rsidRPr="00417BE9">
        <w:rPr>
          <w:sz w:val="32"/>
          <w:szCs w:val="32"/>
        </w:rPr>
        <w:t xml:space="preserve"> трансгеноза еще несовершенны и масштабное внедрение модифицированных растений в сельскохозяйственное производство может привести к нежелательным последствиям для окружающей среды.</w:t>
      </w:r>
    </w:p>
    <w:p w:rsidR="00046984" w:rsidRPr="00417BE9" w:rsidRDefault="00C12E05" w:rsidP="00FD3FEC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>Объем 90 с, 12 табл., 28 рис. Лит. ист. 112, из них 50 ин.</w:t>
      </w:r>
    </w:p>
    <w:p w:rsidR="00FD721A" w:rsidRPr="00417BE9" w:rsidRDefault="00FD721A">
      <w:pPr>
        <w:pStyle w:val="a4"/>
        <w:ind w:firstLine="0"/>
        <w:rPr>
          <w:sz w:val="32"/>
          <w:szCs w:val="32"/>
        </w:rPr>
      </w:pPr>
    </w:p>
    <w:p w:rsidR="00FD721A" w:rsidRPr="00417BE9" w:rsidRDefault="00C12E05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</w:t>
      </w:r>
      <w:r w:rsidR="00FD721A" w:rsidRPr="00417BE9">
        <w:rPr>
          <w:sz w:val="32"/>
          <w:szCs w:val="32"/>
        </w:rPr>
        <w:t>После РЕФЕРАТА помещается СОДЕРЖАНИЕ (оглавление) работы, которое по объёму занимает о</w:t>
      </w:r>
      <w:r w:rsidR="00EA0110">
        <w:rPr>
          <w:sz w:val="32"/>
          <w:szCs w:val="32"/>
        </w:rPr>
        <w:t>бычно 1, реже 2 с. Содержание но</w:t>
      </w:r>
      <w:r w:rsidR="00FD721A" w:rsidRPr="00417BE9">
        <w:rPr>
          <w:sz w:val="32"/>
          <w:szCs w:val="32"/>
        </w:rPr>
        <w:t xml:space="preserve">меруется. </w:t>
      </w:r>
      <w:r w:rsidR="009A7141" w:rsidRPr="00417BE9">
        <w:rPr>
          <w:sz w:val="32"/>
          <w:szCs w:val="32"/>
        </w:rPr>
        <w:t xml:space="preserve">Внизу </w:t>
      </w:r>
      <w:r w:rsidR="00FD721A" w:rsidRPr="00417BE9">
        <w:rPr>
          <w:sz w:val="32"/>
          <w:szCs w:val="32"/>
        </w:rPr>
        <w:t xml:space="preserve">этой страницы ставится цифра "3" и далее идёт сквозная нумерация, т.е. учитываются все страницы, включающие </w:t>
      </w:r>
      <w:r w:rsidR="00377B34">
        <w:rPr>
          <w:sz w:val="32"/>
          <w:szCs w:val="32"/>
        </w:rPr>
        <w:t>текст, таблицы, рисунки и др. Н</w:t>
      </w:r>
      <w:r w:rsidR="00EA0110">
        <w:rPr>
          <w:sz w:val="32"/>
          <w:szCs w:val="32"/>
        </w:rPr>
        <w:t>о</w:t>
      </w:r>
      <w:r w:rsidR="00FD721A" w:rsidRPr="00417BE9">
        <w:rPr>
          <w:sz w:val="32"/>
          <w:szCs w:val="32"/>
        </w:rPr>
        <w:t>мерацию можно начинать и с ВВЕДЕНИЯ.</w:t>
      </w:r>
    </w:p>
    <w:p w:rsidR="00FD721A" w:rsidRPr="00417BE9" w:rsidRDefault="002004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</w:t>
      </w:r>
      <w:r w:rsidR="00FD721A" w:rsidRPr="00417BE9">
        <w:rPr>
          <w:sz w:val="32"/>
          <w:szCs w:val="32"/>
        </w:rPr>
        <w:t>Во ВВЕДЕНИИ обосновывается актуальность и новизна данной проблемы, говорится о  многогранности,  противоречивости и доказывается необходимость ее  исследования. В этом разделе кратко анализируется современное состояние научной проблемы, которой посвящена работа. Здесь следует показать границы знания (что описано в литературе) и «незнания» по данной теме (что ещё не исследовано или находится в противоречиях.). Исходя из сказанного</w:t>
      </w:r>
      <w:r w:rsidR="00046424" w:rsidRPr="00417BE9">
        <w:rPr>
          <w:sz w:val="32"/>
          <w:szCs w:val="32"/>
        </w:rPr>
        <w:t>,</w:t>
      </w:r>
      <w:r w:rsidR="00FD721A" w:rsidRPr="00417BE9">
        <w:rPr>
          <w:sz w:val="32"/>
          <w:szCs w:val="32"/>
        </w:rPr>
        <w:t xml:space="preserve"> формулируется цель работы и её задачи, которые будет решать автор при освещении данной темы. </w:t>
      </w:r>
      <w:r w:rsidR="009A7141" w:rsidRPr="00417BE9">
        <w:rPr>
          <w:sz w:val="32"/>
          <w:szCs w:val="32"/>
        </w:rPr>
        <w:t>Цель и задачи исследования могут быть представлены на отдельной странице.</w:t>
      </w:r>
      <w:r w:rsidR="00FD721A" w:rsidRPr="00417BE9">
        <w:rPr>
          <w:sz w:val="32"/>
          <w:szCs w:val="32"/>
        </w:rPr>
        <w:t xml:space="preserve"> На "Введение" отводится </w:t>
      </w:r>
      <w:r w:rsidR="00046424" w:rsidRPr="00417BE9">
        <w:rPr>
          <w:sz w:val="32"/>
          <w:szCs w:val="32"/>
        </w:rPr>
        <w:t xml:space="preserve">обычно </w:t>
      </w:r>
      <w:r w:rsidR="00FD721A" w:rsidRPr="00417BE9">
        <w:rPr>
          <w:sz w:val="32"/>
          <w:szCs w:val="32"/>
        </w:rPr>
        <w:t>1 - 3 страницы текста.</w:t>
      </w:r>
    </w:p>
    <w:p w:rsidR="00FD721A" w:rsidRPr="00417BE9" w:rsidRDefault="002004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</w:t>
      </w:r>
      <w:r w:rsidR="00FD721A" w:rsidRPr="00417BE9">
        <w:rPr>
          <w:sz w:val="32"/>
          <w:szCs w:val="32"/>
        </w:rPr>
        <w:t>В последующих разделах (главах) логично раскрываются основные положения работы. Содержание разделов основной части должно точно соответствовать теме работы и полностью её раскрывать. Каждый из разделов имеет объём по 5-10 страниц, хотя в каждом конкретном случае могут быть значительные различия в их объёме. После каждого раздела даётся краткое заключение о сказанном. При использовании литературных источников важен критический анализ цитируемых работ.</w:t>
      </w:r>
    </w:p>
    <w:p w:rsidR="00FD721A" w:rsidRPr="00417BE9" w:rsidRDefault="002004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</w:t>
      </w:r>
      <w:r w:rsidR="00FD721A" w:rsidRPr="00417BE9">
        <w:rPr>
          <w:sz w:val="32"/>
          <w:szCs w:val="32"/>
        </w:rPr>
        <w:t>Если работа строится на обзоре научной и научно-методической литературы, то автор должен показать основательное знакомство со специальной литературой, умением систематизировать источники, критически их рассматривать, оценивать ранее сделанное другими исследователями и определять главное. Однако в обзоре не следует излагать то, что имеет лишь косвенное отношение к теме, так как в этом случае читателю будет трудно уловить главное. Следует также избегать повторения данных. Противоречивые сведения, содержащиеся в различных источниках, должны быть проанализированы более детально и по возможности названы причины противоречий.    При   освещении    разделов    включаются      иллюстративные  материалы, взятые из разных литературных источников. Иллюстрации должны помочь донести основные идеи, которые раскрываются в работе.</w:t>
      </w:r>
    </w:p>
    <w:p w:rsidR="00FD721A" w:rsidRPr="00417BE9" w:rsidRDefault="0020041A" w:rsidP="002004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</w:t>
      </w:r>
      <w:r w:rsidR="00FD721A" w:rsidRPr="00417BE9">
        <w:rPr>
          <w:sz w:val="32"/>
          <w:szCs w:val="32"/>
        </w:rPr>
        <w:t xml:space="preserve">При использовании собственных экспериментальных материалов требуется статистическая обработка данных для оценки достоверности и точности полученных результатов исследований. Осуществить обработку полученных данных можно одним из методов вариационной статистики. Выбор метода </w:t>
      </w:r>
      <w:r w:rsidR="00A76D13" w:rsidRPr="00417BE9">
        <w:rPr>
          <w:sz w:val="32"/>
          <w:szCs w:val="32"/>
        </w:rPr>
        <w:t xml:space="preserve">обработки экспериментальных данных </w:t>
      </w:r>
      <w:r w:rsidR="00FD721A" w:rsidRPr="00417BE9">
        <w:rPr>
          <w:sz w:val="32"/>
          <w:szCs w:val="32"/>
        </w:rPr>
        <w:t>необходимо обосновать. Наиболее распространённым методом обработки урожайных данных является дисперсионный анализ (напр.: Доспехов, 1985; Русин,</w:t>
      </w:r>
      <w:r w:rsidR="00B35173">
        <w:rPr>
          <w:sz w:val="32"/>
          <w:szCs w:val="32"/>
        </w:rPr>
        <w:t xml:space="preserve"> </w:t>
      </w:r>
      <w:r w:rsidR="00FD721A" w:rsidRPr="00417BE9">
        <w:rPr>
          <w:sz w:val="32"/>
          <w:szCs w:val="32"/>
        </w:rPr>
        <w:t>1990).</w:t>
      </w:r>
    </w:p>
    <w:p w:rsidR="00FD721A" w:rsidRPr="00417BE9" w:rsidRDefault="00FD72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>В разделе "Использование полученного материала в школьной работе"</w:t>
      </w:r>
      <w:r w:rsidR="00E00F78" w:rsidRPr="00417BE9">
        <w:rPr>
          <w:sz w:val="32"/>
          <w:szCs w:val="32"/>
        </w:rPr>
        <w:t xml:space="preserve">, особенно </w:t>
      </w:r>
      <w:r w:rsidRPr="00417BE9">
        <w:rPr>
          <w:sz w:val="32"/>
          <w:szCs w:val="32"/>
        </w:rPr>
        <w:t xml:space="preserve">при написании дипломной работы по методико-педагогической </w:t>
      </w:r>
      <w:r w:rsidR="00E00F78" w:rsidRPr="00417BE9">
        <w:rPr>
          <w:sz w:val="32"/>
          <w:szCs w:val="32"/>
        </w:rPr>
        <w:t>работе</w:t>
      </w:r>
      <w:r w:rsidRPr="00417BE9">
        <w:rPr>
          <w:sz w:val="32"/>
          <w:szCs w:val="32"/>
        </w:rPr>
        <w:t xml:space="preserve">, выпускник излагает личные представления и использует собственный  педагогический опыт по применению собранных материалов в учебном процессе, </w:t>
      </w:r>
      <w:r w:rsidR="00712F3C" w:rsidRPr="00417BE9">
        <w:rPr>
          <w:sz w:val="32"/>
          <w:szCs w:val="32"/>
        </w:rPr>
        <w:t xml:space="preserve">а также </w:t>
      </w:r>
      <w:r w:rsidRPr="00417BE9">
        <w:rPr>
          <w:sz w:val="32"/>
          <w:szCs w:val="32"/>
        </w:rPr>
        <w:t>во внеклассной и внешкольной работе. Можно в этом разделе представить краткий конспект мероприятия:</w:t>
      </w:r>
      <w:r w:rsidR="0020041A" w:rsidRPr="00417BE9">
        <w:rPr>
          <w:sz w:val="32"/>
          <w:szCs w:val="32"/>
        </w:rPr>
        <w:t xml:space="preserve"> элективного курса, </w:t>
      </w:r>
      <w:r w:rsidRPr="00417BE9">
        <w:rPr>
          <w:sz w:val="32"/>
          <w:szCs w:val="32"/>
        </w:rPr>
        <w:t xml:space="preserve">урока, беседы, экскурсии, </w:t>
      </w:r>
      <w:r w:rsidR="0020041A" w:rsidRPr="00417BE9">
        <w:rPr>
          <w:sz w:val="32"/>
          <w:szCs w:val="32"/>
        </w:rPr>
        <w:t xml:space="preserve">методики </w:t>
      </w:r>
      <w:r w:rsidR="00712F3C" w:rsidRPr="00417BE9">
        <w:rPr>
          <w:sz w:val="32"/>
          <w:szCs w:val="32"/>
        </w:rPr>
        <w:t>постановки опыта и других видов работ.</w:t>
      </w:r>
    </w:p>
    <w:p w:rsidR="0020041A" w:rsidRPr="00417BE9" w:rsidRDefault="002004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</w:t>
      </w:r>
      <w:r w:rsidR="00FD721A" w:rsidRPr="00417BE9">
        <w:rPr>
          <w:sz w:val="32"/>
          <w:szCs w:val="32"/>
        </w:rPr>
        <w:t>В разделе "Заключение" интегрально анализируются все ранее обсуждаемые</w:t>
      </w:r>
      <w:r w:rsidR="00E00F78" w:rsidRPr="00417BE9">
        <w:rPr>
          <w:sz w:val="32"/>
          <w:szCs w:val="32"/>
        </w:rPr>
        <w:t xml:space="preserve"> литературные и собственные экспериментальные </w:t>
      </w:r>
      <w:r w:rsidR="00FD721A" w:rsidRPr="00417BE9">
        <w:rPr>
          <w:sz w:val="32"/>
          <w:szCs w:val="32"/>
        </w:rPr>
        <w:t xml:space="preserve"> материалы</w:t>
      </w:r>
      <w:r w:rsidR="008C74D3">
        <w:rPr>
          <w:sz w:val="32"/>
          <w:szCs w:val="32"/>
        </w:rPr>
        <w:t>. Здесь же</w:t>
      </w:r>
      <w:r w:rsidR="00FD721A" w:rsidRPr="00417BE9">
        <w:rPr>
          <w:sz w:val="32"/>
          <w:szCs w:val="32"/>
        </w:rPr>
        <w:t xml:space="preserve"> кратко излагается целостное решение проблемы. По возможности, оно должно содержать </w:t>
      </w:r>
      <w:r w:rsidR="00E00F78" w:rsidRPr="00417BE9">
        <w:rPr>
          <w:sz w:val="32"/>
          <w:szCs w:val="32"/>
        </w:rPr>
        <w:t xml:space="preserve">рекомендации </w:t>
      </w:r>
      <w:r w:rsidR="00FD721A" w:rsidRPr="00417BE9">
        <w:rPr>
          <w:sz w:val="32"/>
          <w:szCs w:val="32"/>
        </w:rPr>
        <w:t>по использованию, включая внедрение в сферы хозяйственной и педагогической деятельности. Здесь же можно дать предложения о необходимости дальнейших исследований этой проблемы и поста</w:t>
      </w:r>
      <w:r w:rsidR="00F52BC3">
        <w:rPr>
          <w:sz w:val="32"/>
          <w:szCs w:val="32"/>
        </w:rPr>
        <w:t>новки специальных экспериментов для ее</w:t>
      </w:r>
      <w:r w:rsidR="00FD721A" w:rsidRPr="00417BE9">
        <w:rPr>
          <w:sz w:val="32"/>
          <w:szCs w:val="32"/>
        </w:rPr>
        <w:t xml:space="preserve"> дальнейшего изучения. Следовательно, заключение - итоговый синтез того, что внесено автором в раскрытии выбранной проблемы (темы) и его нельзя сводить к простому перечню полученных результатов на основе литературного или эксперимента</w:t>
      </w:r>
      <w:r w:rsidRPr="00417BE9">
        <w:rPr>
          <w:sz w:val="32"/>
          <w:szCs w:val="32"/>
        </w:rPr>
        <w:t xml:space="preserve">льного исследования. Объём </w:t>
      </w:r>
      <w:r w:rsidR="00FD721A" w:rsidRPr="00417BE9">
        <w:rPr>
          <w:sz w:val="32"/>
          <w:szCs w:val="32"/>
        </w:rPr>
        <w:t xml:space="preserve"> раздела 2-3 с.</w:t>
      </w:r>
      <w:r w:rsidRPr="00417BE9">
        <w:rPr>
          <w:sz w:val="32"/>
          <w:szCs w:val="32"/>
        </w:rPr>
        <w:t xml:space="preserve">  </w:t>
      </w:r>
      <w:r w:rsidR="00FD721A" w:rsidRPr="00417BE9">
        <w:rPr>
          <w:sz w:val="32"/>
          <w:szCs w:val="32"/>
        </w:rPr>
        <w:t xml:space="preserve"> </w:t>
      </w:r>
      <w:r w:rsidRPr="00417BE9">
        <w:rPr>
          <w:sz w:val="32"/>
          <w:szCs w:val="32"/>
        </w:rPr>
        <w:t xml:space="preserve">  </w:t>
      </w:r>
      <w:r w:rsidR="00FD721A" w:rsidRPr="00417BE9">
        <w:rPr>
          <w:sz w:val="32"/>
          <w:szCs w:val="32"/>
        </w:rPr>
        <w:t xml:space="preserve"> </w:t>
      </w:r>
    </w:p>
    <w:p w:rsidR="00FD721A" w:rsidRDefault="002004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</w:t>
      </w:r>
      <w:r w:rsidR="00FD721A" w:rsidRPr="00417BE9">
        <w:rPr>
          <w:sz w:val="32"/>
          <w:szCs w:val="32"/>
        </w:rPr>
        <w:t xml:space="preserve"> В "Выводах" делается окончательное заключение по материалам работы, которое формулируется в 4-6 пунктах. Объём его </w:t>
      </w:r>
      <w:r w:rsidR="001C4723">
        <w:rPr>
          <w:sz w:val="32"/>
          <w:szCs w:val="32"/>
        </w:rPr>
        <w:t>обычно</w:t>
      </w:r>
      <w:r w:rsidR="00FD721A" w:rsidRPr="00417BE9">
        <w:rPr>
          <w:sz w:val="32"/>
          <w:szCs w:val="32"/>
        </w:rPr>
        <w:t xml:space="preserve">  не более 1 с.</w:t>
      </w:r>
    </w:p>
    <w:p w:rsidR="005313D4" w:rsidRPr="00417BE9" w:rsidRDefault="005313D4">
      <w:pPr>
        <w:pStyle w:val="a4"/>
        <w:ind w:firstLine="0"/>
        <w:rPr>
          <w:sz w:val="32"/>
          <w:szCs w:val="32"/>
        </w:rPr>
      </w:pPr>
    </w:p>
    <w:p w:rsidR="00FD721A" w:rsidRPr="00417BE9" w:rsidRDefault="00FD721A" w:rsidP="007E522F">
      <w:pPr>
        <w:pStyle w:val="a4"/>
        <w:rPr>
          <w:sz w:val="32"/>
          <w:szCs w:val="32"/>
        </w:rPr>
      </w:pPr>
      <w:r w:rsidRPr="00417BE9">
        <w:rPr>
          <w:i/>
          <w:sz w:val="32"/>
          <w:szCs w:val="32"/>
        </w:rPr>
        <w:t>Пример</w:t>
      </w:r>
      <w:r w:rsidRPr="00417BE9">
        <w:rPr>
          <w:sz w:val="32"/>
          <w:szCs w:val="32"/>
        </w:rPr>
        <w:t>:</w:t>
      </w:r>
      <w:r w:rsidR="007E522F" w:rsidRPr="00417BE9">
        <w:rPr>
          <w:sz w:val="32"/>
          <w:szCs w:val="32"/>
        </w:rPr>
        <w:t xml:space="preserve">                                </w:t>
      </w:r>
      <w:r w:rsidRPr="00417BE9">
        <w:rPr>
          <w:sz w:val="32"/>
          <w:szCs w:val="32"/>
        </w:rPr>
        <w:t>ВЫВОДЫ</w:t>
      </w:r>
    </w:p>
    <w:p w:rsidR="00FD721A" w:rsidRPr="00417BE9" w:rsidRDefault="00FD72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>1. Литературный анализ исследуемой проблемы выявил противоречия в её решении, заключающиеся в том, что ...</w:t>
      </w:r>
    </w:p>
    <w:p w:rsidR="00FD721A" w:rsidRPr="00417BE9" w:rsidRDefault="00FD72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2. Согласно </w:t>
      </w:r>
      <w:r w:rsidR="00956E0E">
        <w:rPr>
          <w:sz w:val="32"/>
          <w:szCs w:val="32"/>
        </w:rPr>
        <w:t xml:space="preserve">последним </w:t>
      </w:r>
      <w:r w:rsidRPr="00417BE9">
        <w:rPr>
          <w:sz w:val="32"/>
          <w:szCs w:val="32"/>
        </w:rPr>
        <w:t>данным,  полученным с использованием электронной микроскопии</w:t>
      </w:r>
      <w:r w:rsidR="00956E0E">
        <w:rPr>
          <w:sz w:val="32"/>
          <w:szCs w:val="32"/>
        </w:rPr>
        <w:t xml:space="preserve">, </w:t>
      </w:r>
      <w:r w:rsidRPr="00417BE9">
        <w:rPr>
          <w:sz w:val="32"/>
          <w:szCs w:val="32"/>
        </w:rPr>
        <w:t xml:space="preserve"> ...</w:t>
      </w:r>
    </w:p>
    <w:p w:rsidR="00FD721A" w:rsidRPr="00417BE9" w:rsidRDefault="00FD72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>3. И т.д.</w:t>
      </w:r>
    </w:p>
    <w:p w:rsidR="00FD721A" w:rsidRDefault="008C74D3">
      <w:pPr>
        <w:pStyle w:val="a4"/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FD721A" w:rsidRPr="00417BE9">
        <w:rPr>
          <w:sz w:val="32"/>
          <w:szCs w:val="32"/>
        </w:rPr>
        <w:t>В "Списке литературы" все используемые литературные источники (монографии, брошюры, статьи в сборниках, журналы, материалы конференций и др.) располагаются в алфавитном порядке фамилий авторов работ (</w:t>
      </w:r>
      <w:r w:rsidR="00FD721A" w:rsidRPr="00417BE9">
        <w:rPr>
          <w:i/>
          <w:sz w:val="32"/>
          <w:szCs w:val="32"/>
        </w:rPr>
        <w:t>Пример</w:t>
      </w:r>
      <w:r w:rsidR="00FD721A" w:rsidRPr="00417BE9">
        <w:rPr>
          <w:sz w:val="32"/>
          <w:szCs w:val="32"/>
        </w:rPr>
        <w:t xml:space="preserve"> 1). Вначале идут работы на русском языке, затем, также в алфавитном порядке, работы на иностранных языках. Каждая работа пишется с новой строчки. Порядковый номер работ не ставится. Не рекомендуется включать в список энциклопедии, справочники, научно-</w:t>
      </w:r>
      <w:r w:rsidR="00577A53">
        <w:rPr>
          <w:sz w:val="32"/>
          <w:szCs w:val="32"/>
        </w:rPr>
        <w:t xml:space="preserve">популярные    книги,  </w:t>
      </w:r>
      <w:r w:rsidR="00FD721A" w:rsidRPr="00417BE9">
        <w:rPr>
          <w:sz w:val="32"/>
          <w:szCs w:val="32"/>
        </w:rPr>
        <w:t xml:space="preserve">    газетные     материалы.  При необходимости их можно привести в подстрочных ссылках</w:t>
      </w:r>
      <w:r w:rsidR="00E17C3D">
        <w:rPr>
          <w:sz w:val="32"/>
          <w:szCs w:val="32"/>
        </w:rPr>
        <w:t xml:space="preserve">. В работе могут использоваться интернет-ресурсы. Их исходные </w:t>
      </w:r>
      <w:r w:rsidR="005313D4">
        <w:rPr>
          <w:sz w:val="32"/>
          <w:szCs w:val="32"/>
        </w:rPr>
        <w:t xml:space="preserve">приводятся </w:t>
      </w:r>
      <w:r w:rsidR="00E17C3D">
        <w:rPr>
          <w:sz w:val="32"/>
          <w:szCs w:val="32"/>
        </w:rPr>
        <w:t>в списке использованных источников</w:t>
      </w:r>
      <w:r w:rsidR="005313D4">
        <w:rPr>
          <w:sz w:val="32"/>
          <w:szCs w:val="32"/>
        </w:rPr>
        <w:t>, с указанием</w:t>
      </w:r>
      <w:r w:rsidR="00E17C3D">
        <w:rPr>
          <w:sz w:val="32"/>
          <w:szCs w:val="32"/>
        </w:rPr>
        <w:t xml:space="preserve"> автора, названия работы, ее объема, учреждения</w:t>
      </w:r>
      <w:r w:rsidR="005313D4">
        <w:rPr>
          <w:sz w:val="32"/>
          <w:szCs w:val="32"/>
        </w:rPr>
        <w:t>, где выполнена работа и интернет-адреса.</w:t>
      </w:r>
    </w:p>
    <w:p w:rsidR="005313D4" w:rsidRPr="00417BE9" w:rsidRDefault="005313D4">
      <w:pPr>
        <w:pStyle w:val="a4"/>
        <w:ind w:firstLine="0"/>
        <w:rPr>
          <w:sz w:val="32"/>
          <w:szCs w:val="32"/>
        </w:rPr>
      </w:pPr>
    </w:p>
    <w:p w:rsidR="00FD721A" w:rsidRDefault="00FD721A" w:rsidP="007E522F">
      <w:pPr>
        <w:pStyle w:val="a4"/>
        <w:rPr>
          <w:sz w:val="32"/>
          <w:szCs w:val="32"/>
        </w:rPr>
      </w:pPr>
      <w:r w:rsidRPr="00417BE9">
        <w:rPr>
          <w:i/>
          <w:sz w:val="32"/>
          <w:szCs w:val="32"/>
        </w:rPr>
        <w:t>Пример</w:t>
      </w:r>
      <w:r w:rsidRPr="00417BE9">
        <w:rPr>
          <w:sz w:val="32"/>
          <w:szCs w:val="32"/>
        </w:rPr>
        <w:t xml:space="preserve"> 1.</w:t>
      </w:r>
      <w:r w:rsidR="007E522F" w:rsidRPr="00417BE9">
        <w:rPr>
          <w:sz w:val="32"/>
          <w:szCs w:val="32"/>
        </w:rPr>
        <w:t xml:space="preserve">                </w:t>
      </w:r>
      <w:r w:rsidRPr="00417BE9">
        <w:rPr>
          <w:sz w:val="32"/>
          <w:szCs w:val="32"/>
        </w:rPr>
        <w:t>СПИСОК ЛИТЕРАТУРЫ</w:t>
      </w:r>
    </w:p>
    <w:p w:rsidR="00FD721A" w:rsidRDefault="00FD721A">
      <w:pPr>
        <w:pStyle w:val="a4"/>
        <w:ind w:firstLine="0"/>
        <w:jc w:val="center"/>
        <w:rPr>
          <w:sz w:val="32"/>
          <w:szCs w:val="32"/>
          <w:lang w:val="en-US"/>
        </w:rPr>
      </w:pPr>
      <w:r w:rsidRPr="00417BE9">
        <w:rPr>
          <w:sz w:val="32"/>
          <w:szCs w:val="32"/>
        </w:rPr>
        <w:t>(</w:t>
      </w:r>
      <w:r w:rsidRPr="00417BE9">
        <w:rPr>
          <w:i/>
          <w:sz w:val="32"/>
          <w:szCs w:val="32"/>
        </w:rPr>
        <w:t>расположение цитированных авторов в алфавитном порядке</w:t>
      </w:r>
      <w:r w:rsidRPr="00417BE9">
        <w:rPr>
          <w:sz w:val="32"/>
          <w:szCs w:val="32"/>
        </w:rPr>
        <w:t>)</w:t>
      </w:r>
    </w:p>
    <w:p w:rsidR="009650B3" w:rsidRDefault="009650B3" w:rsidP="009650B3">
      <w:pPr>
        <w:pStyle w:val="a4"/>
        <w:ind w:firstLine="0"/>
        <w:rPr>
          <w:sz w:val="32"/>
          <w:szCs w:val="32"/>
        </w:rPr>
      </w:pPr>
      <w:r w:rsidRPr="009650B3">
        <w:rPr>
          <w:i/>
          <w:sz w:val="32"/>
          <w:szCs w:val="32"/>
        </w:rPr>
        <w:t>Битюцкий Н.П.</w:t>
      </w:r>
      <w:r w:rsidR="00E05DBB"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>Микроэлементы высших растений. СПб: Изд-во     С-Пб университета, 2011. – 368 с.</w:t>
      </w:r>
    </w:p>
    <w:p w:rsidR="009650B3" w:rsidRPr="00417BE9" w:rsidRDefault="009650B3" w:rsidP="009650B3">
      <w:pPr>
        <w:pStyle w:val="a4"/>
        <w:ind w:firstLine="0"/>
        <w:rPr>
          <w:sz w:val="32"/>
          <w:szCs w:val="32"/>
        </w:rPr>
      </w:pPr>
      <w:r w:rsidRPr="00551CA9">
        <w:rPr>
          <w:i/>
          <w:sz w:val="32"/>
          <w:szCs w:val="32"/>
        </w:rPr>
        <w:t>Загоскина Н.В., Назаренко Л.В., Калашникова Е.А., Живухина Е.А.</w:t>
      </w:r>
      <w:r>
        <w:rPr>
          <w:sz w:val="32"/>
          <w:szCs w:val="32"/>
        </w:rPr>
        <w:t xml:space="preserve"> Биотехнология: теория и практика. Учебное пособие. М., изд-во Оникс, 2009. – 496 с.</w:t>
      </w:r>
    </w:p>
    <w:p w:rsidR="009650B3" w:rsidRPr="00551CA9" w:rsidRDefault="009650B3" w:rsidP="009650B3">
      <w:pPr>
        <w:pStyle w:val="a4"/>
        <w:ind w:firstLine="0"/>
        <w:rPr>
          <w:i/>
          <w:sz w:val="32"/>
          <w:szCs w:val="32"/>
        </w:rPr>
      </w:pPr>
      <w:r>
        <w:rPr>
          <w:sz w:val="32"/>
          <w:szCs w:val="32"/>
        </w:rPr>
        <w:t xml:space="preserve">  </w:t>
      </w:r>
      <w:r w:rsidRPr="00551CA9">
        <w:rPr>
          <w:i/>
          <w:sz w:val="32"/>
          <w:szCs w:val="32"/>
        </w:rPr>
        <w:t>Иудина Т.А., Суханова К.М.</w:t>
      </w:r>
      <w:r w:rsidRPr="00417BE9">
        <w:rPr>
          <w:sz w:val="32"/>
          <w:szCs w:val="32"/>
        </w:rPr>
        <w:t xml:space="preserve"> Биология клетки и жизненный цикл раковинной амебы  </w:t>
      </w:r>
      <w:r w:rsidRPr="00062D8F">
        <w:rPr>
          <w:i/>
          <w:sz w:val="32"/>
          <w:szCs w:val="32"/>
        </w:rPr>
        <w:t xml:space="preserve">Corythion </w:t>
      </w:r>
      <w:r w:rsidRPr="00062D8F">
        <w:rPr>
          <w:i/>
          <w:sz w:val="32"/>
          <w:szCs w:val="32"/>
          <w:lang w:val="en-US"/>
        </w:rPr>
        <w:t>delamarei</w:t>
      </w:r>
      <w:r w:rsidRPr="00417BE9">
        <w:rPr>
          <w:sz w:val="32"/>
          <w:szCs w:val="32"/>
        </w:rPr>
        <w:t xml:space="preserve">  // Цитология, 2000,  № 7. С. 613-</w:t>
      </w:r>
      <w:r w:rsidRPr="00551CA9">
        <w:rPr>
          <w:i/>
          <w:sz w:val="32"/>
          <w:szCs w:val="32"/>
        </w:rPr>
        <w:t>623.</w:t>
      </w:r>
    </w:p>
    <w:p w:rsidR="00B753D5" w:rsidRDefault="009650B3">
      <w:pPr>
        <w:pStyle w:val="a4"/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753D5" w:rsidRPr="00551CA9">
        <w:rPr>
          <w:i/>
          <w:sz w:val="32"/>
          <w:szCs w:val="32"/>
        </w:rPr>
        <w:t>Корнилова О.А</w:t>
      </w:r>
      <w:r w:rsidR="00B753D5">
        <w:rPr>
          <w:sz w:val="32"/>
          <w:szCs w:val="32"/>
        </w:rPr>
        <w:t xml:space="preserve">. Эндобионтные инфузории млекопитающих (фауна, биология, филогения). Автореф. дисс. … доктора биол. наук. СПб, ЗИН РАН, 2006. – 46 с. </w:t>
      </w:r>
    </w:p>
    <w:p w:rsidR="009650B3" w:rsidRDefault="009650B3">
      <w:pPr>
        <w:pStyle w:val="a4"/>
        <w:ind w:firstLine="0"/>
        <w:rPr>
          <w:sz w:val="32"/>
          <w:szCs w:val="32"/>
        </w:rPr>
      </w:pPr>
    </w:p>
    <w:p w:rsidR="00FD721A" w:rsidRDefault="008C74D3">
      <w:pPr>
        <w:pStyle w:val="a4"/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FD721A" w:rsidRPr="00417BE9">
        <w:rPr>
          <w:sz w:val="32"/>
          <w:szCs w:val="32"/>
        </w:rPr>
        <w:t>При цифровой ссылке  на авторов  список литературы оформляется согласно порядку их цитирования</w:t>
      </w:r>
      <w:r w:rsidR="00EA0110">
        <w:rPr>
          <w:sz w:val="32"/>
          <w:szCs w:val="32"/>
        </w:rPr>
        <w:t xml:space="preserve">, т.е. не в алфавитном порядке. </w:t>
      </w:r>
      <w:r w:rsidR="00FD721A" w:rsidRPr="00417BE9">
        <w:rPr>
          <w:sz w:val="32"/>
          <w:szCs w:val="32"/>
        </w:rPr>
        <w:t xml:space="preserve"> Это относ</w:t>
      </w:r>
      <w:r w:rsidR="009A7141" w:rsidRPr="00417BE9">
        <w:rPr>
          <w:sz w:val="32"/>
          <w:szCs w:val="32"/>
        </w:rPr>
        <w:t>ится и к иностранным источникам.</w:t>
      </w:r>
      <w:r w:rsidR="00FD721A" w:rsidRPr="00417BE9">
        <w:rPr>
          <w:sz w:val="32"/>
          <w:szCs w:val="32"/>
        </w:rPr>
        <w:t xml:space="preserve">  </w:t>
      </w:r>
    </w:p>
    <w:p w:rsidR="00FD721A" w:rsidRPr="00417BE9" w:rsidRDefault="00FD721A" w:rsidP="007E522F">
      <w:pPr>
        <w:pStyle w:val="a4"/>
        <w:rPr>
          <w:sz w:val="32"/>
          <w:szCs w:val="32"/>
        </w:rPr>
      </w:pPr>
      <w:r w:rsidRPr="00417BE9">
        <w:rPr>
          <w:i/>
          <w:sz w:val="32"/>
          <w:szCs w:val="32"/>
        </w:rPr>
        <w:t>Пример</w:t>
      </w:r>
      <w:r w:rsidRPr="00417BE9">
        <w:rPr>
          <w:sz w:val="32"/>
          <w:szCs w:val="32"/>
        </w:rPr>
        <w:t xml:space="preserve"> 2.</w:t>
      </w:r>
      <w:r w:rsidR="007E522F" w:rsidRPr="00417BE9">
        <w:rPr>
          <w:sz w:val="32"/>
          <w:szCs w:val="32"/>
        </w:rPr>
        <w:t xml:space="preserve">                </w:t>
      </w:r>
      <w:r w:rsidR="009A7141" w:rsidRPr="00417BE9">
        <w:rPr>
          <w:sz w:val="32"/>
          <w:szCs w:val="32"/>
        </w:rPr>
        <w:t>С</w:t>
      </w:r>
      <w:r w:rsidRPr="00417BE9">
        <w:rPr>
          <w:sz w:val="32"/>
          <w:szCs w:val="32"/>
        </w:rPr>
        <w:t>ПИСОК ЛИТЕРАТУРЫ</w:t>
      </w:r>
    </w:p>
    <w:p w:rsidR="00FD721A" w:rsidRPr="00417BE9" w:rsidRDefault="00FD721A">
      <w:pPr>
        <w:pStyle w:val="a4"/>
        <w:jc w:val="center"/>
        <w:rPr>
          <w:sz w:val="32"/>
          <w:szCs w:val="32"/>
        </w:rPr>
      </w:pPr>
      <w:r w:rsidRPr="00417BE9">
        <w:rPr>
          <w:sz w:val="32"/>
          <w:szCs w:val="32"/>
        </w:rPr>
        <w:t>( в тексте</w:t>
      </w:r>
      <w:r w:rsidR="0020041A" w:rsidRPr="00417BE9">
        <w:rPr>
          <w:sz w:val="32"/>
          <w:szCs w:val="32"/>
        </w:rPr>
        <w:t xml:space="preserve"> использовалась </w:t>
      </w:r>
      <w:r w:rsidRPr="00417BE9">
        <w:rPr>
          <w:sz w:val="32"/>
          <w:szCs w:val="32"/>
        </w:rPr>
        <w:t xml:space="preserve"> цифровая ссылка на авторов)</w:t>
      </w:r>
    </w:p>
    <w:p w:rsidR="00E05DBB" w:rsidRDefault="00E05DBB" w:rsidP="00E05DBB">
      <w:pPr>
        <w:pStyle w:val="a4"/>
        <w:ind w:firstLine="0"/>
        <w:rPr>
          <w:sz w:val="32"/>
          <w:szCs w:val="32"/>
        </w:rPr>
      </w:pPr>
      <w:r>
        <w:rPr>
          <w:i/>
          <w:sz w:val="32"/>
          <w:szCs w:val="32"/>
        </w:rPr>
        <w:t>1.</w:t>
      </w:r>
      <w:r w:rsidR="00FD721A" w:rsidRPr="00551CA9">
        <w:rPr>
          <w:i/>
          <w:sz w:val="32"/>
          <w:szCs w:val="32"/>
        </w:rPr>
        <w:t>Соломин В.П.</w:t>
      </w:r>
      <w:r w:rsidR="00FD721A" w:rsidRPr="00417BE9">
        <w:rPr>
          <w:sz w:val="32"/>
          <w:szCs w:val="32"/>
        </w:rPr>
        <w:t xml:space="preserve"> Магистерское образование по направлению «Естествознание» в педагогическом вузе. Монография. СПб.: 1999. –227с.</w:t>
      </w:r>
    </w:p>
    <w:p w:rsidR="00FD721A" w:rsidRPr="00417BE9" w:rsidRDefault="00E05DBB" w:rsidP="00E05DBB">
      <w:pPr>
        <w:pStyle w:val="a4"/>
        <w:ind w:firstLine="0"/>
        <w:rPr>
          <w:sz w:val="32"/>
          <w:szCs w:val="32"/>
        </w:rPr>
      </w:pPr>
      <w:r>
        <w:rPr>
          <w:i/>
          <w:sz w:val="32"/>
          <w:szCs w:val="32"/>
        </w:rPr>
        <w:t xml:space="preserve"> 2.  </w:t>
      </w:r>
      <w:r w:rsidR="00FD721A" w:rsidRPr="00551CA9">
        <w:rPr>
          <w:i/>
          <w:sz w:val="32"/>
          <w:szCs w:val="32"/>
          <w:lang w:val="en-US"/>
        </w:rPr>
        <w:t>Atkins</w:t>
      </w:r>
      <w:r w:rsidR="00FD721A" w:rsidRPr="00E05DBB">
        <w:rPr>
          <w:i/>
          <w:sz w:val="32"/>
          <w:szCs w:val="32"/>
        </w:rPr>
        <w:t xml:space="preserve">  </w:t>
      </w:r>
      <w:r w:rsidR="00FD721A" w:rsidRPr="00551CA9">
        <w:rPr>
          <w:i/>
          <w:sz w:val="32"/>
          <w:szCs w:val="32"/>
          <w:lang w:val="en-US"/>
        </w:rPr>
        <w:t>P</w:t>
      </w:r>
      <w:r w:rsidR="00FD721A" w:rsidRPr="00E05DBB">
        <w:rPr>
          <w:i/>
          <w:sz w:val="32"/>
          <w:szCs w:val="32"/>
        </w:rPr>
        <w:t>.</w:t>
      </w:r>
      <w:r w:rsidR="00FD721A" w:rsidRPr="00551CA9">
        <w:rPr>
          <w:i/>
          <w:sz w:val="32"/>
          <w:szCs w:val="32"/>
          <w:lang w:val="en-US"/>
        </w:rPr>
        <w:t>W</w:t>
      </w:r>
      <w:r w:rsidR="00FD721A" w:rsidRPr="00E05DBB">
        <w:rPr>
          <w:i/>
          <w:sz w:val="32"/>
          <w:szCs w:val="32"/>
        </w:rPr>
        <w:t>.</w:t>
      </w:r>
      <w:r w:rsidR="00FD721A" w:rsidRPr="00E05DBB">
        <w:rPr>
          <w:sz w:val="32"/>
          <w:szCs w:val="32"/>
        </w:rPr>
        <w:t xml:space="preserve"> </w:t>
      </w:r>
      <w:r w:rsidR="00FD721A" w:rsidRPr="00417BE9">
        <w:rPr>
          <w:sz w:val="32"/>
          <w:szCs w:val="32"/>
          <w:lang w:val="en-US"/>
        </w:rPr>
        <w:t>Molecules</w:t>
      </w:r>
      <w:r w:rsidR="00FD721A" w:rsidRPr="00E05DBB">
        <w:rPr>
          <w:sz w:val="32"/>
          <w:szCs w:val="32"/>
        </w:rPr>
        <w:t xml:space="preserve">. </w:t>
      </w:r>
      <w:smartTag w:uri="urn:schemas-microsoft-com:office:smarttags" w:element="State">
        <w:smartTag w:uri="urn:schemas-microsoft-com:office:smarttags" w:element="place">
          <w:r w:rsidR="00FD721A" w:rsidRPr="00417BE9">
            <w:rPr>
              <w:sz w:val="32"/>
              <w:szCs w:val="32"/>
              <w:lang w:val="en-US"/>
            </w:rPr>
            <w:t>New</w:t>
          </w:r>
          <w:r w:rsidR="00FD721A" w:rsidRPr="00E05DBB">
            <w:rPr>
              <w:sz w:val="32"/>
              <w:szCs w:val="32"/>
            </w:rPr>
            <w:t xml:space="preserve"> </w:t>
          </w:r>
          <w:r w:rsidR="00FD721A" w:rsidRPr="00417BE9">
            <w:rPr>
              <w:sz w:val="32"/>
              <w:szCs w:val="32"/>
              <w:lang w:val="en-US"/>
            </w:rPr>
            <w:t>York</w:t>
          </w:r>
        </w:smartTag>
      </w:smartTag>
      <w:r w:rsidR="00FD721A" w:rsidRPr="00E05DBB">
        <w:rPr>
          <w:sz w:val="32"/>
          <w:szCs w:val="32"/>
        </w:rPr>
        <w:t xml:space="preserve">.  1987. – 215 </w:t>
      </w:r>
      <w:r w:rsidR="00FD721A" w:rsidRPr="00417BE9">
        <w:rPr>
          <w:sz w:val="32"/>
          <w:szCs w:val="32"/>
          <w:lang w:val="en-US"/>
        </w:rPr>
        <w:t>p</w:t>
      </w:r>
      <w:r w:rsidR="00FD721A" w:rsidRPr="00E05DBB">
        <w:rPr>
          <w:sz w:val="32"/>
          <w:szCs w:val="32"/>
        </w:rPr>
        <w:t xml:space="preserve">. </w:t>
      </w:r>
    </w:p>
    <w:p w:rsidR="00B53AEB" w:rsidRDefault="00B53AEB">
      <w:pPr>
        <w:pStyle w:val="a4"/>
        <w:ind w:firstLine="0"/>
        <w:rPr>
          <w:sz w:val="32"/>
          <w:szCs w:val="32"/>
        </w:rPr>
      </w:pPr>
      <w:r>
        <w:rPr>
          <w:sz w:val="32"/>
          <w:szCs w:val="32"/>
        </w:rPr>
        <w:t>3</w:t>
      </w:r>
      <w:r w:rsidR="008F41DC">
        <w:rPr>
          <w:sz w:val="32"/>
          <w:szCs w:val="32"/>
        </w:rPr>
        <w:t xml:space="preserve">. </w:t>
      </w:r>
      <w:r w:rsidR="00E05DBB">
        <w:rPr>
          <w:sz w:val="32"/>
          <w:szCs w:val="32"/>
        </w:rPr>
        <w:t xml:space="preserve"> </w:t>
      </w:r>
      <w:r w:rsidR="008F41DC" w:rsidRPr="00551CA9">
        <w:rPr>
          <w:i/>
          <w:sz w:val="32"/>
          <w:szCs w:val="32"/>
        </w:rPr>
        <w:t>Воробейков Г.А.. Маркаров А.М., Бредихин В.Н.</w:t>
      </w:r>
      <w:r w:rsidR="00E05DBB">
        <w:rPr>
          <w:i/>
          <w:sz w:val="32"/>
          <w:szCs w:val="32"/>
        </w:rPr>
        <w:t xml:space="preserve"> </w:t>
      </w:r>
      <w:r w:rsidR="008F41DC">
        <w:rPr>
          <w:sz w:val="32"/>
          <w:szCs w:val="32"/>
        </w:rPr>
        <w:t xml:space="preserve">Фитофизиология и прикладная ботаника. Вопросы и ответы. Учебное пособие. Сыктывкар, 2011. – 260 с. </w:t>
      </w:r>
    </w:p>
    <w:p w:rsidR="00FD721A" w:rsidRDefault="00FD721A">
      <w:pPr>
        <w:pStyle w:val="a4"/>
        <w:ind w:firstLine="0"/>
        <w:rPr>
          <w:sz w:val="32"/>
          <w:szCs w:val="32"/>
        </w:rPr>
      </w:pPr>
      <w:r w:rsidRPr="008C74D3">
        <w:rPr>
          <w:sz w:val="32"/>
          <w:szCs w:val="32"/>
        </w:rPr>
        <w:t>4</w:t>
      </w:r>
      <w:r w:rsidRPr="00417BE9">
        <w:rPr>
          <w:sz w:val="32"/>
          <w:szCs w:val="32"/>
        </w:rPr>
        <w:t xml:space="preserve">.     И т. д. </w:t>
      </w:r>
    </w:p>
    <w:p w:rsidR="005313D4" w:rsidRPr="00417BE9" w:rsidRDefault="005313D4">
      <w:pPr>
        <w:pStyle w:val="a4"/>
        <w:ind w:firstLine="0"/>
        <w:rPr>
          <w:sz w:val="32"/>
          <w:szCs w:val="32"/>
        </w:rPr>
      </w:pPr>
    </w:p>
    <w:p w:rsidR="00FD721A" w:rsidRPr="00417BE9" w:rsidRDefault="00FD721A" w:rsidP="008C74D3">
      <w:pPr>
        <w:pStyle w:val="a4"/>
        <w:rPr>
          <w:sz w:val="32"/>
          <w:szCs w:val="32"/>
        </w:rPr>
      </w:pPr>
      <w:r w:rsidRPr="00417BE9">
        <w:rPr>
          <w:sz w:val="32"/>
          <w:szCs w:val="32"/>
        </w:rPr>
        <w:t xml:space="preserve"> ПРИЛОЖЕНИЕ - часть текста, которая имеет дополнительное, нередко справочное значение, но может являться важной для более полного раскрытия темы. Оно оформляется как продолжение работы и располагается на последних её страницах в порядке появления ссылок на них в тексте. В приложение могут быть включены материалы математической обработки, графики, карты, инструкции, протоколы, заключения экспертов, переписка, выдержки из отчётных материалов и др. При большом объёме и формате иллюстраций, как, например, гербарные листы, приложение оформляется в виде отдельного блока в специальной папке. На лицевой стороне ее даётся заголовок "Приложение" и  затем  повторяются   все   элементы   титульного    листа работы. Связь основного текста с приложениями осуществляется через ссылки, которые употребляются со словом "смотри</w:t>
      </w:r>
      <w:r w:rsidR="001C4723">
        <w:rPr>
          <w:sz w:val="32"/>
          <w:szCs w:val="32"/>
        </w:rPr>
        <w:t>"</w:t>
      </w:r>
      <w:r w:rsidRPr="00417BE9">
        <w:rPr>
          <w:sz w:val="32"/>
          <w:szCs w:val="32"/>
        </w:rPr>
        <w:t>, которое обычно сокращается и заключается в круглые скобки (напр.: см. Приложение 1).</w:t>
      </w:r>
      <w:r w:rsidR="001C4723">
        <w:rPr>
          <w:sz w:val="32"/>
          <w:szCs w:val="32"/>
        </w:rPr>
        <w:t xml:space="preserve"> </w:t>
      </w:r>
      <w:r w:rsidRPr="00417BE9">
        <w:rPr>
          <w:sz w:val="32"/>
          <w:szCs w:val="32"/>
        </w:rPr>
        <w:t>На последнем листе выпускной работы студент ставит дату и подпись.</w:t>
      </w:r>
    </w:p>
    <w:p w:rsidR="008F41DC" w:rsidRPr="00417BE9" w:rsidRDefault="008F41DC" w:rsidP="00C2578D">
      <w:pPr>
        <w:pStyle w:val="a4"/>
        <w:ind w:firstLine="0"/>
        <w:rPr>
          <w:sz w:val="32"/>
          <w:szCs w:val="32"/>
        </w:rPr>
      </w:pPr>
    </w:p>
    <w:p w:rsidR="00FD721A" w:rsidRDefault="00930D43">
      <w:pPr>
        <w:pStyle w:val="a4"/>
        <w:jc w:val="center"/>
        <w:rPr>
          <w:b/>
          <w:sz w:val="32"/>
          <w:szCs w:val="32"/>
        </w:rPr>
      </w:pPr>
      <w:r w:rsidRPr="00417BE9">
        <w:rPr>
          <w:b/>
          <w:sz w:val="32"/>
          <w:szCs w:val="32"/>
        </w:rPr>
        <w:t>Защита выпускной работы</w:t>
      </w:r>
    </w:p>
    <w:p w:rsidR="00956E0E" w:rsidRDefault="00FD721A" w:rsidP="008C74D3">
      <w:pPr>
        <w:pStyle w:val="a4"/>
        <w:rPr>
          <w:sz w:val="32"/>
          <w:szCs w:val="32"/>
        </w:rPr>
      </w:pPr>
      <w:r w:rsidRPr="00417BE9">
        <w:rPr>
          <w:sz w:val="32"/>
          <w:szCs w:val="32"/>
        </w:rPr>
        <w:t xml:space="preserve">Защита </w:t>
      </w:r>
      <w:r w:rsidR="00930D43" w:rsidRPr="00417BE9">
        <w:rPr>
          <w:sz w:val="32"/>
          <w:szCs w:val="32"/>
        </w:rPr>
        <w:t xml:space="preserve">выпускных </w:t>
      </w:r>
      <w:r w:rsidRPr="00417BE9">
        <w:rPr>
          <w:sz w:val="32"/>
          <w:szCs w:val="32"/>
        </w:rPr>
        <w:t>работ проводится на открытом заседании Государственной аттестационной комиссии (ГАК). Для доклада студенту представляется</w:t>
      </w:r>
      <w:r w:rsidR="00BF69D0" w:rsidRPr="00417BE9">
        <w:rPr>
          <w:sz w:val="32"/>
          <w:szCs w:val="32"/>
        </w:rPr>
        <w:t xml:space="preserve"> не более</w:t>
      </w:r>
      <w:r w:rsidRPr="00417BE9">
        <w:rPr>
          <w:sz w:val="32"/>
          <w:szCs w:val="32"/>
        </w:rPr>
        <w:t xml:space="preserve"> 15 мин. В докладе должны быть</w:t>
      </w:r>
      <w:r w:rsidR="00956E0E">
        <w:rPr>
          <w:sz w:val="32"/>
          <w:szCs w:val="32"/>
        </w:rPr>
        <w:t xml:space="preserve"> четко представлены</w:t>
      </w:r>
      <w:r w:rsidRPr="00417BE9">
        <w:rPr>
          <w:sz w:val="32"/>
          <w:szCs w:val="32"/>
        </w:rPr>
        <w:t>: актуальность работы, методы исследований, основные полученные результаты и выводы. При изложении доклада используются таблицы, рисунки, гербарные экземпляры и другие иллюстрации, которые готовит сам студент и методически правильно их использует. Иллюстрации должны быть грамотными, удобными для быстрого</w:t>
      </w:r>
      <w:r w:rsidR="00956E0E">
        <w:rPr>
          <w:sz w:val="32"/>
          <w:szCs w:val="32"/>
        </w:rPr>
        <w:t xml:space="preserve"> восприятия и красиво оформлены</w:t>
      </w:r>
      <w:r w:rsidRPr="00417BE9">
        <w:rPr>
          <w:sz w:val="32"/>
          <w:szCs w:val="32"/>
        </w:rPr>
        <w:t>.</w:t>
      </w:r>
      <w:r w:rsidR="00BF69D0" w:rsidRPr="00417BE9">
        <w:rPr>
          <w:sz w:val="32"/>
          <w:szCs w:val="32"/>
        </w:rPr>
        <w:t xml:space="preserve"> </w:t>
      </w:r>
      <w:r w:rsidR="00712F3C" w:rsidRPr="00417BE9">
        <w:rPr>
          <w:sz w:val="32"/>
          <w:szCs w:val="32"/>
        </w:rPr>
        <w:t xml:space="preserve">     </w:t>
      </w:r>
    </w:p>
    <w:p w:rsidR="00FD721A" w:rsidRPr="00417BE9" w:rsidRDefault="00956E0E" w:rsidP="00956E0E">
      <w:pPr>
        <w:pStyle w:val="a4"/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 В</w:t>
      </w:r>
      <w:r w:rsidR="00BF69D0" w:rsidRPr="00417BE9">
        <w:rPr>
          <w:sz w:val="32"/>
          <w:szCs w:val="32"/>
        </w:rPr>
        <w:t xml:space="preserve"> последние годы представление доклада и иллюстраций</w:t>
      </w:r>
      <w:r>
        <w:rPr>
          <w:sz w:val="32"/>
          <w:szCs w:val="32"/>
        </w:rPr>
        <w:t xml:space="preserve"> происходит </w:t>
      </w:r>
      <w:r w:rsidR="00BF69D0" w:rsidRPr="00417BE9">
        <w:rPr>
          <w:sz w:val="32"/>
          <w:szCs w:val="32"/>
        </w:rPr>
        <w:t xml:space="preserve"> с использованием компьютерной техники, в виде презентации. </w:t>
      </w:r>
      <w:r w:rsidR="0090509F">
        <w:rPr>
          <w:sz w:val="32"/>
          <w:szCs w:val="32"/>
        </w:rPr>
        <w:t xml:space="preserve">Следует предварительно (за несколько дней до защиты)  отрепетировать весь ход презентации. </w:t>
      </w:r>
      <w:r w:rsidR="00BF69D0" w:rsidRPr="00417BE9">
        <w:rPr>
          <w:sz w:val="32"/>
          <w:szCs w:val="32"/>
        </w:rPr>
        <w:t xml:space="preserve">Однако, для надежности,  </w:t>
      </w:r>
      <w:r w:rsidR="0090509F">
        <w:rPr>
          <w:sz w:val="32"/>
          <w:szCs w:val="32"/>
        </w:rPr>
        <w:t xml:space="preserve">следует </w:t>
      </w:r>
      <w:r w:rsidR="00BF69D0" w:rsidRPr="00417BE9">
        <w:rPr>
          <w:sz w:val="32"/>
          <w:szCs w:val="32"/>
        </w:rPr>
        <w:t>иметь</w:t>
      </w:r>
      <w:r w:rsidR="00881E13" w:rsidRPr="00417BE9">
        <w:rPr>
          <w:sz w:val="32"/>
          <w:szCs w:val="32"/>
        </w:rPr>
        <w:t xml:space="preserve"> запасной вариант</w:t>
      </w:r>
      <w:r w:rsidR="00BF69D0" w:rsidRPr="00417BE9">
        <w:rPr>
          <w:sz w:val="32"/>
          <w:szCs w:val="32"/>
        </w:rPr>
        <w:t xml:space="preserve"> изложения материалов</w:t>
      </w:r>
      <w:r w:rsidR="00881E13" w:rsidRPr="00417BE9">
        <w:rPr>
          <w:sz w:val="32"/>
          <w:szCs w:val="32"/>
        </w:rPr>
        <w:t>, не основан</w:t>
      </w:r>
      <w:r w:rsidR="008C74D3">
        <w:rPr>
          <w:sz w:val="32"/>
          <w:szCs w:val="32"/>
        </w:rPr>
        <w:t>ный на использовании компьютерной техники.</w:t>
      </w:r>
    </w:p>
    <w:p w:rsidR="00FD721A" w:rsidRPr="00417BE9" w:rsidRDefault="00943708" w:rsidP="00943708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 xml:space="preserve">    </w:t>
      </w:r>
      <w:r w:rsidR="00FD721A" w:rsidRPr="00417BE9">
        <w:rPr>
          <w:sz w:val="32"/>
          <w:szCs w:val="32"/>
        </w:rPr>
        <w:t xml:space="preserve">После окончания доклада студенту </w:t>
      </w:r>
      <w:r w:rsidR="00930D43" w:rsidRPr="00417BE9">
        <w:rPr>
          <w:sz w:val="32"/>
          <w:szCs w:val="32"/>
        </w:rPr>
        <w:t xml:space="preserve">задаются </w:t>
      </w:r>
      <w:r w:rsidR="00FD721A" w:rsidRPr="00417BE9">
        <w:rPr>
          <w:sz w:val="32"/>
          <w:szCs w:val="32"/>
        </w:rPr>
        <w:t>вопросы</w:t>
      </w:r>
      <w:r w:rsidRPr="00417BE9">
        <w:rPr>
          <w:sz w:val="32"/>
          <w:szCs w:val="32"/>
        </w:rPr>
        <w:t>,</w:t>
      </w:r>
      <w:r w:rsidR="00FD721A" w:rsidRPr="00417BE9">
        <w:rPr>
          <w:sz w:val="32"/>
          <w:szCs w:val="32"/>
        </w:rPr>
        <w:t xml:space="preserve"> как по теме работы, так и прямо не относящиеся к выполненным исследованиям. Ответы должны быть только по существу вопроса.</w:t>
      </w:r>
      <w:r w:rsidRPr="00417BE9">
        <w:rPr>
          <w:sz w:val="32"/>
          <w:szCs w:val="32"/>
        </w:rPr>
        <w:t xml:space="preserve"> Далее председатель ГАК предлагает     выступить</w:t>
      </w:r>
      <w:r w:rsidR="00FD721A" w:rsidRPr="00417BE9">
        <w:rPr>
          <w:sz w:val="32"/>
          <w:szCs w:val="32"/>
        </w:rPr>
        <w:t xml:space="preserve"> </w:t>
      </w:r>
      <w:r w:rsidRPr="00417BE9">
        <w:rPr>
          <w:sz w:val="32"/>
          <w:szCs w:val="32"/>
        </w:rPr>
        <w:t xml:space="preserve"> руководителю</w:t>
      </w:r>
      <w:r w:rsidR="00881E13" w:rsidRPr="00417BE9">
        <w:rPr>
          <w:sz w:val="32"/>
          <w:szCs w:val="32"/>
        </w:rPr>
        <w:t>, а затем рецензент</w:t>
      </w:r>
      <w:r w:rsidRPr="00417BE9">
        <w:rPr>
          <w:sz w:val="32"/>
          <w:szCs w:val="32"/>
        </w:rPr>
        <w:t>у</w:t>
      </w:r>
      <w:r w:rsidR="00881E13" w:rsidRPr="00417BE9">
        <w:rPr>
          <w:sz w:val="32"/>
          <w:szCs w:val="32"/>
        </w:rPr>
        <w:t xml:space="preserve"> </w:t>
      </w:r>
      <w:r w:rsidRPr="00417BE9">
        <w:rPr>
          <w:sz w:val="32"/>
          <w:szCs w:val="32"/>
        </w:rPr>
        <w:t xml:space="preserve"> и всем желающим, присутствующим</w:t>
      </w:r>
      <w:r w:rsidR="00FD721A" w:rsidRPr="00417BE9">
        <w:rPr>
          <w:sz w:val="32"/>
          <w:szCs w:val="32"/>
        </w:rPr>
        <w:t xml:space="preserve"> на защите.</w:t>
      </w:r>
      <w:r w:rsidR="00881E13" w:rsidRPr="00417BE9">
        <w:rPr>
          <w:sz w:val="32"/>
          <w:szCs w:val="32"/>
        </w:rPr>
        <w:t xml:space="preserve"> Руководитель характеризует отношение студента к работе, но не выставляет оценку.</w:t>
      </w:r>
      <w:r w:rsidR="00FD721A" w:rsidRPr="00417BE9">
        <w:rPr>
          <w:sz w:val="32"/>
          <w:szCs w:val="32"/>
        </w:rPr>
        <w:t xml:space="preserve"> Рецензент </w:t>
      </w:r>
      <w:r w:rsidR="00881E13" w:rsidRPr="00417BE9">
        <w:rPr>
          <w:sz w:val="32"/>
          <w:szCs w:val="32"/>
        </w:rPr>
        <w:t>дает оценку научной ценности</w:t>
      </w:r>
      <w:r w:rsidR="00FD721A" w:rsidRPr="00417BE9">
        <w:rPr>
          <w:sz w:val="32"/>
          <w:szCs w:val="32"/>
        </w:rPr>
        <w:t xml:space="preserve"> работы, качество ее оформления, обоснованность выводов, возможность использования полученных результатов в школьной работе или внедрения в производство. В рецензии указываются также отрицательные стороны работы. На основании сказанного, он оценивает работу (отлично, хорошо, удовлетворительно, неудовлетворительно). В заключительном слове студент отвечает на замечания рецензента и других выступающих, а также приносит благодарность за помощь в выполнении работы.</w:t>
      </w:r>
    </w:p>
    <w:p w:rsidR="00FD721A" w:rsidRPr="00417BE9" w:rsidRDefault="00FD721A">
      <w:pPr>
        <w:pStyle w:val="a4"/>
        <w:rPr>
          <w:sz w:val="32"/>
          <w:szCs w:val="32"/>
        </w:rPr>
      </w:pPr>
      <w:r w:rsidRPr="00417BE9">
        <w:rPr>
          <w:sz w:val="32"/>
          <w:szCs w:val="32"/>
        </w:rPr>
        <w:t>Государственная комиссия в конце заседания обсуждает результаты защиты и по комплексу показателей (научного уровня работы, качества оформления, содержательности доклада, глубины ответов на вопросы, информативности представленных таблиц, рисунков и других материалов, включая отзывы рецензента и руководителей), оценивает заслушанные работы. При оценке их могут быть приняты во внимание дополнительные документы, представленные на защиту: научные публикации, выступления на конференциях</w:t>
      </w:r>
      <w:r w:rsidR="007534C9" w:rsidRPr="00417BE9">
        <w:rPr>
          <w:sz w:val="32"/>
          <w:szCs w:val="32"/>
        </w:rPr>
        <w:t>, участие в экспедициях по теме работы</w:t>
      </w:r>
      <w:r w:rsidRPr="00417BE9">
        <w:rPr>
          <w:sz w:val="32"/>
          <w:szCs w:val="32"/>
        </w:rPr>
        <w:t xml:space="preserve"> и др. Результаты защиты определяются оценками "отлично", "хорошо", "удовлетворительно", которые объявляются сразу же после оформления протокола заседания ГАК.</w:t>
      </w:r>
    </w:p>
    <w:p w:rsidR="00FD721A" w:rsidRPr="00417BE9" w:rsidRDefault="00FD721A">
      <w:pPr>
        <w:pStyle w:val="a4"/>
        <w:rPr>
          <w:sz w:val="32"/>
          <w:szCs w:val="32"/>
        </w:rPr>
      </w:pPr>
      <w:r w:rsidRPr="00417BE9">
        <w:rPr>
          <w:sz w:val="32"/>
          <w:szCs w:val="32"/>
        </w:rPr>
        <w:t>В тех случаях, когда защита работы признана неудовлетворительной, ГАК выносит решение о возможности повторной защиты той же работы с дополнениями, или же после разработки новой темы, которая должна быть утверждена кафедрой и советом факультета.</w:t>
      </w:r>
    </w:p>
    <w:p w:rsidR="005313D4" w:rsidRDefault="00FD721A" w:rsidP="00943708">
      <w:pPr>
        <w:pStyle w:val="a4"/>
        <w:jc w:val="right"/>
        <w:rPr>
          <w:sz w:val="32"/>
          <w:szCs w:val="32"/>
        </w:rPr>
      </w:pPr>
      <w:r w:rsidRPr="00417BE9">
        <w:rPr>
          <w:sz w:val="32"/>
          <w:szCs w:val="32"/>
        </w:rPr>
        <w:t xml:space="preserve">                          </w:t>
      </w:r>
    </w:p>
    <w:p w:rsidR="00FD721A" w:rsidRDefault="00FD721A" w:rsidP="00943708">
      <w:pPr>
        <w:pStyle w:val="a4"/>
        <w:jc w:val="right"/>
        <w:rPr>
          <w:sz w:val="32"/>
          <w:szCs w:val="32"/>
        </w:rPr>
      </w:pPr>
      <w:r w:rsidRPr="00417BE9">
        <w:rPr>
          <w:sz w:val="32"/>
          <w:szCs w:val="32"/>
        </w:rPr>
        <w:t xml:space="preserve">    ПРИЛОЖЕНИЕ.</w:t>
      </w:r>
    </w:p>
    <w:p w:rsidR="00FD721A" w:rsidRPr="00417BE9" w:rsidRDefault="00AA2F47">
      <w:pPr>
        <w:pStyle w:val="a4"/>
        <w:jc w:val="center"/>
        <w:rPr>
          <w:sz w:val="32"/>
          <w:szCs w:val="32"/>
        </w:rPr>
      </w:pPr>
      <w:r w:rsidRPr="00DC34D3">
        <w:rPr>
          <w:b/>
          <w:sz w:val="32"/>
          <w:szCs w:val="32"/>
        </w:rPr>
        <w:t>Список сокращений и аббревиатур,</w:t>
      </w:r>
      <w:r w:rsidR="00FD721A" w:rsidRPr="00DC34D3">
        <w:rPr>
          <w:b/>
          <w:sz w:val="32"/>
          <w:szCs w:val="32"/>
        </w:rPr>
        <w:t xml:space="preserve"> принятый  в РЖ</w:t>
      </w:r>
      <w:r w:rsidR="00FD721A" w:rsidRPr="00417BE9">
        <w:rPr>
          <w:sz w:val="32"/>
          <w:szCs w:val="32"/>
        </w:rPr>
        <w:t xml:space="preserve"> "БИОЛОГИЯ".</w:t>
      </w:r>
    </w:p>
    <w:p w:rsidR="00E97CA2" w:rsidRDefault="00E97CA2" w:rsidP="00E97CA2">
      <w:pPr>
        <w:pStyle w:val="a4"/>
        <w:ind w:firstLine="0"/>
        <w:jc w:val="center"/>
        <w:rPr>
          <w:i/>
          <w:sz w:val="16"/>
          <w:szCs w:val="16"/>
        </w:rPr>
      </w:pPr>
      <w:r w:rsidRPr="00577A53">
        <w:rPr>
          <w:b/>
          <w:i/>
          <w:sz w:val="32"/>
          <w:szCs w:val="32"/>
        </w:rPr>
        <w:t>Латинские названия</w:t>
      </w:r>
      <w:r w:rsidRPr="00DC34D3">
        <w:rPr>
          <w:i/>
          <w:sz w:val="32"/>
          <w:szCs w:val="32"/>
        </w:rPr>
        <w:t>:</w:t>
      </w:r>
    </w:p>
    <w:p w:rsidR="00E97CA2" w:rsidRPr="00A31345" w:rsidRDefault="00E97CA2" w:rsidP="00E97CA2">
      <w:pPr>
        <w:pStyle w:val="a4"/>
        <w:ind w:firstLine="0"/>
        <w:rPr>
          <w:szCs w:val="28"/>
        </w:rPr>
      </w:pPr>
      <w:r w:rsidRPr="005313D4">
        <w:rPr>
          <w:szCs w:val="28"/>
        </w:rPr>
        <w:t>comb</w:t>
      </w:r>
      <w:r w:rsidRPr="00A31345">
        <w:rPr>
          <w:szCs w:val="28"/>
        </w:rPr>
        <w:t>. - combinatio – комбинация  (название растений, животных);</w:t>
      </w:r>
    </w:p>
    <w:p w:rsidR="001076C0" w:rsidRPr="00A31345" w:rsidRDefault="001076C0" w:rsidP="00E97CA2">
      <w:pPr>
        <w:pStyle w:val="a4"/>
        <w:ind w:firstLine="0"/>
        <w:rPr>
          <w:szCs w:val="28"/>
          <w:lang w:val="en-US"/>
        </w:rPr>
      </w:pPr>
      <w:r w:rsidRPr="00A31345">
        <w:rPr>
          <w:szCs w:val="28"/>
          <w:lang w:val="en-US"/>
        </w:rPr>
        <w:t xml:space="preserve">comb. n. </w:t>
      </w:r>
      <w:r w:rsidR="00AA2F47" w:rsidRPr="00A31345">
        <w:rPr>
          <w:szCs w:val="28"/>
          <w:lang w:val="en-US"/>
        </w:rPr>
        <w:t>- combinatio</w:t>
      </w:r>
      <w:r w:rsidRPr="00A31345">
        <w:rPr>
          <w:szCs w:val="28"/>
          <w:lang w:val="en-US"/>
        </w:rPr>
        <w:t xml:space="preserve"> nova – </w:t>
      </w:r>
      <w:r w:rsidRPr="00A31345">
        <w:rPr>
          <w:szCs w:val="28"/>
        </w:rPr>
        <w:t>новая</w:t>
      </w:r>
      <w:r w:rsidRPr="00A31345">
        <w:rPr>
          <w:szCs w:val="28"/>
          <w:lang w:val="en-US"/>
        </w:rPr>
        <w:t xml:space="preserve"> </w:t>
      </w:r>
      <w:r w:rsidRPr="00A31345">
        <w:rPr>
          <w:szCs w:val="28"/>
        </w:rPr>
        <w:t>комбинация</w:t>
      </w:r>
      <w:r w:rsidRPr="00A31345">
        <w:rPr>
          <w:szCs w:val="28"/>
          <w:lang w:val="en-US"/>
        </w:rPr>
        <w:t>;</w:t>
      </w:r>
    </w:p>
    <w:p w:rsidR="00E97CA2" w:rsidRPr="00A31345" w:rsidRDefault="00E97CA2" w:rsidP="00E97CA2">
      <w:pPr>
        <w:pStyle w:val="a4"/>
        <w:ind w:firstLine="0"/>
        <w:rPr>
          <w:szCs w:val="28"/>
        </w:rPr>
      </w:pPr>
      <w:r w:rsidRPr="00A31345">
        <w:rPr>
          <w:szCs w:val="28"/>
          <w:lang w:val="en-US"/>
        </w:rPr>
        <w:t xml:space="preserve"> </w:t>
      </w:r>
      <w:r w:rsidR="00AA2F47" w:rsidRPr="00A31345">
        <w:rPr>
          <w:szCs w:val="28"/>
        </w:rPr>
        <w:t>f. - forma  −</w:t>
      </w:r>
      <w:r w:rsidRPr="00A31345">
        <w:rPr>
          <w:szCs w:val="28"/>
        </w:rPr>
        <w:t xml:space="preserve"> форма  (при названии); </w:t>
      </w:r>
    </w:p>
    <w:p w:rsidR="00E97CA2" w:rsidRPr="00A31345" w:rsidRDefault="00E97CA2" w:rsidP="00E97CA2">
      <w:pPr>
        <w:pStyle w:val="a4"/>
        <w:ind w:firstLine="0"/>
        <w:rPr>
          <w:szCs w:val="28"/>
        </w:rPr>
      </w:pPr>
      <w:r w:rsidRPr="00A31345">
        <w:rPr>
          <w:szCs w:val="28"/>
        </w:rPr>
        <w:t xml:space="preserve">fam. </w:t>
      </w:r>
      <w:r w:rsidR="00AA2F47" w:rsidRPr="00A31345">
        <w:rPr>
          <w:szCs w:val="28"/>
        </w:rPr>
        <w:t>-</w:t>
      </w:r>
      <w:r w:rsidRPr="00A31345">
        <w:rPr>
          <w:szCs w:val="28"/>
        </w:rPr>
        <w:t xml:space="preserve"> familia</w:t>
      </w:r>
      <w:r w:rsidR="00AA2F47" w:rsidRPr="00A31345">
        <w:rPr>
          <w:szCs w:val="28"/>
        </w:rPr>
        <w:t xml:space="preserve"> − </w:t>
      </w:r>
      <w:r w:rsidRPr="00A31345">
        <w:rPr>
          <w:szCs w:val="28"/>
        </w:rPr>
        <w:t xml:space="preserve">семейство  (при названии); </w:t>
      </w:r>
    </w:p>
    <w:p w:rsidR="00E97CA2" w:rsidRPr="00A31345" w:rsidRDefault="00E97CA2" w:rsidP="00E97CA2">
      <w:pPr>
        <w:pStyle w:val="a4"/>
        <w:ind w:firstLine="0"/>
        <w:rPr>
          <w:szCs w:val="28"/>
        </w:rPr>
      </w:pPr>
      <w:r w:rsidRPr="00A31345">
        <w:rPr>
          <w:szCs w:val="28"/>
        </w:rPr>
        <w:t>fam. n. - familia no</w:t>
      </w:r>
      <w:r w:rsidR="00AA2F47" w:rsidRPr="00A31345">
        <w:rPr>
          <w:szCs w:val="28"/>
        </w:rPr>
        <w:t>va −</w:t>
      </w:r>
      <w:r w:rsidRPr="00A31345">
        <w:rPr>
          <w:szCs w:val="28"/>
        </w:rPr>
        <w:t xml:space="preserve"> новое семейство  (при названии);</w:t>
      </w:r>
    </w:p>
    <w:p w:rsidR="00E97CA2" w:rsidRPr="00A31345" w:rsidRDefault="00AA2F47" w:rsidP="00E97CA2">
      <w:pPr>
        <w:pStyle w:val="a4"/>
        <w:ind w:firstLine="0"/>
        <w:rPr>
          <w:szCs w:val="28"/>
        </w:rPr>
      </w:pPr>
      <w:r w:rsidRPr="00A31345">
        <w:rPr>
          <w:szCs w:val="28"/>
        </w:rPr>
        <w:t xml:space="preserve"> gen. - genus −</w:t>
      </w:r>
      <w:r w:rsidR="00E97CA2" w:rsidRPr="00A31345">
        <w:rPr>
          <w:szCs w:val="28"/>
        </w:rPr>
        <w:t xml:space="preserve"> род  (при названии);</w:t>
      </w:r>
    </w:p>
    <w:p w:rsidR="00E97CA2" w:rsidRPr="00A31345" w:rsidRDefault="00AA2F47" w:rsidP="00E97CA2">
      <w:pPr>
        <w:pStyle w:val="a4"/>
        <w:ind w:firstLine="0"/>
        <w:rPr>
          <w:szCs w:val="28"/>
        </w:rPr>
      </w:pPr>
      <w:r w:rsidRPr="00A31345">
        <w:rPr>
          <w:szCs w:val="28"/>
        </w:rPr>
        <w:t xml:space="preserve"> gen.n. - genus novum −</w:t>
      </w:r>
      <w:r w:rsidR="00E97CA2" w:rsidRPr="00A31345">
        <w:rPr>
          <w:szCs w:val="28"/>
        </w:rPr>
        <w:t xml:space="preserve"> новый род  (при названии);</w:t>
      </w:r>
    </w:p>
    <w:p w:rsidR="00E97CA2" w:rsidRPr="00A31345" w:rsidRDefault="00AA2F47" w:rsidP="00E97CA2">
      <w:pPr>
        <w:pStyle w:val="a4"/>
        <w:ind w:firstLine="0"/>
        <w:rPr>
          <w:szCs w:val="28"/>
        </w:rPr>
      </w:pPr>
      <w:r w:rsidRPr="00A31345">
        <w:rPr>
          <w:szCs w:val="28"/>
        </w:rPr>
        <w:t xml:space="preserve"> sp. - species −</w:t>
      </w:r>
      <w:r w:rsidR="00E97CA2" w:rsidRPr="00A31345">
        <w:rPr>
          <w:szCs w:val="28"/>
        </w:rPr>
        <w:t xml:space="preserve"> вид   (при названии); </w:t>
      </w:r>
    </w:p>
    <w:p w:rsidR="00E97CA2" w:rsidRPr="00A31345" w:rsidRDefault="00AA2F47" w:rsidP="00E97CA2">
      <w:pPr>
        <w:pStyle w:val="a4"/>
        <w:ind w:firstLine="0"/>
        <w:rPr>
          <w:szCs w:val="28"/>
        </w:rPr>
      </w:pPr>
      <w:r w:rsidRPr="00A31345">
        <w:rPr>
          <w:szCs w:val="28"/>
        </w:rPr>
        <w:t>sp.n. - species nova −</w:t>
      </w:r>
      <w:r w:rsidR="00E97CA2" w:rsidRPr="00A31345">
        <w:rPr>
          <w:szCs w:val="28"/>
        </w:rPr>
        <w:t xml:space="preserve"> вид новый  (при названии); </w:t>
      </w:r>
    </w:p>
    <w:p w:rsidR="00E97CA2" w:rsidRPr="00A31345" w:rsidRDefault="00AA2F47" w:rsidP="00E97CA2">
      <w:pPr>
        <w:pStyle w:val="a4"/>
        <w:ind w:firstLine="0"/>
        <w:rPr>
          <w:szCs w:val="28"/>
        </w:rPr>
      </w:pPr>
      <w:r w:rsidRPr="00A31345">
        <w:rPr>
          <w:szCs w:val="28"/>
        </w:rPr>
        <w:t>ssp. - subspecies −</w:t>
      </w:r>
      <w:r w:rsidR="00E97CA2" w:rsidRPr="00A31345">
        <w:rPr>
          <w:szCs w:val="28"/>
        </w:rPr>
        <w:t xml:space="preserve"> подвид  (при названии);</w:t>
      </w:r>
    </w:p>
    <w:p w:rsidR="00E97CA2" w:rsidRPr="00A31345" w:rsidRDefault="00AA2F47" w:rsidP="00E97CA2">
      <w:pPr>
        <w:pStyle w:val="a4"/>
        <w:ind w:firstLine="0"/>
        <w:rPr>
          <w:szCs w:val="28"/>
        </w:rPr>
      </w:pPr>
      <w:r w:rsidRPr="00A31345">
        <w:rPr>
          <w:szCs w:val="28"/>
        </w:rPr>
        <w:t xml:space="preserve"> subfam. - subfamilia  −</w:t>
      </w:r>
      <w:r w:rsidR="00E97CA2" w:rsidRPr="00A31345">
        <w:rPr>
          <w:szCs w:val="28"/>
        </w:rPr>
        <w:t xml:space="preserve"> подсемейство  (при названии);</w:t>
      </w:r>
    </w:p>
    <w:p w:rsidR="00E97CA2" w:rsidRPr="00A31345" w:rsidRDefault="00AA2F47" w:rsidP="00E97CA2">
      <w:pPr>
        <w:pStyle w:val="a4"/>
        <w:ind w:firstLine="0"/>
        <w:rPr>
          <w:szCs w:val="28"/>
        </w:rPr>
      </w:pPr>
      <w:r w:rsidRPr="00A31345">
        <w:rPr>
          <w:szCs w:val="28"/>
        </w:rPr>
        <w:t xml:space="preserve"> subgen. - subgenus −</w:t>
      </w:r>
      <w:r w:rsidR="00E97CA2" w:rsidRPr="00A31345">
        <w:rPr>
          <w:szCs w:val="28"/>
        </w:rPr>
        <w:t xml:space="preserve"> подрод  (при названии);</w:t>
      </w:r>
    </w:p>
    <w:p w:rsidR="00E97CA2" w:rsidRPr="00A31345" w:rsidRDefault="001076C0" w:rsidP="00E97CA2">
      <w:pPr>
        <w:pStyle w:val="a4"/>
        <w:ind w:firstLine="0"/>
        <w:rPr>
          <w:szCs w:val="28"/>
        </w:rPr>
      </w:pPr>
      <w:r w:rsidRPr="00A31345">
        <w:rPr>
          <w:szCs w:val="28"/>
        </w:rPr>
        <w:t xml:space="preserve"> syn.n. - s</w:t>
      </w:r>
      <w:r w:rsidRPr="00A31345">
        <w:rPr>
          <w:szCs w:val="28"/>
          <w:lang w:val="en-US"/>
        </w:rPr>
        <w:t>y</w:t>
      </w:r>
      <w:r w:rsidR="00AA2F47" w:rsidRPr="00A31345">
        <w:rPr>
          <w:szCs w:val="28"/>
        </w:rPr>
        <w:t>nonim novum −</w:t>
      </w:r>
      <w:r w:rsidR="00E97CA2" w:rsidRPr="00A31345">
        <w:rPr>
          <w:szCs w:val="28"/>
        </w:rPr>
        <w:t xml:space="preserve">  синоним новый  (при названии); </w:t>
      </w:r>
    </w:p>
    <w:p w:rsidR="00E97CA2" w:rsidRPr="00A31345" w:rsidRDefault="00E97CA2" w:rsidP="00E97CA2">
      <w:pPr>
        <w:pStyle w:val="a4"/>
        <w:ind w:firstLine="0"/>
        <w:rPr>
          <w:szCs w:val="28"/>
        </w:rPr>
      </w:pPr>
      <w:r w:rsidRPr="00A31345">
        <w:rPr>
          <w:szCs w:val="28"/>
        </w:rPr>
        <w:t xml:space="preserve">var. - varietas </w:t>
      </w:r>
      <w:r w:rsidR="00AA2F47" w:rsidRPr="00A31345">
        <w:rPr>
          <w:szCs w:val="28"/>
        </w:rPr>
        <w:t xml:space="preserve">− </w:t>
      </w:r>
      <w:r w:rsidRPr="00A31345">
        <w:rPr>
          <w:szCs w:val="28"/>
        </w:rPr>
        <w:t>разновидность  (при названии);</w:t>
      </w:r>
    </w:p>
    <w:p w:rsidR="00E97CA2" w:rsidRDefault="00E97CA2" w:rsidP="00E97CA2">
      <w:pPr>
        <w:pStyle w:val="a4"/>
        <w:ind w:firstLine="0"/>
        <w:rPr>
          <w:szCs w:val="28"/>
        </w:rPr>
      </w:pPr>
      <w:r w:rsidRPr="00A31345">
        <w:rPr>
          <w:szCs w:val="28"/>
        </w:rPr>
        <w:t xml:space="preserve"> varr. - varietates </w:t>
      </w:r>
      <w:r w:rsidR="00AA2F47" w:rsidRPr="00A31345">
        <w:rPr>
          <w:szCs w:val="28"/>
        </w:rPr>
        <w:t xml:space="preserve"> − </w:t>
      </w:r>
      <w:r w:rsidRPr="00A31345">
        <w:rPr>
          <w:szCs w:val="28"/>
        </w:rPr>
        <w:t>разновидности  (при названии).</w:t>
      </w:r>
    </w:p>
    <w:p w:rsidR="005313D4" w:rsidRDefault="005313D4">
      <w:pPr>
        <w:pStyle w:val="a4"/>
        <w:jc w:val="center"/>
        <w:rPr>
          <w:b/>
          <w:i/>
          <w:sz w:val="32"/>
          <w:szCs w:val="32"/>
        </w:rPr>
      </w:pPr>
    </w:p>
    <w:p w:rsidR="005313D4" w:rsidRDefault="005313D4">
      <w:pPr>
        <w:pStyle w:val="a4"/>
        <w:jc w:val="center"/>
        <w:rPr>
          <w:b/>
          <w:i/>
          <w:sz w:val="32"/>
          <w:szCs w:val="32"/>
        </w:rPr>
      </w:pPr>
    </w:p>
    <w:p w:rsidR="00FD721A" w:rsidRDefault="00FB43DF">
      <w:pPr>
        <w:pStyle w:val="a4"/>
        <w:jc w:val="center"/>
        <w:rPr>
          <w:i/>
          <w:sz w:val="32"/>
          <w:szCs w:val="32"/>
        </w:rPr>
      </w:pPr>
      <w:r w:rsidRPr="00577A53">
        <w:rPr>
          <w:b/>
          <w:i/>
          <w:sz w:val="32"/>
          <w:szCs w:val="32"/>
        </w:rPr>
        <w:t>Русские сокращения</w:t>
      </w:r>
      <w:r>
        <w:rPr>
          <w:i/>
          <w:sz w:val="32"/>
          <w:szCs w:val="32"/>
        </w:rPr>
        <w:t>:</w:t>
      </w:r>
    </w:p>
    <w:p w:rsidR="00BD1391" w:rsidRPr="00BD1391" w:rsidRDefault="00BD1391">
      <w:pPr>
        <w:pStyle w:val="a4"/>
        <w:jc w:val="center"/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FD721A" w:rsidRPr="00417BE9">
        <w:tc>
          <w:tcPr>
            <w:tcW w:w="4910" w:type="dxa"/>
          </w:tcPr>
          <w:p w:rsidR="00FD721A" w:rsidRPr="00417BE9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Абс. ед – абсолютная единица;</w:t>
            </w:r>
          </w:p>
          <w:p w:rsidR="00FD721A" w:rsidRPr="00417BE9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автореф. – автореферат;</w:t>
            </w:r>
          </w:p>
          <w:p w:rsidR="00FD721A" w:rsidRPr="00417BE9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ат. ед. – атомная единица;</w:t>
            </w:r>
          </w:p>
          <w:p w:rsidR="00FD721A" w:rsidRPr="00417BE9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ат. масса – атомная масса;</w:t>
            </w:r>
          </w:p>
          <w:p w:rsidR="00FD721A" w:rsidRPr="00417BE9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б.ч. – большей частью;</w:t>
            </w:r>
          </w:p>
          <w:p w:rsidR="00FD721A" w:rsidRPr="00417BE9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вес. ч. – весовая часть (при цифре);</w:t>
            </w:r>
          </w:p>
          <w:p w:rsidR="00FD721A" w:rsidRPr="00417BE9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в т. ч. – в том числе;</w:t>
            </w:r>
          </w:p>
          <w:p w:rsidR="00DD6E8D" w:rsidRPr="00417BE9" w:rsidRDefault="00DD6E8D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г – грамм;</w:t>
            </w:r>
          </w:p>
          <w:p w:rsidR="00FD721A" w:rsidRPr="00417BE9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г. (гг</w:t>
            </w:r>
            <w:r w:rsidR="002526DE" w:rsidRPr="00417BE9">
              <w:rPr>
                <w:sz w:val="32"/>
                <w:szCs w:val="32"/>
              </w:rPr>
              <w:t>.</w:t>
            </w:r>
            <w:r w:rsidRPr="00417BE9">
              <w:rPr>
                <w:sz w:val="32"/>
                <w:szCs w:val="32"/>
              </w:rPr>
              <w:t>) – год (годы, при цифре);</w:t>
            </w:r>
          </w:p>
          <w:p w:rsidR="00FD721A" w:rsidRPr="00417BE9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гл. обр. – главным образом;</w:t>
            </w:r>
          </w:p>
          <w:p w:rsidR="00FD721A" w:rsidRPr="00417BE9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др. – другой;</w:t>
            </w:r>
          </w:p>
          <w:p w:rsidR="00FD721A" w:rsidRPr="00417BE9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ед. – единица;</w:t>
            </w:r>
          </w:p>
          <w:p w:rsidR="00FD721A" w:rsidRPr="00417BE9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им. – имени;</w:t>
            </w:r>
          </w:p>
          <w:p w:rsidR="002526DE" w:rsidRPr="00417BE9" w:rsidRDefault="002526DE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кв. м (или м</w:t>
            </w:r>
            <w:r w:rsidRPr="00417BE9">
              <w:rPr>
                <w:sz w:val="32"/>
                <w:szCs w:val="32"/>
                <w:vertAlign w:val="superscript"/>
              </w:rPr>
              <w:t>2</w:t>
            </w:r>
            <w:r w:rsidR="00873400" w:rsidRPr="00417BE9">
              <w:rPr>
                <w:sz w:val="32"/>
                <w:szCs w:val="32"/>
              </w:rPr>
              <w:t>) – квадратный метр;</w:t>
            </w:r>
          </w:p>
          <w:p w:rsidR="00FD721A" w:rsidRPr="00417BE9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кол-во – количество;</w:t>
            </w:r>
          </w:p>
          <w:p w:rsidR="00FD721A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конц-ия – концентрация;</w:t>
            </w:r>
          </w:p>
          <w:p w:rsidR="001E6903" w:rsidRPr="00417BE9" w:rsidRDefault="001E6903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коэф. – коэффициент;</w:t>
            </w:r>
          </w:p>
          <w:p w:rsidR="00DD6E8D" w:rsidRPr="00417BE9" w:rsidRDefault="00DD6E8D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м – метр;</w:t>
            </w:r>
          </w:p>
          <w:p w:rsidR="00DD6E8D" w:rsidRPr="00417BE9" w:rsidRDefault="00DD6E8D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 xml:space="preserve">мг – миллиграмм; </w:t>
            </w:r>
          </w:p>
          <w:p w:rsidR="00FD721A" w:rsidRPr="00417BE9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М – молярность (при цифре);</w:t>
            </w:r>
          </w:p>
          <w:p w:rsidR="00FD721A" w:rsidRPr="00417BE9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макс. – максимальный;</w:t>
            </w:r>
          </w:p>
          <w:p w:rsidR="00FD721A" w:rsidRPr="00417BE9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междунар. – международный;</w:t>
            </w:r>
          </w:p>
          <w:p w:rsidR="00FD721A" w:rsidRPr="00417BE9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мин – минута (при цифре);</w:t>
            </w:r>
          </w:p>
          <w:p w:rsidR="00DD6E8D" w:rsidRPr="00417BE9" w:rsidRDefault="001E6903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мкг – микрограмм (при цифре);</w:t>
            </w:r>
          </w:p>
          <w:p w:rsidR="00FD721A" w:rsidRPr="00417BE9" w:rsidRDefault="001E6903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млн. – миллион (при цифре);</w:t>
            </w:r>
          </w:p>
          <w:p w:rsidR="00FD721A" w:rsidRPr="00417BE9" w:rsidRDefault="001E6903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млрд. – миллиард (при цифре);</w:t>
            </w:r>
          </w:p>
          <w:p w:rsidR="00FD721A" w:rsidRPr="00417BE9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мол. масса – молекулярная масса</w:t>
            </w:r>
            <w:r w:rsidR="001E6903">
              <w:rPr>
                <w:sz w:val="32"/>
                <w:szCs w:val="32"/>
              </w:rPr>
              <w:t xml:space="preserve"> (при цифре</w:t>
            </w:r>
            <w:r w:rsidRPr="00417BE9">
              <w:rPr>
                <w:sz w:val="32"/>
                <w:szCs w:val="32"/>
              </w:rPr>
              <w:t>);</w:t>
            </w:r>
          </w:p>
          <w:p w:rsidR="00FD721A" w:rsidRPr="00417BE9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мол. м. – молекулярная масса  (при  цифре);</w:t>
            </w:r>
          </w:p>
          <w:p w:rsidR="00FD721A" w:rsidRPr="00417BE9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н. – нормальность (при цифре);</w:t>
            </w:r>
          </w:p>
          <w:p w:rsidR="00FD721A" w:rsidRPr="00417BE9" w:rsidRDefault="00FD721A">
            <w:pPr>
              <w:pStyle w:val="a4"/>
              <w:ind w:firstLine="0"/>
              <w:jc w:val="left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надотр. – надотряд (при названии);</w:t>
            </w: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надсем. – надсемейство (при названии);</w:t>
            </w:r>
          </w:p>
        </w:tc>
        <w:tc>
          <w:tcPr>
            <w:tcW w:w="4910" w:type="dxa"/>
          </w:tcPr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напр. – например;</w:t>
            </w:r>
          </w:p>
          <w:p w:rsidR="00DD6E8D" w:rsidRPr="00417BE9" w:rsidRDefault="00BD1391">
            <w:pPr>
              <w:pStyle w:val="a4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нг – нанограмм (при цифре);</w:t>
            </w: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о. – остров (при названии);</w:t>
            </w: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п.н. – пар нуклеотидов (при цифре);</w:t>
            </w: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подкл. – подкласс (при названии);</w:t>
            </w: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р. – род   (при названии);</w:t>
            </w: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р-р – раствор;</w:t>
            </w:r>
          </w:p>
          <w:p w:rsidR="00FD721A" w:rsidRPr="00417BE9" w:rsidRDefault="00BD1391">
            <w:pPr>
              <w:pStyle w:val="a4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рис. – рисунок (при цифре);</w:t>
            </w:r>
          </w:p>
          <w:p w:rsidR="00FD721A" w:rsidRPr="00417BE9" w:rsidRDefault="001E6903">
            <w:pPr>
              <w:pStyle w:val="a4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– секунда (при цифре);</w:t>
            </w:r>
          </w:p>
          <w:p w:rsidR="00FD721A" w:rsidRPr="00417BE9" w:rsidRDefault="001E6903">
            <w:pPr>
              <w:pStyle w:val="a4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с. – страница (при цифре);</w:t>
            </w:r>
          </w:p>
          <w:p w:rsidR="00FD721A" w:rsidRPr="00417BE9" w:rsidRDefault="00DC34D3">
            <w:pPr>
              <w:pStyle w:val="a4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сем. – семейство (при названии);</w:t>
            </w: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см. – смотри;</w:t>
            </w:r>
          </w:p>
          <w:p w:rsidR="00DD6E8D" w:rsidRPr="00417BE9" w:rsidRDefault="00DD6E8D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см – сантиметр;</w:t>
            </w: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соед. – соединение;</w:t>
            </w: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соотв. – соответствующий;</w:t>
            </w:r>
          </w:p>
          <w:p w:rsidR="00FD721A" w:rsidRPr="00417BE9" w:rsidRDefault="00DC34D3">
            <w:pPr>
              <w:pStyle w:val="a4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сут. – сутки (при цифре);</w:t>
            </w:r>
          </w:p>
          <w:p w:rsidR="009A3CEB" w:rsidRPr="00417BE9" w:rsidRDefault="009A3CEB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ср. – сравни;</w:t>
            </w:r>
          </w:p>
          <w:p w:rsidR="00873400" w:rsidRPr="00417BE9" w:rsidRDefault="00873400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с.-х. – сельскохозяйственный;</w:t>
            </w:r>
          </w:p>
          <w:p w:rsidR="009A3CEB" w:rsidRPr="00417BE9" w:rsidRDefault="00DC34D3">
            <w:pPr>
              <w:pStyle w:val="a4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 – тонна (при цифре);</w:t>
            </w: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т. обр. – таким образом;</w:t>
            </w: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т.е. – то есть;</w:t>
            </w:r>
          </w:p>
          <w:p w:rsidR="00FD721A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т.к. – так как;</w:t>
            </w:r>
          </w:p>
          <w:p w:rsidR="00DC34D3" w:rsidRPr="00417BE9" w:rsidRDefault="00DC34D3">
            <w:pPr>
              <w:pStyle w:val="a4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т.п.н. – тысяч пар нуклеотидов (при цифре);</w:t>
            </w: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т. кип. – точка кипения;</w:t>
            </w: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т. наз. – так называемый;</w:t>
            </w: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т. обр. – таким образом;</w:t>
            </w: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т.п. – тому подобное;</w:t>
            </w: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т-ра – температура;</w:t>
            </w:r>
          </w:p>
          <w:p w:rsidR="00FD721A" w:rsidRPr="00417BE9" w:rsidRDefault="00BD1391">
            <w:pPr>
              <w:pStyle w:val="a4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табл. – таблица (при цифре);</w:t>
            </w:r>
          </w:p>
          <w:p w:rsidR="00FD721A" w:rsidRPr="00417BE9" w:rsidRDefault="00DC34D3">
            <w:pPr>
              <w:pStyle w:val="a4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тыс. – тысяч (при цифре);</w:t>
            </w:r>
          </w:p>
          <w:p w:rsidR="00FD721A" w:rsidRPr="00417BE9" w:rsidRDefault="00DC34D3">
            <w:pPr>
              <w:pStyle w:val="a4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 – час (при цифре);</w:t>
            </w:r>
          </w:p>
          <w:p w:rsidR="00FD721A" w:rsidRPr="00417BE9" w:rsidRDefault="00DC34D3">
            <w:pPr>
              <w:pStyle w:val="a4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ч. – часть (при цифре);</w:t>
            </w:r>
          </w:p>
          <w:p w:rsidR="00FD721A" w:rsidRPr="00417BE9" w:rsidRDefault="00FD721A">
            <w:pPr>
              <w:pStyle w:val="a4"/>
              <w:ind w:firstLine="0"/>
              <w:rPr>
                <w:sz w:val="32"/>
                <w:szCs w:val="32"/>
              </w:rPr>
            </w:pPr>
            <w:r w:rsidRPr="00417BE9">
              <w:rPr>
                <w:sz w:val="32"/>
                <w:szCs w:val="32"/>
              </w:rPr>
              <w:t>шт. – штамм (микроорганизм);</w:t>
            </w:r>
          </w:p>
          <w:p w:rsidR="00FD721A" w:rsidRPr="00417BE9" w:rsidRDefault="00DC34D3">
            <w:pPr>
              <w:pStyle w:val="a4"/>
              <w:ind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экз. – экземпляр (при цифре).</w:t>
            </w:r>
            <w:r w:rsidR="00FD721A" w:rsidRPr="00417BE9">
              <w:rPr>
                <w:sz w:val="32"/>
                <w:szCs w:val="32"/>
              </w:rPr>
              <w:t xml:space="preserve"> </w:t>
            </w:r>
          </w:p>
        </w:tc>
      </w:tr>
    </w:tbl>
    <w:p w:rsidR="0090509F" w:rsidRPr="00417BE9" w:rsidRDefault="00FD721A">
      <w:pPr>
        <w:pStyle w:val="a4"/>
        <w:ind w:firstLine="0"/>
        <w:rPr>
          <w:sz w:val="32"/>
          <w:szCs w:val="32"/>
        </w:rPr>
      </w:pPr>
      <w:r w:rsidRPr="00417BE9">
        <w:rPr>
          <w:sz w:val="32"/>
          <w:szCs w:val="32"/>
        </w:rPr>
        <w:tab/>
        <w:t xml:space="preserve">                          </w:t>
      </w:r>
      <w:bookmarkStart w:id="0" w:name="_GoBack"/>
      <w:bookmarkEnd w:id="0"/>
    </w:p>
    <w:sectPr w:rsidR="0090509F" w:rsidRPr="00417BE9" w:rsidSect="00417BE9">
      <w:headerReference w:type="even" r:id="rId7"/>
      <w:footerReference w:type="even" r:id="rId8"/>
      <w:footerReference w:type="default" r:id="rId9"/>
      <w:pgSz w:w="11906" w:h="16838"/>
      <w:pgMar w:top="907" w:right="1134" w:bottom="90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C79" w:rsidRDefault="00DE3C79">
      <w:r>
        <w:separator/>
      </w:r>
    </w:p>
  </w:endnote>
  <w:endnote w:type="continuationSeparator" w:id="0">
    <w:p w:rsidR="00DE3C79" w:rsidRDefault="00DE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D48" w:rsidRDefault="00674D48" w:rsidP="00B52A2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74D48" w:rsidRDefault="00674D4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D48" w:rsidRDefault="00B52A2C" w:rsidP="00B52A2C">
    <w:pPr>
      <w:pStyle w:val="a7"/>
      <w:framePr w:wrap="around" w:vAnchor="text" w:hAnchor="margin" w:xAlign="center" w:y="1"/>
      <w:ind w:firstLine="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5DBB">
      <w:rPr>
        <w:rStyle w:val="a6"/>
        <w:noProof/>
      </w:rPr>
      <w:t>16</w:t>
    </w:r>
    <w:r>
      <w:rPr>
        <w:rStyle w:val="a6"/>
      </w:rPr>
      <w:fldChar w:fldCharType="end"/>
    </w:r>
    <w:r>
      <w:rPr>
        <w:rStyle w:val="a6"/>
      </w:rPr>
      <w:t xml:space="preserve">     </w:t>
    </w:r>
  </w:p>
  <w:p w:rsidR="00674D48" w:rsidRDefault="00674D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C79" w:rsidRDefault="00DE3C79">
      <w:r>
        <w:separator/>
      </w:r>
    </w:p>
  </w:footnote>
  <w:footnote w:type="continuationSeparator" w:id="0">
    <w:p w:rsidR="00DE3C79" w:rsidRDefault="00DE3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21A" w:rsidRDefault="00FD721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FD721A" w:rsidRDefault="00FD721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93C2E"/>
    <w:multiLevelType w:val="hybridMultilevel"/>
    <w:tmpl w:val="2430BD22"/>
    <w:lvl w:ilvl="0" w:tplc="6ACEB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027D04"/>
    <w:multiLevelType w:val="hybridMultilevel"/>
    <w:tmpl w:val="35BE3AC4"/>
    <w:lvl w:ilvl="0" w:tplc="26944A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127B98"/>
    <w:multiLevelType w:val="hybridMultilevel"/>
    <w:tmpl w:val="D1AC30D8"/>
    <w:lvl w:ilvl="0" w:tplc="95181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E351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EFA39D3"/>
    <w:multiLevelType w:val="singleLevel"/>
    <w:tmpl w:val="208E668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D48"/>
    <w:rsid w:val="000178AD"/>
    <w:rsid w:val="00020AFC"/>
    <w:rsid w:val="00027A3F"/>
    <w:rsid w:val="00046424"/>
    <w:rsid w:val="00046984"/>
    <w:rsid w:val="00062D8F"/>
    <w:rsid w:val="000E2B92"/>
    <w:rsid w:val="001076C0"/>
    <w:rsid w:val="00190825"/>
    <w:rsid w:val="00194208"/>
    <w:rsid w:val="001C4723"/>
    <w:rsid w:val="001E6903"/>
    <w:rsid w:val="0020041A"/>
    <w:rsid w:val="00201D6B"/>
    <w:rsid w:val="00202A0E"/>
    <w:rsid w:val="00210820"/>
    <w:rsid w:val="00250892"/>
    <w:rsid w:val="002526DE"/>
    <w:rsid w:val="002F02E3"/>
    <w:rsid w:val="00377B34"/>
    <w:rsid w:val="003D158D"/>
    <w:rsid w:val="003F1EAC"/>
    <w:rsid w:val="00414D0E"/>
    <w:rsid w:val="00417BE9"/>
    <w:rsid w:val="004343D9"/>
    <w:rsid w:val="004437DE"/>
    <w:rsid w:val="00456DE6"/>
    <w:rsid w:val="00520E44"/>
    <w:rsid w:val="005313D4"/>
    <w:rsid w:val="005463AE"/>
    <w:rsid w:val="00551CA9"/>
    <w:rsid w:val="00577A53"/>
    <w:rsid w:val="005F29AD"/>
    <w:rsid w:val="005F57FA"/>
    <w:rsid w:val="006443DA"/>
    <w:rsid w:val="006634B1"/>
    <w:rsid w:val="00674D48"/>
    <w:rsid w:val="00687F1D"/>
    <w:rsid w:val="006C7D3E"/>
    <w:rsid w:val="00705429"/>
    <w:rsid w:val="00712F3C"/>
    <w:rsid w:val="00753234"/>
    <w:rsid w:val="007534C9"/>
    <w:rsid w:val="007755DE"/>
    <w:rsid w:val="007B1BB7"/>
    <w:rsid w:val="007C1436"/>
    <w:rsid w:val="007D36FA"/>
    <w:rsid w:val="007E522F"/>
    <w:rsid w:val="00836029"/>
    <w:rsid w:val="00870EEC"/>
    <w:rsid w:val="00873400"/>
    <w:rsid w:val="00881E13"/>
    <w:rsid w:val="008B1CD1"/>
    <w:rsid w:val="008B5666"/>
    <w:rsid w:val="008C5C1A"/>
    <w:rsid w:val="008C74D3"/>
    <w:rsid w:val="008F13E0"/>
    <w:rsid w:val="008F41DC"/>
    <w:rsid w:val="0090509F"/>
    <w:rsid w:val="00914D56"/>
    <w:rsid w:val="00930D43"/>
    <w:rsid w:val="00943708"/>
    <w:rsid w:val="00956E0E"/>
    <w:rsid w:val="009650B3"/>
    <w:rsid w:val="00993B13"/>
    <w:rsid w:val="009A3CEB"/>
    <w:rsid w:val="009A7141"/>
    <w:rsid w:val="00A03349"/>
    <w:rsid w:val="00A31345"/>
    <w:rsid w:val="00A76D13"/>
    <w:rsid w:val="00AA2F47"/>
    <w:rsid w:val="00AD07F0"/>
    <w:rsid w:val="00B35173"/>
    <w:rsid w:val="00B52A2C"/>
    <w:rsid w:val="00B53AEB"/>
    <w:rsid w:val="00B7041D"/>
    <w:rsid w:val="00B753D5"/>
    <w:rsid w:val="00BD1391"/>
    <w:rsid w:val="00BF69D0"/>
    <w:rsid w:val="00C12E05"/>
    <w:rsid w:val="00C24965"/>
    <w:rsid w:val="00C2578D"/>
    <w:rsid w:val="00C85258"/>
    <w:rsid w:val="00CB1255"/>
    <w:rsid w:val="00CC220E"/>
    <w:rsid w:val="00CD4F96"/>
    <w:rsid w:val="00D02A0C"/>
    <w:rsid w:val="00D274EA"/>
    <w:rsid w:val="00D3603F"/>
    <w:rsid w:val="00D3678D"/>
    <w:rsid w:val="00D42836"/>
    <w:rsid w:val="00D510C0"/>
    <w:rsid w:val="00D54BA0"/>
    <w:rsid w:val="00D66729"/>
    <w:rsid w:val="00D86A3E"/>
    <w:rsid w:val="00DC34D3"/>
    <w:rsid w:val="00DD6E8D"/>
    <w:rsid w:val="00DE3C79"/>
    <w:rsid w:val="00E00F78"/>
    <w:rsid w:val="00E05DBB"/>
    <w:rsid w:val="00E17C3D"/>
    <w:rsid w:val="00E42578"/>
    <w:rsid w:val="00E80647"/>
    <w:rsid w:val="00E97CA2"/>
    <w:rsid w:val="00EA0110"/>
    <w:rsid w:val="00F42955"/>
    <w:rsid w:val="00F42C39"/>
    <w:rsid w:val="00F52BC3"/>
    <w:rsid w:val="00FB43DF"/>
    <w:rsid w:val="00FC1B9F"/>
    <w:rsid w:val="00FD3FEC"/>
    <w:rsid w:val="00F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CC755-9CAF-477F-83B5-CA40FD6A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spacing w:before="240" w:after="60"/>
      <w:ind w:firstLine="0"/>
      <w:jc w:val="center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 Indent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A3134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4699</Words>
  <Characters>26789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НАПИСАНИЮ И ЗАЩИТЕ ВЫПУСКНЫХ КВАЛИФИКАЦИОННЫХ РАБОТ</vt:lpstr>
    </vt:vector>
  </TitlesOfParts>
  <Company>VILCOM LTD</Company>
  <LinksUpToDate>false</LinksUpToDate>
  <CharactersWithSpaces>31426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НАПИСАНИЮ И ЗАЩИТЕ ВЫПУСКНЫХ КВАЛИФИКАЦИОННЫХ РАБОТ</dc:title>
  <dc:subject/>
  <dc:creator>USER</dc:creator>
  <cp:keywords/>
  <cp:lastModifiedBy>Irina</cp:lastModifiedBy>
  <cp:revision>2</cp:revision>
  <cp:lastPrinted>2001-12-31T22:56:00Z</cp:lastPrinted>
  <dcterms:created xsi:type="dcterms:W3CDTF">2014-08-01T16:11:00Z</dcterms:created>
  <dcterms:modified xsi:type="dcterms:W3CDTF">2014-08-01T16:11:00Z</dcterms:modified>
</cp:coreProperties>
</file>