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434" w:rsidRDefault="00CE7DE8">
      <w:pPr>
        <w:pStyle w:val="1"/>
        <w:jc w:val="center"/>
      </w:pPr>
      <w:r>
        <w:t>Толстой а. н. - революция 1917 года в произведениях а. толстогорецензия</w:t>
      </w:r>
    </w:p>
    <w:p w:rsidR="009C6434" w:rsidRPr="00CE7DE8" w:rsidRDefault="00CE7DE8">
      <w:pPr>
        <w:pStyle w:val="a3"/>
        <w:spacing w:after="240" w:afterAutospacing="0"/>
      </w:pPr>
      <w:r>
        <w:t>    Дзынь - пулька пробила</w:t>
      </w:r>
      <w:r>
        <w:br/>
        <w:t>    стекло, и засвистал</w:t>
      </w:r>
      <w:r>
        <w:br/>
        <w:t>    непогодливый ветер...</w:t>
      </w:r>
      <w:r>
        <w:br/>
        <w:t>    А. Толстой</w:t>
      </w:r>
      <w:r>
        <w:br/>
        <w:t>    </w:t>
      </w:r>
      <w:r>
        <w:br/>
        <w:t>    В 20-е годы все, что было напечатано Алексеем Толстым или, как его называли, “третьим Толстым”, подвергалось резкой критике. Повесть “Похождения Невзорова, или Ибикус” также была встречена неодобрительно. Почему у современников писателя была такая реакция на повесть? Чтобы решить этот вопрос, наверное, надо было отвлечься от несправедливых критиков и самому оценить повесть.</w:t>
      </w:r>
      <w:r>
        <w:br/>
        <w:t>    Над чем же так потешается писатель, описывая почти непрерывную цепь страданий людей от войн и революций? В комических тонах Толстой описывает даже сцены пыток в белой контрразведке! В смехотворном ключе представлены также тяготы беженцев, их быт. Смешна сцена поедания человекоподобной австралийской обезьяны и великосветская очередь к дощатому нужнику. Эмигранты в Константинополе показаны автором жалкими, неизвестно почему попавшими на чужой берег людьми.</w:t>
      </w:r>
      <w:r>
        <w:br/>
        <w:t>    У меня сложилось впечатление, что автор необъективно излагает исторические события. Но что такое вообще объективное изложение исторических событий художником? И . зачем оно нужно? Например, .читатель привык, что события войн и революций принято освещать в трагических тонах, но вместе с тем об осаде Трои написана не только трагическая “Илиада”, но и “Прекрасная Елена”. А самый свежий пример - освещение событий Отечественной войны в повести В. Войновича “Жизнь и необычайные приключения солдата Ивана Чонкина”. И это на фоне массы трагической прозы и поэзии!</w:t>
      </w:r>
      <w:r>
        <w:br/>
        <w:t>    Рассуждая так, я стал читать повесть Толстого как талантливое и своеобразное произведение. Во-первых, это увлекательное чтение, потому что автор блестяще владеет формой и словом; во-вторых, повесть оставляет впечатление многопланового, широкоохватного произведения. В “Ибикусе” развернута йанорама исторических событий, которая вполне может называться эпопеей. Февральская революция в Петрограде. Лето и осень 1917 года в Москве. Украина, занятая немцами, лето 1918 года, банда атамана Ангела в украинских степях в том же году, зима в Одессе и бегство белых из Одессы в апреле. Наконец - эвакуация на пароходе в Константинополь. И все это - в сравнительно небольшой повести. Перед взором читателя проходят солдаты, поэты, наркоманы, контрразведчики, крестьяне, авантюристы, проститутки, палачи и т.д. Разнообразна повесть и по национальному составу героев: есть греки, французы, немцы, англичане.</w:t>
      </w:r>
      <w:r>
        <w:br/>
        <w:t>    Повесть изобилует событиями и героями, но благодаря мастерству писателя не кажется чем-то фантастическим, а, наоборот, производит впечатление правдивой истории. Прежде всего писатель добился этого, создав реальные образы героев. Все они у него живые, без масок. Комизм ситуаций не выходит за рамки вероятного.</w:t>
      </w:r>
      <w:r>
        <w:br/>
        <w:t>    Оригинальность повести, я считаю, заключается и в том, что Толстой поставил перед собой задачу показать сложную историческую эпоху глазами мелкого проходимца. Именно потому, что герой таков, многое в повести воспринимается читателем как живое и убедительное. Невзоров смотрит на мир так, как может смотреть лишь проходимец, и если прибавить к этому осведомленность читателя в исторических событиях того времени, то все встает на свои места. Собственно, в этом и есть, я считаю, правда жизни. Для одних людей того времени Февральская революция в России началась с митингов и кровавых столкновений, с расколовшегося российского общества, а для героев Толстого революция начинается случайной пулей, залетевшей в окно, да криками во дворе, где какой-то бритый плотный человек с крашеными баками кричал удушенным голосом: “На Екатерингофском канале лавошники околотошного жарят заживо”.</w:t>
      </w:r>
      <w:r>
        <w:br/>
        <w:t>    В качестве приметы наступающей свободы автор предлагает читателю такую сцену: на перекрестке, где стаивал грузный, с подусниками пристав, болтался теперь студент в кривом пенсне, бандиты и жулики просто подходили к нему прикурить. Или, например, вечер поэтов-футуристов: “Вышел, руки в карманы, здоровенный человек и, широко разевая рот, начал крыть публику последними словами, - вы и мещане, вы и пузатенькие, жирненькие сволочи, хамы, букашки, таракашки... Невзоров сказал:</w:t>
      </w:r>
      <w:r>
        <w:br/>
        <w:t>    - Эту словесность каждый день даром слышу”.</w:t>
      </w:r>
      <w:r>
        <w:br/>
        <w:t>    В громиле-футуристе я несомненно узнаю В. Маяковского.</w:t>
      </w:r>
      <w:r>
        <w:br/>
        <w:t>    Толстой как бы вмешивается в действие, помогая Семену Ивановичу Невзорову справляться с навалившимися на него проблемами суровой эпохи.</w:t>
      </w:r>
      <w:r>
        <w:br/>
        <w:t>    Ясно, что сам по себе образ героя бессмертен. Ему и война не война, и революция не революция, и даже смерть не смерть. В его действиях одна логика - выживание. Он, как бес, обладает даром перевоплощения: подхватывает эмигрантские идеи среди пьяных офицеров и в конце концов становится европейским буржуа.</w:t>
      </w:r>
      <w:r>
        <w:br/>
        <w:t>    Вот за этот показ бессмертного героя на фоне трагических событий русской истории повесть Толстого “Похождения Невзорова, или Ибикус” всегда будет одной из значительных страниц русской прозы.</w:t>
      </w:r>
      <w:r>
        <w:br/>
      </w:r>
      <w:bookmarkStart w:id="0" w:name="_GoBack"/>
      <w:bookmarkEnd w:id="0"/>
    </w:p>
    <w:sectPr w:rsidR="009C6434" w:rsidRPr="00CE7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DE8"/>
    <w:rsid w:val="009C6434"/>
    <w:rsid w:val="00B81EEA"/>
    <w:rsid w:val="00C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5AA7E-14B7-4656-999F-9C7309AC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4179</Characters>
  <Application>Microsoft Office Word</Application>
  <DocSecurity>0</DocSecurity>
  <Lines>34</Lines>
  <Paragraphs>9</Paragraphs>
  <ScaleCrop>false</ScaleCrop>
  <Company>diakov.net</Company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революция 1917 года в произведениях а. толстогорецензия</dc:title>
  <dc:subject/>
  <dc:creator>Irina</dc:creator>
  <cp:keywords/>
  <dc:description/>
  <cp:lastModifiedBy>Irina</cp:lastModifiedBy>
  <cp:revision>2</cp:revision>
  <dcterms:created xsi:type="dcterms:W3CDTF">2014-07-12T23:07:00Z</dcterms:created>
  <dcterms:modified xsi:type="dcterms:W3CDTF">2014-07-12T23:07:00Z</dcterms:modified>
</cp:coreProperties>
</file>