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D7A" w:rsidRDefault="00A451C0">
      <w:pPr>
        <w:pStyle w:val="1"/>
        <w:jc w:val="center"/>
      </w:pPr>
      <w:r>
        <w:t>Толстой л. н. - для чего жить и что такое я</w:t>
      </w:r>
    </w:p>
    <w:p w:rsidR="002F0D7A" w:rsidRPr="00A451C0" w:rsidRDefault="00A451C0">
      <w:pPr>
        <w:pStyle w:val="a3"/>
        <w:spacing w:after="240" w:afterAutospacing="0"/>
      </w:pPr>
      <w:r>
        <w:t>(Духовные искания Андрея Болконского</w:t>
      </w:r>
      <w:r>
        <w:br/>
        <w:t>и Пьера Безухова в романе-эпопее Л. Н. Толстого</w:t>
      </w:r>
      <w:r>
        <w:br/>
        <w:t>“Война и Мир”)</w:t>
      </w:r>
      <w:r>
        <w:br/>
        <w:t>Это нелегкий вопрос. Мучителен и долог путь, который надо пройти, чтобы найти ответ на него. Да и найдешь ли? Подчас кажется, что это невозможно. Истина не только хорошая, но и упрямая вещь. Чем дальше заходишь в поисках ответа, тем больше вопросов встает перед тобой. И еще не поздно, но кто свернет с полпути? И еще есть время, но кто знает, может, ответ в двух шагах от тебя? Истина заманчива и многолика, но суть ее всегда одна. Иногда человеку кажется, что он уже нашел ответ, а оказывается, что это - мираж. Тяжело бремя того, кто решил всю жизнь посвятить поискам истины. Ее лицо не зря скрывается. Оно всегда неприятно тем, кто живет лишь для того, чтобы наслаждаться. Осмелившихся заявить: “Я пришел в мир, чтобы засвидетельствовать истину”, - распинают на кресте. И опять...</w:t>
      </w:r>
      <w:r>
        <w:br/>
        <w:t>“Для чего жить и что такое я?” Непостижимый вопрос. И если кто-то находит ответ на него, то этот ответ часто очень жесток. Не оттого ли мы мучимся и бьемся над решением этого вопроса уже много тысяч лет, что это и есть смысл жизни? Кто знает... Сможем ли мы явить миру пророка, провозглашающего истину? Но это в будущем, а пока...</w:t>
      </w:r>
      <w:r>
        <w:br/>
        <w:t>Герои романа Л. Н. Толстого “Война и мир” не пророки и не мессии. Они просто люди, сомневающиеся и страдающие. Но они всю жизнь искали истину. И за это их нельзя не уважать.</w:t>
      </w:r>
      <w:r>
        <w:br/>
        <w:t>Андрей Болконский выбрал сложный и трудный путь. Ему тесно в бессмысленном и узком пространстве света, ограничивающем и отягощающем его. В своем стремлении он не видит, что наносит непоправимые обиды людям, любящим его. Он эгоистичен и скуп на ответную любовь. У него есть своя идея, свой идеал, “свой Тулон”. Он видит своего кумира - Наполеона - в ореоле героя. В Аустерлицком сражении он проверяет себя - не идею. И оказывается, что идея, которой он решил посвятить жизнь, весьма низкой пробы.</w:t>
      </w:r>
      <w:r>
        <w:br/>
        <w:t>Падение. Князь Андрей растерян, подавлен. Ведь и он отчасти виноват в смерти своей жены.</w:t>
      </w:r>
      <w:r>
        <w:br/>
        <w:t>И все “ради себя, ради собственного удовольствия”? Нет! Князь Андрей стал “умнее”... Он проповедует идеи “разумного эгоизма”, он живет не столько ради себя, сколько для общественного блага.</w:t>
      </w:r>
      <w:r>
        <w:br/>
        <w:t>Снова взлет. Болконский все силы отдает своей работе со Сперанским. Но прекраснодушные идеи терпят крах. Подняться над разочарованием и неверием помогает князю Наташа Ростова. Для нее он стремится быть лучше, все самое прекрасное в своей душе посвящает ей.</w:t>
      </w:r>
      <w:r>
        <w:br/>
        <w:t>Но Наташа изменила Болконскому. И - новое падение. Князь Андрей испытывает глубочайшее горе и ненависть. Он опускается до желания мстить своим врагам.</w:t>
      </w:r>
      <w:r>
        <w:br/>
        <w:t>Наступает тысяча восемьсот двенадцатый год. Новый - и последний - взлет души князя Андрея. Все силы он отдает служению Отечеству.</w:t>
      </w:r>
      <w:r>
        <w:br/>
        <w:t>Смертельно раненный, князь Андрей ощущает в своей душе “силы необъятные”. И эти силы - во всепрощающей, “божеской” любви к врагам, к друзьям, к Наташе. Это - последние мысли Болконского. Это - та истина, которую он искал всю жизнь и за которую жизнью же и заплатит. Он не хочет “жить во лжи”, он “слишком хорош для этой жизни”.</w:t>
      </w:r>
      <w:r>
        <w:br/>
        <w:t>Последнее падение князя Андрея - смерть. Он мог бы выжить, но он не хотел этого. Он не хотел жизни любой ценой. Он засвидетельствовал открывшуюся ему истину своей смертью. Прав ли он? Трудно сказать. Существует другой путь.</w:t>
      </w:r>
      <w:r>
        <w:br/>
        <w:t>Но все пути к истине - индивидуальны, к ней нельзя подойти проторенной дорожкой.</w:t>
      </w:r>
      <w:r>
        <w:br/>
        <w:t>Другой путь у Пьера Безухова. Он не менее сложен, чем у Болконского, но не так безысходен. Если поиски князя Андрея приводят к выводу о жертвенности ищущего истину, то Пьер отдает все сам, он не испытывает желания принести жертву. Ему чужды красивые жесты, он просто отдает все: богатство, деньги, сердце. Он легко поддается внешнему очарованию, потому что душа его необъятна. Он силен, потому что может разобраться, где правда, а где ложь. Он не думает о себе, и как-то само собой выходит, что это не причиняет ему никаких неприятностей.</w:t>
      </w:r>
      <w:r>
        <w:br/>
        <w:t>“Я жил для себя и погубил свою жизнь. И только теперь, когда я живу... для других, только теперь понял счастье своей жизни”. Так он скажет позже. Но этому радостному выводу о счастье жизни предшествуют годы ученичества, годы поисков и ошибок. Он не испытывает в жизни взлетов, подобных взлетам князя Андрея. Его линия ровна, но невероятно изломана из стороны в сторону.</w:t>
      </w:r>
      <w:r>
        <w:br/>
        <w:t>От полного отрицания Бога (Пьер воспитан на идеях французских просветителей) до масонства у него один шаг. Пьер почти счастлив.</w:t>
      </w:r>
      <w:r>
        <w:br/>
        <w:t>Вот оно, истинное! Но проходит время, и он видит, что все проповедующие бедность и праведность живут во лжи.</w:t>
      </w:r>
      <w:r>
        <w:br/>
        <w:t>Разочарование длится недолго. Ему решительно везет на хороших людей. Во французском плену он знакомится с Платоном Каратаевым, и этот человек дает ему совершенно новое понимание мира и его, Пьера, роли в нем. Ответ на вопрос “Для чего жить и что такое я?” найден. Он просто развивает и углубляет его.</w:t>
      </w:r>
      <w:r>
        <w:br/>
        <w:t>После окончания войны Пьер женится на Наташе Ростовой, и она дарит ему тихое семейное счастье. Идиллия. Чего еще может желать человек? Но Пьер не успокаивается.</w:t>
      </w:r>
      <w:r>
        <w:br/>
        <w:t>“Он хочет... уверить, что обязанность всякого честного человека состоит в том, чтобы идти против правительства. Они... создали в Петербурге... тайное общество”, - говорит Николай Ростов. Дальнейшая судьба Пьера неизвестна. Но он нашел цель жизни - и это главное.</w:t>
      </w:r>
      <w:r>
        <w:br/>
        <w:t>Поиск истины у героев Толстого своеобразен. Его диктовали время, обстоятельства, окружающие люди. Но он не менее важен для нас, чем сама истина. Да, герои Толстого не пророки и не мессии. Да, они так же мучаются и страдают, как мы. И оттого они близки и понятны. Ведь мы, живущие в конце двадцатого века, все еще в поисках истины...</w:t>
      </w:r>
      <w:r>
        <w:br/>
      </w:r>
      <w:bookmarkStart w:id="0" w:name="_GoBack"/>
      <w:bookmarkEnd w:id="0"/>
    </w:p>
    <w:sectPr w:rsidR="002F0D7A" w:rsidRPr="00A451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51C0"/>
    <w:rsid w:val="002F0D7A"/>
    <w:rsid w:val="00A451C0"/>
    <w:rsid w:val="00BD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5718D-8420-4A14-BA3E-11232C00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833</Words>
  <Characters>4752</Characters>
  <Application>Microsoft Office Word</Application>
  <DocSecurity>0</DocSecurity>
  <Lines>39</Lines>
  <Paragraphs>11</Paragraphs>
  <ScaleCrop>false</ScaleCrop>
  <Company>diakov.net</Company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для чего жить и что такое я</dc:title>
  <dc:subject/>
  <dc:creator>Irina</dc:creator>
  <cp:keywords/>
  <dc:description/>
  <cp:lastModifiedBy>Irina</cp:lastModifiedBy>
  <cp:revision>2</cp:revision>
  <dcterms:created xsi:type="dcterms:W3CDTF">2014-07-12T20:02:00Z</dcterms:created>
  <dcterms:modified xsi:type="dcterms:W3CDTF">2014-07-12T20:02:00Z</dcterms:modified>
</cp:coreProperties>
</file>