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C2" w:rsidRDefault="002C17AB">
      <w:pPr>
        <w:pStyle w:val="1"/>
        <w:jc w:val="center"/>
      </w:pPr>
      <w:r>
        <w:t>Маяковский в. в. - Современна ли сатира в. маяковского</w:t>
      </w:r>
    </w:p>
    <w:p w:rsidR="00BE3CC2" w:rsidRPr="002C17AB" w:rsidRDefault="002C17AB">
      <w:pPr>
        <w:pStyle w:val="a3"/>
      </w:pPr>
      <w:r>
        <w:t>    Жизнь меняется каждый день, задавая все новые и новые вопросы и не давая на них ответов. Можно ли сейчас сказать что-то справедливое в отношении творчества Маяковского? Трудно разобраться в своем времени, э что говорить о прошлом?! Получается так, что у каждого времени своя правда. Какое оно - время Маяковского? Удивительное время. Время трагедий, разъединивших отцов и детей, время фантастических прогнозов, святой и наивной веры в человеческое братство, мир во всем мире: “Хоть раз бы увидеть, что вот, спокойный, живет человек...”. Мы тоже хотим в это верить. Эта вера сближает поколения. Мы имеем право рассматривать лишь стержневые вопросы творчества Маяковского, опуская те его просчеты, заблуждения, которые породило его время, о которых мы не можем судить, так как это уже история. В последнем своем произведении - “Во весь голос” - Маяковский заявил: “Я сам расскажу о времени и о себе”. У Владимира Высоцкого есть такие слова: “...добро всегда остается добром, в прошлом, будущем и настоящем”. Для человека во все века непреложные истины добра, справедливости, честности были ориентиром в жизни и верой в саму жизнь. Смысл поэзии Маяковского можно определить первыми строками его поэмы • 150 000 000”: “Идея одна у нее - сиять в настоящее завтра”.</w:t>
      </w:r>
      <w:r>
        <w:br/>
        <w:t>    Но каким образом?</w:t>
      </w:r>
      <w:r>
        <w:br/>
        <w:t>    В диком разгроме старое смыв,</w:t>
      </w:r>
      <w:r>
        <w:br/>
        <w:t>    новый разгремим по миру миф.</w:t>
      </w:r>
      <w:r>
        <w:br/>
        <w:t>    Как сейчас по-новому читаются эти строки. Пророчествовав одно, Маяковский, сам того не зная, предсказал другое. Мы действительно создали лишь новый миф.</w:t>
      </w:r>
      <w:r>
        <w:br/>
        <w:t>    Гром разодрал побережий уши,</w:t>
      </w:r>
      <w:r>
        <w:br/>
        <w:t>    и брызги взметнулись земель за тридевять,</w:t>
      </w:r>
      <w:r>
        <w:br/>
        <w:t>    когда Иван, шаги обрушив,</w:t>
      </w:r>
      <w:r>
        <w:br/>
        <w:t>    пошеп грозою вселенную выдивить.</w:t>
      </w:r>
      <w:r>
        <w:br/>
        <w:t>    Вот так и получается, что, рассказывая о себе, Маяковский рассказал и о нас, правда, смысл эти слова сегодня приобрели другой. Невозможно “рай” будущего возвести на “трупе” прошедшего. Не получилось всемирного торжества по случаю 100-й годовщины Октябрьской революции. Говорят, что в истории все повторяется. В это действительно веришь, когда читаешь следующий плакат Маяковского, написанный им тогда, когда он работал в РОСТА:</w:t>
      </w:r>
      <w:r>
        <w:br/>
        <w:t>    Только уголь даст хлеб.</w:t>
      </w:r>
      <w:r>
        <w:br/>
        <w:t>    Только уголь даст одежду.</w:t>
      </w:r>
      <w:r>
        <w:br/>
        <w:t>    Только уголь даст тепло.</w:t>
      </w:r>
      <w:r>
        <w:br/>
        <w:t>    А угля добываем все меньше и меньше.</w:t>
      </w:r>
      <w:r>
        <w:br/>
        <w:t>    Как выйти из этого положения?</w:t>
      </w:r>
      <w:r>
        <w:br/>
        <w:t>    Делайте предложение!</w:t>
      </w:r>
      <w:r>
        <w:br/>
        <w:t>    Не сегодняшний ли это день? Разница лишь в том, что плакаты теперь никто не читает, впрочем, как, наверное, и самого Маяковского. Победа революции внушила неоправданный оптимизм насчет дальнейших побед. Но человечество без проблем никогда не останется. Безработица, низкий уровень жизни, низкая заработная плата, плохие жилищные условия, бюрократическая волокита - вот вопросы, которые актуальны и по сей день.</w:t>
      </w:r>
      <w:r>
        <w:br/>
        <w:t>    Достаточно вспомнить такие произведения Владимира Маяковского, как “О дряни”, “Бюрократиада”, “Прозаседавшиеся”.</w:t>
      </w:r>
      <w:r>
        <w:br/>
        <w:t>    Исколесишь сто лестниц.</w:t>
      </w:r>
      <w:r>
        <w:br/>
        <w:t>    Свет не мил.</w:t>
      </w:r>
      <w:r>
        <w:br/>
        <w:t>    Опять:</w:t>
      </w:r>
      <w:r>
        <w:br/>
        <w:t>    “Через час велели прийти вам.</w:t>
      </w:r>
      <w:r>
        <w:br/>
        <w:t>    Заседают:</w:t>
      </w:r>
      <w:r>
        <w:br/>
        <w:t>    покупка склянки чернил</w:t>
      </w:r>
      <w:r>
        <w:br/>
        <w:t>    Губкоопера тивом”.</w:t>
      </w:r>
      <w:r>
        <w:br/>
        <w:t>    Гротеск “Прозаседавшихся” разящий, обнажающий абсурдность поведения людей, убивающих все время и энергию на бесконечные пустые заседания.</w:t>
      </w:r>
      <w:r>
        <w:br/>
        <w:t>    В конце стихотворения Маяковский восклицает:</w:t>
      </w:r>
      <w:r>
        <w:br/>
        <w:t>    “О, хотя бы</w:t>
      </w:r>
      <w:r>
        <w:br/>
        <w:t>    еще</w:t>
      </w:r>
      <w:r>
        <w:br/>
        <w:t>    одно заседание</w:t>
      </w:r>
      <w:r>
        <w:br/>
        <w:t>    относительно искоренения всех заседаний!”</w:t>
      </w:r>
      <w:r>
        <w:br/>
        <w:t>    Говорят, что каждый великий поэт должен пережить сначала непризнание, потом признание, затем забвение и, наконец, возвращение к себе. Это о Маяковском. Маяковского часто называли поэтом будущего времени. Сейчас он понятен как никогда. Его время наступило.</w:t>
      </w:r>
      <w:bookmarkStart w:id="0" w:name="_GoBack"/>
      <w:bookmarkEnd w:id="0"/>
    </w:p>
    <w:sectPr w:rsidR="00BE3CC2" w:rsidRPr="002C1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7AB"/>
    <w:rsid w:val="002C17AB"/>
    <w:rsid w:val="00BE3CC2"/>
    <w:rsid w:val="00C5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AF5B2-D1FC-48FE-B1FC-4AE384BF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Современна ли сатира в. маяковского</dc:title>
  <dc:subject/>
  <dc:creator>admin</dc:creator>
  <cp:keywords/>
  <dc:description/>
  <cp:lastModifiedBy>admin</cp:lastModifiedBy>
  <cp:revision>2</cp:revision>
  <dcterms:created xsi:type="dcterms:W3CDTF">2014-07-10T11:06:00Z</dcterms:created>
  <dcterms:modified xsi:type="dcterms:W3CDTF">2014-07-10T11:06:00Z</dcterms:modified>
</cp:coreProperties>
</file>