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275" w:rsidRDefault="00943667">
      <w:pPr>
        <w:pStyle w:val="1"/>
        <w:jc w:val="center"/>
      </w:pPr>
      <w:r>
        <w:t>Толстой л. н. - Жанровое своеобразие в войне и мире л. н. толстого</w:t>
      </w:r>
    </w:p>
    <w:p w:rsidR="00C40275" w:rsidRPr="00943667" w:rsidRDefault="00943667">
      <w:pPr>
        <w:pStyle w:val="a3"/>
        <w:spacing w:after="240" w:afterAutospacing="0"/>
      </w:pPr>
      <w:r>
        <w:t>“Что такое “Война и мир”? Это не роман, еще менее поэма, еще менее историческая хроника” - так писал, обращаясь к своим верным читателям, Лев Николаевич Толстой. Так что же это за произведение, заставляющее верить искренне и безошибочно в любовь, мир и всепрощение каждого, кто только находит в себе смелость взять в руки эту книгу, чтобы читать, читать не отрываясь, до самого конца, переживая за любимых героев, как за самых близких друзей? Как объяснить самому себе эти слова автора, пытающегося в одной из своих самых значительных работ объять необъятное, понять непостижимое и объяснить, продемонстрировать нечто загадочное и великое читателю?</w:t>
      </w:r>
      <w:r>
        <w:br/>
        <w:t>На мой довольно неискушенный взгляд, а я думаю, что со мной согласятся многие, “Войну и мир” невозможно ограничить узкими рамками того или иного жанра, слишком много всего содержит в себе это произведение: картины битвы сменяются изображением мира, как полной противоположности войны, мира, как существования сообщества многих и многих людей, а также природы и вообще всего того, что окружает человека в пространстве и во времени. Споры, непонимание, скрытые и откровенные конфликты, страх, неприязнь, любовь... Все это настоящее, живое, искреннее, как и сами герои этого литературного произведения.</w:t>
      </w:r>
      <w:r>
        <w:br/>
        <w:t>Каждый образ сопровождается описанием многочисленных, казалось бы неприметных и неинтересных, а на первый взгляд и вовсе не нужных деталей, моментов, создающих впечатление удивительно полного раскрытия автором внутреннего мира его героев. Оказываясь рядом в те или иные мгновения своей жизни, совсем не похожие друг на друга люди неожиданно помогают самим себе лучше понять все нюансы чувств и мотивы поведения. Так, князь Андрей Болконский и Анатоль Курагин оказываются рядом с Наташей Ростовой, но как сильно различается их отношение к этой юной и хрупкой девушке. Возникшая ситуация позволяет разглядеть глубокую пропасть между нравственными идеалами этих двух мужчин из высшего общества. Но их конфликт, усиленный сложными жизненными перипетиями, продолжается недолго - увидев, что Анатоль тоже ранен, князь Андрей прощает своего соперника прямо на поле брани.</w:t>
      </w:r>
      <w:r>
        <w:br/>
        <w:t>Вообще, читая “Войну и мир”, очень интересно наблюдать за тем, как постепенно углубляется или меняется мировоззрение персонажей в этом произведении. Л. Н. Толстой попеременно заглядывает в разные места к разным людям, что позволяет проследить за каждым героем. Триста тридцать три главы четырех томов и двадцать восемь глав эпилога складываются в четкую, определенную картину, словно шар из капелек, похожий на глобус, приснившийся Пьеру Безухову. Автор написал “Войну и мир” как новую Библию, новую священную книгу, главными заповедями которой являются светлая, чистая любовь, стремление к миру, а не войне, прощение всех своих недругов. Герои этого произведения неторопливо, но верно приходят к пониманию подобных постулатов и догм. Нельзя сказать, что это легко. Пьеру, например, приходится пройти и через неудачный брак, и через дуэль с Долоховым, обмануться в масонстве, в которое он когда-то свято верил, побывать в плену и только потом наконец обрести счастье с Наташей, осознав семейное счастье как нечто главное в жизни.</w:t>
      </w:r>
      <w:r>
        <w:br/>
        <w:t>В “Войне и мире” Лев Николаевич Толстой призывает людей оставить вражду и борьбу между собой и начать действительно жить “по-настоящему”. Он показывает на примере своих героев, к чему может привести отсутствие мира вообще и мира, лада с самим собой. Как и любое замечательное по мысли, по чувству серьезное произведение, книга Л. Н. Толстого вызвала неиссякаемый поток критики и восторженных отзывов, но мне хотелось бы привести сейчас именно высказывание Н. Н. Страхова о “Войне и мире”: “...Ни одна фигура не заслоняет другой, ни одна сцена, ни одно впечатление не мешают другим сценам и впечатлениям, все на месте, все ясно, все раздельно и все гармонирует между собою и с целым”. Думаю, такую связь частей и целого можно считать идеалом художественной композиции, за что произведение Л. Н. Толстого по праву называют выдающимся.</w:t>
      </w:r>
      <w:r>
        <w:br/>
      </w:r>
      <w:bookmarkStart w:id="0" w:name="_GoBack"/>
      <w:bookmarkEnd w:id="0"/>
    </w:p>
    <w:sectPr w:rsidR="00C40275" w:rsidRPr="009436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3667"/>
    <w:rsid w:val="00046E13"/>
    <w:rsid w:val="00943667"/>
    <w:rsid w:val="00C4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B9AA4-B87C-48DC-9587-E1C6D7ED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</Words>
  <Characters>3442</Characters>
  <Application>Microsoft Office Word</Application>
  <DocSecurity>0</DocSecurity>
  <Lines>28</Lines>
  <Paragraphs>8</Paragraphs>
  <ScaleCrop>false</ScaleCrop>
  <Company>diakov.net</Company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Жанровое своеобразие в войне и мире л. н. толстого</dc:title>
  <dc:subject/>
  <dc:creator>Irina</dc:creator>
  <cp:keywords/>
  <dc:description/>
  <cp:lastModifiedBy>Irina</cp:lastModifiedBy>
  <cp:revision>2</cp:revision>
  <dcterms:created xsi:type="dcterms:W3CDTF">2014-08-30T06:28:00Z</dcterms:created>
  <dcterms:modified xsi:type="dcterms:W3CDTF">2014-08-30T06:28:00Z</dcterms:modified>
</cp:coreProperties>
</file>