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79B0" w:rsidRDefault="00C04702">
      <w:pPr>
        <w:pStyle w:val="1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примерный перечень экзаменационных вопросов</w:t>
      </w:r>
    </w:p>
    <w:p w:rsidR="009279B0" w:rsidRDefault="00C04702">
      <w:pPr>
        <w:pStyle w:val="1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pStyle w:val="14"/>
        <w:jc w:val="center"/>
        <w:rPr>
          <w:b/>
          <w:bCs/>
        </w:rPr>
      </w:pPr>
    </w:p>
    <w:p w:rsidR="009279B0" w:rsidRDefault="009279B0">
      <w:pPr>
        <w:pStyle w:val="14"/>
        <w:jc w:val="center"/>
        <w:rPr>
          <w:b/>
          <w:bCs/>
        </w:rPr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финансовая система, ее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Объективная основа международных финансовых отношений.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Факторы, влияющие на международные финансовые отношения.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Причины, порождающие кризис международных финансовых отношений и изменение принципов работы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Требования, предъявляемые мировым хозяйством к международной финансовой системе.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Национальные финансовые системы, их регулирование.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Факторы, определяющие участие национальных финансовых систем в мировых финансовых операциях.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Механизм функционирования и регулирования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Моноцентрическая структура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Западноевропейская финансовая система, основы ее возникновения.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Задачи развития Европейского союза (ЕС).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финансовая система с функциональной точки зрения.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Международные финансовые потоки. Факторы, влияющие на их объем, направление и структуру.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Влияние состояния мировой экономики на финансовые потоки.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международных финансовых потоков.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каналы движения финансовых потоков.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Мировые валютные, кредитные и финансовые рынки с функциональной и институциональной точки зрения.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Объективная основа развития мировых валютных, кредитных и финансовых рынков.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Роль мировых, валютных и финансовых рынков в разрешении противоречий на уровне всемирного хозяйства.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специфические отличия национальных рынков от мировых валютных кредитных и финансовых рынков.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Мировые финансовые центры, их сущность и база возникновения.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Полицентрическая структура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Мировой финансовый центр до первой мировой войны, факторы способствующие его возникновению.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Мировые финансовые центры после второй мировой войны, факторы способствующие их возникновению.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Политика ведущих западноевропейских стран по формированию мощных финансовых центров в Западной Европе в 70 – 80 – х года.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Факторы, способствующие формированию крупных финансовых центров в Японии и на периферии мирового хозяйства.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понятия об оффшорных финансовых центрах, их привлекательность для участников валютных, кредитных и финансовых операций.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Современный действующий международный рыночный механизм управления международными финансовыми потоками.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понятия международной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международных валютных отношений и мировых денег.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о национальной валютной системе, факторы определяющие ее особенности.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элементы национальной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(мировая) валютная система ее задачи, роль в международных экономических отношениях.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элементы международной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«валюта», «национальная валюта» и «иностранная валюта».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«резервная ключевая валюта».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СДР (специальные права заимствования), ЭКЮ (европейская валютная расчетная единица), ЕВРО (единая европейская валюта),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Определение условий СДР и ЭКЮ.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Предпосылки приобретения статуса резервной валюты.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Критерии классификации валют.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виды валют, различаемые по их применению.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Валютный паритет и валютный курс, как связывающие звенья национальных валютных систем.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Монометаллизм и «механизм золотых точек».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«Валютная корзина», ее исчисление.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Фиксированный валютный курс и его разновидности.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«плавающий валютный курс», и его разновидности.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Смешанное плавание, как режим установления валютного курса, его разновидности.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понятие «международная  ликвидность».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Структура международных ликвидных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Использование международных ликвидных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ограничения, основные причины их введения.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Задачи, решаемые с помощью валютных ограничений. Валютные ограничения текущих и финансовых операций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Разновидности золотого стандарта. Преимущества золотого стандарта.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Принципы Бреттон – Вудской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Использование валютных интервенций, понятие «ревальвация» и «девальвация».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проявления кризиса Бреттон – Вудской валютной системы и причины ее распада.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рынки, их участники.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операции. Факторы, порождающие спрос и предложение иностранной валюты на валютных рынках.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Различие между международными, региональными и национальными валютными рынками.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Котировка валют, виды и методы котировки.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понятий «валютный курс», «кросс – курс» и «фиксинг».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понятия «срочные валютные операции», «форвардные», «фьючерсные» операции.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операции «своп» и валютный арбитраж. Хеджирование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Рынок евровалют.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Платежный баланс, как балансовый счет международных операций.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понятия «резидент», «нерезидент».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понятие «сделка».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сделок, связанные с оттоком иностранной валюты из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Односторонние переводы и трансферты, как вид внешнеторговых сделок.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займы и инвестиции иностранных резидентов в Росси, как внешнеторговых сделок.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 «двойного счета», используемы при составлении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Условия возникновения нулевого результирующего сальдо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Структура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Элементы баланса (счета) текущих операций, их содержание.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баланс внешней торговли (торговый баланс).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баланса услуг и некоммерческих платежей («невидимые» операции).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Экономическое содержание баланса (счета) движения капитала и финансов.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Состав счета движения капитала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Состав счета финансов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Главный критерий, определяющий вид статьи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статьи платежного баланса, операции фиксируемые на основных статьях.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Временные методы балансирования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Окончательный метод балансирования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Государственное регулирование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Регулирование торгового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Регулирование платежей и поступлений по «невидимым» операциям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Регулирование движения капитала.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Межгосударственное регулирование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Особенности форм международных расчетов.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Документарный аккредитив как форма международных расчетов.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Критерий классификации аккредитивов.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аккредитивов с точки зрения дополнительных обязательств другого банка, их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аккредитивов с точек зрения возможности возобновления и наличия валютного контроля, их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аккредитивов с точки зрения  их использования вторыми бенефициарами.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Банковская операция инкассо. Виды инкассо.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Участники и схемы инкассовой формы расчетов.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банковского перевода, участники операций расчетов банковским переводом.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Расчет между продавцами и покупателями по открытому счету.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Аванс и переводной вексель в международных расчетах. Акцепт векселя.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Чеки и кредитные карточки, используемые в международных расчетах.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кредит и его источники.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принципы и функции международного кредита.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международного кредита различаемые по источникам, назначению и видам.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международного кредита различаемые по валюте займа, срокам и сточки зрения обеспечения.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Фирменный (коммерческий) кредит, его сущность преимущества и недостатки.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Банковские кредиты, их экономическая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Экспортный кредит, кредит покупателю,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Межгосударственные кредиты, их формы, сущность смешанного вида международного кредита.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Понятия «Мировой кредитный рынок», «Мировой финансовый рынок».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понятия «евровалюта», факторы обусловившие развитие рынка евровалют.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особенности мирового и финансового рынка.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еврокредитов, условия предоставления средне - и долгосрочных еврокредитов.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Синдицированные еврокредиты, предоставляемые международными консорциумами (синдикатами) банков.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понятия «секьюристизация».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Иностранные и международные облигационные займы; рынок еврооблигаций, евровекселей и евроакций.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Парижский клуб стран – кредиторов. Лондонский клуб частных кредитов, их организация и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Цели и деятельность региональных финансово-кредитных организаций в Западной Европе.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валютный фонд, его цели и задачи.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Кредитная деятельность Международного валютного фонда.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Обычные, специальные и чрезвычайные механизмы кредитования МВФ.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банк реконструкции и развития, его цель и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Капитал Международного банка реконструкции и развития, реализация принципа «взвешенного голосования».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ассоциация развития, ее деятельность и основная задача.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финансовая корпорация, основная ее задача.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Многостороннее агентство по гарантированию инвестиций (МАГИ), основная его задача и источник финансирования.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центр по урегулированию инвестиционных споров и его функции.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Европейский банк реконструкции и развития (ЕБРР), основная цель его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Акционерный капитал и финансовые ресурсы ЕБРР.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деятельности ЕБРР.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Европейский центральный банк. Главная цель его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Направления и объекты кредитования России Международным валютным фондом.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деятельности Европейского банка реконструкции и развития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Система бухгалтерского учета, ее содержание и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Англо-американская модель учета, ее содержание и краткая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Общепринятые принципы бухгалтерского учета (</w:t>
      </w:r>
      <w:r>
        <w:rPr>
          <w:lang w:val="en-US"/>
        </w:rPr>
        <w:t>GAAP</w:t>
      </w:r>
      <w:r>
        <w:t xml:space="preserve">), их сущность. Важнейшие органы, определяющие принципы и стандарты </w:t>
      </w:r>
      <w:r>
        <w:rPr>
          <w:lang w:val="en-US"/>
        </w:rPr>
        <w:t>GAAP</w:t>
      </w:r>
      <w:r>
        <w:t>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Совет по стандартам финансового учета (</w:t>
      </w:r>
      <w:r>
        <w:rPr>
          <w:lang w:val="en-US"/>
        </w:rPr>
        <w:t>FASB</w:t>
      </w:r>
      <w:r>
        <w:t>), его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Положения о концепциях финансового учета (</w:t>
      </w:r>
      <w:r>
        <w:rPr>
          <w:lang w:val="en-US"/>
        </w:rPr>
        <w:t>SFAC</w:t>
      </w:r>
      <w:r>
        <w:t>), их содержание и роль.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Американская бухгалтерская ассоциация (</w:t>
      </w:r>
      <w:r>
        <w:rPr>
          <w:lang w:val="en-US"/>
        </w:rPr>
        <w:t>AAA</w:t>
      </w:r>
      <w:r>
        <w:t>), цель и деятельность ассоциации.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Континентальная (европейская) модель учета, ее особенности.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Южно-американская модель учета, основные ее отличия.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Комитет по международным стандартам  (</w:t>
      </w:r>
      <w:r>
        <w:rPr>
          <w:lang w:val="en-US"/>
        </w:rPr>
        <w:t>IASC</w:t>
      </w:r>
      <w:r>
        <w:t>), его основные задачи,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Международные стандарты учета (</w:t>
      </w:r>
      <w:r>
        <w:rPr>
          <w:lang w:val="en-US"/>
        </w:rPr>
        <w:t>JAS</w:t>
      </w:r>
      <w:r>
        <w:t>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международной системы учета и отчетности, ее основная черта, роль и основные отличия.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Международные принципы финансового учета, их разделение на группы.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требования к качеству информации, их краткая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Принципы учета информации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 денежного измерителя его сущность, варианты оценок хозяйственной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 начисления, его сущность и составные части.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Характеристика элементов финансовой отчетности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типы и категории счетов бухгалтерского учета и формы бухгалтерской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Баланс или балансовый отчет, его содержание, порядок группировки составляющих баланс.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Отчет о финансовых результатах (отчет о прибылях и убытках), его содержание и формы.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Отчет о движении денежных средств и отчет об изменениях в собственном капитале, их содержание и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Учетный цикл предприятия, его периодичность и этапы.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Типы журналов и книг, используемых в международной практике бухгалтерского учета, их содержание и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Пробный баланс. Корректировочные журнальные записи, их назначение, методы и категории записей.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Использование журнальных записей; аннулирующие корректировочные записи, цель и основные характеристики записей.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«Активы» в соответствии с международными принципами финансового учета; отличия в его трактовании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«Обязательства» в соответствии с международными принципами финансового учета; отличие его трактования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«Капитал» и его обусловленность в соответствии с международными принципами финансового учета.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«Текущие (оборотные) активы»; состав и статьи текущих активов.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Денежные средства их категории, состав, учет и отражение в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Краткосрочные финансовые вложения (инвестиции), их учет и отражение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«дебиторская задолженность», ее виды, отличия текущей дебиторской задолженности и текущей задолженности.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отражения скидок и оценки дебиторской задолженности по счетам в отчетности в соответствии с международными принципами.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и учет безнадежных долгов, методы их списания.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 прямого списания безнадежных долгов.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Списание безнадежных долгов методом начисления резерва.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и учет на счетах возможных возвратов товаров и скидок.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«ликвидация», (сбор) дебиторской задолженности по счетам, основные способы ликвидации.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Продажа дебиторской задолженности по счетам. Факторинг.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Векселя к получению, их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«товарно-материальных запасов» в торговых предприятиях и производственных фирмах.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Себестоимость реализованной продукции и себестоимость запасов, их расчет.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конечных запасов,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Отражение запасов в отчетности методы списания разницы между себестоимостью запасов и их рыночной ценой.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понятий «предоплаченные расходы» и «отложенные расходы».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активы их состав.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и классификация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по первоначальной стоимости и учет приобретения земли, здания и оборудования.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первоначальной стоимости объекта основных средств при покупке группы активов.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первоначальной стоимости объекта основных средств при их приобретении путем выпуска ценных бумаг и в результате обменных сделок (обмен неденежных активов).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 оценки основных средств по остаточной стоимости, случай их применения.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понятия, используемые при расчете начисляемой суммы износа (амортизация).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 прямолинейного списания, формула расчета величины износа основных средств при использовании данного метода.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Производственный метод списания стоимости основных средств, формула расчета износа.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Начисление износа основных средств методом суммы лет, формула расчета износа.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Начисление износа основных средств методом снижающейся балансовой стоимости, формула расчета.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 расходов на содержание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Нематериальные активы, их характеристика и состав.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нематериальных активов.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Амортизация нематериальных активов и его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«гудвилл».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методы оценки гудвилла.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способы списания гудвилла.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Затраты на научно-исследовательские и опытно-конструкторские разработки (НИОКР), их состав, амортизация и отражение в финансовой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финансовые вложения, их сущность, отражение в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Классификация долгосрочных финансовых вложений.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долгосрочных финансовых вложений (инвестиций)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 и отражение в отчетности инвестиций в акции методом оценки по доле участия.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Консолидация финансовой отчетности при учете инвестиций в акции.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долгосрочных инвестиций в облигации.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«дисконт» и «премия», амортизация (списание) дисконта или премии на инвестиции в облигации.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амортизации дисконта  или премии на инвестиции в облигации,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«обязательств», их содержание, различие в трактовках, принятых в России и международной системе учета и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Краткосрочные обязательства, их погашение и отражение в учете и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Детерминированные обязательства.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Краткосрочные векселя к оплате, их виды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Дивиденды к выплате, как детерминированные  обязательства, их формы и содержание.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Непредвиденные или потенциальные обязательства,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Учетная трактовка непредвиденных убытков в  зависимости от степени вероятности и возможности разумно оценить сумму убытка.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Обязательства по гарантиям и основные методы их учета.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обязательства, их основные цели и оценка.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лизинговые обязательства, их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Собственный капитал компании, его составляющие части.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Вложенный капитал, его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«обыкновенные акции», дивиденды, объявление и выплата дивидендов.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Выпуск акций, его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«собственные акции в портфеле», причины выкупа собственных акций.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методы отражения выкупа акций в бухгалтерском учете.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Погашение выкупленных акций; типы и учет погашения акций.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 «Заработанный капитал», его сущность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Распределение или резервирование накопления нераспределенной чистой прибыли, его причины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Квазиреорганизация, ее варианты.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Экстраординарные и случайные прибыли и убытки, их сущность и различие.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Фундаментальные ошибки, их исправление и отражение результата исправления в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Исчисление прибыли согласно </w:t>
      </w:r>
      <w:r>
        <w:rPr>
          <w:lang w:val="en-US"/>
        </w:rPr>
        <w:t>GAAP</w:t>
      </w:r>
      <w:r>
        <w:t>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Выручка от реализации, способы её определения.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Сравнение </w:t>
      </w:r>
      <w:r>
        <w:rPr>
          <w:lang w:val="en-US"/>
        </w:rPr>
        <w:t>GAAP</w:t>
      </w:r>
      <w:r>
        <w:t xml:space="preserve"> и российского учета выручки и прибыли.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Балансовая (бухгалтерская) и налогооблагаемая прибыли, их сущность, группы отклонений, вызывающих расхождения между балансовой и налогооблагаемой прибылью.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Постоянные и переменные отклонения  между балансовой и налогооблагаемой прибылями, причины их образования.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Исчисление налога на прибыль согласно </w:t>
      </w:r>
      <w:r>
        <w:rPr>
          <w:lang w:val="en-US"/>
        </w:rPr>
        <w:t>GAAP</w:t>
      </w:r>
      <w:r>
        <w:t>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Отчета о движении денежных средств, его основные разделы.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Инвестиционная деятельность, ее содержание, основные направления  денежных поступлений и расходов от её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Финансовая деятельность, её содержание, основные направления денежных поступлений и расходов от её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Прямой метод составления Отчета о движении денежных средств, его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Группы балансовых статей, изменения по которым влияет на финансовые результаты и на состояние денежных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Консолидированная (сводная) финансовая отчетность, ее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Этапы подготовки и составления консолидированной (сводной)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Консолидация Бухгалтерского Баланса и отчет о движении денежных средств с консолидационных таблиц и консолидационных проводок.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переоценки иностранных валют в процессе консолидации отчетности МНК.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метода «первоначального обменного курса», используемого в процессе консолидации отчета, его недостатки.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«модифицированного метода обменного курса», используемого при переоценке иностранных валют в процессе консолидации отчетности МНК.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Основные причины, по которым российские предприятия формируют отчетность в соответствии с </w:t>
      </w:r>
      <w:r>
        <w:rPr>
          <w:lang w:val="en-US"/>
        </w:rPr>
        <w:t>GAAP</w:t>
      </w:r>
      <w:r>
        <w:t>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Способы трансформации российской отчетности в соответствии с МСБУ.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Расхождение в отражении активов в российской системе учета и в соответствии с </w:t>
      </w:r>
      <w:r>
        <w:rPr>
          <w:lang w:val="en-US"/>
        </w:rPr>
        <w:t>GAAP</w:t>
      </w:r>
      <w:r>
        <w:t>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Трансформационные записи, их назначение и типы.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Проверка на соответствие МСБУ доходов и расходов, отражаемых в отчете о прибылях и убытках.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Трансформация Российской отчетности в соответствии с МСБУ, способы перегруппировки статей.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Схема конвертации Российской Бухгалтерской отчетности на международные стандарты.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перехода Российской системы учета на международные стандарты финансовой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Соответствие стандарта «Материально-производственные запасы» </w:t>
      </w:r>
      <w:r>
        <w:rPr>
          <w:lang w:val="en-US"/>
        </w:rPr>
        <w:t>YAS</w:t>
      </w:r>
      <w:r>
        <w:t xml:space="preserve"> российским учетным принципам.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Соответствие стандарта «Сводная финансовая отчетность» </w:t>
      </w:r>
      <w:r>
        <w:rPr>
          <w:lang w:val="en-US"/>
        </w:rPr>
        <w:t>YAS</w:t>
      </w:r>
      <w:r>
        <w:t xml:space="preserve"> Российским учетным принципам.</w:t>
      </w:r>
    </w:p>
    <w:p w:rsidR="009279B0" w:rsidRDefault="009279B0">
      <w:pPr>
        <w:pStyle w:val="14"/>
      </w:pPr>
    </w:p>
    <w:p w:rsidR="009279B0" w:rsidRDefault="009279B0">
      <w:pPr>
        <w:pStyle w:val="14"/>
      </w:pPr>
    </w:p>
    <w:p w:rsidR="009279B0" w:rsidRDefault="009279B0">
      <w:pPr>
        <w:pStyle w:val="14"/>
      </w:pPr>
    </w:p>
    <w:p w:rsidR="009279B0" w:rsidRDefault="009279B0">
      <w:pPr>
        <w:pStyle w:val="14"/>
      </w:pPr>
    </w:p>
    <w:p w:rsidR="009279B0" w:rsidRDefault="009279B0">
      <w:pPr>
        <w:pStyle w:val="14"/>
      </w:pPr>
    </w:p>
    <w:p w:rsidR="009279B0" w:rsidRDefault="009279B0">
      <w:pPr>
        <w:pStyle w:val="14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финансовая система с функциональной точки зрения.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проявления кризиса Бреттон – Вудской валютной системы и причины ее распада.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банковского перевода, участники операций расчетов банковским переводом.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Парижский клуб стран – кредиторов. Лондонский клуб частных кредитов, их организация и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Система обработки бухгалтерской информации (</w:t>
      </w:r>
      <w:r>
        <w:rPr>
          <w:lang w:val="en-US"/>
        </w:rPr>
        <w:t>AYS</w:t>
      </w:r>
      <w:r>
        <w:t>), ее значение, компоненты и основа взаимосвязи элементов финансовой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Начисление износа основных средств методом суммы лет, формула расчета износа.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Учетная трактовка непредвиденных убытков в  зависимости от степени вероятности и возможности разумно оценить сумму убытка.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Трансформация российской бухгалтерской отчетности в соответствии с </w:t>
      </w:r>
      <w:r>
        <w:rPr>
          <w:lang w:val="en-US"/>
        </w:rPr>
        <w:t>GAAP</w:t>
      </w:r>
      <w:r>
        <w:t xml:space="preserve"> с помощью специальных процедур.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Механизм функционирования и регулирования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Котировка валют, виды и методы котировки.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Государственное регулирование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кредит и его источники.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Типы журналов и книг, используемых в международной практике бухгалтерского учета, их содержание и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способы списания гудвилла.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Детерминированные обязательства.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Консолидированная (сводная) финансовая отчетность, ее сущность.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каналы движения финансовых потоков.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Валютный паритет и валютный курс, как связывающие звенья национальных валютных систем.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Аванс и переводной вексель в международных расчетах. Акцепт векселя.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Роль и функции международных кредитно-финансовых организаций.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Совет по стандартам финансового учета (</w:t>
      </w:r>
      <w:r>
        <w:rPr>
          <w:lang w:val="en-US"/>
        </w:rPr>
        <w:t>FASB</w:t>
      </w:r>
      <w:r>
        <w:t>), его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 расходов на содержание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Достоинства метода собственного капитала (оценки по доле участия) при учете стратегии инвестиций в акции.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Экстраординарные и случайные прибыли и убытки, их сущность и различие.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Критерии, которым должны соответствовать страны – кандидаты вхождения в Европейский союз.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Режим смешанного группового плавания.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виды внешнеторговых сделок, влекущие приток иностранной валюты в Россию.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ассоциация развития, ее деятельность и основная задача.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«Обязательства» в соответствии с международными принципами финансового учета; отличие его трактования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Системы учета товарно-материальных запасов,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Безвозмездно полученный капитал и капитал, возникший в результате переоценки, их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метода «первоначального обменного курса», используемого в процессе консолидации отчета, его недостатки.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Моноцентрическая структура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понятия международной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понятия «резидент», «нерезидент».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деятельности Европейского банка реконструкции и развития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«Капитал» и его обусловленность в соответствии с международными принципами финансового учета.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Начисление износа основных средств методом снижающейся балансовой стоимости, формула расчета.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Обязательства по гарантиям и основные методы их учета.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Балансовая (бухгалтерская) и налогооблагаемая прибыли, их сущность, группы отклонений, вызывающих расхождения между балансовой и налогооблагаемой прибылью.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Причины, порождающие кризис международных финансовых отношений и изменение принципов работы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Критерии классификации валют.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займы и инвестиции иностранных резидентов в Росси, как внешнеторговых сделок.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Характерные черты Европейского банка реконструкции и развития (ЕБРР).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Принципы учета информации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Векселя к получению, их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финансовые вложения, их сущность, отражение в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Трансформация Российской отчетности в соответствии с МСБУ, способы перегруппировки статей.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Политика ведущих западно-европейских стран по формированию мощных финансовых центров в Западной Европе в 70 – 80 – х года.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Задачи, решаемые с помощью валютных ограничений. Валютные ограничения текущих и финансовых операций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Критерий классификации аккредитивов.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принципы и функции международного кредита.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Использование журнальных записей; аннулирующие корректировочные записи, цель и основные характеристики записей.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Передача дебиторской задолженности по счетам.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Распределение или резервирование накопления нераспределенной чистой прибыли, его причины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Информация, необходимая для составления Отчета о движении денежных средств. Методы составления Отчета.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понятия об оффшорных финансовых центрах, их привлекательность для участников валютных, кредитных и финансовых операций.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Принципы Бреттон – Вудской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баланса услуг и некоммерческих платежей («невидимые» операции).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международного кредита различаемые с точки зрения техники предоставления.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Характеристика достоверности информации в соответствии 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Краткосрочные финансовые вложения (инвестиции), их учет и отражение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Погашение выкупленных акций; типы и учет погашения акций.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Соответствие стандарта «Основные средства» </w:t>
      </w:r>
      <w:r>
        <w:rPr>
          <w:lang w:val="en-US"/>
        </w:rPr>
        <w:t>YAS</w:t>
      </w:r>
      <w:r>
        <w:t xml:space="preserve"> российским учетным принципам.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Факторы, способствующие формированию крупных финансовых центров в Японии и на периферии мирового хозяйства.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понятия «срочные валютные операции», «форвардные», «фьючерсные» операции.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Платежный баланс, как средство анализа внешнеэкономического положения страны.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деятельности Европейского центрального банка.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Финансовый и управленческий учеты, их содержание,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понятия, используемые при расчете начисляемой суммы износа (амортизация).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долгосрочных финансовых вложений (инвестиций)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Схема конвертации Российской Бухгалтерской отчетности на международные стандарты.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Национальные финансовые системы, их регулирование.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Смешанное плавание, как режим установления валютного курса, его разновидности.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 «двойного счета», используемы при составлении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Капитал Международного банка реконструкции и развития, реализация принципа «взвешенного голосования».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типы и категории счетов бухгалтерского учета и формы бухгалтерской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Списание безнадежных долгов методом начисления резерва.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Рекомендации по технике применения метода собственного капитала при учете и отражении инвестиций в акции.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Исчисление прибыли согласно </w:t>
      </w:r>
      <w:r>
        <w:rPr>
          <w:lang w:val="en-US"/>
        </w:rPr>
        <w:t>GAAP</w:t>
      </w:r>
      <w:r>
        <w:t>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Мировые финансовые центры, их сущность и база возникновения.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цели Европейской валютной системы, функции ЭКЮ.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Временные методы балансирования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Европейский банк реконструкции и развития (ЕБРР), основная цель его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Общепринятые принципы бухгалтерского учета (</w:t>
      </w:r>
      <w:r>
        <w:rPr>
          <w:lang w:val="en-US"/>
        </w:rPr>
        <w:t>GAAP</w:t>
      </w:r>
      <w:r>
        <w:t xml:space="preserve">), их сущность. Важнейшие органы, определяющие принципы и стандарты </w:t>
      </w:r>
      <w:r>
        <w:rPr>
          <w:lang w:val="en-US"/>
        </w:rPr>
        <w:t>GAAP</w:t>
      </w:r>
      <w:r>
        <w:t>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конечных запасов,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выплаченных дивидендов.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Постоянные и переменные отклонения  между балансовой и налогооблагаемой прибылями, причины их образования.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Объективная основа международных финансовых отношений.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элементы международной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Чеки и кредитные карточки, используемые в международных расчетах.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международного кредита различаемые по валюте займа, срокам и сточки зрения обеспечения.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Континентальная (европейская) модель учета, ее особенности.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отражения скидок и оценки дебиторской задолженности по счетам в отчетности в соответствии с международными принципами.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Квазиреорганизация, ее варианты.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Цель и задачи перехода Российской системы учета на международные стандарты финансовой отчетности.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Влияние состояния мировой экономики на финансовые потоки.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Рынок евровалют.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Экономическое содержание баланса (счета) движения капитала и финансов.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Причины, обусловившие возникновение международных кредитно-финансовых институтов.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Англо-американская модель учета, ее содержание и краткая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первоначальной стоимости объекта основных средств при покупке группы активов.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Пенсионные обязательства, их сущность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Косвенный метод составления отчета о движении денежных средств, его сущность.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Международные финансовые потоки. Факторы, влияющие на их объем, направление и структуру.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операции «своп» и валютный арбитраж. Хеджирование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Элементы баланса (счета) текущих операций, их содержание.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банк реконструкции и развития, его цель и деятельность.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Международные стандарты учета (</w:t>
      </w:r>
      <w:r>
        <w:rPr>
          <w:lang w:val="en-US"/>
        </w:rPr>
        <w:t>JAS</w:t>
      </w:r>
      <w:r>
        <w:t>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 оценки основных средств по остаточной стоимости, случай их применения.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обязательства, их основные цели и оценка.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Этапы подготовки и составления консолидированной (сводной) отчетности.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Полицентрическая структура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Структура международных ликвидных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понятие «сделка».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Позитивная и негативная роль международного кредита в развитии рыночной экономики.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Американская бухгалтерская ассоциация (</w:t>
      </w:r>
      <w:r>
        <w:rPr>
          <w:lang w:val="en-US"/>
        </w:rPr>
        <w:t>AAA</w:t>
      </w:r>
      <w:r>
        <w:t>), цель и деятельность ассоциации.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по первоначальной стоимости и учет приобретения земли, здания и оборудования.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«собственные акции в портфеле», причины выкупа собственных акций.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отличия в учете расходов в Российской и международной практике.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специфические отличия национальных рынков от мировых валютных кредитных и финансовых рынков.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Определение условий СДР и ЭКЮ.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Документарный аккредитив как форма международных расчетов.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финансовая корпорация, основная ее задача.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Учетные стандарты, действующие в настоящее время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оценки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Мотивы обязательного применения метода собственного капитала при учете и  отражении инвестиций в акции.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Основные причины, по которым российские предприятия формируют отчетность в соответствии с </w:t>
      </w:r>
      <w:r>
        <w:rPr>
          <w:lang w:val="en-US"/>
        </w:rPr>
        <w:t>GAAP</w:t>
      </w:r>
      <w:r>
        <w:t>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Взаимосвязь международных и национальных финансовых систем.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принципы Ямайской валютной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баланс внешней торговли (торговый баланс).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особенности мирового и финансового рынка.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«Активы» в соответствии с международными принципами финансового учета; отличия в его трактовании в России.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Понятия и классификация финансовых вложений, их оценка.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Счета к оплате, как детерминированные обязательства, их сущность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Консолидация Бухгалтерского Баланса и отчет о движении денежных средств с консолидационных таблиц и консолидационных проводок.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Задачи развития Европейского союза (ЕС).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«Валютная корзина», ее исчисление.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Расчет между продавцами и покупателями по открытому счету.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Деятельность МАГИ.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Цели и задачи перехода системы бухгалтерского учета в России на международные системы финансовой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методы расчета начисленного износа.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«Заработанный капитал», его сущность и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Отчета о движении денежных средств, его основные разделы.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Влияние структурной перестройки экономики отдельных стран на финансовые потоки.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Состав золотовалютных резервов.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аккредитивов с точки зрения  их использования вторыми бенефициарами.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Понятия «Мировой кредитный рынок», «Мировой финансовый рынок».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Южно-американская модель учета, основные ее отличия.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активы их состав.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долгосрочных инвестиций в облигации.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Соответствие стандарта «Сводная финансовая отчетность» </w:t>
      </w:r>
      <w:r>
        <w:rPr>
          <w:lang w:val="en-US"/>
        </w:rPr>
        <w:t>YAS</w:t>
      </w:r>
      <w:r>
        <w:t xml:space="preserve"> Российским учетным принципам.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Факторы, определяющие участие национальных финансовых систем в мировых финансовых операциях.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Использование международных ликвидных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Сальдо текущего платежного баланса у промышленно развитых и развивающихся стран.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Региональные кредитно-финансовые организации в Западной Европе, основные причины их возникновения.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требования к качеству информации, их краткая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и классификация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Выпуск акций, его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переоценки иностранных валют в процессе консолидации отчетности МНК.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международных финансовых потоков.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Фиксированный валютный курс и его разновидности.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«международные расчеты».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центр по урегулированию инвестиционных споров и его функции.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Система бухгалтерского учета, ее содержание и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и учет на счетах возможных возвратов товаров и скидок.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методы отражения выкупа акций в бухгалтерском учете.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Соответствие стандарта «Материально-производственные запасы» </w:t>
      </w:r>
      <w:r>
        <w:rPr>
          <w:lang w:val="en-US"/>
        </w:rPr>
        <w:t>YAS</w:t>
      </w:r>
      <w:r>
        <w:t xml:space="preserve"> российским учетным принципам.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Факторы, влияющие на международные финансовые отношения.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виды валют, различаемые по их статусу.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Участники и схемы инкассовой формы расчетов.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понятия «евровалюта», факторы обусловившие развитие рынка евровалют.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Пробный баланс. Корректировочные журнальные записи, их назначение, методы и категории записей.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«ликвидация», (сбор) дебиторской задолженности по счетам, основные способы ликвидации.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Краткосрочные обязательства, их погашение и отражение в учете и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Трансформационные записи, их назначение и типы.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Политика интернационализации финансовой системы США с середины 70–х годов.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Различие между международными, региональными и национальными валютными рынками.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Особенности форм международных расчетов.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Иностранные и международные облигационные займы; рынок еврооблигаций, евровекселей и евроакций.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Международные принципы финансового учета, их разделение на группы.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Себестоимость реализованной продукции и себестоимость запасов, их расчет.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Вложенный капитал, его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Исчисление налога на прибыль согласно </w:t>
      </w:r>
      <w:r>
        <w:rPr>
          <w:lang w:val="en-US"/>
        </w:rPr>
        <w:t>GAAP</w:t>
      </w:r>
      <w:r>
        <w:t>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Западноевропейская финансовая система, основы ее возникновения.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операции. Факторы, порождающие спрос и предложение иностранной валюты на валютных рынках.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Окончательный метод балансирования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Источники финансирования деятельности международной ассоциации развития.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Характеристика элементов финансовой отчетности в соответствии с международными стандартами.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Амортизация нематериальных активов и его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«обыкновенные акции», дивиденды, объявление и выплата дивидендов.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Фундаментальные ошибки, их исправление и отражение результата исправления в отчетности.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Мировые финансовые центры после второй мировой войны, факторы способствующие их возникновению.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о национальной валютной системе, факторы определяющие ее особенности.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Банковская операция инкассо. Виды инкассо.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Формы международного кредита различаемые по источникам, назначению и видам.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Процедура утверждения стандартов и концепций в США.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«дебиторская задолженность», ее виды, отличия текущей дебиторской задолженности и текущей задолженности.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Дивиденды к выплате, как детерминированные  обязательства, их формы и содержание.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Пересчет трансформированной отчетности в свободно конвертируемую валюту.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Объективная основа развития мировых валютных, кредитных и финансовых рынков.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Монометаллизм и «механизм золотых точек».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Главный критерий, определяющий вид статьи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Экспортный кредит, кредит покупателю,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Отчет о нераспределенной прибыли, его назначение и структура.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нематериальных активов.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Методы амортизации дисконта  или премии на инвестиции в облигации,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Инвестиционная деятельность, ее содержание, основные направления  денежных поступлений и расходов от её деятельности.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Современный действующий международный рыночный механизм управления международными финансовыми потоками.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«валюта», «национальная валюта» и «иностранная валюта».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Состав счета движения капитала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Банковские кредиты, их экономическая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Положения о концепциях финансового учета (</w:t>
      </w:r>
      <w:r>
        <w:rPr>
          <w:lang w:val="en-US"/>
        </w:rPr>
        <w:t>SFAC</w:t>
      </w:r>
      <w:r>
        <w:t>), их содержание и роль.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понятий «предоплаченные расходы» и «отложенные расходы».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Классификация долгосрочных финансовых вложений.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Группы балансовых статей, изменения по которым влияет на финансовые результаты и на состояние денежных средств.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Мировой финансовый центр до первой мировой войны, факторы способствующие его возникновению.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Валютные рынки, их участники.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Охарактеризуйте балансирующие статьи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Направления деятельности и источники финансирования Международной финансовой корпорации (МФК).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Учетный цикл предприятия, его периодичность и этапы.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Затраты на компьютерное программное обеспечение, их учет, амортизация и отражение в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Долгосрочные лизинговые обязательства, их учет.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денежных поступлений и расходов по основной деятельности.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Политика либерализации национальной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Преимущества страны – эмитента резервной валюты.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Межбанковская электронная система, СВИФТ.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Кредитная деятельность Международного валютного фонда.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 денежного измерителя его сущность, варианты оценок хозяйственной деятельности.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Метод прямого списания безнадежных долгов.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Критерии решения вопроса о начислении и отражении в отчетности непредвиденных обязательств.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 xml:space="preserve">Сравнение </w:t>
      </w:r>
      <w:r>
        <w:rPr>
          <w:lang w:val="en-US"/>
        </w:rPr>
        <w:t>GAAP</w:t>
      </w:r>
      <w:r>
        <w:t xml:space="preserve"> и российского учета выручки и прибыли.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Роль мировых, валютных и финансовых рынков в разрешении противоречий на уровне всемирного хозяйства.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Предпосылки приобретения статуса резервной валюты.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Состав счета финансов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Акционерный капитал и финансовые ресурсы ЕБРР.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Основные направления реформирования бухгалтерского учета России в соответствии с международными стандартами учета и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«процесс начисления износа».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 и отражение в отчетности инвестиций в акции методом оценки по себестоимости.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Финансовая деятельность, её содержание, основные направления денежных поступлений и расходов от её деятельности.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Интернационализация и глобализация хозяйственных связей.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Региональная Европейская валютная система, ее основные задачи.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аккредитивов с точек зрения возможности возобновления и наличия валютного контроля, их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Обычные, специальные и чрезвычайные механизмы кредитования МВФ.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понятия «Доходы» и «Расходы»  в соответствии с международными принципами финансового учета.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 основных средств и начисление износа; их отражение в балансе.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Собственный капитал компании, его составляющие части.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Выручка от реализации, способы её определения.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Характерные особенности современной международной финансовой системы.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СДР (специальные права заимствования), ЭКЮ (европейская валютная расчетная единица), ЕВРО (единая европейская валюта),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Статьи платежного баланса «Ошибки и пропуски» и отражающие операции с ликвидными валютными активами.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Многостороннее агентство по гарантированию инвестиций (МАГИ), основная его задача и источник финансирования.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Принцип начисления, его сущность и составные части.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Денежные средства их категории, состав, учет и отражение в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Консолидация финансовой отчетности при учете инвестиций в акции.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Проверка на соответствие МСБУ доходов и расходов, отражаемых в отчете о прибылях и убытках.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Требования, предъявляемые мировым хозяйством к международной финансовой системе.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международных валютных отношений и мировых денег.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Регулирование платежей и поступлений по «невидимым» операциям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Цели и деятельность региональных финансово-кредитных организаций в Западной Европе.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Отчет о финансовых результатах (отчет о прибылях и убытках), его содержание и формы.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Производственный метод списания стоимости основных средств, формула расчета износа.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«обязательств», их содержание, различие в трактовках, принятых в России и международной системе учета и отчетности.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Учетная политика, ее сущность, изменения и отражение результата изменения в отчетности.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Мировые валютные, кредитные и финансовые рынки с функциональной и институциональной точки зрения.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«резервная ключевая валюта».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Структура платежного баланса.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Международный валютный фонд, его цели и задачи.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международной системы учета и отчетности, ее основная черта, роль и основные отличия.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Оценка и учет безнадежных долгов, методы их списания.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Непредвиденные или потенциальные обязательства, их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Сущность «модифицированного метода обменного курса», используемого при переоценке иностранных валют в процессе консолидации отчетности МНК.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pageBreakBefore/>
        <w:jc w:val="right"/>
      </w:pPr>
    </w:p>
    <w:p w:rsidR="009279B0" w:rsidRDefault="009279B0">
      <w:pPr>
        <w:jc w:val="center"/>
        <w:rPr>
          <w:b/>
          <w:bCs/>
        </w:rPr>
      </w:pPr>
    </w:p>
    <w:p w:rsidR="009279B0" w:rsidRDefault="00C04702">
      <w:pPr>
        <w:jc w:val="center"/>
      </w:pPr>
      <w:r>
        <w:t>Экзаменационный билет по предмету</w:t>
      </w:r>
    </w:p>
    <w:p w:rsidR="009279B0" w:rsidRDefault="00C04702">
      <w:pPr>
        <w:jc w:val="center"/>
        <w:rPr>
          <w:b/>
          <w:bCs/>
        </w:rPr>
      </w:pPr>
      <w:r>
        <w:rPr>
          <w:b/>
          <w:bCs/>
        </w:rPr>
        <w:t>МЕЖДУНАРОДНЫЕ ФИНАНСОВЫЕ СИСТЕМЫ И МЕЖДУНАРОДНАЯ СИСТЕМА УЧЕТА И ОТЧЕТНОСТИ</w:t>
      </w:r>
    </w:p>
    <w:p w:rsidR="009279B0" w:rsidRDefault="009279B0">
      <w:pPr>
        <w:jc w:val="center"/>
      </w:pPr>
    </w:p>
    <w:p w:rsidR="009279B0" w:rsidRDefault="00C04702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9279B0" w:rsidRDefault="009279B0">
      <w:pPr>
        <w:jc w:val="center"/>
      </w:pP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Международная финансовая система, ее сущность.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«плавающий валютный курс», и его разновидности.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Виды аккредитивов с точки зрения возможности изменения и аннулирования аккредитива, их характеристика.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Содержание понятия «секьюристизация».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Отчет о движении денежных средств и отчет об изменениях в собственном капитале, их содержание и назначение.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Определение срока полезного использования основных средств.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Понятие «дисконт» и «премия», амортизация (списание) дисконта или премии на инвестиции в облигации.</w:t>
      </w:r>
    </w:p>
    <w:p w:rsidR="009279B0" w:rsidRDefault="00C04702">
      <w:pPr>
        <w:pStyle w:val="14"/>
        <w:numPr>
          <w:ilvl w:val="1"/>
          <w:numId w:val="1"/>
        </w:numPr>
        <w:tabs>
          <w:tab w:val="left" w:pos="454"/>
        </w:tabs>
      </w:pPr>
      <w:r>
        <w:t>Способы трансформации российской отчетности в соответствии с МСБУ.</w:t>
      </w:r>
    </w:p>
    <w:p w:rsidR="009279B0" w:rsidRDefault="009279B0">
      <w:pPr>
        <w:jc w:val="center"/>
      </w:pPr>
    </w:p>
    <w:p w:rsidR="009279B0" w:rsidRDefault="00C04702">
      <w:pPr>
        <w:jc w:val="right"/>
      </w:pPr>
      <w:r>
        <w:t xml:space="preserve">  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C04702">
      <w:pPr>
        <w:jc w:val="right"/>
      </w:pPr>
      <w:r>
        <w:t>Зав. кафедрой</w:t>
      </w:r>
    </w:p>
    <w:p w:rsidR="009279B0" w:rsidRDefault="00C04702">
      <w:pPr>
        <w:jc w:val="right"/>
      </w:pPr>
      <w:r>
        <w:t>--------------------------------------------------</w:t>
      </w:r>
    </w:p>
    <w:p w:rsidR="009279B0" w:rsidRDefault="009279B0">
      <w:pPr>
        <w:jc w:val="right"/>
      </w:pPr>
    </w:p>
    <w:p w:rsidR="009279B0" w:rsidRDefault="009279B0">
      <w:pPr>
        <w:jc w:val="right"/>
      </w:pPr>
    </w:p>
    <w:p w:rsidR="009279B0" w:rsidRDefault="009279B0">
      <w:pPr>
        <w:pStyle w:val="14"/>
      </w:pPr>
      <w:bookmarkStart w:id="0" w:name="_GoBack"/>
      <w:bookmarkEnd w:id="0"/>
    </w:p>
    <w:sectPr w:rsidR="009279B0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B0" w:rsidRDefault="00C04702">
      <w:r>
        <w:separator/>
      </w:r>
    </w:p>
  </w:endnote>
  <w:endnote w:type="continuationSeparator" w:id="0">
    <w:p w:rsidR="009279B0" w:rsidRDefault="00C0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B0" w:rsidRDefault="003755A4">
    <w:pPr>
      <w:pStyle w:val="1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6pt;margin-top:0;width:21.95pt;height:13.75pt;z-index:251657216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9279B0" w:rsidRDefault="009279B0">
                <w:pPr>
                  <w:pStyle w:val="15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B0" w:rsidRDefault="009279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B0" w:rsidRDefault="00C04702">
      <w:r>
        <w:separator/>
      </w:r>
    </w:p>
  </w:footnote>
  <w:footnote w:type="continuationSeparator" w:id="0">
    <w:p w:rsidR="009279B0" w:rsidRDefault="00C0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B0" w:rsidRDefault="003755A4">
    <w:pPr>
      <w:pStyle w:val="1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6pt;margin-top:0;width:21.95pt;height:13.75pt;z-index:251658240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9279B0" w:rsidRDefault="00C04702">
                <w:pPr>
                  <w:pStyle w:val="13"/>
                </w:pPr>
                <w:r>
                  <w:fldChar w:fldCharType="begin"/>
                </w:r>
                <w:r>
                  <w:instrText xml:space="preserve"> PAGE \*Arabic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B0" w:rsidRDefault="009279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18"/>
    <w:lvl w:ilvl="0">
      <w:start w:val="1"/>
      <w:numFmt w:val="upperRoman"/>
      <w:lvlText w:val="%1.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114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2">
      <w:start w:val="1"/>
      <w:numFmt w:val="bullet"/>
      <w:lvlText w:val="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702"/>
    <w:rsid w:val="003755A4"/>
    <w:rsid w:val="009279B0"/>
    <w:rsid w:val="00C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41D6D116-9A09-4408-A8C9-7B066B7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rFonts w:ascii="Times New Roman" w:eastAsia="Times New Roman" w:hAnsi="Times New Roman" w:cs="Times New Roman"/>
      <w:b/>
      <w:bCs/>
      <w:i w:val="0"/>
      <w:iCs w:val="0"/>
    </w:rPr>
  </w:style>
  <w:style w:type="character" w:customStyle="1" w:styleId="RTFNum182">
    <w:name w:val="RTF_Num 18 2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RTFNum183">
    <w:name w:val="RTF_Num 18 3"/>
    <w:rPr>
      <w:rFonts w:ascii="Times New Roman" w:eastAsia="Times New Roman" w:hAnsi="Times New Roman" w:cs="Times New Roman"/>
    </w:rPr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1">
    <w:name w:val="Основной шрифт абзаца1"/>
  </w:style>
  <w:style w:type="character" w:customStyle="1" w:styleId="10">
    <w:name w:val="Номер страницы1"/>
    <w:basedOn w:val="1"/>
  </w:style>
  <w:style w:type="character" w:customStyle="1" w:styleId="WW-pagenumber">
    <w:name w:val="WW-page number"/>
    <w:basedOn w:val="WW-DefaultParagraphFont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a0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0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1">
    <w:name w:val="Название объекта1"/>
    <w:basedOn w:val="a0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0"/>
    <w:pPr>
      <w:suppressLineNumbers/>
    </w:pPr>
    <w:rPr>
      <w:rFonts w:cs="Nimbus Sans L"/>
    </w:rPr>
  </w:style>
  <w:style w:type="paragraph" w:customStyle="1" w:styleId="41">
    <w:name w:val="Заголовок 41"/>
    <w:basedOn w:val="a0"/>
    <w:next w:val="a0"/>
    <w:pPr>
      <w:keepNext/>
      <w:spacing w:before="240" w:after="60"/>
    </w:pPr>
    <w:rPr>
      <w:rFonts w:ascii="Arial" w:eastAsia="Arial" w:hAnsi="Arial" w:cs="Arial"/>
      <w:b/>
      <w:bCs/>
    </w:rPr>
  </w:style>
  <w:style w:type="paragraph" w:customStyle="1" w:styleId="51">
    <w:name w:val="Заголовок 51"/>
    <w:basedOn w:val="a0"/>
    <w:next w:val="a0"/>
    <w:pPr>
      <w:spacing w:before="240" w:after="60"/>
    </w:pPr>
    <w:rPr>
      <w:sz w:val="22"/>
      <w:szCs w:val="22"/>
    </w:rPr>
  </w:style>
  <w:style w:type="paragraph" w:customStyle="1" w:styleId="61">
    <w:name w:val="Заголовок 61"/>
    <w:basedOn w:val="a0"/>
    <w:next w:val="a0"/>
    <w:pPr>
      <w:spacing w:before="240" w:after="60"/>
    </w:pPr>
    <w:rPr>
      <w:i/>
      <w:iCs/>
      <w:sz w:val="22"/>
      <w:szCs w:val="22"/>
    </w:rPr>
  </w:style>
  <w:style w:type="paragraph" w:customStyle="1" w:styleId="71">
    <w:name w:val="Заголовок 71"/>
    <w:basedOn w:val="a0"/>
    <w:next w:val="a0"/>
    <w:pPr>
      <w:spacing w:before="240" w:after="60"/>
    </w:pPr>
    <w:rPr>
      <w:rFonts w:ascii="Arial" w:eastAsia="Arial" w:hAnsi="Arial" w:cs="Arial"/>
      <w:sz w:val="20"/>
      <w:szCs w:val="20"/>
    </w:rPr>
  </w:style>
  <w:style w:type="paragraph" w:customStyle="1" w:styleId="81">
    <w:name w:val="Заголовок 81"/>
    <w:basedOn w:val="a0"/>
    <w:next w:val="a0"/>
    <w:pPr>
      <w:spacing w:before="240" w:after="60"/>
    </w:pPr>
    <w:rPr>
      <w:rFonts w:ascii="Arial" w:eastAsia="Arial" w:hAnsi="Arial" w:cs="Arial"/>
      <w:i/>
      <w:iCs/>
      <w:sz w:val="20"/>
      <w:szCs w:val="20"/>
    </w:rPr>
  </w:style>
  <w:style w:type="paragraph" w:customStyle="1" w:styleId="91">
    <w:name w:val="Заголовок 91"/>
    <w:basedOn w:val="a0"/>
    <w:next w:val="a0"/>
    <w:pPr>
      <w:spacing w:before="240" w:after="6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12">
    <w:name w:val="Ñòèëü1"/>
    <w:basedOn w:val="a"/>
    <w:pPr>
      <w:numPr>
        <w:numId w:val="0"/>
      </w:numPr>
      <w:spacing w:before="0" w:after="0"/>
      <w:outlineLvl w:val="9"/>
    </w:pPr>
    <w:rPr>
      <w:rFonts w:ascii="Times New Roman" w:eastAsia="Times New Roman" w:hAnsi="Times New Roman" w:cs="Times New Roman"/>
      <w:caps/>
      <w:kern w:val="0"/>
      <w:sz w:val="24"/>
      <w:szCs w:val="24"/>
      <w:u w:val="single"/>
    </w:rPr>
  </w:style>
  <w:style w:type="paragraph" w:styleId="a">
    <w:name w:val="Title"/>
    <w:basedOn w:val="a0"/>
    <w:next w:val="a6"/>
    <w:qFormat/>
    <w:pPr>
      <w:numPr>
        <w:numId w:val="2"/>
      </w:numPr>
      <w:spacing w:before="240" w:after="60"/>
      <w:jc w:val="center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styleId="a6">
    <w:name w:val="Subtitle"/>
    <w:basedOn w:val="Heading"/>
    <w:next w:val="a4"/>
    <w:qFormat/>
    <w:pPr>
      <w:jc w:val="center"/>
    </w:pPr>
    <w:rPr>
      <w:i/>
      <w:iCs/>
    </w:rPr>
  </w:style>
  <w:style w:type="paragraph" w:customStyle="1" w:styleId="13">
    <w:name w:val="Верхний колонтитул1"/>
    <w:basedOn w:val="a0"/>
    <w:pPr>
      <w:tabs>
        <w:tab w:val="center" w:pos="4153"/>
        <w:tab w:val="right" w:pos="8306"/>
      </w:tabs>
    </w:pPr>
  </w:style>
  <w:style w:type="paragraph" w:customStyle="1" w:styleId="14">
    <w:name w:val="Обычный1"/>
    <w:pPr>
      <w:widowControl w:val="0"/>
      <w:suppressAutoHyphens/>
    </w:pPr>
    <w:rPr>
      <w:sz w:val="24"/>
      <w:szCs w:val="24"/>
      <w:lang w:bidi="ru-RU"/>
    </w:rPr>
  </w:style>
  <w:style w:type="paragraph" w:customStyle="1" w:styleId="15">
    <w:name w:val="Нижний колонтитул1"/>
    <w:basedOn w:val="14"/>
    <w:pPr>
      <w:tabs>
        <w:tab w:val="center" w:pos="4677"/>
        <w:tab w:val="right" w:pos="9355"/>
      </w:tabs>
    </w:pPr>
  </w:style>
  <w:style w:type="paragraph" w:customStyle="1" w:styleId="WW-footer">
    <w:name w:val="WW-footer"/>
    <w:basedOn w:val="a0"/>
    <w:pPr>
      <w:tabs>
        <w:tab w:val="center" w:pos="4153"/>
        <w:tab w:val="right" w:pos="8306"/>
      </w:tabs>
    </w:pPr>
  </w:style>
  <w:style w:type="paragraph" w:styleId="a7">
    <w:name w:val="header"/>
    <w:basedOn w:val="a0"/>
    <w:semiHidden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0"/>
    <w:semiHidden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6768</Words>
  <Characters>38584</Characters>
  <Application>Microsoft Office Word</Application>
  <DocSecurity>0</DocSecurity>
  <Lines>321</Lines>
  <Paragraphs>90</Paragraphs>
  <ScaleCrop>false</ScaleCrop>
  <Company/>
  <LinksUpToDate>false</LinksUpToDate>
  <CharactersWithSpaces>45262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2014-04-19T01:43:00Z</dcterms:created>
  <dcterms:modified xsi:type="dcterms:W3CDTF">2014-04-19T01:43:00Z</dcterms:modified>
</cp:coreProperties>
</file>