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25" w:rsidRDefault="00362225" w:rsidP="00316AE7">
      <w:pPr>
        <w:pStyle w:val="3"/>
        <w:keepNext w:val="0"/>
        <w:tabs>
          <w:tab w:val="left" w:pos="993"/>
        </w:tabs>
        <w:jc w:val="center"/>
        <w:rPr>
          <w:sz w:val="40"/>
          <w:szCs w:val="40"/>
        </w:rPr>
      </w:pPr>
      <w:bookmarkStart w:id="0" w:name="_Toc534025135"/>
    </w:p>
    <w:p w:rsidR="004F67BF" w:rsidRPr="00316AE7" w:rsidRDefault="004F67BF" w:rsidP="00316AE7">
      <w:pPr>
        <w:pStyle w:val="3"/>
        <w:keepNext w:val="0"/>
        <w:tabs>
          <w:tab w:val="left" w:pos="993"/>
        </w:tabs>
        <w:jc w:val="center"/>
        <w:rPr>
          <w:sz w:val="40"/>
          <w:szCs w:val="40"/>
        </w:rPr>
      </w:pPr>
      <w:r w:rsidRPr="00316AE7">
        <w:rPr>
          <w:sz w:val="40"/>
          <w:szCs w:val="40"/>
        </w:rPr>
        <w:t>Этапы процесса ценообразования</w:t>
      </w:r>
      <w:bookmarkEnd w:id="0"/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</w:p>
    <w:p w:rsidR="004F67BF" w:rsidRPr="00AC2F78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Ценообразование на фирме – сложный и многоэтапный процесс. Рассмотрим</w:t>
      </w:r>
      <w:r w:rsidRPr="00FA41DA">
        <w:rPr>
          <w:b/>
          <w:sz w:val="28"/>
        </w:rPr>
        <w:t xml:space="preserve"> этапы процесса ценообразования</w:t>
      </w:r>
      <w:r w:rsidRPr="00FA41DA">
        <w:rPr>
          <w:sz w:val="28"/>
        </w:rPr>
        <w:t xml:space="preserve"> (рис. 1).</w:t>
      </w:r>
    </w:p>
    <w:p w:rsidR="004F67BF" w:rsidRPr="00AC2F78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</w:p>
    <w:p w:rsidR="004F67BF" w:rsidRPr="00FA41DA" w:rsidRDefault="006D7B7D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8.25pt;height:175.5pt;visibility:visible">
            <v:imagedata r:id="rId5" o:title=""/>
          </v:shape>
        </w:pict>
      </w:r>
    </w:p>
    <w:p w:rsidR="004F67BF" w:rsidRDefault="004F67BF" w:rsidP="00316AE7">
      <w:pPr>
        <w:tabs>
          <w:tab w:val="left" w:pos="993"/>
        </w:tabs>
        <w:spacing w:line="240" w:lineRule="auto"/>
        <w:ind w:firstLine="709"/>
        <w:rPr>
          <w:b/>
          <w:sz w:val="28"/>
          <w:lang w:val="en-US"/>
        </w:rPr>
      </w:pP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b/>
          <w:sz w:val="28"/>
        </w:rPr>
        <w:t>Выбор цели.</w:t>
      </w:r>
      <w:r w:rsidRPr="00FA41DA">
        <w:rPr>
          <w:sz w:val="28"/>
        </w:rPr>
        <w:t xml:space="preserve"> Любая фирма должна прежде всего определить, какую цель она преследует, выпуская конкретный товар. Если четко определены цели и положение товара на рынке, то проще и легче установить цену. Существуют три основные цели ценовой политики: обеспечение выживаемости фирмы, максимизация прибыли и удержание рынка (рис. 2).</w:t>
      </w:r>
      <w:r w:rsidRPr="00316AE7">
        <w:rPr>
          <w:noProof/>
          <w:sz w:val="28"/>
        </w:rPr>
        <w:t xml:space="preserve"> </w:t>
      </w:r>
      <w:r w:rsidR="006D7B7D">
        <w:rPr>
          <w:noProof/>
          <w:sz w:val="28"/>
        </w:rPr>
        <w:pict>
          <v:shape id="Рисунок 2" o:spid="_x0000_i1026" type="#_x0000_t75" style="width:440.25pt;height:238.5pt;visibility:visible">
            <v:imagedata r:id="rId6" o:title=""/>
          </v:shape>
        </w:pict>
      </w:r>
      <w:r>
        <w:rPr>
          <w:sz w:val="28"/>
        </w:rPr>
        <w:br w:type="page"/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i/>
          <w:sz w:val="28"/>
        </w:rPr>
        <w:t>Обеспечение выживаемости –</w:t>
      </w:r>
      <w:r w:rsidRPr="00FA41DA">
        <w:rPr>
          <w:sz w:val="28"/>
        </w:rPr>
        <w:t xml:space="preserve"> главная цель фирмы, осуществляющей свою деятельность в условиях жесткой конкуренции, когда на рынке много производителей с аналогичными товарами. Эту цель фирма выбирает в следующих случаях:</w:t>
      </w:r>
    </w:p>
    <w:p w:rsidR="004F67BF" w:rsidRPr="00316AE7" w:rsidRDefault="004F67BF" w:rsidP="00316AE7">
      <w:pPr>
        <w:pStyle w:val="1"/>
        <w:numPr>
          <w:ilvl w:val="0"/>
          <w:numId w:val="6"/>
        </w:numPr>
        <w:tabs>
          <w:tab w:val="left" w:pos="993"/>
        </w:tabs>
        <w:spacing w:line="240" w:lineRule="auto"/>
        <w:rPr>
          <w:sz w:val="28"/>
        </w:rPr>
      </w:pPr>
      <w:r w:rsidRPr="00316AE7">
        <w:rPr>
          <w:sz w:val="28"/>
        </w:rPr>
        <w:t xml:space="preserve"> ценовой спрос потребителей эластичен </w:t>
      </w:r>
      <w:r w:rsidRPr="00316AE7">
        <w:rPr>
          <w:i/>
          <w:sz w:val="28"/>
        </w:rPr>
        <w:t>(Е</w:t>
      </w:r>
      <w:r w:rsidRPr="00316AE7">
        <w:rPr>
          <w:i/>
          <w:sz w:val="28"/>
          <w:vertAlign w:val="subscript"/>
          <w:lang w:val="en-US"/>
        </w:rPr>
        <w:t>d</w:t>
      </w:r>
      <w:r w:rsidRPr="00316AE7">
        <w:rPr>
          <w:i/>
          <w:sz w:val="28"/>
        </w:rPr>
        <w:t>&gt;</w:t>
      </w:r>
      <w:r w:rsidRPr="00316AE7">
        <w:rPr>
          <w:sz w:val="28"/>
        </w:rPr>
        <w:t xml:space="preserve"> 1);</w:t>
      </w:r>
    </w:p>
    <w:p w:rsidR="004F67BF" w:rsidRPr="00316AE7" w:rsidRDefault="004F67BF" w:rsidP="00316AE7">
      <w:pPr>
        <w:pStyle w:val="1"/>
        <w:numPr>
          <w:ilvl w:val="0"/>
          <w:numId w:val="6"/>
        </w:numPr>
        <w:tabs>
          <w:tab w:val="left" w:pos="993"/>
        </w:tabs>
        <w:spacing w:line="240" w:lineRule="auto"/>
        <w:rPr>
          <w:sz w:val="28"/>
        </w:rPr>
      </w:pPr>
      <w:r w:rsidRPr="00316AE7">
        <w:rPr>
          <w:sz w:val="28"/>
        </w:rPr>
        <w:t xml:space="preserve"> фирма желает добиться максимального роста сбыта и увеличения совокупной прибыли путем некоторого снижения доходов с каждой единицы товара;</w:t>
      </w:r>
    </w:p>
    <w:p w:rsidR="004F67BF" w:rsidRPr="00316AE7" w:rsidRDefault="004F67BF" w:rsidP="00316AE7">
      <w:pPr>
        <w:pStyle w:val="1"/>
        <w:numPr>
          <w:ilvl w:val="0"/>
          <w:numId w:val="5"/>
        </w:numPr>
        <w:tabs>
          <w:tab w:val="left" w:pos="993"/>
        </w:tabs>
        <w:spacing w:line="240" w:lineRule="auto"/>
        <w:rPr>
          <w:sz w:val="28"/>
        </w:rPr>
      </w:pPr>
      <w:r w:rsidRPr="00316AE7">
        <w:rPr>
          <w:sz w:val="28"/>
        </w:rPr>
        <w:t xml:space="preserve"> фирма предполагает, что увеличение объема реализации сократит относительные издержки производства и сбыта;</w:t>
      </w:r>
    </w:p>
    <w:p w:rsidR="004F67BF" w:rsidRPr="00316AE7" w:rsidRDefault="004F67BF" w:rsidP="00316AE7">
      <w:pPr>
        <w:pStyle w:val="1"/>
        <w:numPr>
          <w:ilvl w:val="0"/>
          <w:numId w:val="5"/>
        </w:numPr>
        <w:tabs>
          <w:tab w:val="left" w:pos="993"/>
        </w:tabs>
        <w:spacing w:line="240" w:lineRule="auto"/>
        <w:rPr>
          <w:sz w:val="28"/>
        </w:rPr>
      </w:pPr>
      <w:r w:rsidRPr="00316AE7">
        <w:rPr>
          <w:sz w:val="28"/>
        </w:rPr>
        <w:t xml:space="preserve"> низкие цены отпугивают конкурентов;</w:t>
      </w:r>
    </w:p>
    <w:p w:rsidR="004F67BF" w:rsidRPr="00316AE7" w:rsidRDefault="004F67BF" w:rsidP="00316AE7">
      <w:pPr>
        <w:pStyle w:val="1"/>
        <w:numPr>
          <w:ilvl w:val="0"/>
          <w:numId w:val="5"/>
        </w:numPr>
        <w:tabs>
          <w:tab w:val="left" w:pos="993"/>
        </w:tabs>
        <w:spacing w:line="240" w:lineRule="auto"/>
        <w:rPr>
          <w:sz w:val="28"/>
        </w:rPr>
      </w:pPr>
      <w:r w:rsidRPr="00316AE7">
        <w:rPr>
          <w:sz w:val="28"/>
        </w:rPr>
        <w:t xml:space="preserve"> существует большой рынок потребления.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Для захвата большей доли рынка и увеличения объема сбыта используются заниженные цены –</w:t>
      </w:r>
      <w:r w:rsidRPr="00FA41DA">
        <w:rPr>
          <w:b/>
          <w:sz w:val="28"/>
        </w:rPr>
        <w:t xml:space="preserve"> цены проникновения.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Прежде чем говорить о максимизации прибыли, следует обратить внимание на противоречивость этой цели. Предположение о том, что производители всегда пытаются максимизировать свою прибыль, верно только отчасти. Рассматривая небольшие промежутки времени, можно легко убедиться в том, что многие фирмы не пытаются получить максимальную прибыль, вполне довольствуясь доходом, достаточным для возмещения затрат и начисления «нормальных» дивидендов на акции. Это объясняется во многом тем, что максимизация прибыли в краткосрочном аспекте вступает в противоречие с максимизацией прибыли на перспективу. Средняя или крупная фирма проявляет готовность снизить уровень текущей прибыли для того, чтобы получить большие прибыли в будущем. Для этого ей необходимо закрепиться в определенной нише рынка, расширить по возможности его, постоянно обновлять основные средства и т.п. Все это несовместимо с политикой, направленной на увеличение краткосрочной прибыли.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Руководители небольших фирм, не слишком уверенные в их будущем, пытаются максимально использовать выгодную для себя конъюнктуру рынка; в этом случае прибыль доминирует</w:t>
      </w:r>
      <w:r w:rsidRPr="00FA41DA">
        <w:rPr>
          <w:b/>
          <w:sz w:val="28"/>
        </w:rPr>
        <w:t xml:space="preserve"> </w:t>
      </w:r>
      <w:r w:rsidRPr="00FA41DA">
        <w:rPr>
          <w:sz w:val="28"/>
        </w:rPr>
        <w:t>во всех отношениях.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i/>
          <w:sz w:val="28"/>
        </w:rPr>
        <w:t>Цель, основанная на максимизации прибыли,</w:t>
      </w:r>
      <w:r w:rsidRPr="00FA41DA">
        <w:rPr>
          <w:sz w:val="28"/>
        </w:rPr>
        <w:t xml:space="preserve"> имеет несколько разновидностей:</w:t>
      </w:r>
    </w:p>
    <w:p w:rsidR="004F67BF" w:rsidRPr="00316AE7" w:rsidRDefault="004F67BF" w:rsidP="00316AE7">
      <w:pPr>
        <w:pStyle w:val="1"/>
        <w:numPr>
          <w:ilvl w:val="0"/>
          <w:numId w:val="4"/>
        </w:numPr>
        <w:tabs>
          <w:tab w:val="left" w:pos="993"/>
        </w:tabs>
        <w:spacing w:line="240" w:lineRule="auto"/>
        <w:rPr>
          <w:sz w:val="28"/>
        </w:rPr>
      </w:pPr>
      <w:r w:rsidRPr="00316AE7">
        <w:rPr>
          <w:sz w:val="28"/>
        </w:rPr>
        <w:t xml:space="preserve"> установление фирмой на ряд лет стабильного дохода, соответствующего размеру средней прибыли;</w:t>
      </w:r>
    </w:p>
    <w:p w:rsidR="004F67BF" w:rsidRPr="00316AE7" w:rsidRDefault="004F67BF" w:rsidP="00316AE7">
      <w:pPr>
        <w:pStyle w:val="1"/>
        <w:numPr>
          <w:ilvl w:val="0"/>
          <w:numId w:val="4"/>
        </w:numPr>
        <w:tabs>
          <w:tab w:val="left" w:pos="993"/>
        </w:tabs>
        <w:spacing w:line="240" w:lineRule="auto"/>
        <w:rPr>
          <w:sz w:val="28"/>
        </w:rPr>
      </w:pPr>
      <w:r w:rsidRPr="00316AE7">
        <w:rPr>
          <w:sz w:val="28"/>
        </w:rPr>
        <w:t xml:space="preserve"> расчет роста цены, а, следовательно, и прибыли в связи с ростом стоимости капиталовложений;</w:t>
      </w:r>
    </w:p>
    <w:p w:rsidR="004F67BF" w:rsidRPr="00316AE7" w:rsidRDefault="004F67BF" w:rsidP="00316AE7">
      <w:pPr>
        <w:pStyle w:val="1"/>
        <w:numPr>
          <w:ilvl w:val="0"/>
          <w:numId w:val="4"/>
        </w:numPr>
        <w:tabs>
          <w:tab w:val="left" w:pos="993"/>
        </w:tabs>
        <w:spacing w:line="240" w:lineRule="auto"/>
        <w:rPr>
          <w:sz w:val="28"/>
        </w:rPr>
      </w:pPr>
      <w:r w:rsidRPr="00316AE7">
        <w:rPr>
          <w:sz w:val="28"/>
        </w:rPr>
        <w:t xml:space="preserve"> стремление к быстрому получению первоначальной прибыли, так как компания не уверена в благоприятном развитии бизнеса или ей не хватает денежных средств.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Прибыль, к получению которой стремится фирма, может исчисляться в относительном или абсолютном выражении.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Абсолютная прибыль - это доход, который получает продавец от реализации всех товаров за вычетом расходов.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Относительная прибыль - это доход, который получает продавец от реализации одного изделия.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Таким образом, абсолютную прибыль можно получить и как произведение относительной прибыли на количество единиц реализованного товара. Разный товар имеет разную относительную прибыль. Так, товары первой необходимости (хлеб, молоко, жилье) имеют низкую относительную прибыль, а престижные предметы, обладающие высоким качеством, обеспечивают высокие относительные прибыли. Такие прибыли, как правило, опираются на престижные цели. Однако следует заметить, что общий высокий доход получают компании, использующие цены проникновения.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Выбирая цель, основанную на максимизации прибыли, фирма оценивает спрос и издержки применительно к разным уровням цен и останавливается на таких ценах, которые обеспечат ей в будущем максимальную прибыль.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i/>
          <w:sz w:val="28"/>
        </w:rPr>
        <w:t>Цель, основанная на удержании рынка,</w:t>
      </w:r>
      <w:r w:rsidRPr="00FA41DA">
        <w:rPr>
          <w:sz w:val="28"/>
        </w:rPr>
        <w:t xml:space="preserve"> состоит в сохранении фирмой существующего положения на рынке или благоприятных условий для своей деятельности. Фирма предпринимает все возможные меры для предотвращения спада сбыта и обострения конкурентной борьбы.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Работая в таких условиях, компании тщательно следят за ситуацией на рынке: динамикой цен, появлением новых товаров, действиями конкурентов. Они не допускают чрезмерного завышения или занижения цен на свою продукцию и стремятся снижать издержки производства и сбыта.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b/>
          <w:sz w:val="28"/>
        </w:rPr>
        <w:t>Определение спроса</w:t>
      </w:r>
      <w:r w:rsidRPr="00FA41DA">
        <w:rPr>
          <w:sz w:val="28"/>
        </w:rPr>
        <w:t xml:space="preserve"> – следующий важный этап установления цены. Его нельзя устранить или отложить, так как совершенно невозможно рассчитать цену, не изучив спрос на данный товар. Однако следует иметь в виду, что высокая или низкая цена, назначенная фирмой сразу, не отразится на спросе на товар. Зависимость между ценой и соответствующим ей уровнем спроса отражена кривыми спроса (рис. 3).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</w:p>
    <w:p w:rsidR="004F67BF" w:rsidRPr="00FA41DA" w:rsidRDefault="006D7B7D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>
        <w:rPr>
          <w:noProof/>
          <w:sz w:val="28"/>
        </w:rPr>
        <w:pict>
          <v:shape id="Рисунок 3" o:spid="_x0000_i1027" type="#_x0000_t75" style="width:318pt;height:133.5pt;visibility:visible">
            <v:imagedata r:id="rId7" o:title=""/>
          </v:shape>
        </w:pict>
      </w:r>
    </w:p>
    <w:p w:rsidR="004F67BF" w:rsidRPr="00FA41DA" w:rsidRDefault="004F67BF" w:rsidP="00316AE7">
      <w:pPr>
        <w:tabs>
          <w:tab w:val="left" w:pos="993"/>
        </w:tabs>
        <w:spacing w:line="240" w:lineRule="auto"/>
        <w:rPr>
          <w:sz w:val="28"/>
        </w:rPr>
      </w:pPr>
      <w:r w:rsidRPr="00FA41DA">
        <w:rPr>
          <w:sz w:val="28"/>
        </w:rPr>
        <w:t>Кривая спроса на рис. 3</w:t>
      </w:r>
      <w:r w:rsidRPr="00FA41DA">
        <w:rPr>
          <w:i/>
          <w:sz w:val="28"/>
        </w:rPr>
        <w:t>а</w:t>
      </w:r>
      <w:r w:rsidRPr="00FA41DA">
        <w:rPr>
          <w:sz w:val="28"/>
        </w:rPr>
        <w:t xml:space="preserve"> показывает, что чем выше цена, тем ниже спрос. При прочих равных условиях покупатель с ограниченным бюджетом откажется от приобретения товара с высокой ценой, если ему будут предложены альтернативные товары по более низкой цене. Однако это соотношение будет другим, если речь идет о сбыте престижных товаров (рис. 3</w:t>
      </w:r>
      <w:r w:rsidRPr="00FA41DA">
        <w:rPr>
          <w:i/>
          <w:sz w:val="28"/>
        </w:rPr>
        <w:t>б</w:t>
      </w:r>
      <w:r w:rsidRPr="00FA41DA">
        <w:rPr>
          <w:sz w:val="28"/>
        </w:rPr>
        <w:t xml:space="preserve">). На практике существует много примеров того, что потребители престижных товаров считают, будто рост цен с </w:t>
      </w:r>
      <w:r w:rsidRPr="00FA41DA">
        <w:rPr>
          <w:i/>
          <w:sz w:val="28"/>
        </w:rPr>
        <w:t>Р</w:t>
      </w:r>
      <w:r w:rsidRPr="00FA41DA">
        <w:rPr>
          <w:i/>
          <w:sz w:val="28"/>
          <w:vertAlign w:val="subscript"/>
        </w:rPr>
        <w:t>1</w:t>
      </w:r>
      <w:r w:rsidRPr="00FA41DA">
        <w:rPr>
          <w:sz w:val="28"/>
        </w:rPr>
        <w:t xml:space="preserve"> до </w:t>
      </w:r>
      <w:r w:rsidRPr="00FA41DA">
        <w:rPr>
          <w:i/>
          <w:sz w:val="28"/>
        </w:rPr>
        <w:t>Р</w:t>
      </w:r>
      <w:r w:rsidRPr="00FA41DA">
        <w:rPr>
          <w:i/>
          <w:sz w:val="28"/>
          <w:vertAlign w:val="subscript"/>
        </w:rPr>
        <w:t>2</w:t>
      </w:r>
      <w:r w:rsidRPr="00FA41DA">
        <w:rPr>
          <w:sz w:val="28"/>
        </w:rPr>
        <w:t xml:space="preserve"> вызван улучшением качества этих товаров, соответствием</w:t>
      </w:r>
      <w:r w:rsidRPr="00FA41DA">
        <w:rPr>
          <w:b/>
          <w:sz w:val="28"/>
        </w:rPr>
        <w:t xml:space="preserve"> </w:t>
      </w:r>
      <w:r w:rsidRPr="00FA41DA">
        <w:rPr>
          <w:sz w:val="28"/>
        </w:rPr>
        <w:t>их</w:t>
      </w:r>
      <w:r w:rsidRPr="00FA41DA">
        <w:rPr>
          <w:b/>
          <w:sz w:val="28"/>
        </w:rPr>
        <w:t xml:space="preserve"> </w:t>
      </w:r>
      <w:r w:rsidRPr="00FA41DA">
        <w:rPr>
          <w:sz w:val="28"/>
        </w:rPr>
        <w:t xml:space="preserve">моде; в результате спрос растет. Но при слишком высокой цене </w:t>
      </w:r>
      <w:r w:rsidRPr="00FA41DA">
        <w:rPr>
          <w:i/>
          <w:sz w:val="28"/>
        </w:rPr>
        <w:t>Р</w:t>
      </w:r>
      <w:r w:rsidRPr="00FA41DA">
        <w:rPr>
          <w:i/>
          <w:sz w:val="28"/>
          <w:vertAlign w:val="subscript"/>
        </w:rPr>
        <w:t>3</w:t>
      </w:r>
      <w:r w:rsidRPr="00FA41DA">
        <w:rPr>
          <w:i/>
          <w:sz w:val="28"/>
        </w:rPr>
        <w:t xml:space="preserve"> </w:t>
      </w:r>
      <w:r w:rsidRPr="00FA41DA">
        <w:rPr>
          <w:sz w:val="28"/>
        </w:rPr>
        <w:t xml:space="preserve">уровень спроса оказывается ниже </w:t>
      </w:r>
      <w:r w:rsidRPr="00FA41DA">
        <w:rPr>
          <w:i/>
          <w:sz w:val="28"/>
          <w:lang w:val="en-US"/>
        </w:rPr>
        <w:t>Q</w:t>
      </w:r>
      <w:r w:rsidRPr="00FA41DA">
        <w:rPr>
          <w:i/>
          <w:sz w:val="28"/>
          <w:vertAlign w:val="subscript"/>
        </w:rPr>
        <w:t>1</w:t>
      </w:r>
      <w:r w:rsidRPr="00FA41DA">
        <w:rPr>
          <w:sz w:val="28"/>
        </w:rPr>
        <w:t xml:space="preserve"> &lt; </w:t>
      </w:r>
      <w:r w:rsidRPr="00FA41DA">
        <w:rPr>
          <w:i/>
          <w:sz w:val="28"/>
          <w:lang w:val="en-US"/>
        </w:rPr>
        <w:t>Q</w:t>
      </w:r>
      <w:r w:rsidRPr="00FA41DA">
        <w:rPr>
          <w:i/>
          <w:sz w:val="28"/>
          <w:vertAlign w:val="subscript"/>
        </w:rPr>
        <w:t>2</w:t>
      </w:r>
      <w:r w:rsidRPr="00FA41DA">
        <w:rPr>
          <w:i/>
          <w:sz w:val="28"/>
        </w:rPr>
        <w:t>,,</w:t>
      </w:r>
      <w:r w:rsidRPr="00FA41DA">
        <w:rPr>
          <w:sz w:val="28"/>
        </w:rPr>
        <w:t xml:space="preserve"> чем при цене </w:t>
      </w:r>
      <w:r w:rsidRPr="00FA41DA">
        <w:rPr>
          <w:i/>
          <w:sz w:val="28"/>
        </w:rPr>
        <w:t>Р</w:t>
      </w:r>
      <w:r w:rsidRPr="00FA41DA">
        <w:rPr>
          <w:i/>
          <w:sz w:val="28"/>
          <w:vertAlign w:val="subscript"/>
        </w:rPr>
        <w:t>2</w:t>
      </w:r>
      <w:r w:rsidRPr="00FA41DA">
        <w:rPr>
          <w:i/>
          <w:sz w:val="28"/>
        </w:rPr>
        <w:t>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Ни одна фирма не может игнорировать изменение спроса. Различия в подходах к определению спроса обусловливаются типом рынка. В условиях рынка чистой монополии, где находится всего один продавец, кривая спроса показывает обратно пропорциональную зависимость между спросом и ценой, а также обоснованность спроса при той цене, которую установила фирма. С появлением конкурентов кривая спроса на товар продавца-монополиста будет меняться под влиянием ценовой политики других фирм.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Определяя величину спроса на свою продукцию, фирма должна провести его оценку при разных ценах и попытаться выяснить причины его изменения.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Как уже было сказано, на величину спроса влияют разные факторы, среди которых выделяются потребность в товаре, отсутствие замены или конкурентов, платежеспособность потенциальных покупателей, покупательские привычки и предпочтения и т.п. Приспосабливая цену товара к спросу, следует помнить, что спрос по-разному реагирует на цену. Как отмечалось ранее, степень чувствительности спроса к ценам показывает коэффициент эластичности спроса. Предпринимателю при определении спроса необходимо обязательно учитывать значение этого коэффициента.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b/>
          <w:sz w:val="28"/>
        </w:rPr>
        <w:t>Анализ издержек.</w:t>
      </w:r>
      <w:r w:rsidRPr="00FA41DA">
        <w:rPr>
          <w:sz w:val="28"/>
        </w:rPr>
        <w:t xml:space="preserve"> Спрос на товар определяет верхний уровень цены, устанавливаемый фирмой. Валовые издержки производства (сумма постоянных и переменных издержек) определяют минимальную величину цены. Это важно учитывать при снижении цены, когда появляется реальная угроза понесения убытков из-за установления уровня цен ниже издержек. Такую политику фирма может проводить только в короткий период при проникновении на рынок.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Не свидетельствуют о хорошо продуманной политике цен частые их пересмотры, вызванные колебаниями издержек и спроса. Целесообразно учитывать издержки по нормативам.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b/>
          <w:sz w:val="28"/>
        </w:rPr>
        <w:t>Анализ цен конкурентов.</w:t>
      </w:r>
      <w:r w:rsidRPr="00FA41DA">
        <w:rPr>
          <w:sz w:val="28"/>
        </w:rPr>
        <w:t xml:space="preserve"> Существенное влияние на цену оказывают поведение конкурентов и цены на их продукцию. Каждая фирма должна знать цены на продукцию конкурентов и отличительные черты их товаров. С этой целью делаются покупки товаров фирм-конкурентов. Затем проводится сравнительный анализ цен, товаров и их качества у конкурентов и данной фирмы. Фирма может использовать полученную информацию как исходную для ценообразования и определения своего места среди конкурентов.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b/>
          <w:sz w:val="28"/>
        </w:rPr>
        <w:t>Выбор метода ценообразования и установление окончательной цены.</w:t>
      </w:r>
      <w:r w:rsidRPr="00FA41DA">
        <w:rPr>
          <w:sz w:val="28"/>
        </w:rPr>
        <w:t xml:space="preserve"> Пройдя все указанные этапы, фирма может приступить к определению цены на товар. Оптимально возможная цена должна полностью возмещать все издержки на производство, распределение и сбыт товара, а также обеспечивать получение определенной нормы прибыли. Возможны три варианта установления уровня цены:</w:t>
      </w:r>
    </w:p>
    <w:p w:rsidR="004F67BF" w:rsidRPr="0093799F" w:rsidRDefault="004F67BF" w:rsidP="00316AE7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rPr>
          <w:sz w:val="28"/>
        </w:rPr>
      </w:pPr>
      <w:r w:rsidRPr="0093799F">
        <w:rPr>
          <w:sz w:val="28"/>
        </w:rPr>
        <w:t xml:space="preserve">минимальный уровень, определяемый затратами; </w:t>
      </w:r>
    </w:p>
    <w:p w:rsidR="004F67BF" w:rsidRPr="0093799F" w:rsidRDefault="004F67BF" w:rsidP="00316AE7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rPr>
          <w:sz w:val="28"/>
        </w:rPr>
      </w:pPr>
      <w:r w:rsidRPr="0093799F">
        <w:rPr>
          <w:sz w:val="28"/>
        </w:rPr>
        <w:t>максимальный уровень, сформированный спросом;</w:t>
      </w:r>
    </w:p>
    <w:p w:rsidR="004F67BF" w:rsidRPr="0093799F" w:rsidRDefault="004F67BF" w:rsidP="00316AE7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rPr>
          <w:sz w:val="28"/>
        </w:rPr>
      </w:pPr>
      <w:r w:rsidRPr="0093799F">
        <w:rPr>
          <w:sz w:val="28"/>
        </w:rPr>
        <w:t>оптимально возможный уровень цены (рис. 4).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7"/>
        <w:gridCol w:w="1418"/>
        <w:gridCol w:w="1417"/>
        <w:gridCol w:w="1276"/>
        <w:gridCol w:w="2138"/>
      </w:tblGrid>
      <w:tr w:rsidR="004F67BF" w:rsidRPr="00E42F48" w:rsidTr="002E5393">
        <w:trPr>
          <w:jc w:val="center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BF" w:rsidRPr="00E42F48" w:rsidRDefault="004F67BF" w:rsidP="00316AE7">
            <w:pPr>
              <w:tabs>
                <w:tab w:val="left" w:pos="993"/>
              </w:tabs>
              <w:spacing w:line="240" w:lineRule="auto"/>
              <w:outlineLvl w:val="0"/>
              <w:rPr>
                <w:sz w:val="20"/>
                <w:lang w:val="en-US"/>
              </w:rPr>
            </w:pPr>
            <w:r w:rsidRPr="00E42F48">
              <w:rPr>
                <w:sz w:val="20"/>
              </w:rPr>
              <w:t>Слишком низкая цена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BF" w:rsidRPr="00E42F48" w:rsidRDefault="004F67BF" w:rsidP="00316AE7">
            <w:pPr>
              <w:tabs>
                <w:tab w:val="left" w:pos="993"/>
              </w:tabs>
              <w:spacing w:line="240" w:lineRule="auto"/>
              <w:outlineLvl w:val="0"/>
              <w:rPr>
                <w:sz w:val="20"/>
                <w:lang w:val="en-US"/>
              </w:rPr>
            </w:pPr>
            <w:r w:rsidRPr="00E42F48">
              <w:rPr>
                <w:sz w:val="20"/>
              </w:rPr>
              <w:t>Возможная цена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BF" w:rsidRPr="00E42F48" w:rsidRDefault="004F67BF" w:rsidP="00316AE7">
            <w:pPr>
              <w:tabs>
                <w:tab w:val="left" w:pos="993"/>
              </w:tabs>
              <w:spacing w:line="240" w:lineRule="auto"/>
              <w:outlineLvl w:val="0"/>
              <w:rPr>
                <w:sz w:val="20"/>
                <w:lang w:val="en-US"/>
              </w:rPr>
            </w:pPr>
            <w:r w:rsidRPr="00E42F48">
              <w:rPr>
                <w:sz w:val="20"/>
              </w:rPr>
              <w:t>Слишком высокая цена</w:t>
            </w:r>
          </w:p>
        </w:tc>
      </w:tr>
      <w:tr w:rsidR="004F67BF" w:rsidRPr="00E42F48" w:rsidTr="002E5393">
        <w:trPr>
          <w:jc w:val="center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BF" w:rsidRPr="00E42F48" w:rsidRDefault="004F67BF" w:rsidP="00316AE7">
            <w:pPr>
              <w:tabs>
                <w:tab w:val="left" w:pos="993"/>
              </w:tabs>
              <w:spacing w:line="240" w:lineRule="auto"/>
              <w:outlineLvl w:val="0"/>
              <w:rPr>
                <w:sz w:val="20"/>
              </w:rPr>
            </w:pPr>
            <w:r w:rsidRPr="00E42F48">
              <w:rPr>
                <w:sz w:val="20"/>
              </w:rPr>
              <w:t>Получение прибыли по этой цене невозможно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BF" w:rsidRPr="00E42F48" w:rsidRDefault="004F67BF" w:rsidP="00316AE7">
            <w:pPr>
              <w:tabs>
                <w:tab w:val="left" w:pos="993"/>
              </w:tabs>
              <w:spacing w:line="240" w:lineRule="auto"/>
              <w:outlineLvl w:val="0"/>
              <w:rPr>
                <w:sz w:val="20"/>
                <w:lang w:val="en-US"/>
              </w:rPr>
            </w:pPr>
            <w:r w:rsidRPr="00E42F48">
              <w:rPr>
                <w:sz w:val="20"/>
              </w:rPr>
              <w:t>Себестоимость продукции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BF" w:rsidRPr="00E42F48" w:rsidRDefault="004F67BF" w:rsidP="00316AE7">
            <w:pPr>
              <w:tabs>
                <w:tab w:val="left" w:pos="993"/>
              </w:tabs>
              <w:spacing w:line="240" w:lineRule="auto"/>
              <w:outlineLvl w:val="0"/>
              <w:rPr>
                <w:sz w:val="20"/>
              </w:rPr>
            </w:pPr>
            <w:r w:rsidRPr="00E42F48">
              <w:rPr>
                <w:sz w:val="20"/>
              </w:rPr>
              <w:t>Цены конкурентов и цены товаров-заменителей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BF" w:rsidRPr="00E42F48" w:rsidRDefault="004F67BF" w:rsidP="00316AE7">
            <w:pPr>
              <w:tabs>
                <w:tab w:val="left" w:pos="993"/>
              </w:tabs>
              <w:spacing w:line="240" w:lineRule="auto"/>
              <w:outlineLvl w:val="0"/>
              <w:rPr>
                <w:sz w:val="20"/>
                <w:lang w:val="en-US"/>
              </w:rPr>
            </w:pPr>
            <w:r w:rsidRPr="00E42F48">
              <w:rPr>
                <w:sz w:val="20"/>
              </w:rPr>
              <w:t>Уникальные достоинства товара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7BF" w:rsidRPr="00E42F48" w:rsidRDefault="004F67BF" w:rsidP="00316AE7">
            <w:pPr>
              <w:tabs>
                <w:tab w:val="left" w:pos="993"/>
              </w:tabs>
              <w:spacing w:line="240" w:lineRule="auto"/>
              <w:outlineLvl w:val="0"/>
              <w:rPr>
                <w:sz w:val="20"/>
              </w:rPr>
            </w:pPr>
            <w:r w:rsidRPr="00E42F48">
              <w:rPr>
                <w:sz w:val="20"/>
              </w:rPr>
              <w:t>Формирование спроса при этой цене невозможно</w:t>
            </w:r>
          </w:p>
        </w:tc>
      </w:tr>
    </w:tbl>
    <w:p w:rsidR="004F67BF" w:rsidRPr="00FA41DA" w:rsidRDefault="004F67BF" w:rsidP="00316AE7">
      <w:pPr>
        <w:pStyle w:val="FR2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</w:rPr>
      </w:pPr>
      <w:r w:rsidRPr="00FA41DA">
        <w:rPr>
          <w:rFonts w:ascii="Times New Roman" w:hAnsi="Times New Roman" w:cs="Times New Roman"/>
          <w:sz w:val="28"/>
        </w:rPr>
        <w:t>Рис. 4. Три направления установления уровня цены</w:t>
      </w:r>
    </w:p>
    <w:p w:rsidR="004F67BF" w:rsidRDefault="004F67BF" w:rsidP="00316AE7">
      <w:pPr>
        <w:pStyle w:val="FR2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</w:rPr>
      </w:pPr>
    </w:p>
    <w:p w:rsidR="004F67BF" w:rsidRPr="00FA41DA" w:rsidRDefault="004F67BF" w:rsidP="00316AE7">
      <w:pPr>
        <w:pStyle w:val="FR2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</w:rPr>
      </w:pPr>
      <w:r w:rsidRPr="00FA41DA">
        <w:rPr>
          <w:rFonts w:ascii="Times New Roman" w:hAnsi="Times New Roman" w:cs="Times New Roman"/>
          <w:sz w:val="28"/>
        </w:rPr>
        <w:t>Наиболее распространенными методами установления цен являются следующие: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1. Метод установления цены товара на основе издержек производства</w:t>
      </w:r>
      <w:r w:rsidRPr="00FA41DA">
        <w:rPr>
          <w:sz w:val="28"/>
          <w:vertAlign w:val="superscript"/>
        </w:rPr>
        <w:t>1</w:t>
      </w:r>
      <w:r w:rsidRPr="00FA41DA">
        <w:rPr>
          <w:sz w:val="28"/>
        </w:rPr>
        <w:t>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2. Метод дохода на капитал.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3. Определение цен с ориентацией на спрос.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4. Установление цены на уровне текущих цен.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Метод дохода на капитал базируется на издержках производства продукции, а также на получении запланированного дохода на капитал</w:t>
      </w:r>
      <w:r w:rsidRPr="00FA41DA">
        <w:rPr>
          <w:sz w:val="28"/>
          <w:vertAlign w:val="superscript"/>
        </w:rPr>
        <w:t>2</w:t>
      </w:r>
      <w:r w:rsidRPr="00FA41DA">
        <w:rPr>
          <w:sz w:val="28"/>
        </w:rPr>
        <w:t>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Метод основан на том, что к суммарным затратам на единицу продукции добавляется процент на вложенный капитал.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При применении этого метода рентабельность продукции рассчитывается по следующей формуле: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</w:p>
    <w:p w:rsidR="004F67BF" w:rsidRPr="00FA41DA" w:rsidRDefault="006D7B7D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>
        <w:rPr>
          <w:noProof/>
          <w:sz w:val="28"/>
        </w:rPr>
        <w:pict>
          <v:shape id="Рисунок 4" o:spid="_x0000_i1028" type="#_x0000_t75" style="width:383.25pt;height:93pt;visibility:visible">
            <v:imagedata r:id="rId8" o:title=""/>
          </v:shape>
        </w:pic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  <w:lang w:val="en-US"/>
        </w:rPr>
      </w:pP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Основные преимущества метода дохода</w:t>
      </w:r>
      <w:r w:rsidRPr="00FA41DA">
        <w:rPr>
          <w:b/>
          <w:sz w:val="28"/>
        </w:rPr>
        <w:t xml:space="preserve"> </w:t>
      </w:r>
      <w:r w:rsidRPr="00FA41DA">
        <w:rPr>
          <w:sz w:val="28"/>
        </w:rPr>
        <w:t>на капитал заключаются в возможности учесть платность финансовых ресурсов, необходимых для производства и реализации продукции. Однако в период инфляции ставки процентов за кредит подвержены высокой степени неопределенности, что значительно усложняет использование этого метода.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Метод дохода</w:t>
      </w:r>
      <w:r w:rsidRPr="00FA41DA">
        <w:rPr>
          <w:b/>
          <w:sz w:val="28"/>
        </w:rPr>
        <w:t xml:space="preserve"> </w:t>
      </w:r>
      <w:r w:rsidRPr="00FA41DA">
        <w:rPr>
          <w:sz w:val="28"/>
        </w:rPr>
        <w:t>на капитал предназначен для предприятий с большим ассортиментом выпускаемой продукции, часть из которой является новой для рынка.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Метод определения цен с ориентацией на спрос (иначе – метод оценки реакции покупателей или потребительской оценки). Это один из самых оригинальных методов ценообразования, так как все большее число предпринимателей ориентируется при установлении цен не на издержки производства, а на восприятие товара потребителем</w:t>
      </w:r>
      <w:r w:rsidRPr="00FA41DA">
        <w:rPr>
          <w:sz w:val="28"/>
          <w:vertAlign w:val="superscript"/>
        </w:rPr>
        <w:t>1</w:t>
      </w:r>
      <w:r w:rsidRPr="00FA41DA">
        <w:rPr>
          <w:sz w:val="28"/>
        </w:rPr>
        <w:t>.</w:t>
      </w:r>
    </w:p>
    <w:p w:rsidR="004F67BF" w:rsidRPr="00FA41DA" w:rsidRDefault="004F67BF" w:rsidP="00316AE7">
      <w:pPr>
        <w:pStyle w:val="a3"/>
        <w:tabs>
          <w:tab w:val="left" w:pos="993"/>
        </w:tabs>
        <w:ind w:firstLine="709"/>
        <w:rPr>
          <w:sz w:val="28"/>
        </w:rPr>
      </w:pPr>
      <w:r w:rsidRPr="00FA41DA">
        <w:rPr>
          <w:sz w:val="28"/>
        </w:rPr>
        <w:t>Производитель исходит из того, что потребитель определяет соотношение между ценностью товара и его ценой и сравнивает его с аналогичными показателями конкурентов.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При этом методе, чем выше степень дифференциации товаров, тем больше эластичность приемлемых для потребителя цен. Товары могут дифференцироваться с учетом их технических параметров, дизайна, вкуса, проводимой рекламной кампании, надежности, долговечности, экономичности в эксплуатации, послепродажного сервиса и т.п. С дифференциацией товара тесно связана дифференциация рынка. Успешная реализация этого метода ценообразования основана на том, что производитель хорошо знает потребности своих потенциальных покупателей, умеет привлечь внимание к специфическим качествам своего товара и реально оценивает возможных конкурентов.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Реакция покупателей на изменение цен может быть учтена посредством:</w:t>
      </w:r>
    </w:p>
    <w:p w:rsidR="004F67BF" w:rsidRPr="0093799F" w:rsidRDefault="004F67BF" w:rsidP="00316AE7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rPr>
          <w:sz w:val="28"/>
        </w:rPr>
      </w:pPr>
      <w:r w:rsidRPr="0093799F">
        <w:rPr>
          <w:sz w:val="28"/>
        </w:rPr>
        <w:t xml:space="preserve"> анализа данных предыдущего периода методом регрессивного анализа и экстраполяции полученных результатов на будущее;</w:t>
      </w:r>
    </w:p>
    <w:p w:rsidR="004F67BF" w:rsidRPr="0093799F" w:rsidRDefault="004F67BF" w:rsidP="00316AE7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rPr>
          <w:sz w:val="28"/>
        </w:rPr>
      </w:pPr>
      <w:r w:rsidRPr="0093799F">
        <w:rPr>
          <w:sz w:val="28"/>
        </w:rPr>
        <w:t xml:space="preserve"> проведения на рынке эксперимента с различными ценами</w:t>
      </w:r>
      <w:r w:rsidRPr="0093799F">
        <w:rPr>
          <w:b/>
          <w:sz w:val="28"/>
        </w:rPr>
        <w:t xml:space="preserve"> </w:t>
      </w:r>
      <w:r w:rsidRPr="0093799F">
        <w:rPr>
          <w:sz w:val="28"/>
        </w:rPr>
        <w:t>на</w:t>
      </w:r>
      <w:r w:rsidRPr="0093799F">
        <w:rPr>
          <w:b/>
          <w:sz w:val="28"/>
        </w:rPr>
        <w:t xml:space="preserve"> </w:t>
      </w:r>
      <w:r w:rsidRPr="0093799F">
        <w:rPr>
          <w:sz w:val="28"/>
        </w:rPr>
        <w:t>свою продукцию.</w:t>
      </w:r>
    </w:p>
    <w:p w:rsidR="004F67BF" w:rsidRPr="00FA41DA" w:rsidRDefault="004F67BF" w:rsidP="00316AE7">
      <w:pPr>
        <w:pStyle w:val="a3"/>
        <w:tabs>
          <w:tab w:val="left" w:pos="993"/>
        </w:tabs>
        <w:ind w:firstLine="709"/>
        <w:rPr>
          <w:sz w:val="28"/>
        </w:rPr>
      </w:pPr>
      <w:r w:rsidRPr="00FA41DA">
        <w:rPr>
          <w:sz w:val="28"/>
        </w:rPr>
        <w:t>Эти способы имеют недостатки и связаны с определенными трудностями при воплощении в жизнь. Так, при экстраполировании спроса на товар на будущее следует проявлять определенную осторожность, особенно имея дело с товарами, потребление которых во многом вызвано модой. Проводя эксперимент на рынке с ценами, надо учитывать то обстоятельство, что продавать товар по высокой цене после того, как он появился на рынке по более низкой цене, достаточно сложно.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Тем не менее, определенным образом сориентировать в ситуации на рынке эти методы могут.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b/>
          <w:sz w:val="28"/>
        </w:rPr>
        <w:t>Метод установления цены на уровне текущих цен</w:t>
      </w:r>
      <w:r w:rsidRPr="00FA41DA">
        <w:rPr>
          <w:sz w:val="28"/>
        </w:rPr>
        <w:t xml:space="preserve"> сосредоточивает в себе, как принято считать, коллективную мудрость отрасли. Он применим на рынках чистой и олигополической конкуренции. Предприятия – изготовители продукции исходят в этих случаях из условий конкуренции, устанавливая цену на товар чуть выше или чуть ниже уровня цены конкурентов. Если же товар обладает какими-то новыми качествами, отличными от товаров конкурентов, или так воспринимается покупателями, то производитель свободен в определении уровня цены и не принимает во внимание уже существующие цены.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На рынке однородных товаров предприятие вынуждено следить за ценами конкурентов (в то время как рынки неоднородных товаров представляют большую гибкость в реакции на ценовую политику конкурентов). В любом случае предприниматель при выборе ценовой стратегии должен ответить на определенные вопросы (рис. 5).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</w:p>
    <w:p w:rsidR="004F67BF" w:rsidRPr="00FA41DA" w:rsidRDefault="006D7B7D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>
        <w:rPr>
          <w:noProof/>
          <w:sz w:val="28"/>
        </w:rPr>
        <w:pict>
          <v:shape id="Рисунок 5" o:spid="_x0000_i1029" type="#_x0000_t75" style="width:357.75pt;height:180pt;visibility:visible">
            <v:imagedata r:id="rId9" o:title=""/>
          </v:shape>
        </w:pic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  <w:lang w:val="en-US"/>
        </w:rPr>
      </w:pP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Если предприниматель пришел к выводу, что конкурент снизил цену, желая способствовать снижению цен и общему увеличению спроса на длительный период, и предполагает, что другие предприятия последуют этому примеру, а поэтому емкость рынка возрастет, ему также придется снижать цену.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Если же он сумеет противопоставить действиям конкурента мощную маркетинговую поддержку своего товара, то цену можно не снижать. Однако в любом случае необходимо проанализировать все варианты по рис. 5.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В последнее время все чаще перед предпринимателем встает задача страхования рыночной цены. Это подсказывает ему необходимость введения еще одного этапа корректировки цены для прогрессивных руководителей, заключающегося в страховании окончательной цены. С этой целью в договоры купли-продажи или в договоры поставки вводится ряд оговорок, необходимость которых вызвана тем, что на рынок и уровень сбыта товаров влияет немало постоянно меняющихся факторов (политическая нестабильность, общеэкономические факторы, истощение природных ресурсов, изменение экологической обстановки, демографическая ситуация и т.д.).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Постоянной заботой руководства фирмы является управление ценами на свою продукцию. Оно осуществляется внесением соответствующих изменений в прейскуранты, оговорок в договора, компенсаций.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i/>
          <w:sz w:val="28"/>
        </w:rPr>
        <w:t>Прейскуранты –</w:t>
      </w:r>
      <w:r w:rsidRPr="00FA41DA">
        <w:rPr>
          <w:sz w:val="28"/>
        </w:rPr>
        <w:t xml:space="preserve"> это систематизированный перечень цен на продукцию фирмы, предлагаемый покупателю. Обычно компания-продавец заранее фиксирует цены в бланках-заказах.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 xml:space="preserve">В тех случаях, когда изменения в издержках производства и рыночной конъюнктуре не позволяют оперативно внести их в прейскуранты, используют </w:t>
      </w:r>
      <w:r w:rsidRPr="00FA41DA">
        <w:rPr>
          <w:i/>
          <w:sz w:val="28"/>
        </w:rPr>
        <w:t>оговорки о росте цен.</w:t>
      </w:r>
    </w:p>
    <w:p w:rsidR="004F67BF" w:rsidRPr="00FA41DA" w:rsidRDefault="004F67BF" w:rsidP="00316AE7">
      <w:pPr>
        <w:tabs>
          <w:tab w:val="left" w:pos="993"/>
        </w:tabs>
        <w:spacing w:line="240" w:lineRule="auto"/>
        <w:ind w:firstLine="709"/>
        <w:rPr>
          <w:sz w:val="28"/>
        </w:rPr>
      </w:pPr>
      <w:r w:rsidRPr="00FA41DA">
        <w:rPr>
          <w:sz w:val="28"/>
        </w:rPr>
        <w:t>Предприятие не всегда может оперативно корректировать действующие прейскуранты. Это связано, прежде всего, с частыми изменениями издержек производства и конъюнктуры рынка. Поэтому фирме-производителю целесообразно в договоре поставки предусмотреть правовые возможности повышения цен без соответствующего прейскуранта. Для этого и используются специальные оговорки о росте цен, с помощью которых производитель получает возможность перенести риск на своих покупателей.</w:t>
      </w:r>
    </w:p>
    <w:p w:rsidR="004F67BF" w:rsidRPr="00FA41DA" w:rsidRDefault="004F67BF" w:rsidP="00316AE7">
      <w:pPr>
        <w:pStyle w:val="3"/>
        <w:keepNext w:val="0"/>
        <w:tabs>
          <w:tab w:val="left" w:pos="993"/>
        </w:tabs>
        <w:ind w:left="0" w:firstLine="709"/>
        <w:rPr>
          <w:sz w:val="28"/>
          <w:lang w:val="ru-RU"/>
        </w:rPr>
      </w:pPr>
      <w:bookmarkStart w:id="1" w:name="_GoBack"/>
      <w:bookmarkEnd w:id="1"/>
    </w:p>
    <w:sectPr w:rsidR="004F67BF" w:rsidRPr="00FA41DA" w:rsidSect="00C3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732BF"/>
    <w:multiLevelType w:val="singleLevel"/>
    <w:tmpl w:val="F676A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>
    <w:nsid w:val="16FE3176"/>
    <w:multiLevelType w:val="hybridMultilevel"/>
    <w:tmpl w:val="74AED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B3DF0"/>
    <w:multiLevelType w:val="hybridMultilevel"/>
    <w:tmpl w:val="CA8CF6C6"/>
    <w:lvl w:ilvl="0" w:tplc="7E2003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1072172"/>
    <w:multiLevelType w:val="hybridMultilevel"/>
    <w:tmpl w:val="8C3A0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21A44D2"/>
    <w:multiLevelType w:val="hybridMultilevel"/>
    <w:tmpl w:val="CEAC2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8B43C2"/>
    <w:multiLevelType w:val="hybridMultilevel"/>
    <w:tmpl w:val="72E2D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F78"/>
    <w:rsid w:val="002E5393"/>
    <w:rsid w:val="00312878"/>
    <w:rsid w:val="00316AE7"/>
    <w:rsid w:val="00362225"/>
    <w:rsid w:val="004F67BF"/>
    <w:rsid w:val="005345D8"/>
    <w:rsid w:val="006D7B7D"/>
    <w:rsid w:val="0093799F"/>
    <w:rsid w:val="00A86A84"/>
    <w:rsid w:val="00AC2F78"/>
    <w:rsid w:val="00BF0215"/>
    <w:rsid w:val="00C32FFF"/>
    <w:rsid w:val="00C42B86"/>
    <w:rsid w:val="00E42F48"/>
    <w:rsid w:val="00FA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C1E3F6F-C86C-43A9-AF2B-629EFF0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F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AC2F78"/>
    <w:pPr>
      <w:keepNext/>
      <w:widowControl w:val="0"/>
      <w:autoSpaceDE w:val="0"/>
      <w:autoSpaceDN w:val="0"/>
      <w:adjustRightInd w:val="0"/>
      <w:spacing w:after="0" w:line="240" w:lineRule="auto"/>
      <w:ind w:left="284"/>
      <w:jc w:val="both"/>
      <w:outlineLvl w:val="2"/>
    </w:pPr>
    <w:rPr>
      <w:rFonts w:ascii="Times New Roman" w:hAnsi="Times New Roman"/>
      <w:b/>
      <w:sz w:val="24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AC2F78"/>
    <w:rPr>
      <w:rFonts w:ascii="Times New Roman" w:hAnsi="Times New Roman" w:cs="Times New Roman"/>
      <w:b/>
      <w:sz w:val="18"/>
      <w:szCs w:val="18"/>
      <w:lang w:val="en-US" w:eastAsia="x-none"/>
    </w:rPr>
  </w:style>
  <w:style w:type="paragraph" w:customStyle="1" w:styleId="FR2">
    <w:name w:val="FR2"/>
    <w:rsid w:val="00AC2F78"/>
    <w:pPr>
      <w:widowControl w:val="0"/>
      <w:autoSpaceDE w:val="0"/>
      <w:autoSpaceDN w:val="0"/>
      <w:adjustRightInd w:val="0"/>
      <w:spacing w:line="320" w:lineRule="auto"/>
      <w:jc w:val="both"/>
    </w:pPr>
    <w:rPr>
      <w:rFonts w:ascii="Arial" w:hAnsi="Arial" w:cs="Arial"/>
      <w:sz w:val="18"/>
      <w:szCs w:val="18"/>
    </w:rPr>
  </w:style>
  <w:style w:type="paragraph" w:styleId="a3">
    <w:name w:val="Body Text Indent"/>
    <w:basedOn w:val="a"/>
    <w:link w:val="a4"/>
    <w:semiHidden/>
    <w:rsid w:val="00AC2F78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hAnsi="Times New Roman"/>
      <w:sz w:val="24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AC2F78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semiHidden/>
    <w:rsid w:val="00AC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AC2F7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93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Этапы процесса ценообразования</vt:lpstr>
    </vt:vector>
  </TitlesOfParts>
  <Company>Reanimator Extreme Edition</Company>
  <LinksUpToDate>false</LinksUpToDate>
  <CharactersWithSpaces>14204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процесса ценообразования</dc:title>
  <dc:subject/>
  <dc:creator>норд</dc:creator>
  <cp:keywords/>
  <dc:description/>
  <cp:lastModifiedBy>admin</cp:lastModifiedBy>
  <cp:revision>2</cp:revision>
  <dcterms:created xsi:type="dcterms:W3CDTF">2014-04-18T04:20:00Z</dcterms:created>
  <dcterms:modified xsi:type="dcterms:W3CDTF">2014-04-18T04:20:00Z</dcterms:modified>
</cp:coreProperties>
</file>