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bottom w:val="double" w:sz="6" w:space="0" w:color="auto"/>
        </w:tblBorders>
        <w:tblLayout w:type="fixed"/>
        <w:tblLook w:val="0000" w:firstRow="0" w:lastRow="0" w:firstColumn="0" w:lastColumn="0" w:noHBand="0" w:noVBand="0"/>
      </w:tblPr>
      <w:tblGrid>
        <w:gridCol w:w="1427"/>
        <w:gridCol w:w="8512"/>
      </w:tblGrid>
      <w:tr w:rsidR="00A2144F" w:rsidRPr="00144A1E">
        <w:trPr>
          <w:trHeight w:val="1270"/>
          <w:jc w:val="center"/>
        </w:trPr>
        <w:tc>
          <w:tcPr>
            <w:tcW w:w="1427" w:type="dxa"/>
          </w:tcPr>
          <w:p w:rsidR="00A2144F" w:rsidRPr="00144A1E" w:rsidRDefault="00FB377E" w:rsidP="00473948">
            <w:pPr>
              <w:rPr>
                <w:caps/>
                <w:sz w:val="13"/>
              </w:rPr>
            </w:pPr>
            <w:bookmarkStart w:id="0" w:name="_Toc124602425"/>
            <w:bookmarkStart w:id="1" w:name="_Toc124603082"/>
            <w:bookmarkStart w:id="2" w:name="_Toc124603315"/>
            <w:bookmarkStart w:id="3" w:name="_Toc124603417"/>
            <w:r>
              <w:rPr>
                <w:noProof/>
              </w:rPr>
              <w:pict>
                <v:shape id="Рисунок 1" o:spid="_x0000_i1026" type="#_x0000_t75" style="width:60pt;height:60pt;visibility:visible">
                  <v:imagedata r:id="rId7" o:title=""/>
                </v:shape>
              </w:pict>
            </w:r>
            <w:bookmarkEnd w:id="0"/>
            <w:bookmarkEnd w:id="1"/>
            <w:bookmarkEnd w:id="2"/>
            <w:bookmarkEnd w:id="3"/>
          </w:p>
        </w:tc>
        <w:tc>
          <w:tcPr>
            <w:tcW w:w="8512" w:type="dxa"/>
          </w:tcPr>
          <w:p w:rsidR="00A2144F" w:rsidRPr="00144A1E" w:rsidRDefault="00A2144F" w:rsidP="00473948">
            <w:pPr>
              <w:spacing w:before="120"/>
              <w:jc w:val="center"/>
            </w:pPr>
            <w:bookmarkStart w:id="4" w:name="_Toc124602426"/>
            <w:r w:rsidRPr="00144A1E">
              <w:t>МИНИСТЕРСТВО СЕЛЬСКОГО ХОЗЯЙСТВА</w:t>
            </w:r>
            <w:bookmarkEnd w:id="4"/>
            <w:r w:rsidRPr="00144A1E">
              <w:t xml:space="preserve"> РОССИЙСКОЙ ФЕДЕРАЦИИ</w:t>
            </w:r>
          </w:p>
          <w:p w:rsidR="00A2144F" w:rsidRPr="00144A1E" w:rsidRDefault="00A2144F" w:rsidP="00473948">
            <w:pPr>
              <w:jc w:val="center"/>
              <w:rPr>
                <w:sz w:val="8"/>
              </w:rPr>
            </w:pPr>
          </w:p>
          <w:p w:rsidR="00A2144F" w:rsidRPr="00144A1E" w:rsidRDefault="00A2144F" w:rsidP="00473948">
            <w:pPr>
              <w:jc w:val="center"/>
              <w:rPr>
                <w:b/>
                <w:caps/>
                <w:sz w:val="14"/>
              </w:rPr>
            </w:pPr>
            <w:r w:rsidRPr="00144A1E">
              <w:rPr>
                <w:caps/>
                <w:sz w:val="14"/>
              </w:rPr>
              <w:t>Федеральное государственное образовательное учреждение  высшего пРофессионального образования</w:t>
            </w:r>
            <w:r w:rsidRPr="00144A1E">
              <w:rPr>
                <w:b/>
                <w:caps/>
                <w:sz w:val="14"/>
              </w:rPr>
              <w:t xml:space="preserve"> </w:t>
            </w:r>
          </w:p>
          <w:p w:rsidR="00A2144F" w:rsidRPr="00144A1E" w:rsidRDefault="00A2144F" w:rsidP="00473948">
            <w:pPr>
              <w:jc w:val="center"/>
              <w:rPr>
                <w:b/>
                <w:caps/>
                <w:spacing w:val="-6"/>
                <w:sz w:val="23"/>
              </w:rPr>
            </w:pPr>
            <w:r w:rsidRPr="00144A1E">
              <w:rPr>
                <w:b/>
                <w:caps/>
                <w:spacing w:val="-6"/>
                <w:sz w:val="23"/>
              </w:rPr>
              <w:t xml:space="preserve">российский государственный аграрный университет – </w:t>
            </w:r>
          </w:p>
          <w:p w:rsidR="00A2144F" w:rsidRPr="00144A1E" w:rsidRDefault="00A2144F" w:rsidP="00473948">
            <w:pPr>
              <w:jc w:val="center"/>
              <w:rPr>
                <w:b/>
                <w:caps/>
              </w:rPr>
            </w:pPr>
            <w:r w:rsidRPr="00144A1E">
              <w:rPr>
                <w:b/>
                <w:caps/>
                <w:spacing w:val="-6"/>
                <w:sz w:val="23"/>
              </w:rPr>
              <w:t xml:space="preserve">МСха </w:t>
            </w:r>
            <w:r w:rsidRPr="00144A1E">
              <w:rPr>
                <w:b/>
                <w:spacing w:val="-6"/>
                <w:sz w:val="23"/>
              </w:rPr>
              <w:t>имени</w:t>
            </w:r>
            <w:r w:rsidRPr="00144A1E">
              <w:rPr>
                <w:b/>
                <w:caps/>
                <w:spacing w:val="-6"/>
                <w:sz w:val="23"/>
              </w:rPr>
              <w:t xml:space="preserve"> К.А. Тимирязева</w:t>
            </w:r>
            <w:r w:rsidRPr="00144A1E">
              <w:rPr>
                <w:caps/>
              </w:rPr>
              <w:br/>
            </w:r>
            <w:r w:rsidRPr="00144A1E">
              <w:rPr>
                <w:b/>
                <w:caps/>
              </w:rPr>
              <w:t xml:space="preserve"> (ФГОУ ВПО ргау - МСХА </w:t>
            </w:r>
            <w:r w:rsidRPr="00144A1E">
              <w:rPr>
                <w:b/>
              </w:rPr>
              <w:t>имени К.А. Тимирязева</w:t>
            </w:r>
            <w:r w:rsidRPr="00144A1E">
              <w:rPr>
                <w:b/>
                <w:caps/>
              </w:rPr>
              <w:t>)</w:t>
            </w:r>
          </w:p>
          <w:p w:rsidR="00A2144F" w:rsidRPr="00144A1E" w:rsidRDefault="00A2144F" w:rsidP="00473948">
            <w:pPr>
              <w:rPr>
                <w:sz w:val="8"/>
              </w:rPr>
            </w:pPr>
          </w:p>
        </w:tc>
      </w:tr>
    </w:tbl>
    <w:p w:rsidR="00D260F4" w:rsidRDefault="00D260F4" w:rsidP="00D260F4">
      <w:pPr>
        <w:jc w:val="center"/>
        <w:rPr>
          <w:sz w:val="26"/>
          <w:szCs w:val="26"/>
        </w:rPr>
      </w:pPr>
    </w:p>
    <w:p w:rsidR="00A2144F" w:rsidRPr="00A2144F" w:rsidRDefault="00A2144F" w:rsidP="00D260F4">
      <w:pPr>
        <w:jc w:val="center"/>
        <w:rPr>
          <w:sz w:val="26"/>
          <w:szCs w:val="26"/>
        </w:rPr>
      </w:pPr>
    </w:p>
    <w:p w:rsidR="00D260F4" w:rsidRPr="00A2144F" w:rsidRDefault="00A2144F" w:rsidP="00D260F4">
      <w:pPr>
        <w:jc w:val="center"/>
        <w:rPr>
          <w:color w:val="000000"/>
          <w:sz w:val="32"/>
          <w:szCs w:val="32"/>
        </w:rPr>
      </w:pPr>
      <w:r w:rsidRPr="00A2144F">
        <w:rPr>
          <w:color w:val="000000"/>
          <w:sz w:val="32"/>
          <w:szCs w:val="32"/>
        </w:rPr>
        <w:t>Экономический Факультет</w:t>
      </w:r>
    </w:p>
    <w:p w:rsidR="00A2144F" w:rsidRPr="00893D6B" w:rsidRDefault="00A2144F" w:rsidP="00D260F4">
      <w:pPr>
        <w:jc w:val="center"/>
        <w:rPr>
          <w:color w:val="000000"/>
          <w:sz w:val="26"/>
          <w:szCs w:val="26"/>
        </w:rPr>
      </w:pPr>
    </w:p>
    <w:p w:rsidR="00D260F4" w:rsidRPr="00893D6B" w:rsidRDefault="00D260F4" w:rsidP="00D260F4">
      <w:pPr>
        <w:jc w:val="center"/>
        <w:rPr>
          <w:b/>
          <w:color w:val="000000"/>
          <w:sz w:val="34"/>
          <w:szCs w:val="34"/>
        </w:rPr>
      </w:pPr>
      <w:r w:rsidRPr="00893D6B">
        <w:rPr>
          <w:b/>
          <w:color w:val="000000"/>
          <w:sz w:val="34"/>
          <w:szCs w:val="34"/>
        </w:rPr>
        <w:t xml:space="preserve">Кафедра </w:t>
      </w:r>
      <w:r>
        <w:rPr>
          <w:b/>
          <w:color w:val="000000"/>
          <w:sz w:val="34"/>
          <w:szCs w:val="34"/>
        </w:rPr>
        <w:t>экономики сельского хозяйства</w:t>
      </w:r>
    </w:p>
    <w:p w:rsidR="00D260F4" w:rsidRPr="00893D6B" w:rsidRDefault="00D260F4" w:rsidP="00D260F4">
      <w:pPr>
        <w:jc w:val="center"/>
        <w:rPr>
          <w:color w:val="000000"/>
          <w:sz w:val="26"/>
          <w:szCs w:val="26"/>
        </w:rPr>
      </w:pPr>
    </w:p>
    <w:p w:rsidR="00D260F4" w:rsidRPr="00893D6B" w:rsidRDefault="00D260F4" w:rsidP="00D260F4">
      <w:pPr>
        <w:jc w:val="center"/>
        <w:rPr>
          <w:color w:val="000000"/>
          <w:sz w:val="26"/>
          <w:szCs w:val="26"/>
        </w:rPr>
      </w:pPr>
    </w:p>
    <w:p w:rsidR="00D260F4" w:rsidRPr="00893D6B" w:rsidRDefault="00D260F4" w:rsidP="00D260F4">
      <w:pPr>
        <w:jc w:val="center"/>
        <w:rPr>
          <w:color w:val="000000"/>
          <w:sz w:val="26"/>
          <w:szCs w:val="26"/>
        </w:rPr>
      </w:pPr>
    </w:p>
    <w:p w:rsidR="00D260F4" w:rsidRPr="00893D6B" w:rsidRDefault="00D260F4" w:rsidP="00D260F4">
      <w:pPr>
        <w:jc w:val="center"/>
        <w:rPr>
          <w:color w:val="000000"/>
          <w:sz w:val="26"/>
          <w:szCs w:val="26"/>
        </w:rPr>
      </w:pPr>
    </w:p>
    <w:p w:rsidR="00D260F4" w:rsidRPr="00893D6B" w:rsidRDefault="00D260F4" w:rsidP="00D260F4">
      <w:pPr>
        <w:jc w:val="center"/>
        <w:rPr>
          <w:b/>
          <w:color w:val="000000"/>
          <w:sz w:val="26"/>
          <w:szCs w:val="26"/>
        </w:rPr>
      </w:pPr>
    </w:p>
    <w:p w:rsidR="00D260F4" w:rsidRDefault="00D260F4" w:rsidP="00D260F4">
      <w:pPr>
        <w:jc w:val="center"/>
        <w:rPr>
          <w:b/>
          <w:color w:val="000000"/>
          <w:sz w:val="48"/>
          <w:szCs w:val="48"/>
        </w:rPr>
      </w:pPr>
      <w:r w:rsidRPr="00A2144F">
        <w:rPr>
          <w:b/>
          <w:color w:val="000000"/>
          <w:sz w:val="48"/>
          <w:szCs w:val="48"/>
        </w:rPr>
        <w:t>К</w:t>
      </w:r>
      <w:r w:rsidR="00A2144F" w:rsidRPr="00A2144F">
        <w:rPr>
          <w:b/>
          <w:color w:val="000000"/>
          <w:sz w:val="48"/>
          <w:szCs w:val="48"/>
        </w:rPr>
        <w:t>УРСОВАЯ РАБОТА</w:t>
      </w:r>
    </w:p>
    <w:p w:rsidR="00A2144F" w:rsidRDefault="00A2144F" w:rsidP="00D260F4">
      <w:pPr>
        <w:jc w:val="center"/>
        <w:rPr>
          <w:color w:val="000000"/>
          <w:sz w:val="28"/>
          <w:szCs w:val="28"/>
        </w:rPr>
      </w:pPr>
      <w:r>
        <w:rPr>
          <w:color w:val="000000"/>
          <w:sz w:val="28"/>
          <w:szCs w:val="28"/>
        </w:rPr>
        <w:t>на тему:</w:t>
      </w:r>
    </w:p>
    <w:p w:rsidR="00A2144F" w:rsidRPr="00A2144F" w:rsidRDefault="00A2144F" w:rsidP="00D260F4">
      <w:pPr>
        <w:jc w:val="center"/>
        <w:rPr>
          <w:color w:val="000000"/>
          <w:sz w:val="28"/>
          <w:szCs w:val="28"/>
        </w:rPr>
      </w:pPr>
    </w:p>
    <w:p w:rsidR="00D260F4" w:rsidRPr="00A2144F" w:rsidRDefault="00D260F4" w:rsidP="00D260F4">
      <w:pPr>
        <w:pStyle w:val="Heading5"/>
        <w:jc w:val="center"/>
        <w:rPr>
          <w:i w:val="0"/>
          <w:sz w:val="41"/>
          <w:szCs w:val="41"/>
        </w:rPr>
      </w:pPr>
      <w:r w:rsidRPr="00893D6B">
        <w:rPr>
          <w:rStyle w:val="PageNumber"/>
          <w:i w:val="0"/>
          <w:sz w:val="38"/>
          <w:szCs w:val="38"/>
        </w:rPr>
        <w:t xml:space="preserve"> </w:t>
      </w:r>
      <w:r w:rsidRPr="00A2144F">
        <w:rPr>
          <w:i w:val="0"/>
          <w:sz w:val="41"/>
          <w:szCs w:val="41"/>
        </w:rPr>
        <w:t>«Экономика производства сахарной свеклы»</w:t>
      </w:r>
    </w:p>
    <w:p w:rsidR="00D260F4" w:rsidRDefault="00D260F4" w:rsidP="00D260F4">
      <w:pPr>
        <w:jc w:val="right"/>
        <w:rPr>
          <w:color w:val="000000"/>
          <w:sz w:val="26"/>
          <w:szCs w:val="26"/>
        </w:rPr>
      </w:pPr>
    </w:p>
    <w:p w:rsidR="00D260F4" w:rsidRDefault="00D260F4" w:rsidP="00D260F4">
      <w:pPr>
        <w:jc w:val="right"/>
        <w:rPr>
          <w:color w:val="000000"/>
          <w:sz w:val="26"/>
          <w:szCs w:val="26"/>
        </w:rPr>
      </w:pPr>
    </w:p>
    <w:p w:rsidR="00A2144F" w:rsidRDefault="00A2144F" w:rsidP="00D260F4">
      <w:pPr>
        <w:jc w:val="right"/>
        <w:rPr>
          <w:color w:val="000000"/>
          <w:sz w:val="26"/>
          <w:szCs w:val="26"/>
        </w:rPr>
      </w:pPr>
    </w:p>
    <w:p w:rsidR="00D260F4" w:rsidRDefault="00D260F4" w:rsidP="00D260F4">
      <w:pPr>
        <w:jc w:val="right"/>
        <w:rPr>
          <w:color w:val="000000"/>
          <w:sz w:val="26"/>
          <w:szCs w:val="26"/>
        </w:rPr>
      </w:pPr>
    </w:p>
    <w:p w:rsidR="00D260F4" w:rsidRPr="00893D6B" w:rsidRDefault="00D260F4" w:rsidP="00D260F4">
      <w:pPr>
        <w:jc w:val="right"/>
        <w:rPr>
          <w:color w:val="000000"/>
          <w:sz w:val="26"/>
          <w:szCs w:val="26"/>
        </w:rPr>
      </w:pPr>
    </w:p>
    <w:p w:rsidR="00D260F4" w:rsidRPr="00A2144F" w:rsidRDefault="00A2144F" w:rsidP="00A2144F">
      <w:pPr>
        <w:spacing w:line="360" w:lineRule="auto"/>
        <w:jc w:val="right"/>
        <w:rPr>
          <w:b/>
          <w:color w:val="000000"/>
          <w:sz w:val="32"/>
          <w:szCs w:val="32"/>
          <w:u w:val="single"/>
        </w:rPr>
      </w:pPr>
      <w:r w:rsidRPr="00A2144F">
        <w:rPr>
          <w:b/>
          <w:color w:val="000000"/>
          <w:sz w:val="32"/>
          <w:szCs w:val="32"/>
          <w:u w:val="single"/>
        </w:rPr>
        <w:t>Исполнитель:</w:t>
      </w:r>
    </w:p>
    <w:p w:rsidR="00A2144F" w:rsidRPr="00A2144F" w:rsidRDefault="00A2144F" w:rsidP="00A2144F">
      <w:pPr>
        <w:spacing w:line="360" w:lineRule="auto"/>
        <w:jc w:val="right"/>
        <w:rPr>
          <w:color w:val="000000"/>
          <w:sz w:val="32"/>
          <w:szCs w:val="32"/>
        </w:rPr>
      </w:pPr>
      <w:r w:rsidRPr="00A2144F">
        <w:rPr>
          <w:color w:val="000000"/>
          <w:sz w:val="32"/>
          <w:szCs w:val="32"/>
        </w:rPr>
        <w:t>Крапивина Н. С.</w:t>
      </w:r>
    </w:p>
    <w:p w:rsidR="00A2144F" w:rsidRPr="00A2144F" w:rsidRDefault="00A2144F" w:rsidP="00A2144F">
      <w:pPr>
        <w:spacing w:line="360" w:lineRule="auto"/>
        <w:jc w:val="right"/>
        <w:rPr>
          <w:color w:val="000000"/>
          <w:sz w:val="32"/>
          <w:szCs w:val="32"/>
        </w:rPr>
      </w:pPr>
      <w:r w:rsidRPr="00A2144F">
        <w:rPr>
          <w:color w:val="000000"/>
          <w:sz w:val="32"/>
          <w:szCs w:val="32"/>
        </w:rPr>
        <w:t xml:space="preserve">Курс </w:t>
      </w:r>
      <w:r w:rsidRPr="00A2144F">
        <w:rPr>
          <w:color w:val="000000"/>
          <w:sz w:val="32"/>
          <w:szCs w:val="32"/>
          <w:lang w:val="en-US"/>
        </w:rPr>
        <w:t>III</w:t>
      </w:r>
      <w:r w:rsidRPr="00A2144F">
        <w:rPr>
          <w:color w:val="000000"/>
          <w:sz w:val="32"/>
          <w:szCs w:val="32"/>
        </w:rPr>
        <w:t xml:space="preserve"> группа 308</w:t>
      </w:r>
    </w:p>
    <w:p w:rsidR="00D260F4" w:rsidRPr="00A2144F" w:rsidRDefault="00A2144F" w:rsidP="00A2144F">
      <w:pPr>
        <w:spacing w:line="360" w:lineRule="auto"/>
        <w:jc w:val="right"/>
        <w:rPr>
          <w:b/>
          <w:color w:val="000000"/>
          <w:sz w:val="32"/>
          <w:szCs w:val="32"/>
          <w:u w:val="single"/>
        </w:rPr>
      </w:pPr>
      <w:r w:rsidRPr="00A2144F">
        <w:rPr>
          <w:b/>
          <w:color w:val="000000"/>
          <w:sz w:val="32"/>
          <w:szCs w:val="32"/>
          <w:u w:val="single"/>
        </w:rPr>
        <w:t>Руководитель:</w:t>
      </w:r>
    </w:p>
    <w:p w:rsidR="00D260F4" w:rsidRPr="00A2144F" w:rsidRDefault="00A2144F" w:rsidP="00A2144F">
      <w:pPr>
        <w:spacing w:line="360" w:lineRule="auto"/>
        <w:jc w:val="right"/>
        <w:rPr>
          <w:color w:val="000000"/>
          <w:sz w:val="32"/>
          <w:szCs w:val="32"/>
        </w:rPr>
      </w:pPr>
      <w:r w:rsidRPr="00A2144F">
        <w:rPr>
          <w:color w:val="000000"/>
          <w:sz w:val="32"/>
          <w:szCs w:val="32"/>
        </w:rPr>
        <w:t>Доцент Ибиев Г. З.</w:t>
      </w:r>
    </w:p>
    <w:p w:rsidR="00D260F4" w:rsidRPr="00893D6B" w:rsidRDefault="00D260F4" w:rsidP="00D260F4">
      <w:pPr>
        <w:jc w:val="right"/>
        <w:rPr>
          <w:color w:val="000000"/>
          <w:sz w:val="26"/>
          <w:szCs w:val="26"/>
        </w:rPr>
      </w:pPr>
    </w:p>
    <w:p w:rsidR="00A2144F" w:rsidRDefault="00A2144F" w:rsidP="00D260F4">
      <w:pPr>
        <w:jc w:val="right"/>
        <w:rPr>
          <w:color w:val="000000"/>
          <w:sz w:val="26"/>
          <w:szCs w:val="26"/>
        </w:rPr>
      </w:pPr>
    </w:p>
    <w:p w:rsidR="00D260F4" w:rsidRPr="00893D6B" w:rsidRDefault="00D260F4" w:rsidP="00D260F4">
      <w:pPr>
        <w:jc w:val="right"/>
        <w:rPr>
          <w:color w:val="000000"/>
          <w:sz w:val="26"/>
          <w:szCs w:val="26"/>
        </w:rPr>
      </w:pPr>
      <w:r w:rsidRPr="00893D6B">
        <w:rPr>
          <w:color w:val="000000"/>
          <w:sz w:val="26"/>
          <w:szCs w:val="26"/>
        </w:rPr>
        <w:t xml:space="preserve"> </w:t>
      </w:r>
    </w:p>
    <w:p w:rsidR="00D260F4" w:rsidRPr="00893D6B" w:rsidRDefault="00D260F4" w:rsidP="00D260F4">
      <w:pPr>
        <w:jc w:val="center"/>
        <w:rPr>
          <w:color w:val="000000"/>
          <w:sz w:val="26"/>
          <w:szCs w:val="26"/>
        </w:rPr>
      </w:pPr>
    </w:p>
    <w:p w:rsidR="00D260F4" w:rsidRPr="00FB377E" w:rsidRDefault="00D260F4" w:rsidP="00D260F4">
      <w:pPr>
        <w:jc w:val="center"/>
        <w:rPr>
          <w:color w:val="000000"/>
          <w:sz w:val="26"/>
          <w:szCs w:val="26"/>
        </w:rPr>
      </w:pPr>
    </w:p>
    <w:p w:rsidR="00D260F4" w:rsidRDefault="00D260F4" w:rsidP="00D260F4">
      <w:pPr>
        <w:jc w:val="center"/>
        <w:rPr>
          <w:color w:val="000000"/>
          <w:sz w:val="26"/>
          <w:szCs w:val="26"/>
        </w:rPr>
      </w:pPr>
    </w:p>
    <w:p w:rsidR="00D260F4" w:rsidRPr="00893D6B" w:rsidRDefault="00D260F4" w:rsidP="00D260F4">
      <w:pPr>
        <w:jc w:val="center"/>
        <w:rPr>
          <w:color w:val="000000"/>
          <w:sz w:val="26"/>
          <w:szCs w:val="26"/>
        </w:rPr>
      </w:pPr>
    </w:p>
    <w:p w:rsidR="00D260F4" w:rsidRDefault="00D260F4" w:rsidP="00D260F4">
      <w:pPr>
        <w:jc w:val="center"/>
        <w:rPr>
          <w:color w:val="000000"/>
          <w:sz w:val="26"/>
          <w:szCs w:val="26"/>
        </w:rPr>
      </w:pPr>
    </w:p>
    <w:p w:rsidR="00D260F4" w:rsidRDefault="00D260F4" w:rsidP="00D260F4">
      <w:pPr>
        <w:jc w:val="center"/>
        <w:rPr>
          <w:color w:val="000000"/>
          <w:sz w:val="26"/>
          <w:szCs w:val="26"/>
        </w:rPr>
      </w:pPr>
    </w:p>
    <w:p w:rsidR="00D260F4" w:rsidRDefault="00D260F4" w:rsidP="00D260F4">
      <w:pPr>
        <w:jc w:val="center"/>
        <w:rPr>
          <w:color w:val="000000"/>
          <w:sz w:val="26"/>
          <w:szCs w:val="26"/>
        </w:rPr>
      </w:pPr>
    </w:p>
    <w:p w:rsidR="00D260F4" w:rsidRPr="00893D6B" w:rsidRDefault="00D260F4" w:rsidP="00D260F4">
      <w:pPr>
        <w:jc w:val="center"/>
        <w:rPr>
          <w:color w:val="000000"/>
          <w:sz w:val="26"/>
          <w:szCs w:val="26"/>
        </w:rPr>
      </w:pPr>
      <w:r w:rsidRPr="00893D6B">
        <w:rPr>
          <w:color w:val="000000"/>
          <w:sz w:val="26"/>
          <w:szCs w:val="26"/>
        </w:rPr>
        <w:t>Москва 200</w:t>
      </w:r>
      <w:r w:rsidR="00A2144F">
        <w:rPr>
          <w:color w:val="000000"/>
          <w:sz w:val="26"/>
          <w:szCs w:val="26"/>
        </w:rPr>
        <w:t>8 г.</w:t>
      </w:r>
    </w:p>
    <w:p w:rsidR="00E30F6E" w:rsidRPr="006B0FEB" w:rsidRDefault="004B4F4E" w:rsidP="006B0FEB">
      <w:pPr>
        <w:jc w:val="center"/>
        <w:rPr>
          <w:sz w:val="36"/>
          <w:szCs w:val="36"/>
        </w:rPr>
      </w:pPr>
      <w:r>
        <w:br w:type="page"/>
      </w:r>
      <w:r w:rsidR="006B0FEB" w:rsidRPr="006B0FEB">
        <w:rPr>
          <w:sz w:val="36"/>
          <w:szCs w:val="36"/>
        </w:rPr>
        <w:t>С</w:t>
      </w:r>
      <w:r w:rsidR="00406414" w:rsidRPr="006B0FEB">
        <w:rPr>
          <w:sz w:val="36"/>
          <w:szCs w:val="36"/>
        </w:rPr>
        <w:t>одержание</w:t>
      </w:r>
    </w:p>
    <w:p w:rsidR="00F279E9" w:rsidRPr="00F279E9" w:rsidRDefault="00E30F6E">
      <w:pPr>
        <w:pStyle w:val="TOC1"/>
        <w:tabs>
          <w:tab w:val="right" w:leader="dot" w:pos="9344"/>
        </w:tabs>
        <w:rPr>
          <w:rFonts w:ascii="Calibri" w:hAnsi="Calibri"/>
          <w:b w:val="0"/>
          <w:bCs w:val="0"/>
          <w:caps w:val="0"/>
          <w:noProof/>
          <w:sz w:val="28"/>
          <w:szCs w:val="28"/>
        </w:rPr>
      </w:pPr>
      <w:r w:rsidRPr="00F279E9">
        <w:rPr>
          <w:sz w:val="28"/>
          <w:szCs w:val="28"/>
        </w:rPr>
        <w:fldChar w:fldCharType="begin"/>
      </w:r>
      <w:r w:rsidRPr="00F279E9">
        <w:rPr>
          <w:sz w:val="28"/>
          <w:szCs w:val="28"/>
        </w:rPr>
        <w:instrText xml:space="preserve"> TOC \o "1-2" \h \z \u </w:instrText>
      </w:r>
      <w:r w:rsidRPr="00F279E9">
        <w:rPr>
          <w:sz w:val="28"/>
          <w:szCs w:val="28"/>
        </w:rPr>
        <w:fldChar w:fldCharType="separate"/>
      </w:r>
      <w:hyperlink w:anchor="_Toc216809742" w:history="1">
        <w:r w:rsidR="00F279E9" w:rsidRPr="00F279E9">
          <w:rPr>
            <w:rStyle w:val="Hyperlink"/>
            <w:noProof/>
            <w:sz w:val="28"/>
            <w:szCs w:val="28"/>
          </w:rPr>
          <w:t>введение</w:t>
        </w:r>
        <w:r w:rsidR="00F279E9" w:rsidRPr="00F279E9">
          <w:rPr>
            <w:noProof/>
            <w:webHidden/>
            <w:sz w:val="28"/>
            <w:szCs w:val="28"/>
          </w:rPr>
          <w:tab/>
        </w:r>
        <w:r w:rsidR="00F279E9" w:rsidRPr="00F279E9">
          <w:rPr>
            <w:noProof/>
            <w:webHidden/>
            <w:sz w:val="28"/>
            <w:szCs w:val="28"/>
          </w:rPr>
          <w:fldChar w:fldCharType="begin"/>
        </w:r>
        <w:r w:rsidR="00F279E9" w:rsidRPr="00F279E9">
          <w:rPr>
            <w:noProof/>
            <w:webHidden/>
            <w:sz w:val="28"/>
            <w:szCs w:val="28"/>
          </w:rPr>
          <w:instrText xml:space="preserve"> PAGEREF _Toc216809742 \h </w:instrText>
        </w:r>
        <w:r w:rsidR="00F279E9" w:rsidRPr="00F279E9">
          <w:rPr>
            <w:noProof/>
            <w:webHidden/>
            <w:sz w:val="28"/>
            <w:szCs w:val="28"/>
          </w:rPr>
        </w:r>
        <w:r w:rsidR="00F279E9" w:rsidRPr="00F279E9">
          <w:rPr>
            <w:noProof/>
            <w:webHidden/>
            <w:sz w:val="28"/>
            <w:szCs w:val="28"/>
          </w:rPr>
          <w:fldChar w:fldCharType="separate"/>
        </w:r>
        <w:r w:rsidR="00424D95">
          <w:rPr>
            <w:noProof/>
            <w:webHidden/>
            <w:sz w:val="28"/>
            <w:szCs w:val="28"/>
          </w:rPr>
          <w:t>3</w:t>
        </w:r>
        <w:r w:rsidR="00F279E9" w:rsidRPr="00F279E9">
          <w:rPr>
            <w:noProof/>
            <w:webHidden/>
            <w:sz w:val="28"/>
            <w:szCs w:val="28"/>
          </w:rPr>
          <w:fldChar w:fldCharType="end"/>
        </w:r>
      </w:hyperlink>
    </w:p>
    <w:p w:rsidR="00F279E9" w:rsidRPr="00F279E9" w:rsidRDefault="00FB377E">
      <w:pPr>
        <w:pStyle w:val="TOC1"/>
        <w:tabs>
          <w:tab w:val="right" w:leader="dot" w:pos="9344"/>
        </w:tabs>
        <w:rPr>
          <w:rFonts w:ascii="Calibri" w:hAnsi="Calibri"/>
          <w:b w:val="0"/>
          <w:bCs w:val="0"/>
          <w:caps w:val="0"/>
          <w:noProof/>
          <w:sz w:val="28"/>
          <w:szCs w:val="28"/>
        </w:rPr>
      </w:pPr>
      <w:hyperlink w:anchor="_Toc216809743" w:history="1">
        <w:r w:rsidR="00F279E9" w:rsidRPr="00F279E9">
          <w:rPr>
            <w:rStyle w:val="Hyperlink"/>
            <w:noProof/>
            <w:sz w:val="28"/>
            <w:szCs w:val="28"/>
          </w:rPr>
          <w:t>глава 1. теоретические основы функционирования отрасли.</w:t>
        </w:r>
        <w:r w:rsidR="00F279E9" w:rsidRPr="00F279E9">
          <w:rPr>
            <w:noProof/>
            <w:webHidden/>
            <w:sz w:val="28"/>
            <w:szCs w:val="28"/>
          </w:rPr>
          <w:tab/>
        </w:r>
        <w:r w:rsidR="00F279E9" w:rsidRPr="00F279E9">
          <w:rPr>
            <w:noProof/>
            <w:webHidden/>
            <w:sz w:val="28"/>
            <w:szCs w:val="28"/>
          </w:rPr>
          <w:fldChar w:fldCharType="begin"/>
        </w:r>
        <w:r w:rsidR="00F279E9" w:rsidRPr="00F279E9">
          <w:rPr>
            <w:noProof/>
            <w:webHidden/>
            <w:sz w:val="28"/>
            <w:szCs w:val="28"/>
          </w:rPr>
          <w:instrText xml:space="preserve"> PAGEREF _Toc216809743 \h </w:instrText>
        </w:r>
        <w:r w:rsidR="00F279E9" w:rsidRPr="00F279E9">
          <w:rPr>
            <w:noProof/>
            <w:webHidden/>
            <w:sz w:val="28"/>
            <w:szCs w:val="28"/>
          </w:rPr>
        </w:r>
        <w:r w:rsidR="00F279E9" w:rsidRPr="00F279E9">
          <w:rPr>
            <w:noProof/>
            <w:webHidden/>
            <w:sz w:val="28"/>
            <w:szCs w:val="28"/>
          </w:rPr>
          <w:fldChar w:fldCharType="separate"/>
        </w:r>
        <w:r w:rsidR="00424D95">
          <w:rPr>
            <w:noProof/>
            <w:webHidden/>
            <w:sz w:val="28"/>
            <w:szCs w:val="28"/>
          </w:rPr>
          <w:t>6</w:t>
        </w:r>
        <w:r w:rsidR="00F279E9" w:rsidRPr="00F279E9">
          <w:rPr>
            <w:noProof/>
            <w:webHidden/>
            <w:sz w:val="28"/>
            <w:szCs w:val="28"/>
          </w:rPr>
          <w:fldChar w:fldCharType="end"/>
        </w:r>
      </w:hyperlink>
    </w:p>
    <w:p w:rsidR="00F279E9" w:rsidRPr="00F279E9" w:rsidRDefault="00FB377E">
      <w:pPr>
        <w:pStyle w:val="TOC2"/>
        <w:tabs>
          <w:tab w:val="left" w:pos="960"/>
          <w:tab w:val="right" w:leader="dot" w:pos="9344"/>
        </w:tabs>
        <w:rPr>
          <w:rFonts w:ascii="Calibri" w:hAnsi="Calibri"/>
          <w:smallCaps w:val="0"/>
          <w:noProof/>
          <w:sz w:val="28"/>
          <w:szCs w:val="28"/>
        </w:rPr>
      </w:pPr>
      <w:hyperlink w:anchor="_Toc216809744" w:history="1">
        <w:r w:rsidR="00F279E9" w:rsidRPr="00F279E9">
          <w:rPr>
            <w:rStyle w:val="Hyperlink"/>
            <w:noProof/>
            <w:sz w:val="28"/>
            <w:szCs w:val="28"/>
          </w:rPr>
          <w:t>1.1.</w:t>
        </w:r>
        <w:r w:rsidR="00F279E9" w:rsidRPr="00F279E9">
          <w:rPr>
            <w:rFonts w:ascii="Calibri" w:hAnsi="Calibri"/>
            <w:smallCaps w:val="0"/>
            <w:noProof/>
            <w:sz w:val="28"/>
            <w:szCs w:val="28"/>
          </w:rPr>
          <w:tab/>
        </w:r>
        <w:r w:rsidR="00F279E9" w:rsidRPr="00F279E9">
          <w:rPr>
            <w:rStyle w:val="Hyperlink"/>
            <w:noProof/>
            <w:sz w:val="28"/>
            <w:szCs w:val="28"/>
          </w:rPr>
          <w:t>Народнохозяйственное значение и особенности производства сахарной свеклы.</w:t>
        </w:r>
        <w:r w:rsidR="00F279E9" w:rsidRPr="00F279E9">
          <w:rPr>
            <w:noProof/>
            <w:webHidden/>
            <w:sz w:val="28"/>
            <w:szCs w:val="28"/>
          </w:rPr>
          <w:tab/>
        </w:r>
        <w:r w:rsidR="00F279E9" w:rsidRPr="00F279E9">
          <w:rPr>
            <w:noProof/>
            <w:webHidden/>
            <w:sz w:val="28"/>
            <w:szCs w:val="28"/>
          </w:rPr>
          <w:fldChar w:fldCharType="begin"/>
        </w:r>
        <w:r w:rsidR="00F279E9" w:rsidRPr="00F279E9">
          <w:rPr>
            <w:noProof/>
            <w:webHidden/>
            <w:sz w:val="28"/>
            <w:szCs w:val="28"/>
          </w:rPr>
          <w:instrText xml:space="preserve"> PAGEREF _Toc216809744 \h </w:instrText>
        </w:r>
        <w:r w:rsidR="00F279E9" w:rsidRPr="00F279E9">
          <w:rPr>
            <w:noProof/>
            <w:webHidden/>
            <w:sz w:val="28"/>
            <w:szCs w:val="28"/>
          </w:rPr>
        </w:r>
        <w:r w:rsidR="00F279E9" w:rsidRPr="00F279E9">
          <w:rPr>
            <w:noProof/>
            <w:webHidden/>
            <w:sz w:val="28"/>
            <w:szCs w:val="28"/>
          </w:rPr>
          <w:fldChar w:fldCharType="separate"/>
        </w:r>
        <w:r w:rsidR="00424D95">
          <w:rPr>
            <w:noProof/>
            <w:webHidden/>
            <w:sz w:val="28"/>
            <w:szCs w:val="28"/>
          </w:rPr>
          <w:t>6</w:t>
        </w:r>
        <w:r w:rsidR="00F279E9" w:rsidRPr="00F279E9">
          <w:rPr>
            <w:noProof/>
            <w:webHidden/>
            <w:sz w:val="28"/>
            <w:szCs w:val="28"/>
          </w:rPr>
          <w:fldChar w:fldCharType="end"/>
        </w:r>
      </w:hyperlink>
    </w:p>
    <w:p w:rsidR="00F279E9" w:rsidRPr="00F279E9" w:rsidRDefault="00FB377E">
      <w:pPr>
        <w:pStyle w:val="TOC2"/>
        <w:tabs>
          <w:tab w:val="right" w:leader="dot" w:pos="9344"/>
        </w:tabs>
        <w:rPr>
          <w:rFonts w:ascii="Calibri" w:hAnsi="Calibri"/>
          <w:smallCaps w:val="0"/>
          <w:noProof/>
          <w:sz w:val="28"/>
          <w:szCs w:val="28"/>
        </w:rPr>
      </w:pPr>
      <w:hyperlink w:anchor="_Toc216809745" w:history="1">
        <w:r w:rsidR="00F279E9" w:rsidRPr="00F279E9">
          <w:rPr>
            <w:rStyle w:val="Hyperlink"/>
            <w:noProof/>
            <w:sz w:val="28"/>
            <w:szCs w:val="28"/>
          </w:rPr>
          <w:t>1.2 Особенности определения себестоимости на сахарную свеклу</w:t>
        </w:r>
        <w:r w:rsidR="00F279E9" w:rsidRPr="00F279E9">
          <w:rPr>
            <w:noProof/>
            <w:webHidden/>
            <w:sz w:val="28"/>
            <w:szCs w:val="28"/>
          </w:rPr>
          <w:tab/>
        </w:r>
        <w:r w:rsidR="00F279E9" w:rsidRPr="00F279E9">
          <w:rPr>
            <w:noProof/>
            <w:webHidden/>
            <w:sz w:val="28"/>
            <w:szCs w:val="28"/>
          </w:rPr>
          <w:fldChar w:fldCharType="begin"/>
        </w:r>
        <w:r w:rsidR="00F279E9" w:rsidRPr="00F279E9">
          <w:rPr>
            <w:noProof/>
            <w:webHidden/>
            <w:sz w:val="28"/>
            <w:szCs w:val="28"/>
          </w:rPr>
          <w:instrText xml:space="preserve"> PAGEREF _Toc216809745 \h </w:instrText>
        </w:r>
        <w:r w:rsidR="00F279E9" w:rsidRPr="00F279E9">
          <w:rPr>
            <w:noProof/>
            <w:webHidden/>
            <w:sz w:val="28"/>
            <w:szCs w:val="28"/>
          </w:rPr>
        </w:r>
        <w:r w:rsidR="00F279E9" w:rsidRPr="00F279E9">
          <w:rPr>
            <w:noProof/>
            <w:webHidden/>
            <w:sz w:val="28"/>
            <w:szCs w:val="28"/>
          </w:rPr>
          <w:fldChar w:fldCharType="separate"/>
        </w:r>
        <w:r w:rsidR="00424D95">
          <w:rPr>
            <w:noProof/>
            <w:webHidden/>
            <w:sz w:val="28"/>
            <w:szCs w:val="28"/>
          </w:rPr>
          <w:t>10</w:t>
        </w:r>
        <w:r w:rsidR="00F279E9" w:rsidRPr="00F279E9">
          <w:rPr>
            <w:noProof/>
            <w:webHidden/>
            <w:sz w:val="28"/>
            <w:szCs w:val="28"/>
          </w:rPr>
          <w:fldChar w:fldCharType="end"/>
        </w:r>
      </w:hyperlink>
    </w:p>
    <w:p w:rsidR="00F279E9" w:rsidRPr="00F279E9" w:rsidRDefault="00FB377E">
      <w:pPr>
        <w:pStyle w:val="TOC2"/>
        <w:tabs>
          <w:tab w:val="right" w:leader="dot" w:pos="9344"/>
        </w:tabs>
        <w:rPr>
          <w:rFonts w:ascii="Calibri" w:hAnsi="Calibri"/>
          <w:smallCaps w:val="0"/>
          <w:noProof/>
          <w:sz w:val="28"/>
          <w:szCs w:val="28"/>
        </w:rPr>
      </w:pPr>
      <w:hyperlink w:anchor="_Toc216809746" w:history="1">
        <w:r w:rsidR="00F279E9" w:rsidRPr="00F279E9">
          <w:rPr>
            <w:rStyle w:val="Hyperlink"/>
            <w:noProof/>
            <w:sz w:val="28"/>
            <w:szCs w:val="28"/>
          </w:rPr>
          <w:t>1.4. Критерий показателей определяющий факторы экономической эффективности производства.</w:t>
        </w:r>
        <w:r w:rsidR="00F279E9" w:rsidRPr="00F279E9">
          <w:rPr>
            <w:noProof/>
            <w:webHidden/>
            <w:sz w:val="28"/>
            <w:szCs w:val="28"/>
          </w:rPr>
          <w:tab/>
        </w:r>
        <w:r w:rsidR="00F279E9" w:rsidRPr="00F279E9">
          <w:rPr>
            <w:noProof/>
            <w:webHidden/>
            <w:sz w:val="28"/>
            <w:szCs w:val="28"/>
          </w:rPr>
          <w:fldChar w:fldCharType="begin"/>
        </w:r>
        <w:r w:rsidR="00F279E9" w:rsidRPr="00F279E9">
          <w:rPr>
            <w:noProof/>
            <w:webHidden/>
            <w:sz w:val="28"/>
            <w:szCs w:val="28"/>
          </w:rPr>
          <w:instrText xml:space="preserve"> PAGEREF _Toc216809746 \h </w:instrText>
        </w:r>
        <w:r w:rsidR="00F279E9" w:rsidRPr="00F279E9">
          <w:rPr>
            <w:noProof/>
            <w:webHidden/>
            <w:sz w:val="28"/>
            <w:szCs w:val="28"/>
          </w:rPr>
        </w:r>
        <w:r w:rsidR="00F279E9" w:rsidRPr="00F279E9">
          <w:rPr>
            <w:noProof/>
            <w:webHidden/>
            <w:sz w:val="28"/>
            <w:szCs w:val="28"/>
          </w:rPr>
          <w:fldChar w:fldCharType="separate"/>
        </w:r>
        <w:r w:rsidR="00424D95">
          <w:rPr>
            <w:noProof/>
            <w:webHidden/>
            <w:sz w:val="28"/>
            <w:szCs w:val="28"/>
          </w:rPr>
          <w:t>11</w:t>
        </w:r>
        <w:r w:rsidR="00F279E9" w:rsidRPr="00F279E9">
          <w:rPr>
            <w:noProof/>
            <w:webHidden/>
            <w:sz w:val="28"/>
            <w:szCs w:val="28"/>
          </w:rPr>
          <w:fldChar w:fldCharType="end"/>
        </w:r>
      </w:hyperlink>
    </w:p>
    <w:p w:rsidR="00F279E9" w:rsidRPr="00F279E9" w:rsidRDefault="00FB377E">
      <w:pPr>
        <w:pStyle w:val="TOC2"/>
        <w:tabs>
          <w:tab w:val="right" w:leader="dot" w:pos="9344"/>
        </w:tabs>
        <w:rPr>
          <w:rFonts w:ascii="Calibri" w:hAnsi="Calibri"/>
          <w:smallCaps w:val="0"/>
          <w:noProof/>
          <w:sz w:val="28"/>
          <w:szCs w:val="28"/>
        </w:rPr>
      </w:pPr>
      <w:hyperlink w:anchor="_Toc216809747" w:history="1">
        <w:r w:rsidR="00F279E9" w:rsidRPr="00F279E9">
          <w:rPr>
            <w:rStyle w:val="Hyperlink"/>
            <w:noProof/>
            <w:sz w:val="28"/>
            <w:szCs w:val="28"/>
          </w:rPr>
          <w:t>1.5.Экономическая эффективность хранения сахарной свеклы.</w:t>
        </w:r>
        <w:r w:rsidR="00F279E9" w:rsidRPr="00F279E9">
          <w:rPr>
            <w:noProof/>
            <w:webHidden/>
            <w:sz w:val="28"/>
            <w:szCs w:val="28"/>
          </w:rPr>
          <w:tab/>
        </w:r>
        <w:r w:rsidR="00F279E9" w:rsidRPr="00F279E9">
          <w:rPr>
            <w:noProof/>
            <w:webHidden/>
            <w:sz w:val="28"/>
            <w:szCs w:val="28"/>
          </w:rPr>
          <w:fldChar w:fldCharType="begin"/>
        </w:r>
        <w:r w:rsidR="00F279E9" w:rsidRPr="00F279E9">
          <w:rPr>
            <w:noProof/>
            <w:webHidden/>
            <w:sz w:val="28"/>
            <w:szCs w:val="28"/>
          </w:rPr>
          <w:instrText xml:space="preserve"> PAGEREF _Toc216809747 \h </w:instrText>
        </w:r>
        <w:r w:rsidR="00F279E9" w:rsidRPr="00F279E9">
          <w:rPr>
            <w:noProof/>
            <w:webHidden/>
            <w:sz w:val="28"/>
            <w:szCs w:val="28"/>
          </w:rPr>
        </w:r>
        <w:r w:rsidR="00F279E9" w:rsidRPr="00F279E9">
          <w:rPr>
            <w:noProof/>
            <w:webHidden/>
            <w:sz w:val="28"/>
            <w:szCs w:val="28"/>
          </w:rPr>
          <w:fldChar w:fldCharType="separate"/>
        </w:r>
        <w:r w:rsidR="00424D95">
          <w:rPr>
            <w:noProof/>
            <w:webHidden/>
            <w:sz w:val="28"/>
            <w:szCs w:val="28"/>
          </w:rPr>
          <w:t>16</w:t>
        </w:r>
        <w:r w:rsidR="00F279E9" w:rsidRPr="00F279E9">
          <w:rPr>
            <w:noProof/>
            <w:webHidden/>
            <w:sz w:val="28"/>
            <w:szCs w:val="28"/>
          </w:rPr>
          <w:fldChar w:fldCharType="end"/>
        </w:r>
      </w:hyperlink>
    </w:p>
    <w:p w:rsidR="00F279E9" w:rsidRPr="00F279E9" w:rsidRDefault="00FB377E">
      <w:pPr>
        <w:pStyle w:val="TOC1"/>
        <w:tabs>
          <w:tab w:val="right" w:leader="dot" w:pos="9344"/>
        </w:tabs>
        <w:rPr>
          <w:rFonts w:ascii="Calibri" w:hAnsi="Calibri"/>
          <w:b w:val="0"/>
          <w:bCs w:val="0"/>
          <w:caps w:val="0"/>
          <w:noProof/>
          <w:sz w:val="28"/>
          <w:szCs w:val="28"/>
        </w:rPr>
      </w:pPr>
      <w:hyperlink w:anchor="_Toc216809748" w:history="1">
        <w:r w:rsidR="00F279E9" w:rsidRPr="00F279E9">
          <w:rPr>
            <w:rStyle w:val="Hyperlink"/>
            <w:noProof/>
            <w:sz w:val="28"/>
            <w:szCs w:val="28"/>
          </w:rPr>
          <w:t>Глава 2. Современное состояние и эффективность функционирования производства сахарной свеклы.</w:t>
        </w:r>
        <w:r w:rsidR="00F279E9" w:rsidRPr="00F279E9">
          <w:rPr>
            <w:noProof/>
            <w:webHidden/>
            <w:sz w:val="28"/>
            <w:szCs w:val="28"/>
          </w:rPr>
          <w:tab/>
        </w:r>
        <w:r w:rsidR="00F279E9" w:rsidRPr="00F279E9">
          <w:rPr>
            <w:noProof/>
            <w:webHidden/>
            <w:sz w:val="28"/>
            <w:szCs w:val="28"/>
          </w:rPr>
          <w:fldChar w:fldCharType="begin"/>
        </w:r>
        <w:r w:rsidR="00F279E9" w:rsidRPr="00F279E9">
          <w:rPr>
            <w:noProof/>
            <w:webHidden/>
            <w:sz w:val="28"/>
            <w:szCs w:val="28"/>
          </w:rPr>
          <w:instrText xml:space="preserve"> PAGEREF _Toc216809748 \h </w:instrText>
        </w:r>
        <w:r w:rsidR="00F279E9" w:rsidRPr="00F279E9">
          <w:rPr>
            <w:noProof/>
            <w:webHidden/>
            <w:sz w:val="28"/>
            <w:szCs w:val="28"/>
          </w:rPr>
        </w:r>
        <w:r w:rsidR="00F279E9" w:rsidRPr="00F279E9">
          <w:rPr>
            <w:noProof/>
            <w:webHidden/>
            <w:sz w:val="28"/>
            <w:szCs w:val="28"/>
          </w:rPr>
          <w:fldChar w:fldCharType="separate"/>
        </w:r>
        <w:r w:rsidR="00424D95">
          <w:rPr>
            <w:noProof/>
            <w:webHidden/>
            <w:sz w:val="28"/>
            <w:szCs w:val="28"/>
          </w:rPr>
          <w:t>21</w:t>
        </w:r>
        <w:r w:rsidR="00F279E9" w:rsidRPr="00F279E9">
          <w:rPr>
            <w:noProof/>
            <w:webHidden/>
            <w:sz w:val="28"/>
            <w:szCs w:val="28"/>
          </w:rPr>
          <w:fldChar w:fldCharType="end"/>
        </w:r>
      </w:hyperlink>
    </w:p>
    <w:p w:rsidR="00F279E9" w:rsidRPr="00F279E9" w:rsidRDefault="00FB377E">
      <w:pPr>
        <w:pStyle w:val="TOC2"/>
        <w:tabs>
          <w:tab w:val="right" w:leader="dot" w:pos="9344"/>
        </w:tabs>
        <w:rPr>
          <w:rFonts w:ascii="Calibri" w:hAnsi="Calibri"/>
          <w:smallCaps w:val="0"/>
          <w:noProof/>
          <w:sz w:val="28"/>
          <w:szCs w:val="28"/>
        </w:rPr>
      </w:pPr>
      <w:hyperlink w:anchor="_Toc216809749" w:history="1">
        <w:r w:rsidR="00F279E9" w:rsidRPr="00F279E9">
          <w:rPr>
            <w:rStyle w:val="Hyperlink"/>
            <w:noProof/>
            <w:sz w:val="28"/>
            <w:szCs w:val="28"/>
          </w:rPr>
          <w:t>2.1. Размещение, динамика и уровень продукции сахарной свеклы</w:t>
        </w:r>
        <w:r w:rsidR="00F279E9" w:rsidRPr="00F279E9">
          <w:rPr>
            <w:noProof/>
            <w:webHidden/>
            <w:sz w:val="28"/>
            <w:szCs w:val="28"/>
          </w:rPr>
          <w:tab/>
        </w:r>
        <w:r w:rsidR="00F279E9" w:rsidRPr="00F279E9">
          <w:rPr>
            <w:noProof/>
            <w:webHidden/>
            <w:sz w:val="28"/>
            <w:szCs w:val="28"/>
          </w:rPr>
          <w:fldChar w:fldCharType="begin"/>
        </w:r>
        <w:r w:rsidR="00F279E9" w:rsidRPr="00F279E9">
          <w:rPr>
            <w:noProof/>
            <w:webHidden/>
            <w:sz w:val="28"/>
            <w:szCs w:val="28"/>
          </w:rPr>
          <w:instrText xml:space="preserve"> PAGEREF _Toc216809749 \h </w:instrText>
        </w:r>
        <w:r w:rsidR="00F279E9" w:rsidRPr="00F279E9">
          <w:rPr>
            <w:noProof/>
            <w:webHidden/>
            <w:sz w:val="28"/>
            <w:szCs w:val="28"/>
          </w:rPr>
        </w:r>
        <w:r w:rsidR="00F279E9" w:rsidRPr="00F279E9">
          <w:rPr>
            <w:noProof/>
            <w:webHidden/>
            <w:sz w:val="28"/>
            <w:szCs w:val="28"/>
          </w:rPr>
          <w:fldChar w:fldCharType="separate"/>
        </w:r>
        <w:r w:rsidR="00424D95">
          <w:rPr>
            <w:noProof/>
            <w:webHidden/>
            <w:sz w:val="28"/>
            <w:szCs w:val="28"/>
          </w:rPr>
          <w:t>21</w:t>
        </w:r>
        <w:r w:rsidR="00F279E9" w:rsidRPr="00F279E9">
          <w:rPr>
            <w:noProof/>
            <w:webHidden/>
            <w:sz w:val="28"/>
            <w:szCs w:val="28"/>
          </w:rPr>
          <w:fldChar w:fldCharType="end"/>
        </w:r>
      </w:hyperlink>
    </w:p>
    <w:p w:rsidR="00F279E9" w:rsidRPr="00F279E9" w:rsidRDefault="00FB377E">
      <w:pPr>
        <w:pStyle w:val="TOC2"/>
        <w:tabs>
          <w:tab w:val="right" w:leader="dot" w:pos="9344"/>
        </w:tabs>
        <w:rPr>
          <w:rFonts w:ascii="Calibri" w:hAnsi="Calibri"/>
          <w:smallCaps w:val="0"/>
          <w:noProof/>
          <w:sz w:val="28"/>
          <w:szCs w:val="28"/>
        </w:rPr>
      </w:pPr>
      <w:hyperlink w:anchor="_Toc216809750" w:history="1">
        <w:r w:rsidR="00F279E9" w:rsidRPr="00F279E9">
          <w:rPr>
            <w:rStyle w:val="Hyperlink"/>
            <w:noProof/>
            <w:sz w:val="28"/>
            <w:szCs w:val="28"/>
          </w:rPr>
          <w:t>2.2. Структура затрат и себестоимость сахарной свеклы</w:t>
        </w:r>
        <w:r w:rsidR="00F279E9" w:rsidRPr="00F279E9">
          <w:rPr>
            <w:noProof/>
            <w:webHidden/>
            <w:sz w:val="28"/>
            <w:szCs w:val="28"/>
          </w:rPr>
          <w:tab/>
        </w:r>
        <w:r w:rsidR="00F279E9" w:rsidRPr="00F279E9">
          <w:rPr>
            <w:noProof/>
            <w:webHidden/>
            <w:sz w:val="28"/>
            <w:szCs w:val="28"/>
          </w:rPr>
          <w:fldChar w:fldCharType="begin"/>
        </w:r>
        <w:r w:rsidR="00F279E9" w:rsidRPr="00F279E9">
          <w:rPr>
            <w:noProof/>
            <w:webHidden/>
            <w:sz w:val="28"/>
            <w:szCs w:val="28"/>
          </w:rPr>
          <w:instrText xml:space="preserve"> PAGEREF _Toc216809750 \h </w:instrText>
        </w:r>
        <w:r w:rsidR="00F279E9" w:rsidRPr="00F279E9">
          <w:rPr>
            <w:noProof/>
            <w:webHidden/>
            <w:sz w:val="28"/>
            <w:szCs w:val="28"/>
          </w:rPr>
        </w:r>
        <w:r w:rsidR="00F279E9" w:rsidRPr="00F279E9">
          <w:rPr>
            <w:noProof/>
            <w:webHidden/>
            <w:sz w:val="28"/>
            <w:szCs w:val="28"/>
          </w:rPr>
          <w:fldChar w:fldCharType="separate"/>
        </w:r>
        <w:r w:rsidR="00424D95">
          <w:rPr>
            <w:noProof/>
            <w:webHidden/>
            <w:sz w:val="28"/>
            <w:szCs w:val="28"/>
          </w:rPr>
          <w:t>27</w:t>
        </w:r>
        <w:r w:rsidR="00F279E9" w:rsidRPr="00F279E9">
          <w:rPr>
            <w:noProof/>
            <w:webHidden/>
            <w:sz w:val="28"/>
            <w:szCs w:val="28"/>
          </w:rPr>
          <w:fldChar w:fldCharType="end"/>
        </w:r>
      </w:hyperlink>
    </w:p>
    <w:p w:rsidR="00F279E9" w:rsidRPr="00F279E9" w:rsidRDefault="00FB377E">
      <w:pPr>
        <w:pStyle w:val="TOC2"/>
        <w:tabs>
          <w:tab w:val="right" w:leader="dot" w:pos="9344"/>
        </w:tabs>
        <w:rPr>
          <w:rFonts w:ascii="Calibri" w:hAnsi="Calibri"/>
          <w:smallCaps w:val="0"/>
          <w:noProof/>
          <w:sz w:val="28"/>
          <w:szCs w:val="28"/>
        </w:rPr>
      </w:pPr>
      <w:hyperlink w:anchor="_Toc216809751" w:history="1">
        <w:r w:rsidR="00F279E9" w:rsidRPr="00F279E9">
          <w:rPr>
            <w:rStyle w:val="Hyperlink"/>
            <w:noProof/>
            <w:sz w:val="28"/>
            <w:szCs w:val="28"/>
          </w:rPr>
          <w:t>2.3 Экономическая эффективность производства и хранения сахарной свеклы.</w:t>
        </w:r>
        <w:r w:rsidR="00F279E9" w:rsidRPr="00F279E9">
          <w:rPr>
            <w:noProof/>
            <w:webHidden/>
            <w:sz w:val="28"/>
            <w:szCs w:val="28"/>
          </w:rPr>
          <w:tab/>
        </w:r>
        <w:r w:rsidR="00F279E9" w:rsidRPr="00F279E9">
          <w:rPr>
            <w:noProof/>
            <w:webHidden/>
            <w:sz w:val="28"/>
            <w:szCs w:val="28"/>
          </w:rPr>
          <w:fldChar w:fldCharType="begin"/>
        </w:r>
        <w:r w:rsidR="00F279E9" w:rsidRPr="00F279E9">
          <w:rPr>
            <w:noProof/>
            <w:webHidden/>
            <w:sz w:val="28"/>
            <w:szCs w:val="28"/>
          </w:rPr>
          <w:instrText xml:space="preserve"> PAGEREF _Toc216809751 \h </w:instrText>
        </w:r>
        <w:r w:rsidR="00F279E9" w:rsidRPr="00F279E9">
          <w:rPr>
            <w:noProof/>
            <w:webHidden/>
            <w:sz w:val="28"/>
            <w:szCs w:val="28"/>
          </w:rPr>
        </w:r>
        <w:r w:rsidR="00F279E9" w:rsidRPr="00F279E9">
          <w:rPr>
            <w:noProof/>
            <w:webHidden/>
            <w:sz w:val="28"/>
            <w:szCs w:val="28"/>
          </w:rPr>
          <w:fldChar w:fldCharType="separate"/>
        </w:r>
        <w:r w:rsidR="00424D95">
          <w:rPr>
            <w:noProof/>
            <w:webHidden/>
            <w:sz w:val="28"/>
            <w:szCs w:val="28"/>
          </w:rPr>
          <w:t>33</w:t>
        </w:r>
        <w:r w:rsidR="00F279E9" w:rsidRPr="00F279E9">
          <w:rPr>
            <w:noProof/>
            <w:webHidden/>
            <w:sz w:val="28"/>
            <w:szCs w:val="28"/>
          </w:rPr>
          <w:fldChar w:fldCharType="end"/>
        </w:r>
      </w:hyperlink>
    </w:p>
    <w:p w:rsidR="00F279E9" w:rsidRPr="00F279E9" w:rsidRDefault="00FB377E">
      <w:pPr>
        <w:pStyle w:val="TOC2"/>
        <w:tabs>
          <w:tab w:val="right" w:leader="dot" w:pos="9344"/>
        </w:tabs>
        <w:rPr>
          <w:rFonts w:ascii="Calibri" w:hAnsi="Calibri"/>
          <w:smallCaps w:val="0"/>
          <w:noProof/>
          <w:sz w:val="28"/>
          <w:szCs w:val="28"/>
        </w:rPr>
      </w:pPr>
      <w:hyperlink w:anchor="_Toc216809752" w:history="1">
        <w:r w:rsidR="00F279E9" w:rsidRPr="00F279E9">
          <w:rPr>
            <w:rStyle w:val="Hyperlink"/>
            <w:noProof/>
            <w:sz w:val="28"/>
            <w:szCs w:val="28"/>
          </w:rPr>
          <w:t>2.4. Каналы, цены и эффективность реализации сахарной свеклы.</w:t>
        </w:r>
        <w:r w:rsidR="00F279E9" w:rsidRPr="00F279E9">
          <w:rPr>
            <w:noProof/>
            <w:webHidden/>
            <w:sz w:val="28"/>
            <w:szCs w:val="28"/>
          </w:rPr>
          <w:tab/>
        </w:r>
        <w:r w:rsidR="00F279E9" w:rsidRPr="00F279E9">
          <w:rPr>
            <w:noProof/>
            <w:webHidden/>
            <w:sz w:val="28"/>
            <w:szCs w:val="28"/>
          </w:rPr>
          <w:fldChar w:fldCharType="begin"/>
        </w:r>
        <w:r w:rsidR="00F279E9" w:rsidRPr="00F279E9">
          <w:rPr>
            <w:noProof/>
            <w:webHidden/>
            <w:sz w:val="28"/>
            <w:szCs w:val="28"/>
          </w:rPr>
          <w:instrText xml:space="preserve"> PAGEREF _Toc216809752 \h </w:instrText>
        </w:r>
        <w:r w:rsidR="00F279E9" w:rsidRPr="00F279E9">
          <w:rPr>
            <w:noProof/>
            <w:webHidden/>
            <w:sz w:val="28"/>
            <w:szCs w:val="28"/>
          </w:rPr>
        </w:r>
        <w:r w:rsidR="00F279E9" w:rsidRPr="00F279E9">
          <w:rPr>
            <w:noProof/>
            <w:webHidden/>
            <w:sz w:val="28"/>
            <w:szCs w:val="28"/>
          </w:rPr>
          <w:fldChar w:fldCharType="separate"/>
        </w:r>
        <w:r w:rsidR="00424D95">
          <w:rPr>
            <w:noProof/>
            <w:webHidden/>
            <w:sz w:val="28"/>
            <w:szCs w:val="28"/>
          </w:rPr>
          <w:t>35</w:t>
        </w:r>
        <w:r w:rsidR="00F279E9" w:rsidRPr="00F279E9">
          <w:rPr>
            <w:noProof/>
            <w:webHidden/>
            <w:sz w:val="28"/>
            <w:szCs w:val="28"/>
          </w:rPr>
          <w:fldChar w:fldCharType="end"/>
        </w:r>
      </w:hyperlink>
    </w:p>
    <w:p w:rsidR="00F279E9" w:rsidRPr="00F279E9" w:rsidRDefault="00FB377E">
      <w:pPr>
        <w:pStyle w:val="TOC1"/>
        <w:tabs>
          <w:tab w:val="right" w:leader="dot" w:pos="9344"/>
        </w:tabs>
        <w:rPr>
          <w:rFonts w:ascii="Calibri" w:hAnsi="Calibri"/>
          <w:b w:val="0"/>
          <w:bCs w:val="0"/>
          <w:caps w:val="0"/>
          <w:noProof/>
          <w:sz w:val="28"/>
          <w:szCs w:val="28"/>
        </w:rPr>
      </w:pPr>
      <w:hyperlink w:anchor="_Toc216809753" w:history="1">
        <w:r w:rsidR="00F279E9" w:rsidRPr="00F279E9">
          <w:rPr>
            <w:rStyle w:val="Hyperlink"/>
            <w:noProof/>
            <w:sz w:val="28"/>
            <w:szCs w:val="28"/>
          </w:rPr>
          <w:t>Глава 3. основные направления и резервы повышения эффективности</w:t>
        </w:r>
        <w:r w:rsidR="00F279E9" w:rsidRPr="00F279E9">
          <w:rPr>
            <w:noProof/>
            <w:webHidden/>
            <w:sz w:val="28"/>
            <w:szCs w:val="28"/>
          </w:rPr>
          <w:tab/>
        </w:r>
        <w:r w:rsidR="00F279E9" w:rsidRPr="00F279E9">
          <w:rPr>
            <w:noProof/>
            <w:webHidden/>
            <w:sz w:val="28"/>
            <w:szCs w:val="28"/>
          </w:rPr>
          <w:fldChar w:fldCharType="begin"/>
        </w:r>
        <w:r w:rsidR="00F279E9" w:rsidRPr="00F279E9">
          <w:rPr>
            <w:noProof/>
            <w:webHidden/>
            <w:sz w:val="28"/>
            <w:szCs w:val="28"/>
          </w:rPr>
          <w:instrText xml:space="preserve"> PAGEREF _Toc216809753 \h </w:instrText>
        </w:r>
        <w:r w:rsidR="00F279E9" w:rsidRPr="00F279E9">
          <w:rPr>
            <w:noProof/>
            <w:webHidden/>
            <w:sz w:val="28"/>
            <w:szCs w:val="28"/>
          </w:rPr>
        </w:r>
        <w:r w:rsidR="00F279E9" w:rsidRPr="00F279E9">
          <w:rPr>
            <w:noProof/>
            <w:webHidden/>
            <w:sz w:val="28"/>
            <w:szCs w:val="28"/>
          </w:rPr>
          <w:fldChar w:fldCharType="separate"/>
        </w:r>
        <w:r w:rsidR="00424D95">
          <w:rPr>
            <w:noProof/>
            <w:webHidden/>
            <w:sz w:val="28"/>
            <w:szCs w:val="28"/>
          </w:rPr>
          <w:t>38</w:t>
        </w:r>
        <w:r w:rsidR="00F279E9" w:rsidRPr="00F279E9">
          <w:rPr>
            <w:noProof/>
            <w:webHidden/>
            <w:sz w:val="28"/>
            <w:szCs w:val="28"/>
          </w:rPr>
          <w:fldChar w:fldCharType="end"/>
        </w:r>
      </w:hyperlink>
    </w:p>
    <w:p w:rsidR="00F279E9" w:rsidRPr="00F279E9" w:rsidRDefault="00FB377E">
      <w:pPr>
        <w:pStyle w:val="TOC2"/>
        <w:tabs>
          <w:tab w:val="right" w:leader="dot" w:pos="9344"/>
        </w:tabs>
        <w:rPr>
          <w:rFonts w:ascii="Calibri" w:hAnsi="Calibri"/>
          <w:smallCaps w:val="0"/>
          <w:noProof/>
          <w:sz w:val="28"/>
          <w:szCs w:val="28"/>
        </w:rPr>
      </w:pPr>
      <w:hyperlink w:anchor="_Toc216809754" w:history="1">
        <w:r w:rsidR="00F279E9" w:rsidRPr="00F279E9">
          <w:rPr>
            <w:rStyle w:val="Hyperlink"/>
            <w:noProof/>
            <w:sz w:val="28"/>
            <w:szCs w:val="28"/>
          </w:rPr>
          <w:t>3.1. Технологические резервы повышения эффективности производства сахарной свеклы.</w:t>
        </w:r>
        <w:r w:rsidR="00F279E9" w:rsidRPr="00F279E9">
          <w:rPr>
            <w:noProof/>
            <w:webHidden/>
            <w:sz w:val="28"/>
            <w:szCs w:val="28"/>
          </w:rPr>
          <w:tab/>
        </w:r>
        <w:r w:rsidR="00F279E9" w:rsidRPr="00F279E9">
          <w:rPr>
            <w:noProof/>
            <w:webHidden/>
            <w:sz w:val="28"/>
            <w:szCs w:val="28"/>
          </w:rPr>
          <w:fldChar w:fldCharType="begin"/>
        </w:r>
        <w:r w:rsidR="00F279E9" w:rsidRPr="00F279E9">
          <w:rPr>
            <w:noProof/>
            <w:webHidden/>
            <w:sz w:val="28"/>
            <w:szCs w:val="28"/>
          </w:rPr>
          <w:instrText xml:space="preserve"> PAGEREF _Toc216809754 \h </w:instrText>
        </w:r>
        <w:r w:rsidR="00F279E9" w:rsidRPr="00F279E9">
          <w:rPr>
            <w:noProof/>
            <w:webHidden/>
            <w:sz w:val="28"/>
            <w:szCs w:val="28"/>
          </w:rPr>
        </w:r>
        <w:r w:rsidR="00F279E9" w:rsidRPr="00F279E9">
          <w:rPr>
            <w:noProof/>
            <w:webHidden/>
            <w:sz w:val="28"/>
            <w:szCs w:val="28"/>
          </w:rPr>
          <w:fldChar w:fldCharType="separate"/>
        </w:r>
        <w:r w:rsidR="00424D95">
          <w:rPr>
            <w:noProof/>
            <w:webHidden/>
            <w:sz w:val="28"/>
            <w:szCs w:val="28"/>
          </w:rPr>
          <w:t>38</w:t>
        </w:r>
        <w:r w:rsidR="00F279E9" w:rsidRPr="00F279E9">
          <w:rPr>
            <w:noProof/>
            <w:webHidden/>
            <w:sz w:val="28"/>
            <w:szCs w:val="28"/>
          </w:rPr>
          <w:fldChar w:fldCharType="end"/>
        </w:r>
      </w:hyperlink>
    </w:p>
    <w:p w:rsidR="00F279E9" w:rsidRPr="00F279E9" w:rsidRDefault="00FB377E">
      <w:pPr>
        <w:pStyle w:val="TOC2"/>
        <w:tabs>
          <w:tab w:val="right" w:leader="dot" w:pos="9344"/>
        </w:tabs>
        <w:rPr>
          <w:rFonts w:ascii="Calibri" w:hAnsi="Calibri"/>
          <w:smallCaps w:val="0"/>
          <w:noProof/>
          <w:sz w:val="28"/>
          <w:szCs w:val="28"/>
        </w:rPr>
      </w:pPr>
      <w:hyperlink w:anchor="_Toc216809755" w:history="1">
        <w:r w:rsidR="00F279E9" w:rsidRPr="00F279E9">
          <w:rPr>
            <w:rStyle w:val="Hyperlink"/>
            <w:noProof/>
            <w:sz w:val="28"/>
            <w:szCs w:val="28"/>
          </w:rPr>
          <w:t>3.2. Резервы снижения себестоимости сахарной свеклы.</w:t>
        </w:r>
        <w:r w:rsidR="00F279E9" w:rsidRPr="00F279E9">
          <w:rPr>
            <w:noProof/>
            <w:webHidden/>
            <w:sz w:val="28"/>
            <w:szCs w:val="28"/>
          </w:rPr>
          <w:tab/>
        </w:r>
        <w:r w:rsidR="00F279E9" w:rsidRPr="00F279E9">
          <w:rPr>
            <w:noProof/>
            <w:webHidden/>
            <w:sz w:val="28"/>
            <w:szCs w:val="28"/>
          </w:rPr>
          <w:fldChar w:fldCharType="begin"/>
        </w:r>
        <w:r w:rsidR="00F279E9" w:rsidRPr="00F279E9">
          <w:rPr>
            <w:noProof/>
            <w:webHidden/>
            <w:sz w:val="28"/>
            <w:szCs w:val="28"/>
          </w:rPr>
          <w:instrText xml:space="preserve"> PAGEREF _Toc216809755 \h </w:instrText>
        </w:r>
        <w:r w:rsidR="00F279E9" w:rsidRPr="00F279E9">
          <w:rPr>
            <w:noProof/>
            <w:webHidden/>
            <w:sz w:val="28"/>
            <w:szCs w:val="28"/>
          </w:rPr>
        </w:r>
        <w:r w:rsidR="00F279E9" w:rsidRPr="00F279E9">
          <w:rPr>
            <w:noProof/>
            <w:webHidden/>
            <w:sz w:val="28"/>
            <w:szCs w:val="28"/>
          </w:rPr>
          <w:fldChar w:fldCharType="separate"/>
        </w:r>
        <w:r w:rsidR="00424D95">
          <w:rPr>
            <w:noProof/>
            <w:webHidden/>
            <w:sz w:val="28"/>
            <w:szCs w:val="28"/>
          </w:rPr>
          <w:t>46</w:t>
        </w:r>
        <w:r w:rsidR="00F279E9" w:rsidRPr="00F279E9">
          <w:rPr>
            <w:noProof/>
            <w:webHidden/>
            <w:sz w:val="28"/>
            <w:szCs w:val="28"/>
          </w:rPr>
          <w:fldChar w:fldCharType="end"/>
        </w:r>
      </w:hyperlink>
    </w:p>
    <w:p w:rsidR="00F279E9" w:rsidRPr="00F279E9" w:rsidRDefault="00FB377E">
      <w:pPr>
        <w:pStyle w:val="TOC2"/>
        <w:tabs>
          <w:tab w:val="right" w:leader="dot" w:pos="9344"/>
        </w:tabs>
        <w:rPr>
          <w:rFonts w:ascii="Calibri" w:hAnsi="Calibri"/>
          <w:smallCaps w:val="0"/>
          <w:noProof/>
          <w:sz w:val="28"/>
          <w:szCs w:val="28"/>
        </w:rPr>
      </w:pPr>
      <w:hyperlink w:anchor="_Toc216809756" w:history="1">
        <w:r w:rsidR="00F279E9" w:rsidRPr="00F279E9">
          <w:rPr>
            <w:rStyle w:val="Hyperlink"/>
            <w:noProof/>
            <w:sz w:val="28"/>
            <w:szCs w:val="28"/>
          </w:rPr>
          <w:t>3.3. Резервы повышения эффективности реализации сахарной свеклы.</w:t>
        </w:r>
        <w:r w:rsidR="00F279E9" w:rsidRPr="00F279E9">
          <w:rPr>
            <w:noProof/>
            <w:webHidden/>
            <w:sz w:val="28"/>
            <w:szCs w:val="28"/>
          </w:rPr>
          <w:tab/>
        </w:r>
        <w:r w:rsidR="00F279E9" w:rsidRPr="00F279E9">
          <w:rPr>
            <w:noProof/>
            <w:webHidden/>
            <w:sz w:val="28"/>
            <w:szCs w:val="28"/>
          </w:rPr>
          <w:fldChar w:fldCharType="begin"/>
        </w:r>
        <w:r w:rsidR="00F279E9" w:rsidRPr="00F279E9">
          <w:rPr>
            <w:noProof/>
            <w:webHidden/>
            <w:sz w:val="28"/>
            <w:szCs w:val="28"/>
          </w:rPr>
          <w:instrText xml:space="preserve"> PAGEREF _Toc216809756 \h </w:instrText>
        </w:r>
        <w:r w:rsidR="00F279E9" w:rsidRPr="00F279E9">
          <w:rPr>
            <w:noProof/>
            <w:webHidden/>
            <w:sz w:val="28"/>
            <w:szCs w:val="28"/>
          </w:rPr>
        </w:r>
        <w:r w:rsidR="00F279E9" w:rsidRPr="00F279E9">
          <w:rPr>
            <w:noProof/>
            <w:webHidden/>
            <w:sz w:val="28"/>
            <w:szCs w:val="28"/>
          </w:rPr>
          <w:fldChar w:fldCharType="separate"/>
        </w:r>
        <w:r w:rsidR="00424D95">
          <w:rPr>
            <w:noProof/>
            <w:webHidden/>
            <w:sz w:val="28"/>
            <w:szCs w:val="28"/>
          </w:rPr>
          <w:t>49</w:t>
        </w:r>
        <w:r w:rsidR="00F279E9" w:rsidRPr="00F279E9">
          <w:rPr>
            <w:noProof/>
            <w:webHidden/>
            <w:sz w:val="28"/>
            <w:szCs w:val="28"/>
          </w:rPr>
          <w:fldChar w:fldCharType="end"/>
        </w:r>
      </w:hyperlink>
    </w:p>
    <w:p w:rsidR="00F279E9" w:rsidRPr="00F279E9" w:rsidRDefault="00FB377E">
      <w:pPr>
        <w:pStyle w:val="TOC2"/>
        <w:tabs>
          <w:tab w:val="right" w:leader="dot" w:pos="9344"/>
        </w:tabs>
        <w:rPr>
          <w:rFonts w:ascii="Calibri" w:hAnsi="Calibri"/>
          <w:smallCaps w:val="0"/>
          <w:noProof/>
          <w:sz w:val="28"/>
          <w:szCs w:val="28"/>
        </w:rPr>
      </w:pPr>
      <w:hyperlink w:anchor="_Toc216809757" w:history="1">
        <w:r w:rsidR="00F279E9" w:rsidRPr="00F279E9">
          <w:rPr>
            <w:rStyle w:val="Hyperlink"/>
            <w:noProof/>
            <w:sz w:val="28"/>
            <w:szCs w:val="28"/>
          </w:rPr>
          <w:t>3.4. Резервы совершенствования государственного регулирования развития отрасли.</w:t>
        </w:r>
        <w:r w:rsidR="00F279E9" w:rsidRPr="00F279E9">
          <w:rPr>
            <w:noProof/>
            <w:webHidden/>
            <w:sz w:val="28"/>
            <w:szCs w:val="28"/>
          </w:rPr>
          <w:tab/>
        </w:r>
        <w:r w:rsidR="00F279E9" w:rsidRPr="00F279E9">
          <w:rPr>
            <w:noProof/>
            <w:webHidden/>
            <w:sz w:val="28"/>
            <w:szCs w:val="28"/>
          </w:rPr>
          <w:fldChar w:fldCharType="begin"/>
        </w:r>
        <w:r w:rsidR="00F279E9" w:rsidRPr="00F279E9">
          <w:rPr>
            <w:noProof/>
            <w:webHidden/>
            <w:sz w:val="28"/>
            <w:szCs w:val="28"/>
          </w:rPr>
          <w:instrText xml:space="preserve"> PAGEREF _Toc216809757 \h </w:instrText>
        </w:r>
        <w:r w:rsidR="00F279E9" w:rsidRPr="00F279E9">
          <w:rPr>
            <w:noProof/>
            <w:webHidden/>
            <w:sz w:val="28"/>
            <w:szCs w:val="28"/>
          </w:rPr>
        </w:r>
        <w:r w:rsidR="00F279E9" w:rsidRPr="00F279E9">
          <w:rPr>
            <w:noProof/>
            <w:webHidden/>
            <w:sz w:val="28"/>
            <w:szCs w:val="28"/>
          </w:rPr>
          <w:fldChar w:fldCharType="separate"/>
        </w:r>
        <w:r w:rsidR="00424D95">
          <w:rPr>
            <w:noProof/>
            <w:webHidden/>
            <w:sz w:val="28"/>
            <w:szCs w:val="28"/>
          </w:rPr>
          <w:t>54</w:t>
        </w:r>
        <w:r w:rsidR="00F279E9" w:rsidRPr="00F279E9">
          <w:rPr>
            <w:noProof/>
            <w:webHidden/>
            <w:sz w:val="28"/>
            <w:szCs w:val="28"/>
          </w:rPr>
          <w:fldChar w:fldCharType="end"/>
        </w:r>
      </w:hyperlink>
    </w:p>
    <w:p w:rsidR="00F279E9" w:rsidRPr="00F279E9" w:rsidRDefault="00FB377E">
      <w:pPr>
        <w:pStyle w:val="TOC1"/>
        <w:tabs>
          <w:tab w:val="right" w:leader="dot" w:pos="9344"/>
        </w:tabs>
        <w:rPr>
          <w:rFonts w:ascii="Calibri" w:hAnsi="Calibri"/>
          <w:b w:val="0"/>
          <w:bCs w:val="0"/>
          <w:caps w:val="0"/>
          <w:noProof/>
          <w:sz w:val="28"/>
          <w:szCs w:val="28"/>
        </w:rPr>
      </w:pPr>
      <w:hyperlink w:anchor="_Toc216809758" w:history="1">
        <w:r w:rsidR="00F279E9" w:rsidRPr="00F279E9">
          <w:rPr>
            <w:rStyle w:val="Hyperlink"/>
            <w:noProof/>
            <w:sz w:val="28"/>
            <w:szCs w:val="28"/>
          </w:rPr>
          <w:t>заключение</w:t>
        </w:r>
        <w:r w:rsidR="00F279E9" w:rsidRPr="00F279E9">
          <w:rPr>
            <w:noProof/>
            <w:webHidden/>
            <w:sz w:val="28"/>
            <w:szCs w:val="28"/>
          </w:rPr>
          <w:tab/>
        </w:r>
        <w:r w:rsidR="00F279E9" w:rsidRPr="00F279E9">
          <w:rPr>
            <w:noProof/>
            <w:webHidden/>
            <w:sz w:val="28"/>
            <w:szCs w:val="28"/>
          </w:rPr>
          <w:fldChar w:fldCharType="begin"/>
        </w:r>
        <w:r w:rsidR="00F279E9" w:rsidRPr="00F279E9">
          <w:rPr>
            <w:noProof/>
            <w:webHidden/>
            <w:sz w:val="28"/>
            <w:szCs w:val="28"/>
          </w:rPr>
          <w:instrText xml:space="preserve"> PAGEREF _Toc216809758 \h </w:instrText>
        </w:r>
        <w:r w:rsidR="00F279E9" w:rsidRPr="00F279E9">
          <w:rPr>
            <w:noProof/>
            <w:webHidden/>
            <w:sz w:val="28"/>
            <w:szCs w:val="28"/>
          </w:rPr>
        </w:r>
        <w:r w:rsidR="00F279E9" w:rsidRPr="00F279E9">
          <w:rPr>
            <w:noProof/>
            <w:webHidden/>
            <w:sz w:val="28"/>
            <w:szCs w:val="28"/>
          </w:rPr>
          <w:fldChar w:fldCharType="separate"/>
        </w:r>
        <w:r w:rsidR="00424D95">
          <w:rPr>
            <w:noProof/>
            <w:webHidden/>
            <w:sz w:val="28"/>
            <w:szCs w:val="28"/>
          </w:rPr>
          <w:t>56</w:t>
        </w:r>
        <w:r w:rsidR="00F279E9" w:rsidRPr="00F279E9">
          <w:rPr>
            <w:noProof/>
            <w:webHidden/>
            <w:sz w:val="28"/>
            <w:szCs w:val="28"/>
          </w:rPr>
          <w:fldChar w:fldCharType="end"/>
        </w:r>
      </w:hyperlink>
    </w:p>
    <w:p w:rsidR="00F279E9" w:rsidRPr="00F279E9" w:rsidRDefault="00FB377E">
      <w:pPr>
        <w:pStyle w:val="TOC1"/>
        <w:tabs>
          <w:tab w:val="right" w:leader="dot" w:pos="9344"/>
        </w:tabs>
        <w:rPr>
          <w:rFonts w:ascii="Calibri" w:hAnsi="Calibri"/>
          <w:b w:val="0"/>
          <w:bCs w:val="0"/>
          <w:caps w:val="0"/>
          <w:noProof/>
          <w:sz w:val="28"/>
          <w:szCs w:val="28"/>
        </w:rPr>
      </w:pPr>
      <w:hyperlink w:anchor="_Toc216809759" w:history="1">
        <w:r w:rsidR="00F279E9" w:rsidRPr="00F279E9">
          <w:rPr>
            <w:rStyle w:val="Hyperlink"/>
            <w:noProof/>
            <w:sz w:val="28"/>
            <w:szCs w:val="28"/>
          </w:rPr>
          <w:t>Список литературы</w:t>
        </w:r>
        <w:r w:rsidR="00F279E9" w:rsidRPr="00F279E9">
          <w:rPr>
            <w:noProof/>
            <w:webHidden/>
            <w:sz w:val="28"/>
            <w:szCs w:val="28"/>
          </w:rPr>
          <w:tab/>
        </w:r>
        <w:r w:rsidR="00F279E9" w:rsidRPr="00F279E9">
          <w:rPr>
            <w:noProof/>
            <w:webHidden/>
            <w:sz w:val="28"/>
            <w:szCs w:val="28"/>
          </w:rPr>
          <w:fldChar w:fldCharType="begin"/>
        </w:r>
        <w:r w:rsidR="00F279E9" w:rsidRPr="00F279E9">
          <w:rPr>
            <w:noProof/>
            <w:webHidden/>
            <w:sz w:val="28"/>
            <w:szCs w:val="28"/>
          </w:rPr>
          <w:instrText xml:space="preserve"> PAGEREF _Toc216809759 \h </w:instrText>
        </w:r>
        <w:r w:rsidR="00F279E9" w:rsidRPr="00F279E9">
          <w:rPr>
            <w:noProof/>
            <w:webHidden/>
            <w:sz w:val="28"/>
            <w:szCs w:val="28"/>
          </w:rPr>
        </w:r>
        <w:r w:rsidR="00F279E9" w:rsidRPr="00F279E9">
          <w:rPr>
            <w:noProof/>
            <w:webHidden/>
            <w:sz w:val="28"/>
            <w:szCs w:val="28"/>
          </w:rPr>
          <w:fldChar w:fldCharType="separate"/>
        </w:r>
        <w:r w:rsidR="00424D95">
          <w:rPr>
            <w:noProof/>
            <w:webHidden/>
            <w:sz w:val="28"/>
            <w:szCs w:val="28"/>
          </w:rPr>
          <w:t>58</w:t>
        </w:r>
        <w:r w:rsidR="00F279E9" w:rsidRPr="00F279E9">
          <w:rPr>
            <w:noProof/>
            <w:webHidden/>
            <w:sz w:val="28"/>
            <w:szCs w:val="28"/>
          </w:rPr>
          <w:fldChar w:fldCharType="end"/>
        </w:r>
      </w:hyperlink>
    </w:p>
    <w:p w:rsidR="00F279E9" w:rsidRPr="00F279E9" w:rsidRDefault="00FB377E">
      <w:pPr>
        <w:pStyle w:val="TOC1"/>
        <w:tabs>
          <w:tab w:val="right" w:leader="dot" w:pos="9344"/>
        </w:tabs>
        <w:rPr>
          <w:rFonts w:ascii="Calibri" w:hAnsi="Calibri"/>
          <w:b w:val="0"/>
          <w:bCs w:val="0"/>
          <w:caps w:val="0"/>
          <w:noProof/>
          <w:sz w:val="28"/>
          <w:szCs w:val="28"/>
        </w:rPr>
      </w:pPr>
      <w:hyperlink w:anchor="_Toc216809760" w:history="1">
        <w:r w:rsidR="00F279E9" w:rsidRPr="00F279E9">
          <w:rPr>
            <w:rStyle w:val="Hyperlink"/>
            <w:noProof/>
            <w:sz w:val="28"/>
            <w:szCs w:val="28"/>
          </w:rPr>
          <w:t>Приложение</w:t>
        </w:r>
        <w:r w:rsidR="00F279E9" w:rsidRPr="00F279E9">
          <w:rPr>
            <w:noProof/>
            <w:webHidden/>
            <w:sz w:val="28"/>
            <w:szCs w:val="28"/>
          </w:rPr>
          <w:tab/>
        </w:r>
        <w:r w:rsidR="00F279E9" w:rsidRPr="00F279E9">
          <w:rPr>
            <w:noProof/>
            <w:webHidden/>
            <w:sz w:val="28"/>
            <w:szCs w:val="28"/>
          </w:rPr>
          <w:fldChar w:fldCharType="begin"/>
        </w:r>
        <w:r w:rsidR="00F279E9" w:rsidRPr="00F279E9">
          <w:rPr>
            <w:noProof/>
            <w:webHidden/>
            <w:sz w:val="28"/>
            <w:szCs w:val="28"/>
          </w:rPr>
          <w:instrText xml:space="preserve"> PAGEREF _Toc216809760 \h </w:instrText>
        </w:r>
        <w:r w:rsidR="00F279E9" w:rsidRPr="00F279E9">
          <w:rPr>
            <w:noProof/>
            <w:webHidden/>
            <w:sz w:val="28"/>
            <w:szCs w:val="28"/>
          </w:rPr>
        </w:r>
        <w:r w:rsidR="00F279E9" w:rsidRPr="00F279E9">
          <w:rPr>
            <w:noProof/>
            <w:webHidden/>
            <w:sz w:val="28"/>
            <w:szCs w:val="28"/>
          </w:rPr>
          <w:fldChar w:fldCharType="separate"/>
        </w:r>
        <w:r w:rsidR="00424D95">
          <w:rPr>
            <w:noProof/>
            <w:webHidden/>
            <w:sz w:val="28"/>
            <w:szCs w:val="28"/>
          </w:rPr>
          <w:t>59</w:t>
        </w:r>
        <w:r w:rsidR="00F279E9" w:rsidRPr="00F279E9">
          <w:rPr>
            <w:noProof/>
            <w:webHidden/>
            <w:sz w:val="28"/>
            <w:szCs w:val="28"/>
          </w:rPr>
          <w:fldChar w:fldCharType="end"/>
        </w:r>
      </w:hyperlink>
    </w:p>
    <w:p w:rsidR="006A200F" w:rsidRPr="00CD6C59" w:rsidRDefault="00E30F6E" w:rsidP="006B0FEB">
      <w:pPr>
        <w:pStyle w:val="Heading1"/>
      </w:pPr>
      <w:r w:rsidRPr="00F279E9">
        <w:fldChar w:fldCharType="end"/>
      </w:r>
    </w:p>
    <w:p w:rsidR="004B4F4E" w:rsidRPr="006B0FEB" w:rsidRDefault="006A200F" w:rsidP="006A200F">
      <w:pPr>
        <w:pStyle w:val="Heading1"/>
      </w:pPr>
      <w:r>
        <w:br w:type="page"/>
      </w:r>
      <w:bookmarkStart w:id="5" w:name="_Toc216809742"/>
      <w:r w:rsidR="00406414" w:rsidRPr="006B0FEB">
        <w:t>введение</w:t>
      </w:r>
      <w:bookmarkEnd w:id="5"/>
    </w:p>
    <w:p w:rsidR="006B0FEB" w:rsidRDefault="00D511ED" w:rsidP="006B0FEB">
      <w:pPr>
        <w:shd w:val="clear" w:color="auto" w:fill="FFFFFF"/>
        <w:autoSpaceDE w:val="0"/>
        <w:autoSpaceDN w:val="0"/>
        <w:adjustRightInd w:val="0"/>
        <w:spacing w:line="360" w:lineRule="auto"/>
        <w:ind w:firstLine="851"/>
        <w:jc w:val="both"/>
        <w:rPr>
          <w:color w:val="000000"/>
          <w:sz w:val="28"/>
          <w:szCs w:val="28"/>
        </w:rPr>
      </w:pPr>
      <w:r w:rsidRPr="00D511ED">
        <w:rPr>
          <w:i/>
          <w:iCs/>
          <w:color w:val="000000"/>
          <w:sz w:val="28"/>
          <w:szCs w:val="28"/>
        </w:rPr>
        <w:t xml:space="preserve">Сахарная свекла </w:t>
      </w:r>
      <w:r w:rsidRPr="00D511ED">
        <w:rPr>
          <w:color w:val="000000"/>
          <w:sz w:val="28"/>
          <w:szCs w:val="28"/>
        </w:rPr>
        <w:t>является важнейшей технической культурой, выращиваемой как сырье для свеклосахарной промышленности. Сахаристость ее в среднем составляет 16-18%. Ботва и отходы переработки свеклы — жом, патока — являются ценным кормом для животных, патока также широко используется в пищевой, кондитерской, спиртовой промышленности,</w:t>
      </w:r>
      <w:r w:rsidRPr="00D511ED">
        <w:rPr>
          <w:rFonts w:ascii="Arial" w:cs="Arial"/>
          <w:color w:val="000000"/>
          <w:sz w:val="28"/>
          <w:szCs w:val="28"/>
        </w:rPr>
        <w:t xml:space="preserve"> </w:t>
      </w:r>
      <w:r w:rsidRPr="00D511ED">
        <w:rPr>
          <w:color w:val="000000"/>
          <w:sz w:val="28"/>
          <w:szCs w:val="28"/>
        </w:rPr>
        <w:t>производстве глицерина</w:t>
      </w:r>
      <w:r w:rsidR="006B0FEB">
        <w:rPr>
          <w:sz w:val="28"/>
          <w:szCs w:val="28"/>
        </w:rPr>
        <w:t xml:space="preserve"> </w:t>
      </w:r>
      <w:r w:rsidRPr="00D511ED">
        <w:rPr>
          <w:color w:val="000000"/>
          <w:sz w:val="28"/>
          <w:szCs w:val="28"/>
        </w:rPr>
        <w:t>и другой продукции.</w:t>
      </w:r>
    </w:p>
    <w:p w:rsidR="00D511ED" w:rsidRPr="00D511ED" w:rsidRDefault="00D511ED" w:rsidP="006B0FEB">
      <w:pPr>
        <w:shd w:val="clear" w:color="auto" w:fill="FFFFFF"/>
        <w:autoSpaceDE w:val="0"/>
        <w:autoSpaceDN w:val="0"/>
        <w:adjustRightInd w:val="0"/>
        <w:spacing w:line="360" w:lineRule="auto"/>
        <w:ind w:firstLine="851"/>
        <w:jc w:val="both"/>
        <w:rPr>
          <w:sz w:val="28"/>
          <w:szCs w:val="28"/>
        </w:rPr>
      </w:pPr>
      <w:r w:rsidRPr="00D511ED">
        <w:rPr>
          <w:color w:val="000000"/>
          <w:sz w:val="28"/>
          <w:szCs w:val="28"/>
        </w:rPr>
        <w:t xml:space="preserve"> Дефекациная грязь свеклосахарной промышленности испольуется как удобрение. С одного гектара сахарной свекл, при урожае 300 ц можно получить 41-</w:t>
      </w:r>
      <w:smartTag w:uri="urn:schemas-microsoft-com:office:smarttags" w:element="metricconverter">
        <w:smartTagPr>
          <w:attr w:name="ProductID" w:val="45 кг"/>
        </w:smartTagPr>
        <w:r w:rsidRPr="00D511ED">
          <w:rPr>
            <w:color w:val="000000"/>
            <w:sz w:val="28"/>
            <w:szCs w:val="28"/>
          </w:rPr>
          <w:t>45 кг</w:t>
        </w:r>
      </w:smartTag>
      <w:r w:rsidRPr="00D511ED">
        <w:rPr>
          <w:color w:val="000000"/>
          <w:sz w:val="28"/>
          <w:szCs w:val="28"/>
        </w:rPr>
        <w:t xml:space="preserve"> </w:t>
      </w:r>
      <w:r w:rsidRPr="00D511ED">
        <w:rPr>
          <w:bCs/>
          <w:color w:val="000000"/>
          <w:sz w:val="28"/>
          <w:szCs w:val="28"/>
        </w:rPr>
        <w:t>сахара, 10-11 ц</w:t>
      </w:r>
      <w:r w:rsidRPr="00D511ED">
        <w:rPr>
          <w:b/>
          <w:bCs/>
          <w:color w:val="000000"/>
          <w:sz w:val="28"/>
          <w:szCs w:val="28"/>
        </w:rPr>
        <w:t xml:space="preserve"> </w:t>
      </w:r>
      <w:r w:rsidRPr="00D511ED">
        <w:rPr>
          <w:color w:val="000000"/>
          <w:sz w:val="28"/>
          <w:szCs w:val="28"/>
        </w:rPr>
        <w:t xml:space="preserve">патоки,260 ц сырого жома, </w:t>
      </w:r>
      <w:r w:rsidRPr="00D511ED">
        <w:rPr>
          <w:bCs/>
          <w:color w:val="000000"/>
          <w:sz w:val="28"/>
          <w:szCs w:val="28"/>
        </w:rPr>
        <w:t>120</w:t>
      </w:r>
      <w:r w:rsidRPr="00D511ED">
        <w:rPr>
          <w:b/>
          <w:bCs/>
          <w:color w:val="000000"/>
          <w:sz w:val="28"/>
          <w:szCs w:val="28"/>
        </w:rPr>
        <w:t>-</w:t>
      </w:r>
      <w:r w:rsidRPr="00D511ED">
        <w:rPr>
          <w:bCs/>
          <w:color w:val="000000"/>
          <w:sz w:val="28"/>
          <w:szCs w:val="28"/>
        </w:rPr>
        <w:t>140 ц ботвы. Сахарная свекла выращивается</w:t>
      </w:r>
      <w:r w:rsidRPr="00D511ED">
        <w:rPr>
          <w:color w:val="000000"/>
          <w:sz w:val="28"/>
          <w:szCs w:val="28"/>
        </w:rPr>
        <w:t xml:space="preserve"> и как кормовая культура, </w:t>
      </w:r>
      <w:r w:rsidRPr="00D511ED">
        <w:rPr>
          <w:bCs/>
          <w:color w:val="000000"/>
          <w:sz w:val="28"/>
          <w:szCs w:val="28"/>
        </w:rPr>
        <w:t>при этом с гектара</w:t>
      </w:r>
      <w:r w:rsidRPr="00D511ED">
        <w:rPr>
          <w:b/>
          <w:bCs/>
          <w:color w:val="000000"/>
          <w:sz w:val="28"/>
          <w:szCs w:val="28"/>
        </w:rPr>
        <w:t xml:space="preserve"> </w:t>
      </w:r>
      <w:r w:rsidRPr="00D511ED">
        <w:rPr>
          <w:color w:val="000000"/>
          <w:sz w:val="28"/>
          <w:szCs w:val="28"/>
        </w:rPr>
        <w:t xml:space="preserve">полуают 100 и более центнеров </w:t>
      </w:r>
      <w:r w:rsidRPr="00D511ED">
        <w:rPr>
          <w:bCs/>
          <w:color w:val="000000"/>
          <w:sz w:val="28"/>
          <w:szCs w:val="28"/>
        </w:rPr>
        <w:t>кормовых единиц. При выращивании</w:t>
      </w:r>
      <w:r w:rsidRPr="00D511ED">
        <w:rPr>
          <w:b/>
          <w:bCs/>
          <w:color w:val="000000"/>
          <w:sz w:val="28"/>
          <w:szCs w:val="28"/>
        </w:rPr>
        <w:t xml:space="preserve"> </w:t>
      </w:r>
      <w:r w:rsidRPr="00D511ED">
        <w:rPr>
          <w:color w:val="000000"/>
          <w:sz w:val="28"/>
          <w:szCs w:val="28"/>
        </w:rPr>
        <w:t xml:space="preserve">свеклу следует размещать в свекловичных севооборотах. по хорошим предшественникам. </w:t>
      </w:r>
      <w:r w:rsidRPr="00D511ED">
        <w:rPr>
          <w:bCs/>
          <w:color w:val="000000"/>
          <w:sz w:val="28"/>
          <w:szCs w:val="28"/>
        </w:rPr>
        <w:t>Наличие ее</w:t>
      </w:r>
      <w:r w:rsidRPr="00D511ED">
        <w:rPr>
          <w:b/>
          <w:bCs/>
          <w:color w:val="000000"/>
          <w:sz w:val="28"/>
          <w:szCs w:val="28"/>
        </w:rPr>
        <w:t xml:space="preserve"> </w:t>
      </w:r>
      <w:r w:rsidRPr="00D511ED">
        <w:rPr>
          <w:bCs/>
          <w:color w:val="000000"/>
          <w:sz w:val="28"/>
          <w:szCs w:val="28"/>
        </w:rPr>
        <w:t>в</w:t>
      </w:r>
      <w:r w:rsidRPr="00D511ED">
        <w:rPr>
          <w:b/>
          <w:bCs/>
          <w:color w:val="000000"/>
          <w:sz w:val="28"/>
          <w:szCs w:val="28"/>
        </w:rPr>
        <w:t xml:space="preserve"> </w:t>
      </w:r>
      <w:r w:rsidRPr="00D511ED">
        <w:rPr>
          <w:color w:val="000000"/>
          <w:sz w:val="28"/>
          <w:szCs w:val="28"/>
        </w:rPr>
        <w:t>севообороте способствует повышению культуры земледелия.</w:t>
      </w:r>
    </w:p>
    <w:p w:rsidR="0050241C" w:rsidRDefault="00D511ED" w:rsidP="005765E6">
      <w:pPr>
        <w:shd w:val="clear" w:color="auto" w:fill="FFFFFF"/>
        <w:autoSpaceDE w:val="0"/>
        <w:autoSpaceDN w:val="0"/>
        <w:adjustRightInd w:val="0"/>
        <w:spacing w:line="360" w:lineRule="auto"/>
        <w:ind w:firstLine="851"/>
        <w:jc w:val="both"/>
        <w:rPr>
          <w:color w:val="000000"/>
          <w:sz w:val="28"/>
          <w:szCs w:val="28"/>
        </w:rPr>
      </w:pPr>
      <w:r w:rsidRPr="00D511ED">
        <w:rPr>
          <w:color w:val="000000"/>
          <w:sz w:val="28"/>
          <w:szCs w:val="28"/>
        </w:rPr>
        <w:t xml:space="preserve">В структуре мирового производства сахара более 70 %приходится на тростниковый сахар, основными производителями которого являются Бразилия, Индия, Мексика, Австралия, Пакистан. </w:t>
      </w:r>
      <w:r w:rsidRPr="00D511ED">
        <w:rPr>
          <w:bCs/>
          <w:color w:val="000000"/>
          <w:sz w:val="28"/>
          <w:szCs w:val="28"/>
        </w:rPr>
        <w:t>Свекловичный сахар производится</w:t>
      </w:r>
      <w:r w:rsidRPr="00D511ED">
        <w:rPr>
          <w:b/>
          <w:bCs/>
          <w:color w:val="000000"/>
          <w:sz w:val="28"/>
          <w:szCs w:val="28"/>
        </w:rPr>
        <w:t xml:space="preserve"> </w:t>
      </w:r>
      <w:r w:rsidRPr="00D511ED">
        <w:rPr>
          <w:color w:val="000000"/>
          <w:sz w:val="28"/>
          <w:szCs w:val="28"/>
        </w:rPr>
        <w:t>в странах Европейского Союза, СНГ, в Польше, в Турции и ряде других стран.</w:t>
      </w:r>
    </w:p>
    <w:p w:rsidR="0050241C" w:rsidRPr="00BE6FBC" w:rsidRDefault="0050241C" w:rsidP="005765E6">
      <w:pPr>
        <w:autoSpaceDE w:val="0"/>
        <w:autoSpaceDN w:val="0"/>
        <w:adjustRightInd w:val="0"/>
        <w:spacing w:line="360" w:lineRule="auto"/>
        <w:ind w:firstLine="851"/>
        <w:jc w:val="both"/>
        <w:rPr>
          <w:sz w:val="28"/>
          <w:szCs w:val="28"/>
        </w:rPr>
      </w:pPr>
      <w:r w:rsidRPr="00BE6FBC">
        <w:rPr>
          <w:sz w:val="28"/>
          <w:szCs w:val="28"/>
        </w:rPr>
        <w:t>Свеклосахарное производство является важнейшей составляющей агропромышленного комплекса.</w:t>
      </w:r>
    </w:p>
    <w:p w:rsidR="0050241C" w:rsidRPr="00BE6FBC" w:rsidRDefault="0050241C" w:rsidP="005765E6">
      <w:pPr>
        <w:autoSpaceDE w:val="0"/>
        <w:autoSpaceDN w:val="0"/>
        <w:adjustRightInd w:val="0"/>
        <w:spacing w:line="360" w:lineRule="auto"/>
        <w:ind w:firstLine="851"/>
        <w:jc w:val="both"/>
        <w:rPr>
          <w:sz w:val="28"/>
          <w:szCs w:val="28"/>
        </w:rPr>
      </w:pPr>
      <w:r w:rsidRPr="00BE6FBC">
        <w:rPr>
          <w:sz w:val="28"/>
          <w:szCs w:val="28"/>
        </w:rPr>
        <w:t xml:space="preserve">Сахарная свеклу выращивают около 5 тысяч сельскохозяйственных товаропроизводителей всех форм собственности в 28 субъектах Российской Федерации. Производство сахара из свеклы в России в течение последних лет имеет тенденцию устойчивого роста и в </w:t>
      </w:r>
      <w:smartTag w:uri="urn:schemas-microsoft-com:office:smarttags" w:element="metricconverter">
        <w:smartTagPr>
          <w:attr w:name="ProductID" w:val="2006 г"/>
        </w:smartTagPr>
        <w:r w:rsidRPr="00BE6FBC">
          <w:rPr>
            <w:sz w:val="28"/>
            <w:szCs w:val="28"/>
          </w:rPr>
          <w:t>2006 г</w:t>
        </w:r>
      </w:smartTag>
      <w:r w:rsidRPr="00BE6FBC">
        <w:rPr>
          <w:sz w:val="28"/>
          <w:szCs w:val="28"/>
        </w:rPr>
        <w:t xml:space="preserve">. достигло 3,2 млн т, что покрывает общую потребность в сахаре на 54,7%. Вместе с тем, около половины сахара от общего объема производства вырабатывается из импортного тростникового сахара-сырца, в результате чего Россия является однимиз крупнейших импортеров сахара, при этом ежегодный объем его импорта составляет свыше 9% стоимости всего импортируемого в страну продовольствия. </w:t>
      </w:r>
    </w:p>
    <w:p w:rsidR="0050241C" w:rsidRPr="00BE6FBC" w:rsidRDefault="0050241C" w:rsidP="005765E6">
      <w:pPr>
        <w:autoSpaceDE w:val="0"/>
        <w:autoSpaceDN w:val="0"/>
        <w:adjustRightInd w:val="0"/>
        <w:spacing w:line="360" w:lineRule="auto"/>
        <w:ind w:firstLine="851"/>
        <w:jc w:val="both"/>
        <w:rPr>
          <w:sz w:val="28"/>
          <w:szCs w:val="28"/>
        </w:rPr>
      </w:pPr>
      <w:r w:rsidRPr="00BE6FBC">
        <w:rPr>
          <w:sz w:val="28"/>
          <w:szCs w:val="28"/>
        </w:rPr>
        <w:t>Основными зонами свеклосеяния и производства сахара являются Центрально-Черноземный и Северо-Кавказский экономический регионы, где сосредоточено почти 70% всех посевных площадей свеклы, и около 80% мощностей по выработке из нее сахара. Только в Краснодарском крае общая производственная мощность имеющихся 16 сахарных заводов составляет 62,2 тыс. т/сутки, использование которой в отдельные сезоны из</w:t>
      </w:r>
      <w:r w:rsidR="00BE6FBC">
        <w:rPr>
          <w:sz w:val="28"/>
          <w:szCs w:val="28"/>
        </w:rPr>
        <w:t>-</w:t>
      </w:r>
      <w:r w:rsidRPr="00BE6FBC">
        <w:rPr>
          <w:sz w:val="28"/>
          <w:szCs w:val="28"/>
        </w:rPr>
        <w:t>за недостатка сахарной свеклы колеблется от 60 до 75%.</w:t>
      </w:r>
    </w:p>
    <w:p w:rsidR="0050241C" w:rsidRPr="00BE6FBC" w:rsidRDefault="0050241C" w:rsidP="005765E6">
      <w:pPr>
        <w:autoSpaceDE w:val="0"/>
        <w:autoSpaceDN w:val="0"/>
        <w:adjustRightInd w:val="0"/>
        <w:spacing w:line="360" w:lineRule="auto"/>
        <w:ind w:firstLine="851"/>
        <w:jc w:val="both"/>
        <w:rPr>
          <w:sz w:val="28"/>
          <w:szCs w:val="28"/>
        </w:rPr>
      </w:pPr>
      <w:r w:rsidRPr="00BE6FBC">
        <w:rPr>
          <w:sz w:val="28"/>
          <w:szCs w:val="28"/>
        </w:rPr>
        <w:t>За годы реформирования сельскохозяйственного производства практически повсеместно произошло сокращение посевных площадей сахарной свеклы, ухудшилось состояние материально-технической базы свекловодческих хозяйств, резко сократились объемы применения минеральных удобрений и средств химической защиты. Сложившаяся негативная ситуация привела не только к снижению валовых сборов сахарной свеклы, но крайне отрицательно сказалась на техническом состоянии сахарных заводов, износ основных фондов которых составляет около 70%, а на некоторых достигает 90%.</w:t>
      </w:r>
    </w:p>
    <w:p w:rsidR="0050241C" w:rsidRPr="00BE6FBC" w:rsidRDefault="0050241C" w:rsidP="005765E6">
      <w:pPr>
        <w:autoSpaceDE w:val="0"/>
        <w:autoSpaceDN w:val="0"/>
        <w:adjustRightInd w:val="0"/>
        <w:spacing w:line="360" w:lineRule="auto"/>
        <w:ind w:firstLine="851"/>
        <w:jc w:val="both"/>
        <w:rPr>
          <w:sz w:val="28"/>
          <w:szCs w:val="28"/>
        </w:rPr>
      </w:pPr>
      <w:r w:rsidRPr="00BE6FBC">
        <w:rPr>
          <w:sz w:val="28"/>
          <w:szCs w:val="28"/>
        </w:rPr>
        <w:t>Недостаточный уровень государственной поддержки, низкая конкурентоспособность отечественной продукции на внутреннем рынке вызывают необходимость разработки мер по жесткой сбалансированности между импортом сахара и его производством из отечественного сырья. В последние годы в работе свеклосахарного подкомплекса появились позитивные сдвиги, в том числе в формировании и эффективности функционирования сырьевых зон в некоторых регионах свеклосеяния, связанных в основном с привлечением частного капитала и оказанием государственной поддержки свеклосеющим хозяйствам, что выразилось в повышении урожайности и сахаристости заготавливаемой сахарной свеклы. Для придания этому фактору устойчивого характера в сложившейся ситуации возникает объективная необходимость в системном исследовании</w:t>
      </w:r>
      <w:r w:rsidR="00BE6FBC" w:rsidRPr="00BE6FBC">
        <w:rPr>
          <w:sz w:val="28"/>
          <w:szCs w:val="28"/>
        </w:rPr>
        <w:t xml:space="preserve"> </w:t>
      </w:r>
      <w:r w:rsidRPr="00BE6FBC">
        <w:rPr>
          <w:sz w:val="28"/>
          <w:szCs w:val="28"/>
        </w:rPr>
        <w:t>экономических аспектов формирования</w:t>
      </w:r>
      <w:r w:rsidR="00BE6FBC" w:rsidRPr="00BE6FBC">
        <w:rPr>
          <w:sz w:val="28"/>
          <w:szCs w:val="28"/>
        </w:rPr>
        <w:t xml:space="preserve"> </w:t>
      </w:r>
      <w:r w:rsidRPr="00BE6FBC">
        <w:rPr>
          <w:sz w:val="28"/>
          <w:szCs w:val="28"/>
        </w:rPr>
        <w:t>сырьевых зон сахарных заводов с</w:t>
      </w:r>
      <w:r w:rsidR="00BE6FBC" w:rsidRPr="00BE6FBC">
        <w:rPr>
          <w:sz w:val="28"/>
          <w:szCs w:val="28"/>
        </w:rPr>
        <w:t xml:space="preserve"> </w:t>
      </w:r>
      <w:r w:rsidRPr="00BE6FBC">
        <w:rPr>
          <w:sz w:val="28"/>
          <w:szCs w:val="28"/>
        </w:rPr>
        <w:t>целью стабильного увеличения производства и привлечения на переработку сахарной свеклы, в том числе с учетом зарубежного опыта работы со</w:t>
      </w:r>
      <w:r w:rsidR="00BE6FBC" w:rsidRPr="00BE6FBC">
        <w:rPr>
          <w:sz w:val="28"/>
          <w:szCs w:val="28"/>
        </w:rPr>
        <w:t xml:space="preserve"> </w:t>
      </w:r>
      <w:r w:rsidRPr="00BE6FBC">
        <w:rPr>
          <w:sz w:val="28"/>
          <w:szCs w:val="28"/>
        </w:rPr>
        <w:t>свеклосдатчиками</w:t>
      </w:r>
      <w:r w:rsidR="00BE6FBC" w:rsidRPr="00BE6FBC">
        <w:rPr>
          <w:sz w:val="28"/>
          <w:szCs w:val="28"/>
        </w:rPr>
        <w:t>.</w:t>
      </w:r>
    </w:p>
    <w:p w:rsidR="00AD084E" w:rsidRDefault="004B4F4E" w:rsidP="004B4F4E">
      <w:pPr>
        <w:pStyle w:val="Heading1"/>
      </w:pPr>
      <w:r>
        <w:br w:type="page"/>
      </w:r>
      <w:bookmarkStart w:id="6" w:name="_Toc216809743"/>
      <w:r>
        <w:t>глава 1. теоретические основы функционирования отрасли.</w:t>
      </w:r>
      <w:bookmarkEnd w:id="6"/>
    </w:p>
    <w:p w:rsidR="004B4F4E" w:rsidRDefault="00E64AD5" w:rsidP="00E64AD5">
      <w:pPr>
        <w:pStyle w:val="Heading2"/>
        <w:numPr>
          <w:ilvl w:val="1"/>
          <w:numId w:val="2"/>
        </w:numPr>
      </w:pPr>
      <w:r>
        <w:t xml:space="preserve"> </w:t>
      </w:r>
      <w:bookmarkStart w:id="7" w:name="_Toc216809744"/>
      <w:r w:rsidR="004B4F4E">
        <w:t xml:space="preserve">Народнохозяйственное значение и особенности производства </w:t>
      </w:r>
      <w:r w:rsidR="00406414">
        <w:t>сахарной свеклы</w:t>
      </w:r>
      <w:r w:rsidR="004B4F4E">
        <w:t>.</w:t>
      </w:r>
      <w:bookmarkEnd w:id="7"/>
    </w:p>
    <w:p w:rsidR="004B4F4E" w:rsidRPr="00E64AD5" w:rsidRDefault="004B4F4E" w:rsidP="005765E6">
      <w:pPr>
        <w:spacing w:line="360" w:lineRule="auto"/>
        <w:ind w:firstLine="851"/>
        <w:jc w:val="both"/>
        <w:rPr>
          <w:sz w:val="28"/>
          <w:szCs w:val="28"/>
        </w:rPr>
      </w:pPr>
      <w:r w:rsidRPr="00E64AD5">
        <w:rPr>
          <w:sz w:val="28"/>
          <w:szCs w:val="28"/>
        </w:rPr>
        <w:t xml:space="preserve">Для обеспечения нормальной жизнедеятельности человеку ежедневно требуется примерно </w:t>
      </w:r>
      <w:smartTag w:uri="urn:schemas-microsoft-com:office:smarttags" w:element="metricconverter">
        <w:smartTagPr>
          <w:attr w:name="ProductID" w:val="102 г"/>
        </w:smartTagPr>
        <w:r w:rsidRPr="00E64AD5">
          <w:rPr>
            <w:sz w:val="28"/>
            <w:szCs w:val="28"/>
          </w:rPr>
          <w:t>102 г</w:t>
        </w:r>
      </w:smartTag>
      <w:r w:rsidRPr="00E64AD5">
        <w:rPr>
          <w:sz w:val="28"/>
          <w:szCs w:val="28"/>
        </w:rPr>
        <w:t xml:space="preserve">. белков, </w:t>
      </w:r>
      <w:smartTag w:uri="urn:schemas-microsoft-com:office:smarttags" w:element="metricconverter">
        <w:smartTagPr>
          <w:attr w:name="ProductID" w:val="97 г"/>
        </w:smartTagPr>
        <w:r w:rsidRPr="00E64AD5">
          <w:rPr>
            <w:sz w:val="28"/>
            <w:szCs w:val="28"/>
          </w:rPr>
          <w:t>97 г</w:t>
        </w:r>
      </w:smartTag>
      <w:r w:rsidRPr="00E64AD5">
        <w:rPr>
          <w:sz w:val="28"/>
          <w:szCs w:val="28"/>
        </w:rPr>
        <w:t xml:space="preserve">. жиров и </w:t>
      </w:r>
      <w:smartTag w:uri="urn:schemas-microsoft-com:office:smarttags" w:element="metricconverter">
        <w:smartTagPr>
          <w:attr w:name="ProductID" w:val="410 г"/>
        </w:smartTagPr>
        <w:r w:rsidRPr="00E64AD5">
          <w:rPr>
            <w:sz w:val="28"/>
            <w:szCs w:val="28"/>
          </w:rPr>
          <w:t>410 г</w:t>
        </w:r>
      </w:smartTag>
      <w:r w:rsidRPr="00E64AD5">
        <w:rPr>
          <w:sz w:val="28"/>
          <w:szCs w:val="28"/>
        </w:rPr>
        <w:t>. углеводов.</w:t>
      </w:r>
    </w:p>
    <w:p w:rsidR="004B4F4E" w:rsidRPr="00E64AD5" w:rsidRDefault="004B4F4E" w:rsidP="005765E6">
      <w:pPr>
        <w:spacing w:line="360" w:lineRule="auto"/>
        <w:ind w:firstLine="851"/>
        <w:jc w:val="both"/>
        <w:rPr>
          <w:sz w:val="28"/>
          <w:szCs w:val="28"/>
        </w:rPr>
      </w:pPr>
      <w:r w:rsidRPr="00E64AD5">
        <w:rPr>
          <w:sz w:val="28"/>
          <w:szCs w:val="28"/>
        </w:rPr>
        <w:t>В одном грамме этих питательных веществ содержится соответственно 4,1 , 9,3 и 4,1 килокалории. Таким образом, углеводы, и среди них сахар, составляют ¾ всей пищи, а по калорийности – свыше 60%.</w:t>
      </w:r>
    </w:p>
    <w:p w:rsidR="004B4F4E" w:rsidRPr="00E64AD5" w:rsidRDefault="004B4F4E" w:rsidP="005765E6">
      <w:pPr>
        <w:spacing w:line="360" w:lineRule="auto"/>
        <w:ind w:firstLine="851"/>
        <w:jc w:val="both"/>
        <w:rPr>
          <w:sz w:val="28"/>
          <w:szCs w:val="28"/>
        </w:rPr>
      </w:pPr>
      <w:r w:rsidRPr="00E64AD5">
        <w:rPr>
          <w:sz w:val="28"/>
          <w:szCs w:val="28"/>
        </w:rPr>
        <w:t>Основным поставщиком углеводов для организма человека является крахмал, который содержится в зерне, картофеле и других продуктах. В отличие от растворимых углеводов крахмал переваривается и усваивается значительно медленнее.</w:t>
      </w:r>
    </w:p>
    <w:p w:rsidR="004B4F4E" w:rsidRPr="00E64AD5" w:rsidRDefault="004B4F4E" w:rsidP="005765E6">
      <w:pPr>
        <w:spacing w:line="360" w:lineRule="auto"/>
        <w:ind w:firstLine="851"/>
        <w:jc w:val="both"/>
        <w:rPr>
          <w:sz w:val="28"/>
          <w:szCs w:val="28"/>
        </w:rPr>
      </w:pPr>
      <w:r w:rsidRPr="00E64AD5">
        <w:rPr>
          <w:sz w:val="28"/>
          <w:szCs w:val="28"/>
        </w:rPr>
        <w:t xml:space="preserve">Видное место в питании человека занимают сахара и среди них обычный тростниковый или свекловичный сахар с известной формулой </w:t>
      </w:r>
      <w:r w:rsidRPr="00E64AD5">
        <w:rPr>
          <w:sz w:val="28"/>
          <w:szCs w:val="28"/>
          <w:lang w:val="en-US"/>
        </w:rPr>
        <w:t>C</w:t>
      </w:r>
      <w:r w:rsidRPr="00E64AD5">
        <w:rPr>
          <w:sz w:val="28"/>
          <w:szCs w:val="28"/>
          <w:vertAlign w:val="subscript"/>
        </w:rPr>
        <w:t>12</w:t>
      </w:r>
      <w:r w:rsidRPr="00E64AD5">
        <w:rPr>
          <w:sz w:val="28"/>
          <w:szCs w:val="28"/>
          <w:lang w:val="en-US"/>
        </w:rPr>
        <w:t>H</w:t>
      </w:r>
      <w:r w:rsidRPr="00E64AD5">
        <w:rPr>
          <w:sz w:val="28"/>
          <w:szCs w:val="28"/>
          <w:vertAlign w:val="subscript"/>
        </w:rPr>
        <w:t>22</w:t>
      </w:r>
      <w:r w:rsidRPr="00E64AD5">
        <w:rPr>
          <w:sz w:val="28"/>
          <w:szCs w:val="28"/>
          <w:lang w:val="en-US"/>
        </w:rPr>
        <w:t>O</w:t>
      </w:r>
      <w:r w:rsidRPr="00E64AD5">
        <w:rPr>
          <w:sz w:val="28"/>
          <w:szCs w:val="28"/>
          <w:vertAlign w:val="subscript"/>
        </w:rPr>
        <w:t>11</w:t>
      </w:r>
      <w:r w:rsidRPr="00E64AD5">
        <w:rPr>
          <w:sz w:val="28"/>
          <w:szCs w:val="28"/>
        </w:rPr>
        <w:t>. Он обладает хорошими вкусовыми качествами, легко усваивается организмом, отличается высокой калорийностью, способствует восстановлению и сохранению работоспособности, служит источником энергии для умственной и физической деятельности человека. По лёгкости, быстроте и полноте усвоения сахар среди пищевых продуктов занимает первое место. Несмотря на эти качества сахар не должен быть единственным пищевым углеводом. Сравнительно медленно переваривающийся крахмал равномернее снабжает кровь глюкозой.</w:t>
      </w:r>
    </w:p>
    <w:p w:rsidR="004B4F4E" w:rsidRPr="00E64AD5" w:rsidRDefault="004B4F4E" w:rsidP="005765E6">
      <w:pPr>
        <w:spacing w:line="360" w:lineRule="auto"/>
        <w:ind w:firstLine="851"/>
        <w:jc w:val="both"/>
        <w:rPr>
          <w:sz w:val="28"/>
          <w:szCs w:val="28"/>
        </w:rPr>
      </w:pPr>
      <w:r w:rsidRPr="00E64AD5">
        <w:rPr>
          <w:sz w:val="28"/>
          <w:szCs w:val="28"/>
        </w:rPr>
        <w:t xml:space="preserve">Научно обоснованные нормы питания предусматривают потребление взрослым сахара человеком </w:t>
      </w:r>
      <w:smartTag w:uri="urn:schemas-microsoft-com:office:smarttags" w:element="metricconverter">
        <w:smartTagPr>
          <w:attr w:name="ProductID" w:val="100 г"/>
        </w:smartTagPr>
        <w:r w:rsidRPr="00E64AD5">
          <w:rPr>
            <w:sz w:val="28"/>
            <w:szCs w:val="28"/>
          </w:rPr>
          <w:t>100 г</w:t>
        </w:r>
      </w:smartTag>
      <w:r w:rsidRPr="00E64AD5">
        <w:rPr>
          <w:sz w:val="28"/>
          <w:szCs w:val="28"/>
        </w:rPr>
        <w:t xml:space="preserve">. в сутки или в среднем 30 – </w:t>
      </w:r>
      <w:smartTag w:uri="urn:schemas-microsoft-com:office:smarttags" w:element="metricconverter">
        <w:smartTagPr>
          <w:attr w:name="ProductID" w:val="35 кг"/>
        </w:smartTagPr>
        <w:r w:rsidRPr="00E64AD5">
          <w:rPr>
            <w:sz w:val="28"/>
            <w:szCs w:val="28"/>
          </w:rPr>
          <w:t>35 кг</w:t>
        </w:r>
      </w:smartTag>
      <w:r w:rsidRPr="00E64AD5">
        <w:rPr>
          <w:sz w:val="28"/>
          <w:szCs w:val="28"/>
        </w:rPr>
        <w:t xml:space="preserve"> в год.</w:t>
      </w:r>
    </w:p>
    <w:p w:rsidR="004B4F4E" w:rsidRPr="00E64AD5" w:rsidRDefault="004B4F4E" w:rsidP="005765E6">
      <w:pPr>
        <w:spacing w:line="360" w:lineRule="auto"/>
        <w:ind w:firstLine="851"/>
        <w:jc w:val="both"/>
        <w:rPr>
          <w:sz w:val="28"/>
          <w:szCs w:val="28"/>
        </w:rPr>
      </w:pPr>
      <w:r w:rsidRPr="00E64AD5">
        <w:rPr>
          <w:sz w:val="28"/>
          <w:szCs w:val="28"/>
        </w:rPr>
        <w:t>Кроме непосредственного употребления сахара в пищу, его значительное количество используется при изготовлении кондитерских и хлебобулочных изделий, варенья, повидла и других промышленных и домашних пищевых изделий. На эти цели расходуется более 30% сахара.</w:t>
      </w:r>
    </w:p>
    <w:p w:rsidR="004B4F4E" w:rsidRPr="00E64AD5" w:rsidRDefault="004B4F4E" w:rsidP="005765E6">
      <w:pPr>
        <w:spacing w:line="360" w:lineRule="auto"/>
        <w:ind w:firstLine="851"/>
        <w:jc w:val="both"/>
        <w:rPr>
          <w:sz w:val="28"/>
          <w:szCs w:val="28"/>
        </w:rPr>
      </w:pPr>
      <w:r w:rsidRPr="00E64AD5">
        <w:rPr>
          <w:sz w:val="28"/>
          <w:szCs w:val="28"/>
        </w:rPr>
        <w:t xml:space="preserve">С физиологической </w:t>
      </w:r>
      <w:r w:rsidR="00742E30">
        <w:rPr>
          <w:sz w:val="28"/>
          <w:szCs w:val="28"/>
        </w:rPr>
        <w:t>т</w:t>
      </w:r>
      <w:r w:rsidRPr="00E64AD5">
        <w:rPr>
          <w:sz w:val="28"/>
          <w:szCs w:val="28"/>
        </w:rPr>
        <w:t>очки зрения сахар – жизненно важная составная часть крови человека. Установлено, что в крови человека содержание сахара характеризуется определённым постоянством: оно не падает ниже 0,09 и не поднимается выше 0,12%. Отклонение от указанных пределов опасно для здоровья и жизни человека.</w:t>
      </w:r>
    </w:p>
    <w:p w:rsidR="004B4F4E" w:rsidRPr="00E64AD5" w:rsidRDefault="004B4F4E" w:rsidP="005765E6">
      <w:pPr>
        <w:spacing w:line="360" w:lineRule="auto"/>
        <w:ind w:firstLine="851"/>
        <w:jc w:val="both"/>
        <w:rPr>
          <w:sz w:val="28"/>
          <w:szCs w:val="28"/>
        </w:rPr>
      </w:pPr>
      <w:r w:rsidRPr="00E64AD5">
        <w:rPr>
          <w:sz w:val="28"/>
          <w:szCs w:val="28"/>
        </w:rPr>
        <w:t xml:space="preserve">Известна и роль сахара как источника образования в организме гликогена – вещества, питающего печень, мышцы и сердце. Сахар – важнейшее средство нормализации деятельности центральной нервной системы. Поэтому установлен предел, ниже которого ограничивать сахар нерационально. Таким пределом служит суточная норма, равная </w:t>
      </w:r>
      <w:smartTag w:uri="urn:schemas-microsoft-com:office:smarttags" w:element="metricconverter">
        <w:smartTagPr>
          <w:attr w:name="ProductID" w:val="50 г"/>
        </w:smartTagPr>
        <w:r w:rsidRPr="00E64AD5">
          <w:rPr>
            <w:sz w:val="28"/>
            <w:szCs w:val="28"/>
          </w:rPr>
          <w:t>50 г</w:t>
        </w:r>
      </w:smartTag>
      <w:r w:rsidRPr="00E64AD5">
        <w:rPr>
          <w:sz w:val="28"/>
          <w:szCs w:val="28"/>
        </w:rPr>
        <w:t>. (особенно людям с повышенным весом). Дело в том, что сахар легко растворяется и всасывается в кровь, быстро превращается в жир и стимулирует это свойство у других продуктов. Кроме того, избыток сахара отрицательно сказывается на функциях поджелудочной железы и способствует повышению уровня холестерина в крови.</w:t>
      </w:r>
    </w:p>
    <w:p w:rsidR="004B4F4E" w:rsidRPr="00E64AD5" w:rsidRDefault="004B4F4E" w:rsidP="005765E6">
      <w:pPr>
        <w:spacing w:line="360" w:lineRule="auto"/>
        <w:ind w:firstLine="851"/>
        <w:jc w:val="both"/>
        <w:rPr>
          <w:sz w:val="28"/>
          <w:szCs w:val="28"/>
        </w:rPr>
      </w:pPr>
      <w:r w:rsidRPr="00E64AD5">
        <w:rPr>
          <w:sz w:val="28"/>
          <w:szCs w:val="28"/>
        </w:rPr>
        <w:t>Углеводы (сахар) имеются в клеточном соке всех растений, но особенно много их содержится в сахароносных культурах – сахарном тростнике, сахарной свёкле, сахарной кукурузе, сахарном сорго, сахарном клёне, сахарной и винной пальме, верблюжьей колючке, арбузе, дыне, в рожковом дереве – в мякоти плодов цареградских рожков до 50% сахара. Кроме перечисленных растений, в последние годы сахар получают из цикория (в корне содержится до 20% инулина) и стервии.</w:t>
      </w:r>
    </w:p>
    <w:p w:rsidR="004B4F4E" w:rsidRPr="00E64AD5" w:rsidRDefault="004B4F4E" w:rsidP="005765E6">
      <w:pPr>
        <w:spacing w:line="360" w:lineRule="auto"/>
        <w:ind w:firstLine="851"/>
        <w:jc w:val="both"/>
        <w:rPr>
          <w:sz w:val="28"/>
          <w:szCs w:val="28"/>
        </w:rPr>
      </w:pPr>
      <w:r w:rsidRPr="00E64AD5">
        <w:rPr>
          <w:sz w:val="28"/>
          <w:szCs w:val="28"/>
        </w:rPr>
        <w:t>Промышленное получение сахара осуществляется в основном из сахарного тростника и сахарной свёклы.</w:t>
      </w:r>
    </w:p>
    <w:p w:rsidR="004B4F4E" w:rsidRPr="00E64AD5" w:rsidRDefault="004B4F4E" w:rsidP="005765E6">
      <w:pPr>
        <w:spacing w:line="360" w:lineRule="auto"/>
        <w:ind w:firstLine="851"/>
        <w:jc w:val="both"/>
        <w:rPr>
          <w:sz w:val="28"/>
          <w:szCs w:val="28"/>
        </w:rPr>
      </w:pPr>
      <w:r w:rsidRPr="00E64AD5">
        <w:rPr>
          <w:sz w:val="28"/>
          <w:szCs w:val="28"/>
        </w:rPr>
        <w:t>Сахарный тростник возделывается в тропиках и субтропиках. В стеблях сахарного тростника благородного содержится до 20% сахара, в соке – до 26%. Сахарная свёкла возделывается в странах с умеренным климатом – это основная техническая сахароносная культура России.</w:t>
      </w:r>
    </w:p>
    <w:p w:rsidR="004B4F4E" w:rsidRPr="00E64AD5" w:rsidRDefault="004B4F4E" w:rsidP="005765E6">
      <w:pPr>
        <w:spacing w:line="360" w:lineRule="auto"/>
        <w:ind w:firstLine="851"/>
        <w:jc w:val="both"/>
        <w:rPr>
          <w:sz w:val="28"/>
          <w:szCs w:val="28"/>
        </w:rPr>
      </w:pPr>
      <w:r w:rsidRPr="00E64AD5">
        <w:rPr>
          <w:sz w:val="28"/>
          <w:szCs w:val="28"/>
        </w:rPr>
        <w:t>В корнеплодах современных сортов сахарной свёклы при благоприятных условиях роста и развития содержание сахара составляет 16 – 20%, достигая иногда (у отдельных биотипов) 24 и даже 26%.</w:t>
      </w:r>
    </w:p>
    <w:p w:rsidR="004B4F4E" w:rsidRPr="00E64AD5" w:rsidRDefault="004B4F4E" w:rsidP="005765E6">
      <w:pPr>
        <w:spacing w:line="360" w:lineRule="auto"/>
        <w:ind w:firstLine="851"/>
        <w:jc w:val="both"/>
        <w:rPr>
          <w:sz w:val="28"/>
          <w:szCs w:val="28"/>
        </w:rPr>
      </w:pPr>
      <w:r w:rsidRPr="00E64AD5">
        <w:rPr>
          <w:sz w:val="28"/>
          <w:szCs w:val="28"/>
        </w:rPr>
        <w:t>Такое содержание сахара позволяет получить из 100 ц. Корнеплодов свёклы при заводской переработке от 12 до 17 ц. Чистого белого сахара. Такие колебания зависят от почвенно-климатических условий, качества сырья, условий хранения, технологии производства и др.</w:t>
      </w:r>
    </w:p>
    <w:p w:rsidR="004B4F4E" w:rsidRPr="00E64AD5" w:rsidRDefault="004B4F4E" w:rsidP="005765E6">
      <w:pPr>
        <w:spacing w:line="360" w:lineRule="auto"/>
        <w:ind w:firstLine="851"/>
        <w:jc w:val="both"/>
        <w:rPr>
          <w:sz w:val="28"/>
          <w:szCs w:val="28"/>
        </w:rPr>
      </w:pPr>
      <w:r w:rsidRPr="00E64AD5">
        <w:rPr>
          <w:sz w:val="28"/>
          <w:szCs w:val="28"/>
        </w:rPr>
        <w:t>Помимо сахара при заводской переработке свёклы получают побочные продукты , такие как жом, патока и дефекат. Из тех же 100 ц. свёклы, кроме сахара получают 85 – 90 ц. свежего жома, 4 – 5 ц. патоки и 8 – 9 ц дефеката.</w:t>
      </w:r>
    </w:p>
    <w:p w:rsidR="004B4F4E" w:rsidRPr="00E64AD5" w:rsidRDefault="004B4F4E" w:rsidP="005765E6">
      <w:pPr>
        <w:spacing w:line="360" w:lineRule="auto"/>
        <w:ind w:firstLine="851"/>
        <w:jc w:val="both"/>
        <w:rPr>
          <w:sz w:val="28"/>
          <w:szCs w:val="28"/>
        </w:rPr>
      </w:pPr>
      <w:r w:rsidRPr="00E64AD5">
        <w:rPr>
          <w:sz w:val="28"/>
          <w:szCs w:val="28"/>
        </w:rPr>
        <w:t xml:space="preserve">Жом представляет собой обессахаренную свекловичную стружку и является прекрасным кормом для крупного рогатого скота. Его используют в сыром виде и для силосования. Сухой жом по кормовым достоинствам приближается к концентрированным кормам. В </w:t>
      </w:r>
      <w:smartTag w:uri="urn:schemas-microsoft-com:office:smarttags" w:element="metricconverter">
        <w:smartTagPr>
          <w:attr w:name="ProductID" w:val="100 кг"/>
        </w:smartTagPr>
        <w:r w:rsidRPr="00E64AD5">
          <w:rPr>
            <w:sz w:val="28"/>
            <w:szCs w:val="28"/>
          </w:rPr>
          <w:t>100 кг</w:t>
        </w:r>
      </w:smartTag>
      <w:r w:rsidRPr="00E64AD5">
        <w:rPr>
          <w:sz w:val="28"/>
          <w:szCs w:val="28"/>
        </w:rPr>
        <w:t xml:space="preserve"> сухого жома содержится 85 к.ед., в </w:t>
      </w:r>
      <w:smartTag w:uri="urn:schemas-microsoft-com:office:smarttags" w:element="metricconverter">
        <w:smartTagPr>
          <w:attr w:name="ProductID" w:val="100 кг"/>
        </w:smartTagPr>
        <w:r w:rsidRPr="00E64AD5">
          <w:rPr>
            <w:sz w:val="28"/>
            <w:szCs w:val="28"/>
          </w:rPr>
          <w:t>100 кг</w:t>
        </w:r>
      </w:smartTag>
      <w:r w:rsidRPr="00E64AD5">
        <w:rPr>
          <w:sz w:val="28"/>
          <w:szCs w:val="28"/>
        </w:rPr>
        <w:t xml:space="preserve"> свежего жома – </w:t>
      </w:r>
      <w:smartTag w:uri="urn:schemas-microsoft-com:office:smarttags" w:element="metricconverter">
        <w:smartTagPr>
          <w:attr w:name="ProductID" w:val="5,6 кг"/>
        </w:smartTagPr>
        <w:r w:rsidRPr="00E64AD5">
          <w:rPr>
            <w:sz w:val="28"/>
            <w:szCs w:val="28"/>
          </w:rPr>
          <w:t>5,6 кг</w:t>
        </w:r>
      </w:smartTag>
      <w:r w:rsidRPr="00E64AD5">
        <w:rPr>
          <w:sz w:val="28"/>
          <w:szCs w:val="28"/>
        </w:rPr>
        <w:t xml:space="preserve"> сухих веществ. В отжатом жоме сухие вещества составляют 15 – 18%, в том числе сырой протеин – 1,3, сырой жир – 0,1, безазотистые экстрактивные вещества – 9,9, клетчатка – 3,0, зола – 0,7%.</w:t>
      </w:r>
    </w:p>
    <w:p w:rsidR="004B4F4E" w:rsidRPr="00E64AD5" w:rsidRDefault="004B4F4E" w:rsidP="005765E6">
      <w:pPr>
        <w:spacing w:line="360" w:lineRule="auto"/>
        <w:ind w:firstLine="851"/>
        <w:jc w:val="both"/>
        <w:rPr>
          <w:sz w:val="28"/>
          <w:szCs w:val="28"/>
        </w:rPr>
      </w:pPr>
      <w:r w:rsidRPr="00E64AD5">
        <w:rPr>
          <w:sz w:val="28"/>
          <w:szCs w:val="28"/>
        </w:rPr>
        <w:t>Жом используют также для получения пектинового клея, широко применяемого в текстильной промышленности.</w:t>
      </w:r>
    </w:p>
    <w:p w:rsidR="004B4F4E" w:rsidRPr="00E64AD5" w:rsidRDefault="004B4F4E" w:rsidP="005765E6">
      <w:pPr>
        <w:spacing w:line="360" w:lineRule="auto"/>
        <w:ind w:firstLine="851"/>
        <w:jc w:val="both"/>
        <w:rPr>
          <w:sz w:val="28"/>
          <w:szCs w:val="28"/>
        </w:rPr>
      </w:pPr>
      <w:r w:rsidRPr="00E64AD5">
        <w:rPr>
          <w:sz w:val="28"/>
          <w:szCs w:val="28"/>
        </w:rPr>
        <w:t xml:space="preserve">Не менее ценным побочным продуктом при переработке свёклы на сахар является патока (меласса). Она используется как сырьё для получения спирта, глицерина, пищевых дрожжей, молочной, лимонной и глютаминовой кислот, бетаина, сахара и других продуктов. На корм скоту патока используется в смеси с другими ингредиентами, соломистыми кормами, а также при изготовлении комбикормов. </w:t>
      </w:r>
      <w:smartTag w:uri="urn:schemas-microsoft-com:office:smarttags" w:element="metricconverter">
        <w:smartTagPr>
          <w:attr w:name="ProductID" w:val="1 кг"/>
        </w:smartTagPr>
        <w:r w:rsidRPr="00E64AD5">
          <w:rPr>
            <w:sz w:val="28"/>
            <w:szCs w:val="28"/>
          </w:rPr>
          <w:t>1 кг</w:t>
        </w:r>
      </w:smartTag>
      <w:r w:rsidRPr="00E64AD5">
        <w:rPr>
          <w:sz w:val="28"/>
          <w:szCs w:val="28"/>
        </w:rPr>
        <w:t xml:space="preserve"> патоки содержит0,77 к.ед. и </w:t>
      </w:r>
      <w:smartTag w:uri="urn:schemas-microsoft-com:office:smarttags" w:element="metricconverter">
        <w:smartTagPr>
          <w:attr w:name="ProductID" w:val="45 г"/>
        </w:smartTagPr>
        <w:r w:rsidRPr="00E64AD5">
          <w:rPr>
            <w:sz w:val="28"/>
            <w:szCs w:val="28"/>
          </w:rPr>
          <w:t>45 г</w:t>
        </w:r>
      </w:smartTag>
      <w:r w:rsidRPr="00E64AD5">
        <w:rPr>
          <w:sz w:val="28"/>
          <w:szCs w:val="28"/>
        </w:rPr>
        <w:t>. переваримого протеина.</w:t>
      </w:r>
    </w:p>
    <w:p w:rsidR="004B4F4E" w:rsidRPr="00E64AD5" w:rsidRDefault="004B4F4E" w:rsidP="005765E6">
      <w:pPr>
        <w:spacing w:line="360" w:lineRule="auto"/>
        <w:ind w:firstLine="851"/>
        <w:jc w:val="both"/>
        <w:rPr>
          <w:sz w:val="28"/>
          <w:szCs w:val="28"/>
        </w:rPr>
      </w:pPr>
      <w:r w:rsidRPr="00E64AD5">
        <w:rPr>
          <w:sz w:val="28"/>
          <w:szCs w:val="28"/>
        </w:rPr>
        <w:t>В 100 частях сухого вещества патоки 92% органического вещества и 8 – 10% золы. В составе органического вещества 60% сахара, 14% общего азота, 8% несахаров, 3% пектиновых веществ, 15% безазотистых экстрактивных веществ.</w:t>
      </w:r>
    </w:p>
    <w:p w:rsidR="004B4F4E" w:rsidRPr="00E64AD5" w:rsidRDefault="004B4F4E" w:rsidP="005765E6">
      <w:pPr>
        <w:spacing w:line="360" w:lineRule="auto"/>
        <w:ind w:firstLine="851"/>
        <w:jc w:val="both"/>
        <w:rPr>
          <w:sz w:val="28"/>
          <w:szCs w:val="28"/>
        </w:rPr>
      </w:pPr>
      <w:r w:rsidRPr="00E64AD5">
        <w:rPr>
          <w:sz w:val="28"/>
          <w:szCs w:val="28"/>
        </w:rPr>
        <w:t xml:space="preserve">Дефекат, получаемый в процессе очистки сока на заводах, используется в качестве известкового удобрения под сахарную свёклу на почвах с повышенной кислотностью. Подсушенный до сыпучего состояния (влажность 25 – 30%) дефекат содержит (%):60 – 75 </w:t>
      </w:r>
      <w:r w:rsidRPr="00E64AD5">
        <w:rPr>
          <w:sz w:val="28"/>
          <w:szCs w:val="28"/>
          <w:lang w:val="en-US"/>
        </w:rPr>
        <w:t>CaCO</w:t>
      </w:r>
      <w:r w:rsidRPr="00E64AD5">
        <w:rPr>
          <w:sz w:val="28"/>
          <w:szCs w:val="28"/>
          <w:vertAlign w:val="subscript"/>
        </w:rPr>
        <w:t>3</w:t>
      </w:r>
      <w:r w:rsidRPr="00E64AD5">
        <w:rPr>
          <w:sz w:val="28"/>
          <w:szCs w:val="28"/>
        </w:rPr>
        <w:t xml:space="preserve">, 10 – 15 органических веществ, 0,2 – 0,7 </w:t>
      </w:r>
      <w:r w:rsidRPr="00E64AD5">
        <w:rPr>
          <w:sz w:val="28"/>
          <w:szCs w:val="28"/>
          <w:lang w:val="en-US"/>
        </w:rPr>
        <w:t>N</w:t>
      </w:r>
      <w:r w:rsidRPr="00E64AD5">
        <w:rPr>
          <w:sz w:val="28"/>
          <w:szCs w:val="28"/>
        </w:rPr>
        <w:t xml:space="preserve">, 0,2 – 0,9 </w:t>
      </w:r>
      <w:r w:rsidRPr="00E64AD5">
        <w:rPr>
          <w:sz w:val="28"/>
          <w:szCs w:val="28"/>
          <w:lang w:val="en-US"/>
        </w:rPr>
        <w:t>P</w:t>
      </w:r>
      <w:r w:rsidRPr="00E64AD5">
        <w:rPr>
          <w:sz w:val="28"/>
          <w:szCs w:val="28"/>
          <w:vertAlign w:val="subscript"/>
        </w:rPr>
        <w:t>2</w:t>
      </w:r>
      <w:r w:rsidRPr="00E64AD5">
        <w:rPr>
          <w:sz w:val="28"/>
          <w:szCs w:val="28"/>
          <w:lang w:val="en-US"/>
        </w:rPr>
        <w:t>O</w:t>
      </w:r>
      <w:r w:rsidRPr="00E64AD5">
        <w:rPr>
          <w:sz w:val="28"/>
          <w:szCs w:val="28"/>
          <w:vertAlign w:val="subscript"/>
        </w:rPr>
        <w:t>5</w:t>
      </w:r>
      <w:r w:rsidRPr="00E64AD5">
        <w:rPr>
          <w:sz w:val="28"/>
          <w:szCs w:val="28"/>
        </w:rPr>
        <w:t xml:space="preserve">, 0,3 – 1,0 </w:t>
      </w:r>
      <w:r w:rsidRPr="00E64AD5">
        <w:rPr>
          <w:sz w:val="28"/>
          <w:szCs w:val="28"/>
          <w:lang w:val="en-US"/>
        </w:rPr>
        <w:t>K</w:t>
      </w:r>
      <w:r w:rsidRPr="00E64AD5">
        <w:rPr>
          <w:sz w:val="28"/>
          <w:szCs w:val="28"/>
          <w:vertAlign w:val="subscript"/>
        </w:rPr>
        <w:t>2</w:t>
      </w:r>
      <w:r w:rsidRPr="00E64AD5">
        <w:rPr>
          <w:sz w:val="28"/>
          <w:szCs w:val="28"/>
          <w:lang w:val="en-US"/>
        </w:rPr>
        <w:t>O</w:t>
      </w:r>
      <w:r w:rsidRPr="00E64AD5">
        <w:rPr>
          <w:sz w:val="28"/>
          <w:szCs w:val="28"/>
        </w:rPr>
        <w:t>, магний, серу и микроэлементы.</w:t>
      </w:r>
    </w:p>
    <w:p w:rsidR="004B4F4E" w:rsidRPr="00E64AD5" w:rsidRDefault="004B4F4E" w:rsidP="005765E6">
      <w:pPr>
        <w:spacing w:line="360" w:lineRule="auto"/>
        <w:ind w:firstLine="851"/>
        <w:jc w:val="both"/>
        <w:rPr>
          <w:sz w:val="28"/>
          <w:szCs w:val="28"/>
        </w:rPr>
      </w:pPr>
      <w:r w:rsidRPr="00E64AD5">
        <w:rPr>
          <w:sz w:val="28"/>
          <w:szCs w:val="28"/>
        </w:rPr>
        <w:t>Ценным побочным продуктом являются листья сахарной свёклы, выход которых составляет от 30 до 100% урожая корнеплодов. 5кг зелёных листьев по питательности соответствуют 1 к.ед. В листьях содержится 15 – 22% сухих веществ,1 кг. сухих веществ свежей ботвы по питательности приравнивается к одной кормовой единице. Сухое вещество листьев богато растворимыми углеводами и содержит до 2,5% протеина – в 2,5 раза больше, чем корнеплоды. Кроме того, они содержат зольные элементы, витамины. По количеству кормовых единиц и протеина ботва сахарной свёклы не уступает сеяным травам.</w:t>
      </w:r>
    </w:p>
    <w:p w:rsidR="004B4F4E" w:rsidRPr="00E64AD5" w:rsidRDefault="004B4F4E" w:rsidP="005765E6">
      <w:pPr>
        <w:spacing w:line="360" w:lineRule="auto"/>
        <w:ind w:firstLine="851"/>
        <w:jc w:val="both"/>
        <w:rPr>
          <w:sz w:val="28"/>
          <w:szCs w:val="28"/>
        </w:rPr>
      </w:pPr>
      <w:r w:rsidRPr="00E64AD5">
        <w:rPr>
          <w:sz w:val="28"/>
          <w:szCs w:val="28"/>
        </w:rPr>
        <w:t>Однако ботва сахарной свёклы содержит соли щавелевой кислоты и скармливание её животным в больших количествах в свежем или силосованном виде может вызвать нарушение кальциевого обмена и расстройство пищеварения.</w:t>
      </w:r>
    </w:p>
    <w:p w:rsidR="004B4F4E" w:rsidRPr="00E64AD5" w:rsidRDefault="004B4F4E" w:rsidP="005765E6">
      <w:pPr>
        <w:spacing w:line="360" w:lineRule="auto"/>
        <w:ind w:firstLine="851"/>
        <w:jc w:val="both"/>
        <w:rPr>
          <w:sz w:val="28"/>
          <w:szCs w:val="28"/>
        </w:rPr>
      </w:pPr>
      <w:r w:rsidRPr="00E64AD5">
        <w:rPr>
          <w:sz w:val="28"/>
          <w:szCs w:val="28"/>
        </w:rPr>
        <w:t xml:space="preserve">Корнеплоды сахарной свёклы часто используют на корм. в 1 ц. они содержат 26 к.ед. и </w:t>
      </w:r>
      <w:smartTag w:uri="urn:schemas-microsoft-com:office:smarttags" w:element="metricconverter">
        <w:smartTagPr>
          <w:attr w:name="ProductID" w:val="1,2 кг"/>
        </w:smartTagPr>
        <w:r w:rsidRPr="00E64AD5">
          <w:rPr>
            <w:sz w:val="28"/>
            <w:szCs w:val="28"/>
          </w:rPr>
          <w:t>1,2 кг</w:t>
        </w:r>
      </w:smartTag>
      <w:r w:rsidRPr="00E64AD5">
        <w:rPr>
          <w:sz w:val="28"/>
          <w:szCs w:val="28"/>
        </w:rPr>
        <w:t xml:space="preserve"> переваримого протеина. При урожае 30 т. корнеплодов и 15 т. ботвы с </w:t>
      </w:r>
      <w:smartTag w:uri="urn:schemas-microsoft-com:office:smarttags" w:element="metricconverter">
        <w:smartTagPr>
          <w:attr w:name="ProductID" w:val="1 га"/>
        </w:smartTagPr>
        <w:r w:rsidRPr="00E64AD5">
          <w:rPr>
            <w:sz w:val="28"/>
            <w:szCs w:val="28"/>
          </w:rPr>
          <w:t>1 га</w:t>
        </w:r>
      </w:smartTag>
      <w:r w:rsidRPr="00E64AD5">
        <w:rPr>
          <w:sz w:val="28"/>
          <w:szCs w:val="28"/>
        </w:rPr>
        <w:t xml:space="preserve"> посева сахарной свёклы получают около 11 тыс. к.ед. и </w:t>
      </w:r>
      <w:smartTag w:uri="urn:schemas-microsoft-com:office:smarttags" w:element="metricconverter">
        <w:smartTagPr>
          <w:attr w:name="ProductID" w:val="700 кг"/>
        </w:smartTagPr>
        <w:r w:rsidRPr="00E64AD5">
          <w:rPr>
            <w:sz w:val="28"/>
            <w:szCs w:val="28"/>
          </w:rPr>
          <w:t>700 кг</w:t>
        </w:r>
      </w:smartTag>
      <w:r w:rsidRPr="00E64AD5">
        <w:rPr>
          <w:sz w:val="28"/>
          <w:szCs w:val="28"/>
        </w:rPr>
        <w:t xml:space="preserve"> переваримого протеина.</w:t>
      </w:r>
    </w:p>
    <w:p w:rsidR="004B4F4E" w:rsidRDefault="004B4F4E" w:rsidP="005765E6">
      <w:pPr>
        <w:spacing w:line="360" w:lineRule="auto"/>
        <w:ind w:firstLine="851"/>
        <w:jc w:val="both"/>
      </w:pPr>
      <w:r w:rsidRPr="00E64AD5">
        <w:rPr>
          <w:sz w:val="28"/>
          <w:szCs w:val="28"/>
        </w:rPr>
        <w:t>Исключительно велико агротехническое и экономическое значение сахарной свёклы. Введение сахарной свёклы в севооборот способствует подъёму общего уровня культуры земледелия, повышению продуктивности севооборота и интенсификации сельскохозяйственного производства</w:t>
      </w:r>
      <w:r>
        <w:t>.</w:t>
      </w:r>
    </w:p>
    <w:p w:rsidR="00E64AD5" w:rsidRDefault="00E64AD5" w:rsidP="00E64AD5">
      <w:pPr>
        <w:spacing w:line="360" w:lineRule="auto"/>
        <w:ind w:firstLine="709"/>
        <w:jc w:val="both"/>
      </w:pPr>
    </w:p>
    <w:p w:rsidR="00E64AD5" w:rsidRDefault="000B0CA0" w:rsidP="000B0CA0">
      <w:pPr>
        <w:pStyle w:val="Heading2"/>
      </w:pPr>
      <w:bookmarkStart w:id="8" w:name="_Toc216809745"/>
      <w:r>
        <w:t>1.</w:t>
      </w:r>
      <w:r w:rsidR="00347956">
        <w:t>2</w:t>
      </w:r>
      <w:r>
        <w:t xml:space="preserve"> Особенности определения себестоимости на сахарную свеклу</w:t>
      </w:r>
      <w:bookmarkEnd w:id="8"/>
    </w:p>
    <w:p w:rsidR="00E30F6E" w:rsidRPr="00E30F6E" w:rsidRDefault="00E30F6E" w:rsidP="00E30F6E"/>
    <w:p w:rsidR="00E30F6E" w:rsidRDefault="0069542E" w:rsidP="005765E6">
      <w:pPr>
        <w:spacing w:line="360" w:lineRule="auto"/>
        <w:ind w:firstLine="851"/>
        <w:jc w:val="both"/>
        <w:rPr>
          <w:color w:val="000000"/>
          <w:sz w:val="28"/>
          <w:szCs w:val="28"/>
        </w:rPr>
      </w:pPr>
      <w:r>
        <w:rPr>
          <w:color w:val="000000"/>
          <w:sz w:val="28"/>
          <w:szCs w:val="28"/>
        </w:rPr>
        <w:t>Себестоимость продукции,</w:t>
      </w:r>
      <w:r w:rsidRPr="00367701">
        <w:rPr>
          <w:color w:val="000000"/>
          <w:sz w:val="28"/>
          <w:szCs w:val="28"/>
        </w:rPr>
        <w:t xml:space="preserve"> выраженные в денежной форме текущие затраты предприятия (объединения) на произ</w:t>
      </w:r>
      <w:r>
        <w:rPr>
          <w:color w:val="000000"/>
          <w:sz w:val="28"/>
          <w:szCs w:val="28"/>
        </w:rPr>
        <w:t>водст</w:t>
      </w:r>
      <w:r w:rsidRPr="00367701">
        <w:rPr>
          <w:color w:val="000000"/>
          <w:sz w:val="28"/>
          <w:szCs w:val="28"/>
        </w:rPr>
        <w:t xml:space="preserve">во и реализацию продукции; часть ее стоимости, включающая затраты на потребленные </w:t>
      </w:r>
      <w:r w:rsidRPr="00367701">
        <w:rPr>
          <w:i/>
          <w:iCs/>
          <w:color w:val="000000"/>
          <w:sz w:val="28"/>
          <w:szCs w:val="28"/>
        </w:rPr>
        <w:t xml:space="preserve">средства производства </w:t>
      </w:r>
      <w:r w:rsidRPr="00367701">
        <w:rPr>
          <w:color w:val="000000"/>
          <w:sz w:val="28"/>
          <w:szCs w:val="28"/>
        </w:rPr>
        <w:t>и стоимость продукта, с</w:t>
      </w:r>
      <w:r w:rsidR="005765E6">
        <w:rPr>
          <w:color w:val="000000"/>
          <w:sz w:val="28"/>
          <w:szCs w:val="28"/>
        </w:rPr>
        <w:t>озданного необходимым трудом. Себестоимость продукции</w:t>
      </w:r>
      <w:r w:rsidRPr="00367701">
        <w:rPr>
          <w:color w:val="000000"/>
          <w:sz w:val="28"/>
          <w:szCs w:val="28"/>
        </w:rPr>
        <w:t xml:space="preserve"> показывает, во что обходится произ</w:t>
      </w:r>
      <w:r>
        <w:rPr>
          <w:color w:val="000000"/>
          <w:sz w:val="28"/>
          <w:szCs w:val="28"/>
        </w:rPr>
        <w:t>водст</w:t>
      </w:r>
      <w:r w:rsidRPr="00367701">
        <w:rPr>
          <w:color w:val="000000"/>
          <w:sz w:val="28"/>
          <w:szCs w:val="28"/>
        </w:rPr>
        <w:t xml:space="preserve">во и сбыт продукции предприятию, в то время как стоимость в </w:t>
      </w:r>
      <w:r>
        <w:rPr>
          <w:color w:val="000000"/>
          <w:sz w:val="28"/>
          <w:szCs w:val="28"/>
        </w:rPr>
        <w:t>рыночной экономике</w:t>
      </w:r>
      <w:r w:rsidRPr="00367701">
        <w:rPr>
          <w:color w:val="000000"/>
          <w:sz w:val="28"/>
          <w:szCs w:val="28"/>
        </w:rPr>
        <w:t xml:space="preserve"> отражает издержки общества в целом. С. п. меньше стоимости продукции на величину прибавочного продукта. </w:t>
      </w:r>
    </w:p>
    <w:p w:rsidR="0069542E" w:rsidRPr="000B0CA0" w:rsidRDefault="0069542E" w:rsidP="005765E6">
      <w:pPr>
        <w:spacing w:line="360" w:lineRule="auto"/>
        <w:ind w:firstLine="851"/>
        <w:jc w:val="both"/>
      </w:pPr>
      <w:r w:rsidRPr="00367701">
        <w:rPr>
          <w:color w:val="000000"/>
          <w:sz w:val="28"/>
          <w:szCs w:val="28"/>
        </w:rPr>
        <w:t>С</w:t>
      </w:r>
      <w:r w:rsidR="005765E6">
        <w:rPr>
          <w:color w:val="000000"/>
          <w:sz w:val="28"/>
          <w:szCs w:val="28"/>
        </w:rPr>
        <w:t>ебестоимость</w:t>
      </w:r>
      <w:r w:rsidRPr="00367701">
        <w:rPr>
          <w:color w:val="000000"/>
          <w:sz w:val="28"/>
          <w:szCs w:val="28"/>
        </w:rPr>
        <w:t xml:space="preserve"> — один из важных обобщающих показателей </w:t>
      </w:r>
      <w:r w:rsidRPr="00367701">
        <w:rPr>
          <w:i/>
          <w:iCs/>
          <w:color w:val="000000"/>
          <w:sz w:val="28"/>
          <w:szCs w:val="28"/>
        </w:rPr>
        <w:t xml:space="preserve">экономической эффективности производства </w:t>
      </w:r>
      <w:r w:rsidRPr="00367701">
        <w:rPr>
          <w:color w:val="000000"/>
          <w:sz w:val="28"/>
          <w:szCs w:val="28"/>
        </w:rPr>
        <w:t xml:space="preserve">в условиях </w:t>
      </w:r>
      <w:r w:rsidRPr="00367701">
        <w:rPr>
          <w:i/>
          <w:iCs/>
          <w:color w:val="000000"/>
          <w:sz w:val="28"/>
          <w:szCs w:val="28"/>
        </w:rPr>
        <w:t xml:space="preserve">хозяйственного расчета. </w:t>
      </w:r>
      <w:r w:rsidRPr="00367701">
        <w:rPr>
          <w:color w:val="000000"/>
          <w:sz w:val="28"/>
          <w:szCs w:val="28"/>
        </w:rPr>
        <w:t>В ней в концентрированном виде отражается качеств</w:t>
      </w:r>
      <w:r>
        <w:rPr>
          <w:color w:val="000000"/>
          <w:sz w:val="28"/>
          <w:szCs w:val="28"/>
        </w:rPr>
        <w:t>о всей производственно-хозяйственной</w:t>
      </w:r>
      <w:r w:rsidRPr="00367701">
        <w:rPr>
          <w:color w:val="000000"/>
          <w:sz w:val="28"/>
          <w:szCs w:val="28"/>
        </w:rPr>
        <w:t xml:space="preserve"> деятельности предприятия: чем выше уровень использования земельных угодий, сырья, материалов, топлива, энергии, основных фондов предприятия, меньше потери рабочего времени, лучше работает управленческий аппарат, тем ниже </w:t>
      </w:r>
      <w:r w:rsidR="005765E6">
        <w:rPr>
          <w:color w:val="000000"/>
          <w:sz w:val="28"/>
          <w:szCs w:val="28"/>
        </w:rPr>
        <w:t>себестоимость</w:t>
      </w:r>
      <w:r w:rsidRPr="00367701">
        <w:rPr>
          <w:color w:val="000000"/>
          <w:sz w:val="28"/>
          <w:szCs w:val="28"/>
        </w:rPr>
        <w:t>. Недостатки и упущения в работе колл</w:t>
      </w:r>
      <w:r w:rsidR="005765E6">
        <w:rPr>
          <w:color w:val="000000"/>
          <w:sz w:val="28"/>
          <w:szCs w:val="28"/>
        </w:rPr>
        <w:t>ектива вызывают ее повышение. Себестоимость продукции</w:t>
      </w:r>
      <w:r w:rsidRPr="00367701">
        <w:rPr>
          <w:color w:val="000000"/>
          <w:sz w:val="28"/>
          <w:szCs w:val="28"/>
        </w:rPr>
        <w:t xml:space="preserve"> — необходимая база определения </w:t>
      </w:r>
      <w:r w:rsidRPr="00367701">
        <w:rPr>
          <w:i/>
          <w:iCs/>
          <w:color w:val="000000"/>
          <w:sz w:val="28"/>
          <w:szCs w:val="28"/>
        </w:rPr>
        <w:t xml:space="preserve">прибыли </w:t>
      </w:r>
      <w:r w:rsidRPr="00367701">
        <w:rPr>
          <w:color w:val="000000"/>
          <w:sz w:val="28"/>
          <w:szCs w:val="28"/>
        </w:rPr>
        <w:t xml:space="preserve">и </w:t>
      </w:r>
      <w:r w:rsidRPr="00367701">
        <w:rPr>
          <w:i/>
          <w:iCs/>
          <w:color w:val="000000"/>
          <w:sz w:val="28"/>
          <w:szCs w:val="28"/>
        </w:rPr>
        <w:t xml:space="preserve">рентабельности </w:t>
      </w:r>
      <w:r w:rsidRPr="00367701">
        <w:rPr>
          <w:color w:val="000000"/>
          <w:sz w:val="28"/>
          <w:szCs w:val="28"/>
        </w:rPr>
        <w:t>произ</w:t>
      </w:r>
      <w:r>
        <w:rPr>
          <w:color w:val="000000"/>
          <w:sz w:val="28"/>
          <w:szCs w:val="28"/>
        </w:rPr>
        <w:t>водства</w:t>
      </w:r>
      <w:r w:rsidRPr="00367701">
        <w:rPr>
          <w:color w:val="000000"/>
          <w:sz w:val="28"/>
          <w:szCs w:val="28"/>
        </w:rPr>
        <w:t>.</w:t>
      </w:r>
    </w:p>
    <w:p w:rsidR="000B0CA0" w:rsidRDefault="00104A72" w:rsidP="005765E6">
      <w:pPr>
        <w:spacing w:line="360" w:lineRule="auto"/>
        <w:ind w:firstLine="851"/>
        <w:jc w:val="both"/>
        <w:rPr>
          <w:color w:val="000000"/>
          <w:spacing w:val="-1"/>
          <w:sz w:val="28"/>
          <w:szCs w:val="28"/>
        </w:rPr>
      </w:pPr>
      <w:r w:rsidRPr="00861520">
        <w:rPr>
          <w:color w:val="000000"/>
          <w:sz w:val="28"/>
          <w:szCs w:val="28"/>
        </w:rPr>
        <w:t>Исходным моментом при разработке мероприятий по увеличе</w:t>
      </w:r>
      <w:r w:rsidRPr="00861520">
        <w:rPr>
          <w:color w:val="000000"/>
          <w:spacing w:val="-1"/>
          <w:sz w:val="28"/>
          <w:szCs w:val="28"/>
        </w:rPr>
        <w:t>нию производства сахарной свеклы и повышению его эффективно</w:t>
      </w:r>
      <w:r w:rsidRPr="00861520">
        <w:rPr>
          <w:color w:val="000000"/>
          <w:sz w:val="28"/>
          <w:szCs w:val="28"/>
        </w:rPr>
        <w:t>сти является анализ себестоимости производства. В условиях эко</w:t>
      </w:r>
      <w:r w:rsidRPr="00861520">
        <w:rPr>
          <w:color w:val="000000"/>
          <w:spacing w:val="-1"/>
          <w:sz w:val="28"/>
          <w:szCs w:val="28"/>
        </w:rPr>
        <w:t>номической реформы усилилось действие факторов, оказывающих существенное влияние на повышение затрат в свекловодстве. Многократное увеличение стоимости основных средств, топлива</w:t>
      </w:r>
    </w:p>
    <w:p w:rsidR="00E30F6E" w:rsidRDefault="00E30F6E" w:rsidP="005765E6">
      <w:pPr>
        <w:spacing w:line="360" w:lineRule="auto"/>
        <w:ind w:firstLine="851"/>
        <w:jc w:val="both"/>
        <w:rPr>
          <w:color w:val="000000"/>
          <w:sz w:val="28"/>
          <w:szCs w:val="28"/>
        </w:rPr>
      </w:pPr>
      <w:r>
        <w:rPr>
          <w:color w:val="000000"/>
          <w:sz w:val="28"/>
          <w:szCs w:val="28"/>
        </w:rPr>
        <w:t>Общая сумма затрат на прямые материалы, прямой труд и прямые расходы называется себестоимостью единицы продукции.</w:t>
      </w:r>
    </w:p>
    <w:p w:rsidR="00E30F6E" w:rsidRDefault="00E30F6E" w:rsidP="005765E6">
      <w:pPr>
        <w:spacing w:line="360" w:lineRule="auto"/>
        <w:ind w:firstLine="851"/>
        <w:jc w:val="both"/>
        <w:rPr>
          <w:color w:val="000000"/>
          <w:sz w:val="28"/>
          <w:szCs w:val="28"/>
        </w:rPr>
      </w:pPr>
      <w:r>
        <w:rPr>
          <w:color w:val="000000"/>
          <w:sz w:val="28"/>
          <w:szCs w:val="28"/>
        </w:rPr>
        <w:tab/>
        <w:t>Общая себестоимость единицы продукции – это себестоимость плюс доля данной единицы в косвенных затратах или накладных расходах, состоящих из косвенных материалов (например, смазочного материала для машин), косвенного труда и косвенных расходов.</w:t>
      </w:r>
    </w:p>
    <w:p w:rsidR="00E30F6E" w:rsidRDefault="00E30F6E" w:rsidP="005765E6">
      <w:pPr>
        <w:spacing w:line="360" w:lineRule="auto"/>
        <w:ind w:firstLine="851"/>
        <w:jc w:val="both"/>
        <w:rPr>
          <w:color w:val="000000"/>
          <w:sz w:val="28"/>
          <w:szCs w:val="28"/>
        </w:rPr>
      </w:pPr>
      <w:r w:rsidRPr="009A5B17">
        <w:rPr>
          <w:i/>
          <w:color w:val="000000"/>
          <w:sz w:val="28"/>
          <w:szCs w:val="28"/>
        </w:rPr>
        <w:t>Производственная себестоимость</w:t>
      </w:r>
      <w:r>
        <w:rPr>
          <w:color w:val="000000"/>
          <w:sz w:val="28"/>
          <w:szCs w:val="28"/>
        </w:rPr>
        <w:t xml:space="preserve"> – используется для оценки запасов, стоимость производства и покупки единицы запасов. Может включать в себя прямые и косвенные производственные затраты, но не включать затраты на реализацию и общеадминистративные расходы. В целом производственная себестоимость представляет собой сумму прямых и косвенных расходов предприятия. (рис 1)</w:t>
      </w:r>
      <w:r w:rsidR="005765E6">
        <w:rPr>
          <w:color w:val="000000"/>
          <w:sz w:val="28"/>
          <w:szCs w:val="28"/>
        </w:rPr>
        <w:t>.</w:t>
      </w:r>
    </w:p>
    <w:p w:rsidR="005765E6" w:rsidRDefault="005765E6" w:rsidP="005765E6">
      <w:pPr>
        <w:pStyle w:val="Caption"/>
      </w:pPr>
      <w:r>
        <w:t xml:space="preserve">Рисунок </w:t>
      </w:r>
      <w:fldSimple w:instr=" SEQ Рисунок \* ARABIC ">
        <w:r w:rsidR="00424D95">
          <w:rPr>
            <w:noProof/>
          </w:rPr>
          <w:t>1</w:t>
        </w:r>
      </w:fldSimple>
      <w:r>
        <w:t>. Производственная себестоимость.</w:t>
      </w:r>
    </w:p>
    <w:p w:rsidR="00E30F6E" w:rsidRPr="00E24DA8" w:rsidRDefault="00E30F6E" w:rsidP="00E30F6E">
      <w:pPr>
        <w:spacing w:line="360" w:lineRule="auto"/>
        <w:jc w:val="both"/>
        <w:rPr>
          <w:color w:val="000000"/>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E30F6E" w:rsidRPr="00AD4C6F">
        <w:trPr>
          <w:trHeight w:val="287"/>
        </w:trPr>
        <w:tc>
          <w:tcPr>
            <w:tcW w:w="9571" w:type="dxa"/>
            <w:gridSpan w:val="2"/>
            <w:shd w:val="clear" w:color="auto" w:fill="E0E0E0"/>
            <w:vAlign w:val="center"/>
          </w:tcPr>
          <w:p w:rsidR="00E30F6E" w:rsidRPr="00AD4C6F" w:rsidRDefault="00E30F6E" w:rsidP="00AD4C6F">
            <w:pPr>
              <w:spacing w:line="360" w:lineRule="auto"/>
              <w:jc w:val="center"/>
              <w:rPr>
                <w:b/>
                <w:color w:val="000000"/>
                <w:sz w:val="28"/>
                <w:szCs w:val="28"/>
              </w:rPr>
            </w:pPr>
            <w:r w:rsidRPr="00AD4C6F">
              <w:rPr>
                <w:b/>
                <w:color w:val="000000"/>
                <w:sz w:val="28"/>
                <w:szCs w:val="28"/>
              </w:rPr>
              <w:t>Производственная себестоимость</w:t>
            </w:r>
          </w:p>
        </w:tc>
      </w:tr>
      <w:tr w:rsidR="00E30F6E" w:rsidRPr="00AD4C6F">
        <w:tc>
          <w:tcPr>
            <w:tcW w:w="4785" w:type="dxa"/>
            <w:vAlign w:val="center"/>
          </w:tcPr>
          <w:p w:rsidR="00E30F6E" w:rsidRPr="00AD4C6F" w:rsidRDefault="00E30F6E" w:rsidP="00AD4C6F">
            <w:pPr>
              <w:spacing w:line="360" w:lineRule="auto"/>
              <w:jc w:val="center"/>
              <w:rPr>
                <w:b/>
                <w:color w:val="000000"/>
                <w:sz w:val="28"/>
                <w:szCs w:val="28"/>
              </w:rPr>
            </w:pPr>
            <w:r w:rsidRPr="00AD4C6F">
              <w:rPr>
                <w:b/>
                <w:color w:val="000000"/>
                <w:sz w:val="28"/>
                <w:szCs w:val="28"/>
              </w:rPr>
              <w:t>Основные материалы</w:t>
            </w:r>
          </w:p>
          <w:p w:rsidR="00E30F6E" w:rsidRPr="00AD4C6F" w:rsidRDefault="00E30F6E" w:rsidP="00AD4C6F">
            <w:pPr>
              <w:spacing w:line="360" w:lineRule="auto"/>
              <w:jc w:val="center"/>
              <w:rPr>
                <w:b/>
                <w:color w:val="000000"/>
                <w:sz w:val="28"/>
                <w:szCs w:val="28"/>
              </w:rPr>
            </w:pPr>
            <w:r w:rsidRPr="00AD4C6F">
              <w:rPr>
                <w:b/>
                <w:color w:val="000000"/>
                <w:sz w:val="28"/>
                <w:szCs w:val="28"/>
              </w:rPr>
              <w:t>Прямой труд</w:t>
            </w:r>
          </w:p>
          <w:p w:rsidR="00E30F6E" w:rsidRPr="00AD4C6F" w:rsidRDefault="00E30F6E" w:rsidP="00AD4C6F">
            <w:pPr>
              <w:spacing w:line="360" w:lineRule="auto"/>
              <w:jc w:val="center"/>
              <w:rPr>
                <w:b/>
                <w:color w:val="000000"/>
                <w:sz w:val="28"/>
                <w:szCs w:val="28"/>
              </w:rPr>
            </w:pPr>
            <w:r w:rsidRPr="00AD4C6F">
              <w:rPr>
                <w:b/>
                <w:color w:val="000000"/>
                <w:sz w:val="28"/>
                <w:szCs w:val="28"/>
              </w:rPr>
              <w:t>Прямые расходы</w:t>
            </w:r>
          </w:p>
        </w:tc>
        <w:tc>
          <w:tcPr>
            <w:tcW w:w="4786" w:type="dxa"/>
            <w:vAlign w:val="center"/>
          </w:tcPr>
          <w:p w:rsidR="00E30F6E" w:rsidRPr="00AD4C6F" w:rsidRDefault="00E30F6E" w:rsidP="00AD4C6F">
            <w:pPr>
              <w:keepNext/>
              <w:spacing w:line="360" w:lineRule="auto"/>
              <w:jc w:val="center"/>
              <w:rPr>
                <w:b/>
                <w:color w:val="000000"/>
                <w:sz w:val="28"/>
                <w:szCs w:val="28"/>
              </w:rPr>
            </w:pPr>
            <w:r w:rsidRPr="00AD4C6F">
              <w:rPr>
                <w:b/>
                <w:color w:val="000000"/>
                <w:sz w:val="28"/>
                <w:szCs w:val="28"/>
              </w:rPr>
              <w:t>Косвенные расходы</w:t>
            </w:r>
          </w:p>
        </w:tc>
      </w:tr>
    </w:tbl>
    <w:p w:rsidR="00E30F6E" w:rsidRDefault="00E30F6E" w:rsidP="00A6539F">
      <w:pPr>
        <w:pStyle w:val="Heading2"/>
      </w:pPr>
    </w:p>
    <w:p w:rsidR="006262B8" w:rsidRDefault="000B0CA0" w:rsidP="00A6539F">
      <w:pPr>
        <w:pStyle w:val="Heading2"/>
      </w:pPr>
      <w:bookmarkStart w:id="9" w:name="_Toc216809746"/>
      <w:r>
        <w:t xml:space="preserve">1.4. Критерий показателей </w:t>
      </w:r>
      <w:r w:rsidR="00A6539F">
        <w:t>определяющий факторы экономической эффективности производства</w:t>
      </w:r>
      <w:r w:rsidR="006262B8">
        <w:t>.</w:t>
      </w:r>
      <w:bookmarkEnd w:id="9"/>
    </w:p>
    <w:p w:rsidR="00E30F6E" w:rsidRPr="00E30F6E" w:rsidRDefault="00E30F6E" w:rsidP="00E30F6E"/>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 xml:space="preserve">Оценка деятельности предприятия производится на основе комплексного анализа конечных итогов его эффективности. Экономическая суть эффективности предприятия состоит в том, чтобы на каждую единицу затрат добиться существенного увеличения прибыли. Количественно она измеряется сопоставлением двух величин: полученного в процессе производства результата и затрат живого и овеществленного труда на его достижение. </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Экономический эффект выражается в натуральных и стоимостных показателях, характеризующих промежуточные и конечные результаты производства в масштабе предприятия, отрасли и народного хозяйства в целом. К таким показателям относятся, например, объем валовой, товарной, реализуемой, иногда чистой продукции, масса полученной прибыли, экономия различных элементов производственных ресурсов и общая экономия от снижения себестоимости продукции, величина национального дохода и совокупного общественного продукта и др.</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 xml:space="preserve">Результаты анализа экономической деятельности используются как база для выработки плановых решений последующего развития, а некоторые из них являются фондообразующими специальных и других фондов предприятия. </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 xml:space="preserve">При оценке производства следует учитывать не  только экономические, но и социальные результаты. Их особенностью является то, что они, как правило, не поддаются  количественному измерению. </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 xml:space="preserve">Измерение экономической эффективности предприятия требует ее качественной и количественной оценки, т.е. определения критерия и показателей эффективности общественного производства.  Правильно выбранный критерий должен наиболее полно выражать сущность экономической эффективности и быть единым для всех звеньев производства. </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 xml:space="preserve">Для правильного определения важнейших направлений повышения экономической эффективности общественного производства необходимо сформулировать критерий и показатели эффективности. </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 xml:space="preserve">Критерий экономической эффективности имеет определенную структуру, позволяющую выражать его количественно на всех уровнях управления предприятием. В условиях рыночной экономики основным критерием оценки хозяйственной деятельности  предприятия служит доход (прибыль, рентабельность по отношениям к фондам).        </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 xml:space="preserve">Оценивая критерий эффективности производственного предприятия особое внимание следует уделять приросту прибыли не только за счет роста объемов рентабельной продукции, произвольного увеличения цен на изделия без соответствующего  повышения качества и т.п., но и ее приросту за счет лучшей работы, роста объема производства нужной народному хозяйству продукции и снижения себестоимости. </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 xml:space="preserve">Количественная определенность единого критерия выражается в обобщающих показателях эффективности производства и функционально связанных с ними локальных показателях использования различных видов ресурсов. </w:t>
      </w:r>
    </w:p>
    <w:p w:rsidR="00031C43" w:rsidRPr="00861520" w:rsidRDefault="00031C43" w:rsidP="005765E6">
      <w:pPr>
        <w:overflowPunct w:val="0"/>
        <w:autoSpaceDE w:val="0"/>
        <w:autoSpaceDN w:val="0"/>
        <w:adjustRightInd w:val="0"/>
        <w:spacing w:line="360" w:lineRule="auto"/>
        <w:ind w:firstLine="851"/>
        <w:jc w:val="both"/>
        <w:rPr>
          <w:i/>
          <w:sz w:val="28"/>
          <w:szCs w:val="28"/>
        </w:rPr>
      </w:pPr>
      <w:r w:rsidRPr="00861520">
        <w:rPr>
          <w:sz w:val="28"/>
          <w:szCs w:val="28"/>
        </w:rPr>
        <w:t xml:space="preserve">Однако обобщающим критерием экономической эффективности общественного производства служит </w:t>
      </w:r>
      <w:r w:rsidRPr="00861520">
        <w:rPr>
          <w:i/>
          <w:sz w:val="28"/>
          <w:szCs w:val="28"/>
        </w:rPr>
        <w:t>уровень производительности общественного труда.</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Производительность общественного труда измеряется отношением произведенного национального дохода к средней численности работников, занятых в отраслях материального производства:</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rPr>
        <w:t xml:space="preserve">                                           Побщ = НД/чм</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Важнейшими показателями экономической эффективности общественного производства служат трудоемкость, материалоемкость, капиталоемкость и фондоемкость.</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 xml:space="preserve">Еще одним показателем экономической эффективности производства является </w:t>
      </w:r>
      <w:r w:rsidRPr="00861520">
        <w:rPr>
          <w:i/>
          <w:sz w:val="28"/>
          <w:szCs w:val="28"/>
        </w:rPr>
        <w:t>трудоемкость продукции</w:t>
      </w:r>
      <w:r w:rsidRPr="00861520">
        <w:rPr>
          <w:sz w:val="28"/>
          <w:szCs w:val="28"/>
        </w:rPr>
        <w:t xml:space="preserve"> - величина, обратная показателю производительности живого труда, определяется как отношение количества труда, затраченного в сфере материального производства, к общему объему произведенной продукции:</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rPr>
        <w:t xml:space="preserve">                                                           </w:t>
      </w:r>
      <w:r w:rsidRPr="00861520">
        <w:rPr>
          <w:sz w:val="28"/>
          <w:szCs w:val="28"/>
          <w:lang w:val="en-US"/>
        </w:rPr>
        <w:t>t</w:t>
      </w:r>
      <w:r w:rsidRPr="00861520">
        <w:rPr>
          <w:sz w:val="28"/>
          <w:szCs w:val="28"/>
        </w:rPr>
        <w:t xml:space="preserve"> = </w:t>
      </w:r>
      <w:r w:rsidRPr="00861520">
        <w:rPr>
          <w:sz w:val="28"/>
          <w:szCs w:val="28"/>
          <w:lang w:val="en-US"/>
        </w:rPr>
        <w:t>T</w:t>
      </w:r>
      <w:r w:rsidRPr="00861520">
        <w:rPr>
          <w:sz w:val="28"/>
          <w:szCs w:val="28"/>
        </w:rPr>
        <w:t>/</w:t>
      </w:r>
      <w:r w:rsidRPr="00861520">
        <w:rPr>
          <w:sz w:val="28"/>
          <w:szCs w:val="28"/>
          <w:lang w:val="en-US"/>
        </w:rPr>
        <w:t>Q</w:t>
      </w:r>
      <w:r w:rsidRPr="00861520">
        <w:rPr>
          <w:sz w:val="28"/>
          <w:szCs w:val="28"/>
        </w:rPr>
        <w:t xml:space="preserve"> </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lang w:val="en-US"/>
        </w:rPr>
        <w:t>T</w:t>
      </w:r>
      <w:r w:rsidRPr="00861520">
        <w:rPr>
          <w:sz w:val="28"/>
          <w:szCs w:val="28"/>
        </w:rPr>
        <w:t xml:space="preserve"> -  количество труда, затраченного в сфере материального производства;</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lang w:val="en-US"/>
        </w:rPr>
        <w:t>Q</w:t>
      </w:r>
      <w:r w:rsidRPr="00861520">
        <w:rPr>
          <w:sz w:val="28"/>
          <w:szCs w:val="28"/>
        </w:rPr>
        <w:t xml:space="preserve"> - общий объем произведенной продукции  (как правило валовой продукции).</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rPr>
        <w:t> </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i/>
          <w:sz w:val="28"/>
          <w:szCs w:val="28"/>
        </w:rPr>
        <w:t xml:space="preserve">Материалоемкость </w:t>
      </w:r>
      <w:r w:rsidRPr="00861520">
        <w:rPr>
          <w:sz w:val="28"/>
          <w:szCs w:val="28"/>
        </w:rPr>
        <w:t>общественного продукта исчисляется как отношение затрат сырья, материалов, топлива, энергии и других предметов труда к валовому общественному продукту. Материалоемкость продукции отрасли (объединения, предприятия) определяется как отношение материальных затрат к общему объему произведенной продукции:</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rPr>
        <w:t xml:space="preserve">                     </w:t>
      </w:r>
      <w:r w:rsidRPr="00861520">
        <w:rPr>
          <w:sz w:val="28"/>
          <w:szCs w:val="28"/>
          <w:lang w:val="en-US"/>
        </w:rPr>
        <w:t>m</w:t>
      </w:r>
      <w:r w:rsidRPr="00861520">
        <w:rPr>
          <w:sz w:val="28"/>
          <w:szCs w:val="28"/>
        </w:rPr>
        <w:t xml:space="preserve"> = </w:t>
      </w:r>
      <w:r w:rsidRPr="00861520">
        <w:rPr>
          <w:sz w:val="28"/>
          <w:szCs w:val="28"/>
          <w:lang w:val="en-US"/>
        </w:rPr>
        <w:t>M</w:t>
      </w:r>
      <w:r w:rsidRPr="00861520">
        <w:rPr>
          <w:sz w:val="28"/>
          <w:szCs w:val="28"/>
        </w:rPr>
        <w:t>/</w:t>
      </w:r>
      <w:r w:rsidRPr="00861520">
        <w:rPr>
          <w:sz w:val="28"/>
          <w:szCs w:val="28"/>
          <w:lang w:val="en-US"/>
        </w:rPr>
        <w:t>Q</w:t>
      </w:r>
      <w:r w:rsidRPr="00861520">
        <w:rPr>
          <w:sz w:val="28"/>
          <w:szCs w:val="28"/>
        </w:rPr>
        <w:t xml:space="preserve">, </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rPr>
        <w:t xml:space="preserve"> где </w:t>
      </w:r>
      <w:r w:rsidRPr="00861520">
        <w:rPr>
          <w:sz w:val="28"/>
          <w:szCs w:val="28"/>
          <w:lang w:val="en-US"/>
        </w:rPr>
        <w:t>m</w:t>
      </w:r>
      <w:r w:rsidRPr="00861520">
        <w:rPr>
          <w:sz w:val="28"/>
          <w:szCs w:val="28"/>
        </w:rPr>
        <w:t xml:space="preserve"> - уровень материалоемкости продукции; </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lang w:val="en-US"/>
        </w:rPr>
        <w:t>M</w:t>
      </w:r>
      <w:r w:rsidRPr="00861520">
        <w:rPr>
          <w:sz w:val="28"/>
          <w:szCs w:val="28"/>
        </w:rPr>
        <w:t xml:space="preserve"> - общий объем материальных затрат на производство продукции в стоимостном выражении;</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lang w:val="en-US"/>
        </w:rPr>
        <w:t>Q</w:t>
      </w:r>
      <w:r w:rsidRPr="00861520">
        <w:rPr>
          <w:sz w:val="28"/>
          <w:szCs w:val="28"/>
        </w:rPr>
        <w:t xml:space="preserve"> - общий объем произведенной продукции (как правило валовой).</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 xml:space="preserve">Снижение материалоемкости продукции эффективно для народного хозяйства страны. Следует также иметь в виду, что Украина не имеет значительных месторождений таких важных энергетических ресурсов, как нефть, газ. Импорт их из вне обходится для нашей страны слишком дорого, чтобы бездумно использовать эти источники энергии. Кроме того, если мыслить в глобальном масштабе, то нельзя не забывать, что ресурсы Земле далеко не безграничны и к концу ХХ века человечество подошло к проблеме истощения  полезных запасов. </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 xml:space="preserve">Кроме того, в себестоимости продукции машиностроения почти 3/5 затрат приходится на сырье, основные и вспомогательные материалы, топливо и энергию. Однако по многим ресурсам фактическая величина экономии не достигла намеченных размеров. Причинами этого были низкий уровень внедрения достижений НТП и недостаточная организационно-экономическая работа в этом направлении. </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 xml:space="preserve">В известной степени близки между собой показатели </w:t>
      </w:r>
      <w:r w:rsidRPr="00861520">
        <w:rPr>
          <w:i/>
          <w:sz w:val="28"/>
          <w:szCs w:val="28"/>
        </w:rPr>
        <w:t xml:space="preserve">капиталоемкости </w:t>
      </w:r>
      <w:r w:rsidRPr="00861520">
        <w:rPr>
          <w:sz w:val="28"/>
          <w:szCs w:val="28"/>
        </w:rPr>
        <w:t xml:space="preserve">и </w:t>
      </w:r>
      <w:r w:rsidRPr="00861520">
        <w:rPr>
          <w:i/>
          <w:sz w:val="28"/>
          <w:szCs w:val="28"/>
        </w:rPr>
        <w:t>фондоемкости</w:t>
      </w:r>
      <w:r w:rsidRPr="00861520">
        <w:rPr>
          <w:sz w:val="28"/>
          <w:szCs w:val="28"/>
        </w:rPr>
        <w:t xml:space="preserve"> продукции. Показатель капиталоемкости продукции показывает отношение величины капитальных вложений к определяемому ими приросту объема выпускаемой продукции:</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rPr>
        <w:t xml:space="preserve">                                               </w:t>
      </w:r>
      <w:r w:rsidRPr="00861520">
        <w:rPr>
          <w:sz w:val="28"/>
          <w:szCs w:val="28"/>
          <w:lang w:val="en-US"/>
        </w:rPr>
        <w:t>KQ</w:t>
      </w:r>
      <w:r w:rsidRPr="00861520">
        <w:rPr>
          <w:sz w:val="28"/>
          <w:szCs w:val="28"/>
        </w:rPr>
        <w:t xml:space="preserve"> = </w:t>
      </w:r>
      <w:r w:rsidRPr="00861520">
        <w:rPr>
          <w:sz w:val="28"/>
          <w:szCs w:val="28"/>
          <w:lang w:val="en-US"/>
        </w:rPr>
        <w:t>K</w:t>
      </w:r>
      <w:r w:rsidRPr="00861520">
        <w:rPr>
          <w:sz w:val="28"/>
          <w:szCs w:val="28"/>
        </w:rPr>
        <w:t xml:space="preserve"> / </w:t>
      </w:r>
      <w:r w:rsidRPr="00861520">
        <w:rPr>
          <w:sz w:val="28"/>
          <w:szCs w:val="28"/>
          <w:lang w:val="en-US"/>
        </w:rPr>
        <w:sym w:font="Symbol" w:char="0044"/>
      </w:r>
      <w:r w:rsidRPr="00861520">
        <w:rPr>
          <w:sz w:val="28"/>
          <w:szCs w:val="28"/>
          <w:lang w:val="en-US"/>
        </w:rPr>
        <w:t>Q</w:t>
      </w:r>
      <w:r w:rsidRPr="00861520">
        <w:rPr>
          <w:sz w:val="28"/>
          <w:szCs w:val="28"/>
        </w:rPr>
        <w:t xml:space="preserve"> ,</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rPr>
        <w:t xml:space="preserve">где </w:t>
      </w:r>
      <w:r w:rsidRPr="00861520">
        <w:rPr>
          <w:sz w:val="28"/>
          <w:szCs w:val="28"/>
          <w:lang w:val="en-US"/>
        </w:rPr>
        <w:t>KQ</w:t>
      </w:r>
      <w:r w:rsidRPr="00861520">
        <w:rPr>
          <w:sz w:val="28"/>
          <w:szCs w:val="28"/>
        </w:rPr>
        <w:t xml:space="preserve"> - капиталоемкость продукции;</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rPr>
        <w:t xml:space="preserve">      </w:t>
      </w:r>
      <w:r w:rsidRPr="00861520">
        <w:rPr>
          <w:sz w:val="28"/>
          <w:szCs w:val="28"/>
          <w:lang w:val="en-US"/>
        </w:rPr>
        <w:t>K</w:t>
      </w:r>
      <w:r w:rsidRPr="00861520">
        <w:rPr>
          <w:sz w:val="28"/>
          <w:szCs w:val="28"/>
        </w:rPr>
        <w:t xml:space="preserve"> - общий объем капитальных вложений;</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rPr>
        <w:t xml:space="preserve">      </w:t>
      </w:r>
      <w:r w:rsidRPr="00861520">
        <w:rPr>
          <w:sz w:val="28"/>
          <w:szCs w:val="28"/>
          <w:lang w:val="en-US"/>
        </w:rPr>
        <w:sym w:font="Symbol" w:char="0044"/>
      </w:r>
      <w:r w:rsidRPr="00861520">
        <w:rPr>
          <w:sz w:val="28"/>
          <w:szCs w:val="28"/>
          <w:lang w:val="en-US"/>
        </w:rPr>
        <w:t>Q</w:t>
      </w:r>
      <w:r w:rsidRPr="00861520">
        <w:rPr>
          <w:sz w:val="28"/>
          <w:szCs w:val="28"/>
        </w:rPr>
        <w:t xml:space="preserve"> - прирост объема выпускаемой продукции.</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Фондоемкость продукции исчисляется как отношение средней стоимости основных производственных фондов народного хозяйства к общему объему произведенной продукции:</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rPr>
        <w:t xml:space="preserve">                                                  </w:t>
      </w:r>
      <w:r w:rsidRPr="00861520">
        <w:rPr>
          <w:i/>
          <w:sz w:val="28"/>
          <w:szCs w:val="28"/>
          <w:lang w:val="en-US"/>
        </w:rPr>
        <w:t>f</w:t>
      </w:r>
      <w:r w:rsidRPr="00861520">
        <w:rPr>
          <w:i/>
          <w:sz w:val="28"/>
          <w:szCs w:val="28"/>
        </w:rPr>
        <w:t xml:space="preserve"> </w:t>
      </w:r>
      <w:r w:rsidRPr="00861520">
        <w:rPr>
          <w:sz w:val="28"/>
          <w:szCs w:val="28"/>
        </w:rPr>
        <w:t xml:space="preserve">= </w:t>
      </w:r>
      <w:r w:rsidRPr="00861520">
        <w:rPr>
          <w:sz w:val="28"/>
          <w:szCs w:val="28"/>
          <w:lang w:val="en-US"/>
        </w:rPr>
        <w:t>F</w:t>
      </w:r>
      <w:r w:rsidRPr="00861520">
        <w:rPr>
          <w:sz w:val="28"/>
          <w:szCs w:val="28"/>
        </w:rPr>
        <w:t>/</w:t>
      </w:r>
      <w:r w:rsidRPr="00861520">
        <w:rPr>
          <w:sz w:val="28"/>
          <w:szCs w:val="28"/>
          <w:lang w:val="en-US"/>
        </w:rPr>
        <w:t>Q</w:t>
      </w:r>
      <w:r w:rsidRPr="00861520">
        <w:rPr>
          <w:sz w:val="28"/>
          <w:szCs w:val="28"/>
        </w:rPr>
        <w:t xml:space="preserve">  ,</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rPr>
        <w:t xml:space="preserve">где  </w:t>
      </w:r>
      <w:r w:rsidRPr="00861520">
        <w:rPr>
          <w:i/>
          <w:sz w:val="28"/>
          <w:szCs w:val="28"/>
          <w:lang w:val="en-US"/>
        </w:rPr>
        <w:t>f</w:t>
      </w:r>
      <w:r w:rsidRPr="00861520">
        <w:rPr>
          <w:i/>
          <w:sz w:val="28"/>
          <w:szCs w:val="28"/>
        </w:rPr>
        <w:t xml:space="preserve"> -</w:t>
      </w:r>
      <w:r w:rsidRPr="00861520">
        <w:rPr>
          <w:sz w:val="28"/>
          <w:szCs w:val="28"/>
        </w:rPr>
        <w:t xml:space="preserve"> фондоемкость продукции;</w:t>
      </w:r>
      <w:r w:rsidRPr="00861520">
        <w:rPr>
          <w:i/>
          <w:sz w:val="28"/>
          <w:szCs w:val="28"/>
        </w:rPr>
        <w:t xml:space="preserve"> </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lang w:val="en-US"/>
        </w:rPr>
        <w:t>F</w:t>
      </w:r>
      <w:r w:rsidRPr="00861520">
        <w:rPr>
          <w:sz w:val="28"/>
          <w:szCs w:val="28"/>
        </w:rPr>
        <w:t xml:space="preserve"> - средняя стоимость основных производственных фондов народного хозяйства;</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lang w:val="en-US"/>
        </w:rPr>
        <w:t>Q</w:t>
      </w:r>
      <w:r w:rsidRPr="00861520">
        <w:rPr>
          <w:sz w:val="28"/>
          <w:szCs w:val="28"/>
        </w:rPr>
        <w:t xml:space="preserve"> -  общий объем произведенной продукции (как правило, валовой продукции).</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В народном хозяйстве, в ее отдельных отраслях, например, в промышленности, широко применяется показатель фондоотдачи, обратный показателю фондоемкости.</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 xml:space="preserve">Приведенные выше показатели имеют ограниченный характер использования, все они, кроме показателя производительности общественного труда, не дают полного, всестороннего представления об экономической эффективности производства и затрат, а характеризуют лишь использование определенного вида ресурсов. </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Для полного представления об общей эффективности затрат нужна обобщенная характеристика стоимостных и натуральных показателей. Этой цели служат общая и сравнительная экономическая эффективность затрат.</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 xml:space="preserve">В планировании и проектировании общая  экономическая  эффективность определяется как отношение эффекта  к капитальным вложениям, а сравнительная - как отношение разности текущих затрат к разности капитальных вложений по вариантам. При этом общая и сравнительная  экономическая эффективность дополняют друг друга.    </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 xml:space="preserve">По народнохозяйственным комплексам, отдельным отраслям, а также формам воспроизводства основных фондов </w:t>
      </w:r>
      <w:r w:rsidRPr="00861520">
        <w:rPr>
          <w:i/>
          <w:sz w:val="28"/>
          <w:szCs w:val="28"/>
        </w:rPr>
        <w:t>общая экономическая эффективность затрат</w:t>
      </w:r>
      <w:r w:rsidRPr="00861520">
        <w:rPr>
          <w:sz w:val="28"/>
          <w:szCs w:val="28"/>
        </w:rPr>
        <w:t xml:space="preserve"> рассчитывается как отношение прироста прибыли или хозрасчетного дохода (</w:t>
      </w:r>
      <w:r w:rsidRPr="00861520">
        <w:rPr>
          <w:sz w:val="28"/>
          <w:szCs w:val="28"/>
        </w:rPr>
        <w:sym w:font="Symbol" w:char="0044"/>
      </w:r>
      <w:r w:rsidRPr="00861520">
        <w:rPr>
          <w:sz w:val="28"/>
          <w:szCs w:val="28"/>
        </w:rPr>
        <w:t>П) к капитальным вложениям К:</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rPr>
        <w:t xml:space="preserve">                                               Эпп = </w:t>
      </w:r>
      <w:r w:rsidRPr="00861520">
        <w:rPr>
          <w:sz w:val="28"/>
          <w:szCs w:val="28"/>
        </w:rPr>
        <w:sym w:font="Symbol" w:char="0044"/>
      </w:r>
      <w:r w:rsidRPr="00861520">
        <w:rPr>
          <w:sz w:val="28"/>
          <w:szCs w:val="28"/>
        </w:rPr>
        <w:t>П/К</w:t>
      </w:r>
    </w:p>
    <w:p w:rsidR="00031C43" w:rsidRPr="00861520" w:rsidRDefault="00031C43" w:rsidP="005765E6">
      <w:pPr>
        <w:overflowPunct w:val="0"/>
        <w:autoSpaceDE w:val="0"/>
        <w:autoSpaceDN w:val="0"/>
        <w:adjustRightInd w:val="0"/>
        <w:spacing w:line="360" w:lineRule="auto"/>
        <w:ind w:firstLine="851"/>
        <w:jc w:val="both"/>
        <w:rPr>
          <w:sz w:val="28"/>
          <w:szCs w:val="28"/>
        </w:rPr>
      </w:pPr>
      <w:r w:rsidRPr="00861520">
        <w:rPr>
          <w:sz w:val="28"/>
          <w:szCs w:val="28"/>
        </w:rPr>
        <w:t>По вновь строящимся цехам, предприятиям и отдельным мероприятиям показатель эффективности Эп определяется как отношение планируемой прибыли к кап. Вложениям (сметной стоимости):</w:t>
      </w:r>
    </w:p>
    <w:p w:rsidR="00031C43" w:rsidRPr="00A70E67" w:rsidRDefault="00031C43" w:rsidP="00861520">
      <w:pPr>
        <w:overflowPunct w:val="0"/>
        <w:autoSpaceDE w:val="0"/>
        <w:autoSpaceDN w:val="0"/>
        <w:adjustRightInd w:val="0"/>
        <w:spacing w:line="360" w:lineRule="auto"/>
        <w:jc w:val="both"/>
        <w:rPr>
          <w:sz w:val="28"/>
          <w:szCs w:val="28"/>
        </w:rPr>
      </w:pPr>
      <w:r w:rsidRPr="00861520">
        <w:rPr>
          <w:sz w:val="28"/>
          <w:szCs w:val="28"/>
        </w:rPr>
        <w:t xml:space="preserve">                                            Эп = (Ц - С) / К</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rPr>
        <w:t>где К - полная стоимость строящегося объекта</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rPr>
        <w:t xml:space="preserve">     Ц - годовой выпуск продукции в оптовых ценах предприятия</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rPr>
        <w:t xml:space="preserve">      С - издержки производства годового выпуска продукции после полного осуществления строительства и освоения введенных мощностей .</w:t>
      </w:r>
    </w:p>
    <w:p w:rsidR="00031C43" w:rsidRPr="00861520" w:rsidRDefault="00031C43" w:rsidP="00D15308">
      <w:pPr>
        <w:overflowPunct w:val="0"/>
        <w:autoSpaceDE w:val="0"/>
        <w:autoSpaceDN w:val="0"/>
        <w:adjustRightInd w:val="0"/>
        <w:spacing w:line="360" w:lineRule="auto"/>
        <w:ind w:firstLine="851"/>
        <w:jc w:val="both"/>
        <w:rPr>
          <w:sz w:val="28"/>
          <w:szCs w:val="28"/>
        </w:rPr>
      </w:pPr>
      <w:r w:rsidRPr="00861520">
        <w:rPr>
          <w:sz w:val="28"/>
          <w:szCs w:val="28"/>
        </w:rPr>
        <w:t xml:space="preserve">При  сопоставлении вариантов хозяйственный и технических решений, размещения предприятий и их комплексов, строительства новых или реконструкция старых предприятий и т.п. рассчитывается сравнительная экономическая эффективность затрат. Основной показатель наиболее оптимального варианта - минимум приведенных затрат. </w:t>
      </w:r>
    </w:p>
    <w:p w:rsidR="00031C43" w:rsidRPr="00861520" w:rsidRDefault="00031C43" w:rsidP="00861520">
      <w:pPr>
        <w:overflowPunct w:val="0"/>
        <w:autoSpaceDE w:val="0"/>
        <w:autoSpaceDN w:val="0"/>
        <w:adjustRightInd w:val="0"/>
        <w:spacing w:line="360" w:lineRule="auto"/>
        <w:ind w:left="720" w:hanging="720"/>
        <w:jc w:val="both"/>
        <w:rPr>
          <w:sz w:val="28"/>
          <w:szCs w:val="28"/>
        </w:rPr>
      </w:pPr>
      <w:r w:rsidRPr="00861520">
        <w:rPr>
          <w:sz w:val="28"/>
          <w:szCs w:val="28"/>
        </w:rPr>
        <w:t xml:space="preserve">                               Зп</w:t>
      </w:r>
      <w:r w:rsidRPr="00861520">
        <w:rPr>
          <w:sz w:val="28"/>
          <w:szCs w:val="28"/>
          <w:lang w:val="en-US"/>
        </w:rPr>
        <w:t>i</w:t>
      </w:r>
      <w:r w:rsidRPr="00861520">
        <w:rPr>
          <w:sz w:val="28"/>
          <w:szCs w:val="28"/>
        </w:rPr>
        <w:t xml:space="preserve"> = С</w:t>
      </w:r>
      <w:r w:rsidRPr="00861520">
        <w:rPr>
          <w:sz w:val="28"/>
          <w:szCs w:val="28"/>
          <w:lang w:val="en-US"/>
        </w:rPr>
        <w:t>i</w:t>
      </w:r>
      <w:r w:rsidRPr="00861520">
        <w:rPr>
          <w:sz w:val="28"/>
          <w:szCs w:val="28"/>
        </w:rPr>
        <w:t xml:space="preserve"> + ЕнК</w:t>
      </w:r>
      <w:r w:rsidRPr="00861520">
        <w:rPr>
          <w:sz w:val="28"/>
          <w:szCs w:val="28"/>
          <w:lang w:val="en-US"/>
        </w:rPr>
        <w:t>i</w:t>
      </w:r>
      <w:r w:rsidRPr="00861520">
        <w:rPr>
          <w:sz w:val="28"/>
          <w:szCs w:val="28"/>
        </w:rPr>
        <w:t xml:space="preserve"> </w:t>
      </w:r>
      <w:r w:rsidRPr="00861520">
        <w:rPr>
          <w:sz w:val="28"/>
          <w:szCs w:val="28"/>
          <w:lang w:val="en-US"/>
        </w:rPr>
        <w:sym w:font="Symbol" w:char="00AE"/>
      </w:r>
      <w:r w:rsidRPr="00861520">
        <w:rPr>
          <w:sz w:val="28"/>
          <w:szCs w:val="28"/>
        </w:rPr>
        <w:t xml:space="preserve"> </w:t>
      </w:r>
      <w:r w:rsidRPr="00861520">
        <w:rPr>
          <w:sz w:val="28"/>
          <w:szCs w:val="28"/>
          <w:lang w:val="en-US"/>
        </w:rPr>
        <w:t>min</w:t>
      </w:r>
      <w:r w:rsidRPr="00861520">
        <w:rPr>
          <w:sz w:val="28"/>
          <w:szCs w:val="28"/>
        </w:rPr>
        <w:t xml:space="preserve"> ,</w:t>
      </w:r>
    </w:p>
    <w:p w:rsidR="00031C43" w:rsidRPr="00861520" w:rsidRDefault="00031C43" w:rsidP="00861520">
      <w:pPr>
        <w:overflowPunct w:val="0"/>
        <w:autoSpaceDE w:val="0"/>
        <w:autoSpaceDN w:val="0"/>
        <w:adjustRightInd w:val="0"/>
        <w:spacing w:line="360" w:lineRule="auto"/>
        <w:ind w:left="720" w:hanging="720"/>
        <w:jc w:val="both"/>
        <w:rPr>
          <w:sz w:val="28"/>
          <w:szCs w:val="28"/>
        </w:rPr>
      </w:pPr>
      <w:r w:rsidRPr="00861520">
        <w:rPr>
          <w:sz w:val="28"/>
          <w:szCs w:val="28"/>
        </w:rPr>
        <w:t>где ЗП</w:t>
      </w:r>
      <w:r w:rsidRPr="00861520">
        <w:rPr>
          <w:sz w:val="28"/>
          <w:szCs w:val="28"/>
          <w:lang w:val="en-US"/>
        </w:rPr>
        <w:t>i</w:t>
      </w:r>
      <w:r w:rsidRPr="00861520">
        <w:rPr>
          <w:sz w:val="28"/>
          <w:szCs w:val="28"/>
        </w:rPr>
        <w:t xml:space="preserve"> - приведенные затраты по данному варианту </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rPr>
        <w:t xml:space="preserve">       </w:t>
      </w:r>
      <w:r w:rsidRPr="00861520">
        <w:rPr>
          <w:sz w:val="28"/>
          <w:szCs w:val="28"/>
          <w:lang w:val="en-US"/>
        </w:rPr>
        <w:t>Ci</w:t>
      </w:r>
      <w:r w:rsidRPr="00861520">
        <w:rPr>
          <w:sz w:val="28"/>
          <w:szCs w:val="28"/>
        </w:rPr>
        <w:t xml:space="preserve"> - текущие затраты по тому же варианту</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rPr>
        <w:t xml:space="preserve">       К</w:t>
      </w:r>
      <w:r w:rsidRPr="00861520">
        <w:rPr>
          <w:sz w:val="28"/>
          <w:szCs w:val="28"/>
          <w:lang w:val="en-US"/>
        </w:rPr>
        <w:t>i</w:t>
      </w:r>
      <w:r w:rsidRPr="00861520">
        <w:rPr>
          <w:sz w:val="28"/>
          <w:szCs w:val="28"/>
        </w:rPr>
        <w:t xml:space="preserve"> - кап. вложения по каждому варианту </w:t>
      </w:r>
    </w:p>
    <w:p w:rsidR="00031C43" w:rsidRPr="00861520" w:rsidRDefault="00031C43" w:rsidP="00861520">
      <w:pPr>
        <w:overflowPunct w:val="0"/>
        <w:autoSpaceDE w:val="0"/>
        <w:autoSpaceDN w:val="0"/>
        <w:adjustRightInd w:val="0"/>
        <w:spacing w:line="360" w:lineRule="auto"/>
        <w:jc w:val="both"/>
        <w:rPr>
          <w:sz w:val="28"/>
          <w:szCs w:val="28"/>
        </w:rPr>
      </w:pPr>
      <w:r w:rsidRPr="00861520">
        <w:rPr>
          <w:sz w:val="28"/>
          <w:szCs w:val="28"/>
        </w:rPr>
        <w:t xml:space="preserve">       Ен - нормативный коэффициент сравнительной экономической эффективности кап. вложений. </w:t>
      </w:r>
    </w:p>
    <w:p w:rsidR="00031C43" w:rsidRPr="00861520" w:rsidRDefault="00031C43" w:rsidP="00D15308">
      <w:pPr>
        <w:overflowPunct w:val="0"/>
        <w:autoSpaceDE w:val="0"/>
        <w:autoSpaceDN w:val="0"/>
        <w:adjustRightInd w:val="0"/>
        <w:spacing w:line="360" w:lineRule="auto"/>
        <w:ind w:firstLine="851"/>
        <w:jc w:val="both"/>
        <w:rPr>
          <w:sz w:val="28"/>
          <w:szCs w:val="28"/>
        </w:rPr>
      </w:pPr>
      <w:r w:rsidRPr="00861520">
        <w:rPr>
          <w:sz w:val="28"/>
          <w:szCs w:val="28"/>
        </w:rPr>
        <w:t>В условиях рыночной экономики основным критерием оценки хозяйственной деятельности предприятия служат прибыль и рентабельность по отношению к фондам.</w:t>
      </w:r>
    </w:p>
    <w:p w:rsidR="00031C43" w:rsidRPr="00861520" w:rsidRDefault="00031C43" w:rsidP="00D15308">
      <w:pPr>
        <w:overflowPunct w:val="0"/>
        <w:autoSpaceDE w:val="0"/>
        <w:autoSpaceDN w:val="0"/>
        <w:adjustRightInd w:val="0"/>
        <w:spacing w:line="360" w:lineRule="auto"/>
        <w:ind w:firstLine="851"/>
        <w:jc w:val="both"/>
        <w:rPr>
          <w:sz w:val="28"/>
          <w:szCs w:val="28"/>
        </w:rPr>
      </w:pPr>
      <w:r w:rsidRPr="00861520">
        <w:rPr>
          <w:sz w:val="28"/>
          <w:szCs w:val="28"/>
        </w:rPr>
        <w:t xml:space="preserve">Оптимальным дополнением к показателю  прибыли явилось бы выделение в том числе удельного веса увеличения прибыли, полученной за счет снижения себестоимости.  </w:t>
      </w:r>
    </w:p>
    <w:p w:rsidR="00031C43" w:rsidRPr="00861520" w:rsidRDefault="00031C43" w:rsidP="00D15308">
      <w:pPr>
        <w:overflowPunct w:val="0"/>
        <w:autoSpaceDE w:val="0"/>
        <w:autoSpaceDN w:val="0"/>
        <w:adjustRightInd w:val="0"/>
        <w:spacing w:line="360" w:lineRule="auto"/>
        <w:ind w:firstLine="851"/>
        <w:jc w:val="both"/>
        <w:rPr>
          <w:sz w:val="28"/>
          <w:szCs w:val="28"/>
        </w:rPr>
      </w:pPr>
      <w:r w:rsidRPr="00861520">
        <w:rPr>
          <w:sz w:val="28"/>
          <w:szCs w:val="28"/>
        </w:rPr>
        <w:t xml:space="preserve">Следует также отметить, что по мере формирования цивилизованных рыночных отношений у предприятия останется лишь один путь увеличения прибыли - увеличение объема выпуска продукции, снижение затрат на ее производство. </w:t>
      </w:r>
    </w:p>
    <w:p w:rsidR="00031C43" w:rsidRPr="00031C43" w:rsidRDefault="00031C43" w:rsidP="00031C43"/>
    <w:p w:rsidR="000B0CA0" w:rsidRDefault="006262B8" w:rsidP="00A6539F">
      <w:pPr>
        <w:pStyle w:val="Heading2"/>
      </w:pPr>
      <w:bookmarkStart w:id="10" w:name="_Toc216809747"/>
      <w:r>
        <w:t>1.5.</w:t>
      </w:r>
      <w:r w:rsidR="00FE0455">
        <w:t>Экономическая эффективность</w:t>
      </w:r>
      <w:r w:rsidR="006B0FEB">
        <w:t xml:space="preserve"> хранения </w:t>
      </w:r>
      <w:r w:rsidR="00FE0455">
        <w:t>сахарной свеклы</w:t>
      </w:r>
      <w:r w:rsidR="006B0FEB">
        <w:t>.</w:t>
      </w:r>
      <w:bookmarkEnd w:id="10"/>
    </w:p>
    <w:p w:rsidR="00961B9E" w:rsidRPr="00961B9E" w:rsidRDefault="00961B9E" w:rsidP="00961B9E"/>
    <w:p w:rsidR="00961B9E" w:rsidRPr="00545E52" w:rsidRDefault="00961B9E" w:rsidP="00961B9E">
      <w:pPr>
        <w:shd w:val="clear" w:color="auto" w:fill="FFFFFF"/>
        <w:spacing w:line="360" w:lineRule="auto"/>
        <w:ind w:firstLine="720"/>
        <w:jc w:val="both"/>
        <w:rPr>
          <w:sz w:val="28"/>
          <w:szCs w:val="28"/>
        </w:rPr>
      </w:pPr>
      <w:r w:rsidRPr="00545E52">
        <w:rPr>
          <w:color w:val="000000"/>
          <w:sz w:val="28"/>
          <w:szCs w:val="28"/>
        </w:rPr>
        <w:t xml:space="preserve">Для того, чтобы установить перспективность развития </w:t>
      </w:r>
      <w:r>
        <w:rPr>
          <w:color w:val="000000"/>
          <w:sz w:val="28"/>
          <w:szCs w:val="28"/>
        </w:rPr>
        <w:t>сахарной свеклы</w:t>
      </w:r>
      <w:r w:rsidRPr="00545E52">
        <w:rPr>
          <w:color w:val="000000"/>
          <w:sz w:val="28"/>
          <w:szCs w:val="28"/>
        </w:rPr>
        <w:t xml:space="preserve"> в конкретных хозяйственных условиях необходимо правильно рассчитать экономическую эффективность хранения </w:t>
      </w:r>
      <w:r>
        <w:rPr>
          <w:color w:val="000000"/>
          <w:sz w:val="28"/>
          <w:szCs w:val="28"/>
        </w:rPr>
        <w:t>продукции.</w:t>
      </w:r>
      <w:r w:rsidRPr="00545E52">
        <w:rPr>
          <w:color w:val="000000"/>
          <w:sz w:val="28"/>
          <w:szCs w:val="28"/>
        </w:rPr>
        <w:t xml:space="preserve"> Основной принцип здесь заключается в учете и сравнении затрат на хранение продукции и прироста выручки от ее реализации в результате изменения цены при хранении.</w:t>
      </w:r>
    </w:p>
    <w:p w:rsidR="00961B9E" w:rsidRPr="00545E52" w:rsidRDefault="00961B9E" w:rsidP="00961B9E">
      <w:pPr>
        <w:shd w:val="clear" w:color="auto" w:fill="FFFFFF"/>
        <w:spacing w:line="360" w:lineRule="auto"/>
        <w:ind w:firstLine="720"/>
        <w:jc w:val="both"/>
        <w:rPr>
          <w:sz w:val="28"/>
          <w:szCs w:val="28"/>
        </w:rPr>
      </w:pPr>
      <w:r w:rsidRPr="00545E52">
        <w:rPr>
          <w:color w:val="000000"/>
          <w:sz w:val="28"/>
          <w:szCs w:val="28"/>
        </w:rPr>
        <w:t>Эффективность определяется тем дополнительным эффектом, который может быть получен при реализации продукции после хранения по ценам, превосходящим сумму цены реализации до хранения и затрат на хранение (при условии, что производственная себестоимость 1 ц. и затраты на реализацию 1 ц. продукции соответственно равны до и после хранения).</w:t>
      </w:r>
    </w:p>
    <w:p w:rsidR="00961B9E" w:rsidRPr="00545E52" w:rsidRDefault="00961B9E" w:rsidP="00961B9E">
      <w:pPr>
        <w:spacing w:line="360" w:lineRule="auto"/>
        <w:ind w:firstLine="720"/>
        <w:jc w:val="both"/>
        <w:rPr>
          <w:color w:val="000000"/>
          <w:sz w:val="28"/>
          <w:szCs w:val="28"/>
        </w:rPr>
      </w:pPr>
      <w:r w:rsidRPr="00545E52">
        <w:rPr>
          <w:color w:val="000000"/>
          <w:sz w:val="28"/>
          <w:szCs w:val="28"/>
        </w:rPr>
        <w:t xml:space="preserve">При определении эффективности хранения </w:t>
      </w:r>
      <w:r>
        <w:rPr>
          <w:color w:val="000000"/>
          <w:sz w:val="28"/>
          <w:szCs w:val="28"/>
        </w:rPr>
        <w:t xml:space="preserve">продукции, заложенную в хранилища, </w:t>
      </w:r>
      <w:r w:rsidRPr="00545E52">
        <w:rPr>
          <w:color w:val="000000"/>
          <w:sz w:val="28"/>
          <w:szCs w:val="28"/>
        </w:rPr>
        <w:t>необходимо учитывать не по себестоимости, а по рыночной стоимости на моменты ее укладки и реализации после хранения. Прибыль от хранения (Пх) в этом случае определяется по формуле:</w:t>
      </w:r>
    </w:p>
    <w:p w:rsidR="00961B9E" w:rsidRPr="00545E52" w:rsidRDefault="00961B9E" w:rsidP="00961B9E">
      <w:pPr>
        <w:shd w:val="clear" w:color="auto" w:fill="FFFFFF"/>
        <w:spacing w:line="360" w:lineRule="auto"/>
        <w:ind w:firstLine="720"/>
        <w:jc w:val="center"/>
        <w:rPr>
          <w:sz w:val="28"/>
          <w:szCs w:val="28"/>
        </w:rPr>
      </w:pPr>
      <w:r w:rsidRPr="00545E52">
        <w:rPr>
          <w:color w:val="000000"/>
          <w:sz w:val="28"/>
          <w:szCs w:val="28"/>
        </w:rPr>
        <w:t>Пх = Ц2К2 - (Ц1К1 + Зт)</w:t>
      </w:r>
    </w:p>
    <w:p w:rsidR="00961B9E" w:rsidRDefault="00961B9E" w:rsidP="00961B9E">
      <w:pPr>
        <w:shd w:val="clear" w:color="auto" w:fill="FFFFFF"/>
        <w:spacing w:line="360" w:lineRule="auto"/>
        <w:ind w:firstLine="720"/>
        <w:jc w:val="both"/>
        <w:rPr>
          <w:color w:val="000000"/>
          <w:sz w:val="28"/>
          <w:szCs w:val="28"/>
        </w:rPr>
      </w:pPr>
      <w:r w:rsidRPr="00545E52">
        <w:rPr>
          <w:color w:val="000000"/>
          <w:sz w:val="28"/>
          <w:szCs w:val="28"/>
        </w:rPr>
        <w:t xml:space="preserve">где Ц1, Ц2 - средняя цена реализации плодов соответственно в период закладки на хранение (сентябрь-октябрь) и после хранения (январь-март), руб.; </w:t>
      </w:r>
    </w:p>
    <w:p w:rsidR="00961B9E" w:rsidRDefault="00961B9E" w:rsidP="00961B9E">
      <w:pPr>
        <w:shd w:val="clear" w:color="auto" w:fill="FFFFFF"/>
        <w:spacing w:line="360" w:lineRule="auto"/>
        <w:ind w:firstLine="720"/>
        <w:jc w:val="both"/>
        <w:rPr>
          <w:color w:val="000000"/>
          <w:sz w:val="28"/>
          <w:szCs w:val="28"/>
        </w:rPr>
      </w:pPr>
      <w:r w:rsidRPr="00545E52">
        <w:rPr>
          <w:color w:val="000000"/>
          <w:sz w:val="28"/>
          <w:szCs w:val="28"/>
          <w:lang w:val="en-US"/>
        </w:rPr>
        <w:t>Kl</w:t>
      </w:r>
      <w:r w:rsidRPr="00545E52">
        <w:rPr>
          <w:color w:val="000000"/>
          <w:sz w:val="28"/>
          <w:szCs w:val="28"/>
        </w:rPr>
        <w:t xml:space="preserve">, </w:t>
      </w:r>
      <w:smartTag w:uri="urn:schemas-microsoft-com:office:smarttags" w:element="place">
        <w:r w:rsidRPr="00545E52">
          <w:rPr>
            <w:color w:val="000000"/>
            <w:sz w:val="28"/>
            <w:szCs w:val="28"/>
            <w:lang w:val="en-US"/>
          </w:rPr>
          <w:t>K</w:t>
        </w:r>
        <w:r w:rsidRPr="00545E52">
          <w:rPr>
            <w:color w:val="000000"/>
            <w:sz w:val="28"/>
            <w:szCs w:val="28"/>
          </w:rPr>
          <w:t>2</w:t>
        </w:r>
      </w:smartTag>
      <w:r w:rsidRPr="00545E52">
        <w:rPr>
          <w:color w:val="000000"/>
          <w:sz w:val="28"/>
          <w:szCs w:val="28"/>
        </w:rPr>
        <w:t xml:space="preserve"> -соответствующее количество заложенных на хранение и реализованных плодов, ц; </w:t>
      </w:r>
    </w:p>
    <w:p w:rsidR="00961B9E" w:rsidRPr="00545E52" w:rsidRDefault="00961B9E" w:rsidP="00961B9E">
      <w:pPr>
        <w:shd w:val="clear" w:color="auto" w:fill="FFFFFF"/>
        <w:spacing w:line="360" w:lineRule="auto"/>
        <w:ind w:firstLine="720"/>
        <w:jc w:val="both"/>
        <w:rPr>
          <w:sz w:val="28"/>
          <w:szCs w:val="28"/>
        </w:rPr>
      </w:pPr>
      <w:r w:rsidRPr="00545E52">
        <w:rPr>
          <w:color w:val="000000"/>
          <w:sz w:val="28"/>
          <w:szCs w:val="28"/>
        </w:rPr>
        <w:t>Зт - материально-денежные затраты на хранение, руб. Материально-денежные затраты должны учитывать и годовую амортизацию плодохранилища, которая зависит от срока его службы.</w:t>
      </w:r>
    </w:p>
    <w:p w:rsidR="00961B9E" w:rsidRPr="00545E52" w:rsidRDefault="00961B9E" w:rsidP="00961B9E">
      <w:pPr>
        <w:shd w:val="clear" w:color="auto" w:fill="FFFFFF"/>
        <w:spacing w:line="360" w:lineRule="auto"/>
        <w:ind w:firstLine="720"/>
        <w:jc w:val="both"/>
        <w:rPr>
          <w:sz w:val="28"/>
          <w:szCs w:val="28"/>
        </w:rPr>
      </w:pPr>
      <w:r w:rsidRPr="00545E52">
        <w:rPr>
          <w:color w:val="000000"/>
          <w:sz w:val="28"/>
          <w:szCs w:val="28"/>
        </w:rPr>
        <w:t>Рентабельность хранения (Рх) рассчитывают как процентное отношение прибыли, полученной от хранения, к материально-денежным затратам с учетом</w:t>
      </w:r>
    </w:p>
    <w:p w:rsidR="00961B9E" w:rsidRPr="00545E52" w:rsidRDefault="00961B9E" w:rsidP="00961B9E">
      <w:pPr>
        <w:shd w:val="clear" w:color="auto" w:fill="FFFFFF"/>
        <w:spacing w:line="360" w:lineRule="auto"/>
        <w:ind w:firstLine="720"/>
        <w:jc w:val="both"/>
        <w:rPr>
          <w:sz w:val="28"/>
          <w:szCs w:val="28"/>
        </w:rPr>
      </w:pPr>
      <w:r w:rsidRPr="00545E52">
        <w:rPr>
          <w:color w:val="000000"/>
          <w:sz w:val="28"/>
          <w:szCs w:val="28"/>
        </w:rPr>
        <w:t>стоимости заложенных плодов</w:t>
      </w:r>
      <w:r w:rsidRPr="00D15308">
        <w:rPr>
          <w:sz w:val="28"/>
          <w:szCs w:val="28"/>
        </w:rPr>
        <w:t>:</w:t>
      </w:r>
      <w:r w:rsidR="00FB377E">
        <w:rPr>
          <w:position w:val="-18"/>
          <w:sz w:val="28"/>
          <w:szCs w:val="28"/>
        </w:rPr>
        <w:pict>
          <v:shape id="_x0000_i1027" type="#_x0000_t75" style="width:112.5pt;height:25.5pt">
            <v:imagedata r:id="rId8" o:title="" blacklevel="3932f"/>
          </v:shape>
        </w:pict>
      </w:r>
    </w:p>
    <w:p w:rsidR="00961B9E" w:rsidRPr="00545E52" w:rsidRDefault="00961B9E" w:rsidP="00961B9E">
      <w:pPr>
        <w:shd w:val="clear" w:color="auto" w:fill="FFFFFF"/>
        <w:spacing w:line="360" w:lineRule="auto"/>
        <w:ind w:firstLine="720"/>
        <w:rPr>
          <w:sz w:val="28"/>
          <w:szCs w:val="28"/>
        </w:rPr>
      </w:pPr>
      <w:r w:rsidRPr="00545E52">
        <w:rPr>
          <w:color w:val="000000"/>
          <w:sz w:val="28"/>
          <w:szCs w:val="28"/>
        </w:rPr>
        <w:t>Степень использования емкостей плодохранилищ (Эф) исчисляется как отношение фактического объема хранения в тонно-днях к возможному его объ</w:t>
      </w:r>
      <w:r>
        <w:rPr>
          <w:color w:val="000000"/>
          <w:sz w:val="28"/>
          <w:szCs w:val="28"/>
        </w:rPr>
        <w:t>е</w:t>
      </w:r>
      <w:r w:rsidRPr="00545E52">
        <w:rPr>
          <w:color w:val="000000"/>
          <w:sz w:val="28"/>
          <w:szCs w:val="28"/>
        </w:rPr>
        <w:t xml:space="preserve">му, %: </w:t>
      </w:r>
      <w:r>
        <w:rPr>
          <w:color w:val="000000"/>
          <w:sz w:val="28"/>
          <w:szCs w:val="28"/>
        </w:rPr>
        <w:t xml:space="preserve">     </w:t>
      </w:r>
      <w:r w:rsidRPr="00545E52">
        <w:rPr>
          <w:color w:val="000000"/>
          <w:sz w:val="28"/>
          <w:szCs w:val="28"/>
        </w:rPr>
        <w:t>Эф = О</w:t>
      </w:r>
      <w:r w:rsidRPr="00545E52">
        <w:rPr>
          <w:color w:val="000000"/>
          <w:sz w:val="28"/>
          <w:szCs w:val="28"/>
          <w:vertAlign w:val="subscript"/>
        </w:rPr>
        <w:t>ф</w:t>
      </w:r>
      <w:r>
        <w:rPr>
          <w:color w:val="000000"/>
          <w:sz w:val="28"/>
          <w:szCs w:val="28"/>
          <w:vertAlign w:val="subscript"/>
        </w:rPr>
        <w:t xml:space="preserve"> </w:t>
      </w:r>
      <w:r w:rsidRPr="00545E52">
        <w:rPr>
          <w:color w:val="000000"/>
          <w:sz w:val="28"/>
          <w:szCs w:val="28"/>
        </w:rPr>
        <w:t>/ Ов 100% Ов</w:t>
      </w:r>
    </w:p>
    <w:p w:rsidR="00961B9E" w:rsidRPr="00545E52" w:rsidRDefault="00961B9E" w:rsidP="00961B9E">
      <w:pPr>
        <w:shd w:val="clear" w:color="auto" w:fill="FFFFFF"/>
        <w:spacing w:line="360" w:lineRule="auto"/>
        <w:ind w:firstLine="720"/>
        <w:jc w:val="both"/>
        <w:rPr>
          <w:sz w:val="28"/>
          <w:szCs w:val="28"/>
        </w:rPr>
      </w:pPr>
      <w:r w:rsidRPr="00545E52">
        <w:rPr>
          <w:color w:val="000000"/>
          <w:sz w:val="28"/>
          <w:szCs w:val="28"/>
        </w:rPr>
        <w:t>Фактический объем хранения (Оф) в тонно-днях определяется по материалам первичного учета. Возможный объем хранения в тонно-днях определяют по формуле: Ов = О • Д, где О - проектная мощность плодохранилища, т; Д -число дней, в течение которых хранятся основные сорта данной зоны.</w:t>
      </w:r>
    </w:p>
    <w:p w:rsidR="00961B9E" w:rsidRPr="00545E52" w:rsidRDefault="00961B9E" w:rsidP="00961B9E">
      <w:pPr>
        <w:spacing w:line="360" w:lineRule="auto"/>
        <w:ind w:firstLine="720"/>
        <w:jc w:val="both"/>
        <w:rPr>
          <w:color w:val="000000"/>
          <w:sz w:val="28"/>
          <w:szCs w:val="28"/>
        </w:rPr>
      </w:pPr>
      <w:r w:rsidRPr="00545E52">
        <w:rPr>
          <w:color w:val="000000"/>
          <w:sz w:val="28"/>
          <w:szCs w:val="28"/>
        </w:rPr>
        <w:t>При изучении экономической эффективности переработки продукции используют следующую систему показателей: себестоимость 1 туб, прибыль, уровень рентабельности, трудоемкость 1 туб, расход сырья на 1 туб консервов.</w:t>
      </w:r>
    </w:p>
    <w:p w:rsidR="00031C43" w:rsidRPr="00961B9E" w:rsidRDefault="00031C43" w:rsidP="006265DD">
      <w:pPr>
        <w:pStyle w:val="PlainText"/>
        <w:spacing w:line="360" w:lineRule="auto"/>
        <w:ind w:firstLine="851"/>
        <w:jc w:val="both"/>
        <w:rPr>
          <w:rFonts w:ascii="Times New Roman" w:eastAsia="MS Mincho" w:hAnsi="Times New Roman" w:cs="Times New Roman"/>
          <w:sz w:val="28"/>
          <w:szCs w:val="28"/>
        </w:rPr>
      </w:pPr>
      <w:r w:rsidRPr="00961B9E">
        <w:rPr>
          <w:rFonts w:ascii="Times New Roman" w:eastAsia="MS Mincho" w:hAnsi="Times New Roman" w:cs="Times New Roman"/>
          <w:sz w:val="28"/>
          <w:szCs w:val="28"/>
        </w:rPr>
        <w:t>После про</w:t>
      </w:r>
      <w:r w:rsidR="00961B9E">
        <w:rPr>
          <w:rFonts w:ascii="Times New Roman" w:eastAsia="MS Mincho" w:hAnsi="Times New Roman" w:cs="Times New Roman"/>
          <w:sz w:val="28"/>
          <w:szCs w:val="28"/>
        </w:rPr>
        <w:t xml:space="preserve">ведения технологической оценки сахарной </w:t>
      </w:r>
      <w:r w:rsidRPr="00961B9E">
        <w:rPr>
          <w:rFonts w:ascii="Times New Roman" w:eastAsia="MS Mincho" w:hAnsi="Times New Roman" w:cs="Times New Roman"/>
          <w:sz w:val="28"/>
          <w:szCs w:val="28"/>
        </w:rPr>
        <w:t>свеклы,</w:t>
      </w:r>
      <w:r w:rsidR="00961B9E">
        <w:rPr>
          <w:rFonts w:ascii="Times New Roman" w:eastAsia="MS Mincho" w:hAnsi="Times New Roman" w:cs="Times New Roman"/>
          <w:sz w:val="28"/>
          <w:szCs w:val="28"/>
        </w:rPr>
        <w:t xml:space="preserve"> </w:t>
      </w:r>
      <w:r w:rsidRPr="00961B9E">
        <w:rPr>
          <w:rFonts w:ascii="Times New Roman" w:eastAsia="MS Mincho" w:hAnsi="Times New Roman" w:cs="Times New Roman"/>
          <w:sz w:val="28"/>
          <w:szCs w:val="28"/>
        </w:rPr>
        <w:t>она</w:t>
      </w:r>
      <w:r w:rsidR="00961B9E">
        <w:rPr>
          <w:rFonts w:ascii="Times New Roman" w:eastAsia="MS Mincho" w:hAnsi="Times New Roman" w:cs="Times New Roman"/>
          <w:sz w:val="28"/>
          <w:szCs w:val="28"/>
        </w:rPr>
        <w:t xml:space="preserve"> </w:t>
      </w:r>
      <w:r w:rsidRPr="00961B9E">
        <w:rPr>
          <w:rFonts w:ascii="Times New Roman" w:eastAsia="MS Mincho" w:hAnsi="Times New Roman" w:cs="Times New Roman"/>
          <w:sz w:val="28"/>
          <w:szCs w:val="28"/>
        </w:rPr>
        <w:t>поступает на хранение. Корнеплоды укладывают в кагаты на предварительно подготовленном кагатном поле. Корнеплоды сахарной свеклы - живые организмы, в которых протекают процессы дыхания, а при</w:t>
      </w:r>
      <w:r w:rsidR="00961B9E">
        <w:rPr>
          <w:rFonts w:ascii="Times New Roman" w:eastAsia="MS Mincho" w:hAnsi="Times New Roman" w:cs="Times New Roman"/>
          <w:sz w:val="28"/>
          <w:szCs w:val="28"/>
        </w:rPr>
        <w:t xml:space="preserve"> </w:t>
      </w:r>
      <w:r w:rsidRPr="00961B9E">
        <w:rPr>
          <w:rFonts w:ascii="Times New Roman" w:eastAsia="MS Mincho" w:hAnsi="Times New Roman" w:cs="Times New Roman"/>
          <w:sz w:val="28"/>
          <w:szCs w:val="28"/>
        </w:rPr>
        <w:t>неправильном  хранении может происходить прорастание и загнивание</w:t>
      </w:r>
      <w:r w:rsidR="00961B9E">
        <w:rPr>
          <w:rFonts w:ascii="Times New Roman" w:eastAsia="MS Mincho" w:hAnsi="Times New Roman" w:cs="Times New Roman"/>
          <w:sz w:val="28"/>
          <w:szCs w:val="28"/>
        </w:rPr>
        <w:t xml:space="preserve"> </w:t>
      </w:r>
      <w:r w:rsidRPr="00961B9E">
        <w:rPr>
          <w:rFonts w:ascii="Times New Roman" w:eastAsia="MS Mincho" w:hAnsi="Times New Roman" w:cs="Times New Roman"/>
          <w:sz w:val="28"/>
          <w:szCs w:val="28"/>
        </w:rPr>
        <w:t>корнеплодов сахарной свеклы.</w:t>
      </w:r>
    </w:p>
    <w:p w:rsidR="00031C43" w:rsidRPr="00961B9E" w:rsidRDefault="00031C43" w:rsidP="006265DD">
      <w:pPr>
        <w:pStyle w:val="PlainText"/>
        <w:spacing w:line="360" w:lineRule="auto"/>
        <w:ind w:firstLine="851"/>
        <w:jc w:val="both"/>
        <w:rPr>
          <w:rFonts w:ascii="Times New Roman" w:eastAsia="MS Mincho" w:hAnsi="Times New Roman" w:cs="Times New Roman"/>
          <w:sz w:val="28"/>
          <w:szCs w:val="28"/>
        </w:rPr>
      </w:pPr>
      <w:r w:rsidRPr="00961B9E">
        <w:rPr>
          <w:rFonts w:ascii="Times New Roman" w:eastAsia="MS Mincho" w:hAnsi="Times New Roman" w:cs="Times New Roman"/>
          <w:sz w:val="28"/>
          <w:szCs w:val="28"/>
        </w:rPr>
        <w:t>Прорастание характеризуется отношением массы ростков к  массе</w:t>
      </w:r>
      <w:r w:rsidR="00961B9E">
        <w:rPr>
          <w:rFonts w:ascii="Times New Roman" w:eastAsia="MS Mincho" w:hAnsi="Times New Roman" w:cs="Times New Roman"/>
          <w:sz w:val="28"/>
          <w:szCs w:val="28"/>
        </w:rPr>
        <w:t xml:space="preserve"> </w:t>
      </w:r>
      <w:r w:rsidRPr="00961B9E">
        <w:rPr>
          <w:rFonts w:ascii="Times New Roman" w:eastAsia="MS Mincho" w:hAnsi="Times New Roman" w:cs="Times New Roman"/>
          <w:sz w:val="28"/>
          <w:szCs w:val="28"/>
        </w:rPr>
        <w:t>всей свеклы в образце. Прорастание начинается через 5-7 суток</w:t>
      </w:r>
      <w:r w:rsidR="00961B9E">
        <w:rPr>
          <w:rFonts w:ascii="Times New Roman" w:eastAsia="MS Mincho" w:hAnsi="Times New Roman" w:cs="Times New Roman"/>
          <w:sz w:val="28"/>
          <w:szCs w:val="28"/>
        </w:rPr>
        <w:t xml:space="preserve"> </w:t>
      </w:r>
      <w:r w:rsidRPr="00961B9E">
        <w:rPr>
          <w:rFonts w:ascii="Times New Roman" w:eastAsia="MS Mincho" w:hAnsi="Times New Roman" w:cs="Times New Roman"/>
          <w:sz w:val="28"/>
          <w:szCs w:val="28"/>
        </w:rPr>
        <w:t>после уборки при повышенной температуре и влажности. Корнеплоды,</w:t>
      </w:r>
      <w:r w:rsidR="00961B9E">
        <w:rPr>
          <w:rFonts w:ascii="Times New Roman" w:eastAsia="MS Mincho" w:hAnsi="Times New Roman" w:cs="Times New Roman"/>
          <w:sz w:val="28"/>
          <w:szCs w:val="28"/>
        </w:rPr>
        <w:t xml:space="preserve"> </w:t>
      </w:r>
      <w:r w:rsidRPr="00961B9E">
        <w:rPr>
          <w:rFonts w:ascii="Times New Roman" w:eastAsia="MS Mincho" w:hAnsi="Times New Roman" w:cs="Times New Roman"/>
          <w:sz w:val="28"/>
          <w:szCs w:val="28"/>
        </w:rPr>
        <w:t>находящиеся в кагате, прорастают неравномерно: в верхней части в</w:t>
      </w:r>
      <w:r w:rsidR="00961B9E">
        <w:rPr>
          <w:rFonts w:ascii="Times New Roman" w:eastAsia="MS Mincho" w:hAnsi="Times New Roman" w:cs="Times New Roman"/>
          <w:sz w:val="28"/>
          <w:szCs w:val="28"/>
        </w:rPr>
        <w:t xml:space="preserve"> </w:t>
      </w:r>
      <w:r w:rsidRPr="00961B9E">
        <w:rPr>
          <w:rFonts w:ascii="Times New Roman" w:eastAsia="MS Mincho" w:hAnsi="Times New Roman" w:cs="Times New Roman"/>
          <w:sz w:val="28"/>
          <w:szCs w:val="28"/>
        </w:rPr>
        <w:t>2 раза больше, чем в нижней. Прорастание - отрицательное явление,</w:t>
      </w:r>
      <w:r w:rsidR="00961B9E">
        <w:rPr>
          <w:rFonts w:ascii="Times New Roman" w:eastAsia="MS Mincho" w:hAnsi="Times New Roman" w:cs="Times New Roman"/>
          <w:sz w:val="28"/>
          <w:szCs w:val="28"/>
        </w:rPr>
        <w:t xml:space="preserve"> </w:t>
      </w:r>
      <w:r w:rsidRPr="00961B9E">
        <w:rPr>
          <w:rFonts w:ascii="Times New Roman" w:eastAsia="MS Mincho" w:hAnsi="Times New Roman" w:cs="Times New Roman"/>
          <w:sz w:val="28"/>
          <w:szCs w:val="28"/>
        </w:rPr>
        <w:t>так как ведет к потерям сахарозы, в связи с усилением дыхания и</w:t>
      </w:r>
      <w:r w:rsidR="00961B9E">
        <w:rPr>
          <w:rFonts w:ascii="Times New Roman" w:eastAsia="MS Mincho" w:hAnsi="Times New Roman" w:cs="Times New Roman"/>
          <w:sz w:val="28"/>
          <w:szCs w:val="28"/>
        </w:rPr>
        <w:t xml:space="preserve"> </w:t>
      </w:r>
      <w:r w:rsidRPr="00961B9E">
        <w:rPr>
          <w:rFonts w:ascii="Times New Roman" w:eastAsia="MS Mincho" w:hAnsi="Times New Roman" w:cs="Times New Roman"/>
          <w:sz w:val="28"/>
          <w:szCs w:val="28"/>
        </w:rPr>
        <w:t>увеличения выделения теплоты. Интенсивнее прорастают корнеплоды в</w:t>
      </w:r>
      <w:r w:rsidR="006265DD">
        <w:rPr>
          <w:rFonts w:ascii="Times New Roman" w:eastAsia="MS Mincho" w:hAnsi="Times New Roman" w:cs="Times New Roman"/>
          <w:sz w:val="28"/>
          <w:szCs w:val="28"/>
        </w:rPr>
        <w:t xml:space="preserve"> </w:t>
      </w:r>
      <w:r w:rsidRPr="00961B9E">
        <w:rPr>
          <w:rFonts w:ascii="Times New Roman" w:eastAsia="MS Mincho" w:hAnsi="Times New Roman" w:cs="Times New Roman"/>
          <w:sz w:val="28"/>
          <w:szCs w:val="28"/>
        </w:rPr>
        <w:t>невентилируемых кагатах, и те, на которых остались ростовые почки.</w:t>
      </w:r>
    </w:p>
    <w:p w:rsidR="00031C43" w:rsidRPr="00961B9E" w:rsidRDefault="00031C43" w:rsidP="006265DD">
      <w:pPr>
        <w:pStyle w:val="PlainText"/>
        <w:spacing w:line="360" w:lineRule="auto"/>
        <w:ind w:firstLine="851"/>
        <w:jc w:val="both"/>
        <w:rPr>
          <w:rFonts w:ascii="Times New Roman" w:eastAsia="MS Mincho" w:hAnsi="Times New Roman" w:cs="Times New Roman"/>
          <w:sz w:val="28"/>
          <w:szCs w:val="28"/>
        </w:rPr>
      </w:pPr>
      <w:r w:rsidRPr="00961B9E">
        <w:rPr>
          <w:rFonts w:ascii="Times New Roman" w:eastAsia="MS Mincho" w:hAnsi="Times New Roman" w:cs="Times New Roman"/>
          <w:sz w:val="28"/>
          <w:szCs w:val="28"/>
        </w:rPr>
        <w:t>Для борьбы с прорастанием удаляют верхушки головки корнеплода</w:t>
      </w:r>
      <w:r w:rsidR="006265DD">
        <w:rPr>
          <w:rFonts w:ascii="Times New Roman" w:eastAsia="MS Mincho" w:hAnsi="Times New Roman" w:cs="Times New Roman"/>
          <w:sz w:val="28"/>
          <w:szCs w:val="28"/>
        </w:rPr>
        <w:t xml:space="preserve"> </w:t>
      </w:r>
      <w:r w:rsidRPr="00961B9E">
        <w:rPr>
          <w:rFonts w:ascii="Times New Roman" w:eastAsia="MS Mincho" w:hAnsi="Times New Roman" w:cs="Times New Roman"/>
          <w:sz w:val="28"/>
          <w:szCs w:val="28"/>
        </w:rPr>
        <w:t>при уборке  и  обрабатывают  корнеплоды  перед  укладкой в кагаты</w:t>
      </w:r>
      <w:r w:rsidR="006265DD">
        <w:rPr>
          <w:rFonts w:ascii="Times New Roman" w:eastAsia="MS Mincho" w:hAnsi="Times New Roman" w:cs="Times New Roman"/>
          <w:sz w:val="28"/>
          <w:szCs w:val="28"/>
        </w:rPr>
        <w:t xml:space="preserve"> </w:t>
      </w:r>
      <w:r w:rsidRPr="00961B9E">
        <w:rPr>
          <w:rFonts w:ascii="Times New Roman" w:eastAsia="MS Mincho" w:hAnsi="Times New Roman" w:cs="Times New Roman"/>
          <w:sz w:val="28"/>
          <w:szCs w:val="28"/>
        </w:rPr>
        <w:t>1%-ым раствором натриевой соли гидразида малеиновой кислоты (3-4</w:t>
      </w:r>
      <w:r w:rsidR="00D15308">
        <w:rPr>
          <w:rFonts w:ascii="Times New Roman" w:eastAsia="MS Mincho" w:hAnsi="Times New Roman" w:cs="Times New Roman"/>
          <w:sz w:val="28"/>
          <w:szCs w:val="28"/>
        </w:rPr>
        <w:t xml:space="preserve"> </w:t>
      </w:r>
      <w:r w:rsidRPr="00961B9E">
        <w:rPr>
          <w:rFonts w:ascii="Times New Roman" w:eastAsia="MS Mincho" w:hAnsi="Times New Roman" w:cs="Times New Roman"/>
          <w:sz w:val="28"/>
          <w:szCs w:val="28"/>
        </w:rPr>
        <w:t>л</w:t>
      </w:r>
      <w:r w:rsidR="006265DD">
        <w:rPr>
          <w:rFonts w:ascii="Times New Roman" w:eastAsia="MS Mincho" w:hAnsi="Times New Roman" w:cs="Times New Roman"/>
          <w:sz w:val="28"/>
          <w:szCs w:val="28"/>
        </w:rPr>
        <w:t xml:space="preserve"> </w:t>
      </w:r>
      <w:r w:rsidRPr="00961B9E">
        <w:rPr>
          <w:rFonts w:ascii="Times New Roman" w:eastAsia="MS Mincho" w:hAnsi="Times New Roman" w:cs="Times New Roman"/>
          <w:sz w:val="28"/>
          <w:szCs w:val="28"/>
        </w:rPr>
        <w:t>на 1т свеклы).  Если головка свеклы низко срезана, или она слегка</w:t>
      </w:r>
      <w:r w:rsidR="006265DD">
        <w:rPr>
          <w:rFonts w:ascii="Times New Roman" w:eastAsia="MS Mincho" w:hAnsi="Times New Roman" w:cs="Times New Roman"/>
          <w:sz w:val="28"/>
          <w:szCs w:val="28"/>
        </w:rPr>
        <w:t xml:space="preserve"> </w:t>
      </w:r>
      <w:r w:rsidRPr="00961B9E">
        <w:rPr>
          <w:rFonts w:ascii="Times New Roman" w:eastAsia="MS Mincho" w:hAnsi="Times New Roman" w:cs="Times New Roman"/>
          <w:sz w:val="28"/>
          <w:szCs w:val="28"/>
        </w:rPr>
        <w:t>подвялена, то при укладке в кагаты используют 0,3%-ый раствор пирокатехина (3-4</w:t>
      </w:r>
      <w:r w:rsidR="00D15308">
        <w:rPr>
          <w:rFonts w:ascii="Times New Roman" w:eastAsia="MS Mincho" w:hAnsi="Times New Roman" w:cs="Times New Roman"/>
          <w:sz w:val="28"/>
          <w:szCs w:val="28"/>
        </w:rPr>
        <w:t xml:space="preserve"> </w:t>
      </w:r>
      <w:r w:rsidRPr="00961B9E">
        <w:rPr>
          <w:rFonts w:ascii="Times New Roman" w:eastAsia="MS Mincho" w:hAnsi="Times New Roman" w:cs="Times New Roman"/>
          <w:sz w:val="28"/>
          <w:szCs w:val="28"/>
        </w:rPr>
        <w:t>л на 1т свеклы).</w:t>
      </w:r>
    </w:p>
    <w:p w:rsidR="006265DD" w:rsidRDefault="00031C43" w:rsidP="006265DD">
      <w:pPr>
        <w:pStyle w:val="PlainText"/>
        <w:spacing w:line="360" w:lineRule="auto"/>
        <w:ind w:firstLine="851"/>
        <w:jc w:val="both"/>
        <w:rPr>
          <w:rFonts w:ascii="Times New Roman" w:eastAsia="MS Mincho" w:hAnsi="Times New Roman" w:cs="Times New Roman"/>
          <w:sz w:val="28"/>
          <w:szCs w:val="28"/>
        </w:rPr>
      </w:pPr>
      <w:r w:rsidRPr="00961B9E">
        <w:rPr>
          <w:rFonts w:ascii="Times New Roman" w:eastAsia="MS Mincho" w:hAnsi="Times New Roman" w:cs="Times New Roman"/>
          <w:sz w:val="28"/>
          <w:szCs w:val="28"/>
        </w:rPr>
        <w:t>Микроорганизмы в первую очередь развиваются на отмерших клетках, механически  поврежденных,  подмороженных и увядших участках</w:t>
      </w:r>
      <w:r w:rsidR="006265DD">
        <w:rPr>
          <w:rFonts w:ascii="Times New Roman" w:eastAsia="MS Mincho" w:hAnsi="Times New Roman" w:cs="Times New Roman"/>
          <w:sz w:val="28"/>
          <w:szCs w:val="28"/>
        </w:rPr>
        <w:t xml:space="preserve"> </w:t>
      </w:r>
      <w:r w:rsidRPr="00961B9E">
        <w:rPr>
          <w:rFonts w:ascii="Times New Roman" w:eastAsia="MS Mincho" w:hAnsi="Times New Roman" w:cs="Times New Roman"/>
          <w:sz w:val="28"/>
          <w:szCs w:val="28"/>
        </w:rPr>
        <w:t>корнеплодов, затем поражаются живые,  но ослабленные клетки. Поэтому важным  условием  предохранения  сырья от порчи является его</w:t>
      </w:r>
      <w:r w:rsidR="006265DD">
        <w:rPr>
          <w:rFonts w:ascii="Times New Roman" w:eastAsia="MS Mincho" w:hAnsi="Times New Roman" w:cs="Times New Roman"/>
          <w:sz w:val="28"/>
          <w:szCs w:val="28"/>
        </w:rPr>
        <w:t xml:space="preserve"> </w:t>
      </w:r>
      <w:r w:rsidRPr="00961B9E">
        <w:rPr>
          <w:rFonts w:ascii="Times New Roman" w:eastAsia="MS Mincho" w:hAnsi="Times New Roman" w:cs="Times New Roman"/>
          <w:sz w:val="28"/>
          <w:szCs w:val="28"/>
        </w:rPr>
        <w:t>целостность. Необходимо создать благоприятные условия для  защитных реакций в ответ на механические и другие повреждения.</w:t>
      </w:r>
    </w:p>
    <w:p w:rsidR="00031C43" w:rsidRPr="00961B9E" w:rsidRDefault="006265DD" w:rsidP="006265DD">
      <w:pPr>
        <w:pStyle w:val="PlainText"/>
        <w:spacing w:line="360" w:lineRule="auto"/>
        <w:ind w:firstLine="851"/>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r w:rsidR="00031C43" w:rsidRPr="00961B9E">
        <w:rPr>
          <w:rFonts w:ascii="Times New Roman" w:eastAsia="MS Mincho" w:hAnsi="Times New Roman" w:cs="Times New Roman"/>
          <w:sz w:val="28"/>
          <w:szCs w:val="28"/>
        </w:rPr>
        <w:t>Для подавления жизнедеятельности  микрофлоры  на  корнеплодах</w:t>
      </w:r>
      <w:r>
        <w:rPr>
          <w:rFonts w:ascii="Times New Roman" w:eastAsia="MS Mincho" w:hAnsi="Times New Roman" w:cs="Times New Roman"/>
          <w:sz w:val="28"/>
          <w:szCs w:val="28"/>
        </w:rPr>
        <w:t xml:space="preserve"> </w:t>
      </w:r>
      <w:r w:rsidR="00031C43" w:rsidRPr="00961B9E">
        <w:rPr>
          <w:rFonts w:ascii="Times New Roman" w:eastAsia="MS Mincho" w:hAnsi="Times New Roman" w:cs="Times New Roman"/>
          <w:sz w:val="28"/>
          <w:szCs w:val="28"/>
        </w:rPr>
        <w:t>применяют 0,3%-ый раствор пирокатехина, 18-20%-ый раствор углеаммиаката (2-2,5% на 1т свеклы), препарат ФХ-1(1-1,5% к массе обрабатываемой свеклы).  ФХ-1  представляет  собой  суспензию свежего</w:t>
      </w:r>
      <w:r>
        <w:rPr>
          <w:rFonts w:ascii="Times New Roman" w:eastAsia="MS Mincho" w:hAnsi="Times New Roman" w:cs="Times New Roman"/>
          <w:sz w:val="28"/>
          <w:szCs w:val="28"/>
        </w:rPr>
        <w:t xml:space="preserve"> </w:t>
      </w:r>
      <w:r w:rsidR="00031C43" w:rsidRPr="00961B9E">
        <w:rPr>
          <w:rFonts w:ascii="Times New Roman" w:eastAsia="MS Mincho" w:hAnsi="Times New Roman" w:cs="Times New Roman"/>
          <w:sz w:val="28"/>
          <w:szCs w:val="28"/>
        </w:rPr>
        <w:t>фильтрационного осадка  =1,05-1,15г/см  ,  обработанного   свежей</w:t>
      </w:r>
      <w:r>
        <w:rPr>
          <w:rFonts w:ascii="Times New Roman" w:eastAsia="MS Mincho" w:hAnsi="Times New Roman" w:cs="Times New Roman"/>
          <w:sz w:val="28"/>
          <w:szCs w:val="28"/>
        </w:rPr>
        <w:t xml:space="preserve"> </w:t>
      </w:r>
      <w:r w:rsidR="00031C43" w:rsidRPr="00961B9E">
        <w:rPr>
          <w:rFonts w:ascii="Times New Roman" w:eastAsia="MS Mincho" w:hAnsi="Times New Roman" w:cs="Times New Roman"/>
          <w:sz w:val="28"/>
          <w:szCs w:val="28"/>
        </w:rPr>
        <w:t>хлорной известью(1,5% к массе свеклы).</w:t>
      </w:r>
    </w:p>
    <w:p w:rsidR="00031C43" w:rsidRPr="00961B9E" w:rsidRDefault="00031C43" w:rsidP="006265DD">
      <w:pPr>
        <w:pStyle w:val="PlainText"/>
        <w:spacing w:line="360" w:lineRule="auto"/>
        <w:ind w:firstLine="851"/>
        <w:jc w:val="both"/>
        <w:rPr>
          <w:rFonts w:ascii="Times New Roman" w:eastAsia="MS Mincho" w:hAnsi="Times New Roman" w:cs="Times New Roman"/>
          <w:sz w:val="28"/>
          <w:szCs w:val="28"/>
        </w:rPr>
      </w:pPr>
      <w:r w:rsidRPr="00961B9E">
        <w:rPr>
          <w:rFonts w:ascii="Times New Roman" w:eastAsia="MS Mincho" w:hAnsi="Times New Roman" w:cs="Times New Roman"/>
          <w:sz w:val="28"/>
          <w:szCs w:val="28"/>
        </w:rPr>
        <w:t>Большое значение имеет температура и влажность как для прорастания, так и для развития микроорганизмов.  Поддержание температуры 1-2 С</w:t>
      </w:r>
      <w:r w:rsidR="00D15308">
        <w:rPr>
          <w:rFonts w:ascii="Times New Roman" w:eastAsia="MS Mincho" w:hAnsi="Times New Roman" w:cs="Times New Roman"/>
          <w:sz w:val="28"/>
          <w:szCs w:val="28"/>
        </w:rPr>
        <w:t>°</w:t>
      </w:r>
      <w:r w:rsidRPr="00961B9E">
        <w:rPr>
          <w:rFonts w:ascii="Times New Roman" w:eastAsia="MS Mincho" w:hAnsi="Times New Roman" w:cs="Times New Roman"/>
          <w:sz w:val="28"/>
          <w:szCs w:val="28"/>
        </w:rPr>
        <w:t xml:space="preserve">,  газового  состава  воздуха  в  межкорневом  пространстве, влажности с помощью принудительного вентилирования кагатов, ликвидация очагов гниения способствуют сохранению  корнеплодов сахарной свеклы от гниения, </w:t>
      </w:r>
      <w:r w:rsidR="00D15308" w:rsidRPr="00961B9E">
        <w:rPr>
          <w:rFonts w:ascii="Times New Roman" w:eastAsia="MS Mincho" w:hAnsi="Times New Roman" w:cs="Times New Roman"/>
          <w:sz w:val="28"/>
          <w:szCs w:val="28"/>
        </w:rPr>
        <w:t>прорастания</w:t>
      </w:r>
      <w:r w:rsidRPr="00961B9E">
        <w:rPr>
          <w:rFonts w:ascii="Times New Roman" w:eastAsia="MS Mincho" w:hAnsi="Times New Roman" w:cs="Times New Roman"/>
          <w:sz w:val="28"/>
          <w:szCs w:val="28"/>
        </w:rPr>
        <w:t>.</w:t>
      </w:r>
    </w:p>
    <w:p w:rsidR="00031C43" w:rsidRPr="006265DD" w:rsidRDefault="00031C43" w:rsidP="006265DD">
      <w:pPr>
        <w:pStyle w:val="PlainText"/>
        <w:spacing w:line="360" w:lineRule="auto"/>
        <w:ind w:firstLine="851"/>
        <w:jc w:val="both"/>
        <w:rPr>
          <w:rFonts w:ascii="Times New Roman" w:eastAsia="MS Mincho" w:hAnsi="Times New Roman" w:cs="Times New Roman"/>
          <w:sz w:val="28"/>
          <w:szCs w:val="28"/>
        </w:rPr>
      </w:pPr>
      <w:r w:rsidRPr="00961B9E">
        <w:rPr>
          <w:rFonts w:ascii="Times New Roman" w:eastAsia="MS Mincho" w:hAnsi="Times New Roman" w:cs="Times New Roman"/>
          <w:sz w:val="28"/>
          <w:szCs w:val="28"/>
        </w:rPr>
        <w:t>Минимальные потери сырья обеспечивают хранение его  на комп</w:t>
      </w:r>
      <w:r w:rsidRPr="006265DD">
        <w:rPr>
          <w:rFonts w:ascii="Times New Roman" w:eastAsia="MS Mincho" w:hAnsi="Times New Roman" w:cs="Times New Roman"/>
          <w:sz w:val="28"/>
          <w:szCs w:val="28"/>
        </w:rPr>
        <w:t>лексных гидромеханизированных складах.</w:t>
      </w:r>
      <w:r w:rsidR="006265DD">
        <w:rPr>
          <w:rFonts w:ascii="Times New Roman" w:eastAsia="MS Mincho" w:hAnsi="Times New Roman" w:cs="Times New Roman"/>
          <w:sz w:val="28"/>
          <w:szCs w:val="28"/>
        </w:rPr>
        <w:t xml:space="preserve"> </w:t>
      </w:r>
      <w:r w:rsidRPr="006265DD">
        <w:rPr>
          <w:rFonts w:ascii="Times New Roman" w:eastAsia="MS Mincho" w:hAnsi="Times New Roman" w:cs="Times New Roman"/>
          <w:sz w:val="28"/>
          <w:szCs w:val="28"/>
        </w:rPr>
        <w:t>Гидромеханизированные склады с твердым покрытием, оборудованной системой  гидроподачи и вентилирования позволяют резко сократить потери свекломассы и сахара,  но и значительно повысить  эффективность использования  всего  комплекса технических средств и</w:t>
      </w:r>
      <w:r w:rsidR="006265DD">
        <w:rPr>
          <w:rFonts w:ascii="Times New Roman" w:eastAsia="MS Mincho" w:hAnsi="Times New Roman" w:cs="Times New Roman"/>
          <w:sz w:val="28"/>
          <w:szCs w:val="28"/>
        </w:rPr>
        <w:t xml:space="preserve"> </w:t>
      </w:r>
      <w:r w:rsidRPr="006265DD">
        <w:rPr>
          <w:rFonts w:ascii="Times New Roman" w:eastAsia="MS Mincho" w:hAnsi="Times New Roman" w:cs="Times New Roman"/>
          <w:sz w:val="28"/>
          <w:szCs w:val="28"/>
        </w:rPr>
        <w:t>операций при разгрузке, складировании, хранении и подачи свеклы в</w:t>
      </w:r>
      <w:r w:rsidR="006265DD">
        <w:rPr>
          <w:rFonts w:ascii="Times New Roman" w:eastAsia="MS Mincho" w:hAnsi="Times New Roman" w:cs="Times New Roman"/>
          <w:sz w:val="28"/>
          <w:szCs w:val="28"/>
        </w:rPr>
        <w:t xml:space="preserve"> </w:t>
      </w:r>
      <w:r w:rsidRPr="006265DD">
        <w:rPr>
          <w:rFonts w:ascii="Times New Roman" w:eastAsia="MS Mincho" w:hAnsi="Times New Roman" w:cs="Times New Roman"/>
          <w:sz w:val="28"/>
          <w:szCs w:val="28"/>
        </w:rPr>
        <w:t>переработку.</w:t>
      </w:r>
    </w:p>
    <w:p w:rsidR="00031C43" w:rsidRPr="006265DD" w:rsidRDefault="00031C43" w:rsidP="006265DD">
      <w:pPr>
        <w:pStyle w:val="PlainText"/>
        <w:spacing w:line="360" w:lineRule="auto"/>
        <w:ind w:firstLine="851"/>
        <w:jc w:val="both"/>
        <w:rPr>
          <w:rFonts w:ascii="Times New Roman" w:eastAsia="MS Mincho" w:hAnsi="Times New Roman" w:cs="Times New Roman"/>
          <w:sz w:val="28"/>
          <w:szCs w:val="28"/>
        </w:rPr>
      </w:pPr>
      <w:r w:rsidRPr="006265DD">
        <w:rPr>
          <w:rFonts w:ascii="Times New Roman" w:eastAsia="MS Mincho" w:hAnsi="Times New Roman" w:cs="Times New Roman"/>
          <w:sz w:val="28"/>
          <w:szCs w:val="28"/>
        </w:rPr>
        <w:t>Механизированные способы возделывания и уборки сахарной свеклы привели к тому, что значительно увеличилась ее загрязненность.</w:t>
      </w:r>
      <w:r w:rsidR="006265DD">
        <w:rPr>
          <w:rFonts w:ascii="Times New Roman" w:eastAsia="MS Mincho" w:hAnsi="Times New Roman" w:cs="Times New Roman"/>
          <w:sz w:val="28"/>
          <w:szCs w:val="28"/>
        </w:rPr>
        <w:t xml:space="preserve"> </w:t>
      </w:r>
      <w:r w:rsidRPr="006265DD">
        <w:rPr>
          <w:rFonts w:ascii="Times New Roman" w:eastAsia="MS Mincho" w:hAnsi="Times New Roman" w:cs="Times New Roman"/>
          <w:sz w:val="28"/>
          <w:szCs w:val="28"/>
        </w:rPr>
        <w:t>За последние годы загрязненность приемного  сырья  в  среднем  по</w:t>
      </w:r>
      <w:r w:rsidR="006265DD">
        <w:rPr>
          <w:rFonts w:ascii="Times New Roman" w:eastAsia="MS Mincho" w:hAnsi="Times New Roman" w:cs="Times New Roman"/>
          <w:sz w:val="28"/>
          <w:szCs w:val="28"/>
        </w:rPr>
        <w:t xml:space="preserve"> </w:t>
      </w:r>
      <w:r w:rsidRPr="006265DD">
        <w:rPr>
          <w:rFonts w:ascii="Times New Roman" w:eastAsia="MS Mincho" w:hAnsi="Times New Roman" w:cs="Times New Roman"/>
          <w:sz w:val="28"/>
          <w:szCs w:val="28"/>
        </w:rPr>
        <w:t>России составила 14-16% , в отдельных случаях, превышая 30%.</w:t>
      </w:r>
    </w:p>
    <w:p w:rsidR="00031C43" w:rsidRPr="006265DD" w:rsidRDefault="00031C43" w:rsidP="006265DD">
      <w:pPr>
        <w:pStyle w:val="PlainText"/>
        <w:spacing w:line="360" w:lineRule="auto"/>
        <w:ind w:firstLine="851"/>
        <w:jc w:val="both"/>
        <w:rPr>
          <w:rFonts w:ascii="Times New Roman" w:eastAsia="MS Mincho" w:hAnsi="Times New Roman" w:cs="Times New Roman"/>
          <w:sz w:val="28"/>
          <w:szCs w:val="28"/>
        </w:rPr>
      </w:pPr>
      <w:r w:rsidRPr="006265DD">
        <w:rPr>
          <w:rFonts w:ascii="Times New Roman" w:eastAsia="MS Mincho" w:hAnsi="Times New Roman" w:cs="Times New Roman"/>
          <w:sz w:val="28"/>
          <w:szCs w:val="28"/>
        </w:rPr>
        <w:t>В поступающей свекле содержится земля,  травянистые  примеси,</w:t>
      </w:r>
      <w:r w:rsidR="006265DD">
        <w:rPr>
          <w:rFonts w:ascii="Times New Roman" w:eastAsia="MS Mincho" w:hAnsi="Times New Roman" w:cs="Times New Roman"/>
          <w:sz w:val="28"/>
          <w:szCs w:val="28"/>
        </w:rPr>
        <w:t xml:space="preserve"> </w:t>
      </w:r>
      <w:r w:rsidRPr="006265DD">
        <w:rPr>
          <w:rFonts w:ascii="Times New Roman" w:eastAsia="MS Mincho" w:hAnsi="Times New Roman" w:cs="Times New Roman"/>
          <w:sz w:val="28"/>
          <w:szCs w:val="28"/>
        </w:rPr>
        <w:t>ботва и свекловичный бой, которые, попадая в кагат, уплотняют его</w:t>
      </w:r>
      <w:r w:rsidR="006265DD">
        <w:rPr>
          <w:rFonts w:ascii="Times New Roman" w:eastAsia="MS Mincho" w:hAnsi="Times New Roman" w:cs="Times New Roman"/>
          <w:sz w:val="28"/>
          <w:szCs w:val="28"/>
        </w:rPr>
        <w:t xml:space="preserve"> </w:t>
      </w:r>
      <w:r w:rsidRPr="006265DD">
        <w:rPr>
          <w:rFonts w:ascii="Times New Roman" w:eastAsia="MS Mincho" w:hAnsi="Times New Roman" w:cs="Times New Roman"/>
          <w:sz w:val="28"/>
          <w:szCs w:val="28"/>
        </w:rPr>
        <w:t>пространство,</w:t>
      </w:r>
      <w:r w:rsidR="006265DD">
        <w:rPr>
          <w:rFonts w:ascii="Times New Roman" w:eastAsia="MS Mincho" w:hAnsi="Times New Roman" w:cs="Times New Roman"/>
          <w:sz w:val="28"/>
          <w:szCs w:val="28"/>
        </w:rPr>
        <w:t xml:space="preserve"> ухудшаю</w:t>
      </w:r>
      <w:r w:rsidRPr="006265DD">
        <w:rPr>
          <w:rFonts w:ascii="Times New Roman" w:eastAsia="MS Mincho" w:hAnsi="Times New Roman" w:cs="Times New Roman"/>
          <w:sz w:val="28"/>
          <w:szCs w:val="28"/>
        </w:rPr>
        <w:t xml:space="preserve"> аэрацию.  Кроме того,  попавшие в кагат мелочь и бой легко поражаются микроорганизмами,  ем самым</w:t>
      </w:r>
      <w:r w:rsidR="006265DD">
        <w:rPr>
          <w:rFonts w:ascii="Times New Roman" w:eastAsia="MS Mincho" w:hAnsi="Times New Roman" w:cs="Times New Roman"/>
          <w:sz w:val="28"/>
          <w:szCs w:val="28"/>
        </w:rPr>
        <w:t xml:space="preserve"> </w:t>
      </w:r>
      <w:r w:rsidRPr="006265DD">
        <w:rPr>
          <w:rFonts w:ascii="Times New Roman" w:eastAsia="MS Mincho" w:hAnsi="Times New Roman" w:cs="Times New Roman"/>
          <w:sz w:val="28"/>
          <w:szCs w:val="28"/>
        </w:rPr>
        <w:t>способствуя массовому гниению сырья.</w:t>
      </w:r>
    </w:p>
    <w:p w:rsidR="00A6539F" w:rsidRDefault="00A6539F" w:rsidP="00A6539F">
      <w:r>
        <w:br w:type="page"/>
      </w:r>
    </w:p>
    <w:p w:rsidR="00A6539F" w:rsidRDefault="00A6539F" w:rsidP="00A6539F">
      <w:pPr>
        <w:pStyle w:val="Heading1"/>
      </w:pPr>
      <w:bookmarkStart w:id="11" w:name="_Toc216809748"/>
      <w:r>
        <w:t>Глава 2. Современное состояние и эффективность функционирования производства сахарной свеклы.</w:t>
      </w:r>
      <w:bookmarkEnd w:id="11"/>
    </w:p>
    <w:p w:rsidR="00A6539F" w:rsidRDefault="00A6539F" w:rsidP="00A6539F"/>
    <w:p w:rsidR="00A6539F" w:rsidRDefault="00A6539F" w:rsidP="00A6539F">
      <w:pPr>
        <w:pStyle w:val="Heading2"/>
      </w:pPr>
      <w:bookmarkStart w:id="12" w:name="_Toc216809749"/>
      <w:r>
        <w:t>2.1. Размещение, динамика и уровень продукции сахарной свеклы</w:t>
      </w:r>
      <w:bookmarkEnd w:id="12"/>
    </w:p>
    <w:p w:rsidR="007B32B8" w:rsidRPr="007B32B8" w:rsidRDefault="007B32B8" w:rsidP="007B32B8"/>
    <w:p w:rsidR="007B32B8" w:rsidRPr="007B32B8" w:rsidRDefault="007B32B8" w:rsidP="00A93A88">
      <w:pPr>
        <w:autoSpaceDE w:val="0"/>
        <w:autoSpaceDN w:val="0"/>
        <w:adjustRightInd w:val="0"/>
        <w:spacing w:line="360" w:lineRule="auto"/>
        <w:ind w:firstLine="851"/>
        <w:jc w:val="both"/>
        <w:rPr>
          <w:sz w:val="28"/>
          <w:szCs w:val="28"/>
        </w:rPr>
      </w:pPr>
      <w:r w:rsidRPr="007B32B8">
        <w:rPr>
          <w:sz w:val="28"/>
          <w:szCs w:val="28"/>
        </w:rPr>
        <w:t>Анализ теоретических аспектов функционирования агропромышленного комплекса в рыночных условиях дает основание заключить, что</w:t>
      </w:r>
      <w:r>
        <w:rPr>
          <w:sz w:val="28"/>
          <w:szCs w:val="28"/>
        </w:rPr>
        <w:t xml:space="preserve"> </w:t>
      </w:r>
      <w:r w:rsidRPr="007B32B8">
        <w:rPr>
          <w:sz w:val="28"/>
          <w:szCs w:val="28"/>
        </w:rPr>
        <w:t>свеклосахарный подкомплекс не является саморегулируемой системой,</w:t>
      </w:r>
      <w:r>
        <w:rPr>
          <w:sz w:val="28"/>
          <w:szCs w:val="28"/>
        </w:rPr>
        <w:t xml:space="preserve"> </w:t>
      </w:r>
      <w:r w:rsidRPr="007B32B8">
        <w:rPr>
          <w:sz w:val="28"/>
          <w:szCs w:val="28"/>
        </w:rPr>
        <w:t>предполагающей необходимость регулирующего воздействия государства</w:t>
      </w:r>
      <w:r>
        <w:rPr>
          <w:sz w:val="28"/>
          <w:szCs w:val="28"/>
        </w:rPr>
        <w:t xml:space="preserve"> </w:t>
      </w:r>
      <w:r w:rsidRPr="007B32B8">
        <w:rPr>
          <w:sz w:val="28"/>
          <w:szCs w:val="28"/>
        </w:rPr>
        <w:t>на происходящие в нем производственные процессы.</w:t>
      </w:r>
    </w:p>
    <w:p w:rsidR="007B32B8" w:rsidRPr="007B32B8" w:rsidRDefault="007B32B8" w:rsidP="00A93A88">
      <w:pPr>
        <w:autoSpaceDE w:val="0"/>
        <w:autoSpaceDN w:val="0"/>
        <w:adjustRightInd w:val="0"/>
        <w:spacing w:line="360" w:lineRule="auto"/>
        <w:ind w:firstLine="851"/>
        <w:jc w:val="both"/>
        <w:rPr>
          <w:sz w:val="28"/>
          <w:szCs w:val="28"/>
        </w:rPr>
      </w:pPr>
      <w:r w:rsidRPr="007B32B8">
        <w:rPr>
          <w:sz w:val="28"/>
          <w:szCs w:val="28"/>
        </w:rPr>
        <w:t>В дореформенный период свекловодство в стране при активной</w:t>
      </w:r>
      <w:r>
        <w:rPr>
          <w:sz w:val="28"/>
          <w:szCs w:val="28"/>
        </w:rPr>
        <w:t xml:space="preserve"> </w:t>
      </w:r>
      <w:r w:rsidRPr="007B32B8">
        <w:rPr>
          <w:sz w:val="28"/>
          <w:szCs w:val="28"/>
        </w:rPr>
        <w:t>протекционистской политике государства представляло динамично развивающуюся отрасль на основе повышения уровня механизации технологических процессов, расширения посевных площадей под сахарную свеклу,</w:t>
      </w:r>
      <w:r>
        <w:rPr>
          <w:sz w:val="28"/>
          <w:szCs w:val="28"/>
        </w:rPr>
        <w:t xml:space="preserve"> </w:t>
      </w:r>
      <w:r w:rsidRPr="007B32B8">
        <w:rPr>
          <w:sz w:val="28"/>
          <w:szCs w:val="28"/>
        </w:rPr>
        <w:t>достаточного применения средств химизации и защиты. По размеру посевных площадей под сахарную свеклу Россия занимала первое место в мире,</w:t>
      </w:r>
      <w:r w:rsidR="00A93A88">
        <w:rPr>
          <w:sz w:val="28"/>
          <w:szCs w:val="28"/>
        </w:rPr>
        <w:t xml:space="preserve"> </w:t>
      </w:r>
      <w:r w:rsidRPr="007B32B8">
        <w:rPr>
          <w:sz w:val="28"/>
          <w:szCs w:val="28"/>
        </w:rPr>
        <w:t>однако по валовому ее сбору уступала некоторым странам.</w:t>
      </w:r>
    </w:p>
    <w:p w:rsidR="007B32B8" w:rsidRDefault="007B32B8" w:rsidP="00706B13">
      <w:pPr>
        <w:autoSpaceDE w:val="0"/>
        <w:autoSpaceDN w:val="0"/>
        <w:adjustRightInd w:val="0"/>
        <w:spacing w:line="360" w:lineRule="auto"/>
        <w:ind w:firstLine="851"/>
        <w:jc w:val="both"/>
        <w:rPr>
          <w:sz w:val="28"/>
          <w:szCs w:val="28"/>
        </w:rPr>
      </w:pPr>
      <w:r w:rsidRPr="007B32B8">
        <w:rPr>
          <w:sz w:val="28"/>
          <w:szCs w:val="28"/>
        </w:rPr>
        <w:t xml:space="preserve">В свеклосахарном подкомплексе в настоящее время функционируют </w:t>
      </w:r>
      <w:r w:rsidR="006B0FEB">
        <w:rPr>
          <w:sz w:val="28"/>
          <w:szCs w:val="28"/>
        </w:rPr>
        <w:t>7</w:t>
      </w:r>
      <w:r w:rsidR="00D15308">
        <w:rPr>
          <w:sz w:val="28"/>
          <w:szCs w:val="28"/>
        </w:rPr>
        <w:t>9</w:t>
      </w:r>
      <w:r w:rsidRPr="007B32B8">
        <w:rPr>
          <w:sz w:val="28"/>
          <w:szCs w:val="28"/>
        </w:rPr>
        <w:t xml:space="preserve"> сахарных заводов общей мощностью 236,4 тыс. т переработки сахарной свеклы в сутки, которые расположены в 28 свеклосеющих регионах</w:t>
      </w:r>
      <w:r w:rsidR="00A93A88">
        <w:rPr>
          <w:sz w:val="28"/>
          <w:szCs w:val="28"/>
        </w:rPr>
        <w:t xml:space="preserve"> </w:t>
      </w:r>
      <w:r w:rsidRPr="007B32B8">
        <w:rPr>
          <w:sz w:val="28"/>
          <w:szCs w:val="28"/>
        </w:rPr>
        <w:t xml:space="preserve">и за один сезон способны выработать свыше 3 </w:t>
      </w:r>
      <w:r w:rsidR="00D15308" w:rsidRPr="007B32B8">
        <w:rPr>
          <w:sz w:val="28"/>
          <w:szCs w:val="28"/>
        </w:rPr>
        <w:t>млн.</w:t>
      </w:r>
      <w:r w:rsidRPr="007B32B8">
        <w:rPr>
          <w:sz w:val="28"/>
          <w:szCs w:val="28"/>
        </w:rPr>
        <w:t xml:space="preserve"> тонн сахара-песка из</w:t>
      </w:r>
      <w:r w:rsidR="00A93A88">
        <w:rPr>
          <w:sz w:val="28"/>
          <w:szCs w:val="28"/>
        </w:rPr>
        <w:t xml:space="preserve"> </w:t>
      </w:r>
      <w:r w:rsidRPr="007B32B8">
        <w:rPr>
          <w:sz w:val="28"/>
          <w:szCs w:val="28"/>
        </w:rPr>
        <w:t>свеклы. Более 90% всех сахарных заводов России принадлежит финансово-промышленным компаниям, самостоятельно разрабатывающим стратегию взаимоотношений с поставщиками сахарной свеклы. При этом, как</w:t>
      </w:r>
      <w:r w:rsidR="00A93A88">
        <w:rPr>
          <w:sz w:val="28"/>
          <w:szCs w:val="28"/>
        </w:rPr>
        <w:t xml:space="preserve"> </w:t>
      </w:r>
      <w:r w:rsidRPr="007B32B8">
        <w:rPr>
          <w:sz w:val="28"/>
          <w:szCs w:val="28"/>
        </w:rPr>
        <w:t>правило, преследуются краткосрочные цели получения прибыли и не</w:t>
      </w:r>
      <w:r w:rsidR="00A93A88">
        <w:rPr>
          <w:sz w:val="28"/>
          <w:szCs w:val="28"/>
        </w:rPr>
        <w:t xml:space="preserve"> </w:t>
      </w:r>
      <w:r w:rsidRPr="007B32B8">
        <w:rPr>
          <w:sz w:val="28"/>
          <w:szCs w:val="28"/>
        </w:rPr>
        <w:t>уделяется должного внимания перспективному развитию сырьевых зон</w:t>
      </w:r>
      <w:r w:rsidR="00A93A88">
        <w:rPr>
          <w:sz w:val="28"/>
          <w:szCs w:val="28"/>
        </w:rPr>
        <w:t xml:space="preserve"> </w:t>
      </w:r>
      <w:r w:rsidRPr="007B32B8">
        <w:rPr>
          <w:sz w:val="28"/>
          <w:szCs w:val="28"/>
        </w:rPr>
        <w:t>сахарных заводов. Ежегодно от сельскохозяйственных товаропроизводителей всех уровней на перерабатывающие предприятия поступает 17-19</w:t>
      </w:r>
      <w:r w:rsidR="00A93A88">
        <w:rPr>
          <w:sz w:val="28"/>
          <w:szCs w:val="28"/>
        </w:rPr>
        <w:t xml:space="preserve"> </w:t>
      </w:r>
      <w:r w:rsidRPr="007B32B8">
        <w:rPr>
          <w:sz w:val="28"/>
          <w:szCs w:val="28"/>
        </w:rPr>
        <w:t xml:space="preserve">млн т сахарной свеклы, а в </w:t>
      </w:r>
      <w:smartTag w:uri="urn:schemas-microsoft-com:office:smarttags" w:element="metricconverter">
        <w:smartTagPr>
          <w:attr w:name="ProductID" w:val="2006 г"/>
        </w:smartTagPr>
        <w:r w:rsidRPr="007B32B8">
          <w:rPr>
            <w:sz w:val="28"/>
            <w:szCs w:val="28"/>
          </w:rPr>
          <w:t>2006 г</w:t>
        </w:r>
      </w:smartTag>
      <w:r w:rsidRPr="007B32B8">
        <w:rPr>
          <w:sz w:val="28"/>
          <w:szCs w:val="28"/>
        </w:rPr>
        <w:t>. этот уровень превысил 26 млн т.</w:t>
      </w:r>
    </w:p>
    <w:p w:rsidR="00B07630" w:rsidRPr="00037603" w:rsidRDefault="00B07630" w:rsidP="00706B13">
      <w:pPr>
        <w:pStyle w:val="Style4"/>
        <w:widowControl/>
        <w:spacing w:line="360" w:lineRule="auto"/>
        <w:ind w:firstLine="851"/>
        <w:rPr>
          <w:rFonts w:ascii="Times New Roman" w:hAnsi="Times New Roman" w:cs="Times New Roman"/>
          <w:sz w:val="28"/>
          <w:szCs w:val="28"/>
        </w:rPr>
      </w:pPr>
      <w:r w:rsidRPr="00037603">
        <w:rPr>
          <w:rFonts w:ascii="Times New Roman" w:hAnsi="Times New Roman" w:cs="Times New Roman"/>
          <w:sz w:val="28"/>
          <w:szCs w:val="28"/>
        </w:rPr>
        <w:t>Производство сахарной свеклы испытывает посто</w:t>
      </w:r>
      <w:r w:rsidRPr="00037603">
        <w:rPr>
          <w:rFonts w:ascii="Times New Roman" w:hAnsi="Times New Roman" w:cs="Times New Roman"/>
          <w:sz w:val="28"/>
          <w:szCs w:val="28"/>
        </w:rPr>
        <w:softHyphen/>
        <w:t>янную конкуренцию не только со стороны импортного сахара-сырца, но и сельскохозяйственных культур, особенно, зерновых и масличных. Учитывая, что свек</w:t>
      </w:r>
      <w:r w:rsidRPr="00037603">
        <w:rPr>
          <w:rFonts w:ascii="Times New Roman" w:hAnsi="Times New Roman" w:cs="Times New Roman"/>
          <w:sz w:val="28"/>
          <w:szCs w:val="28"/>
        </w:rPr>
        <w:softHyphen/>
        <w:t>ловодство - одна из наиболее трудоемких, энергоемких и материально-затратных отраслей сельского хозяй</w:t>
      </w:r>
      <w:r w:rsidRPr="00037603">
        <w:rPr>
          <w:rFonts w:ascii="Times New Roman" w:hAnsi="Times New Roman" w:cs="Times New Roman"/>
          <w:sz w:val="28"/>
          <w:szCs w:val="28"/>
        </w:rPr>
        <w:softHyphen/>
        <w:t>ства, для повышения ее конкурентоспособности, пре</w:t>
      </w:r>
      <w:r w:rsidRPr="00037603">
        <w:rPr>
          <w:rFonts w:ascii="Times New Roman" w:hAnsi="Times New Roman" w:cs="Times New Roman"/>
          <w:sz w:val="28"/>
          <w:szCs w:val="28"/>
        </w:rPr>
        <w:softHyphen/>
        <w:t>вращения в инвестиционно-привлекательную отрасль, необходимо повышать уровень эффективности про</w:t>
      </w:r>
      <w:r w:rsidRPr="00037603">
        <w:rPr>
          <w:rFonts w:ascii="Times New Roman" w:hAnsi="Times New Roman" w:cs="Times New Roman"/>
          <w:sz w:val="28"/>
          <w:szCs w:val="28"/>
        </w:rPr>
        <w:softHyphen/>
        <w:t>изводства сахарной свеклы и сахара (готового про</w:t>
      </w:r>
      <w:r w:rsidRPr="00037603">
        <w:rPr>
          <w:rFonts w:ascii="Times New Roman" w:hAnsi="Times New Roman" w:cs="Times New Roman"/>
          <w:sz w:val="28"/>
          <w:szCs w:val="28"/>
        </w:rPr>
        <w:softHyphen/>
        <w:t>дукта ее переработки).</w:t>
      </w:r>
    </w:p>
    <w:p w:rsidR="00B07630" w:rsidRPr="00037603" w:rsidRDefault="00B07630" w:rsidP="00B07630">
      <w:pPr>
        <w:pStyle w:val="Style4"/>
        <w:widowControl/>
        <w:spacing w:line="360" w:lineRule="auto"/>
        <w:ind w:firstLine="851"/>
        <w:rPr>
          <w:rFonts w:ascii="Times New Roman" w:hAnsi="Times New Roman" w:cs="Times New Roman"/>
          <w:sz w:val="28"/>
          <w:szCs w:val="28"/>
        </w:rPr>
      </w:pPr>
      <w:r w:rsidRPr="00037603">
        <w:rPr>
          <w:rFonts w:ascii="Times New Roman" w:hAnsi="Times New Roman" w:cs="Times New Roman"/>
          <w:sz w:val="28"/>
          <w:szCs w:val="28"/>
        </w:rPr>
        <w:t>По предварительным данным Федеральной службы по статистике (Росстата), в Российской Федерации по</w:t>
      </w:r>
      <w:r w:rsidRPr="00037603">
        <w:rPr>
          <w:rFonts w:ascii="Times New Roman" w:hAnsi="Times New Roman" w:cs="Times New Roman"/>
          <w:sz w:val="28"/>
          <w:szCs w:val="28"/>
        </w:rPr>
        <w:softHyphen/>
        <w:t>севная площадь сахарной свеклы в хозяйствах всех ка</w:t>
      </w:r>
      <w:r w:rsidRPr="00037603">
        <w:rPr>
          <w:rFonts w:ascii="Times New Roman" w:hAnsi="Times New Roman" w:cs="Times New Roman"/>
          <w:sz w:val="28"/>
          <w:szCs w:val="28"/>
        </w:rPr>
        <w:softHyphen/>
        <w:t>тегорий в 2007 г. увеличилась на 6,3 % по сравнению с предыдущим годом и составила 1065,74 тыс. га.</w:t>
      </w:r>
    </w:p>
    <w:p w:rsidR="00B07630" w:rsidRPr="00037603" w:rsidRDefault="00B07630" w:rsidP="00B07630">
      <w:pPr>
        <w:pStyle w:val="Style6"/>
        <w:widowControl/>
        <w:spacing w:line="360" w:lineRule="auto"/>
        <w:ind w:firstLine="851"/>
        <w:rPr>
          <w:rFonts w:ascii="Times New Roman" w:hAnsi="Times New Roman" w:cs="Times New Roman"/>
          <w:sz w:val="28"/>
          <w:szCs w:val="28"/>
        </w:rPr>
      </w:pPr>
      <w:r w:rsidRPr="00037603">
        <w:rPr>
          <w:rFonts w:ascii="Times New Roman" w:hAnsi="Times New Roman" w:cs="Times New Roman"/>
          <w:sz w:val="28"/>
          <w:szCs w:val="28"/>
        </w:rPr>
        <w:t>В региональной структуре производства сахарной свеклы в 2007 г. лидерами оказались Краснодарский край; Воронежская,  Белгородская, Тамбовская, Курская области; Республики Башкортостан и Татарстан, а также Липецкая область, на долю которых пришлось в целом примерно79% выращенного в стране свеклосырья. (рис.</w:t>
      </w:r>
      <w:r w:rsidR="00B3095A" w:rsidRPr="00037603">
        <w:rPr>
          <w:rFonts w:ascii="Times New Roman" w:hAnsi="Times New Roman" w:cs="Times New Roman"/>
          <w:sz w:val="28"/>
          <w:szCs w:val="28"/>
        </w:rPr>
        <w:t xml:space="preserve"> 1</w:t>
      </w:r>
      <w:r w:rsidRPr="00037603">
        <w:rPr>
          <w:rFonts w:ascii="Times New Roman" w:hAnsi="Times New Roman" w:cs="Times New Roman"/>
          <w:sz w:val="28"/>
          <w:szCs w:val="28"/>
        </w:rPr>
        <w:t xml:space="preserve"> )</w:t>
      </w:r>
      <w:r w:rsidR="00B3095A" w:rsidRPr="00037603">
        <w:rPr>
          <w:rFonts w:ascii="Times New Roman" w:hAnsi="Times New Roman" w:cs="Times New Roman"/>
          <w:sz w:val="28"/>
          <w:szCs w:val="28"/>
        </w:rPr>
        <w:t>.</w:t>
      </w:r>
    </w:p>
    <w:p w:rsidR="00B07630" w:rsidRPr="00037603" w:rsidRDefault="00B07630" w:rsidP="00B07630">
      <w:pPr>
        <w:pStyle w:val="Style10"/>
        <w:widowControl/>
        <w:spacing w:line="360" w:lineRule="auto"/>
        <w:ind w:firstLine="851"/>
        <w:rPr>
          <w:rFonts w:ascii="Times New Roman" w:hAnsi="Times New Roman" w:cs="Times New Roman"/>
          <w:sz w:val="28"/>
          <w:szCs w:val="28"/>
        </w:rPr>
      </w:pPr>
      <w:r w:rsidRPr="00037603">
        <w:rPr>
          <w:rFonts w:ascii="Times New Roman" w:hAnsi="Times New Roman" w:cs="Times New Roman"/>
          <w:sz w:val="28"/>
          <w:szCs w:val="28"/>
        </w:rPr>
        <w:t xml:space="preserve">Проведенное  ранжирование регионов России по темпам роста (снижения)  посевных площадей сахарной свеклы в 2007 году  по сравнению с предыдущим годом распределило 27  свеклосеющих регионов России примерно поровну,  в 14 наблюдался рост посевных площадей, во всех остальных  - снижение,  </w:t>
      </w:r>
      <w:r w:rsidRPr="00037603">
        <w:rPr>
          <w:rFonts w:ascii="Times New Roman" w:hAnsi="Times New Roman" w:cs="Times New Roman"/>
          <w:bCs/>
          <w:sz w:val="28"/>
          <w:szCs w:val="28"/>
        </w:rPr>
        <w:t>при этом максимальный</w:t>
      </w:r>
      <w:r w:rsidRPr="00037603">
        <w:rPr>
          <w:rFonts w:ascii="Times New Roman" w:hAnsi="Times New Roman" w:cs="Times New Roman"/>
          <w:b/>
          <w:bCs/>
          <w:sz w:val="28"/>
          <w:szCs w:val="28"/>
        </w:rPr>
        <w:t xml:space="preserve"> </w:t>
      </w:r>
      <w:r w:rsidRPr="00037603">
        <w:rPr>
          <w:rFonts w:ascii="Times New Roman" w:hAnsi="Times New Roman" w:cs="Times New Roman"/>
          <w:sz w:val="28"/>
          <w:szCs w:val="28"/>
        </w:rPr>
        <w:t>рост был достигнут в хозяй</w:t>
      </w:r>
      <w:r w:rsidRPr="00037603">
        <w:rPr>
          <w:rFonts w:ascii="Times New Roman" w:hAnsi="Times New Roman" w:cs="Times New Roman"/>
          <w:bCs/>
          <w:sz w:val="28"/>
          <w:szCs w:val="28"/>
        </w:rPr>
        <w:t>ствах Орловской области</w:t>
      </w:r>
      <w:r w:rsidRPr="00037603">
        <w:rPr>
          <w:rFonts w:ascii="Times New Roman" w:hAnsi="Times New Roman" w:cs="Times New Roman"/>
          <w:b/>
          <w:bCs/>
          <w:sz w:val="28"/>
          <w:szCs w:val="28"/>
        </w:rPr>
        <w:t xml:space="preserve"> </w:t>
      </w:r>
      <w:r w:rsidRPr="00037603">
        <w:rPr>
          <w:rFonts w:ascii="Times New Roman" w:hAnsi="Times New Roman" w:cs="Times New Roman"/>
          <w:sz w:val="28"/>
          <w:szCs w:val="28"/>
        </w:rPr>
        <w:t>(на 71 %), минимальный —</w:t>
      </w:r>
      <w:r w:rsidRPr="00037603">
        <w:rPr>
          <w:rFonts w:ascii="Times New Roman" w:hAnsi="Times New Roman" w:cs="Times New Roman"/>
          <w:b/>
          <w:bCs/>
          <w:sz w:val="28"/>
          <w:szCs w:val="28"/>
        </w:rPr>
        <w:t xml:space="preserve"> </w:t>
      </w:r>
      <w:r w:rsidRPr="00037603">
        <w:rPr>
          <w:rFonts w:ascii="Times New Roman" w:hAnsi="Times New Roman" w:cs="Times New Roman"/>
          <w:bCs/>
          <w:sz w:val="28"/>
          <w:szCs w:val="28"/>
        </w:rPr>
        <w:t>в хозяйствах</w:t>
      </w:r>
      <w:r w:rsidRPr="00037603">
        <w:rPr>
          <w:rFonts w:ascii="Times New Roman" w:hAnsi="Times New Roman" w:cs="Times New Roman"/>
          <w:b/>
          <w:bCs/>
          <w:sz w:val="28"/>
          <w:szCs w:val="28"/>
        </w:rPr>
        <w:t xml:space="preserve">  </w:t>
      </w:r>
      <w:r w:rsidRPr="00037603">
        <w:rPr>
          <w:rFonts w:ascii="Times New Roman" w:hAnsi="Times New Roman" w:cs="Times New Roman"/>
          <w:sz w:val="28"/>
          <w:szCs w:val="28"/>
        </w:rPr>
        <w:t>Алтайского края  (на 0,3 %).</w:t>
      </w:r>
    </w:p>
    <w:p w:rsidR="00B07630" w:rsidRPr="00037603" w:rsidRDefault="00B07630" w:rsidP="00B07630">
      <w:pPr>
        <w:pStyle w:val="Style11"/>
        <w:widowControl/>
        <w:spacing w:line="360" w:lineRule="auto"/>
        <w:ind w:firstLine="851"/>
        <w:jc w:val="both"/>
        <w:rPr>
          <w:rFonts w:ascii="Times New Roman" w:hAnsi="Times New Roman" w:cs="Times New Roman"/>
          <w:sz w:val="28"/>
          <w:szCs w:val="28"/>
        </w:rPr>
      </w:pPr>
      <w:r w:rsidRPr="00037603">
        <w:rPr>
          <w:rFonts w:ascii="Times New Roman" w:hAnsi="Times New Roman" w:cs="Times New Roman"/>
          <w:bCs/>
          <w:sz w:val="28"/>
          <w:szCs w:val="28"/>
        </w:rPr>
        <w:t>В</w:t>
      </w:r>
      <w:r w:rsidRPr="00037603">
        <w:rPr>
          <w:rFonts w:ascii="Times New Roman" w:hAnsi="Times New Roman" w:cs="Times New Roman"/>
          <w:b/>
          <w:bCs/>
          <w:sz w:val="28"/>
          <w:szCs w:val="28"/>
        </w:rPr>
        <w:t xml:space="preserve"> </w:t>
      </w:r>
      <w:r w:rsidRPr="00037603">
        <w:rPr>
          <w:rFonts w:ascii="Times New Roman" w:hAnsi="Times New Roman" w:cs="Times New Roman"/>
          <w:sz w:val="28"/>
          <w:szCs w:val="28"/>
        </w:rPr>
        <w:t xml:space="preserve">группу регионов, </w:t>
      </w:r>
      <w:r w:rsidRPr="00037603">
        <w:rPr>
          <w:rFonts w:ascii="Times New Roman" w:hAnsi="Times New Roman" w:cs="Times New Roman"/>
          <w:bCs/>
          <w:sz w:val="28"/>
          <w:szCs w:val="28"/>
        </w:rPr>
        <w:t>снизивших</w:t>
      </w:r>
      <w:r w:rsidRPr="00037603">
        <w:rPr>
          <w:rFonts w:ascii="Times New Roman" w:hAnsi="Times New Roman" w:cs="Times New Roman"/>
          <w:b/>
          <w:bCs/>
          <w:sz w:val="28"/>
          <w:szCs w:val="28"/>
        </w:rPr>
        <w:t xml:space="preserve"> </w:t>
      </w:r>
      <w:r w:rsidRPr="00037603">
        <w:rPr>
          <w:rFonts w:ascii="Times New Roman" w:hAnsi="Times New Roman" w:cs="Times New Roman"/>
          <w:sz w:val="28"/>
          <w:szCs w:val="28"/>
        </w:rPr>
        <w:t xml:space="preserve">посевы сахарной </w:t>
      </w:r>
      <w:r w:rsidRPr="00037603">
        <w:rPr>
          <w:rFonts w:ascii="Times New Roman" w:hAnsi="Times New Roman" w:cs="Times New Roman"/>
          <w:bCs/>
          <w:sz w:val="28"/>
          <w:szCs w:val="28"/>
        </w:rPr>
        <w:t>свеклы</w:t>
      </w:r>
      <w:r w:rsidRPr="00037603">
        <w:rPr>
          <w:rFonts w:ascii="Times New Roman" w:hAnsi="Times New Roman" w:cs="Times New Roman"/>
          <w:b/>
          <w:bCs/>
          <w:sz w:val="28"/>
          <w:szCs w:val="28"/>
        </w:rPr>
        <w:t xml:space="preserve"> </w:t>
      </w:r>
      <w:r w:rsidRPr="00037603">
        <w:rPr>
          <w:rFonts w:ascii="Times New Roman" w:hAnsi="Times New Roman" w:cs="Times New Roman"/>
          <w:sz w:val="28"/>
          <w:szCs w:val="28"/>
        </w:rPr>
        <w:t xml:space="preserve">2007 г. </w:t>
      </w:r>
      <w:r w:rsidRPr="00037603">
        <w:rPr>
          <w:rFonts w:ascii="Times New Roman" w:hAnsi="Times New Roman" w:cs="Times New Roman"/>
          <w:bCs/>
          <w:sz w:val="28"/>
          <w:szCs w:val="28"/>
        </w:rPr>
        <w:t>на</w:t>
      </w:r>
      <w:r w:rsidRPr="00037603">
        <w:rPr>
          <w:rFonts w:ascii="Times New Roman" w:hAnsi="Times New Roman" w:cs="Times New Roman"/>
          <w:b/>
          <w:bCs/>
          <w:sz w:val="28"/>
          <w:szCs w:val="28"/>
        </w:rPr>
        <w:t xml:space="preserve"> </w:t>
      </w:r>
      <w:r w:rsidRPr="00037603">
        <w:rPr>
          <w:rFonts w:ascii="Times New Roman" w:hAnsi="Times New Roman" w:cs="Times New Roman"/>
          <w:sz w:val="28"/>
          <w:szCs w:val="28"/>
        </w:rPr>
        <w:t xml:space="preserve">10 </w:t>
      </w:r>
      <w:r w:rsidRPr="00037603">
        <w:rPr>
          <w:rFonts w:ascii="Times New Roman" w:hAnsi="Times New Roman" w:cs="Times New Roman"/>
          <w:bCs/>
          <w:sz w:val="28"/>
          <w:szCs w:val="28"/>
        </w:rPr>
        <w:t>и более</w:t>
      </w:r>
      <w:r w:rsidRPr="00037603">
        <w:rPr>
          <w:rFonts w:ascii="Times New Roman" w:hAnsi="Times New Roman" w:cs="Times New Roman"/>
          <w:b/>
          <w:bCs/>
          <w:sz w:val="28"/>
          <w:szCs w:val="28"/>
        </w:rPr>
        <w:t xml:space="preserve"> </w:t>
      </w:r>
      <w:r w:rsidRPr="00037603">
        <w:rPr>
          <w:rFonts w:ascii="Times New Roman" w:hAnsi="Times New Roman" w:cs="Times New Roman"/>
          <w:sz w:val="28"/>
          <w:szCs w:val="28"/>
        </w:rPr>
        <w:t xml:space="preserve">процентов по сравнению, </w:t>
      </w:r>
      <w:r w:rsidRPr="00037603">
        <w:rPr>
          <w:rFonts w:ascii="Times New Roman" w:hAnsi="Times New Roman" w:cs="Times New Roman"/>
          <w:bCs/>
          <w:sz w:val="28"/>
          <w:szCs w:val="28"/>
        </w:rPr>
        <w:t>с</w:t>
      </w:r>
      <w:r w:rsidRPr="00037603">
        <w:rPr>
          <w:rFonts w:ascii="Times New Roman" w:hAnsi="Times New Roman" w:cs="Times New Roman"/>
          <w:b/>
          <w:bCs/>
          <w:sz w:val="28"/>
          <w:szCs w:val="28"/>
        </w:rPr>
        <w:t xml:space="preserve"> </w:t>
      </w:r>
      <w:r w:rsidRPr="00037603">
        <w:rPr>
          <w:rFonts w:ascii="Times New Roman" w:hAnsi="Times New Roman" w:cs="Times New Roman"/>
          <w:sz w:val="28"/>
          <w:szCs w:val="28"/>
        </w:rPr>
        <w:t xml:space="preserve">2006 г., </w:t>
      </w:r>
      <w:r w:rsidRPr="00037603">
        <w:rPr>
          <w:rFonts w:ascii="Times New Roman" w:hAnsi="Times New Roman" w:cs="Times New Roman"/>
          <w:bCs/>
          <w:sz w:val="28"/>
          <w:szCs w:val="28"/>
        </w:rPr>
        <w:t>вошли:</w:t>
      </w:r>
      <w:r w:rsidRPr="00037603">
        <w:rPr>
          <w:rFonts w:ascii="Times New Roman" w:hAnsi="Times New Roman" w:cs="Times New Roman"/>
          <w:b/>
          <w:bCs/>
          <w:sz w:val="28"/>
          <w:szCs w:val="28"/>
        </w:rPr>
        <w:t xml:space="preserve"> </w:t>
      </w:r>
      <w:r w:rsidRPr="00037603">
        <w:rPr>
          <w:rFonts w:ascii="Times New Roman" w:hAnsi="Times New Roman" w:cs="Times New Roman"/>
          <w:sz w:val="28"/>
          <w:szCs w:val="28"/>
        </w:rPr>
        <w:t xml:space="preserve">Республика Адыгея  (на 50,3%), </w:t>
      </w:r>
      <w:r w:rsidR="006B0FEB" w:rsidRPr="00037603">
        <w:rPr>
          <w:rFonts w:ascii="Times New Roman" w:hAnsi="Times New Roman" w:cs="Times New Roman"/>
          <w:sz w:val="28"/>
          <w:szCs w:val="28"/>
        </w:rPr>
        <w:t xml:space="preserve"> </w:t>
      </w:r>
      <w:r w:rsidRPr="00037603">
        <w:rPr>
          <w:rFonts w:ascii="Times New Roman" w:hAnsi="Times New Roman" w:cs="Times New Roman"/>
          <w:bCs/>
          <w:sz w:val="28"/>
          <w:szCs w:val="28"/>
        </w:rPr>
        <w:t>Волгог</w:t>
      </w:r>
      <w:r w:rsidRPr="00037603">
        <w:rPr>
          <w:rFonts w:ascii="Times New Roman" w:hAnsi="Times New Roman" w:cs="Times New Roman"/>
          <w:bCs/>
          <w:sz w:val="28"/>
          <w:szCs w:val="28"/>
        </w:rPr>
        <w:softHyphen/>
        <w:t>радская область  (на</w:t>
      </w:r>
      <w:r w:rsidRPr="00037603">
        <w:rPr>
          <w:rFonts w:ascii="Times New Roman" w:hAnsi="Times New Roman" w:cs="Times New Roman"/>
          <w:b/>
          <w:bCs/>
          <w:sz w:val="28"/>
          <w:szCs w:val="28"/>
        </w:rPr>
        <w:t xml:space="preserve"> </w:t>
      </w:r>
      <w:r w:rsidRPr="00037603">
        <w:rPr>
          <w:rFonts w:ascii="Times New Roman" w:hAnsi="Times New Roman" w:cs="Times New Roman"/>
          <w:sz w:val="28"/>
          <w:szCs w:val="28"/>
        </w:rPr>
        <w:t>54,3</w:t>
      </w:r>
      <w:r w:rsidRPr="00037603">
        <w:rPr>
          <w:rFonts w:ascii="Times New Roman" w:hAnsi="Times New Roman" w:cs="Times New Roman"/>
          <w:bCs/>
          <w:sz w:val="28"/>
          <w:szCs w:val="28"/>
        </w:rPr>
        <w:t>%), Ингушетия (на 33,8 %) Чувашская Республика  (на</w:t>
      </w:r>
      <w:r w:rsidRPr="00037603">
        <w:rPr>
          <w:rFonts w:ascii="Times New Roman" w:hAnsi="Times New Roman" w:cs="Times New Roman"/>
          <w:b/>
          <w:bCs/>
          <w:sz w:val="28"/>
          <w:szCs w:val="28"/>
        </w:rPr>
        <w:t xml:space="preserve"> </w:t>
      </w:r>
      <w:r w:rsidRPr="00037603">
        <w:rPr>
          <w:rFonts w:ascii="Times New Roman" w:hAnsi="Times New Roman" w:cs="Times New Roman"/>
          <w:sz w:val="28"/>
          <w:szCs w:val="28"/>
        </w:rPr>
        <w:t xml:space="preserve">25,3), Республика Мордовия (на 15,2%), Нижегородская область (на 11%). Данные по регионам приведены в </w:t>
      </w:r>
      <w:r w:rsidR="00C00F06" w:rsidRPr="00037603">
        <w:rPr>
          <w:rFonts w:ascii="Times New Roman" w:hAnsi="Times New Roman" w:cs="Times New Roman"/>
          <w:sz w:val="28"/>
          <w:szCs w:val="28"/>
        </w:rPr>
        <w:t>Приложении 1.</w:t>
      </w:r>
    </w:p>
    <w:p w:rsidR="00B07630" w:rsidRPr="00037603" w:rsidRDefault="00B07630" w:rsidP="00B07630">
      <w:pPr>
        <w:pStyle w:val="Style4"/>
        <w:widowControl/>
        <w:spacing w:line="360" w:lineRule="auto"/>
        <w:ind w:firstLine="851"/>
        <w:rPr>
          <w:rFonts w:ascii="Times New Roman" w:hAnsi="Times New Roman" w:cs="Times New Roman"/>
          <w:sz w:val="28"/>
          <w:szCs w:val="28"/>
        </w:rPr>
      </w:pPr>
      <w:r w:rsidRPr="00037603">
        <w:rPr>
          <w:rFonts w:ascii="Times New Roman" w:hAnsi="Times New Roman" w:cs="Times New Roman"/>
          <w:sz w:val="28"/>
          <w:szCs w:val="28"/>
        </w:rPr>
        <w:t>Валовой сбор сахарной свеклы  урожая 2007 года в свеклосеющих хозяйствах всех категорий составил  28834,5 тыс. тонн  (в 2006 – 30861,2 тыс. тонн) при урожайности 290,6 ц/га</w:t>
      </w:r>
      <w:r w:rsidR="006B0FEB" w:rsidRPr="00037603">
        <w:rPr>
          <w:rFonts w:ascii="Times New Roman" w:hAnsi="Times New Roman" w:cs="Times New Roman"/>
          <w:sz w:val="28"/>
          <w:szCs w:val="28"/>
        </w:rPr>
        <w:t>.</w:t>
      </w:r>
    </w:p>
    <w:p w:rsidR="00B07630" w:rsidRDefault="00B07630" w:rsidP="00B07630">
      <w:pPr>
        <w:shd w:val="clear" w:color="auto" w:fill="FFFFFF"/>
        <w:spacing w:line="485" w:lineRule="exact"/>
        <w:ind w:right="19" w:firstLine="571"/>
        <w:jc w:val="both"/>
        <w:rPr>
          <w:color w:val="000000"/>
          <w:spacing w:val="-5"/>
          <w:sz w:val="29"/>
          <w:szCs w:val="29"/>
        </w:rPr>
      </w:pPr>
      <w:r>
        <w:rPr>
          <w:color w:val="000000"/>
          <w:spacing w:val="-5"/>
          <w:sz w:val="29"/>
          <w:szCs w:val="29"/>
        </w:rPr>
        <w:t xml:space="preserve">Динамику валового сбора в целом по России  за период с 2002 -2007 годы можно проследить на </w:t>
      </w:r>
      <w:r w:rsidRPr="006B0FEB">
        <w:rPr>
          <w:spacing w:val="-5"/>
          <w:sz w:val="29"/>
          <w:szCs w:val="29"/>
        </w:rPr>
        <w:t>рис.</w:t>
      </w:r>
      <w:r w:rsidR="006A200F">
        <w:rPr>
          <w:color w:val="000000"/>
          <w:spacing w:val="-5"/>
          <w:sz w:val="29"/>
          <w:szCs w:val="29"/>
        </w:rPr>
        <w:t>2</w:t>
      </w:r>
      <w:r w:rsidR="006B0FEB">
        <w:rPr>
          <w:color w:val="000000"/>
          <w:spacing w:val="-5"/>
          <w:sz w:val="29"/>
          <w:szCs w:val="29"/>
        </w:rPr>
        <w:t>.</w:t>
      </w:r>
      <w:r>
        <w:rPr>
          <w:color w:val="000000"/>
          <w:spacing w:val="-5"/>
          <w:sz w:val="29"/>
          <w:szCs w:val="29"/>
        </w:rPr>
        <w:t xml:space="preserve">  Валовой сбор за рассматриваемые 5 лет увеличился на 13,3 млн. тонн, т.е. на 84%, но по сравнению с 2006 годом сократился на 6,2%.</w:t>
      </w:r>
    </w:p>
    <w:p w:rsidR="00B07630" w:rsidRDefault="00B07630" w:rsidP="00B07630">
      <w:pPr>
        <w:pStyle w:val="Caption"/>
        <w:jc w:val="both"/>
        <w:rPr>
          <w:color w:val="000000"/>
          <w:spacing w:val="-5"/>
          <w:sz w:val="24"/>
          <w:szCs w:val="24"/>
        </w:rPr>
      </w:pPr>
      <w:r>
        <w:t>Рисунок</w:t>
      </w:r>
      <w:r w:rsidR="006B0FEB">
        <w:t xml:space="preserve"> </w:t>
      </w:r>
      <w:r w:rsidR="006A200F">
        <w:t>2</w:t>
      </w:r>
      <w:r>
        <w:t>. Динамика валового сбора сахарной свеклы в целом по России.</w:t>
      </w:r>
    </w:p>
    <w:p w:rsidR="00B07630" w:rsidRDefault="00FB377E" w:rsidP="00B07630">
      <w:pPr>
        <w:keepNext/>
        <w:shd w:val="clear" w:color="auto" w:fill="FFFFFF"/>
        <w:ind w:right="17" w:firstLine="851"/>
        <w:jc w:val="both"/>
      </w:pPr>
      <w:r>
        <w:rPr>
          <w:noProof/>
          <w:color w:val="000000"/>
          <w:spacing w:val="-5"/>
        </w:rPr>
        <w:pict>
          <v:shape id="Диаграмма 4" o:spid="_x0000_i1028" type="#_x0000_t75" style="width:342.75pt;height:227.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">
            <v:imagedata r:id="rId9" o:title=""/>
            <o:lock v:ext="edit" aspectratio="f"/>
          </v:shape>
        </w:pict>
      </w:r>
    </w:p>
    <w:p w:rsidR="006B0FEB" w:rsidRDefault="006B0FEB" w:rsidP="006B0FEB">
      <w:pPr>
        <w:keepNext/>
        <w:shd w:val="clear" w:color="auto" w:fill="FFFFFF"/>
        <w:spacing w:line="360" w:lineRule="auto"/>
        <w:ind w:right="17" w:firstLine="851"/>
        <w:jc w:val="both"/>
        <w:rPr>
          <w:sz w:val="28"/>
          <w:szCs w:val="28"/>
        </w:rPr>
      </w:pPr>
    </w:p>
    <w:p w:rsidR="00B07630" w:rsidRPr="006B0FEB" w:rsidRDefault="00B07630" w:rsidP="006B0FEB">
      <w:pPr>
        <w:keepNext/>
        <w:shd w:val="clear" w:color="auto" w:fill="FFFFFF"/>
        <w:spacing w:line="360" w:lineRule="auto"/>
        <w:ind w:right="17" w:firstLine="851"/>
        <w:jc w:val="both"/>
        <w:rPr>
          <w:color w:val="FF0000"/>
          <w:sz w:val="28"/>
          <w:szCs w:val="28"/>
        </w:rPr>
      </w:pPr>
      <w:r w:rsidRPr="006B0FEB">
        <w:rPr>
          <w:sz w:val="28"/>
          <w:szCs w:val="28"/>
        </w:rPr>
        <w:t>Динамику средней урожайности по России за рассматриваемые годы наглядно иллюстрирует рис.</w:t>
      </w:r>
      <w:r w:rsidR="006A200F">
        <w:rPr>
          <w:sz w:val="28"/>
          <w:szCs w:val="28"/>
        </w:rPr>
        <w:t>3</w:t>
      </w:r>
      <w:r w:rsidR="006B0FEB">
        <w:rPr>
          <w:sz w:val="28"/>
          <w:szCs w:val="28"/>
        </w:rPr>
        <w:t>.</w:t>
      </w:r>
    </w:p>
    <w:p w:rsidR="00B07630" w:rsidRPr="00086E6D" w:rsidRDefault="00B07630" w:rsidP="00B07630">
      <w:pPr>
        <w:pStyle w:val="Caption"/>
        <w:jc w:val="both"/>
      </w:pPr>
      <w:r>
        <w:t>Рисунок</w:t>
      </w:r>
      <w:r w:rsidR="006B0FEB">
        <w:t xml:space="preserve"> </w:t>
      </w:r>
      <w:r w:rsidR="006A200F">
        <w:t>3</w:t>
      </w:r>
      <w:r>
        <w:t>. Динамика урожайности сахарной свеклы.</w:t>
      </w:r>
    </w:p>
    <w:p w:rsidR="00B07630" w:rsidRDefault="00FB377E" w:rsidP="00B07630">
      <w:pPr>
        <w:keepNext/>
        <w:shd w:val="clear" w:color="auto" w:fill="FFFFFF"/>
        <w:ind w:right="17" w:firstLine="851"/>
        <w:jc w:val="both"/>
      </w:pPr>
      <w:r>
        <w:rPr>
          <w:noProof/>
        </w:rPr>
        <w:pict>
          <v:shape id="Диаграмма 7" o:spid="_x0000_i1029" type="#_x0000_t75" style="width:342.75pt;height:220.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">
            <v:imagedata r:id="rId10" o:title="" cropbottom="-70f"/>
            <o:lock v:ext="edit" aspectratio="f"/>
          </v:shape>
        </w:pict>
      </w:r>
    </w:p>
    <w:p w:rsidR="006B0FEB" w:rsidRDefault="006B0FEB" w:rsidP="006B0FEB">
      <w:pPr>
        <w:keepNext/>
        <w:shd w:val="clear" w:color="auto" w:fill="FFFFFF"/>
        <w:spacing w:line="360" w:lineRule="auto"/>
        <w:ind w:right="17" w:firstLine="851"/>
        <w:jc w:val="both"/>
        <w:rPr>
          <w:sz w:val="28"/>
          <w:szCs w:val="28"/>
        </w:rPr>
      </w:pPr>
    </w:p>
    <w:p w:rsidR="006B0FEB" w:rsidRDefault="006B0FEB" w:rsidP="006B0FEB">
      <w:pPr>
        <w:keepNext/>
        <w:shd w:val="clear" w:color="auto" w:fill="FFFFFF"/>
        <w:spacing w:line="360" w:lineRule="auto"/>
        <w:ind w:right="17" w:firstLine="851"/>
        <w:jc w:val="both"/>
        <w:rPr>
          <w:sz w:val="28"/>
          <w:szCs w:val="28"/>
        </w:rPr>
      </w:pPr>
    </w:p>
    <w:p w:rsidR="00B07630" w:rsidRDefault="006B0FEB" w:rsidP="006B0FEB">
      <w:pPr>
        <w:keepNext/>
        <w:shd w:val="clear" w:color="auto" w:fill="FFFFFF"/>
        <w:spacing w:line="360" w:lineRule="auto"/>
        <w:ind w:right="17" w:firstLine="851"/>
        <w:jc w:val="both"/>
      </w:pPr>
      <w:r>
        <w:rPr>
          <w:sz w:val="28"/>
          <w:szCs w:val="28"/>
        </w:rPr>
        <w:br w:type="page"/>
      </w:r>
      <w:r w:rsidR="00B07630" w:rsidRPr="006B0FEB">
        <w:rPr>
          <w:sz w:val="28"/>
          <w:szCs w:val="28"/>
        </w:rPr>
        <w:t>По графику видно, что до 2006 года  урожайность имеет слабо выраженную тенденцию к росту, в 2007 году наблюдается довольно резкое снижение. Возможно это связано с сокращением посевных площадей в основных свеклосеющих регионах страны</w:t>
      </w:r>
      <w:r w:rsidR="00B07630">
        <w:t>.</w:t>
      </w:r>
    </w:p>
    <w:p w:rsidR="00B07630" w:rsidRPr="00037603" w:rsidRDefault="00B07630" w:rsidP="00037603">
      <w:pPr>
        <w:keepNext/>
        <w:shd w:val="clear" w:color="auto" w:fill="FFFFFF"/>
        <w:spacing w:line="360" w:lineRule="auto"/>
        <w:ind w:right="17" w:firstLine="851"/>
        <w:jc w:val="both"/>
        <w:rPr>
          <w:sz w:val="28"/>
          <w:szCs w:val="28"/>
        </w:rPr>
      </w:pPr>
      <w:r w:rsidRPr="00037603">
        <w:rPr>
          <w:sz w:val="28"/>
          <w:szCs w:val="28"/>
        </w:rPr>
        <w:t>Расчет динамики среднего веса одного корня са</w:t>
      </w:r>
      <w:r w:rsidRPr="00037603">
        <w:rPr>
          <w:sz w:val="28"/>
          <w:szCs w:val="28"/>
        </w:rPr>
        <w:softHyphen/>
        <w:t>харной свеклы в период начала уборки показал, что пиковым годом устойчивого роста этого показателя оказался 2006 г.; в 2007 г. произошло его снижение</w:t>
      </w:r>
    </w:p>
    <w:p w:rsidR="00B07630" w:rsidRPr="00037603" w:rsidRDefault="00B07630" w:rsidP="00037603">
      <w:pPr>
        <w:keepNext/>
        <w:shd w:val="clear" w:color="auto" w:fill="FFFFFF"/>
        <w:spacing w:line="360" w:lineRule="auto"/>
        <w:ind w:right="17" w:firstLine="851"/>
        <w:jc w:val="both"/>
        <w:rPr>
          <w:sz w:val="28"/>
          <w:szCs w:val="28"/>
        </w:rPr>
      </w:pPr>
      <w:r w:rsidRPr="00037603">
        <w:rPr>
          <w:sz w:val="28"/>
          <w:szCs w:val="28"/>
        </w:rPr>
        <w:t>Максимальный вес корня в 2007 г. был зафиксиро</w:t>
      </w:r>
      <w:r w:rsidRPr="00037603">
        <w:rPr>
          <w:sz w:val="28"/>
          <w:szCs w:val="28"/>
        </w:rPr>
        <w:softHyphen/>
        <w:t>ван в свеклосеющих хозяйствах Республики Мордо</w:t>
      </w:r>
      <w:r w:rsidRPr="00037603">
        <w:rPr>
          <w:sz w:val="28"/>
          <w:szCs w:val="28"/>
        </w:rPr>
        <w:softHyphen/>
        <w:t>вия (510 г), а минимальный — в хозяйствах Самарской области (247 г).</w:t>
      </w:r>
    </w:p>
    <w:p w:rsidR="00B07630" w:rsidRPr="00FB73EE" w:rsidRDefault="00B07630" w:rsidP="00037603">
      <w:pPr>
        <w:keepNext/>
        <w:shd w:val="clear" w:color="auto" w:fill="FFFFFF"/>
        <w:spacing w:line="360" w:lineRule="auto"/>
        <w:ind w:right="17" w:firstLine="851"/>
        <w:jc w:val="both"/>
        <w:rPr>
          <w:rStyle w:val="FontStyle17"/>
          <w:rFonts w:ascii="Times New Roman" w:hAnsi="Times New Roman" w:cs="Times New Roman"/>
          <w:sz w:val="28"/>
          <w:szCs w:val="28"/>
        </w:rPr>
      </w:pPr>
      <w:r w:rsidRPr="00037603">
        <w:rPr>
          <w:sz w:val="28"/>
          <w:szCs w:val="28"/>
        </w:rPr>
        <w:t>Анализ итогов уборки сахарной свеклы в 2007 г. по</w:t>
      </w:r>
      <w:r w:rsidRPr="00037603">
        <w:rPr>
          <w:sz w:val="28"/>
          <w:szCs w:val="28"/>
        </w:rPr>
        <w:softHyphen/>
        <w:t>казал, что несмотря на рост посевных (на 6,3 %) и убо</w:t>
      </w:r>
      <w:r w:rsidRPr="00037603">
        <w:rPr>
          <w:sz w:val="28"/>
          <w:szCs w:val="28"/>
        </w:rPr>
        <w:softHyphen/>
        <w:t>рочных (на 4,6 %) площадей, существенное снижение урожайности сахарной свеклы в 2007 г. (на 10,7 %) по сравнению с 2006 г. привело к сокращению (на 6,6 %)  ее валового сбора после рекорд</w:t>
      </w:r>
      <w:r w:rsidRPr="00037603">
        <w:rPr>
          <w:sz w:val="28"/>
          <w:szCs w:val="28"/>
        </w:rPr>
        <w:softHyphen/>
        <w:t>ного уровня 2006 г. (30861</w:t>
      </w:r>
      <w:r w:rsidRPr="00FB73EE">
        <w:rPr>
          <w:rStyle w:val="FontStyle17"/>
          <w:rFonts w:ascii="Times New Roman" w:hAnsi="Times New Roman" w:cs="Times New Roman"/>
          <w:sz w:val="28"/>
          <w:szCs w:val="28"/>
        </w:rPr>
        <w:t xml:space="preserve"> тыс. т). В 2007 г. в разрезе регионов на</w:t>
      </w:r>
      <w:r w:rsidRPr="00FB73EE">
        <w:rPr>
          <w:rStyle w:val="FontStyle17"/>
          <w:rFonts w:ascii="Times New Roman" w:hAnsi="Times New Roman" w:cs="Times New Roman"/>
          <w:sz w:val="28"/>
          <w:szCs w:val="28"/>
        </w:rPr>
        <w:softHyphen/>
        <w:t>блюдался значительный размах ко</w:t>
      </w:r>
      <w:r w:rsidRPr="00FB73EE">
        <w:rPr>
          <w:rStyle w:val="FontStyle17"/>
          <w:rFonts w:ascii="Times New Roman" w:hAnsi="Times New Roman" w:cs="Times New Roman"/>
          <w:sz w:val="28"/>
          <w:szCs w:val="28"/>
        </w:rPr>
        <w:softHyphen/>
        <w:t>лебаний соотношения убранной пло</w:t>
      </w:r>
      <w:r w:rsidRPr="00FB73EE">
        <w:rPr>
          <w:rStyle w:val="FontStyle17"/>
          <w:rFonts w:ascii="Times New Roman" w:hAnsi="Times New Roman" w:cs="Times New Roman"/>
          <w:sz w:val="28"/>
          <w:szCs w:val="28"/>
        </w:rPr>
        <w:softHyphen/>
        <w:t xml:space="preserve">щади сахарной свеклы </w:t>
      </w:r>
      <w:r w:rsidRPr="00FB73EE">
        <w:rPr>
          <w:rStyle w:val="FontStyle18"/>
          <w:rFonts w:ascii="Times New Roman" w:hAnsi="Times New Roman" w:cs="Times New Roman"/>
          <w:b w:val="0"/>
          <w:sz w:val="28"/>
          <w:szCs w:val="28"/>
        </w:rPr>
        <w:t>(рассчитанной исходя из данных Росстата по валовому сбору и урожайности)</w:t>
      </w:r>
      <w:r w:rsidRPr="00FB73EE">
        <w:rPr>
          <w:rStyle w:val="FontStyle18"/>
          <w:rFonts w:ascii="Times New Roman" w:hAnsi="Times New Roman" w:cs="Times New Roman"/>
          <w:sz w:val="28"/>
          <w:szCs w:val="28"/>
        </w:rPr>
        <w:t xml:space="preserve"> </w:t>
      </w:r>
      <w:r w:rsidRPr="00FB73EE">
        <w:rPr>
          <w:rStyle w:val="FontStyle17"/>
          <w:rFonts w:ascii="Times New Roman" w:hAnsi="Times New Roman" w:cs="Times New Roman"/>
          <w:sz w:val="28"/>
          <w:szCs w:val="28"/>
        </w:rPr>
        <w:t>к посевной (в 2,3 раза) от 43,2 (Республика Ингушетия) до 99,7 % (Брянская область). В це</w:t>
      </w:r>
      <w:r w:rsidRPr="00FB73EE">
        <w:rPr>
          <w:rStyle w:val="FontStyle17"/>
          <w:rFonts w:ascii="Times New Roman" w:hAnsi="Times New Roman" w:cs="Times New Roman"/>
          <w:sz w:val="28"/>
          <w:szCs w:val="28"/>
        </w:rPr>
        <w:softHyphen/>
        <w:t>лом по России размер уборочной площади оказался ниже посевной примерно на 7 % (73,5 тыс. га), что соответствует уровню, сложившему</w:t>
      </w:r>
      <w:r w:rsidRPr="00FB73EE">
        <w:rPr>
          <w:rStyle w:val="FontStyle17"/>
          <w:rFonts w:ascii="Times New Roman" w:hAnsi="Times New Roman" w:cs="Times New Roman"/>
          <w:sz w:val="28"/>
          <w:szCs w:val="28"/>
        </w:rPr>
        <w:softHyphen/>
        <w:t>ся за последние годы. Что касается урожайности са</w:t>
      </w:r>
      <w:r w:rsidRPr="00FB73EE">
        <w:rPr>
          <w:rStyle w:val="FontStyle17"/>
          <w:rFonts w:ascii="Times New Roman" w:hAnsi="Times New Roman" w:cs="Times New Roman"/>
          <w:sz w:val="28"/>
          <w:szCs w:val="28"/>
        </w:rPr>
        <w:softHyphen/>
        <w:t>харной свеклы в 2007 г., то самый высокий ее уровень (383,9 ц/га) достигнут в Липецкой области, са</w:t>
      </w:r>
      <w:r w:rsidRPr="00FB73EE">
        <w:rPr>
          <w:rStyle w:val="FontStyle17"/>
          <w:rFonts w:ascii="Times New Roman" w:hAnsi="Times New Roman" w:cs="Times New Roman"/>
          <w:sz w:val="28"/>
          <w:szCs w:val="28"/>
        </w:rPr>
        <w:softHyphen/>
        <w:t>мый низкий (108,2 ц/га) — в Орен</w:t>
      </w:r>
      <w:r w:rsidRPr="00FB73EE">
        <w:rPr>
          <w:rStyle w:val="FontStyle17"/>
          <w:rFonts w:ascii="Times New Roman" w:hAnsi="Times New Roman" w:cs="Times New Roman"/>
          <w:sz w:val="28"/>
          <w:szCs w:val="28"/>
        </w:rPr>
        <w:softHyphen/>
        <w:t>бургской области.</w:t>
      </w:r>
    </w:p>
    <w:p w:rsidR="00B07630" w:rsidRPr="00FB73EE" w:rsidRDefault="00B07630" w:rsidP="00B07630">
      <w:pPr>
        <w:pStyle w:val="Style3"/>
        <w:widowControl/>
        <w:spacing w:line="360" w:lineRule="auto"/>
        <w:ind w:firstLine="851"/>
        <w:jc w:val="both"/>
        <w:rPr>
          <w:rStyle w:val="FontStyle17"/>
          <w:rFonts w:ascii="Times New Roman" w:hAnsi="Times New Roman" w:cs="Times New Roman"/>
          <w:sz w:val="28"/>
          <w:szCs w:val="28"/>
        </w:rPr>
      </w:pPr>
      <w:r w:rsidRPr="00FB73EE">
        <w:rPr>
          <w:rStyle w:val="FontStyle17"/>
          <w:rFonts w:ascii="Times New Roman" w:hAnsi="Times New Roman" w:cs="Times New Roman"/>
          <w:sz w:val="28"/>
          <w:szCs w:val="28"/>
        </w:rPr>
        <w:t>Урожайность сахарной свеклы оказалась выше уровня предше</w:t>
      </w:r>
      <w:r w:rsidRPr="00FB73EE">
        <w:rPr>
          <w:rStyle w:val="FontStyle17"/>
          <w:rFonts w:ascii="Times New Roman" w:hAnsi="Times New Roman" w:cs="Times New Roman"/>
          <w:sz w:val="28"/>
          <w:szCs w:val="28"/>
        </w:rPr>
        <w:softHyphen/>
        <w:t>ствующего года в свеклосеющих хозяйствах всего лишь пяти регио</w:t>
      </w:r>
      <w:r w:rsidRPr="00FB73EE">
        <w:rPr>
          <w:rStyle w:val="FontStyle17"/>
          <w:rFonts w:ascii="Times New Roman" w:hAnsi="Times New Roman" w:cs="Times New Roman"/>
          <w:sz w:val="28"/>
          <w:szCs w:val="28"/>
        </w:rPr>
        <w:softHyphen/>
        <w:t>нов: Карачаево-Черкесской Рес</w:t>
      </w:r>
      <w:r w:rsidRPr="00FB73EE">
        <w:rPr>
          <w:rStyle w:val="FontStyle17"/>
          <w:rFonts w:ascii="Times New Roman" w:hAnsi="Times New Roman" w:cs="Times New Roman"/>
          <w:sz w:val="28"/>
          <w:szCs w:val="28"/>
        </w:rPr>
        <w:softHyphen/>
        <w:t>публики (на 87,7 %), Алтайского края (на 37 %), Чувашской Респуб</w:t>
      </w:r>
      <w:r w:rsidRPr="00FB73EE">
        <w:rPr>
          <w:rStyle w:val="FontStyle17"/>
          <w:rFonts w:ascii="Times New Roman" w:hAnsi="Times New Roman" w:cs="Times New Roman"/>
          <w:sz w:val="28"/>
          <w:szCs w:val="28"/>
        </w:rPr>
        <w:softHyphen/>
        <w:t>лики (на 13,8 %), Брянской облас</w:t>
      </w:r>
      <w:r w:rsidRPr="00FB73EE">
        <w:rPr>
          <w:rStyle w:val="FontStyle17"/>
          <w:rFonts w:ascii="Times New Roman" w:hAnsi="Times New Roman" w:cs="Times New Roman"/>
          <w:sz w:val="28"/>
          <w:szCs w:val="28"/>
        </w:rPr>
        <w:softHyphen/>
        <w:t>ти (на 13,2 %), Республики Мордовия (на 1,7 %), ниже — во всех остальных регионах. При этом произошло зна</w:t>
      </w:r>
      <w:r w:rsidRPr="00FB73EE">
        <w:rPr>
          <w:rStyle w:val="FontStyle17"/>
          <w:rFonts w:ascii="Times New Roman" w:hAnsi="Times New Roman" w:cs="Times New Roman"/>
          <w:sz w:val="28"/>
          <w:szCs w:val="28"/>
        </w:rPr>
        <w:softHyphen/>
        <w:t>чительное снижение урожайности сахарной свеклы по сравнению с предшествующим годом в свекло</w:t>
      </w:r>
      <w:r w:rsidRPr="00FB73EE">
        <w:rPr>
          <w:rStyle w:val="FontStyle17"/>
          <w:rFonts w:ascii="Times New Roman" w:hAnsi="Times New Roman" w:cs="Times New Roman"/>
          <w:sz w:val="28"/>
          <w:szCs w:val="28"/>
        </w:rPr>
        <w:softHyphen/>
        <w:t>сеющих хозяйствах Оренбургской области (на 38,2 %), Краснодарс</w:t>
      </w:r>
      <w:r w:rsidRPr="00FB73EE">
        <w:rPr>
          <w:rStyle w:val="FontStyle17"/>
          <w:rFonts w:ascii="Times New Roman" w:hAnsi="Times New Roman" w:cs="Times New Roman"/>
          <w:sz w:val="28"/>
          <w:szCs w:val="28"/>
        </w:rPr>
        <w:softHyphen/>
        <w:t>кого края (на 26,8 %), Волгоградс</w:t>
      </w:r>
      <w:r w:rsidRPr="00FB73EE">
        <w:rPr>
          <w:rStyle w:val="FontStyle17"/>
          <w:rFonts w:ascii="Times New Roman" w:hAnsi="Times New Roman" w:cs="Times New Roman"/>
          <w:sz w:val="28"/>
          <w:szCs w:val="28"/>
        </w:rPr>
        <w:softHyphen/>
        <w:t>кой, Тульской, Нижегородской и Орловской областях (соответ</w:t>
      </w:r>
      <w:r w:rsidRPr="00FB73EE">
        <w:rPr>
          <w:rStyle w:val="FontStyle17"/>
          <w:rFonts w:ascii="Times New Roman" w:hAnsi="Times New Roman" w:cs="Times New Roman"/>
          <w:sz w:val="28"/>
          <w:szCs w:val="28"/>
        </w:rPr>
        <w:softHyphen/>
        <w:t>стве</w:t>
      </w:r>
      <w:r>
        <w:rPr>
          <w:rStyle w:val="FontStyle17"/>
          <w:rFonts w:ascii="Times New Roman" w:hAnsi="Times New Roman" w:cs="Times New Roman"/>
          <w:sz w:val="28"/>
          <w:szCs w:val="28"/>
        </w:rPr>
        <w:t>нно, на 26,5; 25,5; 22,0 и 19,9</w:t>
      </w:r>
      <w:r w:rsidRPr="00FB73EE">
        <w:rPr>
          <w:rStyle w:val="FontStyle17"/>
          <w:rFonts w:ascii="Times New Roman" w:hAnsi="Times New Roman" w:cs="Times New Roman"/>
          <w:sz w:val="28"/>
          <w:szCs w:val="28"/>
        </w:rPr>
        <w:t>%).</w:t>
      </w:r>
    </w:p>
    <w:p w:rsidR="00B07630" w:rsidRPr="00FB73EE" w:rsidRDefault="00B07630" w:rsidP="00B07630">
      <w:pPr>
        <w:pStyle w:val="Style2"/>
        <w:widowControl/>
        <w:spacing w:before="56" w:line="360" w:lineRule="auto"/>
        <w:ind w:firstLine="851"/>
        <w:rPr>
          <w:rStyle w:val="FontStyle17"/>
          <w:rFonts w:ascii="Times New Roman" w:hAnsi="Times New Roman" w:cs="Times New Roman"/>
          <w:sz w:val="28"/>
          <w:szCs w:val="28"/>
        </w:rPr>
      </w:pPr>
      <w:r w:rsidRPr="00FB73EE">
        <w:rPr>
          <w:rStyle w:val="FontStyle17"/>
          <w:rFonts w:ascii="Times New Roman" w:hAnsi="Times New Roman" w:cs="Times New Roman"/>
          <w:sz w:val="28"/>
          <w:szCs w:val="28"/>
        </w:rPr>
        <w:t>Данные о валовом сборе и уро</w:t>
      </w:r>
      <w:r w:rsidRPr="00FB73EE">
        <w:rPr>
          <w:rStyle w:val="FontStyle17"/>
          <w:rFonts w:ascii="Times New Roman" w:hAnsi="Times New Roman" w:cs="Times New Roman"/>
          <w:sz w:val="28"/>
          <w:szCs w:val="28"/>
        </w:rPr>
        <w:softHyphen/>
        <w:t>жайности сахарной свеклы в крестьянских (фермерских) хозяйствах и у индивидуальных предпринима</w:t>
      </w:r>
      <w:r w:rsidRPr="00FB73EE">
        <w:rPr>
          <w:rStyle w:val="FontStyle17"/>
          <w:rFonts w:ascii="Times New Roman" w:hAnsi="Times New Roman" w:cs="Times New Roman"/>
          <w:sz w:val="28"/>
          <w:szCs w:val="28"/>
        </w:rPr>
        <w:softHyphen/>
        <w:t>телей представлены в таблице 3. Следует отметить, что, в основном за счет расширения посевных пло</w:t>
      </w:r>
      <w:r w:rsidRPr="00FB73EE">
        <w:rPr>
          <w:rStyle w:val="FontStyle17"/>
          <w:rFonts w:ascii="Times New Roman" w:hAnsi="Times New Roman" w:cs="Times New Roman"/>
          <w:sz w:val="28"/>
          <w:szCs w:val="28"/>
        </w:rPr>
        <w:softHyphen/>
        <w:t>щадей, наметилась тенденция рос</w:t>
      </w:r>
      <w:r w:rsidRPr="00FB73EE">
        <w:rPr>
          <w:rStyle w:val="FontStyle17"/>
          <w:rFonts w:ascii="Times New Roman" w:hAnsi="Times New Roman" w:cs="Times New Roman"/>
          <w:sz w:val="28"/>
          <w:szCs w:val="28"/>
        </w:rPr>
        <w:softHyphen/>
        <w:t>та доли этой категории производи</w:t>
      </w:r>
      <w:r w:rsidRPr="00FB73EE">
        <w:rPr>
          <w:rStyle w:val="FontStyle17"/>
          <w:rFonts w:ascii="Times New Roman" w:hAnsi="Times New Roman" w:cs="Times New Roman"/>
          <w:sz w:val="28"/>
          <w:szCs w:val="28"/>
        </w:rPr>
        <w:softHyphen/>
        <w:t>телей сахарной свеклы в совокуп</w:t>
      </w:r>
      <w:r w:rsidRPr="00FB73EE">
        <w:rPr>
          <w:rStyle w:val="FontStyle17"/>
          <w:rFonts w:ascii="Times New Roman" w:hAnsi="Times New Roman" w:cs="Times New Roman"/>
          <w:sz w:val="28"/>
          <w:szCs w:val="28"/>
        </w:rPr>
        <w:softHyphen/>
        <w:t>ном объеме ее производства. Так, если в период 2001 -2005 г. этот по</w:t>
      </w:r>
      <w:r w:rsidRPr="00FB73EE">
        <w:rPr>
          <w:rStyle w:val="FontStyle17"/>
          <w:rFonts w:ascii="Times New Roman" w:hAnsi="Times New Roman" w:cs="Times New Roman"/>
          <w:sz w:val="28"/>
          <w:szCs w:val="28"/>
        </w:rPr>
        <w:softHyphen/>
        <w:t>казатель достиг 9 %, то в 2006 г. — 11,8,</w:t>
      </w:r>
      <w:r>
        <w:rPr>
          <w:rStyle w:val="FontStyle17"/>
          <w:rFonts w:ascii="Times New Roman" w:hAnsi="Times New Roman" w:cs="Times New Roman"/>
          <w:sz w:val="28"/>
          <w:szCs w:val="28"/>
        </w:rPr>
        <w:t xml:space="preserve"> </w:t>
      </w:r>
      <w:r w:rsidRPr="00FB73EE">
        <w:rPr>
          <w:rStyle w:val="FontStyle17"/>
          <w:rFonts w:ascii="Times New Roman" w:hAnsi="Times New Roman" w:cs="Times New Roman"/>
          <w:sz w:val="28"/>
          <w:szCs w:val="28"/>
        </w:rPr>
        <w:t>а</w:t>
      </w:r>
      <w:r>
        <w:rPr>
          <w:rStyle w:val="FontStyle17"/>
          <w:rFonts w:ascii="Times New Roman" w:hAnsi="Times New Roman" w:cs="Times New Roman"/>
          <w:sz w:val="28"/>
          <w:szCs w:val="28"/>
        </w:rPr>
        <w:t xml:space="preserve"> </w:t>
      </w:r>
      <w:r w:rsidRPr="00FB73EE">
        <w:rPr>
          <w:rStyle w:val="FontStyle17"/>
          <w:rFonts w:ascii="Times New Roman" w:hAnsi="Times New Roman" w:cs="Times New Roman"/>
          <w:sz w:val="28"/>
          <w:szCs w:val="28"/>
        </w:rPr>
        <w:t>в</w:t>
      </w:r>
      <w:r>
        <w:rPr>
          <w:rStyle w:val="FontStyle17"/>
          <w:rFonts w:ascii="Times New Roman" w:hAnsi="Times New Roman" w:cs="Times New Roman"/>
          <w:sz w:val="28"/>
          <w:szCs w:val="28"/>
        </w:rPr>
        <w:t xml:space="preserve"> </w:t>
      </w:r>
      <w:r w:rsidRPr="00FB73EE">
        <w:rPr>
          <w:rStyle w:val="FontStyle17"/>
          <w:rFonts w:ascii="Times New Roman" w:hAnsi="Times New Roman" w:cs="Times New Roman"/>
          <w:sz w:val="28"/>
          <w:szCs w:val="28"/>
        </w:rPr>
        <w:t>2007г.-11,3%.</w:t>
      </w:r>
    </w:p>
    <w:p w:rsidR="00B07630" w:rsidRPr="00D8671E" w:rsidRDefault="00B07630" w:rsidP="006B0FEB">
      <w:pPr>
        <w:pStyle w:val="Style3"/>
        <w:widowControl/>
        <w:spacing w:line="360" w:lineRule="auto"/>
        <w:ind w:firstLine="851"/>
        <w:jc w:val="both"/>
        <w:rPr>
          <w:rStyle w:val="FontStyle17"/>
          <w:rFonts w:ascii="Times New Roman" w:hAnsi="Times New Roman" w:cs="Times New Roman"/>
          <w:sz w:val="28"/>
          <w:szCs w:val="28"/>
        </w:rPr>
      </w:pPr>
      <w:r w:rsidRPr="00D8671E">
        <w:rPr>
          <w:rStyle w:val="FontStyle17"/>
          <w:rFonts w:ascii="Times New Roman" w:hAnsi="Times New Roman" w:cs="Times New Roman"/>
          <w:sz w:val="28"/>
          <w:szCs w:val="28"/>
        </w:rPr>
        <w:t>Самый высокий по отношению к 2006 г. при</w:t>
      </w:r>
      <w:r w:rsidRPr="00D8671E">
        <w:rPr>
          <w:rStyle w:val="FontStyle17"/>
          <w:rFonts w:ascii="Times New Roman" w:hAnsi="Times New Roman" w:cs="Times New Roman"/>
          <w:sz w:val="28"/>
          <w:szCs w:val="28"/>
        </w:rPr>
        <w:softHyphen/>
        <w:t>рост валового сбора сахарной свек</w:t>
      </w:r>
      <w:r w:rsidRPr="00D8671E">
        <w:rPr>
          <w:rStyle w:val="FontStyle17"/>
          <w:rFonts w:ascii="Times New Roman" w:hAnsi="Times New Roman" w:cs="Times New Roman"/>
          <w:sz w:val="28"/>
          <w:szCs w:val="28"/>
        </w:rPr>
        <w:softHyphen/>
        <w:t>лы в 2007 г. имел место в Курской области. Он составил 403,8 тыс. т корнеплодов (15,4 %), что было обеспечено при разнонаправлен</w:t>
      </w:r>
      <w:r w:rsidRPr="00D8671E">
        <w:rPr>
          <w:rStyle w:val="FontStyle17"/>
          <w:rFonts w:ascii="Times New Roman" w:hAnsi="Times New Roman" w:cs="Times New Roman"/>
          <w:sz w:val="28"/>
          <w:szCs w:val="28"/>
        </w:rPr>
        <w:softHyphen/>
        <w:t>ном действии факторов: за счет увеличения уборочной площади — прирост на 572,8 тыс. т (21,9 %);за счет снижения урожайности — со</w:t>
      </w:r>
      <w:r w:rsidRPr="00D8671E">
        <w:rPr>
          <w:rStyle w:val="FontStyle17"/>
          <w:rFonts w:ascii="Times New Roman" w:hAnsi="Times New Roman" w:cs="Times New Roman"/>
          <w:sz w:val="28"/>
          <w:szCs w:val="28"/>
        </w:rPr>
        <w:softHyphen/>
        <w:t>кращение на 169,0 тыс. т (—6,5 %). Наибольший же темп прироста объемов производства наблюдал</w:t>
      </w:r>
      <w:r w:rsidRPr="00D8671E">
        <w:rPr>
          <w:rStyle w:val="FontStyle17"/>
          <w:rFonts w:ascii="Times New Roman" w:hAnsi="Times New Roman" w:cs="Times New Roman"/>
          <w:sz w:val="28"/>
          <w:szCs w:val="28"/>
        </w:rPr>
        <w:softHyphen/>
        <w:t>ся в Карачаево-Черкесской Респуб</w:t>
      </w:r>
      <w:r w:rsidRPr="00D8671E">
        <w:rPr>
          <w:rStyle w:val="FontStyle17"/>
          <w:rFonts w:ascii="Times New Roman" w:hAnsi="Times New Roman" w:cs="Times New Roman"/>
          <w:sz w:val="28"/>
          <w:szCs w:val="28"/>
        </w:rPr>
        <w:softHyphen/>
        <w:t>лике — 73,7 % (91,5 тыс. т) к уровню</w:t>
      </w:r>
      <w:r>
        <w:rPr>
          <w:rStyle w:val="FontStyle17"/>
          <w:rFonts w:ascii="Times New Roman" w:hAnsi="Times New Roman" w:cs="Times New Roman"/>
          <w:sz w:val="28"/>
          <w:szCs w:val="28"/>
        </w:rPr>
        <w:t xml:space="preserve"> </w:t>
      </w:r>
      <w:r w:rsidRPr="00D8671E">
        <w:rPr>
          <w:rStyle w:val="FontStyle17"/>
          <w:rFonts w:ascii="Times New Roman" w:hAnsi="Times New Roman" w:cs="Times New Roman"/>
          <w:sz w:val="28"/>
          <w:szCs w:val="28"/>
        </w:rPr>
        <w:t>2006</w:t>
      </w:r>
      <w:r w:rsidRPr="00D8671E">
        <w:rPr>
          <w:rStyle w:val="FontStyle17"/>
          <w:rFonts w:ascii="Times New Roman" w:hAnsi="Times New Roman" w:cs="Times New Roman"/>
          <w:sz w:val="28"/>
          <w:szCs w:val="28"/>
        </w:rPr>
        <w:tab/>
      </w:r>
      <w:r>
        <w:rPr>
          <w:rStyle w:val="FontStyle17"/>
          <w:rFonts w:ascii="Times New Roman" w:hAnsi="Times New Roman" w:cs="Times New Roman"/>
          <w:sz w:val="28"/>
          <w:szCs w:val="28"/>
        </w:rPr>
        <w:t xml:space="preserve">г. Примечательно, что такой </w:t>
      </w:r>
      <w:r w:rsidRPr="00D8671E">
        <w:rPr>
          <w:rStyle w:val="FontStyle17"/>
          <w:rFonts w:ascii="Times New Roman" w:hAnsi="Times New Roman" w:cs="Times New Roman"/>
          <w:sz w:val="28"/>
          <w:szCs w:val="28"/>
        </w:rPr>
        <w:t>в</w:t>
      </w:r>
      <w:r>
        <w:rPr>
          <w:rStyle w:val="FontStyle17"/>
          <w:rFonts w:ascii="Times New Roman" w:hAnsi="Times New Roman" w:cs="Times New Roman"/>
          <w:sz w:val="28"/>
          <w:szCs w:val="28"/>
        </w:rPr>
        <w:t>ысокий темп роста достигнут при уменьшении убранных площадей (сокращение валового сбора на 13,9 %) и росте урожайности са</w:t>
      </w:r>
      <w:r w:rsidR="006B0FEB">
        <w:rPr>
          <w:rStyle w:val="FontStyle17"/>
          <w:rFonts w:ascii="Times New Roman" w:hAnsi="Times New Roman" w:cs="Times New Roman"/>
          <w:sz w:val="28"/>
          <w:szCs w:val="28"/>
        </w:rPr>
        <w:t xml:space="preserve">харной свеклы (прирост валового </w:t>
      </w:r>
      <w:r w:rsidRPr="00D8671E">
        <w:rPr>
          <w:rStyle w:val="FontStyle17"/>
          <w:rFonts w:ascii="Times New Roman" w:hAnsi="Times New Roman" w:cs="Times New Roman"/>
          <w:sz w:val="28"/>
          <w:szCs w:val="28"/>
        </w:rPr>
        <w:t>сбора на 87,7 %).</w:t>
      </w:r>
    </w:p>
    <w:p w:rsidR="00B07630" w:rsidRDefault="00B07630" w:rsidP="00B07630">
      <w:pPr>
        <w:pStyle w:val="Style3"/>
        <w:widowControl/>
        <w:spacing w:line="360" w:lineRule="auto"/>
        <w:ind w:firstLine="851"/>
        <w:jc w:val="both"/>
        <w:rPr>
          <w:rStyle w:val="FontStyle17"/>
          <w:rFonts w:ascii="Times New Roman" w:hAnsi="Times New Roman" w:cs="Times New Roman"/>
          <w:sz w:val="28"/>
          <w:szCs w:val="28"/>
        </w:rPr>
      </w:pPr>
      <w:r w:rsidRPr="00D8671E">
        <w:rPr>
          <w:rStyle w:val="FontStyle17"/>
          <w:rFonts w:ascii="Times New Roman" w:hAnsi="Times New Roman" w:cs="Times New Roman"/>
          <w:sz w:val="28"/>
          <w:szCs w:val="28"/>
        </w:rPr>
        <w:t>Среди 20 регионов, в которых валовые сборы сахарной свеклы в</w:t>
      </w:r>
      <w:r>
        <w:rPr>
          <w:rStyle w:val="FontStyle17"/>
          <w:rFonts w:ascii="Times New Roman" w:hAnsi="Times New Roman" w:cs="Times New Roman"/>
          <w:sz w:val="28"/>
          <w:szCs w:val="28"/>
        </w:rPr>
        <w:t xml:space="preserve"> </w:t>
      </w:r>
      <w:r w:rsidRPr="00D8671E">
        <w:rPr>
          <w:rStyle w:val="FontStyle17"/>
          <w:rFonts w:ascii="Times New Roman" w:hAnsi="Times New Roman" w:cs="Times New Roman"/>
          <w:sz w:val="28"/>
          <w:szCs w:val="28"/>
        </w:rPr>
        <w:t>2007</w:t>
      </w:r>
      <w:r>
        <w:rPr>
          <w:rStyle w:val="FontStyle17"/>
          <w:rFonts w:ascii="Times New Roman" w:hAnsi="Times New Roman" w:cs="Times New Roman"/>
          <w:sz w:val="28"/>
          <w:szCs w:val="28"/>
        </w:rPr>
        <w:t xml:space="preserve"> г. по сравнению с 2006 г. сократились, самое значительное снижение объемов производства наблюдалось в Краснодарском крае и Воронежской области (соответственно на 742 и 787,8 тыс. т) а максимальный темп спада отмечался в Нижегородской области (минус 45%). Причем, в Краснодарском крае падение объемов производства сахарной свеклы произошло за счет снижения урожайности при увеличении размера уборочной площади; в двух регионах (Чувашская Республика и Республика Мордовия) снижение объемов производства сахарной свеклы было обусловлено сокращением уборочных площадей при повышении уровня урожайности.</w:t>
      </w:r>
    </w:p>
    <w:p w:rsidR="00B07630" w:rsidRDefault="00B07630" w:rsidP="00B07630">
      <w:pPr>
        <w:pStyle w:val="Style3"/>
        <w:widowControl/>
        <w:spacing w:line="360" w:lineRule="auto"/>
        <w:ind w:firstLine="851"/>
        <w:jc w:val="both"/>
        <w:rPr>
          <w:rStyle w:val="FontStyle17"/>
          <w:rFonts w:ascii="Times New Roman" w:hAnsi="Times New Roman" w:cs="Times New Roman"/>
          <w:sz w:val="28"/>
          <w:szCs w:val="28"/>
        </w:rPr>
      </w:pPr>
      <w:r>
        <w:rPr>
          <w:rStyle w:val="FontStyle17"/>
          <w:rFonts w:ascii="Times New Roman" w:hAnsi="Times New Roman" w:cs="Times New Roman"/>
          <w:sz w:val="28"/>
          <w:szCs w:val="28"/>
        </w:rPr>
        <w:t>Немаловажным показателем качества сахарной свеклы как сырья является ее сахаристость. По данным Союзроссахара, в 2007 году средняя дигестия корнеплодов при приемке составила 16,28% (в 2006 – 15, 98), при сдаче – 16,18% (200 г. – 15,79). Повышение сахаристости свеклы по сравнению с предшествующим годом привело к росту выхода сахара (с 12,92 до 13,28%). Это положительно сказалось на эффективности работы сахарных заводов. Так если во втором полугодии 2006 года сахарные заводы в среднем для производства 1 т сахара перерабатывали 7,8 т сахарной свеклы, то в 2007 г. – 7,5 т.</w:t>
      </w:r>
    </w:p>
    <w:p w:rsidR="006B0FEB" w:rsidRPr="006B0FEB" w:rsidRDefault="00B07630" w:rsidP="006B0FEB">
      <w:pPr>
        <w:pStyle w:val="Style3"/>
        <w:widowControl/>
        <w:spacing w:line="360" w:lineRule="auto"/>
        <w:ind w:firstLine="851"/>
        <w:jc w:val="both"/>
        <w:rPr>
          <w:rFonts w:ascii="Times New Roman" w:hAnsi="Times New Roman" w:cs="Times New Roman"/>
          <w:color w:val="FF0000"/>
          <w:sz w:val="28"/>
          <w:szCs w:val="28"/>
        </w:rPr>
      </w:pPr>
      <w:r>
        <w:rPr>
          <w:rStyle w:val="FontStyle17"/>
          <w:rFonts w:ascii="Times New Roman" w:hAnsi="Times New Roman" w:cs="Times New Roman"/>
          <w:sz w:val="28"/>
          <w:szCs w:val="28"/>
        </w:rPr>
        <w:t xml:space="preserve">По итогам производственных сезонов переработки сахарной свеклы в динамике проведены расчеты </w:t>
      </w:r>
      <w:r w:rsidRPr="006B0FEB">
        <w:rPr>
          <w:rStyle w:val="FontStyle17"/>
          <w:rFonts w:ascii="Times New Roman" w:hAnsi="Times New Roman" w:cs="Times New Roman"/>
          <w:sz w:val="28"/>
          <w:szCs w:val="28"/>
        </w:rPr>
        <w:t>производства</w:t>
      </w:r>
      <w:r>
        <w:rPr>
          <w:rStyle w:val="FontStyle17"/>
          <w:rFonts w:ascii="Times New Roman" w:hAnsi="Times New Roman" w:cs="Times New Roman"/>
          <w:sz w:val="28"/>
          <w:szCs w:val="28"/>
        </w:rPr>
        <w:t xml:space="preserve"> свекловичного сахара на 1 га убранной площади </w:t>
      </w:r>
      <w:r w:rsidRPr="006A200F">
        <w:rPr>
          <w:rStyle w:val="FontStyle17"/>
          <w:rFonts w:ascii="Times New Roman" w:hAnsi="Times New Roman" w:cs="Times New Roman"/>
          <w:sz w:val="28"/>
          <w:szCs w:val="28"/>
        </w:rPr>
        <w:t>табл</w:t>
      </w:r>
      <w:r w:rsidR="006B0FEB" w:rsidRPr="006A200F">
        <w:rPr>
          <w:rStyle w:val="FontStyle17"/>
          <w:rFonts w:ascii="Times New Roman" w:hAnsi="Times New Roman" w:cs="Times New Roman"/>
          <w:sz w:val="28"/>
          <w:szCs w:val="28"/>
        </w:rPr>
        <w:t xml:space="preserve">. </w:t>
      </w:r>
      <w:r w:rsidR="006A200F">
        <w:rPr>
          <w:rStyle w:val="FontStyle17"/>
          <w:rFonts w:ascii="Times New Roman" w:hAnsi="Times New Roman" w:cs="Times New Roman"/>
          <w:sz w:val="28"/>
          <w:szCs w:val="28"/>
        </w:rPr>
        <w:t>1</w:t>
      </w:r>
      <w:r w:rsidR="006B0FEB">
        <w:rPr>
          <w:rStyle w:val="FontStyle17"/>
          <w:rFonts w:ascii="Times New Roman" w:hAnsi="Times New Roman" w:cs="Times New Roman"/>
          <w:sz w:val="28"/>
          <w:szCs w:val="28"/>
        </w:rPr>
        <w:t>.</w:t>
      </w:r>
    </w:p>
    <w:p w:rsidR="006B0FEB" w:rsidRDefault="006B0FEB" w:rsidP="00B07630">
      <w:pPr>
        <w:pStyle w:val="Caption"/>
      </w:pPr>
    </w:p>
    <w:p w:rsidR="00B07630" w:rsidRPr="0010248E" w:rsidRDefault="00B07630" w:rsidP="00B07630">
      <w:pPr>
        <w:pStyle w:val="Caption"/>
      </w:pPr>
      <w:r w:rsidRPr="0010248E">
        <w:t xml:space="preserve">Таблица </w:t>
      </w:r>
      <w:r w:rsidR="006A200F">
        <w:t>1</w:t>
      </w:r>
      <w:r w:rsidRPr="0010248E">
        <w:t xml:space="preserve">. </w:t>
      </w:r>
      <w:r>
        <w:rPr>
          <w:rStyle w:val="FontStyle17"/>
          <w:rFonts w:ascii="Calibri" w:hAnsi="Calibri" w:cs="Times New Roman"/>
          <w:szCs w:val="28"/>
        </w:rPr>
        <w:t>П</w:t>
      </w:r>
      <w:r w:rsidRPr="0010248E">
        <w:rPr>
          <w:rStyle w:val="FontStyle17"/>
          <w:rFonts w:ascii="Calibri" w:hAnsi="Calibri" w:cs="Times New Roman"/>
          <w:szCs w:val="28"/>
        </w:rPr>
        <w:t>роизводство свекловичного сахара на 1 га убранной площади</w:t>
      </w:r>
      <w:r>
        <w:rPr>
          <w:rStyle w:val="FontStyle17"/>
          <w:rFonts w:ascii="Calibri" w:hAnsi="Calibri" w:cs="Times New Roman"/>
          <w:szCs w:val="28"/>
        </w:rPr>
        <w:t xml:space="preserve"> сахарной свеклы.</w:t>
      </w:r>
    </w:p>
    <w:tbl>
      <w:tblPr>
        <w:tblW w:w="5000" w:type="pct"/>
        <w:tblLook w:val="04A0" w:firstRow="1" w:lastRow="0" w:firstColumn="1" w:lastColumn="0" w:noHBand="0" w:noVBand="1"/>
      </w:tblPr>
      <w:tblGrid>
        <w:gridCol w:w="2150"/>
        <w:gridCol w:w="1012"/>
        <w:gridCol w:w="1012"/>
        <w:gridCol w:w="1012"/>
        <w:gridCol w:w="1012"/>
        <w:gridCol w:w="1012"/>
        <w:gridCol w:w="1013"/>
        <w:gridCol w:w="1347"/>
      </w:tblGrid>
      <w:tr w:rsidR="00B07630" w:rsidRPr="005B61A8">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B07630" w:rsidRPr="005B61A8" w:rsidRDefault="00B07630" w:rsidP="00AD4C6F">
            <w:pPr>
              <w:jc w:val="center"/>
              <w:rPr>
                <w:rFonts w:ascii="Calibri" w:hAnsi="Calibri"/>
                <w:color w:val="000000"/>
              </w:rPr>
            </w:pPr>
            <w:r w:rsidRPr="005B61A8">
              <w:rPr>
                <w:rFonts w:ascii="Calibri" w:hAnsi="Calibri"/>
                <w:color w:val="000000"/>
              </w:rPr>
              <w:t>Производство сахара с 1 га убранной свеклы, т</w:t>
            </w:r>
          </w:p>
        </w:tc>
      </w:tr>
      <w:tr w:rsidR="00B07630" w:rsidRPr="005B61A8">
        <w:trPr>
          <w:trHeight w:val="1440"/>
        </w:trPr>
        <w:tc>
          <w:tcPr>
            <w:tcW w:w="1041" w:type="pct"/>
            <w:vMerge w:val="restart"/>
            <w:tcBorders>
              <w:top w:val="nil"/>
              <w:left w:val="single" w:sz="4" w:space="0" w:color="auto"/>
              <w:bottom w:val="single" w:sz="4" w:space="0" w:color="auto"/>
              <w:right w:val="single" w:sz="4" w:space="0" w:color="auto"/>
            </w:tcBorders>
            <w:shd w:val="clear" w:color="auto" w:fill="auto"/>
            <w:vAlign w:val="center"/>
          </w:tcPr>
          <w:p w:rsidR="00B07630" w:rsidRPr="005B61A8" w:rsidRDefault="00B07630" w:rsidP="00AD4C6F">
            <w:pPr>
              <w:jc w:val="center"/>
              <w:rPr>
                <w:rFonts w:ascii="Calibri" w:hAnsi="Calibri"/>
                <w:color w:val="000000"/>
              </w:rPr>
            </w:pPr>
            <w:r w:rsidRPr="005B61A8">
              <w:rPr>
                <w:rFonts w:ascii="Calibri" w:hAnsi="Calibri"/>
                <w:color w:val="000000"/>
              </w:rPr>
              <w:t>Варианты расчета</w:t>
            </w:r>
          </w:p>
        </w:tc>
        <w:tc>
          <w:tcPr>
            <w:tcW w:w="3959" w:type="pct"/>
            <w:gridSpan w:val="7"/>
            <w:tcBorders>
              <w:top w:val="single" w:sz="4" w:space="0" w:color="auto"/>
              <w:left w:val="nil"/>
              <w:bottom w:val="single" w:sz="4" w:space="0" w:color="auto"/>
              <w:right w:val="single" w:sz="4" w:space="0" w:color="auto"/>
            </w:tcBorders>
            <w:shd w:val="clear" w:color="auto" w:fill="auto"/>
            <w:vAlign w:val="center"/>
          </w:tcPr>
          <w:p w:rsidR="00B07630" w:rsidRPr="005B61A8" w:rsidRDefault="00B07630" w:rsidP="00AD4C6F">
            <w:pPr>
              <w:jc w:val="center"/>
              <w:rPr>
                <w:rFonts w:ascii="Calibri" w:hAnsi="Calibri"/>
                <w:color w:val="000000"/>
              </w:rPr>
            </w:pPr>
            <w:r w:rsidRPr="005B61A8">
              <w:rPr>
                <w:rFonts w:ascii="Calibri" w:hAnsi="Calibri"/>
                <w:color w:val="000000"/>
              </w:rPr>
              <w:t>Производственные сезоны, гг.</w:t>
            </w:r>
          </w:p>
        </w:tc>
      </w:tr>
      <w:tr w:rsidR="00B07630" w:rsidRPr="005B61A8">
        <w:trPr>
          <w:trHeight w:val="615"/>
        </w:trPr>
        <w:tc>
          <w:tcPr>
            <w:tcW w:w="1041" w:type="pct"/>
            <w:vMerge/>
            <w:tcBorders>
              <w:top w:val="nil"/>
              <w:left w:val="single" w:sz="4" w:space="0" w:color="auto"/>
              <w:bottom w:val="single" w:sz="4" w:space="0" w:color="auto"/>
              <w:right w:val="single" w:sz="4" w:space="0" w:color="auto"/>
            </w:tcBorders>
            <w:vAlign w:val="center"/>
          </w:tcPr>
          <w:p w:rsidR="00B07630" w:rsidRPr="005B61A8" w:rsidRDefault="00B07630" w:rsidP="00AD4C6F">
            <w:pPr>
              <w:rPr>
                <w:rFonts w:ascii="Calibri" w:hAnsi="Calibri"/>
                <w:color w:val="000000"/>
              </w:rPr>
            </w:pPr>
          </w:p>
        </w:tc>
        <w:tc>
          <w:tcPr>
            <w:tcW w:w="543" w:type="pct"/>
            <w:tcBorders>
              <w:top w:val="nil"/>
              <w:left w:val="nil"/>
              <w:bottom w:val="single" w:sz="4" w:space="0" w:color="auto"/>
              <w:right w:val="single" w:sz="4" w:space="0" w:color="auto"/>
            </w:tcBorders>
            <w:shd w:val="clear" w:color="auto" w:fill="auto"/>
            <w:vAlign w:val="center"/>
          </w:tcPr>
          <w:p w:rsidR="00B07630" w:rsidRPr="005B61A8" w:rsidRDefault="00B07630" w:rsidP="00AD4C6F">
            <w:pPr>
              <w:jc w:val="center"/>
              <w:rPr>
                <w:rFonts w:ascii="Calibri" w:hAnsi="Calibri"/>
                <w:color w:val="000000"/>
              </w:rPr>
            </w:pPr>
            <w:r w:rsidRPr="005B61A8">
              <w:rPr>
                <w:rFonts w:ascii="Calibri" w:hAnsi="Calibri"/>
                <w:color w:val="000000"/>
              </w:rPr>
              <w:t>2001 - 02</w:t>
            </w:r>
          </w:p>
        </w:tc>
        <w:tc>
          <w:tcPr>
            <w:tcW w:w="543" w:type="pct"/>
            <w:tcBorders>
              <w:top w:val="nil"/>
              <w:left w:val="nil"/>
              <w:bottom w:val="single" w:sz="4" w:space="0" w:color="auto"/>
              <w:right w:val="single" w:sz="4" w:space="0" w:color="auto"/>
            </w:tcBorders>
            <w:shd w:val="clear" w:color="auto" w:fill="auto"/>
            <w:vAlign w:val="center"/>
          </w:tcPr>
          <w:p w:rsidR="00B07630" w:rsidRPr="005B61A8" w:rsidRDefault="00B07630" w:rsidP="00AD4C6F">
            <w:pPr>
              <w:rPr>
                <w:rFonts w:ascii="Calibri" w:hAnsi="Calibri"/>
                <w:color w:val="000000"/>
              </w:rPr>
            </w:pPr>
            <w:r>
              <w:rPr>
                <w:rFonts w:ascii="Calibri" w:hAnsi="Calibri"/>
                <w:color w:val="000000"/>
              </w:rPr>
              <w:t xml:space="preserve">2002 - </w:t>
            </w:r>
            <w:r w:rsidRPr="005B61A8">
              <w:rPr>
                <w:rFonts w:ascii="Calibri" w:hAnsi="Calibri"/>
                <w:color w:val="000000"/>
              </w:rPr>
              <w:t>03</w:t>
            </w:r>
          </w:p>
        </w:tc>
        <w:tc>
          <w:tcPr>
            <w:tcW w:w="543" w:type="pct"/>
            <w:tcBorders>
              <w:top w:val="nil"/>
              <w:left w:val="nil"/>
              <w:bottom w:val="single" w:sz="4" w:space="0" w:color="auto"/>
              <w:right w:val="single" w:sz="4" w:space="0" w:color="auto"/>
            </w:tcBorders>
            <w:shd w:val="clear" w:color="auto" w:fill="auto"/>
            <w:vAlign w:val="center"/>
          </w:tcPr>
          <w:p w:rsidR="00B07630" w:rsidRPr="005B61A8" w:rsidRDefault="00B07630" w:rsidP="00AD4C6F">
            <w:pPr>
              <w:jc w:val="center"/>
              <w:rPr>
                <w:rFonts w:ascii="Calibri" w:hAnsi="Calibri"/>
                <w:color w:val="000000"/>
              </w:rPr>
            </w:pPr>
            <w:r w:rsidRPr="005B61A8">
              <w:rPr>
                <w:rFonts w:ascii="Calibri" w:hAnsi="Calibri"/>
                <w:color w:val="000000"/>
              </w:rPr>
              <w:t>2003 - 04</w:t>
            </w:r>
          </w:p>
        </w:tc>
        <w:tc>
          <w:tcPr>
            <w:tcW w:w="543" w:type="pct"/>
            <w:tcBorders>
              <w:top w:val="nil"/>
              <w:left w:val="nil"/>
              <w:bottom w:val="single" w:sz="4" w:space="0" w:color="auto"/>
              <w:right w:val="single" w:sz="4" w:space="0" w:color="auto"/>
            </w:tcBorders>
            <w:shd w:val="clear" w:color="auto" w:fill="auto"/>
            <w:vAlign w:val="center"/>
          </w:tcPr>
          <w:p w:rsidR="00B07630" w:rsidRPr="005B61A8" w:rsidRDefault="00B07630" w:rsidP="00AD4C6F">
            <w:pPr>
              <w:jc w:val="center"/>
              <w:rPr>
                <w:rFonts w:ascii="Calibri" w:hAnsi="Calibri"/>
                <w:color w:val="000000"/>
              </w:rPr>
            </w:pPr>
            <w:r w:rsidRPr="005B61A8">
              <w:rPr>
                <w:rFonts w:ascii="Calibri" w:hAnsi="Calibri"/>
                <w:color w:val="000000"/>
              </w:rPr>
              <w:t>2004 - 05</w:t>
            </w:r>
          </w:p>
        </w:tc>
        <w:tc>
          <w:tcPr>
            <w:tcW w:w="543" w:type="pct"/>
            <w:tcBorders>
              <w:top w:val="nil"/>
              <w:left w:val="nil"/>
              <w:bottom w:val="single" w:sz="4" w:space="0" w:color="auto"/>
              <w:right w:val="single" w:sz="4" w:space="0" w:color="auto"/>
            </w:tcBorders>
            <w:shd w:val="clear" w:color="auto" w:fill="auto"/>
            <w:vAlign w:val="center"/>
          </w:tcPr>
          <w:p w:rsidR="00B07630" w:rsidRPr="005B61A8" w:rsidRDefault="00B07630" w:rsidP="00AD4C6F">
            <w:pPr>
              <w:jc w:val="center"/>
              <w:rPr>
                <w:rFonts w:ascii="Calibri" w:hAnsi="Calibri"/>
                <w:color w:val="000000"/>
              </w:rPr>
            </w:pPr>
            <w:r w:rsidRPr="005B61A8">
              <w:rPr>
                <w:rFonts w:ascii="Calibri" w:hAnsi="Calibri"/>
                <w:color w:val="000000"/>
              </w:rPr>
              <w:t>2005 - 06</w:t>
            </w:r>
          </w:p>
        </w:tc>
        <w:tc>
          <w:tcPr>
            <w:tcW w:w="543" w:type="pct"/>
            <w:tcBorders>
              <w:top w:val="nil"/>
              <w:left w:val="nil"/>
              <w:bottom w:val="single" w:sz="4" w:space="0" w:color="auto"/>
              <w:right w:val="single" w:sz="4" w:space="0" w:color="auto"/>
            </w:tcBorders>
            <w:shd w:val="clear" w:color="auto" w:fill="auto"/>
            <w:vAlign w:val="center"/>
          </w:tcPr>
          <w:p w:rsidR="00B07630" w:rsidRPr="005B61A8" w:rsidRDefault="00B07630" w:rsidP="00AD4C6F">
            <w:pPr>
              <w:jc w:val="center"/>
              <w:rPr>
                <w:rFonts w:ascii="Calibri" w:hAnsi="Calibri"/>
                <w:color w:val="000000"/>
              </w:rPr>
            </w:pPr>
            <w:r w:rsidRPr="005B61A8">
              <w:rPr>
                <w:rFonts w:ascii="Calibri" w:hAnsi="Calibri"/>
                <w:color w:val="000000"/>
              </w:rPr>
              <w:t>2006 - 07</w:t>
            </w:r>
          </w:p>
        </w:tc>
        <w:tc>
          <w:tcPr>
            <w:tcW w:w="701" w:type="pct"/>
            <w:tcBorders>
              <w:top w:val="nil"/>
              <w:left w:val="nil"/>
              <w:bottom w:val="single" w:sz="4" w:space="0" w:color="auto"/>
              <w:right w:val="single" w:sz="4" w:space="0" w:color="auto"/>
            </w:tcBorders>
            <w:shd w:val="clear" w:color="auto" w:fill="auto"/>
            <w:vAlign w:val="center"/>
          </w:tcPr>
          <w:p w:rsidR="00B07630" w:rsidRPr="005B61A8" w:rsidRDefault="00B07630" w:rsidP="00AD4C6F">
            <w:pPr>
              <w:jc w:val="center"/>
              <w:rPr>
                <w:rFonts w:ascii="Calibri" w:hAnsi="Calibri"/>
                <w:color w:val="000000"/>
              </w:rPr>
            </w:pPr>
            <w:r w:rsidRPr="005B61A8">
              <w:rPr>
                <w:rFonts w:ascii="Calibri" w:hAnsi="Calibri"/>
                <w:color w:val="000000"/>
              </w:rPr>
              <w:t>2007 - 08 (прогноз)</w:t>
            </w:r>
          </w:p>
        </w:tc>
      </w:tr>
      <w:tr w:rsidR="00B07630" w:rsidRPr="005B61A8">
        <w:trPr>
          <w:trHeight w:val="900"/>
        </w:trPr>
        <w:tc>
          <w:tcPr>
            <w:tcW w:w="1041" w:type="pct"/>
            <w:tcBorders>
              <w:top w:val="nil"/>
              <w:left w:val="single" w:sz="4" w:space="0" w:color="auto"/>
              <w:bottom w:val="single" w:sz="4" w:space="0" w:color="auto"/>
              <w:right w:val="single" w:sz="4" w:space="0" w:color="auto"/>
            </w:tcBorders>
            <w:shd w:val="clear" w:color="auto" w:fill="auto"/>
            <w:vAlign w:val="center"/>
          </w:tcPr>
          <w:p w:rsidR="00B07630" w:rsidRPr="005B61A8" w:rsidRDefault="00B07630" w:rsidP="00AD4C6F">
            <w:pPr>
              <w:jc w:val="center"/>
              <w:rPr>
                <w:rFonts w:ascii="Calibri" w:hAnsi="Calibri"/>
                <w:color w:val="000000"/>
              </w:rPr>
            </w:pPr>
            <w:r w:rsidRPr="005B61A8">
              <w:rPr>
                <w:rFonts w:ascii="Calibri" w:hAnsi="Calibri"/>
                <w:color w:val="000000"/>
              </w:rPr>
              <w:t xml:space="preserve">по конечному продукту (свекловичному сахару) </w:t>
            </w:r>
          </w:p>
        </w:tc>
        <w:tc>
          <w:tcPr>
            <w:tcW w:w="543" w:type="pct"/>
            <w:tcBorders>
              <w:top w:val="nil"/>
              <w:left w:val="nil"/>
              <w:bottom w:val="single" w:sz="4" w:space="0" w:color="auto"/>
              <w:right w:val="single" w:sz="4" w:space="0" w:color="auto"/>
            </w:tcBorders>
            <w:shd w:val="clear" w:color="auto" w:fill="auto"/>
            <w:vAlign w:val="bottom"/>
          </w:tcPr>
          <w:p w:rsidR="00B07630" w:rsidRPr="005B61A8" w:rsidRDefault="00B07630" w:rsidP="00AD4C6F">
            <w:pPr>
              <w:jc w:val="right"/>
              <w:rPr>
                <w:rFonts w:ascii="Calibri" w:hAnsi="Calibri"/>
                <w:color w:val="000000"/>
              </w:rPr>
            </w:pPr>
            <w:r w:rsidRPr="005B61A8">
              <w:rPr>
                <w:rFonts w:ascii="Calibri" w:hAnsi="Calibri"/>
                <w:color w:val="000000"/>
              </w:rPr>
              <w:t>2,2</w:t>
            </w:r>
          </w:p>
        </w:tc>
        <w:tc>
          <w:tcPr>
            <w:tcW w:w="543" w:type="pct"/>
            <w:tcBorders>
              <w:top w:val="nil"/>
              <w:left w:val="nil"/>
              <w:bottom w:val="single" w:sz="4" w:space="0" w:color="auto"/>
              <w:right w:val="single" w:sz="4" w:space="0" w:color="auto"/>
            </w:tcBorders>
            <w:shd w:val="clear" w:color="auto" w:fill="auto"/>
            <w:vAlign w:val="bottom"/>
          </w:tcPr>
          <w:p w:rsidR="00B07630" w:rsidRPr="005B61A8" w:rsidRDefault="00B07630" w:rsidP="00AD4C6F">
            <w:pPr>
              <w:jc w:val="right"/>
              <w:rPr>
                <w:rFonts w:ascii="Calibri" w:hAnsi="Calibri"/>
                <w:color w:val="000000"/>
              </w:rPr>
            </w:pPr>
            <w:r w:rsidRPr="005B61A8">
              <w:rPr>
                <w:rFonts w:ascii="Calibri" w:hAnsi="Calibri"/>
                <w:color w:val="000000"/>
              </w:rPr>
              <w:t>2,2</w:t>
            </w:r>
          </w:p>
        </w:tc>
        <w:tc>
          <w:tcPr>
            <w:tcW w:w="543" w:type="pct"/>
            <w:tcBorders>
              <w:top w:val="nil"/>
              <w:left w:val="nil"/>
              <w:bottom w:val="single" w:sz="4" w:space="0" w:color="auto"/>
              <w:right w:val="single" w:sz="4" w:space="0" w:color="auto"/>
            </w:tcBorders>
            <w:shd w:val="clear" w:color="auto" w:fill="auto"/>
            <w:vAlign w:val="bottom"/>
          </w:tcPr>
          <w:p w:rsidR="00B07630" w:rsidRPr="005B61A8" w:rsidRDefault="00B07630" w:rsidP="00AD4C6F">
            <w:pPr>
              <w:jc w:val="right"/>
              <w:rPr>
                <w:rFonts w:ascii="Calibri" w:hAnsi="Calibri"/>
                <w:color w:val="000000"/>
              </w:rPr>
            </w:pPr>
            <w:r w:rsidRPr="005B61A8">
              <w:rPr>
                <w:rFonts w:ascii="Calibri" w:hAnsi="Calibri"/>
                <w:color w:val="000000"/>
              </w:rPr>
              <w:t>2,3</w:t>
            </w:r>
          </w:p>
        </w:tc>
        <w:tc>
          <w:tcPr>
            <w:tcW w:w="543" w:type="pct"/>
            <w:tcBorders>
              <w:top w:val="nil"/>
              <w:left w:val="nil"/>
              <w:bottom w:val="single" w:sz="4" w:space="0" w:color="auto"/>
              <w:right w:val="single" w:sz="4" w:space="0" w:color="auto"/>
            </w:tcBorders>
            <w:shd w:val="clear" w:color="auto" w:fill="auto"/>
            <w:noWrap/>
            <w:vAlign w:val="bottom"/>
          </w:tcPr>
          <w:p w:rsidR="00B07630" w:rsidRPr="005B61A8" w:rsidRDefault="00B07630" w:rsidP="00AD4C6F">
            <w:pPr>
              <w:jc w:val="right"/>
              <w:rPr>
                <w:rFonts w:ascii="Calibri" w:hAnsi="Calibri"/>
                <w:color w:val="000000"/>
              </w:rPr>
            </w:pPr>
            <w:r w:rsidRPr="005B61A8">
              <w:rPr>
                <w:rFonts w:ascii="Calibri" w:hAnsi="Calibri"/>
                <w:color w:val="000000"/>
              </w:rPr>
              <w:t>2,8</w:t>
            </w:r>
          </w:p>
        </w:tc>
        <w:tc>
          <w:tcPr>
            <w:tcW w:w="543" w:type="pct"/>
            <w:tcBorders>
              <w:top w:val="nil"/>
              <w:left w:val="nil"/>
              <w:bottom w:val="single" w:sz="4" w:space="0" w:color="auto"/>
              <w:right w:val="single" w:sz="4" w:space="0" w:color="auto"/>
            </w:tcBorders>
            <w:shd w:val="clear" w:color="auto" w:fill="auto"/>
            <w:noWrap/>
            <w:vAlign w:val="bottom"/>
          </w:tcPr>
          <w:p w:rsidR="00B07630" w:rsidRPr="005B61A8" w:rsidRDefault="00B07630" w:rsidP="00AD4C6F">
            <w:pPr>
              <w:jc w:val="right"/>
              <w:rPr>
                <w:rFonts w:ascii="Calibri" w:hAnsi="Calibri"/>
                <w:color w:val="000000"/>
              </w:rPr>
            </w:pPr>
            <w:r w:rsidRPr="005B61A8">
              <w:rPr>
                <w:rFonts w:ascii="Calibri" w:hAnsi="Calibri"/>
                <w:color w:val="000000"/>
              </w:rPr>
              <w:t>3,3</w:t>
            </w:r>
          </w:p>
        </w:tc>
        <w:tc>
          <w:tcPr>
            <w:tcW w:w="543" w:type="pct"/>
            <w:tcBorders>
              <w:top w:val="nil"/>
              <w:left w:val="nil"/>
              <w:bottom w:val="single" w:sz="4" w:space="0" w:color="auto"/>
              <w:right w:val="single" w:sz="4" w:space="0" w:color="auto"/>
            </w:tcBorders>
            <w:shd w:val="clear" w:color="auto" w:fill="auto"/>
            <w:noWrap/>
            <w:vAlign w:val="bottom"/>
          </w:tcPr>
          <w:p w:rsidR="00B07630" w:rsidRPr="005B61A8" w:rsidRDefault="00B07630" w:rsidP="00AD4C6F">
            <w:pPr>
              <w:jc w:val="right"/>
              <w:rPr>
                <w:rFonts w:ascii="Calibri" w:hAnsi="Calibri"/>
                <w:color w:val="000000"/>
              </w:rPr>
            </w:pPr>
            <w:r w:rsidRPr="005B61A8">
              <w:rPr>
                <w:rFonts w:ascii="Calibri" w:hAnsi="Calibri"/>
                <w:color w:val="000000"/>
              </w:rPr>
              <w:t>3,4</w:t>
            </w:r>
          </w:p>
        </w:tc>
        <w:tc>
          <w:tcPr>
            <w:tcW w:w="701" w:type="pct"/>
            <w:tcBorders>
              <w:top w:val="nil"/>
              <w:left w:val="nil"/>
              <w:bottom w:val="single" w:sz="4" w:space="0" w:color="auto"/>
              <w:right w:val="single" w:sz="4" w:space="0" w:color="auto"/>
            </w:tcBorders>
            <w:shd w:val="clear" w:color="auto" w:fill="auto"/>
            <w:noWrap/>
            <w:vAlign w:val="bottom"/>
          </w:tcPr>
          <w:p w:rsidR="00B07630" w:rsidRPr="005B61A8" w:rsidRDefault="00B07630" w:rsidP="00AD4C6F">
            <w:pPr>
              <w:jc w:val="right"/>
              <w:rPr>
                <w:rFonts w:ascii="Calibri" w:hAnsi="Calibri"/>
                <w:color w:val="000000"/>
              </w:rPr>
            </w:pPr>
            <w:r w:rsidRPr="005B61A8">
              <w:rPr>
                <w:rFonts w:ascii="Calibri" w:hAnsi="Calibri"/>
                <w:color w:val="000000"/>
              </w:rPr>
              <w:t>3,2</w:t>
            </w:r>
          </w:p>
        </w:tc>
      </w:tr>
      <w:tr w:rsidR="00B07630" w:rsidRPr="005B61A8">
        <w:trPr>
          <w:trHeight w:val="765"/>
        </w:trPr>
        <w:tc>
          <w:tcPr>
            <w:tcW w:w="1041" w:type="pct"/>
            <w:tcBorders>
              <w:top w:val="nil"/>
              <w:left w:val="single" w:sz="4" w:space="0" w:color="auto"/>
              <w:bottom w:val="single" w:sz="4" w:space="0" w:color="auto"/>
              <w:right w:val="single" w:sz="4" w:space="0" w:color="auto"/>
            </w:tcBorders>
            <w:shd w:val="clear" w:color="auto" w:fill="auto"/>
            <w:vAlign w:val="center"/>
          </w:tcPr>
          <w:p w:rsidR="00B07630" w:rsidRPr="005B61A8" w:rsidRDefault="00B07630" w:rsidP="00AD4C6F">
            <w:pPr>
              <w:jc w:val="center"/>
              <w:rPr>
                <w:rFonts w:ascii="Calibri" w:hAnsi="Calibri"/>
                <w:color w:val="000000"/>
              </w:rPr>
            </w:pPr>
            <w:r w:rsidRPr="005B61A8">
              <w:rPr>
                <w:rFonts w:ascii="Calibri" w:hAnsi="Calibri"/>
                <w:color w:val="000000"/>
              </w:rPr>
              <w:t>по содержанию сахара в свекле</w:t>
            </w:r>
          </w:p>
        </w:tc>
        <w:tc>
          <w:tcPr>
            <w:tcW w:w="543" w:type="pct"/>
            <w:tcBorders>
              <w:top w:val="nil"/>
              <w:left w:val="nil"/>
              <w:bottom w:val="single" w:sz="4" w:space="0" w:color="auto"/>
              <w:right w:val="single" w:sz="4" w:space="0" w:color="auto"/>
            </w:tcBorders>
            <w:shd w:val="clear" w:color="auto" w:fill="auto"/>
            <w:vAlign w:val="bottom"/>
          </w:tcPr>
          <w:p w:rsidR="00B07630" w:rsidRPr="005B61A8" w:rsidRDefault="00B07630" w:rsidP="00AD4C6F">
            <w:pPr>
              <w:jc w:val="right"/>
              <w:rPr>
                <w:rFonts w:ascii="Calibri" w:hAnsi="Calibri"/>
                <w:color w:val="000000"/>
              </w:rPr>
            </w:pPr>
            <w:r w:rsidRPr="005B61A8">
              <w:rPr>
                <w:rFonts w:ascii="Calibri" w:hAnsi="Calibri"/>
                <w:color w:val="000000"/>
              </w:rPr>
              <w:t>3,2</w:t>
            </w:r>
          </w:p>
        </w:tc>
        <w:tc>
          <w:tcPr>
            <w:tcW w:w="543" w:type="pct"/>
            <w:tcBorders>
              <w:top w:val="nil"/>
              <w:left w:val="nil"/>
              <w:bottom w:val="single" w:sz="4" w:space="0" w:color="auto"/>
              <w:right w:val="single" w:sz="4" w:space="0" w:color="auto"/>
            </w:tcBorders>
            <w:shd w:val="clear" w:color="auto" w:fill="auto"/>
            <w:noWrap/>
            <w:vAlign w:val="bottom"/>
          </w:tcPr>
          <w:p w:rsidR="00B07630" w:rsidRPr="005B61A8" w:rsidRDefault="00B07630" w:rsidP="00AD4C6F">
            <w:pPr>
              <w:jc w:val="right"/>
              <w:rPr>
                <w:rFonts w:ascii="Calibri" w:hAnsi="Calibri"/>
                <w:color w:val="000000"/>
              </w:rPr>
            </w:pPr>
            <w:r w:rsidRPr="005B61A8">
              <w:rPr>
                <w:rFonts w:ascii="Calibri" w:hAnsi="Calibri"/>
                <w:color w:val="000000"/>
              </w:rPr>
              <w:t>3,4</w:t>
            </w:r>
          </w:p>
        </w:tc>
        <w:tc>
          <w:tcPr>
            <w:tcW w:w="543" w:type="pct"/>
            <w:tcBorders>
              <w:top w:val="nil"/>
              <w:left w:val="nil"/>
              <w:bottom w:val="single" w:sz="4" w:space="0" w:color="auto"/>
              <w:right w:val="single" w:sz="4" w:space="0" w:color="auto"/>
            </w:tcBorders>
            <w:shd w:val="clear" w:color="auto" w:fill="auto"/>
            <w:noWrap/>
            <w:vAlign w:val="bottom"/>
          </w:tcPr>
          <w:p w:rsidR="00B07630" w:rsidRPr="005B61A8" w:rsidRDefault="00B07630" w:rsidP="00AD4C6F">
            <w:pPr>
              <w:jc w:val="right"/>
              <w:rPr>
                <w:rFonts w:ascii="Calibri" w:hAnsi="Calibri"/>
                <w:color w:val="000000"/>
              </w:rPr>
            </w:pPr>
            <w:r w:rsidRPr="005B61A8">
              <w:rPr>
                <w:rFonts w:ascii="Calibri" w:hAnsi="Calibri"/>
                <w:color w:val="000000"/>
              </w:rPr>
              <w:t>3,6</w:t>
            </w:r>
          </w:p>
        </w:tc>
        <w:tc>
          <w:tcPr>
            <w:tcW w:w="543" w:type="pct"/>
            <w:tcBorders>
              <w:top w:val="nil"/>
              <w:left w:val="nil"/>
              <w:bottom w:val="single" w:sz="4" w:space="0" w:color="auto"/>
              <w:right w:val="single" w:sz="4" w:space="0" w:color="auto"/>
            </w:tcBorders>
            <w:shd w:val="clear" w:color="auto" w:fill="auto"/>
            <w:noWrap/>
            <w:vAlign w:val="bottom"/>
          </w:tcPr>
          <w:p w:rsidR="00B07630" w:rsidRPr="005B61A8" w:rsidRDefault="00B07630" w:rsidP="00AD4C6F">
            <w:pPr>
              <w:jc w:val="right"/>
              <w:rPr>
                <w:rFonts w:ascii="Calibri" w:hAnsi="Calibri"/>
                <w:color w:val="000000"/>
              </w:rPr>
            </w:pPr>
            <w:r w:rsidRPr="005B61A8">
              <w:rPr>
                <w:rFonts w:ascii="Calibri" w:hAnsi="Calibri"/>
                <w:color w:val="000000"/>
              </w:rPr>
              <w:t>4,3</w:t>
            </w:r>
          </w:p>
        </w:tc>
        <w:tc>
          <w:tcPr>
            <w:tcW w:w="543" w:type="pct"/>
            <w:tcBorders>
              <w:top w:val="nil"/>
              <w:left w:val="nil"/>
              <w:bottom w:val="single" w:sz="4" w:space="0" w:color="auto"/>
              <w:right w:val="single" w:sz="4" w:space="0" w:color="auto"/>
            </w:tcBorders>
            <w:shd w:val="clear" w:color="auto" w:fill="auto"/>
            <w:noWrap/>
            <w:vAlign w:val="bottom"/>
          </w:tcPr>
          <w:p w:rsidR="00B07630" w:rsidRPr="005B61A8" w:rsidRDefault="00B07630" w:rsidP="00AD4C6F">
            <w:pPr>
              <w:jc w:val="right"/>
              <w:rPr>
                <w:rFonts w:ascii="Calibri" w:hAnsi="Calibri"/>
                <w:color w:val="000000"/>
              </w:rPr>
            </w:pPr>
            <w:r w:rsidRPr="005B61A8">
              <w:rPr>
                <w:rFonts w:ascii="Calibri" w:hAnsi="Calibri"/>
                <w:color w:val="000000"/>
              </w:rPr>
              <w:t>4,7</w:t>
            </w:r>
          </w:p>
        </w:tc>
        <w:tc>
          <w:tcPr>
            <w:tcW w:w="543" w:type="pct"/>
            <w:tcBorders>
              <w:top w:val="nil"/>
              <w:left w:val="nil"/>
              <w:bottom w:val="single" w:sz="4" w:space="0" w:color="auto"/>
              <w:right w:val="single" w:sz="4" w:space="0" w:color="auto"/>
            </w:tcBorders>
            <w:shd w:val="clear" w:color="auto" w:fill="auto"/>
            <w:noWrap/>
            <w:vAlign w:val="bottom"/>
          </w:tcPr>
          <w:p w:rsidR="00B07630" w:rsidRPr="005B61A8" w:rsidRDefault="00B07630" w:rsidP="00AD4C6F">
            <w:pPr>
              <w:jc w:val="right"/>
              <w:rPr>
                <w:rFonts w:ascii="Calibri" w:hAnsi="Calibri"/>
                <w:color w:val="000000"/>
              </w:rPr>
            </w:pPr>
            <w:r w:rsidRPr="005B61A8">
              <w:rPr>
                <w:rFonts w:ascii="Calibri" w:hAnsi="Calibri"/>
                <w:color w:val="000000"/>
              </w:rPr>
              <w:t>5,2</w:t>
            </w:r>
          </w:p>
        </w:tc>
        <w:tc>
          <w:tcPr>
            <w:tcW w:w="701" w:type="pct"/>
            <w:tcBorders>
              <w:top w:val="nil"/>
              <w:left w:val="nil"/>
              <w:bottom w:val="single" w:sz="4" w:space="0" w:color="auto"/>
              <w:right w:val="single" w:sz="4" w:space="0" w:color="auto"/>
            </w:tcBorders>
            <w:shd w:val="clear" w:color="auto" w:fill="auto"/>
            <w:noWrap/>
            <w:vAlign w:val="bottom"/>
          </w:tcPr>
          <w:p w:rsidR="00B07630" w:rsidRPr="005B61A8" w:rsidRDefault="00B07630" w:rsidP="00AD4C6F">
            <w:pPr>
              <w:jc w:val="right"/>
              <w:rPr>
                <w:rFonts w:ascii="Calibri" w:hAnsi="Calibri"/>
                <w:color w:val="000000"/>
              </w:rPr>
            </w:pPr>
            <w:r w:rsidRPr="005B61A8">
              <w:rPr>
                <w:rFonts w:ascii="Calibri" w:hAnsi="Calibri"/>
                <w:color w:val="000000"/>
              </w:rPr>
              <w:t>5,1</w:t>
            </w:r>
          </w:p>
        </w:tc>
      </w:tr>
    </w:tbl>
    <w:p w:rsidR="00B07630" w:rsidRDefault="00B07630" w:rsidP="00B07630">
      <w:pPr>
        <w:pStyle w:val="Style3"/>
        <w:widowControl/>
        <w:spacing w:line="360" w:lineRule="auto"/>
        <w:ind w:firstLine="851"/>
        <w:jc w:val="both"/>
        <w:rPr>
          <w:rStyle w:val="FontStyle17"/>
          <w:rFonts w:ascii="Times New Roman" w:hAnsi="Times New Roman" w:cs="Times New Roman"/>
          <w:color w:val="FF0000"/>
          <w:sz w:val="28"/>
          <w:szCs w:val="28"/>
        </w:rPr>
      </w:pPr>
    </w:p>
    <w:p w:rsidR="00B07630" w:rsidRPr="00CB2BC9" w:rsidRDefault="00B07630" w:rsidP="00B07630">
      <w:pPr>
        <w:pStyle w:val="Style3"/>
        <w:widowControl/>
        <w:spacing w:line="360" w:lineRule="auto"/>
        <w:ind w:firstLine="851"/>
        <w:jc w:val="both"/>
        <w:rPr>
          <w:rStyle w:val="FontStyle17"/>
          <w:rFonts w:ascii="Times New Roman" w:hAnsi="Times New Roman" w:cs="Times New Roman"/>
          <w:sz w:val="28"/>
          <w:szCs w:val="28"/>
        </w:rPr>
      </w:pPr>
      <w:r w:rsidRPr="00CB2BC9">
        <w:rPr>
          <w:rStyle w:val="FontStyle17"/>
          <w:rFonts w:ascii="Times New Roman" w:hAnsi="Times New Roman" w:cs="Times New Roman"/>
          <w:sz w:val="28"/>
          <w:szCs w:val="28"/>
        </w:rPr>
        <w:t>Несмотря на определенные</w:t>
      </w:r>
      <w:r>
        <w:rPr>
          <w:rStyle w:val="FontStyle17"/>
          <w:rFonts w:ascii="Times New Roman" w:hAnsi="Times New Roman" w:cs="Times New Roman"/>
          <w:sz w:val="28"/>
          <w:szCs w:val="28"/>
        </w:rPr>
        <w:t xml:space="preserve"> успехи, свекловодческая отрасль испытывает значительные трудности, препятствующие ее дальнейшему росту. Они связаны с сохраняющимся низким уровнем ее технической базы, недостаточными объемами внесения удобрений, средств защиты растений, слабым состоянием  семеноводства, недостатком средств для расширения воспроизводства, другими факторами.</w:t>
      </w:r>
    </w:p>
    <w:p w:rsidR="00B07630" w:rsidRPr="007B32B8" w:rsidRDefault="00B07630" w:rsidP="005471E6">
      <w:pPr>
        <w:shd w:val="clear" w:color="auto" w:fill="FFFFFF"/>
        <w:spacing w:line="485" w:lineRule="exact"/>
        <w:ind w:left="29" w:right="24" w:firstLine="562"/>
        <w:jc w:val="both"/>
        <w:rPr>
          <w:sz w:val="28"/>
          <w:szCs w:val="28"/>
        </w:rPr>
      </w:pPr>
      <w:r w:rsidRPr="00D5212B">
        <w:rPr>
          <w:color w:val="000000"/>
          <w:spacing w:val="-4"/>
          <w:sz w:val="28"/>
          <w:szCs w:val="28"/>
        </w:rPr>
        <w:t xml:space="preserve">Переработку свеклы в 2007 г. осуществляли 78 сахарных заводов. Из-за отсутствия сырья и по причинам технического характера не работали на свекле </w:t>
      </w:r>
      <w:r w:rsidRPr="00D5212B">
        <w:rPr>
          <w:color w:val="000000"/>
          <w:spacing w:val="-9"/>
          <w:sz w:val="28"/>
          <w:szCs w:val="28"/>
        </w:rPr>
        <w:t>15 заводов.</w:t>
      </w:r>
    </w:p>
    <w:p w:rsidR="00A6539F" w:rsidRDefault="00A6539F" w:rsidP="00A6539F">
      <w:pPr>
        <w:pStyle w:val="Heading2"/>
      </w:pPr>
      <w:bookmarkStart w:id="13" w:name="_Toc216809750"/>
      <w:r>
        <w:t>2.2. Структура затрат и себестоимость сахарной свеклы</w:t>
      </w:r>
      <w:bookmarkEnd w:id="13"/>
    </w:p>
    <w:p w:rsidR="0003273F" w:rsidRPr="001B3435" w:rsidRDefault="001B3435" w:rsidP="00B77826">
      <w:pPr>
        <w:pStyle w:val="BodyText"/>
        <w:spacing w:line="360" w:lineRule="auto"/>
        <w:ind w:firstLine="851"/>
        <w:jc w:val="both"/>
        <w:rPr>
          <w:sz w:val="28"/>
          <w:szCs w:val="28"/>
        </w:rPr>
      </w:pPr>
      <w:r w:rsidRPr="001B3435">
        <w:rPr>
          <w:sz w:val="28"/>
          <w:szCs w:val="28"/>
        </w:rPr>
        <w:t xml:space="preserve"> Структура затрат рассчитанная</w:t>
      </w:r>
      <w:r w:rsidR="0003273F" w:rsidRPr="001B3435">
        <w:rPr>
          <w:sz w:val="28"/>
          <w:szCs w:val="28"/>
        </w:rPr>
        <w:t xml:space="preserve"> на получение урожая корнеплодов 50 т/га и заводского выхода сахара 7,5 т/га при затратах труда на возделывание и уборку 1,3 человеко-часа на 1 тонну корнеплодов (в ценах по состоянию на 01.02.2007 г.), приведены в таблицах </w:t>
      </w:r>
      <w:r w:rsidR="006A200F">
        <w:rPr>
          <w:sz w:val="28"/>
          <w:szCs w:val="28"/>
        </w:rPr>
        <w:t>2</w:t>
      </w:r>
      <w:r w:rsidR="00B77826">
        <w:rPr>
          <w:sz w:val="28"/>
          <w:szCs w:val="28"/>
        </w:rPr>
        <w:t>-</w:t>
      </w:r>
      <w:r w:rsidR="006A200F">
        <w:rPr>
          <w:sz w:val="28"/>
          <w:szCs w:val="28"/>
        </w:rPr>
        <w:t>4</w:t>
      </w:r>
      <w:r w:rsidR="0003273F" w:rsidRPr="001B3435">
        <w:rPr>
          <w:sz w:val="28"/>
          <w:szCs w:val="28"/>
        </w:rPr>
        <w:t xml:space="preserve">. </w:t>
      </w:r>
    </w:p>
    <w:p w:rsidR="006A200F" w:rsidRPr="006A200F" w:rsidRDefault="006A200F" w:rsidP="006A200F">
      <w:pPr>
        <w:pStyle w:val="Caption"/>
      </w:pPr>
      <w:r w:rsidRPr="006A200F">
        <w:t>Таблица 2. Материальные затраты на производство сахарной свеклы</w:t>
      </w:r>
      <w:r>
        <w:t>.</w:t>
      </w:r>
    </w:p>
    <w:tbl>
      <w:tblPr>
        <w:tblW w:w="9122" w:type="dxa"/>
        <w:jc w:val="center"/>
        <w:tblLook w:val="01E0" w:firstRow="1" w:lastRow="1" w:firstColumn="1" w:lastColumn="1" w:noHBand="0" w:noVBand="0"/>
      </w:tblPr>
      <w:tblGrid>
        <w:gridCol w:w="1771"/>
        <w:gridCol w:w="1259"/>
        <w:gridCol w:w="1334"/>
        <w:gridCol w:w="2319"/>
        <w:gridCol w:w="2439"/>
      </w:tblGrid>
      <w:tr w:rsidR="004B0EF9" w:rsidRPr="00AD4C6F">
        <w:trPr>
          <w:trHeight w:val="1310"/>
          <w:jc w:val="center"/>
        </w:trPr>
        <w:tc>
          <w:tcPr>
            <w:tcW w:w="1771" w:type="dxa"/>
            <w:tcBorders>
              <w:top w:val="single" w:sz="4" w:space="0" w:color="auto"/>
              <w:left w:val="single" w:sz="4" w:space="0" w:color="auto"/>
              <w:bottom w:val="single" w:sz="4" w:space="0" w:color="auto"/>
              <w:right w:val="single" w:sz="4" w:space="0" w:color="auto"/>
            </w:tcBorders>
            <w:vAlign w:val="center"/>
          </w:tcPr>
          <w:p w:rsidR="0003273F" w:rsidRPr="00AD4C6F" w:rsidRDefault="0003273F" w:rsidP="00AD4C6F">
            <w:pPr>
              <w:pStyle w:val="BodyText"/>
              <w:ind w:left="-754" w:right="-57" w:firstLine="703"/>
              <w:rPr>
                <w:bCs/>
              </w:rPr>
            </w:pPr>
            <w:r w:rsidRPr="004B0EF9">
              <w:t>Наименование</w:t>
            </w:r>
          </w:p>
        </w:tc>
        <w:tc>
          <w:tcPr>
            <w:tcW w:w="1259" w:type="dxa"/>
            <w:tcBorders>
              <w:top w:val="single" w:sz="4" w:space="0" w:color="auto"/>
              <w:left w:val="single" w:sz="4" w:space="0" w:color="auto"/>
              <w:bottom w:val="single" w:sz="4" w:space="0" w:color="auto"/>
              <w:right w:val="single" w:sz="4" w:space="0" w:color="auto"/>
            </w:tcBorders>
            <w:vAlign w:val="center"/>
          </w:tcPr>
          <w:p w:rsidR="0003273F" w:rsidRPr="00AD4C6F" w:rsidRDefault="0003273F" w:rsidP="00AD4C6F">
            <w:pPr>
              <w:pStyle w:val="BodyText"/>
              <w:ind w:right="-57"/>
              <w:rPr>
                <w:bCs/>
              </w:rPr>
            </w:pPr>
            <w:r w:rsidRPr="004B0EF9">
              <w:t>Единица измерения</w:t>
            </w:r>
          </w:p>
        </w:tc>
        <w:tc>
          <w:tcPr>
            <w:tcW w:w="1334" w:type="dxa"/>
            <w:tcBorders>
              <w:top w:val="single" w:sz="4" w:space="0" w:color="auto"/>
              <w:left w:val="single" w:sz="4" w:space="0" w:color="auto"/>
              <w:bottom w:val="single" w:sz="4" w:space="0" w:color="auto"/>
              <w:right w:val="single" w:sz="4" w:space="0" w:color="auto"/>
            </w:tcBorders>
            <w:vAlign w:val="center"/>
          </w:tcPr>
          <w:p w:rsidR="0003273F" w:rsidRPr="00AD4C6F" w:rsidRDefault="0003273F" w:rsidP="00AD4C6F">
            <w:pPr>
              <w:pStyle w:val="BodyText"/>
              <w:ind w:left="-26" w:right="-57"/>
              <w:rPr>
                <w:bCs/>
              </w:rPr>
            </w:pPr>
            <w:r w:rsidRPr="00AD4C6F">
              <w:rPr>
                <w:bCs/>
              </w:rPr>
              <w:t xml:space="preserve">Количество на </w:t>
            </w:r>
            <w:smartTag w:uri="urn:schemas-microsoft-com:office:smarttags" w:element="metricconverter">
              <w:smartTagPr>
                <w:attr w:name="ProductID" w:val="1 га"/>
              </w:smartTagPr>
              <w:r w:rsidRPr="00AD4C6F">
                <w:rPr>
                  <w:bCs/>
                </w:rPr>
                <w:t>1 га</w:t>
              </w:r>
            </w:smartTag>
          </w:p>
        </w:tc>
        <w:tc>
          <w:tcPr>
            <w:tcW w:w="2319" w:type="dxa"/>
            <w:tcBorders>
              <w:top w:val="single" w:sz="4" w:space="0" w:color="auto"/>
              <w:left w:val="single" w:sz="4" w:space="0" w:color="auto"/>
              <w:bottom w:val="single" w:sz="4" w:space="0" w:color="auto"/>
              <w:right w:val="single" w:sz="4" w:space="0" w:color="auto"/>
            </w:tcBorders>
            <w:vAlign w:val="center"/>
          </w:tcPr>
          <w:p w:rsidR="0003273F" w:rsidRPr="00AD4C6F" w:rsidRDefault="0003273F" w:rsidP="00AD4C6F">
            <w:pPr>
              <w:pStyle w:val="BodyText"/>
              <w:ind w:right="-57"/>
              <w:rPr>
                <w:bCs/>
              </w:rPr>
            </w:pPr>
            <w:r w:rsidRPr="00AD4C6F">
              <w:rPr>
                <w:bCs/>
              </w:rPr>
              <w:t>Цена единицы, руб.</w:t>
            </w:r>
          </w:p>
        </w:tc>
        <w:tc>
          <w:tcPr>
            <w:tcW w:w="2439" w:type="dxa"/>
            <w:tcBorders>
              <w:top w:val="single" w:sz="4" w:space="0" w:color="auto"/>
              <w:left w:val="single" w:sz="4" w:space="0" w:color="auto"/>
              <w:bottom w:val="single" w:sz="4" w:space="0" w:color="auto"/>
              <w:right w:val="single" w:sz="4" w:space="0" w:color="auto"/>
            </w:tcBorders>
            <w:vAlign w:val="center"/>
          </w:tcPr>
          <w:p w:rsidR="004B0EF9" w:rsidRPr="00AD4C6F" w:rsidRDefault="0003273F" w:rsidP="00AD4C6F">
            <w:pPr>
              <w:pStyle w:val="BodyText"/>
              <w:ind w:right="-57"/>
              <w:rPr>
                <w:bCs/>
              </w:rPr>
            </w:pPr>
            <w:r w:rsidRPr="00AD4C6F">
              <w:rPr>
                <w:bCs/>
              </w:rPr>
              <w:t xml:space="preserve">Стоимость на </w:t>
            </w:r>
          </w:p>
          <w:p w:rsidR="0003273F" w:rsidRPr="00AD4C6F" w:rsidRDefault="0003273F" w:rsidP="00AD4C6F">
            <w:pPr>
              <w:pStyle w:val="BodyText"/>
              <w:ind w:right="-57"/>
              <w:rPr>
                <w:bCs/>
              </w:rPr>
            </w:pPr>
            <w:smartTag w:uri="urn:schemas-microsoft-com:office:smarttags" w:element="metricconverter">
              <w:smartTagPr>
                <w:attr w:name="ProductID" w:val="1 га"/>
              </w:smartTagPr>
              <w:r w:rsidRPr="00AD4C6F">
                <w:rPr>
                  <w:bCs/>
                </w:rPr>
                <w:t>1 га</w:t>
              </w:r>
            </w:smartTag>
            <w:r w:rsidRPr="00AD4C6F">
              <w:rPr>
                <w:bCs/>
              </w:rPr>
              <w:t>, руб.</w:t>
            </w:r>
          </w:p>
        </w:tc>
      </w:tr>
      <w:tr w:rsidR="004B0EF9" w:rsidRPr="00AD4C6F">
        <w:trPr>
          <w:jc w:val="center"/>
        </w:trPr>
        <w:tc>
          <w:tcPr>
            <w:tcW w:w="1771" w:type="dxa"/>
            <w:tcBorders>
              <w:top w:val="single" w:sz="4" w:space="0" w:color="auto"/>
              <w:left w:val="single" w:sz="4" w:space="0" w:color="auto"/>
              <w:bottom w:val="single" w:sz="4" w:space="0" w:color="auto"/>
              <w:right w:val="single" w:sz="4" w:space="0" w:color="auto"/>
            </w:tcBorders>
            <w:vAlign w:val="center"/>
          </w:tcPr>
          <w:p w:rsidR="0003273F" w:rsidRPr="004B0EF9" w:rsidRDefault="0003273F" w:rsidP="00AD4C6F">
            <w:pPr>
              <w:ind w:left="57" w:right="57"/>
              <w:jc w:val="both"/>
            </w:pPr>
            <w:r w:rsidRPr="004B0EF9">
              <w:t>Семена сахарной свеклы</w:t>
            </w:r>
          </w:p>
        </w:tc>
        <w:tc>
          <w:tcPr>
            <w:tcW w:w="1259" w:type="dxa"/>
            <w:tcBorders>
              <w:top w:val="single" w:sz="4" w:space="0" w:color="auto"/>
              <w:left w:val="single" w:sz="4" w:space="0" w:color="auto"/>
              <w:right w:val="single" w:sz="4" w:space="0" w:color="auto"/>
            </w:tcBorders>
            <w:vAlign w:val="center"/>
          </w:tcPr>
          <w:p w:rsidR="0003273F" w:rsidRPr="004B0EF9" w:rsidRDefault="0003273F" w:rsidP="00AD4C6F">
            <w:pPr>
              <w:ind w:left="57" w:right="57"/>
              <w:jc w:val="center"/>
            </w:pPr>
            <w:r w:rsidRPr="004B0EF9">
              <w:t>пос.ед.</w:t>
            </w:r>
          </w:p>
        </w:tc>
        <w:tc>
          <w:tcPr>
            <w:tcW w:w="1334" w:type="dxa"/>
            <w:tcBorders>
              <w:top w:val="single" w:sz="4" w:space="0" w:color="auto"/>
              <w:left w:val="single" w:sz="4" w:space="0" w:color="auto"/>
              <w:right w:val="single" w:sz="4" w:space="0" w:color="auto"/>
            </w:tcBorders>
            <w:vAlign w:val="center"/>
          </w:tcPr>
          <w:p w:rsidR="0003273F" w:rsidRPr="004B0EF9" w:rsidRDefault="0003273F" w:rsidP="00AD4C6F">
            <w:pPr>
              <w:ind w:left="57" w:right="57"/>
              <w:jc w:val="center"/>
            </w:pPr>
            <w:r w:rsidRPr="004B0EF9">
              <w:t>1,4</w:t>
            </w:r>
          </w:p>
        </w:tc>
        <w:tc>
          <w:tcPr>
            <w:tcW w:w="2319" w:type="dxa"/>
            <w:tcBorders>
              <w:top w:val="single" w:sz="4" w:space="0" w:color="auto"/>
              <w:left w:val="single" w:sz="4" w:space="0" w:color="auto"/>
              <w:right w:val="single" w:sz="4" w:space="0" w:color="auto"/>
            </w:tcBorders>
            <w:vAlign w:val="center"/>
          </w:tcPr>
          <w:p w:rsidR="0003273F" w:rsidRPr="004B0EF9" w:rsidRDefault="0003273F" w:rsidP="00AD4C6F">
            <w:pPr>
              <w:ind w:left="57" w:right="57"/>
              <w:jc w:val="center"/>
            </w:pPr>
            <w:r w:rsidRPr="004B0EF9">
              <w:t>177432</w:t>
            </w:r>
          </w:p>
        </w:tc>
        <w:tc>
          <w:tcPr>
            <w:tcW w:w="2439" w:type="dxa"/>
            <w:tcBorders>
              <w:top w:val="single" w:sz="4" w:space="0" w:color="auto"/>
              <w:left w:val="single" w:sz="4" w:space="0" w:color="auto"/>
              <w:right w:val="single" w:sz="4" w:space="0" w:color="auto"/>
            </w:tcBorders>
            <w:vAlign w:val="center"/>
          </w:tcPr>
          <w:p w:rsidR="0003273F" w:rsidRPr="00AD4C6F" w:rsidRDefault="0003273F" w:rsidP="00AD4C6F">
            <w:pPr>
              <w:pStyle w:val="BodyText"/>
              <w:ind w:left="1440" w:right="-57"/>
              <w:rPr>
                <w:bCs/>
              </w:rPr>
            </w:pPr>
            <w:r w:rsidRPr="00AD4C6F">
              <w:rPr>
                <w:bCs/>
              </w:rPr>
              <w:t>248405</w:t>
            </w:r>
          </w:p>
        </w:tc>
      </w:tr>
      <w:tr w:rsidR="004B0EF9" w:rsidRPr="00AD4C6F">
        <w:trPr>
          <w:jc w:val="center"/>
        </w:trPr>
        <w:tc>
          <w:tcPr>
            <w:tcW w:w="1771" w:type="dxa"/>
            <w:tcBorders>
              <w:top w:val="single" w:sz="4" w:space="0" w:color="auto"/>
              <w:left w:val="single" w:sz="4" w:space="0" w:color="auto"/>
              <w:bottom w:val="single" w:sz="4" w:space="0" w:color="auto"/>
              <w:right w:val="single" w:sz="4" w:space="0" w:color="auto"/>
            </w:tcBorders>
            <w:vAlign w:val="center"/>
          </w:tcPr>
          <w:p w:rsidR="0003273F" w:rsidRPr="004B0EF9" w:rsidRDefault="0003273F" w:rsidP="00AD4C6F">
            <w:pPr>
              <w:ind w:left="57" w:right="57"/>
              <w:jc w:val="both"/>
            </w:pPr>
            <w:r w:rsidRPr="004B0EF9">
              <w:t>Семена редьки масличной</w:t>
            </w:r>
          </w:p>
        </w:tc>
        <w:tc>
          <w:tcPr>
            <w:tcW w:w="1259"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кг</w:t>
            </w:r>
          </w:p>
        </w:tc>
        <w:tc>
          <w:tcPr>
            <w:tcW w:w="1334"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25,0</w:t>
            </w:r>
          </w:p>
        </w:tc>
        <w:tc>
          <w:tcPr>
            <w:tcW w:w="2319"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500</w:t>
            </w:r>
          </w:p>
        </w:tc>
        <w:tc>
          <w:tcPr>
            <w:tcW w:w="2439" w:type="dxa"/>
            <w:tcBorders>
              <w:left w:val="single" w:sz="4" w:space="0" w:color="auto"/>
              <w:right w:val="single" w:sz="4" w:space="0" w:color="auto"/>
            </w:tcBorders>
            <w:vAlign w:val="center"/>
          </w:tcPr>
          <w:p w:rsidR="0003273F" w:rsidRPr="00AD4C6F" w:rsidRDefault="0003273F" w:rsidP="00AD4C6F">
            <w:pPr>
              <w:pStyle w:val="BodyText"/>
              <w:ind w:left="1440" w:right="-57"/>
              <w:rPr>
                <w:bCs/>
              </w:rPr>
            </w:pPr>
            <w:r w:rsidRPr="00AD4C6F">
              <w:rPr>
                <w:bCs/>
              </w:rPr>
              <w:t>6250</w:t>
            </w:r>
          </w:p>
        </w:tc>
      </w:tr>
      <w:tr w:rsidR="004B0EF9" w:rsidRPr="00AD4C6F">
        <w:trPr>
          <w:gridAfter w:val="1"/>
          <w:wAfter w:w="2439" w:type="dxa"/>
          <w:jc w:val="center"/>
        </w:trPr>
        <w:tc>
          <w:tcPr>
            <w:tcW w:w="1771" w:type="dxa"/>
            <w:tcBorders>
              <w:top w:val="single" w:sz="4" w:space="0" w:color="auto"/>
              <w:left w:val="single" w:sz="4" w:space="0" w:color="auto"/>
              <w:bottom w:val="single" w:sz="4" w:space="0" w:color="auto"/>
              <w:right w:val="single" w:sz="4" w:space="0" w:color="auto"/>
            </w:tcBorders>
            <w:vAlign w:val="center"/>
          </w:tcPr>
          <w:p w:rsidR="0003273F" w:rsidRPr="004B0EF9" w:rsidRDefault="0003273F" w:rsidP="00A66056">
            <w:pPr>
              <w:ind w:left="57" w:right="57"/>
              <w:jc w:val="center"/>
            </w:pPr>
            <w:r w:rsidRPr="004B0EF9">
              <w:t>Органические удобреният</w:t>
            </w:r>
          </w:p>
        </w:tc>
        <w:tc>
          <w:tcPr>
            <w:tcW w:w="1259"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60,0</w:t>
            </w:r>
          </w:p>
        </w:tc>
        <w:tc>
          <w:tcPr>
            <w:tcW w:w="1334"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5000</w:t>
            </w:r>
          </w:p>
        </w:tc>
        <w:tc>
          <w:tcPr>
            <w:tcW w:w="2319" w:type="dxa"/>
            <w:tcBorders>
              <w:left w:val="single" w:sz="4" w:space="0" w:color="auto"/>
              <w:right w:val="single" w:sz="4" w:space="0" w:color="auto"/>
            </w:tcBorders>
            <w:vAlign w:val="center"/>
          </w:tcPr>
          <w:p w:rsidR="0003273F" w:rsidRPr="00AD4C6F" w:rsidRDefault="0003273F" w:rsidP="005471E6">
            <w:pPr>
              <w:pStyle w:val="BodyText"/>
              <w:ind w:right="-57"/>
              <w:jc w:val="center"/>
              <w:rPr>
                <w:bCs/>
              </w:rPr>
            </w:pPr>
            <w:r w:rsidRPr="00AD4C6F">
              <w:rPr>
                <w:bCs/>
              </w:rPr>
              <w:t>150000</w:t>
            </w:r>
          </w:p>
        </w:tc>
      </w:tr>
      <w:tr w:rsidR="004B0EF9" w:rsidRPr="00AD4C6F">
        <w:trPr>
          <w:jc w:val="center"/>
        </w:trPr>
        <w:tc>
          <w:tcPr>
            <w:tcW w:w="1771" w:type="dxa"/>
            <w:tcBorders>
              <w:top w:val="single" w:sz="4" w:space="0" w:color="auto"/>
              <w:left w:val="single" w:sz="4" w:space="0" w:color="auto"/>
              <w:bottom w:val="single" w:sz="4" w:space="0" w:color="auto"/>
              <w:right w:val="single" w:sz="4" w:space="0" w:color="auto"/>
            </w:tcBorders>
            <w:vAlign w:val="center"/>
          </w:tcPr>
          <w:p w:rsidR="0003273F" w:rsidRPr="004B0EF9" w:rsidRDefault="0003273F" w:rsidP="00AD4C6F">
            <w:pPr>
              <w:ind w:left="57" w:right="57"/>
              <w:jc w:val="both"/>
            </w:pPr>
            <w:r w:rsidRPr="004B0EF9">
              <w:t>КАС</w:t>
            </w:r>
          </w:p>
        </w:tc>
        <w:tc>
          <w:tcPr>
            <w:tcW w:w="1259"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т</w:t>
            </w:r>
          </w:p>
        </w:tc>
        <w:tc>
          <w:tcPr>
            <w:tcW w:w="1334"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0,4</w:t>
            </w:r>
          </w:p>
        </w:tc>
        <w:tc>
          <w:tcPr>
            <w:tcW w:w="2319"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170753</w:t>
            </w:r>
          </w:p>
        </w:tc>
        <w:tc>
          <w:tcPr>
            <w:tcW w:w="2439" w:type="dxa"/>
            <w:tcBorders>
              <w:left w:val="single" w:sz="4" w:space="0" w:color="auto"/>
              <w:right w:val="single" w:sz="4" w:space="0" w:color="auto"/>
            </w:tcBorders>
            <w:vAlign w:val="center"/>
          </w:tcPr>
          <w:p w:rsidR="0003273F" w:rsidRPr="00AD4C6F" w:rsidRDefault="0003273F" w:rsidP="00AD4C6F">
            <w:pPr>
              <w:pStyle w:val="BodyText"/>
              <w:ind w:left="1440" w:right="-57"/>
              <w:rPr>
                <w:bCs/>
              </w:rPr>
            </w:pPr>
            <w:r w:rsidRPr="00AD4C6F">
              <w:rPr>
                <w:bCs/>
              </w:rPr>
              <w:t>68301</w:t>
            </w:r>
          </w:p>
        </w:tc>
      </w:tr>
      <w:tr w:rsidR="004B0EF9" w:rsidRPr="00AD4C6F">
        <w:trPr>
          <w:jc w:val="center"/>
        </w:trPr>
        <w:tc>
          <w:tcPr>
            <w:tcW w:w="1771" w:type="dxa"/>
            <w:tcBorders>
              <w:top w:val="single" w:sz="4" w:space="0" w:color="auto"/>
              <w:left w:val="single" w:sz="4" w:space="0" w:color="auto"/>
              <w:bottom w:val="single" w:sz="4" w:space="0" w:color="auto"/>
              <w:right w:val="single" w:sz="4" w:space="0" w:color="auto"/>
            </w:tcBorders>
            <w:vAlign w:val="center"/>
          </w:tcPr>
          <w:p w:rsidR="0003273F" w:rsidRPr="004B0EF9" w:rsidRDefault="0003273F" w:rsidP="00AD4C6F">
            <w:pPr>
              <w:ind w:left="57" w:right="57"/>
              <w:jc w:val="both"/>
            </w:pPr>
            <w:r w:rsidRPr="004B0EF9">
              <w:t>Суперфосфат</w:t>
            </w:r>
          </w:p>
        </w:tc>
        <w:tc>
          <w:tcPr>
            <w:tcW w:w="1259"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т</w:t>
            </w:r>
          </w:p>
        </w:tc>
        <w:tc>
          <w:tcPr>
            <w:tcW w:w="1334"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0,3</w:t>
            </w:r>
          </w:p>
        </w:tc>
        <w:tc>
          <w:tcPr>
            <w:tcW w:w="2319"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442000</w:t>
            </w:r>
          </w:p>
        </w:tc>
        <w:tc>
          <w:tcPr>
            <w:tcW w:w="2439" w:type="dxa"/>
            <w:tcBorders>
              <w:left w:val="single" w:sz="4" w:space="0" w:color="auto"/>
              <w:right w:val="single" w:sz="4" w:space="0" w:color="auto"/>
            </w:tcBorders>
            <w:vAlign w:val="center"/>
          </w:tcPr>
          <w:p w:rsidR="0003273F" w:rsidRPr="00AD4C6F" w:rsidRDefault="0003273F" w:rsidP="00AD4C6F">
            <w:pPr>
              <w:pStyle w:val="BodyText"/>
              <w:ind w:left="1440" w:right="-57"/>
              <w:rPr>
                <w:bCs/>
              </w:rPr>
            </w:pPr>
            <w:r w:rsidRPr="00AD4C6F">
              <w:rPr>
                <w:bCs/>
              </w:rPr>
              <w:t>132600</w:t>
            </w:r>
          </w:p>
        </w:tc>
      </w:tr>
      <w:tr w:rsidR="004B0EF9" w:rsidRPr="00AD4C6F">
        <w:trPr>
          <w:jc w:val="center"/>
        </w:trPr>
        <w:tc>
          <w:tcPr>
            <w:tcW w:w="1771" w:type="dxa"/>
            <w:tcBorders>
              <w:top w:val="single" w:sz="4" w:space="0" w:color="auto"/>
              <w:left w:val="single" w:sz="4" w:space="0" w:color="auto"/>
              <w:bottom w:val="single" w:sz="4" w:space="0" w:color="auto"/>
              <w:right w:val="single" w:sz="4" w:space="0" w:color="auto"/>
            </w:tcBorders>
            <w:vAlign w:val="center"/>
          </w:tcPr>
          <w:p w:rsidR="0003273F" w:rsidRPr="004B0EF9" w:rsidRDefault="0003273F" w:rsidP="00AD4C6F">
            <w:pPr>
              <w:ind w:left="57" w:right="57"/>
              <w:jc w:val="both"/>
            </w:pPr>
            <w:r w:rsidRPr="004B0EF9">
              <w:t>Хлористый калий</w:t>
            </w:r>
          </w:p>
        </w:tc>
        <w:tc>
          <w:tcPr>
            <w:tcW w:w="1259"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т</w:t>
            </w:r>
          </w:p>
        </w:tc>
        <w:tc>
          <w:tcPr>
            <w:tcW w:w="1334"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0,3</w:t>
            </w:r>
          </w:p>
        </w:tc>
        <w:tc>
          <w:tcPr>
            <w:tcW w:w="2319"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135382</w:t>
            </w:r>
          </w:p>
        </w:tc>
        <w:tc>
          <w:tcPr>
            <w:tcW w:w="2439" w:type="dxa"/>
            <w:tcBorders>
              <w:left w:val="single" w:sz="4" w:space="0" w:color="auto"/>
              <w:right w:val="single" w:sz="4" w:space="0" w:color="auto"/>
            </w:tcBorders>
            <w:vAlign w:val="center"/>
          </w:tcPr>
          <w:p w:rsidR="0003273F" w:rsidRPr="00AD4C6F" w:rsidRDefault="0003273F" w:rsidP="00AD4C6F">
            <w:pPr>
              <w:pStyle w:val="BodyText"/>
              <w:ind w:left="1440" w:right="-57"/>
              <w:rPr>
                <w:bCs/>
              </w:rPr>
            </w:pPr>
            <w:r w:rsidRPr="00AD4C6F">
              <w:rPr>
                <w:bCs/>
              </w:rPr>
              <w:t>40614</w:t>
            </w:r>
          </w:p>
        </w:tc>
      </w:tr>
      <w:tr w:rsidR="004B0EF9" w:rsidRPr="00AD4C6F">
        <w:trPr>
          <w:jc w:val="center"/>
        </w:trPr>
        <w:tc>
          <w:tcPr>
            <w:tcW w:w="1771" w:type="dxa"/>
            <w:tcBorders>
              <w:top w:val="single" w:sz="4" w:space="0" w:color="auto"/>
              <w:left w:val="single" w:sz="4" w:space="0" w:color="auto"/>
              <w:bottom w:val="single" w:sz="4" w:space="0" w:color="auto"/>
              <w:right w:val="single" w:sz="4" w:space="0" w:color="auto"/>
            </w:tcBorders>
            <w:vAlign w:val="center"/>
          </w:tcPr>
          <w:p w:rsidR="0003273F" w:rsidRPr="004B0EF9" w:rsidRDefault="0003273F" w:rsidP="00AD4C6F">
            <w:pPr>
              <w:ind w:left="57" w:right="57"/>
              <w:jc w:val="both"/>
            </w:pPr>
            <w:r w:rsidRPr="004B0EF9">
              <w:t>Борная кислота</w:t>
            </w:r>
          </w:p>
        </w:tc>
        <w:tc>
          <w:tcPr>
            <w:tcW w:w="1259"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кг</w:t>
            </w:r>
          </w:p>
        </w:tc>
        <w:tc>
          <w:tcPr>
            <w:tcW w:w="1334"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6,0</w:t>
            </w:r>
          </w:p>
        </w:tc>
        <w:tc>
          <w:tcPr>
            <w:tcW w:w="2319"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1400</w:t>
            </w:r>
          </w:p>
        </w:tc>
        <w:tc>
          <w:tcPr>
            <w:tcW w:w="2439" w:type="dxa"/>
            <w:tcBorders>
              <w:left w:val="single" w:sz="4" w:space="0" w:color="auto"/>
              <w:right w:val="single" w:sz="4" w:space="0" w:color="auto"/>
            </w:tcBorders>
            <w:vAlign w:val="center"/>
          </w:tcPr>
          <w:p w:rsidR="0003273F" w:rsidRPr="00AD4C6F" w:rsidRDefault="0003273F" w:rsidP="00AD4C6F">
            <w:pPr>
              <w:pStyle w:val="BodyText"/>
              <w:ind w:left="1440" w:right="-57"/>
              <w:rPr>
                <w:bCs/>
              </w:rPr>
            </w:pPr>
            <w:r w:rsidRPr="00AD4C6F">
              <w:rPr>
                <w:bCs/>
              </w:rPr>
              <w:t>8400</w:t>
            </w:r>
          </w:p>
        </w:tc>
      </w:tr>
      <w:tr w:rsidR="004B0EF9" w:rsidRPr="00AD4C6F">
        <w:trPr>
          <w:jc w:val="center"/>
        </w:trPr>
        <w:tc>
          <w:tcPr>
            <w:tcW w:w="1771" w:type="dxa"/>
            <w:tcBorders>
              <w:top w:val="single" w:sz="4" w:space="0" w:color="auto"/>
              <w:left w:val="single" w:sz="4" w:space="0" w:color="auto"/>
              <w:bottom w:val="single" w:sz="4" w:space="0" w:color="auto"/>
              <w:right w:val="single" w:sz="4" w:space="0" w:color="auto"/>
            </w:tcBorders>
            <w:vAlign w:val="center"/>
          </w:tcPr>
          <w:p w:rsidR="0003273F" w:rsidRPr="004B0EF9" w:rsidRDefault="0003273F" w:rsidP="00AD4C6F">
            <w:pPr>
              <w:ind w:left="57" w:right="57"/>
              <w:jc w:val="both"/>
            </w:pPr>
            <w:r w:rsidRPr="004B0EF9">
              <w:t>Составы для подкормок</w:t>
            </w:r>
          </w:p>
        </w:tc>
        <w:tc>
          <w:tcPr>
            <w:tcW w:w="1259"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упаковка</w:t>
            </w:r>
          </w:p>
        </w:tc>
        <w:tc>
          <w:tcPr>
            <w:tcW w:w="1334"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0,2</w:t>
            </w:r>
          </w:p>
        </w:tc>
        <w:tc>
          <w:tcPr>
            <w:tcW w:w="2319" w:type="dxa"/>
            <w:tcBorders>
              <w:left w:val="single" w:sz="4" w:space="0" w:color="auto"/>
              <w:right w:val="single" w:sz="4" w:space="0" w:color="auto"/>
            </w:tcBorders>
            <w:vAlign w:val="center"/>
          </w:tcPr>
          <w:p w:rsidR="0003273F" w:rsidRPr="00AD4C6F" w:rsidRDefault="0003273F" w:rsidP="00AD4C6F">
            <w:pPr>
              <w:ind w:left="57" w:right="57"/>
              <w:jc w:val="center"/>
              <w:rPr>
                <w:lang w:val="be-BY"/>
              </w:rPr>
            </w:pPr>
            <w:r w:rsidRPr="004B0EF9">
              <w:t>16825</w:t>
            </w:r>
          </w:p>
        </w:tc>
        <w:tc>
          <w:tcPr>
            <w:tcW w:w="2439" w:type="dxa"/>
            <w:tcBorders>
              <w:left w:val="single" w:sz="4" w:space="0" w:color="auto"/>
              <w:right w:val="single" w:sz="4" w:space="0" w:color="auto"/>
            </w:tcBorders>
            <w:vAlign w:val="center"/>
          </w:tcPr>
          <w:p w:rsidR="0003273F" w:rsidRPr="00AD4C6F" w:rsidRDefault="0003273F" w:rsidP="00AD4C6F">
            <w:pPr>
              <w:pStyle w:val="BodyText"/>
              <w:ind w:left="1440" w:right="-57"/>
              <w:rPr>
                <w:bCs/>
              </w:rPr>
            </w:pPr>
            <w:r w:rsidRPr="00AD4C6F">
              <w:rPr>
                <w:bCs/>
              </w:rPr>
              <w:t>33650</w:t>
            </w:r>
          </w:p>
        </w:tc>
      </w:tr>
      <w:tr w:rsidR="004B0EF9" w:rsidRPr="00AD4C6F">
        <w:trPr>
          <w:jc w:val="center"/>
        </w:trPr>
        <w:tc>
          <w:tcPr>
            <w:tcW w:w="1771" w:type="dxa"/>
            <w:tcBorders>
              <w:top w:val="single" w:sz="4" w:space="0" w:color="auto"/>
              <w:left w:val="single" w:sz="4" w:space="0" w:color="auto"/>
              <w:bottom w:val="single" w:sz="4" w:space="0" w:color="auto"/>
              <w:right w:val="single" w:sz="4" w:space="0" w:color="auto"/>
            </w:tcBorders>
            <w:vAlign w:val="center"/>
          </w:tcPr>
          <w:p w:rsidR="0003273F" w:rsidRPr="004B0EF9" w:rsidRDefault="0003273F" w:rsidP="00AD4C6F">
            <w:pPr>
              <w:ind w:left="57" w:right="57"/>
              <w:jc w:val="both"/>
            </w:pPr>
            <w:r w:rsidRPr="004B0EF9">
              <w:t>Глифосат-гербициды</w:t>
            </w:r>
          </w:p>
        </w:tc>
        <w:tc>
          <w:tcPr>
            <w:tcW w:w="1259"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л</w:t>
            </w:r>
          </w:p>
        </w:tc>
        <w:tc>
          <w:tcPr>
            <w:tcW w:w="1334"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4,0</w:t>
            </w:r>
          </w:p>
        </w:tc>
        <w:tc>
          <w:tcPr>
            <w:tcW w:w="2319"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15662</w:t>
            </w:r>
          </w:p>
        </w:tc>
        <w:tc>
          <w:tcPr>
            <w:tcW w:w="2439" w:type="dxa"/>
            <w:tcBorders>
              <w:left w:val="single" w:sz="4" w:space="0" w:color="auto"/>
              <w:right w:val="single" w:sz="4" w:space="0" w:color="auto"/>
            </w:tcBorders>
            <w:vAlign w:val="center"/>
          </w:tcPr>
          <w:p w:rsidR="0003273F" w:rsidRPr="00AD4C6F" w:rsidRDefault="0003273F" w:rsidP="00AD4C6F">
            <w:pPr>
              <w:pStyle w:val="BodyText"/>
              <w:ind w:left="1440" w:right="-57"/>
              <w:rPr>
                <w:bCs/>
              </w:rPr>
            </w:pPr>
            <w:r w:rsidRPr="00AD4C6F">
              <w:rPr>
                <w:bCs/>
              </w:rPr>
              <w:t>31324</w:t>
            </w:r>
          </w:p>
        </w:tc>
      </w:tr>
      <w:tr w:rsidR="004B0EF9" w:rsidRPr="00AD4C6F">
        <w:trPr>
          <w:trHeight w:val="395"/>
          <w:jc w:val="center"/>
        </w:trPr>
        <w:tc>
          <w:tcPr>
            <w:tcW w:w="1771" w:type="dxa"/>
            <w:tcBorders>
              <w:top w:val="single" w:sz="4" w:space="0" w:color="auto"/>
              <w:left w:val="single" w:sz="4" w:space="0" w:color="auto"/>
              <w:bottom w:val="single" w:sz="4" w:space="0" w:color="auto"/>
              <w:right w:val="single" w:sz="4" w:space="0" w:color="auto"/>
            </w:tcBorders>
            <w:vAlign w:val="center"/>
          </w:tcPr>
          <w:p w:rsidR="0003273F" w:rsidRPr="004B0EF9" w:rsidRDefault="0003273F" w:rsidP="00AD4C6F">
            <w:pPr>
              <w:ind w:left="57" w:right="57"/>
              <w:jc w:val="both"/>
            </w:pPr>
            <w:r w:rsidRPr="004B0EF9">
              <w:t>Бетанал эксперт ОФ</w:t>
            </w:r>
          </w:p>
        </w:tc>
        <w:tc>
          <w:tcPr>
            <w:tcW w:w="1259"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л</w:t>
            </w:r>
          </w:p>
        </w:tc>
        <w:tc>
          <w:tcPr>
            <w:tcW w:w="1334"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3,0</w:t>
            </w:r>
          </w:p>
        </w:tc>
        <w:tc>
          <w:tcPr>
            <w:tcW w:w="2319"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69036</w:t>
            </w:r>
          </w:p>
        </w:tc>
        <w:tc>
          <w:tcPr>
            <w:tcW w:w="2439" w:type="dxa"/>
            <w:tcBorders>
              <w:left w:val="single" w:sz="4" w:space="0" w:color="auto"/>
              <w:right w:val="single" w:sz="4" w:space="0" w:color="auto"/>
            </w:tcBorders>
            <w:vAlign w:val="center"/>
          </w:tcPr>
          <w:p w:rsidR="0003273F" w:rsidRPr="00AD4C6F" w:rsidRDefault="0003273F" w:rsidP="00AD4C6F">
            <w:pPr>
              <w:pStyle w:val="BodyText"/>
              <w:ind w:left="1440" w:right="-57"/>
              <w:rPr>
                <w:bCs/>
              </w:rPr>
            </w:pPr>
            <w:r w:rsidRPr="00AD4C6F">
              <w:rPr>
                <w:bCs/>
              </w:rPr>
              <w:t>207108</w:t>
            </w:r>
          </w:p>
        </w:tc>
      </w:tr>
      <w:tr w:rsidR="004B0EF9" w:rsidRPr="00AD4C6F">
        <w:trPr>
          <w:jc w:val="center"/>
        </w:trPr>
        <w:tc>
          <w:tcPr>
            <w:tcW w:w="1771" w:type="dxa"/>
            <w:tcBorders>
              <w:top w:val="single" w:sz="4" w:space="0" w:color="auto"/>
              <w:left w:val="single" w:sz="4" w:space="0" w:color="auto"/>
              <w:bottom w:val="single" w:sz="4" w:space="0" w:color="auto"/>
              <w:right w:val="single" w:sz="4" w:space="0" w:color="auto"/>
            </w:tcBorders>
            <w:vAlign w:val="center"/>
          </w:tcPr>
          <w:p w:rsidR="0003273F" w:rsidRPr="004B0EF9" w:rsidRDefault="0003273F" w:rsidP="00AD4C6F">
            <w:pPr>
              <w:ind w:left="57" w:right="57"/>
              <w:jc w:val="both"/>
            </w:pPr>
            <w:r w:rsidRPr="004B0EF9">
              <w:t>Голтикс</w:t>
            </w:r>
          </w:p>
        </w:tc>
        <w:tc>
          <w:tcPr>
            <w:tcW w:w="1259"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л</w:t>
            </w:r>
          </w:p>
        </w:tc>
        <w:tc>
          <w:tcPr>
            <w:tcW w:w="1334"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3,0</w:t>
            </w:r>
          </w:p>
        </w:tc>
        <w:tc>
          <w:tcPr>
            <w:tcW w:w="2319"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52837</w:t>
            </w:r>
          </w:p>
        </w:tc>
        <w:tc>
          <w:tcPr>
            <w:tcW w:w="2439" w:type="dxa"/>
            <w:tcBorders>
              <w:left w:val="single" w:sz="4" w:space="0" w:color="auto"/>
              <w:right w:val="single" w:sz="4" w:space="0" w:color="auto"/>
            </w:tcBorders>
            <w:vAlign w:val="center"/>
          </w:tcPr>
          <w:p w:rsidR="0003273F" w:rsidRPr="00AD4C6F" w:rsidRDefault="0003273F" w:rsidP="00AD4C6F">
            <w:pPr>
              <w:pStyle w:val="BodyText"/>
              <w:ind w:left="1440" w:right="-57"/>
              <w:rPr>
                <w:bCs/>
              </w:rPr>
            </w:pPr>
            <w:r w:rsidRPr="00AD4C6F">
              <w:rPr>
                <w:bCs/>
              </w:rPr>
              <w:t>158511</w:t>
            </w:r>
          </w:p>
        </w:tc>
      </w:tr>
      <w:tr w:rsidR="004B0EF9" w:rsidRPr="00AD4C6F">
        <w:trPr>
          <w:jc w:val="center"/>
        </w:trPr>
        <w:tc>
          <w:tcPr>
            <w:tcW w:w="1771" w:type="dxa"/>
            <w:tcBorders>
              <w:top w:val="single" w:sz="4" w:space="0" w:color="auto"/>
              <w:left w:val="single" w:sz="4" w:space="0" w:color="auto"/>
              <w:bottom w:val="single" w:sz="4" w:space="0" w:color="auto"/>
              <w:right w:val="single" w:sz="4" w:space="0" w:color="auto"/>
            </w:tcBorders>
            <w:vAlign w:val="center"/>
          </w:tcPr>
          <w:p w:rsidR="0003273F" w:rsidRPr="004B0EF9" w:rsidRDefault="0003273F" w:rsidP="00AD4C6F">
            <w:pPr>
              <w:ind w:left="57" w:right="57"/>
              <w:jc w:val="both"/>
            </w:pPr>
            <w:r w:rsidRPr="004B0EF9">
              <w:t>Лонтрел</w:t>
            </w:r>
          </w:p>
        </w:tc>
        <w:tc>
          <w:tcPr>
            <w:tcW w:w="1259"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л</w:t>
            </w:r>
          </w:p>
        </w:tc>
        <w:tc>
          <w:tcPr>
            <w:tcW w:w="1334"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0,4</w:t>
            </w:r>
          </w:p>
        </w:tc>
        <w:tc>
          <w:tcPr>
            <w:tcW w:w="2319" w:type="dxa"/>
            <w:tcBorders>
              <w:left w:val="single" w:sz="4" w:space="0" w:color="auto"/>
              <w:right w:val="single" w:sz="4" w:space="0" w:color="auto"/>
            </w:tcBorders>
            <w:vAlign w:val="center"/>
          </w:tcPr>
          <w:p w:rsidR="0003273F" w:rsidRPr="004B0EF9" w:rsidRDefault="0003273F" w:rsidP="00AD4C6F">
            <w:pPr>
              <w:ind w:left="57" w:right="57"/>
              <w:jc w:val="center"/>
            </w:pPr>
            <w:r w:rsidRPr="004B0EF9">
              <w:t>118684</w:t>
            </w:r>
          </w:p>
        </w:tc>
        <w:tc>
          <w:tcPr>
            <w:tcW w:w="2439" w:type="dxa"/>
            <w:tcBorders>
              <w:left w:val="single" w:sz="4" w:space="0" w:color="auto"/>
              <w:right w:val="single" w:sz="4" w:space="0" w:color="auto"/>
            </w:tcBorders>
            <w:vAlign w:val="center"/>
          </w:tcPr>
          <w:p w:rsidR="0003273F" w:rsidRPr="00AD4C6F" w:rsidRDefault="0003273F" w:rsidP="00AD4C6F">
            <w:pPr>
              <w:pStyle w:val="BodyText"/>
              <w:ind w:left="1440" w:right="-57"/>
              <w:rPr>
                <w:bCs/>
              </w:rPr>
            </w:pPr>
            <w:r w:rsidRPr="00AD4C6F">
              <w:rPr>
                <w:bCs/>
              </w:rPr>
              <w:t>47474</w:t>
            </w:r>
          </w:p>
        </w:tc>
      </w:tr>
      <w:tr w:rsidR="004B0EF9" w:rsidRPr="00AD4C6F">
        <w:trPr>
          <w:jc w:val="center"/>
        </w:trPr>
        <w:tc>
          <w:tcPr>
            <w:tcW w:w="1771" w:type="dxa"/>
            <w:tcBorders>
              <w:top w:val="single" w:sz="4" w:space="0" w:color="auto"/>
              <w:left w:val="single" w:sz="4" w:space="0" w:color="auto"/>
              <w:bottom w:val="single" w:sz="4" w:space="0" w:color="auto"/>
              <w:right w:val="single" w:sz="4" w:space="0" w:color="auto"/>
            </w:tcBorders>
            <w:vAlign w:val="center"/>
          </w:tcPr>
          <w:p w:rsidR="0003273F" w:rsidRPr="004B0EF9" w:rsidRDefault="0003273F" w:rsidP="00AD4C6F">
            <w:pPr>
              <w:ind w:left="57" w:right="57"/>
              <w:jc w:val="both"/>
            </w:pPr>
            <w:r w:rsidRPr="004B0EF9">
              <w:t>Фюзилад Супер</w:t>
            </w:r>
          </w:p>
        </w:tc>
        <w:tc>
          <w:tcPr>
            <w:tcW w:w="1259" w:type="dxa"/>
            <w:tcBorders>
              <w:left w:val="single" w:sz="4" w:space="0" w:color="auto"/>
              <w:bottom w:val="single" w:sz="4" w:space="0" w:color="auto"/>
              <w:right w:val="single" w:sz="4" w:space="0" w:color="auto"/>
            </w:tcBorders>
            <w:vAlign w:val="center"/>
          </w:tcPr>
          <w:p w:rsidR="0003273F" w:rsidRPr="004B0EF9" w:rsidRDefault="0003273F" w:rsidP="00AD4C6F">
            <w:pPr>
              <w:ind w:left="57" w:right="57"/>
              <w:jc w:val="center"/>
            </w:pPr>
            <w:r w:rsidRPr="004B0EF9">
              <w:t>л</w:t>
            </w:r>
          </w:p>
        </w:tc>
        <w:tc>
          <w:tcPr>
            <w:tcW w:w="1334" w:type="dxa"/>
            <w:tcBorders>
              <w:left w:val="single" w:sz="4" w:space="0" w:color="auto"/>
              <w:bottom w:val="single" w:sz="4" w:space="0" w:color="auto"/>
              <w:right w:val="single" w:sz="4" w:space="0" w:color="auto"/>
            </w:tcBorders>
            <w:vAlign w:val="center"/>
          </w:tcPr>
          <w:p w:rsidR="0003273F" w:rsidRPr="004B0EF9" w:rsidRDefault="0003273F" w:rsidP="00AD4C6F">
            <w:pPr>
              <w:ind w:left="57" w:right="57"/>
              <w:jc w:val="center"/>
            </w:pPr>
            <w:r w:rsidRPr="004B0EF9">
              <w:t>2,0</w:t>
            </w:r>
          </w:p>
        </w:tc>
        <w:tc>
          <w:tcPr>
            <w:tcW w:w="2319" w:type="dxa"/>
            <w:tcBorders>
              <w:left w:val="single" w:sz="4" w:space="0" w:color="auto"/>
              <w:bottom w:val="single" w:sz="4" w:space="0" w:color="auto"/>
              <w:right w:val="single" w:sz="4" w:space="0" w:color="auto"/>
            </w:tcBorders>
            <w:vAlign w:val="center"/>
          </w:tcPr>
          <w:p w:rsidR="0003273F" w:rsidRPr="004B0EF9" w:rsidRDefault="0003273F" w:rsidP="00AD4C6F">
            <w:pPr>
              <w:ind w:left="57" w:right="57"/>
              <w:jc w:val="center"/>
            </w:pPr>
            <w:r w:rsidRPr="004B0EF9">
              <w:t>38242</w:t>
            </w:r>
          </w:p>
        </w:tc>
        <w:tc>
          <w:tcPr>
            <w:tcW w:w="2439" w:type="dxa"/>
            <w:tcBorders>
              <w:left w:val="single" w:sz="4" w:space="0" w:color="auto"/>
              <w:bottom w:val="single" w:sz="4" w:space="0" w:color="auto"/>
              <w:right w:val="single" w:sz="4" w:space="0" w:color="auto"/>
            </w:tcBorders>
            <w:vAlign w:val="center"/>
          </w:tcPr>
          <w:p w:rsidR="0003273F" w:rsidRPr="00AD4C6F" w:rsidRDefault="0003273F" w:rsidP="00AD4C6F">
            <w:pPr>
              <w:pStyle w:val="BodyText"/>
              <w:ind w:left="1440" w:right="-57"/>
              <w:rPr>
                <w:bCs/>
              </w:rPr>
            </w:pPr>
            <w:r w:rsidRPr="00AD4C6F">
              <w:rPr>
                <w:bCs/>
              </w:rPr>
              <w:t>76484</w:t>
            </w:r>
          </w:p>
        </w:tc>
      </w:tr>
      <w:tr w:rsidR="004B0EF9" w:rsidRPr="00AD4C6F">
        <w:trPr>
          <w:jc w:val="center"/>
        </w:trPr>
        <w:tc>
          <w:tcPr>
            <w:tcW w:w="1771" w:type="dxa"/>
            <w:tcBorders>
              <w:top w:val="single" w:sz="4" w:space="0" w:color="auto"/>
              <w:left w:val="single" w:sz="4" w:space="0" w:color="auto"/>
              <w:bottom w:val="single" w:sz="4" w:space="0" w:color="auto"/>
              <w:right w:val="single" w:sz="4" w:space="0" w:color="auto"/>
            </w:tcBorders>
            <w:vAlign w:val="center"/>
          </w:tcPr>
          <w:p w:rsidR="0003273F" w:rsidRPr="004B0EF9" w:rsidRDefault="0003273F" w:rsidP="00AD4C6F">
            <w:pPr>
              <w:ind w:left="57" w:right="57"/>
              <w:jc w:val="both"/>
            </w:pPr>
            <w:r w:rsidRPr="004B0EF9">
              <w:t>Всего:</w:t>
            </w:r>
          </w:p>
        </w:tc>
        <w:tc>
          <w:tcPr>
            <w:tcW w:w="1259" w:type="dxa"/>
            <w:tcBorders>
              <w:top w:val="single" w:sz="4" w:space="0" w:color="auto"/>
              <w:left w:val="single" w:sz="4" w:space="0" w:color="auto"/>
              <w:bottom w:val="single" w:sz="4" w:space="0" w:color="auto"/>
              <w:right w:val="single" w:sz="4" w:space="0" w:color="auto"/>
            </w:tcBorders>
            <w:vAlign w:val="center"/>
          </w:tcPr>
          <w:p w:rsidR="0003273F" w:rsidRPr="004B0EF9" w:rsidRDefault="0003273F" w:rsidP="00AD4C6F">
            <w:pPr>
              <w:ind w:left="57" w:right="57"/>
              <w:jc w:val="center"/>
            </w:pPr>
          </w:p>
        </w:tc>
        <w:tc>
          <w:tcPr>
            <w:tcW w:w="1334" w:type="dxa"/>
            <w:tcBorders>
              <w:top w:val="single" w:sz="4" w:space="0" w:color="auto"/>
              <w:left w:val="single" w:sz="4" w:space="0" w:color="auto"/>
              <w:bottom w:val="single" w:sz="4" w:space="0" w:color="auto"/>
              <w:right w:val="single" w:sz="4" w:space="0" w:color="auto"/>
            </w:tcBorders>
            <w:vAlign w:val="center"/>
          </w:tcPr>
          <w:p w:rsidR="0003273F" w:rsidRPr="004B0EF9" w:rsidRDefault="0003273F" w:rsidP="00AD4C6F">
            <w:pPr>
              <w:ind w:left="57" w:right="57"/>
              <w:jc w:val="center"/>
            </w:pPr>
          </w:p>
        </w:tc>
        <w:tc>
          <w:tcPr>
            <w:tcW w:w="2319" w:type="dxa"/>
            <w:tcBorders>
              <w:top w:val="single" w:sz="4" w:space="0" w:color="auto"/>
              <w:left w:val="single" w:sz="4" w:space="0" w:color="auto"/>
              <w:bottom w:val="single" w:sz="4" w:space="0" w:color="auto"/>
              <w:right w:val="single" w:sz="4" w:space="0" w:color="auto"/>
            </w:tcBorders>
            <w:vAlign w:val="center"/>
          </w:tcPr>
          <w:p w:rsidR="0003273F" w:rsidRPr="004B0EF9" w:rsidRDefault="0003273F" w:rsidP="00AD4C6F">
            <w:pPr>
              <w:ind w:left="57" w:right="57"/>
              <w:jc w:val="center"/>
            </w:pPr>
          </w:p>
        </w:tc>
        <w:tc>
          <w:tcPr>
            <w:tcW w:w="2439" w:type="dxa"/>
            <w:tcBorders>
              <w:top w:val="single" w:sz="4" w:space="0" w:color="auto"/>
              <w:left w:val="single" w:sz="4" w:space="0" w:color="auto"/>
              <w:bottom w:val="single" w:sz="4" w:space="0" w:color="auto"/>
              <w:right w:val="single" w:sz="4" w:space="0" w:color="auto"/>
            </w:tcBorders>
            <w:vAlign w:val="center"/>
          </w:tcPr>
          <w:p w:rsidR="0003273F" w:rsidRPr="00AD4C6F" w:rsidRDefault="0003273F" w:rsidP="00AD4C6F">
            <w:pPr>
              <w:pStyle w:val="BodyText"/>
              <w:ind w:left="1440" w:right="-57"/>
              <w:rPr>
                <w:bCs/>
              </w:rPr>
            </w:pPr>
            <w:r w:rsidRPr="00AD4C6F">
              <w:rPr>
                <w:bCs/>
              </w:rPr>
              <w:t>1209121</w:t>
            </w:r>
          </w:p>
        </w:tc>
      </w:tr>
    </w:tbl>
    <w:p w:rsidR="0003273F" w:rsidRPr="0054395C" w:rsidRDefault="0003273F" w:rsidP="0003273F">
      <w:pPr>
        <w:pStyle w:val="BodyText"/>
        <w:ind w:left="-57" w:right="-57" w:firstLine="431"/>
        <w:jc w:val="both"/>
        <w:rPr>
          <w:bCs/>
          <w:szCs w:val="28"/>
        </w:rPr>
      </w:pPr>
    </w:p>
    <w:p w:rsidR="0003273F" w:rsidRDefault="0003273F" w:rsidP="00B77826">
      <w:pPr>
        <w:pStyle w:val="BodyText"/>
        <w:spacing w:line="360" w:lineRule="auto"/>
        <w:ind w:left="-57" w:right="-57" w:firstLine="851"/>
        <w:jc w:val="both"/>
        <w:rPr>
          <w:bCs/>
          <w:sz w:val="28"/>
          <w:szCs w:val="28"/>
        </w:rPr>
      </w:pPr>
      <w:r w:rsidRPr="00B77826">
        <w:rPr>
          <w:bCs/>
          <w:sz w:val="28"/>
          <w:szCs w:val="28"/>
        </w:rPr>
        <w:t xml:space="preserve">Расход топлива на </w:t>
      </w:r>
      <w:smartTag w:uri="urn:schemas-microsoft-com:office:smarttags" w:element="metricconverter">
        <w:smartTagPr>
          <w:attr w:name="ProductID" w:val="1 га"/>
        </w:smartTagPr>
        <w:r w:rsidRPr="00B77826">
          <w:rPr>
            <w:bCs/>
            <w:sz w:val="28"/>
            <w:szCs w:val="28"/>
          </w:rPr>
          <w:t>1 га</w:t>
        </w:r>
      </w:smartTag>
      <w:r w:rsidRPr="00B77826">
        <w:rPr>
          <w:bCs/>
          <w:sz w:val="28"/>
          <w:szCs w:val="28"/>
        </w:rPr>
        <w:t xml:space="preserve"> составляет </w:t>
      </w:r>
      <w:smartTag w:uri="urn:schemas-microsoft-com:office:smarttags" w:element="metricconverter">
        <w:smartTagPr>
          <w:attr w:name="ProductID" w:val="256,6 кг"/>
        </w:smartTagPr>
        <w:r w:rsidRPr="00B77826">
          <w:rPr>
            <w:bCs/>
            <w:sz w:val="28"/>
            <w:szCs w:val="28"/>
          </w:rPr>
          <w:t>256,6 кг</w:t>
        </w:r>
      </w:smartTag>
      <w:r w:rsidRPr="00B77826">
        <w:rPr>
          <w:bCs/>
          <w:sz w:val="28"/>
          <w:szCs w:val="28"/>
        </w:rPr>
        <w:t xml:space="preserve">, в том числе на выполнение операций по основной обработке почвы, внесению удобрений и гербицидов осенью </w:t>
      </w:r>
      <w:smartTag w:uri="urn:schemas-microsoft-com:office:smarttags" w:element="metricconverter">
        <w:smartTagPr>
          <w:attr w:name="ProductID" w:val="61,4 кг"/>
        </w:smartTagPr>
        <w:r w:rsidRPr="00B77826">
          <w:rPr>
            <w:bCs/>
            <w:sz w:val="28"/>
            <w:szCs w:val="28"/>
          </w:rPr>
          <w:t>61,4 кг</w:t>
        </w:r>
      </w:smartTag>
      <w:r w:rsidRPr="00B77826">
        <w:rPr>
          <w:bCs/>
          <w:sz w:val="28"/>
          <w:szCs w:val="28"/>
        </w:rPr>
        <w:t xml:space="preserve">, по предпосевной обработке почвы и севу сахарной свеклы – </w:t>
      </w:r>
      <w:smartTag w:uri="urn:schemas-microsoft-com:office:smarttags" w:element="metricconverter">
        <w:smartTagPr>
          <w:attr w:name="ProductID" w:val="15,0 кг"/>
        </w:smartTagPr>
        <w:r w:rsidRPr="00B77826">
          <w:rPr>
            <w:bCs/>
            <w:sz w:val="28"/>
            <w:szCs w:val="28"/>
          </w:rPr>
          <w:t>15,0 кг</w:t>
        </w:r>
      </w:smartTag>
      <w:r w:rsidRPr="00B77826">
        <w:rPr>
          <w:bCs/>
          <w:sz w:val="28"/>
          <w:szCs w:val="28"/>
        </w:rPr>
        <w:t xml:space="preserve">, по уходу за посевами – 7,0, по уборке урожая – </w:t>
      </w:r>
      <w:smartTag w:uri="urn:schemas-microsoft-com:office:smarttags" w:element="metricconverter">
        <w:smartTagPr>
          <w:attr w:name="ProductID" w:val="173,2 кг"/>
        </w:smartTagPr>
        <w:r w:rsidRPr="00B77826">
          <w:rPr>
            <w:bCs/>
            <w:sz w:val="28"/>
            <w:szCs w:val="28"/>
          </w:rPr>
          <w:t>173,2 кг</w:t>
        </w:r>
      </w:smartTag>
      <w:r w:rsidRPr="00B77826">
        <w:rPr>
          <w:bCs/>
          <w:sz w:val="28"/>
          <w:szCs w:val="28"/>
        </w:rPr>
        <w:t>.</w:t>
      </w:r>
    </w:p>
    <w:p w:rsidR="006A200F" w:rsidRPr="006A200F" w:rsidRDefault="006A200F" w:rsidP="006A200F">
      <w:pPr>
        <w:pStyle w:val="Caption"/>
      </w:pPr>
      <w:r w:rsidRPr="006A200F">
        <w:t>Таблица 3. Структура и удельный вес затрат и стоимости труда при возделывании сахарной свеклы</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5"/>
        <w:gridCol w:w="1377"/>
        <w:gridCol w:w="1215"/>
        <w:gridCol w:w="1454"/>
        <w:gridCol w:w="1227"/>
      </w:tblGrid>
      <w:tr w:rsidR="0003273F" w:rsidRPr="006271C9">
        <w:trPr>
          <w:cantSplit/>
          <w:jc w:val="center"/>
        </w:trPr>
        <w:tc>
          <w:tcPr>
            <w:tcW w:w="3995" w:type="dxa"/>
            <w:vMerge w:val="restart"/>
            <w:tcBorders>
              <w:top w:val="single" w:sz="4" w:space="0" w:color="auto"/>
              <w:left w:val="single" w:sz="4" w:space="0" w:color="auto"/>
              <w:bottom w:val="single" w:sz="4" w:space="0" w:color="auto"/>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Категория работ и работников</w:t>
            </w:r>
          </w:p>
        </w:tc>
        <w:tc>
          <w:tcPr>
            <w:tcW w:w="2592" w:type="dxa"/>
            <w:gridSpan w:val="2"/>
            <w:tcBorders>
              <w:top w:val="single" w:sz="4" w:space="0" w:color="auto"/>
              <w:left w:val="single" w:sz="4" w:space="0" w:color="auto"/>
              <w:bottom w:val="single" w:sz="4" w:space="0" w:color="auto"/>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Затраты труда</w:t>
            </w:r>
          </w:p>
        </w:tc>
        <w:tc>
          <w:tcPr>
            <w:tcW w:w="2681" w:type="dxa"/>
            <w:gridSpan w:val="2"/>
            <w:tcBorders>
              <w:top w:val="single" w:sz="4" w:space="0" w:color="auto"/>
              <w:left w:val="single" w:sz="4" w:space="0" w:color="auto"/>
              <w:bottom w:val="single" w:sz="4" w:space="0" w:color="auto"/>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Заработная плата</w:t>
            </w:r>
          </w:p>
        </w:tc>
      </w:tr>
      <w:tr w:rsidR="0003273F" w:rsidRPr="006271C9">
        <w:trPr>
          <w:cantSplit/>
          <w:jc w:val="center"/>
        </w:trPr>
        <w:tc>
          <w:tcPr>
            <w:tcW w:w="3995" w:type="dxa"/>
            <w:vMerge/>
            <w:tcBorders>
              <w:top w:val="single" w:sz="4" w:space="0" w:color="auto"/>
              <w:left w:val="single" w:sz="4" w:space="0" w:color="auto"/>
              <w:bottom w:val="single" w:sz="4" w:space="0" w:color="auto"/>
              <w:right w:val="single" w:sz="4" w:space="0" w:color="auto"/>
            </w:tcBorders>
            <w:vAlign w:val="center"/>
          </w:tcPr>
          <w:p w:rsidR="0003273F" w:rsidRPr="006271C9" w:rsidRDefault="0003273F" w:rsidP="00A66056">
            <w:pPr>
              <w:jc w:val="center"/>
              <w:rPr>
                <w:bCs/>
                <w:sz w:val="28"/>
                <w:szCs w:val="28"/>
              </w:rPr>
            </w:pPr>
          </w:p>
        </w:tc>
        <w:tc>
          <w:tcPr>
            <w:tcW w:w="1377" w:type="dxa"/>
            <w:tcBorders>
              <w:top w:val="single" w:sz="4" w:space="0" w:color="auto"/>
              <w:left w:val="single" w:sz="4" w:space="0" w:color="auto"/>
              <w:bottom w:val="single" w:sz="4" w:space="0" w:color="auto"/>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всего, чел.-час.</w:t>
            </w:r>
          </w:p>
        </w:tc>
        <w:tc>
          <w:tcPr>
            <w:tcW w:w="1215" w:type="dxa"/>
            <w:tcBorders>
              <w:top w:val="single" w:sz="4" w:space="0" w:color="auto"/>
              <w:left w:val="single" w:sz="4" w:space="0" w:color="auto"/>
              <w:bottom w:val="single" w:sz="4" w:space="0" w:color="auto"/>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в %  к итогу</w:t>
            </w:r>
          </w:p>
        </w:tc>
        <w:tc>
          <w:tcPr>
            <w:tcW w:w="1454" w:type="dxa"/>
            <w:tcBorders>
              <w:top w:val="single" w:sz="4" w:space="0" w:color="auto"/>
              <w:left w:val="single" w:sz="4" w:space="0" w:color="auto"/>
              <w:bottom w:val="single" w:sz="4" w:space="0" w:color="auto"/>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всего, руб.</w:t>
            </w:r>
          </w:p>
        </w:tc>
        <w:tc>
          <w:tcPr>
            <w:tcW w:w="1227" w:type="dxa"/>
            <w:tcBorders>
              <w:top w:val="single" w:sz="4" w:space="0" w:color="auto"/>
              <w:left w:val="single" w:sz="4" w:space="0" w:color="auto"/>
              <w:bottom w:val="single" w:sz="4" w:space="0" w:color="auto"/>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в %  к итогу</w:t>
            </w:r>
          </w:p>
        </w:tc>
      </w:tr>
      <w:tr w:rsidR="0003273F" w:rsidRPr="006271C9">
        <w:trPr>
          <w:jc w:val="center"/>
        </w:trPr>
        <w:tc>
          <w:tcPr>
            <w:tcW w:w="3995" w:type="dxa"/>
            <w:tcBorders>
              <w:top w:val="single" w:sz="4" w:space="0" w:color="auto"/>
              <w:left w:val="single" w:sz="4" w:space="0" w:color="auto"/>
              <w:bottom w:val="single" w:sz="4" w:space="0" w:color="auto"/>
              <w:right w:val="single" w:sz="4" w:space="0" w:color="auto"/>
            </w:tcBorders>
            <w:vAlign w:val="center"/>
          </w:tcPr>
          <w:p w:rsidR="0003273F" w:rsidRPr="006271C9" w:rsidRDefault="0003273F" w:rsidP="00A66056">
            <w:pPr>
              <w:pStyle w:val="BodyText"/>
              <w:ind w:left="-57" w:right="-57"/>
              <w:jc w:val="both"/>
              <w:rPr>
                <w:bCs/>
                <w:szCs w:val="28"/>
              </w:rPr>
            </w:pPr>
            <w:r w:rsidRPr="006271C9">
              <w:rPr>
                <w:bCs/>
                <w:szCs w:val="28"/>
              </w:rPr>
              <w:t>Механизаторы</w:t>
            </w:r>
          </w:p>
        </w:tc>
        <w:tc>
          <w:tcPr>
            <w:tcW w:w="1377" w:type="dxa"/>
            <w:tcBorders>
              <w:top w:val="single" w:sz="4" w:space="0" w:color="auto"/>
              <w:left w:val="single" w:sz="4" w:space="0" w:color="auto"/>
              <w:bottom w:val="nil"/>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27,3</w:t>
            </w:r>
          </w:p>
        </w:tc>
        <w:tc>
          <w:tcPr>
            <w:tcW w:w="1215" w:type="dxa"/>
            <w:tcBorders>
              <w:top w:val="single" w:sz="4" w:space="0" w:color="auto"/>
              <w:left w:val="single" w:sz="4" w:space="0" w:color="auto"/>
              <w:bottom w:val="nil"/>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42,2</w:t>
            </w:r>
          </w:p>
        </w:tc>
        <w:tc>
          <w:tcPr>
            <w:tcW w:w="1454" w:type="dxa"/>
            <w:tcBorders>
              <w:top w:val="single" w:sz="4" w:space="0" w:color="auto"/>
              <w:left w:val="single" w:sz="4" w:space="0" w:color="auto"/>
              <w:bottom w:val="nil"/>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115681</w:t>
            </w:r>
          </w:p>
        </w:tc>
        <w:tc>
          <w:tcPr>
            <w:tcW w:w="1227" w:type="dxa"/>
            <w:tcBorders>
              <w:top w:val="single" w:sz="4" w:space="0" w:color="auto"/>
              <w:left w:val="single" w:sz="4" w:space="0" w:color="auto"/>
              <w:bottom w:val="nil"/>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59,2</w:t>
            </w:r>
          </w:p>
        </w:tc>
      </w:tr>
      <w:tr w:rsidR="0003273F" w:rsidRPr="006271C9">
        <w:trPr>
          <w:jc w:val="center"/>
        </w:trPr>
        <w:tc>
          <w:tcPr>
            <w:tcW w:w="3995" w:type="dxa"/>
            <w:tcBorders>
              <w:top w:val="single" w:sz="4" w:space="0" w:color="auto"/>
              <w:left w:val="single" w:sz="4" w:space="0" w:color="auto"/>
              <w:bottom w:val="single" w:sz="4" w:space="0" w:color="auto"/>
              <w:right w:val="single" w:sz="4" w:space="0" w:color="auto"/>
            </w:tcBorders>
            <w:vAlign w:val="center"/>
          </w:tcPr>
          <w:p w:rsidR="0003273F" w:rsidRPr="006271C9" w:rsidRDefault="0003273F" w:rsidP="00A66056">
            <w:pPr>
              <w:pStyle w:val="BodyText"/>
              <w:ind w:left="-57" w:right="-57"/>
              <w:jc w:val="both"/>
              <w:rPr>
                <w:bCs/>
                <w:szCs w:val="28"/>
              </w:rPr>
            </w:pPr>
            <w:r w:rsidRPr="006271C9">
              <w:rPr>
                <w:bCs/>
                <w:szCs w:val="28"/>
              </w:rPr>
              <w:t>Подсобные рабочие при механизированных работах</w:t>
            </w:r>
          </w:p>
        </w:tc>
        <w:tc>
          <w:tcPr>
            <w:tcW w:w="1377" w:type="dxa"/>
            <w:tcBorders>
              <w:top w:val="nil"/>
              <w:left w:val="single" w:sz="4" w:space="0" w:color="auto"/>
              <w:bottom w:val="nil"/>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5,5</w:t>
            </w:r>
          </w:p>
        </w:tc>
        <w:tc>
          <w:tcPr>
            <w:tcW w:w="1215" w:type="dxa"/>
            <w:tcBorders>
              <w:top w:val="nil"/>
              <w:left w:val="single" w:sz="4" w:space="0" w:color="auto"/>
              <w:bottom w:val="nil"/>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8,5</w:t>
            </w:r>
          </w:p>
        </w:tc>
        <w:tc>
          <w:tcPr>
            <w:tcW w:w="1454" w:type="dxa"/>
            <w:tcBorders>
              <w:top w:val="nil"/>
              <w:left w:val="single" w:sz="4" w:space="0" w:color="auto"/>
              <w:bottom w:val="nil"/>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13318</w:t>
            </w:r>
          </w:p>
        </w:tc>
        <w:tc>
          <w:tcPr>
            <w:tcW w:w="1227" w:type="dxa"/>
            <w:tcBorders>
              <w:top w:val="nil"/>
              <w:left w:val="single" w:sz="4" w:space="0" w:color="auto"/>
              <w:bottom w:val="nil"/>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6,8</w:t>
            </w:r>
          </w:p>
        </w:tc>
      </w:tr>
      <w:tr w:rsidR="0003273F" w:rsidRPr="006271C9">
        <w:trPr>
          <w:jc w:val="center"/>
        </w:trPr>
        <w:tc>
          <w:tcPr>
            <w:tcW w:w="3995" w:type="dxa"/>
            <w:tcBorders>
              <w:top w:val="single" w:sz="4" w:space="0" w:color="auto"/>
              <w:left w:val="single" w:sz="4" w:space="0" w:color="auto"/>
              <w:bottom w:val="single" w:sz="4" w:space="0" w:color="auto"/>
              <w:right w:val="single" w:sz="4" w:space="0" w:color="auto"/>
            </w:tcBorders>
            <w:vAlign w:val="center"/>
          </w:tcPr>
          <w:p w:rsidR="0003273F" w:rsidRPr="006271C9" w:rsidRDefault="0003273F" w:rsidP="00A66056">
            <w:pPr>
              <w:pStyle w:val="BodyText"/>
              <w:ind w:left="-57" w:right="-57"/>
              <w:jc w:val="both"/>
              <w:rPr>
                <w:bCs/>
                <w:szCs w:val="28"/>
              </w:rPr>
            </w:pPr>
            <w:r w:rsidRPr="006271C9">
              <w:rPr>
                <w:bCs/>
                <w:szCs w:val="28"/>
              </w:rPr>
              <w:t>Ручные работы (сбор камней, доочистка корнеплодов)</w:t>
            </w:r>
          </w:p>
        </w:tc>
        <w:tc>
          <w:tcPr>
            <w:tcW w:w="1377" w:type="dxa"/>
            <w:tcBorders>
              <w:top w:val="nil"/>
              <w:left w:val="single" w:sz="4" w:space="0" w:color="auto"/>
              <w:bottom w:val="single" w:sz="4" w:space="0" w:color="auto"/>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32,2</w:t>
            </w:r>
          </w:p>
        </w:tc>
        <w:tc>
          <w:tcPr>
            <w:tcW w:w="1215" w:type="dxa"/>
            <w:tcBorders>
              <w:top w:val="nil"/>
              <w:left w:val="single" w:sz="4" w:space="0" w:color="auto"/>
              <w:bottom w:val="single" w:sz="4" w:space="0" w:color="auto"/>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49,5</w:t>
            </w:r>
          </w:p>
        </w:tc>
        <w:tc>
          <w:tcPr>
            <w:tcW w:w="1454" w:type="dxa"/>
            <w:tcBorders>
              <w:top w:val="nil"/>
              <w:left w:val="single" w:sz="4" w:space="0" w:color="auto"/>
              <w:bottom w:val="single" w:sz="4" w:space="0" w:color="auto"/>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67212</w:t>
            </w:r>
          </w:p>
        </w:tc>
        <w:tc>
          <w:tcPr>
            <w:tcW w:w="1227" w:type="dxa"/>
            <w:tcBorders>
              <w:top w:val="nil"/>
              <w:left w:val="single" w:sz="4" w:space="0" w:color="auto"/>
              <w:bottom w:val="single" w:sz="4" w:space="0" w:color="auto"/>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34,0</w:t>
            </w:r>
          </w:p>
        </w:tc>
      </w:tr>
      <w:tr w:rsidR="0003273F" w:rsidRPr="006271C9">
        <w:trPr>
          <w:jc w:val="center"/>
        </w:trPr>
        <w:tc>
          <w:tcPr>
            <w:tcW w:w="3995" w:type="dxa"/>
            <w:tcBorders>
              <w:top w:val="single" w:sz="4" w:space="0" w:color="auto"/>
              <w:left w:val="single" w:sz="4" w:space="0" w:color="auto"/>
              <w:bottom w:val="single" w:sz="4" w:space="0" w:color="auto"/>
              <w:right w:val="single" w:sz="4" w:space="0" w:color="auto"/>
            </w:tcBorders>
            <w:vAlign w:val="center"/>
          </w:tcPr>
          <w:p w:rsidR="0003273F" w:rsidRPr="006271C9" w:rsidRDefault="0003273F" w:rsidP="00A66056">
            <w:pPr>
              <w:pStyle w:val="BodyText"/>
              <w:ind w:left="-57" w:right="-57"/>
              <w:jc w:val="both"/>
              <w:rPr>
                <w:bCs/>
                <w:szCs w:val="28"/>
              </w:rPr>
            </w:pPr>
            <w:r w:rsidRPr="006271C9">
              <w:rPr>
                <w:bCs/>
                <w:szCs w:val="28"/>
              </w:rPr>
              <w:t>Всего:</w:t>
            </w:r>
          </w:p>
        </w:tc>
        <w:tc>
          <w:tcPr>
            <w:tcW w:w="1377" w:type="dxa"/>
            <w:tcBorders>
              <w:top w:val="single" w:sz="4" w:space="0" w:color="auto"/>
              <w:left w:val="single" w:sz="4" w:space="0" w:color="auto"/>
              <w:bottom w:val="single" w:sz="4" w:space="0" w:color="auto"/>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65,0</w:t>
            </w:r>
          </w:p>
        </w:tc>
        <w:tc>
          <w:tcPr>
            <w:tcW w:w="1215" w:type="dxa"/>
            <w:tcBorders>
              <w:top w:val="single" w:sz="4" w:space="0" w:color="auto"/>
              <w:left w:val="single" w:sz="4" w:space="0" w:color="auto"/>
              <w:bottom w:val="single" w:sz="4" w:space="0" w:color="auto"/>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100</w:t>
            </w:r>
          </w:p>
        </w:tc>
        <w:tc>
          <w:tcPr>
            <w:tcW w:w="1454" w:type="dxa"/>
            <w:tcBorders>
              <w:top w:val="single" w:sz="4" w:space="0" w:color="auto"/>
              <w:left w:val="single" w:sz="4" w:space="0" w:color="auto"/>
              <w:bottom w:val="single" w:sz="4" w:space="0" w:color="auto"/>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196211</w:t>
            </w:r>
          </w:p>
        </w:tc>
        <w:tc>
          <w:tcPr>
            <w:tcW w:w="1227" w:type="dxa"/>
            <w:tcBorders>
              <w:top w:val="single" w:sz="4" w:space="0" w:color="auto"/>
              <w:left w:val="single" w:sz="4" w:space="0" w:color="auto"/>
              <w:bottom w:val="single" w:sz="4" w:space="0" w:color="auto"/>
              <w:right w:val="single" w:sz="4" w:space="0" w:color="auto"/>
            </w:tcBorders>
            <w:vAlign w:val="center"/>
          </w:tcPr>
          <w:p w:rsidR="0003273F" w:rsidRPr="006271C9" w:rsidRDefault="0003273F" w:rsidP="00A66056">
            <w:pPr>
              <w:pStyle w:val="BodyText"/>
              <w:ind w:left="-57" w:right="-57"/>
              <w:rPr>
                <w:bCs/>
                <w:szCs w:val="28"/>
              </w:rPr>
            </w:pPr>
            <w:r w:rsidRPr="006271C9">
              <w:rPr>
                <w:bCs/>
                <w:szCs w:val="28"/>
              </w:rPr>
              <w:t>100</w:t>
            </w:r>
          </w:p>
        </w:tc>
      </w:tr>
    </w:tbl>
    <w:p w:rsidR="0003273F" w:rsidRPr="0054395C" w:rsidRDefault="0003273F" w:rsidP="0003273F">
      <w:pPr>
        <w:pStyle w:val="BodyText"/>
        <w:ind w:left="-57" w:right="-57" w:firstLine="431"/>
        <w:jc w:val="both"/>
        <w:rPr>
          <w:bCs/>
          <w:szCs w:val="28"/>
        </w:rPr>
      </w:pPr>
    </w:p>
    <w:p w:rsidR="0003273F" w:rsidRPr="003175F2" w:rsidRDefault="0003273F" w:rsidP="003175F2">
      <w:pPr>
        <w:pStyle w:val="BodyText"/>
        <w:spacing w:line="360" w:lineRule="auto"/>
        <w:ind w:left="-57" w:right="-57" w:firstLine="851"/>
        <w:jc w:val="both"/>
        <w:rPr>
          <w:bCs/>
          <w:sz w:val="28"/>
          <w:szCs w:val="28"/>
        </w:rPr>
      </w:pPr>
      <w:r w:rsidRPr="003175F2">
        <w:rPr>
          <w:bCs/>
          <w:sz w:val="28"/>
          <w:szCs w:val="28"/>
        </w:rPr>
        <w:t>Таким образом, как видно из данных таблицы 10, значительным резервом снижения затрат труда при возделывании сахарной свеклы является минимизация и исключение затрат ручного труда, в первую очередь – на доочистке корнеплодов.</w:t>
      </w:r>
    </w:p>
    <w:p w:rsidR="006A200F" w:rsidRPr="006A200F" w:rsidRDefault="006A200F" w:rsidP="006A200F">
      <w:pPr>
        <w:pStyle w:val="Caption"/>
      </w:pPr>
      <w:r w:rsidRPr="006A200F">
        <w:t>Таблица 4. Структура и удельный вес затрат на производство сахарной свеклы</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7"/>
        <w:gridCol w:w="2510"/>
        <w:gridCol w:w="2360"/>
      </w:tblGrid>
      <w:tr w:rsidR="0003273F" w:rsidRPr="003175F2">
        <w:trPr>
          <w:jc w:val="center"/>
        </w:trPr>
        <w:tc>
          <w:tcPr>
            <w:tcW w:w="4837"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center"/>
            </w:pPr>
            <w:r w:rsidRPr="003175F2">
              <w:t>Наименование статей затрат</w:t>
            </w:r>
          </w:p>
        </w:tc>
        <w:tc>
          <w:tcPr>
            <w:tcW w:w="2510"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center"/>
            </w:pPr>
            <w:r w:rsidRPr="003175F2">
              <w:t xml:space="preserve">Затраты на </w:t>
            </w:r>
            <w:smartTag w:uri="urn:schemas-microsoft-com:office:smarttags" w:element="metricconverter">
              <w:smartTagPr>
                <w:attr w:name="ProductID" w:val="1 га"/>
              </w:smartTagPr>
              <w:r w:rsidRPr="003175F2">
                <w:t>1 га</w:t>
              </w:r>
            </w:smartTag>
            <w:r w:rsidRPr="003175F2">
              <w:t>, руб.</w:t>
            </w:r>
          </w:p>
        </w:tc>
        <w:tc>
          <w:tcPr>
            <w:tcW w:w="2360"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center"/>
            </w:pPr>
            <w:r w:rsidRPr="003175F2">
              <w:t>Удельный вес, %</w:t>
            </w:r>
          </w:p>
        </w:tc>
      </w:tr>
      <w:tr w:rsidR="0003273F" w:rsidRPr="003175F2">
        <w:trPr>
          <w:jc w:val="center"/>
        </w:trPr>
        <w:tc>
          <w:tcPr>
            <w:tcW w:w="4837"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both"/>
            </w:pPr>
            <w:r w:rsidRPr="003175F2">
              <w:t>Семена</w:t>
            </w:r>
          </w:p>
        </w:tc>
        <w:tc>
          <w:tcPr>
            <w:tcW w:w="2510"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center"/>
            </w:pPr>
            <w:r w:rsidRPr="003175F2">
              <w:t>248405</w:t>
            </w:r>
          </w:p>
        </w:tc>
        <w:tc>
          <w:tcPr>
            <w:tcW w:w="2360"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center"/>
            </w:pPr>
            <w:r w:rsidRPr="003175F2">
              <w:t>8,2</w:t>
            </w:r>
          </w:p>
        </w:tc>
      </w:tr>
      <w:tr w:rsidR="0003273F" w:rsidRPr="003175F2">
        <w:trPr>
          <w:jc w:val="center"/>
        </w:trPr>
        <w:tc>
          <w:tcPr>
            <w:tcW w:w="4837"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both"/>
            </w:pPr>
            <w:r w:rsidRPr="003175F2">
              <w:t xml:space="preserve">Органические удобрения </w:t>
            </w:r>
          </w:p>
          <w:p w:rsidR="0003273F" w:rsidRPr="003175F2" w:rsidRDefault="0003273F" w:rsidP="00A66056">
            <w:pPr>
              <w:ind w:left="-57" w:right="-57"/>
              <w:jc w:val="both"/>
            </w:pPr>
            <w:r w:rsidRPr="003175F2">
              <w:t>(включая стоимость семян сидератов)</w:t>
            </w:r>
          </w:p>
        </w:tc>
        <w:tc>
          <w:tcPr>
            <w:tcW w:w="2510"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center"/>
            </w:pPr>
            <w:r w:rsidRPr="003175F2">
              <w:t>156250</w:t>
            </w:r>
          </w:p>
        </w:tc>
        <w:tc>
          <w:tcPr>
            <w:tcW w:w="2360"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center"/>
            </w:pPr>
            <w:r w:rsidRPr="003175F2">
              <w:t>5,2</w:t>
            </w:r>
          </w:p>
        </w:tc>
      </w:tr>
      <w:tr w:rsidR="0003273F" w:rsidRPr="003175F2">
        <w:trPr>
          <w:jc w:val="center"/>
        </w:trPr>
        <w:tc>
          <w:tcPr>
            <w:tcW w:w="4837"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both"/>
            </w:pPr>
            <w:r w:rsidRPr="003175F2">
              <w:t>Минеральные макро- и микроудобрения</w:t>
            </w:r>
          </w:p>
        </w:tc>
        <w:tc>
          <w:tcPr>
            <w:tcW w:w="2510"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center"/>
            </w:pPr>
            <w:r w:rsidRPr="003175F2">
              <w:t>283565</w:t>
            </w:r>
          </w:p>
        </w:tc>
        <w:tc>
          <w:tcPr>
            <w:tcW w:w="2360"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center"/>
            </w:pPr>
            <w:r w:rsidRPr="003175F2">
              <w:t>9,4</w:t>
            </w:r>
          </w:p>
        </w:tc>
      </w:tr>
      <w:tr w:rsidR="0003273F" w:rsidRPr="003175F2">
        <w:trPr>
          <w:jc w:val="center"/>
        </w:trPr>
        <w:tc>
          <w:tcPr>
            <w:tcW w:w="4837"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both"/>
            </w:pPr>
            <w:r w:rsidRPr="003175F2">
              <w:t>Средства защиты растений</w:t>
            </w:r>
          </w:p>
        </w:tc>
        <w:tc>
          <w:tcPr>
            <w:tcW w:w="2510"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center"/>
            </w:pPr>
            <w:r w:rsidRPr="003175F2">
              <w:t>520901</w:t>
            </w:r>
          </w:p>
        </w:tc>
        <w:tc>
          <w:tcPr>
            <w:tcW w:w="2360"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center"/>
            </w:pPr>
            <w:r w:rsidRPr="003175F2">
              <w:t>17,2</w:t>
            </w:r>
          </w:p>
        </w:tc>
      </w:tr>
      <w:tr w:rsidR="0003273F" w:rsidRPr="005D3801">
        <w:trPr>
          <w:jc w:val="center"/>
        </w:trPr>
        <w:tc>
          <w:tcPr>
            <w:tcW w:w="4837" w:type="dxa"/>
            <w:tcBorders>
              <w:top w:val="single" w:sz="4" w:space="0" w:color="auto"/>
              <w:left w:val="single" w:sz="4" w:space="0" w:color="auto"/>
              <w:bottom w:val="single" w:sz="4" w:space="0" w:color="auto"/>
              <w:right w:val="single" w:sz="4" w:space="0" w:color="auto"/>
            </w:tcBorders>
            <w:vAlign w:val="center"/>
          </w:tcPr>
          <w:p w:rsidR="0003273F" w:rsidRPr="005D3801" w:rsidRDefault="0003273F" w:rsidP="00A66056">
            <w:pPr>
              <w:ind w:left="-57" w:right="-57"/>
              <w:jc w:val="both"/>
            </w:pPr>
            <w:r w:rsidRPr="005D3801">
              <w:t>Материальные затраты, всего</w:t>
            </w:r>
          </w:p>
        </w:tc>
        <w:tc>
          <w:tcPr>
            <w:tcW w:w="2510" w:type="dxa"/>
            <w:tcBorders>
              <w:top w:val="single" w:sz="4" w:space="0" w:color="auto"/>
              <w:left w:val="single" w:sz="4" w:space="0" w:color="auto"/>
              <w:bottom w:val="single" w:sz="4" w:space="0" w:color="auto"/>
              <w:right w:val="single" w:sz="4" w:space="0" w:color="auto"/>
            </w:tcBorders>
            <w:vAlign w:val="center"/>
          </w:tcPr>
          <w:p w:rsidR="0003273F" w:rsidRPr="005D3801" w:rsidRDefault="0003273F" w:rsidP="00A66056">
            <w:pPr>
              <w:ind w:left="-57" w:right="-57"/>
              <w:jc w:val="center"/>
            </w:pPr>
            <w:r w:rsidRPr="005D3801">
              <w:t>1209121</w:t>
            </w:r>
          </w:p>
        </w:tc>
        <w:tc>
          <w:tcPr>
            <w:tcW w:w="2360" w:type="dxa"/>
            <w:tcBorders>
              <w:top w:val="single" w:sz="4" w:space="0" w:color="auto"/>
              <w:left w:val="single" w:sz="4" w:space="0" w:color="auto"/>
              <w:bottom w:val="single" w:sz="4" w:space="0" w:color="auto"/>
              <w:right w:val="single" w:sz="4" w:space="0" w:color="auto"/>
            </w:tcBorders>
            <w:vAlign w:val="center"/>
          </w:tcPr>
          <w:p w:rsidR="0003273F" w:rsidRPr="005D3801" w:rsidRDefault="0003273F" w:rsidP="00A66056">
            <w:pPr>
              <w:ind w:left="-57" w:right="-57"/>
              <w:jc w:val="center"/>
            </w:pPr>
            <w:r w:rsidRPr="005D3801">
              <w:t>40,0</w:t>
            </w:r>
          </w:p>
        </w:tc>
      </w:tr>
      <w:tr w:rsidR="0003273F" w:rsidRPr="003175F2">
        <w:trPr>
          <w:jc w:val="center"/>
        </w:trPr>
        <w:tc>
          <w:tcPr>
            <w:tcW w:w="4837"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both"/>
            </w:pPr>
            <w:r w:rsidRPr="003175F2">
              <w:t>Амортизация</w:t>
            </w:r>
          </w:p>
        </w:tc>
        <w:tc>
          <w:tcPr>
            <w:tcW w:w="2510"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center"/>
            </w:pPr>
            <w:r w:rsidRPr="003175F2">
              <w:t>420820</w:t>
            </w:r>
          </w:p>
        </w:tc>
        <w:tc>
          <w:tcPr>
            <w:tcW w:w="2360"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center"/>
            </w:pPr>
            <w:r w:rsidRPr="003175F2">
              <w:t>13,9</w:t>
            </w:r>
          </w:p>
        </w:tc>
      </w:tr>
      <w:tr w:rsidR="0003273F" w:rsidRPr="003175F2">
        <w:trPr>
          <w:jc w:val="center"/>
        </w:trPr>
        <w:tc>
          <w:tcPr>
            <w:tcW w:w="4837"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both"/>
            </w:pPr>
            <w:r w:rsidRPr="003175F2">
              <w:t>Техобслуживание, ремонт и хранение</w:t>
            </w:r>
          </w:p>
        </w:tc>
        <w:tc>
          <w:tcPr>
            <w:tcW w:w="2510"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center"/>
            </w:pPr>
            <w:r w:rsidRPr="003175F2">
              <w:t>309580</w:t>
            </w:r>
          </w:p>
        </w:tc>
        <w:tc>
          <w:tcPr>
            <w:tcW w:w="2360"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center"/>
            </w:pPr>
            <w:r w:rsidRPr="003175F2">
              <w:t>10,3</w:t>
            </w:r>
          </w:p>
        </w:tc>
      </w:tr>
      <w:tr w:rsidR="0003273F" w:rsidRPr="003175F2">
        <w:trPr>
          <w:jc w:val="center"/>
        </w:trPr>
        <w:tc>
          <w:tcPr>
            <w:tcW w:w="4837"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both"/>
            </w:pPr>
            <w:r w:rsidRPr="003175F2">
              <w:t>Горюче-смазочные материалы</w:t>
            </w:r>
          </w:p>
        </w:tc>
        <w:tc>
          <w:tcPr>
            <w:tcW w:w="2510"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center"/>
            </w:pPr>
            <w:r w:rsidRPr="003175F2">
              <w:t>377202</w:t>
            </w:r>
          </w:p>
        </w:tc>
        <w:tc>
          <w:tcPr>
            <w:tcW w:w="2360"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center"/>
            </w:pPr>
            <w:r w:rsidRPr="003175F2">
              <w:t>12,5</w:t>
            </w:r>
          </w:p>
        </w:tc>
      </w:tr>
      <w:tr w:rsidR="0003273F" w:rsidRPr="005D3801">
        <w:trPr>
          <w:jc w:val="center"/>
        </w:trPr>
        <w:tc>
          <w:tcPr>
            <w:tcW w:w="4837" w:type="dxa"/>
            <w:tcBorders>
              <w:top w:val="single" w:sz="4" w:space="0" w:color="auto"/>
              <w:left w:val="single" w:sz="4" w:space="0" w:color="auto"/>
              <w:bottom w:val="single" w:sz="4" w:space="0" w:color="auto"/>
              <w:right w:val="single" w:sz="4" w:space="0" w:color="auto"/>
            </w:tcBorders>
            <w:vAlign w:val="center"/>
          </w:tcPr>
          <w:p w:rsidR="0003273F" w:rsidRPr="005D3801" w:rsidRDefault="0003273F" w:rsidP="00A66056">
            <w:pPr>
              <w:ind w:left="-57" w:right="-57"/>
              <w:jc w:val="both"/>
            </w:pPr>
            <w:r w:rsidRPr="005D3801">
              <w:t xml:space="preserve">Эксплуатационные расходы </w:t>
            </w:r>
          </w:p>
          <w:p w:rsidR="0003273F" w:rsidRPr="005D3801" w:rsidRDefault="0003273F" w:rsidP="00A66056">
            <w:pPr>
              <w:ind w:left="-57" w:right="-57"/>
              <w:jc w:val="both"/>
              <w:rPr>
                <w:b/>
              </w:rPr>
            </w:pPr>
            <w:r w:rsidRPr="005D3801">
              <w:t>(без заработной платы)</w:t>
            </w:r>
            <w:r w:rsidRPr="005D3801">
              <w:rPr>
                <w:b/>
              </w:rPr>
              <w:t>, всего</w:t>
            </w:r>
          </w:p>
        </w:tc>
        <w:tc>
          <w:tcPr>
            <w:tcW w:w="2510" w:type="dxa"/>
            <w:tcBorders>
              <w:top w:val="single" w:sz="4" w:space="0" w:color="auto"/>
              <w:left w:val="single" w:sz="4" w:space="0" w:color="auto"/>
              <w:bottom w:val="single" w:sz="4" w:space="0" w:color="auto"/>
              <w:right w:val="single" w:sz="4" w:space="0" w:color="auto"/>
            </w:tcBorders>
            <w:vAlign w:val="center"/>
          </w:tcPr>
          <w:p w:rsidR="0003273F" w:rsidRPr="005D3801" w:rsidRDefault="0003273F" w:rsidP="00A66056">
            <w:pPr>
              <w:ind w:left="-57" w:right="-57"/>
              <w:jc w:val="center"/>
            </w:pPr>
            <w:r w:rsidRPr="005D3801">
              <w:t>1107602</w:t>
            </w:r>
          </w:p>
        </w:tc>
        <w:tc>
          <w:tcPr>
            <w:tcW w:w="2360" w:type="dxa"/>
            <w:tcBorders>
              <w:top w:val="single" w:sz="4" w:space="0" w:color="auto"/>
              <w:left w:val="single" w:sz="4" w:space="0" w:color="auto"/>
              <w:bottom w:val="single" w:sz="4" w:space="0" w:color="auto"/>
              <w:right w:val="single" w:sz="4" w:space="0" w:color="auto"/>
            </w:tcBorders>
            <w:vAlign w:val="center"/>
          </w:tcPr>
          <w:p w:rsidR="0003273F" w:rsidRPr="005D3801" w:rsidRDefault="0003273F" w:rsidP="00A66056">
            <w:pPr>
              <w:ind w:left="-57" w:right="-57"/>
              <w:jc w:val="center"/>
            </w:pPr>
            <w:r w:rsidRPr="005D3801">
              <w:t>36,7</w:t>
            </w:r>
          </w:p>
        </w:tc>
      </w:tr>
      <w:tr w:rsidR="0003273F" w:rsidRPr="005D3801">
        <w:trPr>
          <w:jc w:val="center"/>
        </w:trPr>
        <w:tc>
          <w:tcPr>
            <w:tcW w:w="4837" w:type="dxa"/>
            <w:tcBorders>
              <w:top w:val="single" w:sz="4" w:space="0" w:color="auto"/>
              <w:left w:val="single" w:sz="4" w:space="0" w:color="auto"/>
              <w:bottom w:val="single" w:sz="4" w:space="0" w:color="auto"/>
              <w:right w:val="single" w:sz="4" w:space="0" w:color="auto"/>
            </w:tcBorders>
            <w:vAlign w:val="center"/>
          </w:tcPr>
          <w:p w:rsidR="0003273F" w:rsidRPr="005D3801" w:rsidRDefault="0003273F" w:rsidP="00A66056">
            <w:pPr>
              <w:ind w:left="-57" w:right="-57"/>
              <w:jc w:val="both"/>
            </w:pPr>
            <w:r w:rsidRPr="005D3801">
              <w:t>Заработная плата с начислениями</w:t>
            </w:r>
          </w:p>
        </w:tc>
        <w:tc>
          <w:tcPr>
            <w:tcW w:w="2510" w:type="dxa"/>
            <w:tcBorders>
              <w:top w:val="single" w:sz="4" w:space="0" w:color="auto"/>
              <w:left w:val="single" w:sz="4" w:space="0" w:color="auto"/>
              <w:bottom w:val="single" w:sz="4" w:space="0" w:color="auto"/>
              <w:right w:val="single" w:sz="4" w:space="0" w:color="auto"/>
            </w:tcBorders>
            <w:vAlign w:val="center"/>
          </w:tcPr>
          <w:p w:rsidR="0003273F" w:rsidRPr="005D3801" w:rsidRDefault="0003273F" w:rsidP="00A66056">
            <w:pPr>
              <w:ind w:left="-57" w:right="-57"/>
              <w:jc w:val="center"/>
            </w:pPr>
            <w:r w:rsidRPr="005D3801">
              <w:t>257037</w:t>
            </w:r>
          </w:p>
        </w:tc>
        <w:tc>
          <w:tcPr>
            <w:tcW w:w="2360" w:type="dxa"/>
            <w:tcBorders>
              <w:top w:val="single" w:sz="4" w:space="0" w:color="auto"/>
              <w:left w:val="single" w:sz="4" w:space="0" w:color="auto"/>
              <w:bottom w:val="single" w:sz="4" w:space="0" w:color="auto"/>
              <w:right w:val="single" w:sz="4" w:space="0" w:color="auto"/>
            </w:tcBorders>
            <w:vAlign w:val="center"/>
          </w:tcPr>
          <w:p w:rsidR="0003273F" w:rsidRPr="005D3801" w:rsidRDefault="0003273F" w:rsidP="00A66056">
            <w:pPr>
              <w:ind w:left="-57" w:right="-57"/>
              <w:jc w:val="center"/>
            </w:pPr>
            <w:r w:rsidRPr="005D3801">
              <w:t>8,5</w:t>
            </w:r>
          </w:p>
        </w:tc>
      </w:tr>
      <w:tr w:rsidR="0003273F" w:rsidRPr="005D3801">
        <w:trPr>
          <w:jc w:val="center"/>
        </w:trPr>
        <w:tc>
          <w:tcPr>
            <w:tcW w:w="4837" w:type="dxa"/>
            <w:tcBorders>
              <w:top w:val="single" w:sz="4" w:space="0" w:color="auto"/>
              <w:left w:val="single" w:sz="4" w:space="0" w:color="auto"/>
              <w:bottom w:val="single" w:sz="4" w:space="0" w:color="auto"/>
              <w:right w:val="single" w:sz="4" w:space="0" w:color="auto"/>
            </w:tcBorders>
            <w:vAlign w:val="center"/>
          </w:tcPr>
          <w:p w:rsidR="0003273F" w:rsidRPr="005D3801" w:rsidRDefault="0003273F" w:rsidP="00A66056">
            <w:pPr>
              <w:ind w:left="-57" w:right="-57"/>
              <w:jc w:val="both"/>
            </w:pPr>
            <w:r w:rsidRPr="005D3801">
              <w:t>Накладные расходы</w:t>
            </w:r>
          </w:p>
        </w:tc>
        <w:tc>
          <w:tcPr>
            <w:tcW w:w="2510" w:type="dxa"/>
            <w:tcBorders>
              <w:top w:val="single" w:sz="4" w:space="0" w:color="auto"/>
              <w:left w:val="single" w:sz="4" w:space="0" w:color="auto"/>
              <w:bottom w:val="single" w:sz="4" w:space="0" w:color="auto"/>
              <w:right w:val="single" w:sz="4" w:space="0" w:color="auto"/>
            </w:tcBorders>
            <w:vAlign w:val="center"/>
          </w:tcPr>
          <w:p w:rsidR="0003273F" w:rsidRPr="005D3801" w:rsidRDefault="0003273F" w:rsidP="00A66056">
            <w:pPr>
              <w:ind w:left="-57" w:right="-57"/>
              <w:jc w:val="center"/>
            </w:pPr>
            <w:r w:rsidRPr="005D3801">
              <w:t>445207</w:t>
            </w:r>
          </w:p>
        </w:tc>
        <w:tc>
          <w:tcPr>
            <w:tcW w:w="2360" w:type="dxa"/>
            <w:tcBorders>
              <w:top w:val="single" w:sz="4" w:space="0" w:color="auto"/>
              <w:left w:val="single" w:sz="4" w:space="0" w:color="auto"/>
              <w:bottom w:val="single" w:sz="4" w:space="0" w:color="auto"/>
              <w:right w:val="single" w:sz="4" w:space="0" w:color="auto"/>
            </w:tcBorders>
            <w:vAlign w:val="center"/>
          </w:tcPr>
          <w:p w:rsidR="0003273F" w:rsidRPr="005D3801" w:rsidRDefault="0003273F" w:rsidP="00A66056">
            <w:pPr>
              <w:ind w:left="-57" w:right="-57"/>
              <w:jc w:val="center"/>
            </w:pPr>
            <w:r w:rsidRPr="005D3801">
              <w:t>14,7</w:t>
            </w:r>
          </w:p>
        </w:tc>
      </w:tr>
      <w:tr w:rsidR="0003273F" w:rsidRPr="003175F2">
        <w:trPr>
          <w:jc w:val="center"/>
        </w:trPr>
        <w:tc>
          <w:tcPr>
            <w:tcW w:w="4837"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both"/>
              <w:rPr>
                <w:b/>
              </w:rPr>
            </w:pPr>
            <w:r w:rsidRPr="003175F2">
              <w:rPr>
                <w:b/>
              </w:rPr>
              <w:t>Итого:</w:t>
            </w:r>
          </w:p>
        </w:tc>
        <w:tc>
          <w:tcPr>
            <w:tcW w:w="2510"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center"/>
              <w:rPr>
                <w:b/>
              </w:rPr>
            </w:pPr>
            <w:r w:rsidRPr="003175F2">
              <w:rPr>
                <w:b/>
              </w:rPr>
              <w:t>3018966</w:t>
            </w:r>
          </w:p>
        </w:tc>
        <w:tc>
          <w:tcPr>
            <w:tcW w:w="2360" w:type="dxa"/>
            <w:tcBorders>
              <w:top w:val="single" w:sz="4" w:space="0" w:color="auto"/>
              <w:left w:val="single" w:sz="4" w:space="0" w:color="auto"/>
              <w:bottom w:val="single" w:sz="4" w:space="0" w:color="auto"/>
              <w:right w:val="single" w:sz="4" w:space="0" w:color="auto"/>
            </w:tcBorders>
            <w:vAlign w:val="center"/>
          </w:tcPr>
          <w:p w:rsidR="0003273F" w:rsidRPr="003175F2" w:rsidRDefault="0003273F" w:rsidP="00A66056">
            <w:pPr>
              <w:ind w:left="-57" w:right="-57"/>
              <w:jc w:val="center"/>
              <w:rPr>
                <w:b/>
              </w:rPr>
            </w:pPr>
            <w:r w:rsidRPr="003175F2">
              <w:rPr>
                <w:b/>
              </w:rPr>
              <w:t>100</w:t>
            </w:r>
          </w:p>
        </w:tc>
      </w:tr>
    </w:tbl>
    <w:p w:rsidR="0003273F" w:rsidRPr="0054395C" w:rsidRDefault="0003273F" w:rsidP="0003273F">
      <w:pPr>
        <w:ind w:left="-57" w:right="-57"/>
        <w:jc w:val="both"/>
        <w:rPr>
          <w:sz w:val="28"/>
          <w:szCs w:val="28"/>
        </w:rPr>
      </w:pPr>
    </w:p>
    <w:p w:rsidR="000B3D3F" w:rsidRDefault="000B3D3F" w:rsidP="000B3D3F">
      <w:pPr>
        <w:spacing w:line="360" w:lineRule="auto"/>
        <w:ind w:firstLine="851"/>
        <w:jc w:val="both"/>
        <w:rPr>
          <w:sz w:val="28"/>
          <w:szCs w:val="28"/>
        </w:rPr>
      </w:pPr>
      <w:r>
        <w:rPr>
          <w:sz w:val="28"/>
          <w:szCs w:val="28"/>
        </w:rPr>
        <w:t xml:space="preserve"> Для наглядности представим данные табл. </w:t>
      </w:r>
      <w:r w:rsidR="006A200F">
        <w:rPr>
          <w:sz w:val="28"/>
          <w:szCs w:val="28"/>
        </w:rPr>
        <w:t>4</w:t>
      </w:r>
      <w:r>
        <w:rPr>
          <w:sz w:val="28"/>
          <w:szCs w:val="28"/>
        </w:rPr>
        <w:t xml:space="preserve"> в виде круговой диаграммы (рис.</w:t>
      </w:r>
      <w:r w:rsidR="006A200F">
        <w:rPr>
          <w:sz w:val="28"/>
          <w:szCs w:val="28"/>
        </w:rPr>
        <w:t xml:space="preserve"> 4</w:t>
      </w:r>
      <w:r w:rsidR="00E129A4">
        <w:rPr>
          <w:sz w:val="28"/>
          <w:szCs w:val="28"/>
        </w:rPr>
        <w:t>)</w:t>
      </w:r>
      <w:r>
        <w:rPr>
          <w:sz w:val="28"/>
          <w:szCs w:val="28"/>
        </w:rPr>
        <w:t xml:space="preserve">.  </w:t>
      </w:r>
    </w:p>
    <w:p w:rsidR="006A200F" w:rsidRDefault="006A200F" w:rsidP="000B3D3F">
      <w:pPr>
        <w:spacing w:line="360" w:lineRule="auto"/>
        <w:ind w:firstLine="851"/>
        <w:jc w:val="both"/>
        <w:rPr>
          <w:sz w:val="28"/>
          <w:szCs w:val="28"/>
        </w:rPr>
      </w:pPr>
    </w:p>
    <w:p w:rsidR="006A200F" w:rsidRDefault="006A200F" w:rsidP="006A200F">
      <w:pPr>
        <w:pStyle w:val="Caption"/>
        <w:jc w:val="both"/>
      </w:pPr>
    </w:p>
    <w:p w:rsidR="006A200F" w:rsidRDefault="006A200F" w:rsidP="006A200F">
      <w:pPr>
        <w:pStyle w:val="Caption"/>
        <w:jc w:val="both"/>
        <w:rPr>
          <w:sz w:val="28"/>
          <w:szCs w:val="28"/>
        </w:rPr>
      </w:pPr>
      <w:r>
        <w:t>Рисунок 4. Структура себестоимости производства сахарной свеклы.</w:t>
      </w:r>
    </w:p>
    <w:p w:rsidR="006A200F" w:rsidRDefault="00FB377E" w:rsidP="006A200F">
      <w:pPr>
        <w:keepNext/>
        <w:spacing w:line="360" w:lineRule="auto"/>
        <w:ind w:firstLine="851"/>
        <w:jc w:val="both"/>
      </w:pPr>
      <w:r>
        <w:rPr>
          <w:noProof/>
          <w:sz w:val="28"/>
          <w:szCs w:val="28"/>
        </w:rPr>
        <w:pict>
          <v:shape id="Диаграмма 3" o:spid="_x0000_i1030" type="#_x0000_t75" style="width:361.5pt;height:236.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">
            <v:imagedata r:id="rId11" o:title=""/>
            <o:lock v:ext="edit" aspectratio="f"/>
          </v:shape>
        </w:pict>
      </w:r>
    </w:p>
    <w:p w:rsidR="0003273F" w:rsidRPr="0054395C" w:rsidRDefault="000B3D3F" w:rsidP="000B3D3F">
      <w:pPr>
        <w:spacing w:line="360" w:lineRule="auto"/>
        <w:ind w:firstLine="851"/>
        <w:jc w:val="both"/>
        <w:rPr>
          <w:sz w:val="28"/>
          <w:szCs w:val="28"/>
        </w:rPr>
      </w:pPr>
      <w:r>
        <w:rPr>
          <w:sz w:val="28"/>
          <w:szCs w:val="28"/>
        </w:rPr>
        <w:t>Как видно</w:t>
      </w:r>
      <w:r w:rsidR="0003273F" w:rsidRPr="0054395C">
        <w:rPr>
          <w:sz w:val="28"/>
          <w:szCs w:val="28"/>
        </w:rPr>
        <w:t>,  основная составляющая себестоимости сахарной свеклы – это материальные затраты, основная часть которых приходится на средства защиты растений и удобрения.</w:t>
      </w:r>
    </w:p>
    <w:p w:rsidR="0003273F" w:rsidRPr="0054395C" w:rsidRDefault="0003273F" w:rsidP="003175F2">
      <w:pPr>
        <w:spacing w:line="360" w:lineRule="auto"/>
        <w:ind w:firstLine="851"/>
        <w:jc w:val="both"/>
        <w:rPr>
          <w:sz w:val="28"/>
          <w:szCs w:val="28"/>
        </w:rPr>
      </w:pPr>
      <w:r w:rsidRPr="0054395C">
        <w:rPr>
          <w:sz w:val="28"/>
          <w:szCs w:val="28"/>
        </w:rPr>
        <w:t>В эксплуатационных расходах, составляющих почти 37 % себестоимости, 38 % составляют затраты на амортизацию, 34 % составляет стоимость горюче-смазочных материалов и 28 % – затраты на обслуживание, ремонт и хранение техники.</w:t>
      </w:r>
    </w:p>
    <w:p w:rsidR="0003273F" w:rsidRPr="0054395C" w:rsidRDefault="0003273F" w:rsidP="003175F2">
      <w:pPr>
        <w:spacing w:line="360" w:lineRule="auto"/>
        <w:ind w:firstLine="851"/>
        <w:jc w:val="both"/>
        <w:rPr>
          <w:sz w:val="28"/>
          <w:szCs w:val="28"/>
        </w:rPr>
      </w:pPr>
      <w:r w:rsidRPr="0054395C">
        <w:rPr>
          <w:sz w:val="28"/>
          <w:szCs w:val="28"/>
        </w:rPr>
        <w:t xml:space="preserve">Соблюдение описанной технологии позволяет гарантированно получать урожайность корнеплодов 50 т/га, заводской выход сахара – 7,5 т/га. </w:t>
      </w:r>
    </w:p>
    <w:p w:rsidR="0003273F" w:rsidRPr="0054395C" w:rsidRDefault="0003273F" w:rsidP="003175F2">
      <w:pPr>
        <w:spacing w:line="360" w:lineRule="auto"/>
        <w:ind w:firstLine="851"/>
        <w:jc w:val="both"/>
        <w:rPr>
          <w:sz w:val="28"/>
          <w:szCs w:val="28"/>
        </w:rPr>
      </w:pPr>
      <w:r w:rsidRPr="0054395C">
        <w:rPr>
          <w:sz w:val="28"/>
          <w:szCs w:val="28"/>
        </w:rPr>
        <w:t xml:space="preserve">Затраты труда на </w:t>
      </w:r>
      <w:smartTag w:uri="urn:schemas-microsoft-com:office:smarttags" w:element="metricconverter">
        <w:smartTagPr>
          <w:attr w:name="ProductID" w:val="1 гектар"/>
        </w:smartTagPr>
        <w:r w:rsidRPr="0054395C">
          <w:rPr>
            <w:sz w:val="28"/>
            <w:szCs w:val="28"/>
          </w:rPr>
          <w:t>1 гектар</w:t>
        </w:r>
      </w:smartTag>
      <w:r w:rsidRPr="0054395C">
        <w:rPr>
          <w:sz w:val="28"/>
          <w:szCs w:val="28"/>
        </w:rPr>
        <w:t xml:space="preserve"> посева составляют 65 человеко-часов, на 1 тонну корнеплодов – 1,3 человеко-часа.</w:t>
      </w:r>
    </w:p>
    <w:p w:rsidR="0003273F" w:rsidRPr="0054395C" w:rsidRDefault="0003273F" w:rsidP="003175F2">
      <w:pPr>
        <w:spacing w:line="360" w:lineRule="auto"/>
        <w:ind w:firstLine="851"/>
        <w:jc w:val="both"/>
        <w:rPr>
          <w:iCs/>
          <w:sz w:val="28"/>
          <w:szCs w:val="28"/>
        </w:rPr>
      </w:pPr>
      <w:r w:rsidRPr="0054395C">
        <w:rPr>
          <w:iCs/>
          <w:sz w:val="28"/>
          <w:szCs w:val="28"/>
        </w:rPr>
        <w:t>Расчетная себестоимость производства 1 тонны сахарной свеклы составляет 60,4 тыс. руб., что при цене реализации 1 тонны сахарной свеклы (с учетом НДС) 84,7 тыс. руб. обеспечивает рентабельность 40,2 %.</w:t>
      </w:r>
    </w:p>
    <w:p w:rsidR="0003273F" w:rsidRPr="0054395C" w:rsidRDefault="0003273F" w:rsidP="003175F2">
      <w:pPr>
        <w:spacing w:line="360" w:lineRule="auto"/>
        <w:ind w:firstLine="851"/>
        <w:jc w:val="both"/>
        <w:rPr>
          <w:iCs/>
          <w:sz w:val="28"/>
          <w:szCs w:val="28"/>
        </w:rPr>
      </w:pPr>
      <w:r w:rsidRPr="0054395C">
        <w:rPr>
          <w:sz w:val="28"/>
          <w:szCs w:val="28"/>
        </w:rPr>
        <w:t>Материалоемкость технологического процесса составляет 276,2 тыс. руб./га, расчетные совокупные энергетические затраты технологического процесса – 42915,2 МДж/га.</w:t>
      </w:r>
    </w:p>
    <w:p w:rsidR="00A66056" w:rsidRPr="003175F2" w:rsidRDefault="00A66056" w:rsidP="003175F2">
      <w:pPr>
        <w:shd w:val="clear" w:color="auto" w:fill="FFFFFF"/>
        <w:spacing w:line="360" w:lineRule="auto"/>
        <w:ind w:left="5" w:right="14" w:firstLine="851"/>
        <w:jc w:val="both"/>
        <w:rPr>
          <w:sz w:val="28"/>
          <w:szCs w:val="28"/>
        </w:rPr>
      </w:pPr>
      <w:r w:rsidRPr="003175F2">
        <w:rPr>
          <w:color w:val="000000"/>
          <w:sz w:val="28"/>
          <w:szCs w:val="28"/>
        </w:rPr>
        <w:t>Исходным моментом при разработке мероприятий по увеличе</w:t>
      </w:r>
      <w:r w:rsidRPr="003175F2">
        <w:rPr>
          <w:color w:val="000000"/>
          <w:spacing w:val="-1"/>
          <w:sz w:val="28"/>
          <w:szCs w:val="28"/>
        </w:rPr>
        <w:t>нию производства сахарной свеклы и повышению его эффективно</w:t>
      </w:r>
      <w:r w:rsidRPr="003175F2">
        <w:rPr>
          <w:color w:val="000000"/>
          <w:sz w:val="28"/>
          <w:szCs w:val="28"/>
        </w:rPr>
        <w:t>сти является анализ себестоимости производства. В условиях эко</w:t>
      </w:r>
      <w:r w:rsidRPr="003175F2">
        <w:rPr>
          <w:color w:val="000000"/>
          <w:spacing w:val="-1"/>
          <w:sz w:val="28"/>
          <w:szCs w:val="28"/>
        </w:rPr>
        <w:t>номической реформы усилилось действие факторов, оказывающих существенное влияние на повышение затрат в свекловодстве. Многократное увеличение стоимости основных средств, топлива, удоб</w:t>
      </w:r>
      <w:r w:rsidRPr="003175F2">
        <w:rPr>
          <w:color w:val="000000"/>
          <w:sz w:val="28"/>
          <w:szCs w:val="28"/>
        </w:rPr>
        <w:t>рений привело к резкому росту себестоимости продукции.</w:t>
      </w:r>
    </w:p>
    <w:p w:rsidR="00A66056" w:rsidRPr="003175F2" w:rsidRDefault="00A66056" w:rsidP="003175F2">
      <w:pPr>
        <w:shd w:val="clear" w:color="auto" w:fill="FFFFFF"/>
        <w:spacing w:line="360" w:lineRule="auto"/>
        <w:ind w:left="10" w:right="43" w:firstLine="851"/>
        <w:jc w:val="both"/>
        <w:rPr>
          <w:sz w:val="28"/>
          <w:szCs w:val="28"/>
        </w:rPr>
      </w:pPr>
      <w:r w:rsidRPr="003175F2">
        <w:rPr>
          <w:color w:val="000000"/>
          <w:sz w:val="28"/>
          <w:szCs w:val="28"/>
        </w:rPr>
        <w:t>Основным направлением снижения себестоимости является по</w:t>
      </w:r>
      <w:r w:rsidRPr="003175F2">
        <w:rPr>
          <w:color w:val="000000"/>
          <w:spacing w:val="-1"/>
          <w:sz w:val="28"/>
          <w:szCs w:val="28"/>
        </w:rPr>
        <w:t>вышение урожайности в размерах, опережающих рост затрат. Сни</w:t>
      </w:r>
      <w:r w:rsidRPr="003175F2">
        <w:rPr>
          <w:color w:val="000000"/>
          <w:sz w:val="28"/>
          <w:szCs w:val="28"/>
        </w:rPr>
        <w:t xml:space="preserve">жение себестоимости производства сахарной свеклы становится </w:t>
      </w:r>
      <w:r w:rsidRPr="003175F2">
        <w:rPr>
          <w:color w:val="000000"/>
          <w:spacing w:val="-1"/>
          <w:sz w:val="28"/>
          <w:szCs w:val="28"/>
        </w:rPr>
        <w:t>особенно актуальным в условиях формирования рынка сахара.</w:t>
      </w:r>
    </w:p>
    <w:p w:rsidR="00A66056" w:rsidRPr="003175F2" w:rsidRDefault="00A66056" w:rsidP="003175F2">
      <w:pPr>
        <w:shd w:val="clear" w:color="auto" w:fill="FFFFFF"/>
        <w:spacing w:line="360" w:lineRule="auto"/>
        <w:ind w:left="14" w:right="58" w:firstLine="851"/>
        <w:jc w:val="both"/>
        <w:rPr>
          <w:sz w:val="28"/>
          <w:szCs w:val="28"/>
        </w:rPr>
      </w:pPr>
      <w:r w:rsidRPr="003175F2">
        <w:rPr>
          <w:color w:val="000000"/>
          <w:sz w:val="28"/>
          <w:szCs w:val="28"/>
        </w:rPr>
        <w:t>В последние годы производство и реализация корнеплодов са</w:t>
      </w:r>
      <w:r w:rsidRPr="003175F2">
        <w:rPr>
          <w:color w:val="000000"/>
          <w:spacing w:val="-2"/>
          <w:sz w:val="28"/>
          <w:szCs w:val="28"/>
        </w:rPr>
        <w:t>харной свеклы стали убыточными. Снижение рентабельности про</w:t>
      </w:r>
      <w:r w:rsidRPr="003175F2">
        <w:rPr>
          <w:color w:val="000000"/>
          <w:spacing w:val="-4"/>
          <w:sz w:val="28"/>
          <w:szCs w:val="28"/>
        </w:rPr>
        <w:t>изводства обусловлено тем, что темпы роста себестоимости продук</w:t>
      </w:r>
      <w:r w:rsidRPr="003175F2">
        <w:rPr>
          <w:color w:val="000000"/>
          <w:sz w:val="28"/>
          <w:szCs w:val="28"/>
        </w:rPr>
        <w:t>ции опережали темпы роста цен ее реализации.</w:t>
      </w:r>
    </w:p>
    <w:p w:rsidR="0003273F" w:rsidRDefault="00A66056" w:rsidP="003175F2">
      <w:pPr>
        <w:spacing w:line="360" w:lineRule="auto"/>
        <w:ind w:left="-57" w:right="-57" w:firstLine="851"/>
        <w:jc w:val="both"/>
        <w:rPr>
          <w:color w:val="000000"/>
          <w:spacing w:val="-4"/>
          <w:sz w:val="28"/>
          <w:szCs w:val="28"/>
        </w:rPr>
      </w:pPr>
      <w:r w:rsidRPr="003175F2">
        <w:rPr>
          <w:color w:val="000000"/>
          <w:spacing w:val="-3"/>
          <w:sz w:val="28"/>
          <w:szCs w:val="28"/>
        </w:rPr>
        <w:t>Сегодня лишь незначительная часть корней сахарной свеклы по</w:t>
      </w:r>
      <w:r w:rsidRPr="003175F2">
        <w:rPr>
          <w:color w:val="000000"/>
          <w:spacing w:val="-4"/>
          <w:sz w:val="28"/>
          <w:szCs w:val="28"/>
        </w:rPr>
        <w:t xml:space="preserve">ставляется в федеральный и региональный фонды, основная ее доля </w:t>
      </w:r>
      <w:r w:rsidRPr="003175F2">
        <w:rPr>
          <w:color w:val="000000"/>
          <w:spacing w:val="-2"/>
          <w:sz w:val="28"/>
          <w:szCs w:val="28"/>
        </w:rPr>
        <w:t>(более 90 %) перерабатывается сахарными заводами на давальчес</w:t>
      </w:r>
      <w:r w:rsidRPr="003175F2">
        <w:rPr>
          <w:color w:val="000000"/>
          <w:spacing w:val="-4"/>
          <w:sz w:val="28"/>
          <w:szCs w:val="28"/>
        </w:rPr>
        <w:t xml:space="preserve">ких условиях. </w:t>
      </w:r>
    </w:p>
    <w:p w:rsidR="00E129A4" w:rsidRDefault="00E129A4" w:rsidP="00E129A4">
      <w:pPr>
        <w:pStyle w:val="Caption"/>
        <w:keepNext/>
      </w:pPr>
      <w:r>
        <w:t>Таблица 5. Производственная себестоимость 1 ц сахарной свеклы.</w:t>
      </w:r>
    </w:p>
    <w:tbl>
      <w:tblPr>
        <w:tblW w:w="9375" w:type="dxa"/>
        <w:tblInd w:w="93" w:type="dxa"/>
        <w:tblLook w:val="0000" w:firstRow="0" w:lastRow="0" w:firstColumn="0" w:lastColumn="0" w:noHBand="0" w:noVBand="0"/>
      </w:tblPr>
      <w:tblGrid>
        <w:gridCol w:w="3703"/>
        <w:gridCol w:w="992"/>
        <w:gridCol w:w="1080"/>
        <w:gridCol w:w="900"/>
        <w:gridCol w:w="900"/>
        <w:gridCol w:w="900"/>
        <w:gridCol w:w="900"/>
      </w:tblGrid>
      <w:tr w:rsid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Default="00473948">
            <w:pPr>
              <w:rPr>
                <w:rFonts w:ascii="Arial CYR" w:hAnsi="Arial CYR" w:cs="Arial CYR"/>
                <w:b/>
                <w:bCs/>
                <w:sz w:val="20"/>
                <w:szCs w:val="20"/>
              </w:rPr>
            </w:pPr>
            <w:r>
              <w:rPr>
                <w:rFonts w:ascii="Arial CYR" w:hAnsi="Arial CYR" w:cs="Arial CYR"/>
                <w:b/>
                <w:bCs/>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Default="00473948">
            <w:pPr>
              <w:jc w:val="center"/>
              <w:rPr>
                <w:rFonts w:ascii="Arial CYR" w:hAnsi="Arial CYR" w:cs="Arial CYR"/>
                <w:b/>
                <w:bCs/>
                <w:sz w:val="20"/>
                <w:szCs w:val="20"/>
              </w:rPr>
            </w:pPr>
            <w:r>
              <w:rPr>
                <w:rFonts w:ascii="Arial CYR" w:hAnsi="Arial CYR" w:cs="Arial CYR"/>
                <w:b/>
                <w:bCs/>
                <w:sz w:val="20"/>
                <w:szCs w:val="20"/>
              </w:rPr>
              <w:t xml:space="preserve">2002г.        </w:t>
            </w:r>
          </w:p>
        </w:tc>
        <w:tc>
          <w:tcPr>
            <w:tcW w:w="1080" w:type="dxa"/>
            <w:tcBorders>
              <w:top w:val="single" w:sz="4" w:space="0" w:color="auto"/>
              <w:left w:val="nil"/>
              <w:bottom w:val="single" w:sz="4" w:space="0" w:color="auto"/>
              <w:right w:val="nil"/>
            </w:tcBorders>
            <w:shd w:val="clear" w:color="auto" w:fill="auto"/>
            <w:vAlign w:val="bottom"/>
          </w:tcPr>
          <w:p w:rsidR="00473948" w:rsidRDefault="00473948">
            <w:pPr>
              <w:jc w:val="center"/>
              <w:rPr>
                <w:rFonts w:ascii="Arial CYR" w:hAnsi="Arial CYR" w:cs="Arial CYR"/>
                <w:b/>
                <w:bCs/>
                <w:sz w:val="20"/>
                <w:szCs w:val="20"/>
              </w:rPr>
            </w:pPr>
            <w:r>
              <w:rPr>
                <w:rFonts w:ascii="Arial CYR" w:hAnsi="Arial CYR" w:cs="Arial CYR"/>
                <w:b/>
                <w:bCs/>
                <w:sz w:val="20"/>
                <w:szCs w:val="20"/>
              </w:rPr>
              <w:t xml:space="preserve">2003г.        </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Default="00473948">
            <w:pPr>
              <w:jc w:val="center"/>
              <w:rPr>
                <w:rFonts w:ascii="Arial CYR" w:hAnsi="Arial CYR" w:cs="Arial CYR"/>
                <w:b/>
                <w:bCs/>
                <w:sz w:val="20"/>
                <w:szCs w:val="20"/>
              </w:rPr>
            </w:pPr>
            <w:r>
              <w:rPr>
                <w:rFonts w:ascii="Arial CYR" w:hAnsi="Arial CYR" w:cs="Arial CYR"/>
                <w:b/>
                <w:bCs/>
                <w:sz w:val="20"/>
                <w:szCs w:val="20"/>
              </w:rPr>
              <w:t xml:space="preserve">2004г.        </w:t>
            </w:r>
          </w:p>
        </w:tc>
        <w:tc>
          <w:tcPr>
            <w:tcW w:w="900" w:type="dxa"/>
            <w:tcBorders>
              <w:top w:val="single" w:sz="4" w:space="0" w:color="auto"/>
              <w:left w:val="single" w:sz="4" w:space="0" w:color="auto"/>
              <w:bottom w:val="single" w:sz="4" w:space="0" w:color="auto"/>
              <w:right w:val="single" w:sz="4" w:space="0" w:color="auto"/>
            </w:tcBorders>
            <w:vAlign w:val="bottom"/>
          </w:tcPr>
          <w:p w:rsidR="00473948" w:rsidRDefault="00473948" w:rsidP="00473948">
            <w:pPr>
              <w:jc w:val="center"/>
              <w:rPr>
                <w:rFonts w:ascii="Arial CYR" w:hAnsi="Arial CYR" w:cs="Arial CYR"/>
                <w:b/>
                <w:bCs/>
                <w:sz w:val="20"/>
                <w:szCs w:val="20"/>
              </w:rPr>
            </w:pPr>
            <w:r>
              <w:rPr>
                <w:rFonts w:ascii="Arial CYR" w:hAnsi="Arial CYR" w:cs="Arial CYR"/>
                <w:b/>
                <w:bCs/>
                <w:sz w:val="20"/>
                <w:szCs w:val="20"/>
              </w:rPr>
              <w:t>2005 г</w:t>
            </w:r>
          </w:p>
          <w:p w:rsidR="00473948" w:rsidRPr="00473948" w:rsidRDefault="00473948" w:rsidP="00473948">
            <w:pPr>
              <w:jc w:val="center"/>
              <w:rPr>
                <w:rFonts w:ascii="Arial CYR" w:hAnsi="Arial CYR" w:cs="Arial CY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Default="00473948">
            <w:pPr>
              <w:jc w:val="center"/>
              <w:rPr>
                <w:rFonts w:ascii="Arial CYR" w:hAnsi="Arial CYR" w:cs="Arial CYR"/>
                <w:b/>
                <w:bCs/>
                <w:sz w:val="20"/>
                <w:szCs w:val="20"/>
              </w:rPr>
            </w:pPr>
            <w:r>
              <w:rPr>
                <w:rFonts w:ascii="Arial CYR" w:hAnsi="Arial CYR" w:cs="Arial CYR"/>
                <w:b/>
                <w:bCs/>
                <w:sz w:val="20"/>
                <w:szCs w:val="20"/>
              </w:rPr>
              <w:t>2006г.</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Default="00473948">
            <w:pPr>
              <w:jc w:val="center"/>
              <w:rPr>
                <w:rFonts w:ascii="Arial CYR" w:hAnsi="Arial CYR" w:cs="Arial CYR"/>
                <w:b/>
                <w:bCs/>
                <w:sz w:val="20"/>
                <w:szCs w:val="20"/>
              </w:rPr>
            </w:pPr>
            <w:r>
              <w:rPr>
                <w:rFonts w:ascii="Arial CYR" w:hAnsi="Arial CYR" w:cs="Arial CYR"/>
                <w:b/>
                <w:bCs/>
                <w:sz w:val="20"/>
                <w:szCs w:val="20"/>
              </w:rPr>
              <w:t>2007г.</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РОССИЙСКАЯ  ФЕДЕРАЦИЯ</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64</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70</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81</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94</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Центральный федеральный округ</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72</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69</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81</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93</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Белгородская область</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74</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70</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79</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92</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Брянская область</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73</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79</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96</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78</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Воронежская область</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65</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63</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84</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99</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Курская область</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71</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77</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80</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90</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Липецкая область</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81</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72</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84</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90</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Орловская область</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79</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79</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76</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89</w:t>
            </w:r>
          </w:p>
        </w:tc>
      </w:tr>
    </w:tbl>
    <w:p w:rsidR="00E129A4" w:rsidRDefault="00E129A4" w:rsidP="00E129A4">
      <w:pPr>
        <w:pStyle w:val="Caption"/>
      </w:pPr>
      <w:r>
        <w:br w:type="page"/>
        <w:t>Продолжение таблицы 5.</w:t>
      </w:r>
    </w:p>
    <w:tbl>
      <w:tblPr>
        <w:tblW w:w="9375" w:type="dxa"/>
        <w:tblInd w:w="93" w:type="dxa"/>
        <w:tblLook w:val="0000" w:firstRow="0" w:lastRow="0" w:firstColumn="0" w:lastColumn="0" w:noHBand="0" w:noVBand="0"/>
      </w:tblPr>
      <w:tblGrid>
        <w:gridCol w:w="3703"/>
        <w:gridCol w:w="992"/>
        <w:gridCol w:w="1080"/>
        <w:gridCol w:w="900"/>
        <w:gridCol w:w="900"/>
        <w:gridCol w:w="900"/>
        <w:gridCol w:w="900"/>
      </w:tblGrid>
      <w:tr w:rsidR="00E129A4"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E129A4" w:rsidRPr="00473948" w:rsidRDefault="00E129A4" w:rsidP="00473948">
            <w:pPr>
              <w:rPr>
                <w:rFonts w:ascii="Arial CYR" w:hAnsi="Arial CYR" w:cs="Arial CYR"/>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E129A4" w:rsidRDefault="00E129A4" w:rsidP="00CD6C59">
            <w:pPr>
              <w:jc w:val="center"/>
              <w:rPr>
                <w:rFonts w:ascii="Arial CYR" w:hAnsi="Arial CYR" w:cs="Arial CYR"/>
                <w:b/>
                <w:bCs/>
                <w:sz w:val="20"/>
                <w:szCs w:val="20"/>
              </w:rPr>
            </w:pPr>
            <w:r>
              <w:rPr>
                <w:rFonts w:ascii="Arial CYR" w:hAnsi="Arial CYR" w:cs="Arial CYR"/>
                <w:b/>
                <w:bCs/>
                <w:sz w:val="20"/>
                <w:szCs w:val="20"/>
              </w:rPr>
              <w:t xml:space="preserve">2002г.        </w:t>
            </w:r>
          </w:p>
        </w:tc>
        <w:tc>
          <w:tcPr>
            <w:tcW w:w="1080" w:type="dxa"/>
            <w:tcBorders>
              <w:top w:val="single" w:sz="4" w:space="0" w:color="auto"/>
              <w:left w:val="nil"/>
              <w:bottom w:val="single" w:sz="4" w:space="0" w:color="auto"/>
              <w:right w:val="nil"/>
            </w:tcBorders>
            <w:shd w:val="clear" w:color="auto" w:fill="auto"/>
            <w:vAlign w:val="bottom"/>
          </w:tcPr>
          <w:p w:rsidR="00E129A4" w:rsidRDefault="00E129A4" w:rsidP="00CD6C59">
            <w:pPr>
              <w:jc w:val="center"/>
              <w:rPr>
                <w:rFonts w:ascii="Arial CYR" w:hAnsi="Arial CYR" w:cs="Arial CYR"/>
                <w:b/>
                <w:bCs/>
                <w:sz w:val="20"/>
                <w:szCs w:val="20"/>
              </w:rPr>
            </w:pPr>
            <w:r>
              <w:rPr>
                <w:rFonts w:ascii="Arial CYR" w:hAnsi="Arial CYR" w:cs="Arial CYR"/>
                <w:b/>
                <w:bCs/>
                <w:sz w:val="20"/>
                <w:szCs w:val="20"/>
              </w:rPr>
              <w:t xml:space="preserve">2003г.        </w:t>
            </w:r>
          </w:p>
        </w:tc>
        <w:tc>
          <w:tcPr>
            <w:tcW w:w="900" w:type="dxa"/>
            <w:tcBorders>
              <w:top w:val="single" w:sz="4" w:space="0" w:color="auto"/>
              <w:left w:val="single" w:sz="4" w:space="0" w:color="auto"/>
              <w:bottom w:val="single" w:sz="4" w:space="0" w:color="auto"/>
              <w:right w:val="nil"/>
            </w:tcBorders>
            <w:shd w:val="clear" w:color="auto" w:fill="auto"/>
            <w:vAlign w:val="bottom"/>
          </w:tcPr>
          <w:p w:rsidR="00E129A4" w:rsidRDefault="00E129A4" w:rsidP="00CD6C59">
            <w:pPr>
              <w:jc w:val="center"/>
              <w:rPr>
                <w:rFonts w:ascii="Arial CYR" w:hAnsi="Arial CYR" w:cs="Arial CYR"/>
                <w:b/>
                <w:bCs/>
                <w:sz w:val="20"/>
                <w:szCs w:val="20"/>
              </w:rPr>
            </w:pPr>
            <w:r>
              <w:rPr>
                <w:rFonts w:ascii="Arial CYR" w:hAnsi="Arial CYR" w:cs="Arial CYR"/>
                <w:b/>
                <w:bCs/>
                <w:sz w:val="20"/>
                <w:szCs w:val="20"/>
              </w:rPr>
              <w:t xml:space="preserve">2004г.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E129A4" w:rsidRDefault="00E129A4" w:rsidP="00CD6C59">
            <w:pPr>
              <w:jc w:val="center"/>
              <w:rPr>
                <w:rFonts w:ascii="Arial CYR" w:hAnsi="Arial CYR" w:cs="Arial CYR"/>
                <w:b/>
                <w:bCs/>
                <w:sz w:val="20"/>
                <w:szCs w:val="20"/>
              </w:rPr>
            </w:pPr>
            <w:r>
              <w:rPr>
                <w:rFonts w:ascii="Arial CYR" w:hAnsi="Arial CYR" w:cs="Arial CYR"/>
                <w:b/>
                <w:bCs/>
                <w:sz w:val="20"/>
                <w:szCs w:val="20"/>
              </w:rPr>
              <w:t>2005 г</w:t>
            </w:r>
          </w:p>
          <w:p w:rsidR="00E129A4" w:rsidRPr="00473948" w:rsidRDefault="00E129A4" w:rsidP="00CD6C59">
            <w:pPr>
              <w:jc w:val="center"/>
              <w:rPr>
                <w:rFonts w:ascii="Arial CYR" w:hAnsi="Arial CYR" w:cs="Arial CY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9A4" w:rsidRDefault="00E129A4" w:rsidP="00CD6C59">
            <w:pPr>
              <w:jc w:val="center"/>
              <w:rPr>
                <w:rFonts w:ascii="Arial CYR" w:hAnsi="Arial CYR" w:cs="Arial CYR"/>
                <w:b/>
                <w:bCs/>
                <w:sz w:val="20"/>
                <w:szCs w:val="20"/>
              </w:rPr>
            </w:pPr>
            <w:r>
              <w:rPr>
                <w:rFonts w:ascii="Arial CYR" w:hAnsi="Arial CYR" w:cs="Arial CYR"/>
                <w:b/>
                <w:bCs/>
                <w:sz w:val="20"/>
                <w:szCs w:val="20"/>
              </w:rPr>
              <w:t>2006г.</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129A4" w:rsidRDefault="00E129A4" w:rsidP="00CD6C59">
            <w:pPr>
              <w:jc w:val="center"/>
              <w:rPr>
                <w:rFonts w:ascii="Arial CYR" w:hAnsi="Arial CYR" w:cs="Arial CYR"/>
                <w:b/>
                <w:bCs/>
                <w:sz w:val="20"/>
                <w:szCs w:val="20"/>
              </w:rPr>
            </w:pPr>
            <w:r>
              <w:rPr>
                <w:rFonts w:ascii="Arial CYR" w:hAnsi="Arial CYR" w:cs="Arial CYR"/>
                <w:b/>
                <w:bCs/>
                <w:sz w:val="20"/>
                <w:szCs w:val="20"/>
              </w:rPr>
              <w:t>2007г.</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Рязанская область</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77</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65</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82</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90</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Тамбовская область</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72</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67</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78</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91</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Тульская область</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76</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62</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89</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116</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Южный федеральный округ</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47</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67</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54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73</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96</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Республика Адыгея</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117</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113</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н.д.</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73</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E129A4" w:rsidP="00473948">
            <w:pPr>
              <w:jc w:val="center"/>
              <w:rPr>
                <w:rFonts w:ascii="Arial CYR" w:hAnsi="Arial CYR" w:cs="Arial CYR"/>
                <w:b/>
                <w:bCs/>
                <w:sz w:val="20"/>
                <w:szCs w:val="20"/>
              </w:rPr>
            </w:pPr>
            <w:r>
              <w:rPr>
                <w:rFonts w:ascii="Arial CYR" w:hAnsi="Arial CYR" w:cs="Arial CYR"/>
                <w:b/>
                <w:bCs/>
                <w:sz w:val="20"/>
                <w:szCs w:val="20"/>
              </w:rPr>
              <w:t>Н.д.</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Республика Ингушетия</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139</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105</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33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147</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54</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Карачаево-Черкесская  Республика</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75</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103</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109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109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141</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197</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Чеченская Республика</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76</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103</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138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135</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221</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Краснодарский край</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45</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65</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53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72</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95</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Ставропольский край</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45</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63</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52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71</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88</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Волгоградская область</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88</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51</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64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68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80</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92</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Ростовская область</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68</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82</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57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73</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127</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Приволжский федеральный округ</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78</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78</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87</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93</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Республика Башкортостан</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76</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83</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83</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92</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Республика Мордовия</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54</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60</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80</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94</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Республика Татарстан</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78</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78</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91</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92</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Чувашская Республика</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81</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68</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87</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98</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Нижегородская область</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85</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88</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103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107</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103</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Пензенская область</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86</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69</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82</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98</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Саратовская область</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75</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85</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103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74</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54</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Ульяновская область</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93</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82</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85</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94</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 xml:space="preserve">Сибирский федеральный округ </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66</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69</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120</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104</w:t>
            </w:r>
          </w:p>
        </w:tc>
      </w:tr>
      <w:tr w:rsidR="00473948" w:rsidRPr="00473948">
        <w:trPr>
          <w:trHeight w:val="565"/>
        </w:trPr>
        <w:tc>
          <w:tcPr>
            <w:tcW w:w="3703" w:type="dxa"/>
            <w:tcBorders>
              <w:top w:val="single" w:sz="4" w:space="0" w:color="auto"/>
              <w:left w:val="single" w:sz="4" w:space="0" w:color="auto"/>
              <w:bottom w:val="single" w:sz="4" w:space="0" w:color="auto"/>
              <w:right w:val="single" w:sz="4" w:space="0" w:color="auto"/>
            </w:tcBorders>
            <w:shd w:val="clear" w:color="auto" w:fill="auto"/>
          </w:tcPr>
          <w:p w:rsidR="00473948" w:rsidRPr="00473948" w:rsidRDefault="00473948" w:rsidP="00473948">
            <w:pPr>
              <w:rPr>
                <w:rFonts w:ascii="Arial CYR" w:hAnsi="Arial CYR" w:cs="Arial CYR"/>
                <w:b/>
                <w:bCs/>
                <w:sz w:val="20"/>
                <w:szCs w:val="20"/>
              </w:rPr>
            </w:pPr>
            <w:r w:rsidRPr="00473948">
              <w:rPr>
                <w:rFonts w:ascii="Arial CYR" w:hAnsi="Arial CYR" w:cs="Arial CYR"/>
                <w:b/>
                <w:bCs/>
                <w:sz w:val="20"/>
                <w:szCs w:val="20"/>
              </w:rPr>
              <w:t>Алтайский край</w:t>
            </w:r>
          </w:p>
        </w:tc>
        <w:tc>
          <w:tcPr>
            <w:tcW w:w="992" w:type="dxa"/>
            <w:tcBorders>
              <w:top w:val="single" w:sz="4" w:space="0" w:color="auto"/>
              <w:left w:val="nil"/>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66</w:t>
            </w:r>
          </w:p>
        </w:tc>
        <w:tc>
          <w:tcPr>
            <w:tcW w:w="1080" w:type="dxa"/>
            <w:tcBorders>
              <w:top w:val="single" w:sz="4" w:space="0" w:color="auto"/>
              <w:left w:val="nil"/>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69</w:t>
            </w:r>
          </w:p>
        </w:tc>
        <w:tc>
          <w:tcPr>
            <w:tcW w:w="900" w:type="dxa"/>
            <w:tcBorders>
              <w:top w:val="single" w:sz="4" w:space="0" w:color="auto"/>
              <w:left w:val="single" w:sz="4" w:space="0" w:color="auto"/>
              <w:bottom w:val="single" w:sz="4" w:space="0" w:color="auto"/>
              <w:right w:val="nil"/>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н.д.</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89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120</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473948" w:rsidRPr="00473948" w:rsidRDefault="00473948" w:rsidP="00473948">
            <w:pPr>
              <w:jc w:val="center"/>
              <w:rPr>
                <w:rFonts w:ascii="Arial CYR" w:hAnsi="Arial CYR" w:cs="Arial CYR"/>
                <w:b/>
                <w:bCs/>
                <w:sz w:val="20"/>
                <w:szCs w:val="20"/>
              </w:rPr>
            </w:pPr>
            <w:r w:rsidRPr="00473948">
              <w:rPr>
                <w:rFonts w:ascii="Arial CYR" w:hAnsi="Arial CYR" w:cs="Arial CYR"/>
                <w:b/>
                <w:bCs/>
                <w:sz w:val="20"/>
                <w:szCs w:val="20"/>
              </w:rPr>
              <w:t>104</w:t>
            </w:r>
          </w:p>
        </w:tc>
      </w:tr>
    </w:tbl>
    <w:p w:rsidR="00FC3A39" w:rsidRDefault="00FC3A39" w:rsidP="005D3801">
      <w:pPr>
        <w:spacing w:line="360" w:lineRule="auto"/>
        <w:jc w:val="both"/>
        <w:sectPr w:rsidR="00FC3A39" w:rsidSect="00706B13">
          <w:footerReference w:type="even" r:id="rId12"/>
          <w:footerReference w:type="default" r:id="rId13"/>
          <w:pgSz w:w="11906" w:h="16838"/>
          <w:pgMar w:top="1134" w:right="851" w:bottom="1134" w:left="1701" w:header="709" w:footer="709" w:gutter="0"/>
          <w:cols w:space="708"/>
          <w:titlePg/>
          <w:docGrid w:linePitch="360"/>
        </w:sectPr>
      </w:pPr>
    </w:p>
    <w:p w:rsidR="00591967" w:rsidRDefault="00FB377E" w:rsidP="00591967">
      <w:pPr>
        <w:keepNext/>
        <w:spacing w:line="360" w:lineRule="auto"/>
        <w:jc w:val="both"/>
      </w:pPr>
      <w:r>
        <w:rPr>
          <w:noProof/>
        </w:rPr>
        <w:pict>
          <v:shape id="_x0000_i1031" type="#_x0000_t75" style="width:714pt;height:409.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">
            <v:imagedata r:id="rId14" o:title=""/>
            <o:lock v:ext="edit" aspectratio="f"/>
          </v:shape>
        </w:pict>
      </w:r>
    </w:p>
    <w:p w:rsidR="004C0F86" w:rsidRDefault="00591967" w:rsidP="00591967">
      <w:pPr>
        <w:pStyle w:val="Caption"/>
        <w:jc w:val="both"/>
      </w:pPr>
      <w:r>
        <w:t xml:space="preserve">Рисунок </w:t>
      </w:r>
      <w:r w:rsidR="00E129A4">
        <w:t>5</w:t>
      </w:r>
      <w:r>
        <w:t>.</w:t>
      </w:r>
      <w:r w:rsidR="00E129A4">
        <w:t xml:space="preserve"> Динамика производственной себестоимости сахарной свеклы по федеральным округам и РФ в целом.</w:t>
      </w:r>
    </w:p>
    <w:p w:rsidR="00FC3A39" w:rsidRDefault="00FC3A39" w:rsidP="004C0F86">
      <w:pPr>
        <w:pStyle w:val="Heading2"/>
        <w:sectPr w:rsidR="00FC3A39" w:rsidSect="00307C43">
          <w:pgSz w:w="16838" w:h="11906" w:orient="landscape"/>
          <w:pgMar w:top="1418" w:right="1134" w:bottom="1701" w:left="1134" w:header="709" w:footer="709" w:gutter="0"/>
          <w:cols w:space="708"/>
          <w:docGrid w:linePitch="360"/>
        </w:sectPr>
      </w:pPr>
    </w:p>
    <w:p w:rsidR="001D3B5A" w:rsidRPr="001D3B5A" w:rsidRDefault="001D3B5A" w:rsidP="001D3B5A">
      <w:pPr>
        <w:spacing w:line="360" w:lineRule="auto"/>
        <w:ind w:firstLine="851"/>
        <w:rPr>
          <w:sz w:val="28"/>
          <w:szCs w:val="28"/>
        </w:rPr>
      </w:pPr>
      <w:r w:rsidRPr="001D3B5A">
        <w:rPr>
          <w:sz w:val="28"/>
          <w:szCs w:val="28"/>
        </w:rPr>
        <w:t>По диаграмме видно, что производственная себестоимость сахарной свеклы как по федеральным округам, так и по всей Российской Федерации имеет тенденцию к повышения. В Южном федеральном округе самая минимальная себестоимость по РФ. А наибольший уровень себестоимости наблюдается в Приволжском</w:t>
      </w:r>
      <w:r w:rsidR="00591967">
        <w:rPr>
          <w:sz w:val="28"/>
          <w:szCs w:val="28"/>
        </w:rPr>
        <w:t xml:space="preserve"> и Сибирском</w:t>
      </w:r>
      <w:r w:rsidRPr="001D3B5A">
        <w:rPr>
          <w:sz w:val="28"/>
          <w:szCs w:val="28"/>
        </w:rPr>
        <w:t xml:space="preserve"> федеральн</w:t>
      </w:r>
      <w:r w:rsidR="00591967">
        <w:rPr>
          <w:sz w:val="28"/>
          <w:szCs w:val="28"/>
        </w:rPr>
        <w:t>ых</w:t>
      </w:r>
      <w:r w:rsidRPr="001D3B5A">
        <w:rPr>
          <w:sz w:val="28"/>
          <w:szCs w:val="28"/>
        </w:rPr>
        <w:t xml:space="preserve"> округ</w:t>
      </w:r>
      <w:r w:rsidR="00591967">
        <w:rPr>
          <w:sz w:val="28"/>
          <w:szCs w:val="28"/>
        </w:rPr>
        <w:t>ах</w:t>
      </w:r>
      <w:r w:rsidRPr="001D3B5A">
        <w:rPr>
          <w:sz w:val="28"/>
          <w:szCs w:val="28"/>
        </w:rPr>
        <w:t>.</w:t>
      </w:r>
    </w:p>
    <w:p w:rsidR="004C0F86" w:rsidRDefault="004C0F86" w:rsidP="004C0F86">
      <w:pPr>
        <w:pStyle w:val="Heading2"/>
      </w:pPr>
      <w:bookmarkStart w:id="14" w:name="_Toc216809751"/>
      <w:r>
        <w:t>2.3 Экономическая эффективность производства и хранения сахарной свеклы.</w:t>
      </w:r>
      <w:bookmarkEnd w:id="14"/>
    </w:p>
    <w:p w:rsidR="00A67626" w:rsidRPr="00A71D5E" w:rsidRDefault="00A67626" w:rsidP="00A71D5E">
      <w:pPr>
        <w:shd w:val="clear" w:color="auto" w:fill="FFFFFF"/>
        <w:spacing w:before="206" w:line="360" w:lineRule="auto"/>
        <w:ind w:left="14" w:right="38" w:firstLine="259"/>
        <w:jc w:val="both"/>
        <w:rPr>
          <w:sz w:val="28"/>
          <w:szCs w:val="28"/>
        </w:rPr>
      </w:pPr>
      <w:r w:rsidRPr="00A71D5E">
        <w:rPr>
          <w:color w:val="000000"/>
          <w:spacing w:val="-2"/>
          <w:sz w:val="28"/>
          <w:szCs w:val="28"/>
        </w:rPr>
        <w:t xml:space="preserve">Основными показателями экономической эффективности в </w:t>
      </w:r>
      <w:r w:rsidRPr="00A71D5E">
        <w:rPr>
          <w:color w:val="000000"/>
          <w:spacing w:val="-5"/>
          <w:sz w:val="28"/>
          <w:szCs w:val="28"/>
        </w:rPr>
        <w:t>свекловодстве являются: урожайность сахарной свеклы, трудоемкость, себестоимость, рентабельность производства. Экономичес</w:t>
      </w:r>
      <w:r w:rsidRPr="00A71D5E">
        <w:rPr>
          <w:color w:val="000000"/>
          <w:spacing w:val="-2"/>
          <w:sz w:val="28"/>
          <w:szCs w:val="28"/>
        </w:rPr>
        <w:t xml:space="preserve">кая эффективность производства сахарной свеклы в последние </w:t>
      </w:r>
      <w:r w:rsidRPr="00A71D5E">
        <w:rPr>
          <w:color w:val="000000"/>
          <w:spacing w:val="-8"/>
          <w:sz w:val="28"/>
          <w:szCs w:val="28"/>
        </w:rPr>
        <w:t>годы снижается.</w:t>
      </w:r>
    </w:p>
    <w:p w:rsidR="009D6B80" w:rsidRPr="00A71D5E" w:rsidRDefault="009D6B80" w:rsidP="00A71D5E">
      <w:pPr>
        <w:spacing w:line="360" w:lineRule="auto"/>
        <w:ind w:firstLine="709"/>
        <w:jc w:val="both"/>
        <w:rPr>
          <w:sz w:val="28"/>
          <w:szCs w:val="28"/>
        </w:rPr>
      </w:pPr>
      <w:r w:rsidRPr="00A71D5E">
        <w:rPr>
          <w:sz w:val="28"/>
          <w:szCs w:val="28"/>
        </w:rPr>
        <w:t>При хранении свёклы масса её обычно уменьшается за счёт расходуемого на дыхание сахара и испарения влаги при усыхании. Уменьшение веса зависит от метеорологических условий и колеблется за весь сезон хранения в пределах 1,5 - 3,0 % к массе уложенной свёклы.</w:t>
      </w:r>
    </w:p>
    <w:p w:rsidR="009D6B80" w:rsidRPr="00A71D5E" w:rsidRDefault="009D6B80" w:rsidP="00A71D5E">
      <w:pPr>
        <w:spacing w:line="360" w:lineRule="auto"/>
        <w:ind w:firstLine="709"/>
        <w:jc w:val="both"/>
        <w:rPr>
          <w:sz w:val="28"/>
          <w:szCs w:val="28"/>
        </w:rPr>
      </w:pPr>
      <w:r w:rsidRPr="00A71D5E">
        <w:rPr>
          <w:sz w:val="28"/>
          <w:szCs w:val="28"/>
        </w:rPr>
        <w:t>Для уменьшения потерь свёклы в процессе хранения можно проводить активное вентилирование кагатов и замораживание свеклы естественным холодом при помощи вентиляторов.</w:t>
      </w:r>
    </w:p>
    <w:p w:rsidR="009D6B80" w:rsidRPr="00A71D5E" w:rsidRDefault="009D6B80" w:rsidP="00A71D5E">
      <w:pPr>
        <w:spacing w:line="360" w:lineRule="auto"/>
        <w:ind w:firstLine="709"/>
        <w:jc w:val="both"/>
        <w:rPr>
          <w:sz w:val="28"/>
          <w:szCs w:val="28"/>
        </w:rPr>
      </w:pPr>
      <w:r w:rsidRPr="00A71D5E">
        <w:rPr>
          <w:sz w:val="28"/>
          <w:szCs w:val="28"/>
        </w:rPr>
        <w:t>Для активного вентилирования на площадке кагатного поля укладывают поверхностные или углубленные в землю воздуховоды, в которые вдувается вентилятором наружный воздух, вытесняющий согревшийся воздух из кагата. Такое активное вентилирование производится в тёплый осенний период, преимущественно в ночное время и притом до наступления морозов. Применение воздуха с температурой ниже нуля может привести к частичному подмораживанию свёклы. Количество воздуха для вентиляции составляет 30 - 60 м</w:t>
      </w:r>
      <w:r w:rsidRPr="00A71D5E">
        <w:rPr>
          <w:sz w:val="28"/>
          <w:szCs w:val="28"/>
          <w:vertAlign w:val="superscript"/>
        </w:rPr>
        <w:t>3</w:t>
      </w:r>
      <w:r w:rsidRPr="00A71D5E">
        <w:rPr>
          <w:sz w:val="28"/>
          <w:szCs w:val="28"/>
        </w:rPr>
        <w:t>/ч на 1 т хранящейся свеклы.</w:t>
      </w:r>
    </w:p>
    <w:p w:rsidR="009D6B80" w:rsidRPr="00A71D5E" w:rsidRDefault="009D6B80" w:rsidP="00A71D5E">
      <w:pPr>
        <w:spacing w:line="360" w:lineRule="auto"/>
        <w:ind w:firstLine="709"/>
        <w:jc w:val="both"/>
        <w:rPr>
          <w:sz w:val="28"/>
          <w:szCs w:val="28"/>
        </w:rPr>
      </w:pPr>
      <w:r w:rsidRPr="00A71D5E">
        <w:rPr>
          <w:sz w:val="28"/>
          <w:szCs w:val="28"/>
        </w:rPr>
        <w:t>Замораживание свеклы естественным холодом производится в районах с устойчивыми зимними холодами (Сибирь, Башкирия). При этом в кагаты в течение нескольких суток вентилятором вдувается наружный морозный воздух. Замораживание свеклы ведется до температуры её -12 - -15</w:t>
      </w:r>
      <w:r w:rsidRPr="00A71D5E">
        <w:rPr>
          <w:sz w:val="28"/>
          <w:szCs w:val="28"/>
          <w:vertAlign w:val="superscript"/>
        </w:rPr>
        <w:t>о</w:t>
      </w:r>
      <w:r w:rsidRPr="00A71D5E">
        <w:rPr>
          <w:sz w:val="28"/>
          <w:szCs w:val="28"/>
        </w:rPr>
        <w:t>С, при которой свекловичные корни как бы закостеневают. Кагаты с замороженной свеклой во избежание оттаивания тщательно укрывают. Замороженная свекла может храниться почти без потерь сахара до конца мая-июня.</w:t>
      </w:r>
    </w:p>
    <w:p w:rsidR="009D6B80" w:rsidRDefault="009D6B80" w:rsidP="00A71D5E">
      <w:pPr>
        <w:spacing w:line="360" w:lineRule="auto"/>
        <w:ind w:firstLine="709"/>
        <w:jc w:val="both"/>
        <w:rPr>
          <w:sz w:val="28"/>
          <w:szCs w:val="28"/>
        </w:rPr>
      </w:pPr>
      <w:r w:rsidRPr="00A71D5E">
        <w:rPr>
          <w:sz w:val="28"/>
          <w:szCs w:val="28"/>
        </w:rPr>
        <w:t>Потери свекломассы и сахара при приёмке и хранении свеклы на сахарных заводах не должны превышать установленных нормативов:</w:t>
      </w:r>
    </w:p>
    <w:p w:rsidR="00E129A4" w:rsidRPr="00A71D5E" w:rsidRDefault="00E129A4" w:rsidP="00A71D5E">
      <w:pPr>
        <w:spacing w:line="360" w:lineRule="auto"/>
        <w:ind w:firstLine="709"/>
        <w:jc w:val="both"/>
        <w:rPr>
          <w:sz w:val="28"/>
          <w:szCs w:val="28"/>
        </w:rPr>
      </w:pPr>
    </w:p>
    <w:p w:rsidR="00E129A4" w:rsidRPr="00E129A4" w:rsidRDefault="00E129A4" w:rsidP="00E129A4">
      <w:pPr>
        <w:pStyle w:val="Caption"/>
      </w:pPr>
      <w:r w:rsidRPr="00E129A4">
        <w:t>Таблица 6. Предельно допустимые потери свекломассы, %, к массе обработанной, хранимой или транспортируемой свеклы</w:t>
      </w:r>
      <w:r>
        <w:t>.</w:t>
      </w:r>
    </w:p>
    <w:tbl>
      <w:tblPr>
        <w:tblW w:w="9375" w:type="dxa"/>
        <w:tblInd w:w="93" w:type="dxa"/>
        <w:tblLook w:val="0000" w:firstRow="0" w:lastRow="0" w:firstColumn="0" w:lastColumn="0" w:noHBand="0" w:noVBand="0"/>
      </w:tblPr>
      <w:tblGrid>
        <w:gridCol w:w="6980"/>
        <w:gridCol w:w="2395"/>
      </w:tblGrid>
      <w:tr w:rsidR="000C723B">
        <w:trPr>
          <w:trHeight w:val="355"/>
        </w:trPr>
        <w:tc>
          <w:tcPr>
            <w:tcW w:w="6980" w:type="dxa"/>
            <w:tcBorders>
              <w:top w:val="single" w:sz="4" w:space="0" w:color="auto"/>
              <w:left w:val="single" w:sz="4" w:space="0" w:color="auto"/>
              <w:bottom w:val="nil"/>
              <w:right w:val="nil"/>
            </w:tcBorders>
            <w:shd w:val="clear" w:color="auto" w:fill="auto"/>
            <w:vAlign w:val="bottom"/>
          </w:tcPr>
          <w:p w:rsidR="000C723B" w:rsidRPr="000C723B" w:rsidRDefault="000C723B">
            <w:r w:rsidRPr="000C723B">
              <w:t>при работе машин и механизмов</w:t>
            </w:r>
          </w:p>
        </w:tc>
        <w:tc>
          <w:tcPr>
            <w:tcW w:w="2395" w:type="dxa"/>
            <w:tcBorders>
              <w:top w:val="single" w:sz="4" w:space="0" w:color="auto"/>
              <w:left w:val="single" w:sz="4" w:space="0" w:color="auto"/>
              <w:bottom w:val="nil"/>
              <w:right w:val="single" w:sz="4" w:space="0" w:color="auto"/>
            </w:tcBorders>
            <w:shd w:val="clear" w:color="auto" w:fill="auto"/>
            <w:vAlign w:val="bottom"/>
          </w:tcPr>
          <w:p w:rsidR="000C723B" w:rsidRPr="000C723B" w:rsidRDefault="000C723B" w:rsidP="000C723B">
            <w:r w:rsidRPr="000C723B">
              <w:t>-1,1</w:t>
            </w:r>
          </w:p>
        </w:tc>
      </w:tr>
      <w:tr w:rsidR="000C723B">
        <w:trPr>
          <w:trHeight w:val="374"/>
        </w:trPr>
        <w:tc>
          <w:tcPr>
            <w:tcW w:w="6980" w:type="dxa"/>
            <w:tcBorders>
              <w:top w:val="nil"/>
              <w:left w:val="single" w:sz="4" w:space="0" w:color="auto"/>
              <w:bottom w:val="nil"/>
              <w:right w:val="nil"/>
            </w:tcBorders>
            <w:shd w:val="clear" w:color="auto" w:fill="auto"/>
            <w:vAlign w:val="bottom"/>
          </w:tcPr>
          <w:p w:rsidR="000C723B" w:rsidRPr="000C723B" w:rsidRDefault="000C723B">
            <w:r w:rsidRPr="000C723B">
              <w:t>при хранении</w:t>
            </w:r>
          </w:p>
        </w:tc>
        <w:tc>
          <w:tcPr>
            <w:tcW w:w="2395" w:type="dxa"/>
            <w:tcBorders>
              <w:top w:val="nil"/>
              <w:left w:val="single" w:sz="4" w:space="0" w:color="auto"/>
              <w:bottom w:val="nil"/>
              <w:right w:val="single" w:sz="4" w:space="0" w:color="auto"/>
            </w:tcBorders>
            <w:shd w:val="clear" w:color="auto" w:fill="auto"/>
            <w:vAlign w:val="bottom"/>
          </w:tcPr>
          <w:p w:rsidR="000C723B" w:rsidRPr="000C723B" w:rsidRDefault="000C723B" w:rsidP="000C723B">
            <w:r w:rsidRPr="000C723B">
              <w:t>- 0,050 - 0,066 в сутки</w:t>
            </w:r>
          </w:p>
        </w:tc>
      </w:tr>
      <w:tr w:rsidR="000C723B">
        <w:trPr>
          <w:trHeight w:val="535"/>
        </w:trPr>
        <w:tc>
          <w:tcPr>
            <w:tcW w:w="6980" w:type="dxa"/>
            <w:tcBorders>
              <w:top w:val="nil"/>
              <w:left w:val="single" w:sz="4" w:space="0" w:color="auto"/>
              <w:bottom w:val="nil"/>
              <w:right w:val="nil"/>
            </w:tcBorders>
            <w:shd w:val="clear" w:color="auto" w:fill="auto"/>
            <w:vAlign w:val="bottom"/>
          </w:tcPr>
          <w:p w:rsidR="000C723B" w:rsidRPr="000C723B" w:rsidRDefault="000C723B">
            <w:r w:rsidRPr="000C723B">
              <w:t>при транспортировании свеклы железнодорожным транспортом (в зависимости от расстояния)</w:t>
            </w:r>
          </w:p>
        </w:tc>
        <w:tc>
          <w:tcPr>
            <w:tcW w:w="2395" w:type="dxa"/>
            <w:tcBorders>
              <w:top w:val="nil"/>
              <w:left w:val="single" w:sz="4" w:space="0" w:color="auto"/>
              <w:bottom w:val="nil"/>
              <w:right w:val="single" w:sz="4" w:space="0" w:color="auto"/>
            </w:tcBorders>
            <w:shd w:val="clear" w:color="auto" w:fill="auto"/>
            <w:vAlign w:val="bottom"/>
          </w:tcPr>
          <w:p w:rsidR="000C723B" w:rsidRPr="000C723B" w:rsidRDefault="000C723B" w:rsidP="000C723B">
            <w:r w:rsidRPr="000C723B">
              <w:t>-2,65</w:t>
            </w:r>
          </w:p>
        </w:tc>
      </w:tr>
      <w:tr w:rsidR="000C723B">
        <w:trPr>
          <w:trHeight w:val="363"/>
        </w:trPr>
        <w:tc>
          <w:tcPr>
            <w:tcW w:w="6980" w:type="dxa"/>
            <w:tcBorders>
              <w:top w:val="nil"/>
              <w:left w:val="single" w:sz="4" w:space="0" w:color="auto"/>
              <w:bottom w:val="nil"/>
              <w:right w:val="nil"/>
            </w:tcBorders>
            <w:shd w:val="clear" w:color="auto" w:fill="auto"/>
            <w:vAlign w:val="bottom"/>
          </w:tcPr>
          <w:p w:rsidR="000C723B" w:rsidRPr="000C723B" w:rsidRDefault="000C723B">
            <w:r w:rsidRPr="000C723B">
              <w:t>при транспортировании свеклы автотранспортом (в зависимости от расстояния)</w:t>
            </w:r>
          </w:p>
        </w:tc>
        <w:tc>
          <w:tcPr>
            <w:tcW w:w="2395" w:type="dxa"/>
            <w:tcBorders>
              <w:top w:val="nil"/>
              <w:left w:val="single" w:sz="4" w:space="0" w:color="auto"/>
              <w:bottom w:val="nil"/>
              <w:right w:val="single" w:sz="4" w:space="0" w:color="auto"/>
            </w:tcBorders>
            <w:shd w:val="clear" w:color="auto" w:fill="auto"/>
            <w:vAlign w:val="bottom"/>
          </w:tcPr>
          <w:p w:rsidR="000C723B" w:rsidRPr="000C723B" w:rsidRDefault="000C723B" w:rsidP="000C723B">
            <w:r w:rsidRPr="000C723B">
              <w:t>-1,4</w:t>
            </w:r>
          </w:p>
        </w:tc>
      </w:tr>
      <w:tr w:rsidR="000C723B">
        <w:trPr>
          <w:trHeight w:val="405"/>
        </w:trPr>
        <w:tc>
          <w:tcPr>
            <w:tcW w:w="6980" w:type="dxa"/>
            <w:tcBorders>
              <w:top w:val="nil"/>
              <w:left w:val="single" w:sz="4" w:space="0" w:color="auto"/>
              <w:bottom w:val="nil"/>
              <w:right w:val="nil"/>
            </w:tcBorders>
            <w:shd w:val="clear" w:color="auto" w:fill="auto"/>
            <w:vAlign w:val="bottom"/>
          </w:tcPr>
          <w:p w:rsidR="000C723B" w:rsidRPr="000C723B" w:rsidRDefault="000C723B">
            <w:r w:rsidRPr="000C723B">
              <w:t>при подаче свеклы в переработку:</w:t>
            </w:r>
          </w:p>
        </w:tc>
        <w:tc>
          <w:tcPr>
            <w:tcW w:w="2395" w:type="dxa"/>
            <w:tcBorders>
              <w:top w:val="nil"/>
              <w:left w:val="single" w:sz="4" w:space="0" w:color="auto"/>
              <w:bottom w:val="nil"/>
              <w:right w:val="single" w:sz="4" w:space="0" w:color="auto"/>
            </w:tcBorders>
            <w:shd w:val="clear" w:color="auto" w:fill="auto"/>
            <w:vAlign w:val="bottom"/>
          </w:tcPr>
          <w:p w:rsidR="000C723B" w:rsidRPr="000C723B" w:rsidRDefault="000C723B" w:rsidP="000C723B">
            <w:pPr>
              <w:rPr>
                <w:color w:val="000000"/>
              </w:rPr>
            </w:pPr>
            <w:r w:rsidRPr="000C723B">
              <w:rPr>
                <w:color w:val="000000"/>
              </w:rPr>
              <w:t> </w:t>
            </w:r>
          </w:p>
        </w:tc>
      </w:tr>
      <w:tr w:rsidR="000C723B">
        <w:trPr>
          <w:trHeight w:val="390"/>
        </w:trPr>
        <w:tc>
          <w:tcPr>
            <w:tcW w:w="6980" w:type="dxa"/>
            <w:tcBorders>
              <w:top w:val="nil"/>
              <w:left w:val="single" w:sz="4" w:space="0" w:color="auto"/>
              <w:bottom w:val="nil"/>
              <w:right w:val="nil"/>
            </w:tcBorders>
            <w:shd w:val="clear" w:color="auto" w:fill="auto"/>
            <w:vAlign w:val="bottom"/>
          </w:tcPr>
          <w:p w:rsidR="000C723B" w:rsidRPr="000C723B" w:rsidRDefault="000C723B">
            <w:r w:rsidRPr="000C723B">
              <w:t>в гидротранспортере</w:t>
            </w:r>
          </w:p>
        </w:tc>
        <w:tc>
          <w:tcPr>
            <w:tcW w:w="2395" w:type="dxa"/>
            <w:tcBorders>
              <w:top w:val="nil"/>
              <w:left w:val="single" w:sz="4" w:space="0" w:color="auto"/>
              <w:bottom w:val="nil"/>
              <w:right w:val="single" w:sz="4" w:space="0" w:color="auto"/>
            </w:tcBorders>
            <w:shd w:val="clear" w:color="auto" w:fill="auto"/>
            <w:vAlign w:val="bottom"/>
          </w:tcPr>
          <w:p w:rsidR="000C723B" w:rsidRPr="000C723B" w:rsidRDefault="000C723B" w:rsidP="000C723B">
            <w:r w:rsidRPr="000C723B">
              <w:t>- 0,20</w:t>
            </w:r>
          </w:p>
        </w:tc>
      </w:tr>
      <w:tr w:rsidR="000C723B">
        <w:trPr>
          <w:trHeight w:val="420"/>
        </w:trPr>
        <w:tc>
          <w:tcPr>
            <w:tcW w:w="6980" w:type="dxa"/>
            <w:tcBorders>
              <w:top w:val="nil"/>
              <w:left w:val="single" w:sz="4" w:space="0" w:color="auto"/>
              <w:bottom w:val="nil"/>
              <w:right w:val="nil"/>
            </w:tcBorders>
            <w:shd w:val="clear" w:color="auto" w:fill="auto"/>
            <w:vAlign w:val="bottom"/>
          </w:tcPr>
          <w:p w:rsidR="000C723B" w:rsidRPr="000C723B" w:rsidRDefault="000C723B">
            <w:r w:rsidRPr="000C723B">
              <w:t>в свеклонасосе</w:t>
            </w:r>
          </w:p>
        </w:tc>
        <w:tc>
          <w:tcPr>
            <w:tcW w:w="2395" w:type="dxa"/>
            <w:tcBorders>
              <w:top w:val="nil"/>
              <w:left w:val="single" w:sz="4" w:space="0" w:color="auto"/>
              <w:bottom w:val="nil"/>
              <w:right w:val="single" w:sz="4" w:space="0" w:color="auto"/>
            </w:tcBorders>
            <w:shd w:val="clear" w:color="auto" w:fill="auto"/>
            <w:vAlign w:val="bottom"/>
          </w:tcPr>
          <w:p w:rsidR="000C723B" w:rsidRPr="000C723B" w:rsidRDefault="000C723B" w:rsidP="000C723B">
            <w:r w:rsidRPr="000C723B">
              <w:t>- 0,70</w:t>
            </w:r>
          </w:p>
        </w:tc>
      </w:tr>
      <w:tr w:rsidR="000C723B">
        <w:trPr>
          <w:trHeight w:val="345"/>
        </w:trPr>
        <w:tc>
          <w:tcPr>
            <w:tcW w:w="6980" w:type="dxa"/>
            <w:tcBorders>
              <w:top w:val="nil"/>
              <w:left w:val="single" w:sz="4" w:space="0" w:color="auto"/>
              <w:bottom w:val="single" w:sz="4" w:space="0" w:color="auto"/>
              <w:right w:val="nil"/>
            </w:tcBorders>
            <w:shd w:val="clear" w:color="auto" w:fill="auto"/>
            <w:vAlign w:val="bottom"/>
          </w:tcPr>
          <w:p w:rsidR="000C723B" w:rsidRPr="000C723B" w:rsidRDefault="000C723B">
            <w:r w:rsidRPr="000C723B">
              <w:t>в механизмах на гидротранспортере</w:t>
            </w:r>
          </w:p>
        </w:tc>
        <w:tc>
          <w:tcPr>
            <w:tcW w:w="2395" w:type="dxa"/>
            <w:tcBorders>
              <w:top w:val="nil"/>
              <w:left w:val="single" w:sz="4" w:space="0" w:color="auto"/>
              <w:bottom w:val="single" w:sz="4" w:space="0" w:color="auto"/>
              <w:right w:val="single" w:sz="4" w:space="0" w:color="auto"/>
            </w:tcBorders>
            <w:shd w:val="clear" w:color="auto" w:fill="auto"/>
            <w:vAlign w:val="bottom"/>
          </w:tcPr>
          <w:p w:rsidR="000C723B" w:rsidRPr="000C723B" w:rsidRDefault="000C723B" w:rsidP="000C723B">
            <w:r w:rsidRPr="000C723B">
              <w:t>- 0,20</w:t>
            </w:r>
          </w:p>
        </w:tc>
      </w:tr>
    </w:tbl>
    <w:p w:rsidR="000C723B" w:rsidRPr="000C723B" w:rsidRDefault="000C723B" w:rsidP="000C723B"/>
    <w:p w:rsidR="009D6B80" w:rsidRDefault="009D6B80" w:rsidP="009D6B80">
      <w:pPr>
        <w:rPr>
          <w:rFonts w:ascii="Verdana" w:hAnsi="Verdana"/>
          <w:i/>
          <w:iCs/>
          <w:sz w:val="8"/>
          <w:szCs w:val="15"/>
        </w:rPr>
      </w:pPr>
    </w:p>
    <w:p w:rsidR="009D6B80" w:rsidRPr="000C723B" w:rsidRDefault="009D6B80" w:rsidP="009D6B80">
      <w:pPr>
        <w:rPr>
          <w:sz w:val="8"/>
          <w:szCs w:val="15"/>
        </w:rPr>
      </w:pPr>
    </w:p>
    <w:p w:rsidR="00E129A4" w:rsidRPr="00E129A4" w:rsidRDefault="00E129A4" w:rsidP="00E129A4">
      <w:pPr>
        <w:pStyle w:val="Caption"/>
      </w:pPr>
      <w:r w:rsidRPr="00E129A4">
        <w:t>Таблица 7. Предельно допустимые потери сахара при хранении свеклы, % к массе хранимой свеклы</w:t>
      </w:r>
      <w:r>
        <w:t>.</w:t>
      </w:r>
    </w:p>
    <w:tbl>
      <w:tblPr>
        <w:tblW w:w="9375" w:type="dxa"/>
        <w:tblInd w:w="93" w:type="dxa"/>
        <w:tblLook w:val="0000" w:firstRow="0" w:lastRow="0" w:firstColumn="0" w:lastColumn="0" w:noHBand="0" w:noVBand="0"/>
      </w:tblPr>
      <w:tblGrid>
        <w:gridCol w:w="6980"/>
        <w:gridCol w:w="2395"/>
      </w:tblGrid>
      <w:tr w:rsidR="000C723B">
        <w:trPr>
          <w:trHeight w:val="630"/>
        </w:trPr>
        <w:tc>
          <w:tcPr>
            <w:tcW w:w="6980" w:type="dxa"/>
            <w:tcBorders>
              <w:top w:val="single" w:sz="4" w:space="0" w:color="auto"/>
              <w:left w:val="single" w:sz="4" w:space="0" w:color="auto"/>
              <w:bottom w:val="nil"/>
              <w:right w:val="nil"/>
            </w:tcBorders>
            <w:shd w:val="clear" w:color="auto" w:fill="FFFFFF"/>
            <w:vAlign w:val="bottom"/>
          </w:tcPr>
          <w:p w:rsidR="000C723B" w:rsidRDefault="000C723B">
            <w:r>
              <w:t>при хранении в кагатах без вентиляции</w:t>
            </w:r>
          </w:p>
        </w:tc>
        <w:tc>
          <w:tcPr>
            <w:tcW w:w="2395" w:type="dxa"/>
            <w:tcBorders>
              <w:top w:val="single" w:sz="4" w:space="0" w:color="auto"/>
              <w:left w:val="single" w:sz="4" w:space="0" w:color="auto"/>
              <w:bottom w:val="nil"/>
              <w:right w:val="single" w:sz="4" w:space="0" w:color="auto"/>
            </w:tcBorders>
            <w:shd w:val="clear" w:color="auto" w:fill="FFFFFF"/>
            <w:vAlign w:val="bottom"/>
          </w:tcPr>
          <w:p w:rsidR="000C723B" w:rsidRDefault="000C723B">
            <w:r>
              <w:t>- 0,018 - 0,022 в сутки</w:t>
            </w:r>
          </w:p>
        </w:tc>
      </w:tr>
      <w:tr w:rsidR="000C723B">
        <w:trPr>
          <w:trHeight w:val="630"/>
        </w:trPr>
        <w:tc>
          <w:tcPr>
            <w:tcW w:w="6980" w:type="dxa"/>
            <w:tcBorders>
              <w:top w:val="nil"/>
              <w:left w:val="single" w:sz="4" w:space="0" w:color="auto"/>
              <w:bottom w:val="nil"/>
              <w:right w:val="nil"/>
            </w:tcBorders>
            <w:shd w:val="clear" w:color="auto" w:fill="FFFFFF"/>
            <w:vAlign w:val="bottom"/>
          </w:tcPr>
          <w:p w:rsidR="000C723B" w:rsidRDefault="000C723B">
            <w:r>
              <w:t>при хранении в кагатах с активной вентиляцией</w:t>
            </w:r>
          </w:p>
        </w:tc>
        <w:tc>
          <w:tcPr>
            <w:tcW w:w="2395" w:type="dxa"/>
            <w:tcBorders>
              <w:top w:val="nil"/>
              <w:left w:val="single" w:sz="4" w:space="0" w:color="auto"/>
              <w:bottom w:val="nil"/>
              <w:right w:val="single" w:sz="4" w:space="0" w:color="auto"/>
            </w:tcBorders>
            <w:shd w:val="clear" w:color="auto" w:fill="FFFFFF"/>
            <w:vAlign w:val="bottom"/>
          </w:tcPr>
          <w:p w:rsidR="000C723B" w:rsidRDefault="000C723B">
            <w:r>
              <w:t>- 0,012 - 0,014 в сутки</w:t>
            </w:r>
          </w:p>
        </w:tc>
      </w:tr>
      <w:tr w:rsidR="000C723B">
        <w:trPr>
          <w:trHeight w:val="315"/>
        </w:trPr>
        <w:tc>
          <w:tcPr>
            <w:tcW w:w="6980" w:type="dxa"/>
            <w:tcBorders>
              <w:top w:val="nil"/>
              <w:left w:val="single" w:sz="4" w:space="0" w:color="auto"/>
              <w:bottom w:val="nil"/>
              <w:right w:val="nil"/>
            </w:tcBorders>
            <w:shd w:val="clear" w:color="auto" w:fill="FFFFFF"/>
            <w:vAlign w:val="bottom"/>
          </w:tcPr>
          <w:p w:rsidR="000C723B" w:rsidRDefault="000C723B">
            <w:r>
              <w:t>при хранении в бурачных</w:t>
            </w:r>
          </w:p>
        </w:tc>
        <w:tc>
          <w:tcPr>
            <w:tcW w:w="2395" w:type="dxa"/>
            <w:tcBorders>
              <w:top w:val="nil"/>
              <w:left w:val="single" w:sz="4" w:space="0" w:color="auto"/>
              <w:bottom w:val="nil"/>
              <w:right w:val="single" w:sz="4" w:space="0" w:color="auto"/>
            </w:tcBorders>
            <w:shd w:val="clear" w:color="auto" w:fill="FFFFFF"/>
            <w:vAlign w:val="bottom"/>
          </w:tcPr>
          <w:p w:rsidR="000C723B" w:rsidRDefault="000C723B">
            <w:r>
              <w:t>- 0,055 - 0,075 в сутки</w:t>
            </w:r>
          </w:p>
        </w:tc>
      </w:tr>
      <w:tr w:rsidR="000C723B">
        <w:trPr>
          <w:trHeight w:val="315"/>
        </w:trPr>
        <w:tc>
          <w:tcPr>
            <w:tcW w:w="6980" w:type="dxa"/>
            <w:tcBorders>
              <w:top w:val="nil"/>
              <w:left w:val="single" w:sz="4" w:space="0" w:color="auto"/>
              <w:bottom w:val="single" w:sz="4" w:space="0" w:color="auto"/>
              <w:right w:val="nil"/>
            </w:tcBorders>
            <w:shd w:val="clear" w:color="auto" w:fill="FFFFFF"/>
            <w:vAlign w:val="bottom"/>
          </w:tcPr>
          <w:p w:rsidR="000C723B" w:rsidRDefault="000C723B">
            <w:r>
              <w:t>в воде гидротранспортера</w:t>
            </w:r>
          </w:p>
        </w:tc>
        <w:tc>
          <w:tcPr>
            <w:tcW w:w="2395" w:type="dxa"/>
            <w:tcBorders>
              <w:top w:val="nil"/>
              <w:left w:val="single" w:sz="4" w:space="0" w:color="auto"/>
              <w:bottom w:val="single" w:sz="4" w:space="0" w:color="auto"/>
              <w:right w:val="single" w:sz="4" w:space="0" w:color="auto"/>
            </w:tcBorders>
            <w:shd w:val="clear" w:color="auto" w:fill="FFFFFF"/>
            <w:vAlign w:val="bottom"/>
          </w:tcPr>
          <w:p w:rsidR="000C723B" w:rsidRDefault="000C723B" w:rsidP="000C723B">
            <w:r>
              <w:t>-0,55</w:t>
            </w:r>
          </w:p>
        </w:tc>
      </w:tr>
    </w:tbl>
    <w:p w:rsidR="009D6B80" w:rsidRDefault="009D6B80" w:rsidP="009D6B80">
      <w:pPr>
        <w:ind w:firstLine="709"/>
        <w:jc w:val="both"/>
      </w:pPr>
    </w:p>
    <w:p w:rsidR="009D6B80" w:rsidRDefault="009D6B80" w:rsidP="00802F77">
      <w:pPr>
        <w:pStyle w:val="BodyTextIndent"/>
        <w:spacing w:line="360" w:lineRule="auto"/>
        <w:ind w:firstLine="851"/>
        <w:rPr>
          <w:szCs w:val="15"/>
        </w:rPr>
      </w:pPr>
      <w:r>
        <w:rPr>
          <w:szCs w:val="15"/>
        </w:rPr>
        <w:t>Кроме естественных и неизбежных потерь сахарозы на дыхание при хранении свеклы в свежем состоянии, возможны потери в результате жизнедеятельности бактерий и плесеней, развивающихся на разрушенных тканях корня. Заболеваниям легко подвергается свекла раненая, вялая, подмороженная или оттаявшая после замораживания. Источниками заболеваний являются различные бактерии и грибки, находящиеся в воздухе и на поверхности корня вместе с частицами почвы.</w:t>
      </w:r>
    </w:p>
    <w:p w:rsidR="004C0F86" w:rsidRDefault="004C0F86" w:rsidP="009D6B80">
      <w:pPr>
        <w:ind w:firstLine="709"/>
        <w:jc w:val="both"/>
      </w:pPr>
    </w:p>
    <w:p w:rsidR="00802F77" w:rsidRDefault="00802F77" w:rsidP="009D6B80">
      <w:pPr>
        <w:ind w:firstLine="709"/>
        <w:jc w:val="both"/>
      </w:pPr>
    </w:p>
    <w:p w:rsidR="004C0F86" w:rsidRDefault="004C0F86" w:rsidP="00282994">
      <w:pPr>
        <w:pStyle w:val="Heading2"/>
        <w:spacing w:line="360" w:lineRule="auto"/>
      </w:pPr>
      <w:bookmarkStart w:id="15" w:name="_Toc216809752"/>
      <w:r>
        <w:t>2.4. Каналы, цены и эффективность реализации сахарной свеклы.</w:t>
      </w:r>
      <w:bookmarkEnd w:id="15"/>
    </w:p>
    <w:p w:rsidR="00023C3F" w:rsidRPr="00436E04" w:rsidRDefault="00023C3F" w:rsidP="00802F77">
      <w:pPr>
        <w:shd w:val="clear" w:color="auto" w:fill="FFFFFF"/>
        <w:spacing w:line="360" w:lineRule="auto"/>
        <w:ind w:firstLine="851"/>
        <w:jc w:val="both"/>
        <w:rPr>
          <w:sz w:val="28"/>
          <w:szCs w:val="28"/>
        </w:rPr>
      </w:pPr>
      <w:r w:rsidRPr="00436E04">
        <w:rPr>
          <w:spacing w:val="-2"/>
          <w:sz w:val="28"/>
          <w:szCs w:val="28"/>
        </w:rPr>
        <w:t>Экономический механизм</w:t>
      </w:r>
      <w:r w:rsidRPr="00436E04">
        <w:rPr>
          <w:b/>
          <w:bCs/>
          <w:spacing w:val="-2"/>
          <w:sz w:val="28"/>
          <w:szCs w:val="28"/>
        </w:rPr>
        <w:t xml:space="preserve"> </w:t>
      </w:r>
      <w:r w:rsidRPr="00436E04">
        <w:rPr>
          <w:spacing w:val="-2"/>
          <w:sz w:val="28"/>
          <w:szCs w:val="28"/>
        </w:rPr>
        <w:t>представляет собой совокупность ме</w:t>
      </w:r>
      <w:r w:rsidRPr="00436E04">
        <w:rPr>
          <w:spacing w:val="1"/>
          <w:sz w:val="28"/>
          <w:szCs w:val="28"/>
        </w:rPr>
        <w:t>тодов и рычагов экономического воздействия на товаропроизводителей с целью усиления мотивации их производственной и инвес</w:t>
      </w:r>
      <w:r w:rsidRPr="00436E04">
        <w:rPr>
          <w:sz w:val="28"/>
          <w:szCs w:val="28"/>
        </w:rPr>
        <w:t xml:space="preserve">тиционной деятельности. Основные его элементы — цены, налоги, </w:t>
      </w:r>
      <w:r w:rsidRPr="00436E04">
        <w:rPr>
          <w:spacing w:val="-1"/>
          <w:sz w:val="28"/>
          <w:szCs w:val="28"/>
        </w:rPr>
        <w:t>кредит, бюджет, страхование.</w:t>
      </w:r>
    </w:p>
    <w:p w:rsidR="00023C3F" w:rsidRPr="00436E04" w:rsidRDefault="00023C3F" w:rsidP="00802F77">
      <w:pPr>
        <w:shd w:val="clear" w:color="auto" w:fill="FFFFFF"/>
        <w:spacing w:line="360" w:lineRule="auto"/>
        <w:ind w:right="65" w:firstLine="851"/>
        <w:jc w:val="both"/>
        <w:rPr>
          <w:sz w:val="28"/>
          <w:szCs w:val="28"/>
        </w:rPr>
      </w:pPr>
      <w:r w:rsidRPr="00436E04">
        <w:rPr>
          <w:sz w:val="28"/>
          <w:szCs w:val="28"/>
        </w:rPr>
        <w:t>Экономический механизм функционирования агропромыш</w:t>
      </w:r>
      <w:r w:rsidRPr="00436E04">
        <w:rPr>
          <w:spacing w:val="-1"/>
          <w:sz w:val="28"/>
          <w:szCs w:val="28"/>
        </w:rPr>
        <w:t xml:space="preserve">ленного комплекса должен обеспечивать эквивалентный обмен </w:t>
      </w:r>
      <w:r w:rsidRPr="00436E04">
        <w:rPr>
          <w:spacing w:val="-3"/>
          <w:sz w:val="28"/>
          <w:szCs w:val="28"/>
        </w:rPr>
        <w:t>между сельским хозяйством и промышленностью, насыщение продовольственного рынка за счет приоритетного и эффективного раз</w:t>
      </w:r>
      <w:r w:rsidRPr="00436E04">
        <w:rPr>
          <w:spacing w:val="-2"/>
          <w:sz w:val="28"/>
          <w:szCs w:val="28"/>
        </w:rPr>
        <w:t>вития собственного производства.</w:t>
      </w:r>
    </w:p>
    <w:p w:rsidR="00023C3F" w:rsidRPr="00436E04" w:rsidRDefault="00023C3F" w:rsidP="00802F77">
      <w:pPr>
        <w:shd w:val="clear" w:color="auto" w:fill="FFFFFF"/>
        <w:spacing w:line="360" w:lineRule="auto"/>
        <w:ind w:left="7" w:right="54" w:firstLine="851"/>
        <w:jc w:val="both"/>
        <w:rPr>
          <w:sz w:val="28"/>
          <w:szCs w:val="28"/>
        </w:rPr>
      </w:pPr>
      <w:r w:rsidRPr="00436E04">
        <w:rPr>
          <w:spacing w:val="-2"/>
          <w:sz w:val="28"/>
          <w:szCs w:val="28"/>
        </w:rPr>
        <w:t>В условиях рынка высокая эффективность сельскохозяйствен</w:t>
      </w:r>
      <w:r w:rsidRPr="00436E04">
        <w:rPr>
          <w:spacing w:val="-1"/>
          <w:sz w:val="28"/>
          <w:szCs w:val="28"/>
        </w:rPr>
        <w:t xml:space="preserve">ного производства возможна только при наличии экономически </w:t>
      </w:r>
      <w:r w:rsidRPr="00436E04">
        <w:rPr>
          <w:spacing w:val="-5"/>
          <w:sz w:val="28"/>
          <w:szCs w:val="28"/>
        </w:rPr>
        <w:t xml:space="preserve">обоснованной </w:t>
      </w:r>
      <w:r w:rsidRPr="00436E04">
        <w:rPr>
          <w:i/>
          <w:iCs/>
          <w:spacing w:val="-5"/>
          <w:sz w:val="28"/>
          <w:szCs w:val="28"/>
        </w:rPr>
        <w:t xml:space="preserve">системы цен и ценообразования, </w:t>
      </w:r>
      <w:r w:rsidRPr="00436E04">
        <w:rPr>
          <w:spacing w:val="-5"/>
          <w:sz w:val="28"/>
          <w:szCs w:val="28"/>
        </w:rPr>
        <w:t>поскольку цена уста</w:t>
      </w:r>
      <w:r w:rsidRPr="00436E04">
        <w:rPr>
          <w:spacing w:val="-3"/>
          <w:sz w:val="28"/>
          <w:szCs w:val="28"/>
        </w:rPr>
        <w:t xml:space="preserve">навливается не только на основе спроса и предложения, но и с учетом издержек на производство сельскохозяйственной продукции и </w:t>
      </w:r>
      <w:r w:rsidRPr="00436E04">
        <w:rPr>
          <w:spacing w:val="-2"/>
          <w:sz w:val="28"/>
          <w:szCs w:val="28"/>
        </w:rPr>
        <w:t>экономических возможностей товаропроизводителей.</w:t>
      </w:r>
    </w:p>
    <w:p w:rsidR="00023C3F" w:rsidRPr="00436E04" w:rsidRDefault="00023C3F" w:rsidP="00802F77">
      <w:pPr>
        <w:shd w:val="clear" w:color="auto" w:fill="FFFFFF"/>
        <w:spacing w:line="360" w:lineRule="auto"/>
        <w:ind w:left="4" w:right="40" w:firstLine="851"/>
        <w:jc w:val="both"/>
        <w:rPr>
          <w:sz w:val="28"/>
          <w:szCs w:val="28"/>
        </w:rPr>
      </w:pPr>
      <w:r w:rsidRPr="00436E04">
        <w:rPr>
          <w:spacing w:val="-3"/>
          <w:sz w:val="28"/>
          <w:szCs w:val="28"/>
        </w:rPr>
        <w:t>Для товаропроизводителя важно, чтобы цены реализации позволяли получать прибыль и вести расширенное воспроизводство. Од</w:t>
      </w:r>
      <w:r w:rsidRPr="00436E04">
        <w:rPr>
          <w:spacing w:val="-1"/>
          <w:sz w:val="28"/>
          <w:szCs w:val="28"/>
        </w:rPr>
        <w:t>нако ныне на многие виды сельскохозяйственной продукции дей</w:t>
      </w:r>
      <w:r w:rsidRPr="00436E04">
        <w:rPr>
          <w:spacing w:val="-2"/>
          <w:sz w:val="28"/>
          <w:szCs w:val="28"/>
        </w:rPr>
        <w:t>ствуют цены, которые не обеспечивают должного уровня рента</w:t>
      </w:r>
      <w:r w:rsidRPr="00436E04">
        <w:rPr>
          <w:spacing w:val="-3"/>
          <w:sz w:val="28"/>
          <w:szCs w:val="28"/>
        </w:rPr>
        <w:t>бельности аграрного производства, а нередко, особенно в животно</w:t>
      </w:r>
      <w:r w:rsidRPr="00436E04">
        <w:rPr>
          <w:spacing w:val="-4"/>
          <w:sz w:val="28"/>
          <w:szCs w:val="28"/>
        </w:rPr>
        <w:t xml:space="preserve">водстве, не позволяют даже оплатить вложенный труд и возместить </w:t>
      </w:r>
      <w:r w:rsidRPr="00436E04">
        <w:rPr>
          <w:spacing w:val="-2"/>
          <w:sz w:val="28"/>
          <w:szCs w:val="28"/>
        </w:rPr>
        <w:t>материальные затраты.</w:t>
      </w:r>
    </w:p>
    <w:p w:rsidR="00023C3F" w:rsidRPr="00436E04" w:rsidRDefault="00023C3F" w:rsidP="00802F77">
      <w:pPr>
        <w:shd w:val="clear" w:color="auto" w:fill="FFFFFF"/>
        <w:spacing w:line="360" w:lineRule="auto"/>
        <w:ind w:left="11" w:right="29" w:firstLine="851"/>
        <w:jc w:val="both"/>
        <w:rPr>
          <w:sz w:val="28"/>
          <w:szCs w:val="28"/>
        </w:rPr>
      </w:pPr>
      <w:r w:rsidRPr="00436E04">
        <w:rPr>
          <w:spacing w:val="-3"/>
          <w:sz w:val="28"/>
          <w:szCs w:val="28"/>
        </w:rPr>
        <w:t>В последние годы крайне неблагоприятно складывалось соотно</w:t>
      </w:r>
      <w:r w:rsidRPr="00436E04">
        <w:rPr>
          <w:spacing w:val="-2"/>
          <w:sz w:val="28"/>
          <w:szCs w:val="28"/>
        </w:rPr>
        <w:t>шение цен на сельскохозяйственную продукцию и средства произ</w:t>
      </w:r>
      <w:r w:rsidRPr="00436E04">
        <w:rPr>
          <w:spacing w:val="-1"/>
          <w:sz w:val="28"/>
          <w:szCs w:val="28"/>
        </w:rPr>
        <w:t xml:space="preserve">водства. Так, если цены реализации основных видов продукции </w:t>
      </w:r>
      <w:r w:rsidRPr="00436E04">
        <w:rPr>
          <w:spacing w:val="-4"/>
          <w:sz w:val="28"/>
          <w:szCs w:val="28"/>
        </w:rPr>
        <w:t>сельского х</w:t>
      </w:r>
      <w:r>
        <w:rPr>
          <w:spacing w:val="-4"/>
          <w:sz w:val="28"/>
          <w:szCs w:val="28"/>
        </w:rPr>
        <w:t xml:space="preserve">озяйства возросли с 1990 по </w:t>
      </w:r>
      <w:smartTag w:uri="urn:schemas-microsoft-com:office:smarttags" w:element="metricconverter">
        <w:smartTagPr>
          <w:attr w:name="ProductID" w:val="2002 г"/>
        </w:smartTagPr>
        <w:r>
          <w:rPr>
            <w:spacing w:val="-4"/>
            <w:sz w:val="28"/>
            <w:szCs w:val="28"/>
          </w:rPr>
          <w:t>2002</w:t>
        </w:r>
        <w:r w:rsidRPr="00436E04">
          <w:rPr>
            <w:spacing w:val="-4"/>
            <w:sz w:val="28"/>
            <w:szCs w:val="28"/>
          </w:rPr>
          <w:t xml:space="preserve"> г</w:t>
        </w:r>
      </w:smartTag>
      <w:r w:rsidRPr="00436E04">
        <w:rPr>
          <w:spacing w:val="-4"/>
          <w:sz w:val="28"/>
          <w:szCs w:val="28"/>
        </w:rPr>
        <w:t xml:space="preserve">. в 2,2 раза, то цены на </w:t>
      </w:r>
      <w:r w:rsidRPr="00436E04">
        <w:rPr>
          <w:spacing w:val="-3"/>
          <w:sz w:val="28"/>
          <w:szCs w:val="28"/>
        </w:rPr>
        <w:t xml:space="preserve">промышленную продукцию и услуги, потребляемые в сельском хозяйстве, — в 9,6 раза. Таким образом, образовался и углубился так </w:t>
      </w:r>
      <w:r w:rsidRPr="00436E04">
        <w:rPr>
          <w:spacing w:val="-2"/>
          <w:sz w:val="28"/>
          <w:szCs w:val="28"/>
        </w:rPr>
        <w:t>называемый диспаритет цен.</w:t>
      </w:r>
    </w:p>
    <w:p w:rsidR="00023C3F" w:rsidRDefault="00023C3F" w:rsidP="00802F77">
      <w:pPr>
        <w:shd w:val="clear" w:color="auto" w:fill="FFFFFF"/>
        <w:spacing w:line="360" w:lineRule="auto"/>
        <w:ind w:right="22" w:firstLine="851"/>
        <w:jc w:val="both"/>
        <w:rPr>
          <w:spacing w:val="-3"/>
          <w:sz w:val="28"/>
          <w:szCs w:val="28"/>
        </w:rPr>
      </w:pPr>
      <w:r w:rsidRPr="00436E04">
        <w:rPr>
          <w:spacing w:val="-2"/>
          <w:sz w:val="28"/>
          <w:szCs w:val="28"/>
        </w:rPr>
        <w:t>Диспаритет цен принял такие размеры, при которых восстановление ранее сложившихся соотношений цен на сельскохозяйствен</w:t>
      </w:r>
      <w:r w:rsidRPr="00436E04">
        <w:rPr>
          <w:spacing w:val="-3"/>
          <w:sz w:val="28"/>
          <w:szCs w:val="28"/>
        </w:rPr>
        <w:t>ную и промышленную продукцию без вмешательства государства в ближайшие годы труднодостижимо. Следовательно, должна возрасти роль государства в регулировании цен на продукцию сельского хозяйства и других отраслей АПК.</w:t>
      </w:r>
    </w:p>
    <w:p w:rsidR="00E129A4" w:rsidRPr="00E129A4" w:rsidRDefault="00E129A4" w:rsidP="00E129A4">
      <w:pPr>
        <w:pStyle w:val="Caption"/>
      </w:pPr>
      <w:r w:rsidRPr="00E129A4">
        <w:t>Таблица 8. Выручка за 1 ц сахарной свеклы</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868"/>
        <w:gridCol w:w="868"/>
        <w:gridCol w:w="868"/>
        <w:gridCol w:w="929"/>
        <w:gridCol w:w="929"/>
        <w:gridCol w:w="929"/>
      </w:tblGrid>
      <w:tr w:rsidR="00591967" w:rsidRPr="00591967">
        <w:trPr>
          <w:trHeight w:val="270"/>
        </w:trPr>
        <w:tc>
          <w:tcPr>
            <w:tcW w:w="0" w:type="auto"/>
            <w:gridSpan w:val="7"/>
            <w:shd w:val="clear" w:color="auto" w:fill="auto"/>
          </w:tcPr>
          <w:p w:rsidR="00591967" w:rsidRPr="00591967" w:rsidRDefault="006A200F" w:rsidP="00591967">
            <w:pPr>
              <w:rPr>
                <w:rFonts w:ascii="Arial CYR" w:hAnsi="Arial CYR" w:cs="Arial CYR"/>
                <w:sz w:val="20"/>
                <w:szCs w:val="20"/>
              </w:rPr>
            </w:pPr>
            <w:r>
              <w:rPr>
                <w:rFonts w:ascii="Arial CYR" w:hAnsi="Arial CYR" w:cs="Arial CYR"/>
                <w:sz w:val="20"/>
                <w:szCs w:val="20"/>
              </w:rPr>
              <w:t>Выручка от реализации 1 ц сахарной свеклы по свеклосеющим регионам и РФ в целом, млн. руб.</w:t>
            </w:r>
          </w:p>
        </w:tc>
      </w:tr>
      <w:tr w:rsidR="006A200F" w:rsidRPr="00591967">
        <w:trPr>
          <w:trHeight w:val="1125"/>
        </w:trPr>
        <w:tc>
          <w:tcPr>
            <w:tcW w:w="0" w:type="auto"/>
            <w:shd w:val="clear" w:color="auto" w:fill="auto"/>
          </w:tcPr>
          <w:p w:rsidR="00591967" w:rsidRPr="00591967" w:rsidRDefault="00591967" w:rsidP="00591967">
            <w:pPr>
              <w:rPr>
                <w:rFonts w:ascii="Arial CYR" w:hAnsi="Arial CYR" w:cs="Arial CYR"/>
                <w:b/>
                <w:bCs/>
                <w:sz w:val="20"/>
                <w:szCs w:val="20"/>
              </w:rPr>
            </w:pPr>
            <w:r w:rsidRPr="00591967">
              <w:rPr>
                <w:rFonts w:ascii="Arial CYR" w:hAnsi="Arial CYR" w:cs="Arial CYR"/>
                <w:b/>
                <w:bCs/>
                <w:sz w:val="20"/>
                <w:szCs w:val="20"/>
              </w:rPr>
              <w:t> </w:t>
            </w:r>
          </w:p>
        </w:tc>
        <w:tc>
          <w:tcPr>
            <w:tcW w:w="0" w:type="auto"/>
            <w:shd w:val="clear" w:color="auto" w:fill="auto"/>
            <w:vAlign w:val="bottom"/>
          </w:tcPr>
          <w:p w:rsidR="00591967" w:rsidRPr="00591967" w:rsidRDefault="00591967" w:rsidP="00591967">
            <w:pPr>
              <w:jc w:val="center"/>
              <w:rPr>
                <w:rFonts w:ascii="Arial CYR" w:hAnsi="Arial CYR" w:cs="Arial CYR"/>
                <w:b/>
                <w:bCs/>
                <w:sz w:val="20"/>
                <w:szCs w:val="20"/>
              </w:rPr>
            </w:pPr>
            <w:r w:rsidRPr="00591967">
              <w:rPr>
                <w:rFonts w:ascii="Arial CYR" w:hAnsi="Arial CYR" w:cs="Arial CYR"/>
                <w:b/>
                <w:bCs/>
                <w:sz w:val="20"/>
                <w:szCs w:val="20"/>
              </w:rPr>
              <w:t xml:space="preserve">2002г.        </w:t>
            </w:r>
          </w:p>
        </w:tc>
        <w:tc>
          <w:tcPr>
            <w:tcW w:w="0" w:type="auto"/>
            <w:shd w:val="clear" w:color="auto" w:fill="auto"/>
            <w:vAlign w:val="bottom"/>
          </w:tcPr>
          <w:p w:rsidR="00591967" w:rsidRPr="00591967" w:rsidRDefault="00591967" w:rsidP="00591967">
            <w:pPr>
              <w:jc w:val="center"/>
              <w:rPr>
                <w:rFonts w:ascii="Arial CYR" w:hAnsi="Arial CYR" w:cs="Arial CYR"/>
                <w:b/>
                <w:bCs/>
                <w:sz w:val="20"/>
                <w:szCs w:val="20"/>
              </w:rPr>
            </w:pPr>
            <w:r w:rsidRPr="00591967">
              <w:rPr>
                <w:rFonts w:ascii="Arial CYR" w:hAnsi="Arial CYR" w:cs="Arial CYR"/>
                <w:b/>
                <w:bCs/>
                <w:sz w:val="20"/>
                <w:szCs w:val="20"/>
              </w:rPr>
              <w:t xml:space="preserve">2003г.        </w:t>
            </w:r>
          </w:p>
        </w:tc>
        <w:tc>
          <w:tcPr>
            <w:tcW w:w="0" w:type="auto"/>
            <w:shd w:val="clear" w:color="auto" w:fill="auto"/>
            <w:vAlign w:val="bottom"/>
          </w:tcPr>
          <w:p w:rsidR="00591967" w:rsidRPr="00591967" w:rsidRDefault="00591967" w:rsidP="00591967">
            <w:pPr>
              <w:jc w:val="center"/>
              <w:rPr>
                <w:rFonts w:ascii="Arial CYR" w:hAnsi="Arial CYR" w:cs="Arial CYR"/>
                <w:b/>
                <w:bCs/>
                <w:sz w:val="20"/>
                <w:szCs w:val="20"/>
              </w:rPr>
            </w:pPr>
            <w:r w:rsidRPr="00591967">
              <w:rPr>
                <w:rFonts w:ascii="Arial CYR" w:hAnsi="Arial CYR" w:cs="Arial CYR"/>
                <w:b/>
                <w:bCs/>
                <w:sz w:val="20"/>
                <w:szCs w:val="20"/>
              </w:rPr>
              <w:t>2004г.</w:t>
            </w:r>
          </w:p>
        </w:tc>
        <w:tc>
          <w:tcPr>
            <w:tcW w:w="0" w:type="auto"/>
            <w:shd w:val="clear" w:color="auto" w:fill="auto"/>
            <w:vAlign w:val="bottom"/>
          </w:tcPr>
          <w:p w:rsidR="00591967" w:rsidRPr="00591967" w:rsidRDefault="00591967" w:rsidP="00591967">
            <w:pPr>
              <w:jc w:val="center"/>
              <w:rPr>
                <w:rFonts w:ascii="Arial CYR" w:hAnsi="Arial CYR" w:cs="Arial CYR"/>
                <w:b/>
                <w:bCs/>
                <w:sz w:val="20"/>
                <w:szCs w:val="20"/>
              </w:rPr>
            </w:pPr>
            <w:r w:rsidRPr="00591967">
              <w:rPr>
                <w:rFonts w:ascii="Arial CYR" w:hAnsi="Arial CYR" w:cs="Arial CYR"/>
                <w:b/>
                <w:bCs/>
                <w:sz w:val="20"/>
                <w:szCs w:val="20"/>
              </w:rPr>
              <w:t>2005 г.</w:t>
            </w:r>
          </w:p>
        </w:tc>
        <w:tc>
          <w:tcPr>
            <w:tcW w:w="0" w:type="auto"/>
            <w:shd w:val="clear" w:color="auto" w:fill="auto"/>
            <w:vAlign w:val="bottom"/>
          </w:tcPr>
          <w:p w:rsidR="00591967" w:rsidRPr="00591967" w:rsidRDefault="00591967" w:rsidP="00591967">
            <w:pPr>
              <w:jc w:val="center"/>
              <w:rPr>
                <w:rFonts w:ascii="Arial CYR" w:hAnsi="Arial CYR" w:cs="Arial CYR"/>
                <w:b/>
                <w:bCs/>
                <w:sz w:val="20"/>
                <w:szCs w:val="20"/>
              </w:rPr>
            </w:pPr>
            <w:r w:rsidRPr="00591967">
              <w:rPr>
                <w:rFonts w:ascii="Arial CYR" w:hAnsi="Arial CYR" w:cs="Arial CYR"/>
                <w:b/>
                <w:bCs/>
                <w:sz w:val="20"/>
                <w:szCs w:val="20"/>
              </w:rPr>
              <w:t>2006 г.</w:t>
            </w:r>
          </w:p>
        </w:tc>
        <w:tc>
          <w:tcPr>
            <w:tcW w:w="0" w:type="auto"/>
            <w:shd w:val="clear" w:color="auto" w:fill="auto"/>
            <w:vAlign w:val="bottom"/>
          </w:tcPr>
          <w:p w:rsidR="00591967" w:rsidRPr="00591967" w:rsidRDefault="00591967" w:rsidP="00591967">
            <w:pPr>
              <w:jc w:val="center"/>
              <w:rPr>
                <w:rFonts w:ascii="Arial CYR" w:hAnsi="Arial CYR" w:cs="Arial CYR"/>
                <w:b/>
                <w:bCs/>
                <w:sz w:val="20"/>
                <w:szCs w:val="20"/>
              </w:rPr>
            </w:pPr>
            <w:r w:rsidRPr="00591967">
              <w:rPr>
                <w:rFonts w:ascii="Arial CYR" w:hAnsi="Arial CYR" w:cs="Arial CYR"/>
                <w:b/>
                <w:bCs/>
                <w:sz w:val="20"/>
                <w:szCs w:val="20"/>
              </w:rPr>
              <w:t>2007 г.</w:t>
            </w:r>
          </w:p>
        </w:tc>
      </w:tr>
      <w:tr w:rsidR="006A200F" w:rsidRPr="00591967">
        <w:trPr>
          <w:trHeight w:val="255"/>
        </w:trPr>
        <w:tc>
          <w:tcPr>
            <w:tcW w:w="0" w:type="auto"/>
            <w:shd w:val="clear" w:color="auto" w:fill="auto"/>
          </w:tcPr>
          <w:p w:rsidR="00591967" w:rsidRPr="00591967" w:rsidRDefault="00591967" w:rsidP="00591967">
            <w:pPr>
              <w:rPr>
                <w:rFonts w:ascii="Arial CYR" w:hAnsi="Arial CYR" w:cs="Arial CYR"/>
                <w:b/>
                <w:bCs/>
                <w:sz w:val="20"/>
                <w:szCs w:val="20"/>
              </w:rPr>
            </w:pPr>
            <w:r w:rsidRPr="00591967">
              <w:rPr>
                <w:rFonts w:ascii="Arial CYR" w:hAnsi="Arial CYR" w:cs="Arial CYR"/>
                <w:b/>
                <w:bCs/>
                <w:sz w:val="20"/>
                <w:szCs w:val="20"/>
              </w:rPr>
              <w:t xml:space="preserve">    РОССИЙСКАЯ  ФЕДЕРАЦИЯ</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74</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80</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85</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95</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107</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102</w:t>
            </w:r>
          </w:p>
        </w:tc>
      </w:tr>
      <w:tr w:rsidR="006A200F" w:rsidRPr="00591967">
        <w:trPr>
          <w:trHeight w:val="315"/>
        </w:trPr>
        <w:tc>
          <w:tcPr>
            <w:tcW w:w="0" w:type="auto"/>
            <w:shd w:val="clear" w:color="auto" w:fill="auto"/>
          </w:tcPr>
          <w:p w:rsidR="00591967" w:rsidRPr="00591967" w:rsidRDefault="00591967" w:rsidP="00591967">
            <w:pPr>
              <w:rPr>
                <w:rFonts w:ascii="Arial CYR" w:hAnsi="Arial CYR" w:cs="Arial CYR"/>
                <w:b/>
                <w:bCs/>
                <w:sz w:val="20"/>
                <w:szCs w:val="20"/>
              </w:rPr>
            </w:pPr>
            <w:r w:rsidRPr="00591967">
              <w:rPr>
                <w:rFonts w:ascii="Arial CYR" w:hAnsi="Arial CYR" w:cs="Arial CYR"/>
                <w:b/>
                <w:bCs/>
                <w:sz w:val="20"/>
                <w:szCs w:val="20"/>
              </w:rPr>
              <w:t>Центральный федеральный округ</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78</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79</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87</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99</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107</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101</w:t>
            </w:r>
          </w:p>
        </w:tc>
      </w:tr>
      <w:tr w:rsidR="006A200F" w:rsidRPr="00591967">
        <w:trPr>
          <w:trHeight w:val="255"/>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Белгородская область</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86</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87</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96</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105</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119</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99</w:t>
            </w:r>
          </w:p>
        </w:tc>
      </w:tr>
      <w:tr w:rsidR="006A200F" w:rsidRPr="00591967">
        <w:trPr>
          <w:trHeight w:val="255"/>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Брянская область</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83</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81</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112</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100</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122</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86</w:t>
            </w:r>
          </w:p>
        </w:tc>
      </w:tr>
      <w:tr w:rsidR="006A200F" w:rsidRPr="00591967">
        <w:trPr>
          <w:trHeight w:val="240"/>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Воронежская область</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78</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83</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86</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99</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100</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102</w:t>
            </w:r>
          </w:p>
        </w:tc>
      </w:tr>
      <w:tr w:rsidR="006A200F" w:rsidRPr="00591967">
        <w:trPr>
          <w:trHeight w:val="270"/>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Курская область</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63</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69</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76</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94</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108</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101</w:t>
            </w:r>
          </w:p>
        </w:tc>
      </w:tr>
      <w:tr w:rsidR="006A200F" w:rsidRPr="00591967">
        <w:trPr>
          <w:trHeight w:val="255"/>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Липецкая область</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72</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66</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84</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97</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108</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96</w:t>
            </w:r>
          </w:p>
        </w:tc>
      </w:tr>
      <w:tr w:rsidR="006A200F" w:rsidRPr="00591967">
        <w:trPr>
          <w:trHeight w:val="255"/>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Орловская область</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93</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68</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93</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112</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114</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102</w:t>
            </w:r>
          </w:p>
        </w:tc>
      </w:tr>
      <w:tr w:rsidR="006A200F" w:rsidRPr="00591967">
        <w:trPr>
          <w:trHeight w:val="255"/>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Рязанская область</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71</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75</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74</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85</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102</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98</w:t>
            </w:r>
          </w:p>
        </w:tc>
      </w:tr>
      <w:tr w:rsidR="006A200F" w:rsidRPr="00591967">
        <w:trPr>
          <w:trHeight w:val="240"/>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Тамбовская область</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78</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76</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86</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91</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94</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110</w:t>
            </w:r>
          </w:p>
        </w:tc>
      </w:tr>
      <w:tr w:rsidR="006A200F" w:rsidRPr="00591967">
        <w:trPr>
          <w:trHeight w:val="255"/>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Тульская область</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74</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72</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69</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87</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98</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101</w:t>
            </w:r>
          </w:p>
        </w:tc>
      </w:tr>
      <w:tr w:rsidR="006A200F" w:rsidRPr="00591967">
        <w:trPr>
          <w:trHeight w:val="255"/>
        </w:trPr>
        <w:tc>
          <w:tcPr>
            <w:tcW w:w="0" w:type="auto"/>
            <w:shd w:val="clear" w:color="auto" w:fill="auto"/>
            <w:noWrap/>
            <w:vAlign w:val="bottom"/>
          </w:tcPr>
          <w:p w:rsidR="00591967" w:rsidRPr="00591967" w:rsidRDefault="00591967" w:rsidP="00591967">
            <w:pPr>
              <w:rPr>
                <w:rFonts w:ascii="Arial CYR" w:hAnsi="Arial CYR" w:cs="Arial CYR"/>
                <w:b/>
                <w:bCs/>
                <w:sz w:val="20"/>
                <w:szCs w:val="20"/>
              </w:rPr>
            </w:pPr>
            <w:r w:rsidRPr="00591967">
              <w:rPr>
                <w:rFonts w:ascii="Arial CYR" w:hAnsi="Arial CYR" w:cs="Arial CYR"/>
                <w:b/>
                <w:bCs/>
                <w:sz w:val="20"/>
                <w:szCs w:val="20"/>
              </w:rPr>
              <w:t>Южный федеральный округ</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63</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74</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70</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84</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105</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101</w:t>
            </w:r>
          </w:p>
        </w:tc>
      </w:tr>
      <w:tr w:rsidR="006A200F" w:rsidRPr="00591967">
        <w:trPr>
          <w:trHeight w:val="255"/>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Республика Адыгея</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53</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98</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75</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н.д.</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90</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p>
        </w:tc>
      </w:tr>
      <w:tr w:rsidR="006A200F" w:rsidRPr="00591967">
        <w:trPr>
          <w:trHeight w:val="255"/>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Карачаево-Черкесская  Республика</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79</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72</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83</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79</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92</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90</w:t>
            </w:r>
          </w:p>
        </w:tc>
      </w:tr>
      <w:tr w:rsidR="006A200F" w:rsidRPr="00591967">
        <w:trPr>
          <w:trHeight w:val="270"/>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Чеченская Республика</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52</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43</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63</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55</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141</w:t>
            </w:r>
          </w:p>
        </w:tc>
      </w:tr>
      <w:tr w:rsidR="006A200F" w:rsidRPr="00591967">
        <w:trPr>
          <w:trHeight w:val="255"/>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Краснодарский край</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62</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74</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70</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83</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107</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102</w:t>
            </w:r>
          </w:p>
        </w:tc>
      </w:tr>
      <w:tr w:rsidR="006A200F" w:rsidRPr="00591967">
        <w:trPr>
          <w:trHeight w:val="255"/>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Ставропольский край</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64</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73</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67</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90</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101</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97</w:t>
            </w:r>
          </w:p>
        </w:tc>
      </w:tr>
      <w:tr w:rsidR="006A200F" w:rsidRPr="00591967">
        <w:trPr>
          <w:trHeight w:val="255"/>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Ростовская область</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57</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85</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72</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85</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97</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99</w:t>
            </w:r>
          </w:p>
        </w:tc>
      </w:tr>
      <w:tr w:rsidR="006A200F" w:rsidRPr="00591967">
        <w:trPr>
          <w:trHeight w:val="255"/>
        </w:trPr>
        <w:tc>
          <w:tcPr>
            <w:tcW w:w="0" w:type="auto"/>
            <w:shd w:val="clear" w:color="auto" w:fill="auto"/>
            <w:noWrap/>
          </w:tcPr>
          <w:p w:rsidR="00591967" w:rsidRPr="00591967" w:rsidRDefault="00591967" w:rsidP="00591967">
            <w:pPr>
              <w:rPr>
                <w:rFonts w:ascii="Arial CYR" w:hAnsi="Arial CYR" w:cs="Arial CYR"/>
                <w:b/>
                <w:bCs/>
                <w:sz w:val="20"/>
                <w:szCs w:val="20"/>
              </w:rPr>
            </w:pPr>
            <w:r w:rsidRPr="00591967">
              <w:rPr>
                <w:rFonts w:ascii="Arial CYR" w:hAnsi="Arial CYR" w:cs="Arial CYR"/>
                <w:b/>
                <w:bCs/>
                <w:sz w:val="20"/>
                <w:szCs w:val="20"/>
              </w:rPr>
              <w:t>Приволжский федеральный округ</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82</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89</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95</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96</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106</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102</w:t>
            </w:r>
          </w:p>
        </w:tc>
      </w:tr>
      <w:tr w:rsidR="006A200F" w:rsidRPr="00591967">
        <w:trPr>
          <w:trHeight w:val="255"/>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Республика Башкортостан</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72</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84</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93</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96</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104</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102</w:t>
            </w:r>
          </w:p>
        </w:tc>
      </w:tr>
      <w:tr w:rsidR="006A200F" w:rsidRPr="00591967">
        <w:trPr>
          <w:trHeight w:val="255"/>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Республика Мордовия</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68</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95</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94</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99</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106</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110</w:t>
            </w:r>
          </w:p>
        </w:tc>
      </w:tr>
      <w:tr w:rsidR="006A200F" w:rsidRPr="00591967">
        <w:trPr>
          <w:trHeight w:val="255"/>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Республика Татарстан</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88</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92</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98</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96</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107</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101</w:t>
            </w:r>
          </w:p>
        </w:tc>
      </w:tr>
      <w:tr w:rsidR="006A200F" w:rsidRPr="00591967">
        <w:trPr>
          <w:trHeight w:val="255"/>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Чувашская Республика</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89</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81</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94</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81</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95</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88</w:t>
            </w:r>
          </w:p>
        </w:tc>
      </w:tr>
      <w:tr w:rsidR="006A200F" w:rsidRPr="00591967">
        <w:trPr>
          <w:trHeight w:val="255"/>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Нижегородская область</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144</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92</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135</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98</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115</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121</w:t>
            </w:r>
          </w:p>
        </w:tc>
      </w:tr>
      <w:tr w:rsidR="006A200F" w:rsidRPr="00591967">
        <w:trPr>
          <w:trHeight w:val="255"/>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Пензенская область</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79</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82</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85</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97</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105</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101</w:t>
            </w:r>
          </w:p>
        </w:tc>
      </w:tr>
      <w:tr w:rsidR="006A200F" w:rsidRPr="00591967">
        <w:trPr>
          <w:trHeight w:val="255"/>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Саратовская область</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79</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93</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93</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79</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82</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106</w:t>
            </w:r>
          </w:p>
        </w:tc>
      </w:tr>
      <w:tr w:rsidR="006A200F" w:rsidRPr="00591967">
        <w:trPr>
          <w:trHeight w:val="240"/>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Ульяновская область</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76</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77</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73</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76</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88</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97</w:t>
            </w:r>
          </w:p>
        </w:tc>
      </w:tr>
      <w:tr w:rsidR="006A200F" w:rsidRPr="00591967">
        <w:trPr>
          <w:trHeight w:val="240"/>
        </w:trPr>
        <w:tc>
          <w:tcPr>
            <w:tcW w:w="0" w:type="auto"/>
            <w:shd w:val="clear" w:color="auto" w:fill="auto"/>
          </w:tcPr>
          <w:p w:rsidR="00591967" w:rsidRPr="00591967" w:rsidRDefault="00591967" w:rsidP="00591967">
            <w:pPr>
              <w:rPr>
                <w:rFonts w:ascii="Arial CYR" w:hAnsi="Arial CYR" w:cs="Arial CYR"/>
                <w:b/>
                <w:bCs/>
                <w:sz w:val="20"/>
                <w:szCs w:val="20"/>
              </w:rPr>
            </w:pPr>
            <w:r w:rsidRPr="00591967">
              <w:rPr>
                <w:rFonts w:ascii="Arial CYR" w:hAnsi="Arial CYR" w:cs="Arial CYR"/>
                <w:b/>
                <w:bCs/>
                <w:sz w:val="20"/>
                <w:szCs w:val="20"/>
              </w:rPr>
              <w:t>Сибирский федеральный округ</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69</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95</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90</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104</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121</w:t>
            </w:r>
          </w:p>
        </w:tc>
        <w:tc>
          <w:tcPr>
            <w:tcW w:w="0" w:type="auto"/>
            <w:shd w:val="clear" w:color="auto" w:fill="auto"/>
            <w:noWrap/>
            <w:vAlign w:val="bottom"/>
          </w:tcPr>
          <w:p w:rsidR="00591967" w:rsidRPr="00591967" w:rsidRDefault="00591967" w:rsidP="00591967">
            <w:pPr>
              <w:jc w:val="right"/>
              <w:rPr>
                <w:rFonts w:ascii="Arial CYR" w:hAnsi="Arial CYR" w:cs="Arial CYR"/>
                <w:b/>
                <w:bCs/>
                <w:sz w:val="20"/>
                <w:szCs w:val="20"/>
              </w:rPr>
            </w:pPr>
            <w:r w:rsidRPr="00591967">
              <w:rPr>
                <w:rFonts w:ascii="Arial CYR" w:hAnsi="Arial CYR" w:cs="Arial CYR"/>
                <w:b/>
                <w:bCs/>
                <w:sz w:val="20"/>
                <w:szCs w:val="20"/>
              </w:rPr>
              <w:t>112</w:t>
            </w:r>
          </w:p>
        </w:tc>
      </w:tr>
      <w:tr w:rsidR="006A200F" w:rsidRPr="00591967">
        <w:trPr>
          <w:trHeight w:val="255"/>
        </w:trPr>
        <w:tc>
          <w:tcPr>
            <w:tcW w:w="0" w:type="auto"/>
            <w:shd w:val="clear" w:color="auto" w:fill="auto"/>
          </w:tcPr>
          <w:p w:rsidR="00591967" w:rsidRPr="00591967" w:rsidRDefault="00591967" w:rsidP="00591967">
            <w:pPr>
              <w:rPr>
                <w:rFonts w:ascii="Arial CYR" w:hAnsi="Arial CYR" w:cs="Arial CYR"/>
                <w:sz w:val="20"/>
                <w:szCs w:val="20"/>
              </w:rPr>
            </w:pPr>
            <w:r w:rsidRPr="00591967">
              <w:rPr>
                <w:rFonts w:ascii="Arial CYR" w:hAnsi="Arial CYR" w:cs="Arial CYR"/>
                <w:sz w:val="20"/>
                <w:szCs w:val="20"/>
              </w:rPr>
              <w:t>Алтайский край</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69</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95</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90</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104</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121</w:t>
            </w:r>
          </w:p>
        </w:tc>
        <w:tc>
          <w:tcPr>
            <w:tcW w:w="0" w:type="auto"/>
            <w:shd w:val="clear" w:color="auto" w:fill="auto"/>
            <w:noWrap/>
            <w:vAlign w:val="bottom"/>
          </w:tcPr>
          <w:p w:rsidR="00591967" w:rsidRPr="00591967" w:rsidRDefault="00591967" w:rsidP="00591967">
            <w:pPr>
              <w:jc w:val="right"/>
              <w:rPr>
                <w:rFonts w:ascii="Arial CYR" w:hAnsi="Arial CYR" w:cs="Arial CYR"/>
                <w:sz w:val="20"/>
                <w:szCs w:val="20"/>
              </w:rPr>
            </w:pPr>
            <w:r w:rsidRPr="00591967">
              <w:rPr>
                <w:rFonts w:ascii="Arial CYR" w:hAnsi="Arial CYR" w:cs="Arial CYR"/>
                <w:sz w:val="20"/>
                <w:szCs w:val="20"/>
              </w:rPr>
              <w:t>112</w:t>
            </w:r>
          </w:p>
        </w:tc>
      </w:tr>
    </w:tbl>
    <w:p w:rsidR="001D1641" w:rsidRDefault="001D1641" w:rsidP="00CD22D3">
      <w:pPr>
        <w:jc w:val="both"/>
      </w:pPr>
    </w:p>
    <w:p w:rsidR="001D1641" w:rsidRDefault="001D1641" w:rsidP="00CD22D3">
      <w:pPr>
        <w:jc w:val="both"/>
      </w:pPr>
    </w:p>
    <w:p w:rsidR="001D1641" w:rsidRDefault="001D1641" w:rsidP="00CD22D3">
      <w:pPr>
        <w:jc w:val="both"/>
      </w:pPr>
    </w:p>
    <w:p w:rsidR="001D1641" w:rsidRDefault="001D1641" w:rsidP="00CD22D3">
      <w:pPr>
        <w:jc w:val="both"/>
      </w:pPr>
    </w:p>
    <w:p w:rsidR="001D1641" w:rsidRDefault="001D1641" w:rsidP="00CD22D3">
      <w:pPr>
        <w:jc w:val="both"/>
      </w:pPr>
    </w:p>
    <w:p w:rsidR="001D1641" w:rsidRDefault="001D1641" w:rsidP="00CD22D3">
      <w:pPr>
        <w:jc w:val="both"/>
      </w:pPr>
    </w:p>
    <w:p w:rsidR="001D1641" w:rsidRDefault="001D1641" w:rsidP="00CD22D3">
      <w:pPr>
        <w:jc w:val="both"/>
      </w:pPr>
    </w:p>
    <w:p w:rsidR="001D1641" w:rsidRDefault="001D1641" w:rsidP="00CD22D3">
      <w:pPr>
        <w:jc w:val="both"/>
      </w:pPr>
    </w:p>
    <w:p w:rsidR="001D1641" w:rsidRDefault="001D1641" w:rsidP="00CD22D3">
      <w:pPr>
        <w:jc w:val="both"/>
      </w:pPr>
    </w:p>
    <w:p w:rsidR="001D1641" w:rsidRDefault="001D1641" w:rsidP="00CD22D3">
      <w:pPr>
        <w:jc w:val="both"/>
      </w:pPr>
    </w:p>
    <w:p w:rsidR="001D1641" w:rsidRDefault="001D1641" w:rsidP="00CD22D3">
      <w:pPr>
        <w:jc w:val="both"/>
      </w:pPr>
    </w:p>
    <w:p w:rsidR="001D1641" w:rsidRDefault="001D1641" w:rsidP="00CD22D3">
      <w:pPr>
        <w:jc w:val="both"/>
      </w:pPr>
    </w:p>
    <w:p w:rsidR="001D1641" w:rsidRDefault="001D1641" w:rsidP="00CD22D3">
      <w:pPr>
        <w:jc w:val="both"/>
      </w:pPr>
    </w:p>
    <w:p w:rsidR="001D1641" w:rsidRDefault="004C0F86" w:rsidP="00E129A4">
      <w:pPr>
        <w:pStyle w:val="Caption"/>
      </w:pPr>
      <w:r>
        <w:br w:type="page"/>
      </w:r>
      <w:r w:rsidR="001D1641">
        <w:t>Р</w:t>
      </w:r>
      <w:r w:rsidR="001D1641" w:rsidRPr="001D1641">
        <w:t>ис</w:t>
      </w:r>
      <w:r w:rsidR="00E129A4">
        <w:t>унок</w:t>
      </w:r>
      <w:r w:rsidR="001D1641" w:rsidRPr="001D1641">
        <w:t xml:space="preserve"> </w:t>
      </w:r>
      <w:r w:rsidR="00E129A4">
        <w:t xml:space="preserve">6. </w:t>
      </w:r>
      <w:r w:rsidR="001D1641">
        <w:t xml:space="preserve"> Д</w:t>
      </w:r>
      <w:r w:rsidR="001D1641" w:rsidRPr="001D1641">
        <w:t>инамика выручки за 1 ц сахарной свеклы.</w:t>
      </w:r>
    </w:p>
    <w:p w:rsidR="001D1641" w:rsidRDefault="00FB377E" w:rsidP="001D1641">
      <w:pPr>
        <w:jc w:val="center"/>
        <w:rPr>
          <w:sz w:val="28"/>
          <w:szCs w:val="28"/>
        </w:rPr>
      </w:pPr>
      <w:r>
        <w:rPr>
          <w:noProof/>
          <w:sz w:val="28"/>
          <w:szCs w:val="28"/>
        </w:rPr>
        <w:pict>
          <v:shape id="Диаграмма 6" o:spid="_x0000_i1032" type="#_x0000_t75" style="width:361.5pt;height:235.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7Yi+K2wAAAAUBAAAPAAAAZHJzL2Rvd25y&#10;ZXYueG1sTI/NbsIwEITvlXgHa5F6KzY/KlUaB6FI6QF6KfQBTLwkUeN1FJsQ3p6ll/Yy0mhWM9+m&#10;m9G1YsA+NJ40zGcKBFLpbUOVhu9j8fIGIkRD1rSeUMMNA2yyyVNqEuuv9IXDIVaCSygkRkMdY5dI&#10;GcoanQkz3yFxdva9M5FtX0nbmyuXu1YulHqVzjTEC7XpMK+x/DlcnIbz9kh5XH6oz73sipUqmiHf&#10;3bR+no7bdxARx/h3DA98RoeMmU7+QjaIVgM/En+Vs/ViyfakYbWeK5BZKv/TZ3cA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">
            <v:imagedata r:id="rId15" o:title="" cropbottom="-14f"/>
            <o:lock v:ext="edit" aspectratio="f"/>
          </v:shape>
        </w:pict>
      </w:r>
    </w:p>
    <w:p w:rsidR="001D1641" w:rsidRDefault="001D1641" w:rsidP="001D1641">
      <w:pPr>
        <w:jc w:val="center"/>
      </w:pPr>
    </w:p>
    <w:p w:rsidR="001D1641" w:rsidRDefault="001D1641" w:rsidP="001D1641">
      <w:pPr>
        <w:jc w:val="center"/>
      </w:pPr>
    </w:p>
    <w:p w:rsidR="001D1641" w:rsidRDefault="001D1641" w:rsidP="001D1641">
      <w:pPr>
        <w:spacing w:line="360" w:lineRule="auto"/>
        <w:ind w:firstLine="851"/>
        <w:jc w:val="both"/>
        <w:rPr>
          <w:sz w:val="28"/>
          <w:szCs w:val="28"/>
        </w:rPr>
      </w:pPr>
      <w:r w:rsidRPr="001D1641">
        <w:rPr>
          <w:sz w:val="28"/>
          <w:szCs w:val="28"/>
        </w:rPr>
        <w:t>По диаграмме видно, что выручка по федеральным хозяйствам и по всей РФ</w:t>
      </w:r>
      <w:r>
        <w:rPr>
          <w:sz w:val="28"/>
          <w:szCs w:val="28"/>
        </w:rPr>
        <w:t xml:space="preserve"> в целом</w:t>
      </w:r>
      <w:r w:rsidRPr="001D1641">
        <w:rPr>
          <w:sz w:val="28"/>
          <w:szCs w:val="28"/>
        </w:rPr>
        <w:t xml:space="preserve"> имеет тенденцию к повышению. Из этого следует, что производство сахарной свеклы в России очень прибыльно.</w:t>
      </w:r>
    </w:p>
    <w:p w:rsidR="004C0F86" w:rsidRDefault="001D1641" w:rsidP="004B0EF9">
      <w:pPr>
        <w:pStyle w:val="Heading1"/>
      </w:pPr>
      <w:r w:rsidRPr="001D1641">
        <w:br w:type="page"/>
      </w:r>
      <w:bookmarkStart w:id="16" w:name="_Toc216809753"/>
      <w:r w:rsidR="004C0F86">
        <w:t>Глава 3. основные направления и резервы повышения эффективности</w:t>
      </w:r>
      <w:bookmarkEnd w:id="16"/>
      <w:r w:rsidR="004C0F86">
        <w:t xml:space="preserve"> </w:t>
      </w:r>
    </w:p>
    <w:p w:rsidR="004C0F86" w:rsidRDefault="004C0F86" w:rsidP="001D3613">
      <w:pPr>
        <w:pStyle w:val="Heading2"/>
      </w:pPr>
      <w:bookmarkStart w:id="17" w:name="_Toc216809754"/>
      <w:r>
        <w:t>3.1.</w:t>
      </w:r>
      <w:r w:rsidR="001D3613">
        <w:t xml:space="preserve"> Технологические резервы повышения эффективности производства сахарной свеклы.</w:t>
      </w:r>
      <w:bookmarkEnd w:id="17"/>
    </w:p>
    <w:p w:rsidR="000C5F15" w:rsidRDefault="006F7452" w:rsidP="001D724C">
      <w:pPr>
        <w:shd w:val="clear" w:color="auto" w:fill="FFFFFF"/>
        <w:spacing w:line="360" w:lineRule="auto"/>
        <w:ind w:left="10" w:right="29" w:firstLine="851"/>
        <w:jc w:val="both"/>
        <w:rPr>
          <w:color w:val="000000"/>
          <w:spacing w:val="-5"/>
          <w:sz w:val="28"/>
          <w:szCs w:val="28"/>
        </w:rPr>
      </w:pPr>
      <w:r w:rsidRPr="001D724C">
        <w:rPr>
          <w:color w:val="000000"/>
          <w:spacing w:val="-4"/>
          <w:sz w:val="28"/>
          <w:szCs w:val="28"/>
        </w:rPr>
        <w:t xml:space="preserve">Важным рычагом повышения экономической эффективности </w:t>
      </w:r>
      <w:r w:rsidRPr="001D724C">
        <w:rPr>
          <w:color w:val="000000"/>
          <w:spacing w:val="-3"/>
          <w:sz w:val="28"/>
          <w:szCs w:val="28"/>
        </w:rPr>
        <w:t>является дальнейшее совершенствование технологии производ</w:t>
      </w:r>
      <w:r w:rsidRPr="001D724C">
        <w:rPr>
          <w:color w:val="000000"/>
          <w:spacing w:val="-5"/>
          <w:sz w:val="28"/>
          <w:szCs w:val="28"/>
        </w:rPr>
        <w:t>ства. На практике сложились различные технологии выращивания сахарной свеклы, которые условно можно подразделить на</w:t>
      </w:r>
      <w:r w:rsidR="000C5F15">
        <w:rPr>
          <w:color w:val="000000"/>
          <w:spacing w:val="-5"/>
          <w:sz w:val="28"/>
          <w:szCs w:val="28"/>
        </w:rPr>
        <w:t>:</w:t>
      </w:r>
    </w:p>
    <w:p w:rsidR="000C5F15" w:rsidRPr="000C5F15" w:rsidRDefault="000C5F15" w:rsidP="000C5F15">
      <w:pPr>
        <w:numPr>
          <w:ilvl w:val="0"/>
          <w:numId w:val="10"/>
        </w:numPr>
        <w:shd w:val="clear" w:color="auto" w:fill="FFFFFF"/>
        <w:spacing w:line="360" w:lineRule="auto"/>
        <w:ind w:right="29"/>
        <w:jc w:val="both"/>
        <w:rPr>
          <w:sz w:val="28"/>
          <w:szCs w:val="28"/>
        </w:rPr>
      </w:pPr>
      <w:r w:rsidRPr="001D724C">
        <w:rPr>
          <w:color w:val="000000"/>
          <w:spacing w:val="-5"/>
          <w:sz w:val="28"/>
          <w:szCs w:val="28"/>
        </w:rPr>
        <w:t>Т</w:t>
      </w:r>
      <w:r w:rsidR="006F7452" w:rsidRPr="001D724C">
        <w:rPr>
          <w:color w:val="000000"/>
          <w:spacing w:val="-5"/>
          <w:sz w:val="28"/>
          <w:szCs w:val="28"/>
        </w:rPr>
        <w:t>ради</w:t>
      </w:r>
      <w:r w:rsidR="006F7452" w:rsidRPr="001D724C">
        <w:rPr>
          <w:color w:val="000000"/>
          <w:spacing w:val="-4"/>
          <w:sz w:val="28"/>
          <w:szCs w:val="28"/>
        </w:rPr>
        <w:t>ционные</w:t>
      </w:r>
      <w:r>
        <w:rPr>
          <w:color w:val="000000"/>
          <w:spacing w:val="-4"/>
          <w:sz w:val="28"/>
          <w:szCs w:val="28"/>
        </w:rPr>
        <w:t>;</w:t>
      </w:r>
    </w:p>
    <w:p w:rsidR="000C5F15" w:rsidRPr="000C5F15" w:rsidRDefault="006F7452" w:rsidP="000C5F15">
      <w:pPr>
        <w:numPr>
          <w:ilvl w:val="0"/>
          <w:numId w:val="10"/>
        </w:numPr>
        <w:shd w:val="clear" w:color="auto" w:fill="FFFFFF"/>
        <w:spacing w:line="360" w:lineRule="auto"/>
        <w:ind w:right="29"/>
        <w:jc w:val="both"/>
        <w:rPr>
          <w:sz w:val="28"/>
          <w:szCs w:val="28"/>
        </w:rPr>
      </w:pPr>
      <w:r w:rsidRPr="001D724C">
        <w:rPr>
          <w:color w:val="000000"/>
          <w:spacing w:val="-4"/>
          <w:sz w:val="28"/>
          <w:szCs w:val="28"/>
        </w:rPr>
        <w:t xml:space="preserve"> </w:t>
      </w:r>
      <w:r w:rsidR="000C5F15" w:rsidRPr="001D724C">
        <w:rPr>
          <w:color w:val="000000"/>
          <w:spacing w:val="-4"/>
          <w:sz w:val="28"/>
          <w:szCs w:val="28"/>
        </w:rPr>
        <w:t>И</w:t>
      </w:r>
      <w:r w:rsidRPr="001D724C">
        <w:rPr>
          <w:color w:val="000000"/>
          <w:spacing w:val="-4"/>
          <w:sz w:val="28"/>
          <w:szCs w:val="28"/>
        </w:rPr>
        <w:t>нтенсивные</w:t>
      </w:r>
      <w:r w:rsidR="000C5F15">
        <w:rPr>
          <w:color w:val="000000"/>
          <w:spacing w:val="-4"/>
          <w:sz w:val="28"/>
          <w:szCs w:val="28"/>
        </w:rPr>
        <w:t>;</w:t>
      </w:r>
    </w:p>
    <w:p w:rsidR="006F7452" w:rsidRPr="001D724C" w:rsidRDefault="000C5F15" w:rsidP="000C5F15">
      <w:pPr>
        <w:numPr>
          <w:ilvl w:val="0"/>
          <w:numId w:val="10"/>
        </w:numPr>
        <w:shd w:val="clear" w:color="auto" w:fill="FFFFFF"/>
        <w:spacing w:line="360" w:lineRule="auto"/>
        <w:ind w:right="29"/>
        <w:jc w:val="both"/>
        <w:rPr>
          <w:sz w:val="28"/>
          <w:szCs w:val="28"/>
        </w:rPr>
      </w:pPr>
      <w:r>
        <w:rPr>
          <w:color w:val="000000"/>
          <w:spacing w:val="-4"/>
          <w:sz w:val="28"/>
          <w:szCs w:val="28"/>
        </w:rPr>
        <w:t>Р</w:t>
      </w:r>
      <w:r w:rsidR="006F7452" w:rsidRPr="001D724C">
        <w:rPr>
          <w:color w:val="000000"/>
          <w:spacing w:val="-4"/>
          <w:sz w:val="28"/>
          <w:szCs w:val="28"/>
        </w:rPr>
        <w:t>есурсосберегающие.</w:t>
      </w:r>
    </w:p>
    <w:p w:rsidR="006F7452" w:rsidRPr="001D724C" w:rsidRDefault="006F7452" w:rsidP="001D724C">
      <w:pPr>
        <w:shd w:val="clear" w:color="auto" w:fill="FFFFFF"/>
        <w:spacing w:line="360" w:lineRule="auto"/>
        <w:ind w:left="5" w:firstLine="851"/>
        <w:jc w:val="both"/>
        <w:rPr>
          <w:sz w:val="28"/>
          <w:szCs w:val="28"/>
        </w:rPr>
      </w:pPr>
      <w:r w:rsidRPr="001D724C">
        <w:rPr>
          <w:i/>
          <w:color w:val="000000"/>
          <w:spacing w:val="-5"/>
          <w:sz w:val="28"/>
          <w:szCs w:val="28"/>
        </w:rPr>
        <w:t>Интенсивная</w:t>
      </w:r>
      <w:r w:rsidRPr="001D724C">
        <w:rPr>
          <w:color w:val="000000"/>
          <w:spacing w:val="-5"/>
          <w:sz w:val="28"/>
          <w:szCs w:val="28"/>
        </w:rPr>
        <w:t xml:space="preserve"> технология предусматривает качественное и свое</w:t>
      </w:r>
      <w:r w:rsidRPr="001D724C">
        <w:rPr>
          <w:color w:val="000000"/>
          <w:spacing w:val="-4"/>
          <w:sz w:val="28"/>
          <w:szCs w:val="28"/>
        </w:rPr>
        <w:t xml:space="preserve">временное выполнение взаимосвязанного комплекса мероприятий </w:t>
      </w:r>
      <w:r w:rsidRPr="001D724C">
        <w:rPr>
          <w:color w:val="000000"/>
          <w:spacing w:val="-5"/>
          <w:sz w:val="28"/>
          <w:szCs w:val="28"/>
        </w:rPr>
        <w:t>(предшественники</w:t>
      </w:r>
      <w:r w:rsidR="00F86CD7">
        <w:rPr>
          <w:color w:val="000000"/>
          <w:spacing w:val="-5"/>
          <w:sz w:val="28"/>
          <w:szCs w:val="28"/>
        </w:rPr>
        <w:t xml:space="preserve"> </w:t>
      </w:r>
      <w:r w:rsidRPr="001D724C">
        <w:rPr>
          <w:color w:val="000000"/>
          <w:spacing w:val="-5"/>
          <w:sz w:val="28"/>
          <w:szCs w:val="28"/>
        </w:rPr>
        <w:t>—</w:t>
      </w:r>
      <w:r w:rsidR="00F86CD7">
        <w:rPr>
          <w:color w:val="000000"/>
          <w:spacing w:val="-5"/>
          <w:sz w:val="28"/>
          <w:szCs w:val="28"/>
        </w:rPr>
        <w:t xml:space="preserve"> </w:t>
      </w:r>
      <w:r w:rsidRPr="001D724C">
        <w:rPr>
          <w:color w:val="000000"/>
          <w:spacing w:val="-5"/>
          <w:sz w:val="28"/>
          <w:szCs w:val="28"/>
        </w:rPr>
        <w:t>семена</w:t>
      </w:r>
      <w:r w:rsidR="00F86CD7">
        <w:rPr>
          <w:color w:val="000000"/>
          <w:spacing w:val="-5"/>
          <w:sz w:val="28"/>
          <w:szCs w:val="28"/>
        </w:rPr>
        <w:t xml:space="preserve"> </w:t>
      </w:r>
      <w:r w:rsidRPr="001D724C">
        <w:rPr>
          <w:color w:val="000000"/>
          <w:spacing w:val="-5"/>
          <w:sz w:val="28"/>
          <w:szCs w:val="28"/>
        </w:rPr>
        <w:t>—</w:t>
      </w:r>
      <w:r w:rsidR="00F86CD7">
        <w:rPr>
          <w:color w:val="000000"/>
          <w:spacing w:val="-5"/>
          <w:sz w:val="28"/>
          <w:szCs w:val="28"/>
        </w:rPr>
        <w:t xml:space="preserve"> </w:t>
      </w:r>
      <w:r w:rsidRPr="001D724C">
        <w:rPr>
          <w:color w:val="000000"/>
          <w:spacing w:val="-5"/>
          <w:sz w:val="28"/>
          <w:szCs w:val="28"/>
        </w:rPr>
        <w:t>сев</w:t>
      </w:r>
      <w:r w:rsidR="00F86CD7">
        <w:rPr>
          <w:color w:val="000000"/>
          <w:spacing w:val="-5"/>
          <w:sz w:val="28"/>
          <w:szCs w:val="28"/>
        </w:rPr>
        <w:t xml:space="preserve"> </w:t>
      </w:r>
      <w:r w:rsidRPr="001D724C">
        <w:rPr>
          <w:color w:val="000000"/>
          <w:spacing w:val="-5"/>
          <w:sz w:val="28"/>
          <w:szCs w:val="28"/>
        </w:rPr>
        <w:t>—</w:t>
      </w:r>
      <w:r w:rsidR="00F86CD7">
        <w:rPr>
          <w:color w:val="000000"/>
          <w:spacing w:val="-5"/>
          <w:sz w:val="28"/>
          <w:szCs w:val="28"/>
        </w:rPr>
        <w:t xml:space="preserve"> </w:t>
      </w:r>
      <w:r w:rsidRPr="001D724C">
        <w:rPr>
          <w:color w:val="000000"/>
          <w:spacing w:val="-5"/>
          <w:sz w:val="28"/>
          <w:szCs w:val="28"/>
        </w:rPr>
        <w:t xml:space="preserve">подкормка </w:t>
      </w:r>
      <w:r w:rsidR="00F86CD7">
        <w:rPr>
          <w:color w:val="000000"/>
          <w:spacing w:val="-5"/>
          <w:sz w:val="28"/>
          <w:szCs w:val="28"/>
        </w:rPr>
        <w:t>-</w:t>
      </w:r>
      <w:r w:rsidRPr="001D724C">
        <w:rPr>
          <w:color w:val="000000"/>
          <w:spacing w:val="-5"/>
          <w:sz w:val="28"/>
          <w:szCs w:val="28"/>
        </w:rPr>
        <w:t xml:space="preserve"> защита растений, </w:t>
      </w:r>
      <w:r w:rsidRPr="001D724C">
        <w:rPr>
          <w:color w:val="000000"/>
          <w:spacing w:val="-4"/>
          <w:sz w:val="28"/>
          <w:szCs w:val="28"/>
        </w:rPr>
        <w:t>механизированная обработка посевов</w:t>
      </w:r>
      <w:r w:rsidR="00F86CD7">
        <w:rPr>
          <w:color w:val="000000"/>
          <w:spacing w:val="-4"/>
          <w:sz w:val="28"/>
          <w:szCs w:val="28"/>
        </w:rPr>
        <w:t xml:space="preserve"> </w:t>
      </w:r>
      <w:r w:rsidRPr="001D724C">
        <w:rPr>
          <w:color w:val="000000"/>
          <w:spacing w:val="-4"/>
          <w:sz w:val="28"/>
          <w:szCs w:val="28"/>
        </w:rPr>
        <w:t xml:space="preserve">— </w:t>
      </w:r>
      <w:r w:rsidR="00F86CD7">
        <w:rPr>
          <w:color w:val="000000"/>
          <w:spacing w:val="-4"/>
          <w:sz w:val="28"/>
          <w:szCs w:val="28"/>
        </w:rPr>
        <w:t xml:space="preserve"> </w:t>
      </w:r>
      <w:r w:rsidRPr="001D724C">
        <w:rPr>
          <w:color w:val="000000"/>
          <w:spacing w:val="-4"/>
          <w:sz w:val="28"/>
          <w:szCs w:val="28"/>
        </w:rPr>
        <w:t xml:space="preserve">уборка). Нарушение хотя </w:t>
      </w:r>
      <w:r w:rsidRPr="001D724C">
        <w:rPr>
          <w:color w:val="000000"/>
          <w:spacing w:val="-5"/>
          <w:sz w:val="28"/>
          <w:szCs w:val="28"/>
        </w:rPr>
        <w:t>бы в одном из элементов технологии приводит к снижению эффек</w:t>
      </w:r>
      <w:r w:rsidRPr="001D724C">
        <w:rPr>
          <w:color w:val="000000"/>
          <w:spacing w:val="-4"/>
          <w:sz w:val="28"/>
          <w:szCs w:val="28"/>
        </w:rPr>
        <w:t>тивности производства. Данная технология достаточно ресурсонасыщена, а, как известно, ресурсонасыщение действует до опреде</w:t>
      </w:r>
      <w:r w:rsidRPr="001D724C">
        <w:rPr>
          <w:color w:val="000000"/>
          <w:spacing w:val="-5"/>
          <w:sz w:val="28"/>
          <w:szCs w:val="28"/>
        </w:rPr>
        <w:t>ленных пределов, пока потребляемые ресурсы окупаются дополнительной продукцией. Рост издержек производства без значительно</w:t>
      </w:r>
      <w:r w:rsidRPr="001D724C">
        <w:rPr>
          <w:color w:val="000000"/>
          <w:spacing w:val="-3"/>
          <w:sz w:val="28"/>
          <w:szCs w:val="28"/>
        </w:rPr>
        <w:t xml:space="preserve">го повышения продуктивности земель приводит к снижению </w:t>
      </w:r>
      <w:r w:rsidRPr="001D724C">
        <w:rPr>
          <w:color w:val="000000"/>
          <w:spacing w:val="1"/>
          <w:sz w:val="28"/>
          <w:szCs w:val="28"/>
        </w:rPr>
        <w:t>доходности отрасли. Сегодня интенсивная технология позво</w:t>
      </w:r>
      <w:r w:rsidRPr="001D724C">
        <w:rPr>
          <w:color w:val="000000"/>
          <w:spacing w:val="-4"/>
          <w:sz w:val="28"/>
          <w:szCs w:val="28"/>
        </w:rPr>
        <w:t xml:space="preserve">ляет окупить затраты лишь при высокой урожайности сахарной </w:t>
      </w:r>
      <w:r w:rsidRPr="001D724C">
        <w:rPr>
          <w:color w:val="000000"/>
          <w:spacing w:val="-6"/>
          <w:sz w:val="28"/>
          <w:szCs w:val="28"/>
        </w:rPr>
        <w:t>свеклы, что не всегда удается.</w:t>
      </w:r>
    </w:p>
    <w:p w:rsidR="006F7452" w:rsidRPr="001D724C" w:rsidRDefault="006F7452" w:rsidP="001D724C">
      <w:pPr>
        <w:shd w:val="clear" w:color="auto" w:fill="FFFFFF"/>
        <w:spacing w:line="360" w:lineRule="auto"/>
        <w:ind w:left="14" w:firstLine="851"/>
        <w:jc w:val="both"/>
        <w:rPr>
          <w:sz w:val="28"/>
          <w:szCs w:val="28"/>
        </w:rPr>
      </w:pPr>
      <w:r w:rsidRPr="001D724C">
        <w:rPr>
          <w:color w:val="000000"/>
          <w:spacing w:val="-3"/>
          <w:sz w:val="28"/>
          <w:szCs w:val="28"/>
        </w:rPr>
        <w:t xml:space="preserve">Для повышения экономической эффективности свекловодства </w:t>
      </w:r>
      <w:r w:rsidRPr="001D724C">
        <w:rPr>
          <w:color w:val="000000"/>
          <w:spacing w:val="-5"/>
          <w:sz w:val="28"/>
          <w:szCs w:val="28"/>
        </w:rPr>
        <w:t>необходимо рационально использовать материальные ресурсы. Ос</w:t>
      </w:r>
      <w:r w:rsidRPr="001D724C">
        <w:rPr>
          <w:color w:val="000000"/>
          <w:spacing w:val="-6"/>
          <w:sz w:val="28"/>
          <w:szCs w:val="28"/>
        </w:rPr>
        <w:t xml:space="preserve">новным элементом механизма </w:t>
      </w:r>
      <w:r w:rsidRPr="001D724C">
        <w:rPr>
          <w:i/>
          <w:color w:val="000000"/>
          <w:spacing w:val="-6"/>
          <w:sz w:val="28"/>
          <w:szCs w:val="28"/>
        </w:rPr>
        <w:t>ресурсосбережения</w:t>
      </w:r>
      <w:r w:rsidRPr="001D724C">
        <w:rPr>
          <w:color w:val="000000"/>
          <w:spacing w:val="-6"/>
          <w:sz w:val="28"/>
          <w:szCs w:val="28"/>
        </w:rPr>
        <w:t xml:space="preserve"> является внедре</w:t>
      </w:r>
      <w:r w:rsidRPr="001D724C">
        <w:rPr>
          <w:color w:val="000000"/>
          <w:spacing w:val="-4"/>
          <w:sz w:val="28"/>
          <w:szCs w:val="28"/>
        </w:rPr>
        <w:t xml:space="preserve">ние соответствующей технологии производства сахарной свеклы, </w:t>
      </w:r>
      <w:r w:rsidRPr="001D724C">
        <w:rPr>
          <w:color w:val="000000"/>
          <w:spacing w:val="-3"/>
          <w:sz w:val="28"/>
          <w:szCs w:val="28"/>
        </w:rPr>
        <w:t xml:space="preserve">представляющей собой систему мероприятий, направленную на </w:t>
      </w:r>
      <w:r w:rsidRPr="001D724C">
        <w:rPr>
          <w:color w:val="000000"/>
          <w:spacing w:val="-5"/>
          <w:sz w:val="28"/>
          <w:szCs w:val="28"/>
        </w:rPr>
        <w:t>получение высоких урожаев корнеплодов при минимальных затра</w:t>
      </w:r>
      <w:r w:rsidRPr="001D724C">
        <w:rPr>
          <w:color w:val="000000"/>
          <w:spacing w:val="-4"/>
          <w:sz w:val="28"/>
          <w:szCs w:val="28"/>
        </w:rPr>
        <w:t>тах труда и оптимальном потреблении материально-денежных ре</w:t>
      </w:r>
      <w:r w:rsidRPr="001D724C">
        <w:rPr>
          <w:color w:val="000000"/>
          <w:spacing w:val="-9"/>
          <w:sz w:val="28"/>
          <w:szCs w:val="28"/>
        </w:rPr>
        <w:t>сурсов.</w:t>
      </w:r>
    </w:p>
    <w:p w:rsidR="006F7452" w:rsidRPr="001D724C" w:rsidRDefault="006F7452" w:rsidP="001D724C">
      <w:pPr>
        <w:shd w:val="clear" w:color="auto" w:fill="FFFFFF"/>
        <w:spacing w:before="5" w:line="360" w:lineRule="auto"/>
        <w:ind w:left="10" w:right="5" w:firstLine="851"/>
        <w:jc w:val="both"/>
        <w:rPr>
          <w:sz w:val="28"/>
          <w:szCs w:val="28"/>
        </w:rPr>
      </w:pPr>
      <w:r w:rsidRPr="001D724C">
        <w:rPr>
          <w:color w:val="000000"/>
          <w:spacing w:val="-5"/>
          <w:sz w:val="28"/>
          <w:szCs w:val="28"/>
        </w:rPr>
        <w:t>Освоение ресурсосберегающей технологии заключается в выяв</w:t>
      </w:r>
      <w:r w:rsidRPr="001D724C">
        <w:rPr>
          <w:color w:val="000000"/>
          <w:spacing w:val="-4"/>
          <w:sz w:val="28"/>
          <w:szCs w:val="28"/>
        </w:rPr>
        <w:t>лении ресурсоемких технологических операций и замене их на ре</w:t>
      </w:r>
      <w:r w:rsidRPr="001D724C">
        <w:rPr>
          <w:color w:val="000000"/>
          <w:spacing w:val="-3"/>
          <w:sz w:val="28"/>
          <w:szCs w:val="28"/>
        </w:rPr>
        <w:t>сурсосберегающие. Особенно это касается энергоемкости производства. В свекловодстве самые энергонасыщенные операции — это подготовка почвы, уборка урожая, наиболее трудонасы</w:t>
      </w:r>
      <w:r w:rsidR="001D724C">
        <w:rPr>
          <w:color w:val="000000"/>
          <w:spacing w:val="-3"/>
          <w:sz w:val="28"/>
          <w:szCs w:val="28"/>
        </w:rPr>
        <w:t>щ</w:t>
      </w:r>
      <w:r w:rsidRPr="001D724C">
        <w:rPr>
          <w:color w:val="000000"/>
          <w:spacing w:val="-3"/>
          <w:sz w:val="28"/>
          <w:szCs w:val="28"/>
        </w:rPr>
        <w:t>ен</w:t>
      </w:r>
      <w:r w:rsidRPr="001D724C">
        <w:rPr>
          <w:color w:val="000000"/>
          <w:spacing w:val="-4"/>
          <w:sz w:val="28"/>
          <w:szCs w:val="28"/>
        </w:rPr>
        <w:t xml:space="preserve">ные — формирование густоты насаждения растений, прополка в </w:t>
      </w:r>
      <w:r w:rsidRPr="001D724C">
        <w:rPr>
          <w:color w:val="000000"/>
          <w:spacing w:val="-7"/>
          <w:sz w:val="28"/>
          <w:szCs w:val="28"/>
        </w:rPr>
        <w:t>рядке.</w:t>
      </w:r>
    </w:p>
    <w:p w:rsidR="006F7452" w:rsidRDefault="006F7452" w:rsidP="001D724C">
      <w:pPr>
        <w:shd w:val="clear" w:color="auto" w:fill="FFFFFF"/>
        <w:spacing w:before="14" w:line="360" w:lineRule="auto"/>
        <w:ind w:left="10" w:right="10" w:firstLine="851"/>
        <w:jc w:val="both"/>
        <w:rPr>
          <w:color w:val="000000"/>
          <w:spacing w:val="-4"/>
          <w:sz w:val="28"/>
          <w:szCs w:val="28"/>
        </w:rPr>
      </w:pPr>
      <w:r w:rsidRPr="001D724C">
        <w:rPr>
          <w:color w:val="000000"/>
          <w:spacing w:val="-5"/>
          <w:sz w:val="28"/>
          <w:szCs w:val="28"/>
        </w:rPr>
        <w:t>Непременными условиями внедрения ресурсосберегающей тех</w:t>
      </w:r>
      <w:r w:rsidRPr="001D724C">
        <w:rPr>
          <w:color w:val="000000"/>
          <w:spacing w:val="-4"/>
          <w:sz w:val="28"/>
          <w:szCs w:val="28"/>
        </w:rPr>
        <w:t>нологии являются высокая культура земледелия, наличие пригод</w:t>
      </w:r>
      <w:r w:rsidRPr="001D724C">
        <w:rPr>
          <w:color w:val="000000"/>
          <w:spacing w:val="-5"/>
          <w:sz w:val="28"/>
          <w:szCs w:val="28"/>
        </w:rPr>
        <w:t>ных для свеклы почв, специализированных свекловичных севообо</w:t>
      </w:r>
      <w:r w:rsidRPr="001D724C">
        <w:rPr>
          <w:color w:val="000000"/>
          <w:spacing w:val="-4"/>
          <w:sz w:val="28"/>
          <w:szCs w:val="28"/>
        </w:rPr>
        <w:t>ротов, системы машин, квалифицированных кадров.</w:t>
      </w:r>
      <w:r w:rsidR="00E733C0">
        <w:rPr>
          <w:color w:val="000000"/>
          <w:spacing w:val="-4"/>
          <w:sz w:val="28"/>
          <w:szCs w:val="28"/>
        </w:rPr>
        <w:t xml:space="preserve"> </w:t>
      </w:r>
    </w:p>
    <w:p w:rsidR="00C7404F" w:rsidRDefault="00C7404F" w:rsidP="00E17422">
      <w:pPr>
        <w:spacing w:line="360" w:lineRule="auto"/>
        <w:ind w:firstLine="720"/>
        <w:jc w:val="both"/>
        <w:rPr>
          <w:sz w:val="28"/>
          <w:szCs w:val="28"/>
        </w:rPr>
      </w:pPr>
      <w:r w:rsidRPr="00AF005F">
        <w:rPr>
          <w:sz w:val="28"/>
          <w:szCs w:val="28"/>
        </w:rPr>
        <w:t xml:space="preserve">В решении задач обеспечения населения страны сахаром существенная роль принадлежит интенсификации возделывания сахарной свеклы на основе использования интенсивной технологии, основными элементами которой являются: организация специализированных свекловичных севооборотов; выращивание районированных одноростковых семян; использование удобрений и средств химической защиты растений; механизация посева, ухода и уборки.  </w:t>
      </w:r>
    </w:p>
    <w:p w:rsidR="002837E6" w:rsidRPr="002837E6" w:rsidRDefault="002837E6" w:rsidP="002837E6">
      <w:pPr>
        <w:pStyle w:val="text"/>
        <w:rPr>
          <w:rFonts w:ascii="Times New Roman" w:hAnsi="Times New Roman" w:cs="Times New Roman"/>
          <w:sz w:val="28"/>
          <w:szCs w:val="28"/>
        </w:rPr>
      </w:pPr>
      <w:r w:rsidRPr="002837E6">
        <w:rPr>
          <w:rFonts w:ascii="Times New Roman" w:hAnsi="Times New Roman" w:cs="Times New Roman"/>
          <w:sz w:val="28"/>
          <w:szCs w:val="28"/>
        </w:rPr>
        <w:t xml:space="preserve">Агротехнические ресурсы повышения урожайности </w:t>
      </w:r>
      <w:r>
        <w:rPr>
          <w:rFonts w:ascii="Times New Roman" w:hAnsi="Times New Roman" w:cs="Times New Roman"/>
          <w:sz w:val="28"/>
          <w:szCs w:val="28"/>
        </w:rPr>
        <w:t>:</w:t>
      </w:r>
      <w:r w:rsidRPr="002837E6">
        <w:rPr>
          <w:rFonts w:ascii="Times New Roman" w:hAnsi="Times New Roman" w:cs="Times New Roman"/>
          <w:sz w:val="28"/>
          <w:szCs w:val="28"/>
        </w:rPr>
        <w:t xml:space="preserve"> </w:t>
      </w:r>
    </w:p>
    <w:p w:rsidR="002837E6" w:rsidRPr="002837E6" w:rsidRDefault="002837E6" w:rsidP="002837E6">
      <w:pPr>
        <w:pStyle w:val="text"/>
        <w:rPr>
          <w:rFonts w:ascii="Times New Roman" w:hAnsi="Times New Roman" w:cs="Times New Roman"/>
          <w:sz w:val="28"/>
          <w:szCs w:val="28"/>
        </w:rPr>
      </w:pPr>
      <w:r w:rsidRPr="002837E6">
        <w:rPr>
          <w:rFonts w:ascii="Times New Roman" w:hAnsi="Times New Roman" w:cs="Times New Roman"/>
          <w:sz w:val="28"/>
          <w:szCs w:val="28"/>
        </w:rPr>
        <w:t>• насыщение севооборота сахарной свеклой не более 25 %;</w:t>
      </w:r>
    </w:p>
    <w:p w:rsidR="002837E6" w:rsidRPr="002837E6" w:rsidRDefault="002837E6" w:rsidP="002837E6">
      <w:pPr>
        <w:pStyle w:val="text"/>
        <w:rPr>
          <w:rFonts w:ascii="Times New Roman" w:hAnsi="Times New Roman" w:cs="Times New Roman"/>
          <w:sz w:val="28"/>
          <w:szCs w:val="28"/>
        </w:rPr>
      </w:pPr>
      <w:r w:rsidRPr="002837E6">
        <w:rPr>
          <w:rFonts w:ascii="Times New Roman" w:hAnsi="Times New Roman" w:cs="Times New Roman"/>
          <w:sz w:val="28"/>
          <w:szCs w:val="28"/>
        </w:rPr>
        <w:t>• запрет посева свеклы по свекле;</w:t>
      </w:r>
    </w:p>
    <w:p w:rsidR="002837E6" w:rsidRPr="002837E6" w:rsidRDefault="002837E6" w:rsidP="002837E6">
      <w:pPr>
        <w:pStyle w:val="text"/>
        <w:rPr>
          <w:rFonts w:ascii="Times New Roman" w:hAnsi="Times New Roman" w:cs="Times New Roman"/>
          <w:sz w:val="28"/>
          <w:szCs w:val="28"/>
        </w:rPr>
      </w:pPr>
      <w:r w:rsidRPr="002837E6">
        <w:rPr>
          <w:rFonts w:ascii="Times New Roman" w:hAnsi="Times New Roman" w:cs="Times New Roman"/>
          <w:sz w:val="28"/>
          <w:szCs w:val="28"/>
        </w:rPr>
        <w:t>• размещение сахарной свеклы после озимых, идущих по черному пару (прибавка урожая по сравнению с непаровыми предшественниками озимых – до 10–15 т/га);</w:t>
      </w:r>
    </w:p>
    <w:p w:rsidR="002837E6" w:rsidRPr="002837E6" w:rsidRDefault="002837E6" w:rsidP="002837E6">
      <w:pPr>
        <w:pStyle w:val="text"/>
        <w:rPr>
          <w:rFonts w:ascii="Times New Roman" w:hAnsi="Times New Roman" w:cs="Times New Roman"/>
          <w:sz w:val="28"/>
          <w:szCs w:val="28"/>
        </w:rPr>
      </w:pPr>
      <w:r w:rsidRPr="002837E6">
        <w:rPr>
          <w:rFonts w:ascii="Times New Roman" w:hAnsi="Times New Roman" w:cs="Times New Roman"/>
          <w:sz w:val="28"/>
          <w:szCs w:val="28"/>
        </w:rPr>
        <w:t>• внесение рекомендованных норм удобрений (повышение урожайности сортов на 8–15 т/га, гибридов – на 26 т/га);</w:t>
      </w:r>
    </w:p>
    <w:p w:rsidR="002837E6" w:rsidRPr="002837E6" w:rsidRDefault="002837E6" w:rsidP="002837E6">
      <w:pPr>
        <w:pStyle w:val="text"/>
        <w:rPr>
          <w:rFonts w:ascii="Times New Roman" w:hAnsi="Times New Roman" w:cs="Times New Roman"/>
          <w:sz w:val="28"/>
          <w:szCs w:val="28"/>
        </w:rPr>
      </w:pPr>
      <w:r w:rsidRPr="002837E6">
        <w:rPr>
          <w:rFonts w:ascii="Times New Roman" w:hAnsi="Times New Roman" w:cs="Times New Roman"/>
          <w:sz w:val="28"/>
          <w:szCs w:val="28"/>
        </w:rPr>
        <w:t>• вспашка с предварительным лущением стерни (повышение урожайности на 6–7 т/га);</w:t>
      </w:r>
    </w:p>
    <w:p w:rsidR="002837E6" w:rsidRPr="002837E6" w:rsidRDefault="002837E6" w:rsidP="002837E6">
      <w:pPr>
        <w:pStyle w:val="text"/>
        <w:rPr>
          <w:rFonts w:ascii="Times New Roman" w:hAnsi="Times New Roman" w:cs="Times New Roman"/>
          <w:sz w:val="28"/>
          <w:szCs w:val="28"/>
        </w:rPr>
      </w:pPr>
      <w:r w:rsidRPr="002837E6">
        <w:rPr>
          <w:rFonts w:ascii="Times New Roman" w:hAnsi="Times New Roman" w:cs="Times New Roman"/>
          <w:sz w:val="28"/>
          <w:szCs w:val="28"/>
        </w:rPr>
        <w:t>• система улучшенной зяби с предпахотной обработкой почвы плоскорезом (повышение урожайности на 3,8 т/га, сахаристости - на 0,8–0,9 %, ослабление отрицательного влияния удобрений и гербицидов на технологические качества свеклы);</w:t>
      </w:r>
    </w:p>
    <w:p w:rsidR="002837E6" w:rsidRPr="002837E6" w:rsidRDefault="002837E6" w:rsidP="002837E6">
      <w:pPr>
        <w:pStyle w:val="text"/>
        <w:rPr>
          <w:rFonts w:ascii="Times New Roman" w:hAnsi="Times New Roman" w:cs="Times New Roman"/>
          <w:sz w:val="28"/>
          <w:szCs w:val="28"/>
        </w:rPr>
      </w:pPr>
      <w:r w:rsidRPr="002837E6">
        <w:rPr>
          <w:rFonts w:ascii="Times New Roman" w:hAnsi="Times New Roman" w:cs="Times New Roman"/>
          <w:sz w:val="28"/>
          <w:szCs w:val="28"/>
        </w:rPr>
        <w:t>• улучшенная технология ранневесенней, предпосевной обработки почвы и довсходового боронования посевов (повышение урожайности на 20 т/га и более);</w:t>
      </w:r>
    </w:p>
    <w:p w:rsidR="002837E6" w:rsidRPr="002837E6" w:rsidRDefault="002837E6" w:rsidP="002837E6">
      <w:pPr>
        <w:pStyle w:val="text"/>
        <w:rPr>
          <w:rFonts w:ascii="Times New Roman" w:hAnsi="Times New Roman" w:cs="Times New Roman"/>
          <w:sz w:val="28"/>
          <w:szCs w:val="28"/>
        </w:rPr>
      </w:pPr>
      <w:r w:rsidRPr="002837E6">
        <w:rPr>
          <w:rFonts w:ascii="Times New Roman" w:hAnsi="Times New Roman" w:cs="Times New Roman"/>
          <w:sz w:val="28"/>
          <w:szCs w:val="28"/>
        </w:rPr>
        <w:t>• ранний срок сева и поздний срок уборки (повышение урожайности не менее, чем на 8–10 т/га);</w:t>
      </w:r>
    </w:p>
    <w:p w:rsidR="002837E6" w:rsidRPr="002837E6" w:rsidRDefault="002837E6" w:rsidP="002837E6">
      <w:pPr>
        <w:pStyle w:val="text"/>
        <w:rPr>
          <w:rFonts w:ascii="Times New Roman" w:hAnsi="Times New Roman" w:cs="Times New Roman"/>
          <w:sz w:val="28"/>
          <w:szCs w:val="28"/>
        </w:rPr>
      </w:pPr>
      <w:r w:rsidRPr="002837E6">
        <w:rPr>
          <w:rFonts w:ascii="Times New Roman" w:hAnsi="Times New Roman" w:cs="Times New Roman"/>
          <w:sz w:val="28"/>
          <w:szCs w:val="28"/>
        </w:rPr>
        <w:t>• обработка семян свеклы солями бора и марганца (повышение урожайности на 2,8–2,9 т/га, сахаристости – на 1,0–1,1 %);</w:t>
      </w:r>
    </w:p>
    <w:p w:rsidR="002837E6" w:rsidRPr="002837E6" w:rsidRDefault="002837E6" w:rsidP="002837E6">
      <w:pPr>
        <w:pStyle w:val="text"/>
        <w:rPr>
          <w:rFonts w:ascii="Times New Roman" w:hAnsi="Times New Roman" w:cs="Times New Roman"/>
          <w:sz w:val="28"/>
          <w:szCs w:val="28"/>
        </w:rPr>
      </w:pPr>
      <w:r w:rsidRPr="002837E6">
        <w:rPr>
          <w:rFonts w:ascii="Times New Roman" w:hAnsi="Times New Roman" w:cs="Times New Roman"/>
          <w:sz w:val="28"/>
          <w:szCs w:val="28"/>
        </w:rPr>
        <w:t>• увеличение густоты насаждения растений свеклы с 76 до 97 тыс/га (повышение сахаристости на 0,5 %);</w:t>
      </w:r>
    </w:p>
    <w:p w:rsidR="002837E6" w:rsidRPr="002837E6" w:rsidRDefault="002837E6" w:rsidP="002837E6">
      <w:pPr>
        <w:pStyle w:val="text"/>
        <w:rPr>
          <w:rFonts w:ascii="Times New Roman" w:hAnsi="Times New Roman" w:cs="Times New Roman"/>
          <w:sz w:val="28"/>
          <w:szCs w:val="28"/>
        </w:rPr>
      </w:pPr>
      <w:r w:rsidRPr="002837E6">
        <w:rPr>
          <w:rFonts w:ascii="Times New Roman" w:hAnsi="Times New Roman" w:cs="Times New Roman"/>
          <w:sz w:val="28"/>
          <w:szCs w:val="28"/>
        </w:rPr>
        <w:t>• применение стимуляторов роста растений (повышение урожайности на 2–4 т/га, сахаристости - на 0,3–0,4 %, сбора сахара - на 0,4–0,85 т/га);</w:t>
      </w:r>
    </w:p>
    <w:p w:rsidR="002837E6" w:rsidRPr="002837E6" w:rsidRDefault="002837E6" w:rsidP="002837E6">
      <w:pPr>
        <w:pStyle w:val="text"/>
        <w:rPr>
          <w:rFonts w:ascii="Times New Roman" w:hAnsi="Times New Roman" w:cs="Times New Roman"/>
          <w:sz w:val="28"/>
          <w:szCs w:val="28"/>
        </w:rPr>
      </w:pPr>
      <w:r w:rsidRPr="002837E6">
        <w:rPr>
          <w:rFonts w:ascii="Times New Roman" w:hAnsi="Times New Roman" w:cs="Times New Roman"/>
          <w:sz w:val="28"/>
          <w:szCs w:val="28"/>
        </w:rPr>
        <w:t>• научное обеспечение осваиваемых технологий (более полное использование потенциала продуктивности сортов и гибридов свеклы);</w:t>
      </w:r>
    </w:p>
    <w:p w:rsidR="002837E6" w:rsidRPr="002837E6" w:rsidRDefault="002837E6" w:rsidP="002837E6">
      <w:pPr>
        <w:pStyle w:val="text"/>
        <w:rPr>
          <w:rFonts w:ascii="Times New Roman" w:hAnsi="Times New Roman" w:cs="Times New Roman"/>
          <w:sz w:val="28"/>
          <w:szCs w:val="28"/>
        </w:rPr>
      </w:pPr>
      <w:r w:rsidRPr="002837E6">
        <w:rPr>
          <w:rFonts w:ascii="Times New Roman" w:hAnsi="Times New Roman" w:cs="Times New Roman"/>
          <w:sz w:val="28"/>
          <w:szCs w:val="28"/>
        </w:rPr>
        <w:t>• рациональная система уборки и вывозки свеклы (повышение урожайности на 15–20 т/га);</w:t>
      </w:r>
    </w:p>
    <w:p w:rsidR="002837E6" w:rsidRPr="002837E6" w:rsidRDefault="002837E6" w:rsidP="002837E6">
      <w:pPr>
        <w:pStyle w:val="text"/>
        <w:rPr>
          <w:rFonts w:ascii="Times New Roman" w:hAnsi="Times New Roman" w:cs="Times New Roman"/>
          <w:sz w:val="28"/>
          <w:szCs w:val="28"/>
        </w:rPr>
      </w:pPr>
      <w:r w:rsidRPr="002837E6">
        <w:rPr>
          <w:rFonts w:ascii="Times New Roman" w:hAnsi="Times New Roman" w:cs="Times New Roman"/>
          <w:sz w:val="28"/>
          <w:szCs w:val="28"/>
        </w:rPr>
        <w:t>• использование высокопроизводительной техники на обработке почвы, посеве, уходе и уборке свеклы (ускорение сроков выполнения работ, снижение затрат труда, финансовых средств, повышение эффективности их применения).</w:t>
      </w:r>
    </w:p>
    <w:p w:rsidR="00C7404F" w:rsidRPr="00AF005F" w:rsidRDefault="00C7404F" w:rsidP="00E17422">
      <w:pPr>
        <w:spacing w:line="360" w:lineRule="auto"/>
        <w:ind w:firstLine="720"/>
        <w:jc w:val="both"/>
        <w:rPr>
          <w:spacing w:val="-8"/>
          <w:sz w:val="28"/>
          <w:szCs w:val="28"/>
        </w:rPr>
      </w:pPr>
      <w:r w:rsidRPr="00AF0B61">
        <w:rPr>
          <w:sz w:val="28"/>
          <w:szCs w:val="28"/>
        </w:rPr>
        <w:t>Многолетние</w:t>
      </w:r>
      <w:r w:rsidR="007E52A3">
        <w:rPr>
          <w:sz w:val="28"/>
          <w:szCs w:val="28"/>
        </w:rPr>
        <w:t xml:space="preserve"> опытные</w:t>
      </w:r>
      <w:r w:rsidRPr="00AF0B61">
        <w:rPr>
          <w:sz w:val="28"/>
          <w:szCs w:val="28"/>
        </w:rPr>
        <w:t xml:space="preserve"> данные </w:t>
      </w:r>
      <w:r w:rsidRPr="00AF005F">
        <w:rPr>
          <w:sz w:val="28"/>
          <w:szCs w:val="28"/>
        </w:rPr>
        <w:t>свидетельствуют о том, что лучшим предшественником для сахарной свеклы являются озимые культуры после чистого пара. Прибавка урожая при этом, по сравнению с посевами свеклы по свекле, что имеет наибольшее распространение в практике</w:t>
      </w:r>
      <w:r w:rsidR="007E52A3">
        <w:rPr>
          <w:sz w:val="28"/>
          <w:szCs w:val="28"/>
        </w:rPr>
        <w:t xml:space="preserve"> 60% свеклосеющих</w:t>
      </w:r>
      <w:r w:rsidRPr="00AF005F">
        <w:rPr>
          <w:sz w:val="28"/>
          <w:szCs w:val="28"/>
        </w:rPr>
        <w:t xml:space="preserve"> хозяйств, составляет 100-120 ц с </w:t>
      </w:r>
      <w:smartTag w:uri="urn:schemas-microsoft-com:office:smarttags" w:element="metricconverter">
        <w:smartTagPr>
          <w:attr w:name="ProductID" w:val="1 га"/>
        </w:smartTagPr>
        <w:r w:rsidRPr="00AF005F">
          <w:rPr>
            <w:sz w:val="28"/>
            <w:szCs w:val="28"/>
          </w:rPr>
          <w:t>1 га</w:t>
        </w:r>
      </w:smartTag>
      <w:r w:rsidRPr="00AF005F">
        <w:rPr>
          <w:sz w:val="28"/>
          <w:szCs w:val="28"/>
        </w:rPr>
        <w:t xml:space="preserve">. </w:t>
      </w:r>
      <w:r w:rsidRPr="00AF005F">
        <w:rPr>
          <w:spacing w:val="-8"/>
          <w:sz w:val="28"/>
          <w:szCs w:val="28"/>
        </w:rPr>
        <w:t xml:space="preserve">В ходе исследования проведен анализ размещения посевов сахарной свеклы в сельскохозяйственных предприятиях и установлена зависимость урожайности сахарной свеклы от предшественников с колебаниями в 50-60 ц с </w:t>
      </w:r>
      <w:smartTag w:uri="urn:schemas-microsoft-com:office:smarttags" w:element="metricconverter">
        <w:smartTagPr>
          <w:attr w:name="ProductID" w:val="1 га"/>
        </w:smartTagPr>
        <w:r w:rsidRPr="00AF005F">
          <w:rPr>
            <w:spacing w:val="-8"/>
            <w:sz w:val="28"/>
            <w:szCs w:val="28"/>
          </w:rPr>
          <w:t>1 га</w:t>
        </w:r>
      </w:smartTag>
      <w:r w:rsidRPr="00AF005F">
        <w:rPr>
          <w:spacing w:val="-8"/>
          <w:sz w:val="28"/>
          <w:szCs w:val="28"/>
        </w:rPr>
        <w:t xml:space="preserve">. </w:t>
      </w:r>
    </w:p>
    <w:p w:rsidR="00CF3915" w:rsidRDefault="00C7404F" w:rsidP="00E17422">
      <w:pPr>
        <w:spacing w:line="360" w:lineRule="auto"/>
        <w:ind w:firstLine="720"/>
        <w:jc w:val="both"/>
        <w:rPr>
          <w:spacing w:val="-2"/>
          <w:sz w:val="28"/>
          <w:szCs w:val="28"/>
        </w:rPr>
      </w:pPr>
      <w:r w:rsidRPr="00AF005F">
        <w:rPr>
          <w:sz w:val="28"/>
          <w:szCs w:val="28"/>
        </w:rPr>
        <w:t xml:space="preserve">На основе опытных и производственных данных по прибавкам  урожая в зависимости от предшественников, от внесения удобрений, использования средств химической защиты растений и от сроков уборки  обоснован норматив возможной урожайности сахарной свеклы: </w:t>
      </w:r>
      <w:r w:rsidR="00AF0B61">
        <w:rPr>
          <w:sz w:val="28"/>
          <w:szCs w:val="28"/>
        </w:rPr>
        <w:t xml:space="preserve"> </w:t>
      </w:r>
      <w:r w:rsidR="00A26E88">
        <w:rPr>
          <w:sz w:val="28"/>
          <w:szCs w:val="28"/>
        </w:rPr>
        <w:t>в 35</w:t>
      </w:r>
      <w:r w:rsidRPr="00AF005F">
        <w:rPr>
          <w:sz w:val="28"/>
          <w:szCs w:val="28"/>
        </w:rPr>
        <w:t xml:space="preserve">0 ц с </w:t>
      </w:r>
      <w:smartTag w:uri="urn:schemas-microsoft-com:office:smarttags" w:element="metricconverter">
        <w:smartTagPr>
          <w:attr w:name="ProductID" w:val="1 га"/>
        </w:smartTagPr>
        <w:r w:rsidRPr="00AF005F">
          <w:rPr>
            <w:sz w:val="28"/>
            <w:szCs w:val="28"/>
          </w:rPr>
          <w:t>1 га</w:t>
        </w:r>
      </w:smartTag>
      <w:r w:rsidR="00AF0B61">
        <w:rPr>
          <w:sz w:val="28"/>
          <w:szCs w:val="28"/>
        </w:rPr>
        <w:t xml:space="preserve">. </w:t>
      </w:r>
      <w:r w:rsidRPr="00AF005F">
        <w:rPr>
          <w:sz w:val="28"/>
          <w:szCs w:val="28"/>
        </w:rPr>
        <w:t xml:space="preserve">При этом предлагается введение в  свеклосеющих хозяйствах специализированных 4-польных севооборотов по схеме: черный пар – озимые зерновые – сахарная свекла – яровая пшеница (кукуруза, </w:t>
      </w:r>
      <w:r w:rsidRPr="00AF005F">
        <w:rPr>
          <w:spacing w:val="-2"/>
          <w:sz w:val="28"/>
          <w:szCs w:val="28"/>
        </w:rPr>
        <w:t xml:space="preserve">подсолнечник) и комплекс мероприятий интенсивной технологии. Данный севооборот обеспечит получение со </w:t>
      </w:r>
      <w:smartTag w:uri="urn:schemas-microsoft-com:office:smarttags" w:element="metricconverter">
        <w:smartTagPr>
          <w:attr w:name="ProductID" w:val="100 га"/>
        </w:smartTagPr>
        <w:r w:rsidRPr="00AF005F">
          <w:rPr>
            <w:spacing w:val="-2"/>
            <w:sz w:val="28"/>
            <w:szCs w:val="28"/>
          </w:rPr>
          <w:t>100 га</w:t>
        </w:r>
      </w:smartTag>
      <w:r w:rsidRPr="00AF005F">
        <w:rPr>
          <w:spacing w:val="-2"/>
          <w:sz w:val="28"/>
          <w:szCs w:val="28"/>
        </w:rPr>
        <w:t xml:space="preserve"> севооборотной площади 700-750 т сахарной свеклы.  </w:t>
      </w:r>
    </w:p>
    <w:p w:rsidR="00C7404F" w:rsidRPr="00AF005F" w:rsidRDefault="00C7404F" w:rsidP="00E17422">
      <w:pPr>
        <w:spacing w:line="360" w:lineRule="auto"/>
        <w:ind w:firstLine="720"/>
        <w:jc w:val="both"/>
        <w:rPr>
          <w:spacing w:val="-2"/>
          <w:sz w:val="28"/>
          <w:szCs w:val="28"/>
        </w:rPr>
      </w:pPr>
      <w:r w:rsidRPr="00AF005F">
        <w:rPr>
          <w:spacing w:val="-2"/>
          <w:sz w:val="28"/>
          <w:szCs w:val="28"/>
        </w:rPr>
        <w:t xml:space="preserve">Условно чистый доход со </w:t>
      </w:r>
      <w:smartTag w:uri="urn:schemas-microsoft-com:office:smarttags" w:element="metricconverter">
        <w:smartTagPr>
          <w:attr w:name="ProductID" w:val="100 га"/>
        </w:smartTagPr>
        <w:r w:rsidRPr="00AF005F">
          <w:rPr>
            <w:spacing w:val="-2"/>
            <w:sz w:val="28"/>
            <w:szCs w:val="28"/>
          </w:rPr>
          <w:t>100 га</w:t>
        </w:r>
      </w:smartTag>
      <w:r w:rsidRPr="00AF005F">
        <w:rPr>
          <w:spacing w:val="-2"/>
          <w:sz w:val="28"/>
          <w:szCs w:val="28"/>
        </w:rPr>
        <w:t xml:space="preserve"> севооборотной площади будет на уровне (при сложившихся ценах) 600-700 тыс. руб., а уровень производственной рентабельности 70-80 %. </w:t>
      </w:r>
    </w:p>
    <w:p w:rsidR="00C7404F" w:rsidRPr="005C3954" w:rsidRDefault="00C7404F" w:rsidP="00570FD9">
      <w:pPr>
        <w:tabs>
          <w:tab w:val="left" w:pos="0"/>
        </w:tabs>
        <w:spacing w:line="360" w:lineRule="auto"/>
        <w:ind w:firstLine="720"/>
        <w:jc w:val="both"/>
        <w:rPr>
          <w:color w:val="000000"/>
          <w:sz w:val="28"/>
        </w:rPr>
      </w:pPr>
      <w:r w:rsidRPr="00AF005F">
        <w:rPr>
          <w:color w:val="000000"/>
          <w:sz w:val="28"/>
          <w:szCs w:val="28"/>
        </w:rPr>
        <w:t>Применение интенсивной технологии позволит повысить урожайность до 300</w:t>
      </w:r>
      <w:r w:rsidR="00655E9C">
        <w:rPr>
          <w:color w:val="000000"/>
          <w:sz w:val="28"/>
          <w:szCs w:val="28"/>
        </w:rPr>
        <w:t xml:space="preserve"> </w:t>
      </w:r>
      <w:r w:rsidRPr="00AF005F">
        <w:rPr>
          <w:color w:val="000000"/>
          <w:sz w:val="28"/>
          <w:szCs w:val="28"/>
        </w:rPr>
        <w:t xml:space="preserve">ц с </w:t>
      </w:r>
      <w:smartTag w:uri="urn:schemas-microsoft-com:office:smarttags" w:element="metricconverter">
        <w:smartTagPr>
          <w:attr w:name="ProductID" w:val="1 га"/>
        </w:smartTagPr>
        <w:r w:rsidRPr="00AF005F">
          <w:rPr>
            <w:color w:val="000000"/>
            <w:sz w:val="28"/>
            <w:szCs w:val="28"/>
          </w:rPr>
          <w:t>1 га</w:t>
        </w:r>
      </w:smartTag>
      <w:r w:rsidRPr="00AF005F">
        <w:rPr>
          <w:color w:val="000000"/>
          <w:sz w:val="28"/>
          <w:szCs w:val="28"/>
        </w:rPr>
        <w:t xml:space="preserve">. Валовой сбор корней при этом увеличится </w:t>
      </w:r>
      <w:r w:rsidR="00655E9C">
        <w:rPr>
          <w:color w:val="000000"/>
          <w:sz w:val="28"/>
          <w:szCs w:val="28"/>
        </w:rPr>
        <w:t>на 184</w:t>
      </w:r>
      <w:r w:rsidR="00570FD9">
        <w:rPr>
          <w:color w:val="000000"/>
          <w:sz w:val="28"/>
          <w:szCs w:val="28"/>
        </w:rPr>
        <w:t>,9</w:t>
      </w:r>
      <w:r w:rsidR="00655E9C">
        <w:rPr>
          <w:color w:val="000000"/>
          <w:sz w:val="28"/>
          <w:szCs w:val="28"/>
        </w:rPr>
        <w:t>%</w:t>
      </w:r>
      <w:r w:rsidRPr="00AF005F">
        <w:rPr>
          <w:color w:val="000000"/>
          <w:sz w:val="28"/>
          <w:szCs w:val="28"/>
        </w:rPr>
        <w:t>, затраты на 1 ц корней сахарной свеклы  снизятся в 1,5–2 раза. Уровень рентабельности возрастает до 38,1 %. против –9,7 % фактического</w:t>
      </w:r>
      <w:r w:rsidR="00395A7F">
        <w:rPr>
          <w:color w:val="000000"/>
          <w:sz w:val="28"/>
          <w:szCs w:val="28"/>
        </w:rPr>
        <w:t>.</w:t>
      </w:r>
      <w:r w:rsidRPr="00AF005F">
        <w:rPr>
          <w:color w:val="000000"/>
          <w:sz w:val="28"/>
          <w:szCs w:val="28"/>
        </w:rPr>
        <w:t xml:space="preserve"> </w:t>
      </w:r>
    </w:p>
    <w:p w:rsidR="00570FD9" w:rsidRPr="00570FD9" w:rsidRDefault="00570FD9" w:rsidP="00570FD9">
      <w:pPr>
        <w:pStyle w:val="Caption"/>
      </w:pPr>
      <w:r w:rsidRPr="00570FD9">
        <w:t>Таблица 9. Экономическая эффективность производства сахарной свеклы по различным технологиям возделывания в сельскохозяйственных предприятиях</w:t>
      </w:r>
    </w:p>
    <w:tbl>
      <w:tblPr>
        <w:tblW w:w="0" w:type="auto"/>
        <w:tblInd w:w="93" w:type="dxa"/>
        <w:tblLook w:val="04A0" w:firstRow="1" w:lastRow="0" w:firstColumn="1" w:lastColumn="0" w:noHBand="0" w:noVBand="1"/>
      </w:tblPr>
      <w:tblGrid>
        <w:gridCol w:w="3068"/>
        <w:gridCol w:w="2776"/>
        <w:gridCol w:w="2108"/>
        <w:gridCol w:w="1525"/>
      </w:tblGrid>
      <w:tr w:rsidR="008634C2" w:rsidRPr="008634C2">
        <w:trPr>
          <w:trHeight w:val="107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634C2" w:rsidRPr="008634C2" w:rsidRDefault="008634C2" w:rsidP="00E17422">
            <w:pPr>
              <w:jc w:val="center"/>
              <w:rPr>
                <w:color w:val="000000"/>
              </w:rPr>
            </w:pPr>
            <w:r w:rsidRPr="008634C2">
              <w:rPr>
                <w:color w:val="000000"/>
              </w:rPr>
              <w:t>Показатели</w:t>
            </w:r>
          </w:p>
        </w:tc>
        <w:tc>
          <w:tcPr>
            <w:tcW w:w="0" w:type="auto"/>
            <w:tcBorders>
              <w:top w:val="single" w:sz="4" w:space="0" w:color="auto"/>
              <w:left w:val="nil"/>
              <w:bottom w:val="single" w:sz="4" w:space="0" w:color="auto"/>
              <w:right w:val="single" w:sz="4" w:space="0" w:color="auto"/>
            </w:tcBorders>
            <w:shd w:val="clear" w:color="auto" w:fill="auto"/>
            <w:vAlign w:val="center"/>
          </w:tcPr>
          <w:p w:rsidR="008634C2" w:rsidRPr="008634C2" w:rsidRDefault="008634C2" w:rsidP="00E17422">
            <w:pPr>
              <w:jc w:val="center"/>
              <w:rPr>
                <w:color w:val="000000"/>
              </w:rPr>
            </w:pPr>
            <w:r w:rsidRPr="008634C2">
              <w:rPr>
                <w:color w:val="000000"/>
              </w:rPr>
              <w:t>Традиционная технология (контроль)</w:t>
            </w:r>
          </w:p>
        </w:tc>
        <w:tc>
          <w:tcPr>
            <w:tcW w:w="0" w:type="auto"/>
            <w:tcBorders>
              <w:top w:val="single" w:sz="4" w:space="0" w:color="auto"/>
              <w:left w:val="nil"/>
              <w:bottom w:val="single" w:sz="4" w:space="0" w:color="auto"/>
              <w:right w:val="single" w:sz="4" w:space="0" w:color="auto"/>
            </w:tcBorders>
            <w:shd w:val="clear" w:color="auto" w:fill="auto"/>
            <w:vAlign w:val="center"/>
          </w:tcPr>
          <w:p w:rsidR="008634C2" w:rsidRPr="008634C2" w:rsidRDefault="008634C2" w:rsidP="00E17422">
            <w:pPr>
              <w:jc w:val="center"/>
              <w:rPr>
                <w:color w:val="000000"/>
              </w:rPr>
            </w:pPr>
            <w:r w:rsidRPr="008634C2">
              <w:rPr>
                <w:color w:val="000000"/>
              </w:rPr>
              <w:t>Интенсивная технология</w:t>
            </w:r>
          </w:p>
        </w:tc>
        <w:tc>
          <w:tcPr>
            <w:tcW w:w="0" w:type="auto"/>
            <w:tcBorders>
              <w:top w:val="single" w:sz="4" w:space="0" w:color="auto"/>
              <w:left w:val="nil"/>
              <w:bottom w:val="single" w:sz="4" w:space="0" w:color="auto"/>
              <w:right w:val="single" w:sz="4" w:space="0" w:color="auto"/>
            </w:tcBorders>
            <w:shd w:val="clear" w:color="auto" w:fill="auto"/>
            <w:vAlign w:val="center"/>
          </w:tcPr>
          <w:p w:rsidR="008634C2" w:rsidRPr="008634C2" w:rsidRDefault="008634C2" w:rsidP="00E17422">
            <w:pPr>
              <w:jc w:val="center"/>
              <w:rPr>
                <w:color w:val="000000"/>
              </w:rPr>
            </w:pPr>
            <w:r w:rsidRPr="008634C2">
              <w:rPr>
                <w:color w:val="000000"/>
              </w:rPr>
              <w:t>В % к контролю</w:t>
            </w:r>
          </w:p>
        </w:tc>
      </w:tr>
      <w:tr w:rsidR="008634C2" w:rsidRPr="008634C2">
        <w:trPr>
          <w:trHeight w:val="483"/>
        </w:trPr>
        <w:tc>
          <w:tcPr>
            <w:tcW w:w="0" w:type="auto"/>
            <w:tcBorders>
              <w:top w:val="nil"/>
              <w:left w:val="single" w:sz="4" w:space="0" w:color="auto"/>
              <w:bottom w:val="single" w:sz="4" w:space="0" w:color="auto"/>
              <w:right w:val="single" w:sz="4" w:space="0" w:color="auto"/>
            </w:tcBorders>
            <w:shd w:val="clear" w:color="auto" w:fill="auto"/>
          </w:tcPr>
          <w:p w:rsidR="008634C2" w:rsidRPr="008634C2" w:rsidRDefault="008634C2" w:rsidP="008634C2">
            <w:pPr>
              <w:jc w:val="both"/>
              <w:rPr>
                <w:color w:val="000000"/>
              </w:rPr>
            </w:pPr>
            <w:r w:rsidRPr="008634C2">
              <w:rPr>
                <w:color w:val="000000"/>
              </w:rPr>
              <w:t>Урожайность, ц/га</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240</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A26E88" w:rsidP="00E17422">
            <w:pPr>
              <w:jc w:val="right"/>
              <w:rPr>
                <w:color w:val="000000"/>
              </w:rPr>
            </w:pPr>
            <w:r>
              <w:rPr>
                <w:color w:val="000000"/>
              </w:rPr>
              <w:t>35</w:t>
            </w:r>
            <w:r w:rsidR="008634C2" w:rsidRPr="008634C2">
              <w:rPr>
                <w:color w:val="000000"/>
              </w:rPr>
              <w:t>0</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A26E88" w:rsidP="00E17422">
            <w:pPr>
              <w:jc w:val="right"/>
              <w:rPr>
                <w:color w:val="000000"/>
              </w:rPr>
            </w:pPr>
            <w:r>
              <w:rPr>
                <w:color w:val="000000"/>
              </w:rPr>
              <w:t>45,8</w:t>
            </w:r>
          </w:p>
        </w:tc>
      </w:tr>
      <w:tr w:rsidR="008634C2" w:rsidRPr="008634C2">
        <w:trPr>
          <w:trHeight w:val="419"/>
        </w:trPr>
        <w:tc>
          <w:tcPr>
            <w:tcW w:w="0" w:type="auto"/>
            <w:tcBorders>
              <w:top w:val="nil"/>
              <w:left w:val="single" w:sz="4" w:space="0" w:color="auto"/>
              <w:bottom w:val="single" w:sz="4" w:space="0" w:color="auto"/>
              <w:right w:val="single" w:sz="4" w:space="0" w:color="auto"/>
            </w:tcBorders>
            <w:shd w:val="clear" w:color="auto" w:fill="auto"/>
          </w:tcPr>
          <w:p w:rsidR="008634C2" w:rsidRPr="008634C2" w:rsidRDefault="008634C2" w:rsidP="008634C2">
            <w:pPr>
              <w:jc w:val="both"/>
              <w:rPr>
                <w:color w:val="000000"/>
              </w:rPr>
            </w:pPr>
            <w:r w:rsidRPr="008634C2">
              <w:rPr>
                <w:color w:val="000000"/>
              </w:rPr>
              <w:t>Валовой сбор, тыс. т</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105,3</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300</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184,90</w:t>
            </w:r>
          </w:p>
        </w:tc>
      </w:tr>
      <w:tr w:rsidR="008634C2" w:rsidRPr="008634C2">
        <w:trPr>
          <w:trHeight w:val="435"/>
        </w:trPr>
        <w:tc>
          <w:tcPr>
            <w:tcW w:w="0" w:type="auto"/>
            <w:tcBorders>
              <w:top w:val="nil"/>
              <w:left w:val="single" w:sz="4" w:space="0" w:color="auto"/>
              <w:bottom w:val="single" w:sz="4" w:space="0" w:color="auto"/>
              <w:right w:val="single" w:sz="4" w:space="0" w:color="auto"/>
            </w:tcBorders>
            <w:shd w:val="clear" w:color="auto" w:fill="auto"/>
          </w:tcPr>
          <w:p w:rsidR="008634C2" w:rsidRPr="008634C2" w:rsidRDefault="008634C2" w:rsidP="008634C2">
            <w:pPr>
              <w:jc w:val="both"/>
              <w:rPr>
                <w:color w:val="000000"/>
              </w:rPr>
            </w:pPr>
            <w:r w:rsidRPr="008634C2">
              <w:rPr>
                <w:color w:val="000000"/>
              </w:rPr>
              <w:t>Затраты на 1 га, тыс. руб.</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14,5</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22,6</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55,86</w:t>
            </w:r>
          </w:p>
        </w:tc>
      </w:tr>
      <w:tr w:rsidR="008634C2" w:rsidRPr="008634C2">
        <w:trPr>
          <w:trHeight w:val="404"/>
        </w:trPr>
        <w:tc>
          <w:tcPr>
            <w:tcW w:w="0" w:type="auto"/>
            <w:tcBorders>
              <w:top w:val="nil"/>
              <w:left w:val="single" w:sz="4" w:space="0" w:color="auto"/>
              <w:bottom w:val="single" w:sz="4" w:space="0" w:color="auto"/>
              <w:right w:val="single" w:sz="4" w:space="0" w:color="auto"/>
            </w:tcBorders>
            <w:shd w:val="clear" w:color="auto" w:fill="auto"/>
          </w:tcPr>
          <w:p w:rsidR="008634C2" w:rsidRPr="008634C2" w:rsidRDefault="008634C2" w:rsidP="008634C2">
            <w:pPr>
              <w:jc w:val="both"/>
              <w:rPr>
                <w:color w:val="000000"/>
              </w:rPr>
            </w:pPr>
            <w:r w:rsidRPr="008634C2">
              <w:rPr>
                <w:color w:val="000000"/>
              </w:rPr>
              <w:t>Затраты труда чел.-час на:</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 </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 </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 </w:t>
            </w:r>
          </w:p>
        </w:tc>
      </w:tr>
      <w:tr w:rsidR="008634C2" w:rsidRPr="008634C2">
        <w:trPr>
          <w:trHeight w:val="330"/>
        </w:trPr>
        <w:tc>
          <w:tcPr>
            <w:tcW w:w="0" w:type="auto"/>
            <w:tcBorders>
              <w:top w:val="nil"/>
              <w:left w:val="single" w:sz="4" w:space="0" w:color="auto"/>
              <w:bottom w:val="single" w:sz="4" w:space="0" w:color="auto"/>
              <w:right w:val="single" w:sz="4" w:space="0" w:color="auto"/>
            </w:tcBorders>
            <w:shd w:val="clear" w:color="auto" w:fill="auto"/>
          </w:tcPr>
          <w:p w:rsidR="008634C2" w:rsidRPr="008634C2" w:rsidRDefault="008634C2" w:rsidP="008634C2">
            <w:pPr>
              <w:jc w:val="both"/>
              <w:rPr>
                <w:color w:val="000000"/>
              </w:rPr>
            </w:pPr>
            <w:r w:rsidRPr="008634C2">
              <w:rPr>
                <w:color w:val="000000"/>
              </w:rPr>
              <w:t>1 га посева</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175</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135</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-22,85</w:t>
            </w:r>
          </w:p>
        </w:tc>
      </w:tr>
      <w:tr w:rsidR="008634C2" w:rsidRPr="008634C2">
        <w:trPr>
          <w:trHeight w:val="357"/>
        </w:trPr>
        <w:tc>
          <w:tcPr>
            <w:tcW w:w="0" w:type="auto"/>
            <w:tcBorders>
              <w:top w:val="nil"/>
              <w:left w:val="single" w:sz="4" w:space="0" w:color="auto"/>
              <w:bottom w:val="single" w:sz="4" w:space="0" w:color="auto"/>
              <w:right w:val="single" w:sz="4" w:space="0" w:color="auto"/>
            </w:tcBorders>
            <w:shd w:val="clear" w:color="auto" w:fill="auto"/>
          </w:tcPr>
          <w:p w:rsidR="008634C2" w:rsidRPr="008634C2" w:rsidRDefault="008634C2" w:rsidP="008634C2">
            <w:pPr>
              <w:jc w:val="both"/>
              <w:rPr>
                <w:color w:val="000000"/>
              </w:rPr>
            </w:pPr>
            <w:r w:rsidRPr="008634C2">
              <w:rPr>
                <w:color w:val="000000"/>
              </w:rPr>
              <w:t>1 ц продукции</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2,62</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1,43</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-45,4</w:t>
            </w:r>
            <w:r>
              <w:rPr>
                <w:color w:val="000000"/>
              </w:rPr>
              <w:t>2</w:t>
            </w:r>
          </w:p>
        </w:tc>
      </w:tr>
      <w:tr w:rsidR="008634C2" w:rsidRPr="008634C2">
        <w:trPr>
          <w:trHeight w:val="686"/>
        </w:trPr>
        <w:tc>
          <w:tcPr>
            <w:tcW w:w="0" w:type="auto"/>
            <w:tcBorders>
              <w:top w:val="nil"/>
              <w:left w:val="single" w:sz="4" w:space="0" w:color="auto"/>
              <w:bottom w:val="single" w:sz="4" w:space="0" w:color="auto"/>
              <w:right w:val="single" w:sz="4" w:space="0" w:color="auto"/>
            </w:tcBorders>
            <w:shd w:val="clear" w:color="auto" w:fill="auto"/>
          </w:tcPr>
          <w:p w:rsidR="008634C2" w:rsidRPr="008634C2" w:rsidRDefault="008634C2" w:rsidP="00E17422">
            <w:pPr>
              <w:jc w:val="both"/>
              <w:rPr>
                <w:color w:val="000000"/>
              </w:rPr>
            </w:pPr>
            <w:r w:rsidRPr="008634C2">
              <w:rPr>
                <w:color w:val="000000"/>
              </w:rPr>
              <w:t>Себестоимость продукции 1 ц, руб.</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89,04</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58,67</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-34,1</w:t>
            </w:r>
            <w:r>
              <w:rPr>
                <w:color w:val="000000"/>
              </w:rPr>
              <w:t>1</w:t>
            </w:r>
          </w:p>
        </w:tc>
      </w:tr>
      <w:tr w:rsidR="008634C2" w:rsidRPr="008634C2">
        <w:trPr>
          <w:trHeight w:val="573"/>
        </w:trPr>
        <w:tc>
          <w:tcPr>
            <w:tcW w:w="0" w:type="auto"/>
            <w:tcBorders>
              <w:top w:val="nil"/>
              <w:left w:val="single" w:sz="4" w:space="0" w:color="auto"/>
              <w:bottom w:val="single" w:sz="4" w:space="0" w:color="auto"/>
              <w:right w:val="single" w:sz="4" w:space="0" w:color="auto"/>
            </w:tcBorders>
            <w:shd w:val="clear" w:color="auto" w:fill="auto"/>
          </w:tcPr>
          <w:p w:rsidR="008634C2" w:rsidRPr="008634C2" w:rsidRDefault="008634C2" w:rsidP="008634C2">
            <w:pPr>
              <w:jc w:val="both"/>
              <w:rPr>
                <w:color w:val="000000"/>
              </w:rPr>
            </w:pPr>
            <w:r w:rsidRPr="008634C2">
              <w:rPr>
                <w:color w:val="000000"/>
              </w:rPr>
              <w:t>Прибыль в расчете на 1 ц, руб.</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38,5</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70,7</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83,6</w:t>
            </w:r>
            <w:r>
              <w:rPr>
                <w:color w:val="000000"/>
              </w:rPr>
              <w:t>4</w:t>
            </w:r>
          </w:p>
        </w:tc>
      </w:tr>
      <w:tr w:rsidR="008634C2" w:rsidRPr="008634C2">
        <w:trPr>
          <w:trHeight w:val="553"/>
        </w:trPr>
        <w:tc>
          <w:tcPr>
            <w:tcW w:w="0" w:type="auto"/>
            <w:tcBorders>
              <w:top w:val="nil"/>
              <w:left w:val="single" w:sz="4" w:space="0" w:color="auto"/>
              <w:bottom w:val="single" w:sz="4" w:space="0" w:color="auto"/>
              <w:right w:val="single" w:sz="4" w:space="0" w:color="auto"/>
            </w:tcBorders>
            <w:shd w:val="clear" w:color="auto" w:fill="auto"/>
          </w:tcPr>
          <w:p w:rsidR="008634C2" w:rsidRPr="008634C2" w:rsidRDefault="008634C2" w:rsidP="008634C2">
            <w:pPr>
              <w:jc w:val="both"/>
              <w:rPr>
                <w:color w:val="000000"/>
              </w:rPr>
            </w:pPr>
            <w:r w:rsidRPr="008634C2">
              <w:rPr>
                <w:color w:val="000000"/>
              </w:rPr>
              <w:t>Цена реализации 1 ц, руб.</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130</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130</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 </w:t>
            </w:r>
          </w:p>
        </w:tc>
      </w:tr>
      <w:tr w:rsidR="008634C2" w:rsidRPr="008634C2">
        <w:trPr>
          <w:trHeight w:val="689"/>
        </w:trPr>
        <w:tc>
          <w:tcPr>
            <w:tcW w:w="0" w:type="auto"/>
            <w:tcBorders>
              <w:top w:val="nil"/>
              <w:left w:val="single" w:sz="4" w:space="0" w:color="auto"/>
              <w:bottom w:val="single" w:sz="4" w:space="0" w:color="auto"/>
              <w:right w:val="single" w:sz="4" w:space="0" w:color="auto"/>
            </w:tcBorders>
            <w:shd w:val="clear" w:color="auto" w:fill="auto"/>
          </w:tcPr>
          <w:p w:rsidR="008634C2" w:rsidRPr="008634C2" w:rsidRDefault="008634C2" w:rsidP="008634C2">
            <w:pPr>
              <w:jc w:val="both"/>
              <w:rPr>
                <w:color w:val="000000"/>
              </w:rPr>
            </w:pPr>
            <w:r w:rsidRPr="008634C2">
              <w:rPr>
                <w:color w:val="000000"/>
              </w:rPr>
              <w:t>Уровень рентабельности, %</w:t>
            </w:r>
          </w:p>
        </w:tc>
        <w:tc>
          <w:tcPr>
            <w:tcW w:w="0" w:type="auto"/>
            <w:tcBorders>
              <w:top w:val="nil"/>
              <w:left w:val="nil"/>
              <w:bottom w:val="single" w:sz="4" w:space="0" w:color="auto"/>
              <w:right w:val="single" w:sz="4" w:space="0" w:color="auto"/>
            </w:tcBorders>
            <w:shd w:val="clear" w:color="auto" w:fill="auto"/>
            <w:vAlign w:val="bottom"/>
          </w:tcPr>
          <w:p w:rsidR="008634C2" w:rsidRPr="002837E6" w:rsidRDefault="008634C2" w:rsidP="00E17422">
            <w:pPr>
              <w:jc w:val="right"/>
              <w:rPr>
                <w:iCs/>
                <w:color w:val="000000"/>
              </w:rPr>
            </w:pPr>
            <w:r w:rsidRPr="002837E6">
              <w:rPr>
                <w:iCs/>
                <w:color w:val="000000"/>
              </w:rPr>
              <w:t>9,7</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38,1</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292,78</w:t>
            </w:r>
          </w:p>
        </w:tc>
      </w:tr>
      <w:tr w:rsidR="008634C2" w:rsidRPr="008634C2">
        <w:trPr>
          <w:trHeight w:val="713"/>
        </w:trPr>
        <w:tc>
          <w:tcPr>
            <w:tcW w:w="0" w:type="auto"/>
            <w:tcBorders>
              <w:top w:val="nil"/>
              <w:left w:val="single" w:sz="4" w:space="0" w:color="auto"/>
              <w:bottom w:val="single" w:sz="4" w:space="0" w:color="auto"/>
              <w:right w:val="single" w:sz="4" w:space="0" w:color="auto"/>
            </w:tcBorders>
            <w:shd w:val="clear" w:color="auto" w:fill="auto"/>
          </w:tcPr>
          <w:p w:rsidR="008634C2" w:rsidRPr="008634C2" w:rsidRDefault="008634C2" w:rsidP="008634C2">
            <w:pPr>
              <w:jc w:val="both"/>
              <w:rPr>
                <w:color w:val="000000"/>
              </w:rPr>
            </w:pPr>
            <w:r w:rsidRPr="008634C2">
              <w:rPr>
                <w:color w:val="000000"/>
              </w:rPr>
              <w:t>Окупаемость капитальных вложений, лет</w:t>
            </w:r>
          </w:p>
        </w:tc>
        <w:tc>
          <w:tcPr>
            <w:tcW w:w="0" w:type="auto"/>
            <w:tcBorders>
              <w:top w:val="nil"/>
              <w:left w:val="nil"/>
              <w:bottom w:val="single" w:sz="4" w:space="0" w:color="auto"/>
              <w:right w:val="single" w:sz="4" w:space="0" w:color="auto"/>
            </w:tcBorders>
            <w:shd w:val="clear" w:color="auto" w:fill="auto"/>
            <w:noWrap/>
            <w:vAlign w:val="bottom"/>
          </w:tcPr>
          <w:p w:rsidR="008634C2" w:rsidRPr="008634C2" w:rsidRDefault="008634C2" w:rsidP="00E17422">
            <w:pPr>
              <w:jc w:val="right"/>
              <w:rPr>
                <w:rFonts w:ascii="Calibri" w:hAnsi="Calibri"/>
                <w:color w:val="000000"/>
                <w:sz w:val="22"/>
                <w:szCs w:val="22"/>
              </w:rPr>
            </w:pPr>
            <w:r w:rsidRPr="008634C2">
              <w:rPr>
                <w:rFonts w:ascii="Calibri" w:hAnsi="Calibri"/>
                <w:color w:val="000000"/>
                <w:sz w:val="22"/>
                <w:szCs w:val="22"/>
              </w:rPr>
              <w:t>2,05</w:t>
            </w:r>
          </w:p>
        </w:tc>
        <w:tc>
          <w:tcPr>
            <w:tcW w:w="0" w:type="auto"/>
            <w:tcBorders>
              <w:top w:val="nil"/>
              <w:left w:val="nil"/>
              <w:bottom w:val="single" w:sz="4" w:space="0" w:color="auto"/>
              <w:right w:val="single" w:sz="4" w:space="0" w:color="auto"/>
            </w:tcBorders>
            <w:shd w:val="clear" w:color="auto" w:fill="auto"/>
            <w:noWrap/>
            <w:vAlign w:val="bottom"/>
          </w:tcPr>
          <w:p w:rsidR="008634C2" w:rsidRPr="008634C2" w:rsidRDefault="008634C2" w:rsidP="00E17422">
            <w:pPr>
              <w:jc w:val="right"/>
              <w:rPr>
                <w:rFonts w:ascii="Calibri" w:hAnsi="Calibri"/>
                <w:color w:val="000000"/>
                <w:sz w:val="22"/>
                <w:szCs w:val="22"/>
              </w:rPr>
            </w:pPr>
            <w:r w:rsidRPr="008634C2">
              <w:rPr>
                <w:rFonts w:ascii="Calibri" w:hAnsi="Calibri"/>
                <w:color w:val="000000"/>
                <w:sz w:val="22"/>
                <w:szCs w:val="22"/>
              </w:rPr>
              <w:t>1,83</w:t>
            </w:r>
          </w:p>
        </w:tc>
        <w:tc>
          <w:tcPr>
            <w:tcW w:w="0" w:type="auto"/>
            <w:tcBorders>
              <w:top w:val="nil"/>
              <w:left w:val="nil"/>
              <w:bottom w:val="single" w:sz="4" w:space="0" w:color="auto"/>
              <w:right w:val="single" w:sz="4" w:space="0" w:color="auto"/>
            </w:tcBorders>
            <w:shd w:val="clear" w:color="auto" w:fill="auto"/>
            <w:vAlign w:val="bottom"/>
          </w:tcPr>
          <w:p w:rsidR="008634C2" w:rsidRPr="008634C2" w:rsidRDefault="008634C2" w:rsidP="00E17422">
            <w:pPr>
              <w:jc w:val="right"/>
              <w:rPr>
                <w:color w:val="000000"/>
              </w:rPr>
            </w:pPr>
            <w:r w:rsidRPr="008634C2">
              <w:rPr>
                <w:color w:val="000000"/>
              </w:rPr>
              <w:t>-10,73</w:t>
            </w:r>
          </w:p>
        </w:tc>
      </w:tr>
    </w:tbl>
    <w:p w:rsidR="00570FD9" w:rsidRDefault="00570FD9" w:rsidP="001D724C">
      <w:pPr>
        <w:shd w:val="clear" w:color="auto" w:fill="FFFFFF"/>
        <w:spacing w:before="14" w:line="360" w:lineRule="auto"/>
        <w:ind w:left="10" w:right="10" w:firstLine="851"/>
        <w:jc w:val="both"/>
        <w:rPr>
          <w:sz w:val="28"/>
          <w:szCs w:val="28"/>
        </w:rPr>
      </w:pPr>
    </w:p>
    <w:p w:rsidR="00E733C0" w:rsidRDefault="00874F35" w:rsidP="001D724C">
      <w:pPr>
        <w:shd w:val="clear" w:color="auto" w:fill="FFFFFF"/>
        <w:spacing w:before="14" w:line="360" w:lineRule="auto"/>
        <w:ind w:left="10" w:right="10" w:firstLine="851"/>
        <w:jc w:val="both"/>
        <w:rPr>
          <w:sz w:val="28"/>
          <w:szCs w:val="28"/>
        </w:rPr>
      </w:pPr>
      <w:r>
        <w:rPr>
          <w:sz w:val="28"/>
          <w:szCs w:val="28"/>
        </w:rPr>
        <w:t>Применение интенсивной технологии позволит сократить себестоимость 1 ц продукции на 34,11%, в частности структура себестоимости изменится следующим образом:</w:t>
      </w:r>
    </w:p>
    <w:tbl>
      <w:tblPr>
        <w:tblW w:w="5000" w:type="pct"/>
        <w:tblLook w:val="04A0" w:firstRow="1" w:lastRow="0" w:firstColumn="1" w:lastColumn="0" w:noHBand="0" w:noVBand="1"/>
      </w:tblPr>
      <w:tblGrid>
        <w:gridCol w:w="1560"/>
        <w:gridCol w:w="852"/>
        <w:gridCol w:w="752"/>
        <w:gridCol w:w="777"/>
        <w:gridCol w:w="852"/>
        <w:gridCol w:w="754"/>
        <w:gridCol w:w="756"/>
        <w:gridCol w:w="1095"/>
        <w:gridCol w:w="1087"/>
        <w:gridCol w:w="1085"/>
      </w:tblGrid>
      <w:tr w:rsidR="002C3EAD" w:rsidRPr="002C3EAD">
        <w:trPr>
          <w:trHeight w:val="315"/>
        </w:trPr>
        <w:tc>
          <w:tcPr>
            <w:tcW w:w="815" w:type="pct"/>
            <w:vMerge w:val="restart"/>
            <w:tcBorders>
              <w:top w:val="single" w:sz="4" w:space="0" w:color="auto"/>
              <w:left w:val="single" w:sz="4" w:space="0" w:color="auto"/>
              <w:bottom w:val="single" w:sz="4" w:space="0" w:color="auto"/>
              <w:right w:val="single" w:sz="4" w:space="0" w:color="auto"/>
            </w:tcBorders>
            <w:shd w:val="clear" w:color="auto" w:fill="auto"/>
          </w:tcPr>
          <w:p w:rsidR="002C3EAD" w:rsidRPr="002C3EAD" w:rsidRDefault="002C3EAD" w:rsidP="002C3EAD">
            <w:pPr>
              <w:jc w:val="center"/>
              <w:rPr>
                <w:b/>
                <w:bCs/>
                <w:color w:val="000000"/>
                <w:sz w:val="22"/>
                <w:szCs w:val="22"/>
              </w:rPr>
            </w:pPr>
            <w:r w:rsidRPr="002C3EAD">
              <w:rPr>
                <w:b/>
                <w:bCs/>
                <w:color w:val="000000"/>
                <w:sz w:val="22"/>
                <w:szCs w:val="22"/>
              </w:rPr>
              <w:t>Статьи затрат</w:t>
            </w:r>
          </w:p>
        </w:tc>
        <w:tc>
          <w:tcPr>
            <w:tcW w:w="1244" w:type="pct"/>
            <w:gridSpan w:val="3"/>
            <w:tcBorders>
              <w:top w:val="single" w:sz="4" w:space="0" w:color="auto"/>
              <w:left w:val="nil"/>
              <w:bottom w:val="single" w:sz="4" w:space="0" w:color="auto"/>
              <w:right w:val="single" w:sz="4" w:space="0" w:color="auto"/>
            </w:tcBorders>
            <w:shd w:val="clear" w:color="auto" w:fill="auto"/>
          </w:tcPr>
          <w:p w:rsidR="002C3EAD" w:rsidRPr="002C3EAD" w:rsidRDefault="002C3EAD" w:rsidP="002C3EAD">
            <w:pPr>
              <w:jc w:val="center"/>
              <w:rPr>
                <w:b/>
                <w:bCs/>
                <w:color w:val="000000"/>
                <w:sz w:val="22"/>
                <w:szCs w:val="22"/>
              </w:rPr>
            </w:pPr>
            <w:r w:rsidRPr="002C3EAD">
              <w:rPr>
                <w:b/>
                <w:bCs/>
                <w:color w:val="000000"/>
                <w:sz w:val="22"/>
                <w:szCs w:val="22"/>
              </w:rPr>
              <w:t>Традиционная технология (контроль)</w:t>
            </w:r>
          </w:p>
        </w:tc>
        <w:tc>
          <w:tcPr>
            <w:tcW w:w="1234" w:type="pct"/>
            <w:gridSpan w:val="3"/>
            <w:tcBorders>
              <w:top w:val="single" w:sz="4" w:space="0" w:color="auto"/>
              <w:left w:val="nil"/>
              <w:bottom w:val="single" w:sz="4" w:space="0" w:color="auto"/>
              <w:right w:val="single" w:sz="4" w:space="0" w:color="auto"/>
            </w:tcBorders>
            <w:shd w:val="clear" w:color="auto" w:fill="auto"/>
          </w:tcPr>
          <w:p w:rsidR="002C3EAD" w:rsidRPr="002C3EAD" w:rsidRDefault="002C3EAD" w:rsidP="002C3EAD">
            <w:pPr>
              <w:jc w:val="center"/>
              <w:rPr>
                <w:b/>
                <w:bCs/>
                <w:color w:val="000000"/>
                <w:sz w:val="22"/>
                <w:szCs w:val="22"/>
              </w:rPr>
            </w:pPr>
            <w:r w:rsidRPr="002C3EAD">
              <w:rPr>
                <w:b/>
                <w:bCs/>
                <w:color w:val="000000"/>
                <w:sz w:val="22"/>
                <w:szCs w:val="22"/>
              </w:rPr>
              <w:t>Интенсивная технология</w:t>
            </w:r>
          </w:p>
        </w:tc>
        <w:tc>
          <w:tcPr>
            <w:tcW w:w="1707" w:type="pct"/>
            <w:gridSpan w:val="3"/>
            <w:tcBorders>
              <w:top w:val="single" w:sz="4" w:space="0" w:color="auto"/>
              <w:left w:val="nil"/>
              <w:bottom w:val="single" w:sz="4" w:space="0" w:color="auto"/>
              <w:right w:val="single" w:sz="4" w:space="0" w:color="auto"/>
            </w:tcBorders>
            <w:shd w:val="clear" w:color="auto" w:fill="auto"/>
          </w:tcPr>
          <w:p w:rsidR="002C3EAD" w:rsidRPr="002C3EAD" w:rsidRDefault="002C3EAD" w:rsidP="002C3EAD">
            <w:pPr>
              <w:jc w:val="center"/>
              <w:rPr>
                <w:b/>
                <w:bCs/>
                <w:color w:val="000000"/>
                <w:sz w:val="22"/>
                <w:szCs w:val="22"/>
              </w:rPr>
            </w:pPr>
            <w:r w:rsidRPr="002C3EAD">
              <w:rPr>
                <w:b/>
                <w:bCs/>
                <w:color w:val="000000"/>
                <w:sz w:val="22"/>
                <w:szCs w:val="22"/>
              </w:rPr>
              <w:t>В % к контролю</w:t>
            </w:r>
          </w:p>
        </w:tc>
      </w:tr>
      <w:tr w:rsidR="002C3EAD" w:rsidRPr="002C3EAD">
        <w:trPr>
          <w:trHeight w:val="885"/>
        </w:trPr>
        <w:tc>
          <w:tcPr>
            <w:tcW w:w="815" w:type="pct"/>
            <w:vMerge/>
            <w:tcBorders>
              <w:top w:val="single" w:sz="4" w:space="0" w:color="auto"/>
              <w:left w:val="single" w:sz="4" w:space="0" w:color="auto"/>
              <w:bottom w:val="single" w:sz="4" w:space="0" w:color="auto"/>
              <w:right w:val="single" w:sz="4" w:space="0" w:color="auto"/>
            </w:tcBorders>
            <w:vAlign w:val="center"/>
          </w:tcPr>
          <w:p w:rsidR="002C3EAD" w:rsidRPr="002C3EAD" w:rsidRDefault="002C3EAD" w:rsidP="002C3EAD">
            <w:pPr>
              <w:rPr>
                <w:b/>
                <w:bCs/>
                <w:color w:val="000000"/>
                <w:sz w:val="22"/>
                <w:szCs w:val="22"/>
              </w:rPr>
            </w:pPr>
          </w:p>
        </w:tc>
        <w:tc>
          <w:tcPr>
            <w:tcW w:w="445" w:type="pct"/>
            <w:tcBorders>
              <w:top w:val="nil"/>
              <w:left w:val="nil"/>
              <w:bottom w:val="single" w:sz="4" w:space="0" w:color="auto"/>
              <w:right w:val="single" w:sz="4" w:space="0" w:color="auto"/>
            </w:tcBorders>
            <w:shd w:val="clear" w:color="auto" w:fill="auto"/>
          </w:tcPr>
          <w:p w:rsidR="002C3EAD" w:rsidRPr="002C3EAD" w:rsidRDefault="002C3EAD" w:rsidP="002C3EAD">
            <w:pPr>
              <w:rPr>
                <w:i/>
                <w:iCs/>
                <w:color w:val="000000"/>
                <w:sz w:val="22"/>
                <w:szCs w:val="22"/>
              </w:rPr>
            </w:pPr>
            <w:r w:rsidRPr="002C3EAD">
              <w:rPr>
                <w:i/>
                <w:iCs/>
                <w:color w:val="000000"/>
                <w:sz w:val="22"/>
                <w:szCs w:val="22"/>
              </w:rPr>
              <w:t>на валов. произ., тыс. руб</w:t>
            </w:r>
          </w:p>
        </w:tc>
        <w:tc>
          <w:tcPr>
            <w:tcW w:w="393" w:type="pct"/>
            <w:tcBorders>
              <w:top w:val="nil"/>
              <w:left w:val="nil"/>
              <w:bottom w:val="single" w:sz="4" w:space="0" w:color="auto"/>
              <w:right w:val="single" w:sz="4" w:space="0" w:color="auto"/>
            </w:tcBorders>
            <w:shd w:val="clear" w:color="auto" w:fill="auto"/>
          </w:tcPr>
          <w:p w:rsidR="002C3EAD" w:rsidRPr="002C3EAD" w:rsidRDefault="002C3EAD" w:rsidP="002C3EAD">
            <w:pPr>
              <w:jc w:val="both"/>
              <w:rPr>
                <w:i/>
                <w:iCs/>
                <w:color w:val="000000"/>
                <w:sz w:val="22"/>
                <w:szCs w:val="22"/>
              </w:rPr>
            </w:pPr>
            <w:r w:rsidRPr="002C3EAD">
              <w:rPr>
                <w:i/>
                <w:iCs/>
                <w:color w:val="000000"/>
                <w:sz w:val="22"/>
                <w:szCs w:val="22"/>
              </w:rPr>
              <w:t>на 1 га, руб.</w:t>
            </w:r>
          </w:p>
        </w:tc>
        <w:tc>
          <w:tcPr>
            <w:tcW w:w="405" w:type="pct"/>
            <w:tcBorders>
              <w:top w:val="nil"/>
              <w:left w:val="nil"/>
              <w:bottom w:val="single" w:sz="4" w:space="0" w:color="auto"/>
              <w:right w:val="single" w:sz="4" w:space="0" w:color="auto"/>
            </w:tcBorders>
            <w:shd w:val="clear" w:color="auto" w:fill="auto"/>
          </w:tcPr>
          <w:p w:rsidR="002C3EAD" w:rsidRPr="002C3EAD" w:rsidRDefault="002C3EAD" w:rsidP="002C3EAD">
            <w:pPr>
              <w:jc w:val="both"/>
              <w:rPr>
                <w:i/>
                <w:iCs/>
                <w:color w:val="000000"/>
                <w:sz w:val="22"/>
                <w:szCs w:val="22"/>
              </w:rPr>
            </w:pPr>
            <w:r w:rsidRPr="002C3EAD">
              <w:rPr>
                <w:i/>
                <w:iCs/>
                <w:color w:val="000000"/>
                <w:sz w:val="22"/>
                <w:szCs w:val="22"/>
              </w:rPr>
              <w:t xml:space="preserve">на 1 ц  , руб.  </w:t>
            </w:r>
          </w:p>
        </w:tc>
        <w:tc>
          <w:tcPr>
            <w:tcW w:w="445" w:type="pct"/>
            <w:tcBorders>
              <w:top w:val="nil"/>
              <w:left w:val="nil"/>
              <w:bottom w:val="single" w:sz="4" w:space="0" w:color="auto"/>
              <w:right w:val="single" w:sz="4" w:space="0" w:color="auto"/>
            </w:tcBorders>
            <w:shd w:val="clear" w:color="auto" w:fill="auto"/>
          </w:tcPr>
          <w:p w:rsidR="002C3EAD" w:rsidRPr="002C3EAD" w:rsidRDefault="002C3EAD" w:rsidP="002C3EAD">
            <w:pPr>
              <w:rPr>
                <w:i/>
                <w:iCs/>
                <w:color w:val="000000"/>
                <w:sz w:val="22"/>
                <w:szCs w:val="22"/>
              </w:rPr>
            </w:pPr>
            <w:r w:rsidRPr="002C3EAD">
              <w:rPr>
                <w:i/>
                <w:iCs/>
                <w:color w:val="000000"/>
                <w:sz w:val="22"/>
                <w:szCs w:val="22"/>
              </w:rPr>
              <w:t>на валов. произ., тыс. руб</w:t>
            </w:r>
          </w:p>
        </w:tc>
        <w:tc>
          <w:tcPr>
            <w:tcW w:w="394" w:type="pct"/>
            <w:tcBorders>
              <w:top w:val="nil"/>
              <w:left w:val="nil"/>
              <w:bottom w:val="single" w:sz="4" w:space="0" w:color="auto"/>
              <w:right w:val="single" w:sz="4" w:space="0" w:color="auto"/>
            </w:tcBorders>
            <w:shd w:val="clear" w:color="auto" w:fill="auto"/>
          </w:tcPr>
          <w:p w:rsidR="002C3EAD" w:rsidRPr="002C3EAD" w:rsidRDefault="002C3EAD" w:rsidP="002C3EAD">
            <w:pPr>
              <w:rPr>
                <w:i/>
                <w:iCs/>
                <w:color w:val="000000"/>
                <w:sz w:val="22"/>
                <w:szCs w:val="22"/>
              </w:rPr>
            </w:pPr>
            <w:r w:rsidRPr="002C3EAD">
              <w:rPr>
                <w:i/>
                <w:iCs/>
                <w:color w:val="000000"/>
                <w:sz w:val="22"/>
                <w:szCs w:val="22"/>
              </w:rPr>
              <w:t>на 1 га руб</w:t>
            </w:r>
          </w:p>
        </w:tc>
        <w:tc>
          <w:tcPr>
            <w:tcW w:w="394" w:type="pct"/>
            <w:tcBorders>
              <w:top w:val="nil"/>
              <w:left w:val="nil"/>
              <w:bottom w:val="single" w:sz="4" w:space="0" w:color="auto"/>
              <w:right w:val="single" w:sz="4" w:space="0" w:color="auto"/>
            </w:tcBorders>
            <w:shd w:val="clear" w:color="auto" w:fill="auto"/>
          </w:tcPr>
          <w:p w:rsidR="002C3EAD" w:rsidRPr="002C3EAD" w:rsidRDefault="002C3EAD" w:rsidP="002C3EAD">
            <w:pPr>
              <w:jc w:val="both"/>
              <w:rPr>
                <w:i/>
                <w:iCs/>
                <w:color w:val="000000"/>
                <w:sz w:val="22"/>
                <w:szCs w:val="22"/>
              </w:rPr>
            </w:pPr>
            <w:r w:rsidRPr="002C3EAD">
              <w:rPr>
                <w:i/>
                <w:iCs/>
                <w:color w:val="000000"/>
                <w:sz w:val="22"/>
                <w:szCs w:val="22"/>
              </w:rPr>
              <w:t xml:space="preserve">на 1ц, руб.    </w:t>
            </w:r>
          </w:p>
        </w:tc>
        <w:tc>
          <w:tcPr>
            <w:tcW w:w="572" w:type="pct"/>
            <w:tcBorders>
              <w:top w:val="nil"/>
              <w:left w:val="nil"/>
              <w:bottom w:val="single" w:sz="4" w:space="0" w:color="auto"/>
              <w:right w:val="single" w:sz="4" w:space="0" w:color="auto"/>
            </w:tcBorders>
            <w:shd w:val="clear" w:color="auto" w:fill="auto"/>
          </w:tcPr>
          <w:p w:rsidR="002C3EAD" w:rsidRPr="002C3EAD" w:rsidRDefault="002C3EAD" w:rsidP="002C3EAD">
            <w:pPr>
              <w:rPr>
                <w:i/>
                <w:iCs/>
                <w:color w:val="000000"/>
                <w:sz w:val="22"/>
                <w:szCs w:val="22"/>
              </w:rPr>
            </w:pPr>
            <w:r w:rsidRPr="002C3EAD">
              <w:rPr>
                <w:i/>
                <w:iCs/>
                <w:color w:val="000000"/>
                <w:sz w:val="22"/>
                <w:szCs w:val="22"/>
              </w:rPr>
              <w:t>на валов. произ., тыс. руб</w:t>
            </w:r>
          </w:p>
        </w:tc>
        <w:tc>
          <w:tcPr>
            <w:tcW w:w="568" w:type="pct"/>
            <w:tcBorders>
              <w:top w:val="nil"/>
              <w:left w:val="nil"/>
              <w:bottom w:val="single" w:sz="4" w:space="0" w:color="auto"/>
              <w:right w:val="single" w:sz="4" w:space="0" w:color="auto"/>
            </w:tcBorders>
            <w:shd w:val="clear" w:color="auto" w:fill="auto"/>
          </w:tcPr>
          <w:p w:rsidR="002C3EAD" w:rsidRPr="002C3EAD" w:rsidRDefault="002C3EAD" w:rsidP="002C3EAD">
            <w:pPr>
              <w:rPr>
                <w:i/>
                <w:iCs/>
                <w:color w:val="000000"/>
                <w:sz w:val="22"/>
                <w:szCs w:val="22"/>
              </w:rPr>
            </w:pPr>
            <w:r w:rsidRPr="002C3EAD">
              <w:rPr>
                <w:i/>
                <w:iCs/>
                <w:color w:val="000000"/>
                <w:sz w:val="22"/>
                <w:szCs w:val="22"/>
              </w:rPr>
              <w:t>на 1 га руб</w:t>
            </w:r>
          </w:p>
        </w:tc>
        <w:tc>
          <w:tcPr>
            <w:tcW w:w="567" w:type="pct"/>
            <w:tcBorders>
              <w:top w:val="nil"/>
              <w:left w:val="nil"/>
              <w:bottom w:val="single" w:sz="4" w:space="0" w:color="auto"/>
              <w:right w:val="single" w:sz="4" w:space="0" w:color="auto"/>
            </w:tcBorders>
            <w:shd w:val="clear" w:color="auto" w:fill="auto"/>
          </w:tcPr>
          <w:p w:rsidR="002C3EAD" w:rsidRPr="002C3EAD" w:rsidRDefault="002C3EAD" w:rsidP="002C3EAD">
            <w:pPr>
              <w:jc w:val="both"/>
              <w:rPr>
                <w:i/>
                <w:iCs/>
                <w:color w:val="000000"/>
                <w:sz w:val="22"/>
                <w:szCs w:val="22"/>
              </w:rPr>
            </w:pPr>
            <w:r w:rsidRPr="002C3EAD">
              <w:rPr>
                <w:i/>
                <w:iCs/>
                <w:color w:val="000000"/>
                <w:sz w:val="22"/>
                <w:szCs w:val="22"/>
              </w:rPr>
              <w:t xml:space="preserve">на 1ц, руб.    </w:t>
            </w:r>
          </w:p>
        </w:tc>
      </w:tr>
      <w:tr w:rsidR="002C3EAD" w:rsidRPr="002C3EAD">
        <w:trPr>
          <w:trHeight w:val="1185"/>
        </w:trPr>
        <w:tc>
          <w:tcPr>
            <w:tcW w:w="815" w:type="pct"/>
            <w:tcBorders>
              <w:top w:val="nil"/>
              <w:left w:val="single" w:sz="4" w:space="0" w:color="auto"/>
              <w:bottom w:val="nil"/>
              <w:right w:val="single" w:sz="4" w:space="0" w:color="auto"/>
            </w:tcBorders>
            <w:shd w:val="clear" w:color="auto" w:fill="auto"/>
          </w:tcPr>
          <w:p w:rsidR="002C3EAD" w:rsidRPr="002C3EAD" w:rsidRDefault="002C3EAD" w:rsidP="002C3EAD">
            <w:pPr>
              <w:rPr>
                <w:color w:val="000000"/>
                <w:sz w:val="22"/>
                <w:szCs w:val="22"/>
              </w:rPr>
            </w:pPr>
            <w:r w:rsidRPr="002C3EAD">
              <w:rPr>
                <w:color w:val="000000"/>
                <w:sz w:val="22"/>
                <w:szCs w:val="22"/>
              </w:rPr>
              <w:t>Прямая оплата труда с начислениями</w:t>
            </w:r>
          </w:p>
        </w:tc>
        <w:tc>
          <w:tcPr>
            <w:tcW w:w="445" w:type="pct"/>
            <w:tcBorders>
              <w:top w:val="nil"/>
              <w:left w:val="nil"/>
              <w:bottom w:val="single" w:sz="4" w:space="0" w:color="auto"/>
              <w:right w:val="single" w:sz="4" w:space="0" w:color="auto"/>
            </w:tcBorders>
            <w:shd w:val="clear" w:color="auto" w:fill="auto"/>
            <w:vAlign w:val="bottom"/>
          </w:tcPr>
          <w:p w:rsidR="002C3EAD" w:rsidRPr="002C3EAD" w:rsidRDefault="002C3EAD" w:rsidP="00023061">
            <w:pPr>
              <w:jc w:val="right"/>
              <w:rPr>
                <w:color w:val="000000"/>
                <w:sz w:val="22"/>
                <w:szCs w:val="22"/>
              </w:rPr>
            </w:pPr>
            <w:r w:rsidRPr="002C3EAD">
              <w:rPr>
                <w:color w:val="000000"/>
                <w:sz w:val="22"/>
                <w:szCs w:val="22"/>
              </w:rPr>
              <w:t>225</w:t>
            </w:r>
          </w:p>
        </w:tc>
        <w:tc>
          <w:tcPr>
            <w:tcW w:w="393" w:type="pct"/>
            <w:tcBorders>
              <w:top w:val="nil"/>
              <w:left w:val="nil"/>
              <w:bottom w:val="single" w:sz="4" w:space="0" w:color="auto"/>
              <w:right w:val="single" w:sz="4" w:space="0" w:color="auto"/>
            </w:tcBorders>
            <w:shd w:val="clear" w:color="auto" w:fill="auto"/>
            <w:vAlign w:val="bottom"/>
          </w:tcPr>
          <w:p w:rsidR="002C3EAD" w:rsidRPr="002C3EAD" w:rsidRDefault="002C3EAD" w:rsidP="00023061">
            <w:pPr>
              <w:jc w:val="right"/>
              <w:rPr>
                <w:color w:val="000000"/>
                <w:sz w:val="22"/>
                <w:szCs w:val="22"/>
              </w:rPr>
            </w:pPr>
            <w:r w:rsidRPr="002C3EAD">
              <w:rPr>
                <w:color w:val="000000"/>
                <w:sz w:val="22"/>
                <w:szCs w:val="22"/>
              </w:rPr>
              <w:t>3,6</w:t>
            </w:r>
          </w:p>
        </w:tc>
        <w:tc>
          <w:tcPr>
            <w:tcW w:w="405" w:type="pct"/>
            <w:tcBorders>
              <w:top w:val="nil"/>
              <w:left w:val="nil"/>
              <w:bottom w:val="single" w:sz="4" w:space="0" w:color="auto"/>
              <w:right w:val="single" w:sz="4" w:space="0" w:color="auto"/>
            </w:tcBorders>
            <w:shd w:val="clear" w:color="auto" w:fill="auto"/>
            <w:vAlign w:val="bottom"/>
          </w:tcPr>
          <w:p w:rsidR="002C3EAD" w:rsidRPr="002C3EAD" w:rsidRDefault="002C3EAD" w:rsidP="00023061">
            <w:pPr>
              <w:jc w:val="right"/>
              <w:rPr>
                <w:color w:val="000000"/>
                <w:sz w:val="22"/>
                <w:szCs w:val="22"/>
              </w:rPr>
            </w:pPr>
            <w:r w:rsidRPr="002C3EAD">
              <w:rPr>
                <w:color w:val="000000"/>
                <w:sz w:val="22"/>
                <w:szCs w:val="22"/>
              </w:rPr>
              <w:t>64,8</w:t>
            </w:r>
          </w:p>
        </w:tc>
        <w:tc>
          <w:tcPr>
            <w:tcW w:w="445" w:type="pct"/>
            <w:tcBorders>
              <w:top w:val="nil"/>
              <w:left w:val="nil"/>
              <w:bottom w:val="single" w:sz="4" w:space="0" w:color="auto"/>
              <w:right w:val="single" w:sz="4" w:space="0" w:color="auto"/>
            </w:tcBorders>
            <w:shd w:val="clear" w:color="auto" w:fill="auto"/>
            <w:vAlign w:val="bottom"/>
          </w:tcPr>
          <w:p w:rsidR="002C3EAD" w:rsidRPr="002C3EAD" w:rsidRDefault="002C3EAD" w:rsidP="00023061">
            <w:pPr>
              <w:jc w:val="right"/>
              <w:rPr>
                <w:color w:val="000000"/>
                <w:sz w:val="22"/>
                <w:szCs w:val="22"/>
              </w:rPr>
            </w:pPr>
            <w:r w:rsidRPr="002C3EAD">
              <w:rPr>
                <w:color w:val="000000"/>
                <w:sz w:val="22"/>
                <w:szCs w:val="22"/>
              </w:rPr>
              <w:t>88</w:t>
            </w:r>
          </w:p>
        </w:tc>
        <w:tc>
          <w:tcPr>
            <w:tcW w:w="394" w:type="pct"/>
            <w:tcBorders>
              <w:top w:val="nil"/>
              <w:left w:val="nil"/>
              <w:bottom w:val="single" w:sz="4" w:space="0" w:color="auto"/>
              <w:right w:val="single" w:sz="4" w:space="0" w:color="auto"/>
            </w:tcBorders>
            <w:shd w:val="clear" w:color="auto" w:fill="auto"/>
            <w:vAlign w:val="bottom"/>
          </w:tcPr>
          <w:p w:rsidR="002C3EAD" w:rsidRPr="002C3EAD" w:rsidRDefault="002C3EAD" w:rsidP="00023061">
            <w:pPr>
              <w:jc w:val="right"/>
              <w:rPr>
                <w:color w:val="000000"/>
                <w:sz w:val="22"/>
                <w:szCs w:val="22"/>
              </w:rPr>
            </w:pPr>
            <w:r w:rsidRPr="002C3EAD">
              <w:rPr>
                <w:color w:val="000000"/>
                <w:sz w:val="22"/>
                <w:szCs w:val="22"/>
              </w:rPr>
              <w:t>0,88</w:t>
            </w:r>
          </w:p>
        </w:tc>
        <w:tc>
          <w:tcPr>
            <w:tcW w:w="394" w:type="pct"/>
            <w:tcBorders>
              <w:top w:val="nil"/>
              <w:left w:val="nil"/>
              <w:bottom w:val="single" w:sz="4" w:space="0" w:color="auto"/>
              <w:right w:val="single" w:sz="4" w:space="0" w:color="auto"/>
            </w:tcBorders>
            <w:shd w:val="clear" w:color="auto" w:fill="auto"/>
            <w:vAlign w:val="bottom"/>
          </w:tcPr>
          <w:p w:rsidR="002C3EAD" w:rsidRPr="002C3EAD" w:rsidRDefault="002C3EAD" w:rsidP="00023061">
            <w:pPr>
              <w:jc w:val="right"/>
              <w:rPr>
                <w:color w:val="000000"/>
                <w:sz w:val="22"/>
                <w:szCs w:val="22"/>
              </w:rPr>
            </w:pPr>
            <w:r w:rsidRPr="002C3EAD">
              <w:rPr>
                <w:color w:val="000000"/>
                <w:sz w:val="22"/>
                <w:szCs w:val="22"/>
              </w:rPr>
              <w:t>11,3</w:t>
            </w:r>
          </w:p>
        </w:tc>
        <w:tc>
          <w:tcPr>
            <w:tcW w:w="572" w:type="pct"/>
            <w:tcBorders>
              <w:top w:val="nil"/>
              <w:left w:val="nil"/>
              <w:bottom w:val="single" w:sz="4" w:space="0" w:color="auto"/>
              <w:right w:val="single" w:sz="4" w:space="0" w:color="auto"/>
            </w:tcBorders>
            <w:shd w:val="clear" w:color="auto" w:fill="auto"/>
            <w:noWrap/>
            <w:vAlign w:val="bottom"/>
          </w:tcPr>
          <w:p w:rsidR="002C3EAD" w:rsidRPr="002C3EAD" w:rsidRDefault="002C3EAD" w:rsidP="00023061">
            <w:pPr>
              <w:jc w:val="right"/>
              <w:rPr>
                <w:rFonts w:ascii="Calibri" w:hAnsi="Calibri"/>
                <w:color w:val="000000"/>
                <w:sz w:val="22"/>
                <w:szCs w:val="22"/>
              </w:rPr>
            </w:pPr>
            <w:r w:rsidRPr="002C3EAD">
              <w:rPr>
                <w:rFonts w:ascii="Calibri" w:hAnsi="Calibri"/>
                <w:color w:val="000000"/>
                <w:sz w:val="22"/>
                <w:szCs w:val="22"/>
              </w:rPr>
              <w:t>-60,89</w:t>
            </w:r>
          </w:p>
        </w:tc>
        <w:tc>
          <w:tcPr>
            <w:tcW w:w="568" w:type="pct"/>
            <w:tcBorders>
              <w:top w:val="nil"/>
              <w:left w:val="nil"/>
              <w:bottom w:val="single" w:sz="4" w:space="0" w:color="auto"/>
              <w:right w:val="single" w:sz="4" w:space="0" w:color="auto"/>
            </w:tcBorders>
            <w:shd w:val="clear" w:color="auto" w:fill="auto"/>
            <w:noWrap/>
            <w:vAlign w:val="bottom"/>
          </w:tcPr>
          <w:p w:rsidR="002C3EAD" w:rsidRPr="002C3EAD" w:rsidRDefault="002C3EAD" w:rsidP="00023061">
            <w:pPr>
              <w:jc w:val="right"/>
              <w:rPr>
                <w:rFonts w:ascii="Calibri" w:hAnsi="Calibri"/>
                <w:color w:val="000000"/>
                <w:sz w:val="22"/>
                <w:szCs w:val="22"/>
              </w:rPr>
            </w:pPr>
            <w:r w:rsidRPr="002C3EAD">
              <w:rPr>
                <w:rFonts w:ascii="Calibri" w:hAnsi="Calibri"/>
                <w:color w:val="000000"/>
                <w:sz w:val="22"/>
                <w:szCs w:val="22"/>
              </w:rPr>
              <w:t>-75,56</w:t>
            </w:r>
          </w:p>
        </w:tc>
        <w:tc>
          <w:tcPr>
            <w:tcW w:w="567" w:type="pct"/>
            <w:tcBorders>
              <w:top w:val="nil"/>
              <w:left w:val="nil"/>
              <w:bottom w:val="single" w:sz="4" w:space="0" w:color="auto"/>
              <w:right w:val="single" w:sz="4" w:space="0" w:color="auto"/>
            </w:tcBorders>
            <w:shd w:val="clear" w:color="auto" w:fill="auto"/>
            <w:noWrap/>
            <w:vAlign w:val="bottom"/>
          </w:tcPr>
          <w:p w:rsidR="002C3EAD" w:rsidRPr="002C3EAD" w:rsidRDefault="002C3EAD" w:rsidP="00023061">
            <w:pPr>
              <w:jc w:val="right"/>
              <w:rPr>
                <w:rFonts w:ascii="Calibri" w:hAnsi="Calibri"/>
                <w:color w:val="000000"/>
                <w:sz w:val="22"/>
                <w:szCs w:val="22"/>
              </w:rPr>
            </w:pPr>
            <w:r w:rsidRPr="002C3EAD">
              <w:rPr>
                <w:rFonts w:ascii="Calibri" w:hAnsi="Calibri"/>
                <w:color w:val="000000"/>
                <w:sz w:val="22"/>
                <w:szCs w:val="22"/>
              </w:rPr>
              <w:t>-82,56</w:t>
            </w:r>
          </w:p>
        </w:tc>
      </w:tr>
      <w:tr w:rsidR="00424D95" w:rsidRPr="002C3EAD">
        <w:trPr>
          <w:trHeight w:val="1185"/>
        </w:trPr>
        <w:tc>
          <w:tcPr>
            <w:tcW w:w="815" w:type="pct"/>
            <w:tcBorders>
              <w:top w:val="single" w:sz="4" w:space="0" w:color="auto"/>
              <w:left w:val="single" w:sz="4" w:space="0" w:color="auto"/>
              <w:bottom w:val="single" w:sz="4" w:space="0" w:color="auto"/>
              <w:right w:val="single" w:sz="4" w:space="0" w:color="auto"/>
            </w:tcBorders>
            <w:shd w:val="clear" w:color="auto" w:fill="auto"/>
          </w:tcPr>
          <w:p w:rsidR="00424D95" w:rsidRPr="002C3EAD" w:rsidRDefault="00424D95" w:rsidP="002C3EAD">
            <w:pPr>
              <w:rPr>
                <w:color w:val="000000"/>
                <w:sz w:val="22"/>
                <w:szCs w:val="22"/>
              </w:rPr>
            </w:pPr>
            <w:r w:rsidRPr="002C3EAD">
              <w:rPr>
                <w:color w:val="000000"/>
                <w:sz w:val="22"/>
                <w:szCs w:val="22"/>
              </w:rPr>
              <w:t>Семена и посадочный ма</w:t>
            </w:r>
            <w:r w:rsidRPr="002C3EAD">
              <w:rPr>
                <w:color w:val="000000"/>
                <w:sz w:val="22"/>
                <w:szCs w:val="22"/>
              </w:rPr>
              <w:softHyphen/>
              <w:t>териал</w:t>
            </w:r>
          </w:p>
        </w:tc>
        <w:tc>
          <w:tcPr>
            <w:tcW w:w="445" w:type="pct"/>
            <w:tcBorders>
              <w:top w:val="nil"/>
              <w:left w:val="nil"/>
              <w:bottom w:val="single" w:sz="4" w:space="0" w:color="auto"/>
              <w:right w:val="single" w:sz="4" w:space="0" w:color="auto"/>
            </w:tcBorders>
            <w:shd w:val="clear" w:color="auto" w:fill="auto"/>
            <w:vAlign w:val="bottom"/>
          </w:tcPr>
          <w:p w:rsidR="00424D95" w:rsidRDefault="00424D95">
            <w:pPr>
              <w:jc w:val="right"/>
              <w:rPr>
                <w:color w:val="000000"/>
                <w:sz w:val="22"/>
                <w:szCs w:val="22"/>
              </w:rPr>
            </w:pPr>
            <w:r>
              <w:rPr>
                <w:color w:val="000000"/>
                <w:sz w:val="22"/>
                <w:szCs w:val="22"/>
              </w:rPr>
              <w:t>201</w:t>
            </w:r>
          </w:p>
        </w:tc>
        <w:tc>
          <w:tcPr>
            <w:tcW w:w="393" w:type="pct"/>
            <w:tcBorders>
              <w:top w:val="nil"/>
              <w:left w:val="nil"/>
              <w:bottom w:val="single" w:sz="4" w:space="0" w:color="auto"/>
              <w:right w:val="single" w:sz="4" w:space="0" w:color="auto"/>
            </w:tcBorders>
            <w:shd w:val="clear" w:color="auto" w:fill="auto"/>
            <w:vAlign w:val="bottom"/>
          </w:tcPr>
          <w:p w:rsidR="00424D95" w:rsidRDefault="00424D95">
            <w:pPr>
              <w:jc w:val="right"/>
              <w:rPr>
                <w:color w:val="000000"/>
                <w:sz w:val="22"/>
                <w:szCs w:val="22"/>
              </w:rPr>
            </w:pPr>
            <w:r>
              <w:rPr>
                <w:color w:val="000000"/>
                <w:sz w:val="22"/>
                <w:szCs w:val="22"/>
              </w:rPr>
              <w:t>3,2</w:t>
            </w:r>
          </w:p>
        </w:tc>
        <w:tc>
          <w:tcPr>
            <w:tcW w:w="405" w:type="pct"/>
            <w:tcBorders>
              <w:top w:val="nil"/>
              <w:left w:val="nil"/>
              <w:bottom w:val="single" w:sz="4" w:space="0" w:color="auto"/>
              <w:right w:val="single" w:sz="4" w:space="0" w:color="auto"/>
            </w:tcBorders>
            <w:shd w:val="clear" w:color="auto" w:fill="auto"/>
            <w:vAlign w:val="bottom"/>
          </w:tcPr>
          <w:p w:rsidR="00424D95" w:rsidRDefault="00424D95">
            <w:pPr>
              <w:jc w:val="right"/>
              <w:rPr>
                <w:color w:val="000000"/>
                <w:sz w:val="22"/>
                <w:szCs w:val="22"/>
              </w:rPr>
            </w:pPr>
            <w:r>
              <w:rPr>
                <w:color w:val="000000"/>
                <w:sz w:val="22"/>
                <w:szCs w:val="22"/>
              </w:rPr>
              <w:t>57,8</w:t>
            </w:r>
          </w:p>
        </w:tc>
        <w:tc>
          <w:tcPr>
            <w:tcW w:w="445" w:type="pct"/>
            <w:tcBorders>
              <w:top w:val="nil"/>
              <w:left w:val="nil"/>
              <w:bottom w:val="single" w:sz="4" w:space="0" w:color="auto"/>
              <w:right w:val="single" w:sz="4" w:space="0" w:color="auto"/>
            </w:tcBorders>
            <w:shd w:val="clear" w:color="auto" w:fill="auto"/>
            <w:vAlign w:val="bottom"/>
          </w:tcPr>
          <w:p w:rsidR="00424D95" w:rsidRDefault="00424D95">
            <w:pPr>
              <w:jc w:val="right"/>
              <w:rPr>
                <w:color w:val="000000"/>
                <w:sz w:val="22"/>
                <w:szCs w:val="22"/>
              </w:rPr>
            </w:pPr>
            <w:r>
              <w:rPr>
                <w:color w:val="000000"/>
                <w:sz w:val="22"/>
                <w:szCs w:val="22"/>
              </w:rPr>
              <w:t>228</w:t>
            </w:r>
          </w:p>
        </w:tc>
        <w:tc>
          <w:tcPr>
            <w:tcW w:w="394" w:type="pct"/>
            <w:tcBorders>
              <w:top w:val="nil"/>
              <w:left w:val="nil"/>
              <w:bottom w:val="single" w:sz="4" w:space="0" w:color="auto"/>
              <w:right w:val="single" w:sz="4" w:space="0" w:color="auto"/>
            </w:tcBorders>
            <w:shd w:val="clear" w:color="auto" w:fill="auto"/>
            <w:vAlign w:val="bottom"/>
          </w:tcPr>
          <w:p w:rsidR="00424D95" w:rsidRDefault="00424D95">
            <w:pPr>
              <w:jc w:val="right"/>
              <w:rPr>
                <w:color w:val="000000"/>
                <w:sz w:val="22"/>
                <w:szCs w:val="22"/>
              </w:rPr>
            </w:pPr>
            <w:r>
              <w:rPr>
                <w:color w:val="000000"/>
                <w:sz w:val="22"/>
                <w:szCs w:val="22"/>
              </w:rPr>
              <w:t>2,9</w:t>
            </w:r>
          </w:p>
        </w:tc>
        <w:tc>
          <w:tcPr>
            <w:tcW w:w="394" w:type="pct"/>
            <w:tcBorders>
              <w:top w:val="nil"/>
              <w:left w:val="nil"/>
              <w:bottom w:val="single" w:sz="4" w:space="0" w:color="auto"/>
              <w:right w:val="single" w:sz="4" w:space="0" w:color="auto"/>
            </w:tcBorders>
            <w:shd w:val="clear" w:color="auto" w:fill="auto"/>
            <w:vAlign w:val="bottom"/>
          </w:tcPr>
          <w:p w:rsidR="00424D95" w:rsidRDefault="00424D95">
            <w:pPr>
              <w:jc w:val="right"/>
              <w:rPr>
                <w:color w:val="000000"/>
                <w:sz w:val="22"/>
                <w:szCs w:val="22"/>
              </w:rPr>
            </w:pPr>
            <w:r>
              <w:rPr>
                <w:color w:val="000000"/>
                <w:sz w:val="22"/>
                <w:szCs w:val="22"/>
              </w:rPr>
              <w:t>59,4</w:t>
            </w:r>
          </w:p>
        </w:tc>
        <w:tc>
          <w:tcPr>
            <w:tcW w:w="572" w:type="pct"/>
            <w:tcBorders>
              <w:top w:val="nil"/>
              <w:left w:val="nil"/>
              <w:bottom w:val="single" w:sz="4" w:space="0" w:color="auto"/>
              <w:right w:val="single" w:sz="4" w:space="0" w:color="auto"/>
            </w:tcBorders>
            <w:shd w:val="clear" w:color="auto" w:fill="auto"/>
            <w:noWrap/>
            <w:vAlign w:val="bottom"/>
          </w:tcPr>
          <w:p w:rsidR="00424D95" w:rsidRDefault="00424D95">
            <w:pPr>
              <w:jc w:val="right"/>
              <w:rPr>
                <w:rFonts w:ascii="Calibri" w:hAnsi="Calibri"/>
                <w:color w:val="000000"/>
                <w:sz w:val="22"/>
                <w:szCs w:val="22"/>
              </w:rPr>
            </w:pPr>
            <w:r>
              <w:rPr>
                <w:rFonts w:ascii="Calibri" w:hAnsi="Calibri"/>
                <w:color w:val="000000"/>
                <w:sz w:val="22"/>
                <w:szCs w:val="22"/>
              </w:rPr>
              <w:t>13,43</w:t>
            </w:r>
          </w:p>
        </w:tc>
        <w:tc>
          <w:tcPr>
            <w:tcW w:w="568" w:type="pct"/>
            <w:tcBorders>
              <w:top w:val="nil"/>
              <w:left w:val="nil"/>
              <w:bottom w:val="single" w:sz="4" w:space="0" w:color="auto"/>
              <w:right w:val="single" w:sz="4" w:space="0" w:color="auto"/>
            </w:tcBorders>
            <w:shd w:val="clear" w:color="auto" w:fill="auto"/>
            <w:noWrap/>
            <w:vAlign w:val="bottom"/>
          </w:tcPr>
          <w:p w:rsidR="00424D95" w:rsidRDefault="00424D95">
            <w:pPr>
              <w:jc w:val="right"/>
              <w:rPr>
                <w:rFonts w:ascii="Calibri" w:hAnsi="Calibri"/>
                <w:color w:val="000000"/>
                <w:sz w:val="22"/>
                <w:szCs w:val="22"/>
              </w:rPr>
            </w:pPr>
            <w:r>
              <w:rPr>
                <w:rFonts w:ascii="Calibri" w:hAnsi="Calibri"/>
                <w:color w:val="000000"/>
                <w:sz w:val="22"/>
                <w:szCs w:val="22"/>
              </w:rPr>
              <w:t>-9,375</w:t>
            </w:r>
          </w:p>
        </w:tc>
        <w:tc>
          <w:tcPr>
            <w:tcW w:w="567" w:type="pct"/>
            <w:tcBorders>
              <w:top w:val="nil"/>
              <w:left w:val="nil"/>
              <w:bottom w:val="single" w:sz="4" w:space="0" w:color="auto"/>
              <w:right w:val="single" w:sz="4" w:space="0" w:color="auto"/>
            </w:tcBorders>
            <w:shd w:val="clear" w:color="auto" w:fill="auto"/>
            <w:noWrap/>
            <w:vAlign w:val="bottom"/>
          </w:tcPr>
          <w:p w:rsidR="00424D95" w:rsidRDefault="00424D95">
            <w:pPr>
              <w:jc w:val="right"/>
              <w:rPr>
                <w:rFonts w:ascii="Calibri" w:hAnsi="Calibri"/>
                <w:color w:val="000000"/>
                <w:sz w:val="22"/>
                <w:szCs w:val="22"/>
              </w:rPr>
            </w:pPr>
            <w:r>
              <w:rPr>
                <w:rFonts w:ascii="Calibri" w:hAnsi="Calibri"/>
                <w:color w:val="000000"/>
                <w:sz w:val="22"/>
                <w:szCs w:val="22"/>
              </w:rPr>
              <w:t>2,77</w:t>
            </w:r>
          </w:p>
        </w:tc>
      </w:tr>
      <w:tr w:rsidR="00424D95" w:rsidRPr="002C3EAD">
        <w:trPr>
          <w:trHeight w:val="600"/>
        </w:trPr>
        <w:tc>
          <w:tcPr>
            <w:tcW w:w="815" w:type="pct"/>
            <w:tcBorders>
              <w:top w:val="nil"/>
              <w:left w:val="single" w:sz="4" w:space="0" w:color="auto"/>
              <w:bottom w:val="single" w:sz="4" w:space="0" w:color="auto"/>
              <w:right w:val="single" w:sz="4" w:space="0" w:color="auto"/>
            </w:tcBorders>
            <w:shd w:val="clear" w:color="auto" w:fill="auto"/>
          </w:tcPr>
          <w:p w:rsidR="00424D95" w:rsidRPr="002C3EAD" w:rsidRDefault="00424D95" w:rsidP="002C3EAD">
            <w:pPr>
              <w:jc w:val="both"/>
              <w:rPr>
                <w:color w:val="000000"/>
                <w:sz w:val="22"/>
                <w:szCs w:val="22"/>
              </w:rPr>
            </w:pPr>
            <w:r w:rsidRPr="002C3EAD">
              <w:rPr>
                <w:color w:val="000000"/>
                <w:sz w:val="22"/>
                <w:szCs w:val="22"/>
              </w:rPr>
              <w:t>Удобрения</w:t>
            </w:r>
          </w:p>
        </w:tc>
        <w:tc>
          <w:tcPr>
            <w:tcW w:w="445" w:type="pct"/>
            <w:tcBorders>
              <w:top w:val="nil"/>
              <w:left w:val="nil"/>
              <w:bottom w:val="single" w:sz="4" w:space="0" w:color="auto"/>
              <w:right w:val="single" w:sz="4" w:space="0" w:color="auto"/>
            </w:tcBorders>
            <w:shd w:val="clear" w:color="auto" w:fill="auto"/>
            <w:vAlign w:val="bottom"/>
          </w:tcPr>
          <w:p w:rsidR="00424D95" w:rsidRDefault="00424D95">
            <w:pPr>
              <w:jc w:val="right"/>
              <w:rPr>
                <w:color w:val="000000"/>
                <w:sz w:val="22"/>
                <w:szCs w:val="22"/>
              </w:rPr>
            </w:pPr>
            <w:r>
              <w:rPr>
                <w:color w:val="000000"/>
                <w:sz w:val="22"/>
                <w:szCs w:val="22"/>
              </w:rPr>
              <w:t>119</w:t>
            </w:r>
          </w:p>
        </w:tc>
        <w:tc>
          <w:tcPr>
            <w:tcW w:w="393" w:type="pct"/>
            <w:tcBorders>
              <w:top w:val="nil"/>
              <w:left w:val="nil"/>
              <w:bottom w:val="single" w:sz="4" w:space="0" w:color="auto"/>
              <w:right w:val="single" w:sz="4" w:space="0" w:color="auto"/>
            </w:tcBorders>
            <w:shd w:val="clear" w:color="auto" w:fill="auto"/>
            <w:vAlign w:val="bottom"/>
          </w:tcPr>
          <w:p w:rsidR="00424D95" w:rsidRDefault="00424D95">
            <w:pPr>
              <w:jc w:val="right"/>
              <w:rPr>
                <w:color w:val="000000"/>
                <w:sz w:val="22"/>
                <w:szCs w:val="22"/>
              </w:rPr>
            </w:pPr>
            <w:r>
              <w:rPr>
                <w:color w:val="000000"/>
                <w:sz w:val="22"/>
                <w:szCs w:val="22"/>
              </w:rPr>
              <w:t>1,9</w:t>
            </w:r>
          </w:p>
        </w:tc>
        <w:tc>
          <w:tcPr>
            <w:tcW w:w="405" w:type="pct"/>
            <w:tcBorders>
              <w:top w:val="nil"/>
              <w:left w:val="nil"/>
              <w:bottom w:val="single" w:sz="4" w:space="0" w:color="auto"/>
              <w:right w:val="single" w:sz="4" w:space="0" w:color="auto"/>
            </w:tcBorders>
            <w:shd w:val="clear" w:color="auto" w:fill="auto"/>
            <w:vAlign w:val="bottom"/>
          </w:tcPr>
          <w:p w:rsidR="00424D95" w:rsidRDefault="00424D95">
            <w:pPr>
              <w:jc w:val="right"/>
              <w:rPr>
                <w:color w:val="000000"/>
                <w:sz w:val="22"/>
                <w:szCs w:val="22"/>
              </w:rPr>
            </w:pPr>
            <w:r>
              <w:rPr>
                <w:color w:val="000000"/>
                <w:sz w:val="22"/>
                <w:szCs w:val="22"/>
              </w:rPr>
              <w:t>34</w:t>
            </w:r>
          </w:p>
        </w:tc>
        <w:tc>
          <w:tcPr>
            <w:tcW w:w="445" w:type="pct"/>
            <w:tcBorders>
              <w:top w:val="nil"/>
              <w:left w:val="nil"/>
              <w:bottom w:val="single" w:sz="4" w:space="0" w:color="auto"/>
              <w:right w:val="single" w:sz="4" w:space="0" w:color="auto"/>
            </w:tcBorders>
            <w:shd w:val="clear" w:color="auto" w:fill="auto"/>
            <w:vAlign w:val="bottom"/>
          </w:tcPr>
          <w:p w:rsidR="00424D95" w:rsidRDefault="00424D95">
            <w:pPr>
              <w:jc w:val="right"/>
              <w:rPr>
                <w:color w:val="000000"/>
                <w:sz w:val="22"/>
                <w:szCs w:val="22"/>
              </w:rPr>
            </w:pPr>
            <w:r>
              <w:rPr>
                <w:color w:val="000000"/>
                <w:sz w:val="22"/>
                <w:szCs w:val="22"/>
              </w:rPr>
              <w:t>197</w:t>
            </w:r>
          </w:p>
        </w:tc>
        <w:tc>
          <w:tcPr>
            <w:tcW w:w="394" w:type="pct"/>
            <w:tcBorders>
              <w:top w:val="nil"/>
              <w:left w:val="nil"/>
              <w:bottom w:val="single" w:sz="4" w:space="0" w:color="auto"/>
              <w:right w:val="single" w:sz="4" w:space="0" w:color="auto"/>
            </w:tcBorders>
            <w:shd w:val="clear" w:color="auto" w:fill="auto"/>
            <w:vAlign w:val="bottom"/>
          </w:tcPr>
          <w:p w:rsidR="00424D95" w:rsidRDefault="00424D95">
            <w:pPr>
              <w:jc w:val="right"/>
              <w:rPr>
                <w:color w:val="000000"/>
                <w:sz w:val="22"/>
                <w:szCs w:val="22"/>
              </w:rPr>
            </w:pPr>
            <w:r>
              <w:rPr>
                <w:color w:val="000000"/>
                <w:sz w:val="22"/>
                <w:szCs w:val="22"/>
              </w:rPr>
              <w:t>1,97</w:t>
            </w:r>
          </w:p>
        </w:tc>
        <w:tc>
          <w:tcPr>
            <w:tcW w:w="394" w:type="pct"/>
            <w:tcBorders>
              <w:top w:val="nil"/>
              <w:left w:val="nil"/>
              <w:bottom w:val="single" w:sz="4" w:space="0" w:color="auto"/>
              <w:right w:val="single" w:sz="4" w:space="0" w:color="auto"/>
            </w:tcBorders>
            <w:shd w:val="clear" w:color="auto" w:fill="auto"/>
            <w:vAlign w:val="bottom"/>
          </w:tcPr>
          <w:p w:rsidR="00424D95" w:rsidRDefault="00424D95">
            <w:pPr>
              <w:jc w:val="right"/>
              <w:rPr>
                <w:color w:val="000000"/>
                <w:sz w:val="22"/>
                <w:szCs w:val="22"/>
              </w:rPr>
            </w:pPr>
            <w:r>
              <w:rPr>
                <w:color w:val="000000"/>
                <w:sz w:val="22"/>
                <w:szCs w:val="22"/>
              </w:rPr>
              <w:t>36,5</w:t>
            </w:r>
          </w:p>
        </w:tc>
        <w:tc>
          <w:tcPr>
            <w:tcW w:w="572" w:type="pct"/>
            <w:tcBorders>
              <w:top w:val="nil"/>
              <w:left w:val="nil"/>
              <w:bottom w:val="single" w:sz="4" w:space="0" w:color="auto"/>
              <w:right w:val="single" w:sz="4" w:space="0" w:color="auto"/>
            </w:tcBorders>
            <w:shd w:val="clear" w:color="auto" w:fill="auto"/>
            <w:noWrap/>
            <w:vAlign w:val="bottom"/>
          </w:tcPr>
          <w:p w:rsidR="00424D95" w:rsidRDefault="00424D95">
            <w:pPr>
              <w:jc w:val="right"/>
              <w:rPr>
                <w:rFonts w:ascii="Calibri" w:hAnsi="Calibri"/>
                <w:color w:val="000000"/>
                <w:sz w:val="22"/>
                <w:szCs w:val="22"/>
              </w:rPr>
            </w:pPr>
            <w:r>
              <w:rPr>
                <w:rFonts w:ascii="Calibri" w:hAnsi="Calibri"/>
                <w:color w:val="000000"/>
                <w:sz w:val="22"/>
                <w:szCs w:val="22"/>
              </w:rPr>
              <w:t>65,55</w:t>
            </w:r>
          </w:p>
        </w:tc>
        <w:tc>
          <w:tcPr>
            <w:tcW w:w="568" w:type="pct"/>
            <w:tcBorders>
              <w:top w:val="nil"/>
              <w:left w:val="nil"/>
              <w:bottom w:val="single" w:sz="4" w:space="0" w:color="auto"/>
              <w:right w:val="single" w:sz="4" w:space="0" w:color="auto"/>
            </w:tcBorders>
            <w:shd w:val="clear" w:color="auto" w:fill="auto"/>
            <w:noWrap/>
            <w:vAlign w:val="bottom"/>
          </w:tcPr>
          <w:p w:rsidR="00424D95" w:rsidRDefault="00424D95">
            <w:pPr>
              <w:jc w:val="right"/>
              <w:rPr>
                <w:rFonts w:ascii="Calibri" w:hAnsi="Calibri"/>
                <w:color w:val="000000"/>
                <w:sz w:val="22"/>
                <w:szCs w:val="22"/>
              </w:rPr>
            </w:pPr>
            <w:r>
              <w:rPr>
                <w:rFonts w:ascii="Calibri" w:hAnsi="Calibri"/>
                <w:color w:val="000000"/>
                <w:sz w:val="22"/>
                <w:szCs w:val="22"/>
              </w:rPr>
              <w:t>3,68</w:t>
            </w:r>
          </w:p>
        </w:tc>
        <w:tc>
          <w:tcPr>
            <w:tcW w:w="567" w:type="pct"/>
            <w:tcBorders>
              <w:top w:val="nil"/>
              <w:left w:val="nil"/>
              <w:bottom w:val="single" w:sz="4" w:space="0" w:color="auto"/>
              <w:right w:val="single" w:sz="4" w:space="0" w:color="auto"/>
            </w:tcBorders>
            <w:shd w:val="clear" w:color="auto" w:fill="auto"/>
            <w:noWrap/>
            <w:vAlign w:val="bottom"/>
          </w:tcPr>
          <w:p w:rsidR="00424D95" w:rsidRDefault="00424D95">
            <w:pPr>
              <w:jc w:val="right"/>
              <w:rPr>
                <w:rFonts w:ascii="Calibri" w:hAnsi="Calibri"/>
                <w:color w:val="000000"/>
                <w:sz w:val="22"/>
                <w:szCs w:val="22"/>
              </w:rPr>
            </w:pPr>
            <w:r>
              <w:rPr>
                <w:rFonts w:ascii="Calibri" w:hAnsi="Calibri"/>
                <w:color w:val="000000"/>
                <w:sz w:val="22"/>
                <w:szCs w:val="22"/>
              </w:rPr>
              <w:t>7,35</w:t>
            </w:r>
          </w:p>
        </w:tc>
      </w:tr>
      <w:tr w:rsidR="002C3EAD" w:rsidRPr="002C3EAD">
        <w:trPr>
          <w:trHeight w:val="1135"/>
        </w:trPr>
        <w:tc>
          <w:tcPr>
            <w:tcW w:w="815" w:type="pct"/>
            <w:tcBorders>
              <w:top w:val="nil"/>
              <w:left w:val="single" w:sz="4" w:space="0" w:color="auto"/>
              <w:bottom w:val="single" w:sz="4" w:space="0" w:color="auto"/>
              <w:right w:val="single" w:sz="4" w:space="0" w:color="auto"/>
            </w:tcBorders>
            <w:shd w:val="clear" w:color="auto" w:fill="auto"/>
          </w:tcPr>
          <w:p w:rsidR="002C3EAD" w:rsidRPr="002C3EAD" w:rsidRDefault="002C3EAD" w:rsidP="002C3EAD">
            <w:pPr>
              <w:rPr>
                <w:color w:val="000000"/>
                <w:sz w:val="22"/>
                <w:szCs w:val="22"/>
              </w:rPr>
            </w:pPr>
            <w:r w:rsidRPr="002C3EAD">
              <w:rPr>
                <w:color w:val="000000"/>
                <w:sz w:val="22"/>
                <w:szCs w:val="22"/>
              </w:rPr>
              <w:t>Затраты на содержание основных средств</w:t>
            </w:r>
          </w:p>
        </w:tc>
        <w:tc>
          <w:tcPr>
            <w:tcW w:w="445" w:type="pct"/>
            <w:tcBorders>
              <w:top w:val="nil"/>
              <w:left w:val="nil"/>
              <w:bottom w:val="single" w:sz="4" w:space="0" w:color="auto"/>
              <w:right w:val="single" w:sz="4" w:space="0" w:color="auto"/>
            </w:tcBorders>
            <w:shd w:val="clear" w:color="auto" w:fill="auto"/>
            <w:vAlign w:val="bottom"/>
          </w:tcPr>
          <w:p w:rsidR="002C3EAD" w:rsidRPr="002C3EAD" w:rsidRDefault="002C3EAD" w:rsidP="00023061">
            <w:pPr>
              <w:jc w:val="right"/>
              <w:rPr>
                <w:color w:val="000000"/>
                <w:sz w:val="22"/>
                <w:szCs w:val="22"/>
              </w:rPr>
            </w:pPr>
            <w:r w:rsidRPr="002C3EAD">
              <w:rPr>
                <w:color w:val="000000"/>
                <w:sz w:val="22"/>
                <w:szCs w:val="22"/>
              </w:rPr>
              <w:t>113</w:t>
            </w:r>
          </w:p>
        </w:tc>
        <w:tc>
          <w:tcPr>
            <w:tcW w:w="393" w:type="pct"/>
            <w:tcBorders>
              <w:top w:val="nil"/>
              <w:left w:val="nil"/>
              <w:bottom w:val="single" w:sz="4" w:space="0" w:color="auto"/>
              <w:right w:val="single" w:sz="4" w:space="0" w:color="auto"/>
            </w:tcBorders>
            <w:shd w:val="clear" w:color="auto" w:fill="auto"/>
            <w:vAlign w:val="bottom"/>
          </w:tcPr>
          <w:p w:rsidR="002C3EAD" w:rsidRPr="002C3EAD" w:rsidRDefault="002C3EAD" w:rsidP="00023061">
            <w:pPr>
              <w:jc w:val="right"/>
              <w:rPr>
                <w:color w:val="000000"/>
                <w:sz w:val="22"/>
                <w:szCs w:val="22"/>
              </w:rPr>
            </w:pPr>
            <w:r w:rsidRPr="002C3EAD">
              <w:rPr>
                <w:color w:val="000000"/>
                <w:sz w:val="22"/>
                <w:szCs w:val="22"/>
              </w:rPr>
              <w:t>1,8</w:t>
            </w:r>
          </w:p>
        </w:tc>
        <w:tc>
          <w:tcPr>
            <w:tcW w:w="405" w:type="pct"/>
            <w:tcBorders>
              <w:top w:val="nil"/>
              <w:left w:val="nil"/>
              <w:bottom w:val="single" w:sz="4" w:space="0" w:color="auto"/>
              <w:right w:val="single" w:sz="4" w:space="0" w:color="auto"/>
            </w:tcBorders>
            <w:shd w:val="clear" w:color="auto" w:fill="auto"/>
            <w:vAlign w:val="bottom"/>
          </w:tcPr>
          <w:p w:rsidR="002C3EAD" w:rsidRPr="002C3EAD" w:rsidRDefault="002C3EAD" w:rsidP="00023061">
            <w:pPr>
              <w:jc w:val="right"/>
              <w:rPr>
                <w:color w:val="000000"/>
                <w:sz w:val="22"/>
                <w:szCs w:val="22"/>
              </w:rPr>
            </w:pPr>
            <w:r w:rsidRPr="002C3EAD">
              <w:rPr>
                <w:color w:val="000000"/>
                <w:sz w:val="22"/>
                <w:szCs w:val="22"/>
              </w:rPr>
              <w:t>32,5</w:t>
            </w:r>
          </w:p>
        </w:tc>
        <w:tc>
          <w:tcPr>
            <w:tcW w:w="445" w:type="pct"/>
            <w:tcBorders>
              <w:top w:val="nil"/>
              <w:left w:val="nil"/>
              <w:bottom w:val="single" w:sz="4" w:space="0" w:color="auto"/>
              <w:right w:val="single" w:sz="4" w:space="0" w:color="auto"/>
            </w:tcBorders>
            <w:shd w:val="clear" w:color="auto" w:fill="auto"/>
            <w:vAlign w:val="bottom"/>
          </w:tcPr>
          <w:p w:rsidR="002C3EAD" w:rsidRPr="002C3EAD" w:rsidRDefault="002C3EAD" w:rsidP="00023061">
            <w:pPr>
              <w:jc w:val="right"/>
              <w:rPr>
                <w:color w:val="000000"/>
                <w:sz w:val="22"/>
                <w:szCs w:val="22"/>
              </w:rPr>
            </w:pPr>
            <w:r w:rsidRPr="002C3EAD">
              <w:rPr>
                <w:color w:val="000000"/>
                <w:sz w:val="22"/>
                <w:szCs w:val="22"/>
              </w:rPr>
              <w:t>36</w:t>
            </w:r>
          </w:p>
        </w:tc>
        <w:tc>
          <w:tcPr>
            <w:tcW w:w="394" w:type="pct"/>
            <w:tcBorders>
              <w:top w:val="nil"/>
              <w:left w:val="nil"/>
              <w:bottom w:val="single" w:sz="4" w:space="0" w:color="auto"/>
              <w:right w:val="single" w:sz="4" w:space="0" w:color="auto"/>
            </w:tcBorders>
            <w:shd w:val="clear" w:color="auto" w:fill="auto"/>
            <w:vAlign w:val="bottom"/>
          </w:tcPr>
          <w:p w:rsidR="002C3EAD" w:rsidRPr="002C3EAD" w:rsidRDefault="002C3EAD" w:rsidP="00023061">
            <w:pPr>
              <w:jc w:val="right"/>
              <w:rPr>
                <w:color w:val="000000"/>
                <w:sz w:val="22"/>
                <w:szCs w:val="22"/>
              </w:rPr>
            </w:pPr>
            <w:r w:rsidRPr="002C3EAD">
              <w:rPr>
                <w:color w:val="000000"/>
                <w:sz w:val="22"/>
                <w:szCs w:val="22"/>
              </w:rPr>
              <w:t>0,36</w:t>
            </w:r>
          </w:p>
        </w:tc>
        <w:tc>
          <w:tcPr>
            <w:tcW w:w="394" w:type="pct"/>
            <w:tcBorders>
              <w:top w:val="nil"/>
              <w:left w:val="nil"/>
              <w:bottom w:val="single" w:sz="4" w:space="0" w:color="auto"/>
              <w:right w:val="single" w:sz="4" w:space="0" w:color="auto"/>
            </w:tcBorders>
            <w:shd w:val="clear" w:color="auto" w:fill="auto"/>
            <w:vAlign w:val="bottom"/>
          </w:tcPr>
          <w:p w:rsidR="002C3EAD" w:rsidRPr="002C3EAD" w:rsidRDefault="002C3EAD" w:rsidP="00023061">
            <w:pPr>
              <w:jc w:val="right"/>
              <w:rPr>
                <w:color w:val="000000"/>
                <w:sz w:val="22"/>
                <w:szCs w:val="22"/>
              </w:rPr>
            </w:pPr>
            <w:r w:rsidRPr="002C3EAD">
              <w:rPr>
                <w:color w:val="000000"/>
                <w:sz w:val="22"/>
                <w:szCs w:val="22"/>
              </w:rPr>
              <w:t>4,6</w:t>
            </w:r>
          </w:p>
        </w:tc>
        <w:tc>
          <w:tcPr>
            <w:tcW w:w="572" w:type="pct"/>
            <w:tcBorders>
              <w:top w:val="nil"/>
              <w:left w:val="nil"/>
              <w:bottom w:val="single" w:sz="4" w:space="0" w:color="auto"/>
              <w:right w:val="single" w:sz="4" w:space="0" w:color="auto"/>
            </w:tcBorders>
            <w:shd w:val="clear" w:color="auto" w:fill="auto"/>
            <w:noWrap/>
            <w:vAlign w:val="bottom"/>
          </w:tcPr>
          <w:p w:rsidR="002C3EAD" w:rsidRPr="002C3EAD" w:rsidRDefault="002C3EAD" w:rsidP="00023061">
            <w:pPr>
              <w:jc w:val="right"/>
              <w:rPr>
                <w:rFonts w:ascii="Calibri" w:hAnsi="Calibri"/>
                <w:color w:val="000000"/>
                <w:sz w:val="22"/>
                <w:szCs w:val="22"/>
              </w:rPr>
            </w:pPr>
            <w:r w:rsidRPr="002C3EAD">
              <w:rPr>
                <w:rFonts w:ascii="Calibri" w:hAnsi="Calibri"/>
                <w:color w:val="000000"/>
                <w:sz w:val="22"/>
                <w:szCs w:val="22"/>
              </w:rPr>
              <w:t>-68,14</w:t>
            </w:r>
          </w:p>
        </w:tc>
        <w:tc>
          <w:tcPr>
            <w:tcW w:w="568" w:type="pct"/>
            <w:tcBorders>
              <w:top w:val="nil"/>
              <w:left w:val="nil"/>
              <w:bottom w:val="single" w:sz="4" w:space="0" w:color="auto"/>
              <w:right w:val="single" w:sz="4" w:space="0" w:color="auto"/>
            </w:tcBorders>
            <w:shd w:val="clear" w:color="auto" w:fill="auto"/>
            <w:noWrap/>
            <w:vAlign w:val="bottom"/>
          </w:tcPr>
          <w:p w:rsidR="002C3EAD" w:rsidRPr="002C3EAD" w:rsidRDefault="002C3EAD" w:rsidP="00023061">
            <w:pPr>
              <w:jc w:val="right"/>
              <w:rPr>
                <w:rFonts w:ascii="Calibri" w:hAnsi="Calibri"/>
                <w:color w:val="000000"/>
                <w:sz w:val="22"/>
                <w:szCs w:val="22"/>
              </w:rPr>
            </w:pPr>
            <w:r w:rsidRPr="002C3EAD">
              <w:rPr>
                <w:rFonts w:ascii="Calibri" w:hAnsi="Calibri"/>
                <w:color w:val="000000"/>
                <w:sz w:val="22"/>
                <w:szCs w:val="22"/>
              </w:rPr>
              <w:t>-80,00</w:t>
            </w:r>
          </w:p>
        </w:tc>
        <w:tc>
          <w:tcPr>
            <w:tcW w:w="567" w:type="pct"/>
            <w:tcBorders>
              <w:top w:val="nil"/>
              <w:left w:val="nil"/>
              <w:bottom w:val="single" w:sz="4" w:space="0" w:color="auto"/>
              <w:right w:val="single" w:sz="4" w:space="0" w:color="auto"/>
            </w:tcBorders>
            <w:shd w:val="clear" w:color="auto" w:fill="auto"/>
            <w:noWrap/>
            <w:vAlign w:val="bottom"/>
          </w:tcPr>
          <w:p w:rsidR="002C3EAD" w:rsidRPr="002C3EAD" w:rsidRDefault="002C3EAD" w:rsidP="00023061">
            <w:pPr>
              <w:jc w:val="right"/>
              <w:rPr>
                <w:rFonts w:ascii="Calibri" w:hAnsi="Calibri"/>
                <w:color w:val="000000"/>
                <w:sz w:val="22"/>
                <w:szCs w:val="22"/>
              </w:rPr>
            </w:pPr>
            <w:r w:rsidRPr="002C3EAD">
              <w:rPr>
                <w:rFonts w:ascii="Calibri" w:hAnsi="Calibri"/>
                <w:color w:val="000000"/>
                <w:sz w:val="22"/>
                <w:szCs w:val="22"/>
              </w:rPr>
              <w:t>-85,85</w:t>
            </w:r>
          </w:p>
        </w:tc>
      </w:tr>
      <w:tr w:rsidR="002C3EAD" w:rsidRPr="002C3EAD">
        <w:trPr>
          <w:trHeight w:val="600"/>
        </w:trPr>
        <w:tc>
          <w:tcPr>
            <w:tcW w:w="815" w:type="pct"/>
            <w:tcBorders>
              <w:top w:val="nil"/>
              <w:left w:val="single" w:sz="4" w:space="0" w:color="auto"/>
              <w:bottom w:val="single" w:sz="4" w:space="0" w:color="auto"/>
              <w:right w:val="single" w:sz="4" w:space="0" w:color="auto"/>
            </w:tcBorders>
            <w:shd w:val="clear" w:color="auto" w:fill="auto"/>
          </w:tcPr>
          <w:p w:rsidR="002C3EAD" w:rsidRPr="002C3EAD" w:rsidRDefault="002C3EAD" w:rsidP="002C3EAD">
            <w:pPr>
              <w:jc w:val="both"/>
              <w:rPr>
                <w:color w:val="000000"/>
                <w:sz w:val="22"/>
                <w:szCs w:val="22"/>
              </w:rPr>
            </w:pPr>
            <w:r w:rsidRPr="002C3EAD">
              <w:rPr>
                <w:color w:val="000000"/>
                <w:sz w:val="22"/>
                <w:szCs w:val="22"/>
              </w:rPr>
              <w:t>Прочие затраты</w:t>
            </w:r>
          </w:p>
        </w:tc>
        <w:tc>
          <w:tcPr>
            <w:tcW w:w="445" w:type="pct"/>
            <w:tcBorders>
              <w:top w:val="nil"/>
              <w:left w:val="nil"/>
              <w:bottom w:val="single" w:sz="4" w:space="0" w:color="auto"/>
              <w:right w:val="single" w:sz="4" w:space="0" w:color="auto"/>
            </w:tcBorders>
            <w:shd w:val="clear" w:color="auto" w:fill="auto"/>
            <w:vAlign w:val="bottom"/>
          </w:tcPr>
          <w:p w:rsidR="002C3EAD" w:rsidRPr="002C3EAD" w:rsidRDefault="002C3EAD" w:rsidP="00023061">
            <w:pPr>
              <w:jc w:val="right"/>
              <w:rPr>
                <w:color w:val="000000"/>
                <w:sz w:val="22"/>
                <w:szCs w:val="22"/>
              </w:rPr>
            </w:pPr>
            <w:r w:rsidRPr="002C3EAD">
              <w:rPr>
                <w:color w:val="000000"/>
                <w:sz w:val="22"/>
                <w:szCs w:val="22"/>
              </w:rPr>
              <w:t>400</w:t>
            </w:r>
          </w:p>
        </w:tc>
        <w:tc>
          <w:tcPr>
            <w:tcW w:w="393" w:type="pct"/>
            <w:tcBorders>
              <w:top w:val="nil"/>
              <w:left w:val="nil"/>
              <w:bottom w:val="single" w:sz="4" w:space="0" w:color="auto"/>
              <w:right w:val="single" w:sz="4" w:space="0" w:color="auto"/>
            </w:tcBorders>
            <w:shd w:val="clear" w:color="auto" w:fill="auto"/>
            <w:vAlign w:val="bottom"/>
          </w:tcPr>
          <w:p w:rsidR="002C3EAD" w:rsidRPr="002C3EAD" w:rsidRDefault="002C3EAD" w:rsidP="00023061">
            <w:pPr>
              <w:jc w:val="right"/>
              <w:rPr>
                <w:color w:val="000000"/>
                <w:sz w:val="22"/>
                <w:szCs w:val="22"/>
              </w:rPr>
            </w:pPr>
            <w:r w:rsidRPr="002C3EAD">
              <w:rPr>
                <w:color w:val="000000"/>
                <w:sz w:val="22"/>
                <w:szCs w:val="22"/>
              </w:rPr>
              <w:t>6,3</w:t>
            </w:r>
          </w:p>
        </w:tc>
        <w:tc>
          <w:tcPr>
            <w:tcW w:w="405" w:type="pct"/>
            <w:tcBorders>
              <w:top w:val="nil"/>
              <w:left w:val="nil"/>
              <w:bottom w:val="single" w:sz="4" w:space="0" w:color="auto"/>
              <w:right w:val="single" w:sz="4" w:space="0" w:color="auto"/>
            </w:tcBorders>
            <w:shd w:val="clear" w:color="auto" w:fill="auto"/>
            <w:vAlign w:val="bottom"/>
          </w:tcPr>
          <w:p w:rsidR="002C3EAD" w:rsidRPr="002C3EAD" w:rsidRDefault="002C3EAD" w:rsidP="00023061">
            <w:pPr>
              <w:jc w:val="right"/>
              <w:rPr>
                <w:color w:val="000000"/>
                <w:sz w:val="22"/>
                <w:szCs w:val="22"/>
              </w:rPr>
            </w:pPr>
            <w:r w:rsidRPr="002C3EAD">
              <w:rPr>
                <w:color w:val="000000"/>
                <w:sz w:val="22"/>
                <w:szCs w:val="22"/>
              </w:rPr>
              <w:t>114,9</w:t>
            </w:r>
          </w:p>
        </w:tc>
        <w:tc>
          <w:tcPr>
            <w:tcW w:w="445" w:type="pct"/>
            <w:tcBorders>
              <w:top w:val="nil"/>
              <w:left w:val="nil"/>
              <w:bottom w:val="single" w:sz="4" w:space="0" w:color="auto"/>
              <w:right w:val="single" w:sz="4" w:space="0" w:color="auto"/>
            </w:tcBorders>
            <w:shd w:val="clear" w:color="auto" w:fill="auto"/>
            <w:vAlign w:val="bottom"/>
          </w:tcPr>
          <w:p w:rsidR="002C3EAD" w:rsidRPr="002C3EAD" w:rsidRDefault="002C3EAD" w:rsidP="00023061">
            <w:pPr>
              <w:jc w:val="right"/>
              <w:rPr>
                <w:color w:val="000000"/>
                <w:sz w:val="22"/>
                <w:szCs w:val="22"/>
              </w:rPr>
            </w:pPr>
            <w:r w:rsidRPr="002C3EAD">
              <w:rPr>
                <w:color w:val="000000"/>
                <w:sz w:val="22"/>
                <w:szCs w:val="22"/>
              </w:rPr>
              <w:t>242</w:t>
            </w:r>
          </w:p>
        </w:tc>
        <w:tc>
          <w:tcPr>
            <w:tcW w:w="394" w:type="pct"/>
            <w:tcBorders>
              <w:top w:val="nil"/>
              <w:left w:val="nil"/>
              <w:bottom w:val="single" w:sz="4" w:space="0" w:color="auto"/>
              <w:right w:val="single" w:sz="4" w:space="0" w:color="auto"/>
            </w:tcBorders>
            <w:shd w:val="clear" w:color="auto" w:fill="auto"/>
            <w:vAlign w:val="bottom"/>
          </w:tcPr>
          <w:p w:rsidR="002C3EAD" w:rsidRPr="002C3EAD" w:rsidRDefault="002C3EAD" w:rsidP="00023061">
            <w:pPr>
              <w:jc w:val="right"/>
              <w:rPr>
                <w:color w:val="000000"/>
                <w:sz w:val="22"/>
                <w:szCs w:val="22"/>
              </w:rPr>
            </w:pPr>
            <w:r w:rsidRPr="002C3EAD">
              <w:rPr>
                <w:color w:val="000000"/>
                <w:sz w:val="22"/>
                <w:szCs w:val="22"/>
              </w:rPr>
              <w:t>2,4</w:t>
            </w:r>
          </w:p>
        </w:tc>
        <w:tc>
          <w:tcPr>
            <w:tcW w:w="394" w:type="pct"/>
            <w:tcBorders>
              <w:top w:val="nil"/>
              <w:left w:val="nil"/>
              <w:bottom w:val="single" w:sz="4" w:space="0" w:color="auto"/>
              <w:right w:val="single" w:sz="4" w:space="0" w:color="auto"/>
            </w:tcBorders>
            <w:shd w:val="clear" w:color="auto" w:fill="auto"/>
            <w:vAlign w:val="bottom"/>
          </w:tcPr>
          <w:p w:rsidR="002C3EAD" w:rsidRPr="002C3EAD" w:rsidRDefault="002C3EAD" w:rsidP="00023061">
            <w:pPr>
              <w:jc w:val="right"/>
              <w:rPr>
                <w:color w:val="000000"/>
                <w:sz w:val="22"/>
                <w:szCs w:val="22"/>
              </w:rPr>
            </w:pPr>
            <w:r w:rsidRPr="002C3EAD">
              <w:rPr>
                <w:color w:val="000000"/>
                <w:sz w:val="22"/>
                <w:szCs w:val="22"/>
              </w:rPr>
              <w:t>31,2</w:t>
            </w:r>
          </w:p>
        </w:tc>
        <w:tc>
          <w:tcPr>
            <w:tcW w:w="572" w:type="pct"/>
            <w:tcBorders>
              <w:top w:val="nil"/>
              <w:left w:val="nil"/>
              <w:bottom w:val="single" w:sz="4" w:space="0" w:color="auto"/>
              <w:right w:val="single" w:sz="4" w:space="0" w:color="auto"/>
            </w:tcBorders>
            <w:shd w:val="clear" w:color="auto" w:fill="auto"/>
            <w:noWrap/>
            <w:vAlign w:val="bottom"/>
          </w:tcPr>
          <w:p w:rsidR="002C3EAD" w:rsidRPr="002C3EAD" w:rsidRDefault="002C3EAD" w:rsidP="00023061">
            <w:pPr>
              <w:jc w:val="right"/>
              <w:rPr>
                <w:rFonts w:ascii="Calibri" w:hAnsi="Calibri"/>
                <w:color w:val="000000"/>
                <w:sz w:val="22"/>
                <w:szCs w:val="22"/>
              </w:rPr>
            </w:pPr>
            <w:r w:rsidRPr="002C3EAD">
              <w:rPr>
                <w:rFonts w:ascii="Calibri" w:hAnsi="Calibri"/>
                <w:color w:val="000000"/>
                <w:sz w:val="22"/>
                <w:szCs w:val="22"/>
              </w:rPr>
              <w:t>-39,50</w:t>
            </w:r>
          </w:p>
        </w:tc>
        <w:tc>
          <w:tcPr>
            <w:tcW w:w="568" w:type="pct"/>
            <w:tcBorders>
              <w:top w:val="nil"/>
              <w:left w:val="nil"/>
              <w:bottom w:val="single" w:sz="4" w:space="0" w:color="auto"/>
              <w:right w:val="single" w:sz="4" w:space="0" w:color="auto"/>
            </w:tcBorders>
            <w:shd w:val="clear" w:color="auto" w:fill="auto"/>
            <w:noWrap/>
            <w:vAlign w:val="bottom"/>
          </w:tcPr>
          <w:p w:rsidR="002C3EAD" w:rsidRPr="002C3EAD" w:rsidRDefault="002C3EAD" w:rsidP="00023061">
            <w:pPr>
              <w:jc w:val="right"/>
              <w:rPr>
                <w:rFonts w:ascii="Calibri" w:hAnsi="Calibri"/>
                <w:color w:val="000000"/>
                <w:sz w:val="22"/>
                <w:szCs w:val="22"/>
              </w:rPr>
            </w:pPr>
            <w:r w:rsidRPr="002C3EAD">
              <w:rPr>
                <w:rFonts w:ascii="Calibri" w:hAnsi="Calibri"/>
                <w:color w:val="000000"/>
                <w:sz w:val="22"/>
                <w:szCs w:val="22"/>
              </w:rPr>
              <w:t>-61,90</w:t>
            </w:r>
          </w:p>
        </w:tc>
        <w:tc>
          <w:tcPr>
            <w:tcW w:w="567" w:type="pct"/>
            <w:tcBorders>
              <w:top w:val="nil"/>
              <w:left w:val="nil"/>
              <w:bottom w:val="single" w:sz="4" w:space="0" w:color="auto"/>
              <w:right w:val="single" w:sz="4" w:space="0" w:color="auto"/>
            </w:tcBorders>
            <w:shd w:val="clear" w:color="auto" w:fill="auto"/>
            <w:noWrap/>
            <w:vAlign w:val="bottom"/>
          </w:tcPr>
          <w:p w:rsidR="002C3EAD" w:rsidRPr="002C3EAD" w:rsidRDefault="002C3EAD" w:rsidP="00023061">
            <w:pPr>
              <w:jc w:val="right"/>
              <w:rPr>
                <w:rFonts w:ascii="Calibri" w:hAnsi="Calibri"/>
                <w:color w:val="000000"/>
                <w:sz w:val="22"/>
                <w:szCs w:val="22"/>
              </w:rPr>
            </w:pPr>
            <w:r w:rsidRPr="002C3EAD">
              <w:rPr>
                <w:rFonts w:ascii="Calibri" w:hAnsi="Calibri"/>
                <w:color w:val="000000"/>
                <w:sz w:val="22"/>
                <w:szCs w:val="22"/>
              </w:rPr>
              <w:t>-72,85</w:t>
            </w:r>
          </w:p>
        </w:tc>
      </w:tr>
    </w:tbl>
    <w:p w:rsidR="00874F35" w:rsidRDefault="00874F35" w:rsidP="001D724C">
      <w:pPr>
        <w:shd w:val="clear" w:color="auto" w:fill="FFFFFF"/>
        <w:spacing w:before="14" w:line="360" w:lineRule="auto"/>
        <w:ind w:left="10" w:right="10" w:firstLine="851"/>
        <w:jc w:val="both"/>
        <w:rPr>
          <w:sz w:val="28"/>
          <w:szCs w:val="28"/>
        </w:rPr>
      </w:pPr>
    </w:p>
    <w:p w:rsidR="005D27D4" w:rsidRDefault="002C3EAD" w:rsidP="00023061">
      <w:pPr>
        <w:shd w:val="clear" w:color="auto" w:fill="FFFFFF"/>
        <w:spacing w:before="14" w:line="360" w:lineRule="auto"/>
        <w:ind w:left="10" w:right="10" w:firstLine="851"/>
        <w:jc w:val="both"/>
        <w:rPr>
          <w:sz w:val="28"/>
          <w:szCs w:val="28"/>
        </w:rPr>
      </w:pPr>
      <w:r>
        <w:rPr>
          <w:sz w:val="28"/>
          <w:szCs w:val="28"/>
        </w:rPr>
        <w:t xml:space="preserve">Как видно из таблицы основные статьи затрат при применении интенсивной технологии производства сокращаются, особенно резко сократились затраты на оплату труда и на содержание основных средств на </w:t>
      </w:r>
      <w:r w:rsidR="00D36D18">
        <w:rPr>
          <w:sz w:val="28"/>
          <w:szCs w:val="28"/>
        </w:rPr>
        <w:t>61 и 68% соответственно, что связано с использованием новой техники и оборудования с большей производительностью, что поможет сократить затраты на оплату труда, в качестве рекомендации можно предложить ввести в и</w:t>
      </w:r>
      <w:r w:rsidR="00023061">
        <w:rPr>
          <w:sz w:val="28"/>
          <w:szCs w:val="28"/>
        </w:rPr>
        <w:t xml:space="preserve">спользование </w:t>
      </w:r>
      <w:r w:rsidR="00D36D18">
        <w:rPr>
          <w:sz w:val="28"/>
          <w:szCs w:val="28"/>
        </w:rPr>
        <w:t xml:space="preserve"> </w:t>
      </w:r>
      <w:r w:rsidR="00023061" w:rsidRPr="00023061">
        <w:rPr>
          <w:sz w:val="28"/>
          <w:szCs w:val="28"/>
        </w:rPr>
        <w:t>в  почвообрабатывающем комплексе оборотны</w:t>
      </w:r>
      <w:r w:rsidR="00023061">
        <w:rPr>
          <w:sz w:val="28"/>
          <w:szCs w:val="28"/>
        </w:rPr>
        <w:t>е</w:t>
      </w:r>
      <w:r w:rsidR="00023061" w:rsidRPr="00023061">
        <w:rPr>
          <w:sz w:val="28"/>
          <w:szCs w:val="28"/>
        </w:rPr>
        <w:t xml:space="preserve"> плуг</w:t>
      </w:r>
      <w:r w:rsidR="00023061">
        <w:rPr>
          <w:sz w:val="28"/>
          <w:szCs w:val="28"/>
        </w:rPr>
        <w:t>и</w:t>
      </w:r>
      <w:r w:rsidR="00023061" w:rsidRPr="00023061">
        <w:rPr>
          <w:sz w:val="28"/>
          <w:szCs w:val="28"/>
        </w:rPr>
        <w:t>, которые агрегатируются с тракторами К-701, Т-150 (Т-150К). Внедрение посевных машин и машин по уходу за растениями, позволит наряду с выполнением основной технологической операции (посев, культивация) вносить в почву необходимые минеральные удобрения. Такой подход предусмотрен в новой технологии производств</w:t>
      </w:r>
      <w:r w:rsidR="00023061">
        <w:rPr>
          <w:sz w:val="28"/>
          <w:szCs w:val="28"/>
        </w:rPr>
        <w:t>а сахарной свеклы.</w:t>
      </w:r>
      <w:r w:rsidR="00023061" w:rsidRPr="00023061">
        <w:rPr>
          <w:sz w:val="28"/>
          <w:szCs w:val="28"/>
        </w:rPr>
        <w:t xml:space="preserve"> Предлагает</w:t>
      </w:r>
      <w:r w:rsidR="00023061">
        <w:rPr>
          <w:sz w:val="28"/>
          <w:szCs w:val="28"/>
        </w:rPr>
        <w:t>ся</w:t>
      </w:r>
      <w:r w:rsidR="00023061" w:rsidRPr="00023061">
        <w:rPr>
          <w:sz w:val="28"/>
          <w:szCs w:val="28"/>
        </w:rPr>
        <w:t xml:space="preserve"> сочетать в хозяйствах в соотношении 50:50 однофазную и дву</w:t>
      </w:r>
      <w:r w:rsidR="005D27D4">
        <w:rPr>
          <w:sz w:val="28"/>
          <w:szCs w:val="28"/>
        </w:rPr>
        <w:t xml:space="preserve">хфазную уборку сахарной свеклы. </w:t>
      </w:r>
      <w:r w:rsidR="005D27D4" w:rsidRPr="005D27D4">
        <w:rPr>
          <w:sz w:val="28"/>
          <w:szCs w:val="28"/>
        </w:rPr>
        <w:t>При уборке сахарной свеклы формировать бурты корнеплодов сахарной свеклы следует на краю поля, во избежание уплотнения почвы автомобильным транспортом, привлекаемым на пер</w:t>
      </w:r>
      <w:r w:rsidR="005D27D4">
        <w:rPr>
          <w:sz w:val="28"/>
          <w:szCs w:val="28"/>
        </w:rPr>
        <w:t>иод уборки сахарной свеклы.</w:t>
      </w:r>
    </w:p>
    <w:p w:rsidR="005D27D4" w:rsidRDefault="005D27D4" w:rsidP="00023061">
      <w:pPr>
        <w:shd w:val="clear" w:color="auto" w:fill="FFFFFF"/>
        <w:spacing w:before="14" w:line="360" w:lineRule="auto"/>
        <w:ind w:left="10" w:right="10" w:firstLine="851"/>
        <w:jc w:val="both"/>
        <w:rPr>
          <w:sz w:val="28"/>
          <w:szCs w:val="28"/>
        </w:rPr>
      </w:pPr>
      <w:r w:rsidRPr="005D27D4">
        <w:rPr>
          <w:sz w:val="28"/>
          <w:szCs w:val="28"/>
        </w:rPr>
        <w:t xml:space="preserve"> Проведенные испытания в различных хозяйствах, а также результаты исследований по посевным комплексам, разбрасывателям минеральных удобрений, опрыскивателям в научном севообороте института, позволяют сформулировать следующие рекомендации по обновлению существующих в хозяйствах комплексов машин.</w:t>
      </w:r>
    </w:p>
    <w:p w:rsidR="005D27D4" w:rsidRDefault="005D27D4" w:rsidP="00023061">
      <w:pPr>
        <w:shd w:val="clear" w:color="auto" w:fill="FFFFFF"/>
        <w:spacing w:before="14" w:line="360" w:lineRule="auto"/>
        <w:ind w:left="10" w:right="10" w:firstLine="851"/>
        <w:jc w:val="both"/>
        <w:rPr>
          <w:sz w:val="28"/>
          <w:szCs w:val="28"/>
          <w:u w:val="single"/>
        </w:rPr>
      </w:pPr>
      <w:r w:rsidRPr="005D27D4">
        <w:rPr>
          <w:sz w:val="28"/>
          <w:szCs w:val="28"/>
          <w:u w:val="single"/>
        </w:rPr>
        <w:t>По плугам</w:t>
      </w:r>
      <w:r>
        <w:rPr>
          <w:sz w:val="28"/>
          <w:szCs w:val="28"/>
          <w:u w:val="single"/>
        </w:rPr>
        <w:t>:</w:t>
      </w:r>
    </w:p>
    <w:p w:rsidR="005D27D4" w:rsidRDefault="005D27D4" w:rsidP="00023061">
      <w:pPr>
        <w:shd w:val="clear" w:color="auto" w:fill="FFFFFF"/>
        <w:spacing w:before="14" w:line="360" w:lineRule="auto"/>
        <w:ind w:left="10" w:right="10" w:firstLine="851"/>
        <w:jc w:val="both"/>
        <w:rPr>
          <w:sz w:val="28"/>
          <w:szCs w:val="28"/>
        </w:rPr>
      </w:pPr>
      <w:r w:rsidRPr="005D27D4">
        <w:rPr>
          <w:sz w:val="28"/>
          <w:szCs w:val="28"/>
        </w:rPr>
        <w:t>К тракторам кл. 5 (К-701) следует закупать оборотный плуг PN100 (7+1) зарубежного производства.</w:t>
      </w:r>
    </w:p>
    <w:p w:rsidR="005D27D4" w:rsidRDefault="005D27D4" w:rsidP="00023061">
      <w:pPr>
        <w:shd w:val="clear" w:color="auto" w:fill="FFFFFF"/>
        <w:spacing w:before="14" w:line="360" w:lineRule="auto"/>
        <w:ind w:left="10" w:right="10" w:firstLine="851"/>
        <w:jc w:val="both"/>
        <w:rPr>
          <w:sz w:val="28"/>
          <w:szCs w:val="28"/>
        </w:rPr>
      </w:pPr>
      <w:r w:rsidRPr="005D27D4">
        <w:rPr>
          <w:sz w:val="28"/>
          <w:szCs w:val="28"/>
          <w:u w:val="single"/>
        </w:rPr>
        <w:t>По дисковым боронам</w:t>
      </w:r>
      <w:r>
        <w:rPr>
          <w:sz w:val="28"/>
          <w:szCs w:val="28"/>
        </w:rPr>
        <w:t>:</w:t>
      </w:r>
    </w:p>
    <w:p w:rsidR="005D27D4" w:rsidRDefault="005D27D4" w:rsidP="00023061">
      <w:pPr>
        <w:shd w:val="clear" w:color="auto" w:fill="FFFFFF"/>
        <w:spacing w:before="14" w:line="360" w:lineRule="auto"/>
        <w:ind w:left="10" w:right="10" w:firstLine="851"/>
        <w:jc w:val="both"/>
        <w:rPr>
          <w:sz w:val="28"/>
          <w:szCs w:val="28"/>
        </w:rPr>
      </w:pPr>
      <w:r w:rsidRPr="005D27D4">
        <w:rPr>
          <w:sz w:val="28"/>
          <w:szCs w:val="28"/>
        </w:rPr>
        <w:t xml:space="preserve">К тракторам кл. 3 (Т-150К и Т-150) следует закупать дисковые бороны БДТ-7К-01, ЗАО "Апшеронский завод "Лессельмаш", бороны БДМ-4х4П </w:t>
      </w:r>
      <w:r w:rsidRPr="005D27D4">
        <w:rPr>
          <w:sz w:val="28"/>
          <w:szCs w:val="28"/>
        </w:rPr>
        <w:br/>
        <w:t>     К тракторам кл. 5 (К-700, К-701), имеющимся в хозяйствах края, следует зак</w:t>
      </w:r>
      <w:r>
        <w:rPr>
          <w:sz w:val="28"/>
          <w:szCs w:val="28"/>
        </w:rPr>
        <w:t>упать дисковые бороны БДМ-6х4П.</w:t>
      </w:r>
    </w:p>
    <w:p w:rsidR="005D27D4" w:rsidRDefault="005D27D4" w:rsidP="00023061">
      <w:pPr>
        <w:shd w:val="clear" w:color="auto" w:fill="FFFFFF"/>
        <w:spacing w:before="14" w:line="360" w:lineRule="auto"/>
        <w:ind w:left="10" w:right="10" w:firstLine="851"/>
        <w:jc w:val="both"/>
        <w:rPr>
          <w:sz w:val="28"/>
          <w:szCs w:val="28"/>
          <w:u w:val="single"/>
        </w:rPr>
      </w:pPr>
      <w:r w:rsidRPr="005D27D4">
        <w:rPr>
          <w:sz w:val="28"/>
          <w:szCs w:val="28"/>
          <w:u w:val="single"/>
        </w:rPr>
        <w:t>По культиваторам для глубокого рыхления почв</w:t>
      </w:r>
      <w:r>
        <w:rPr>
          <w:sz w:val="28"/>
          <w:szCs w:val="28"/>
          <w:u w:val="single"/>
        </w:rPr>
        <w:t>ы:</w:t>
      </w:r>
    </w:p>
    <w:p w:rsidR="005D27D4" w:rsidRDefault="005D27D4" w:rsidP="00023061">
      <w:pPr>
        <w:shd w:val="clear" w:color="auto" w:fill="FFFFFF"/>
        <w:spacing w:before="14" w:line="360" w:lineRule="auto"/>
        <w:ind w:left="10" w:right="10" w:firstLine="851"/>
        <w:jc w:val="both"/>
        <w:rPr>
          <w:sz w:val="28"/>
          <w:szCs w:val="28"/>
        </w:rPr>
      </w:pPr>
      <w:r w:rsidRPr="005D27D4">
        <w:rPr>
          <w:sz w:val="28"/>
          <w:szCs w:val="28"/>
        </w:rPr>
        <w:t>К тракторам кл. 3 (Т-150К, Т-150) культиватор Компактор К-600А зарубежного производства</w:t>
      </w:r>
      <w:r>
        <w:rPr>
          <w:sz w:val="28"/>
          <w:szCs w:val="28"/>
        </w:rPr>
        <w:t>.</w:t>
      </w:r>
    </w:p>
    <w:p w:rsidR="005D27D4" w:rsidRDefault="005D27D4" w:rsidP="00023061">
      <w:pPr>
        <w:shd w:val="clear" w:color="auto" w:fill="FFFFFF"/>
        <w:spacing w:before="14" w:line="360" w:lineRule="auto"/>
        <w:ind w:left="10" w:right="10" w:firstLine="851"/>
        <w:jc w:val="both"/>
        <w:rPr>
          <w:sz w:val="28"/>
          <w:szCs w:val="28"/>
        </w:rPr>
      </w:pPr>
      <w:r w:rsidRPr="005D27D4">
        <w:rPr>
          <w:sz w:val="28"/>
          <w:szCs w:val="28"/>
          <w:u w:val="single"/>
        </w:rPr>
        <w:t>По культиваторам для междурядной обработки почвы</w:t>
      </w:r>
      <w:r>
        <w:rPr>
          <w:sz w:val="28"/>
          <w:szCs w:val="28"/>
        </w:rPr>
        <w:t>:</w:t>
      </w:r>
    </w:p>
    <w:p w:rsidR="00E36C26" w:rsidRDefault="005D27D4" w:rsidP="00023061">
      <w:pPr>
        <w:shd w:val="clear" w:color="auto" w:fill="FFFFFF"/>
        <w:spacing w:before="14" w:line="360" w:lineRule="auto"/>
        <w:ind w:left="10" w:right="10" w:firstLine="851"/>
        <w:jc w:val="both"/>
        <w:rPr>
          <w:sz w:val="28"/>
          <w:szCs w:val="28"/>
        </w:rPr>
      </w:pPr>
      <w:r w:rsidRPr="005D27D4">
        <w:rPr>
          <w:sz w:val="28"/>
          <w:szCs w:val="28"/>
        </w:rPr>
        <w:t xml:space="preserve"> К тракторам кл. 2 (МТЗ-1221) культиватор Гарпардо HR12 зарубежного производства.</w:t>
      </w:r>
    </w:p>
    <w:p w:rsidR="00E36C26" w:rsidRDefault="005D27D4" w:rsidP="00023061">
      <w:pPr>
        <w:shd w:val="clear" w:color="auto" w:fill="FFFFFF"/>
        <w:spacing w:before="14" w:line="360" w:lineRule="auto"/>
        <w:ind w:left="10" w:right="10" w:firstLine="851"/>
        <w:jc w:val="both"/>
        <w:rPr>
          <w:sz w:val="28"/>
          <w:szCs w:val="28"/>
          <w:u w:val="single"/>
        </w:rPr>
      </w:pPr>
      <w:r w:rsidRPr="005D27D4">
        <w:rPr>
          <w:sz w:val="28"/>
          <w:szCs w:val="28"/>
          <w:u w:val="single"/>
        </w:rPr>
        <w:t>По разбрасывателям минеральных удобрени</w:t>
      </w:r>
      <w:r w:rsidR="00E36C26">
        <w:rPr>
          <w:sz w:val="28"/>
          <w:szCs w:val="28"/>
          <w:u w:val="single"/>
        </w:rPr>
        <w:t>й:</w:t>
      </w:r>
    </w:p>
    <w:p w:rsidR="00E36C26" w:rsidRDefault="005D27D4" w:rsidP="00023061">
      <w:pPr>
        <w:shd w:val="clear" w:color="auto" w:fill="FFFFFF"/>
        <w:spacing w:before="14" w:line="360" w:lineRule="auto"/>
        <w:ind w:left="10" w:right="10" w:firstLine="851"/>
        <w:jc w:val="both"/>
        <w:rPr>
          <w:sz w:val="28"/>
          <w:szCs w:val="28"/>
        </w:rPr>
      </w:pPr>
      <w:r w:rsidRPr="005D27D4">
        <w:rPr>
          <w:sz w:val="28"/>
          <w:szCs w:val="28"/>
        </w:rPr>
        <w:t xml:space="preserve"> К тракторам кл. 1,4 (МТЗ-82) разбрасыватель минеральных удобрений Богбалле зарубежного производства.</w:t>
      </w:r>
      <w:r w:rsidRPr="005D27D4">
        <w:rPr>
          <w:sz w:val="28"/>
          <w:szCs w:val="28"/>
        </w:rPr>
        <w:br/>
        <w:t xml:space="preserve">     </w:t>
      </w:r>
      <w:r w:rsidRPr="005D27D4">
        <w:rPr>
          <w:sz w:val="28"/>
          <w:szCs w:val="28"/>
          <w:u w:val="single"/>
        </w:rPr>
        <w:t>По свекловичным сеялкам</w:t>
      </w:r>
      <w:r w:rsidR="00E36C26">
        <w:rPr>
          <w:sz w:val="28"/>
          <w:szCs w:val="28"/>
        </w:rPr>
        <w:t>:</w:t>
      </w:r>
    </w:p>
    <w:p w:rsidR="00E36C26" w:rsidRDefault="005D27D4" w:rsidP="00023061">
      <w:pPr>
        <w:shd w:val="clear" w:color="auto" w:fill="FFFFFF"/>
        <w:spacing w:before="14" w:line="360" w:lineRule="auto"/>
        <w:ind w:left="10" w:right="10" w:firstLine="851"/>
        <w:jc w:val="both"/>
        <w:rPr>
          <w:sz w:val="28"/>
          <w:szCs w:val="28"/>
        </w:rPr>
      </w:pPr>
      <w:r w:rsidRPr="005D27D4">
        <w:rPr>
          <w:sz w:val="28"/>
          <w:szCs w:val="28"/>
        </w:rPr>
        <w:t>К тракторам кл. 2 (МТЗ-1221) свекловичную сеялку ТС-М8000 отечественного производства.</w:t>
      </w:r>
    </w:p>
    <w:p w:rsidR="00E36C26" w:rsidRDefault="005D27D4" w:rsidP="00023061">
      <w:pPr>
        <w:shd w:val="clear" w:color="auto" w:fill="FFFFFF"/>
        <w:spacing w:before="14" w:line="360" w:lineRule="auto"/>
        <w:ind w:left="10" w:right="10" w:firstLine="851"/>
        <w:jc w:val="both"/>
        <w:rPr>
          <w:sz w:val="28"/>
          <w:szCs w:val="28"/>
        </w:rPr>
      </w:pPr>
      <w:r w:rsidRPr="005D27D4">
        <w:rPr>
          <w:sz w:val="28"/>
          <w:szCs w:val="28"/>
          <w:u w:val="single"/>
        </w:rPr>
        <w:t>По опрыскивателям</w:t>
      </w:r>
      <w:r w:rsidR="00E36C26">
        <w:rPr>
          <w:sz w:val="28"/>
          <w:szCs w:val="28"/>
        </w:rPr>
        <w:t>:</w:t>
      </w:r>
    </w:p>
    <w:p w:rsidR="00E36C26" w:rsidRDefault="005D27D4" w:rsidP="00023061">
      <w:pPr>
        <w:shd w:val="clear" w:color="auto" w:fill="FFFFFF"/>
        <w:spacing w:before="14" w:line="360" w:lineRule="auto"/>
        <w:ind w:left="10" w:right="10" w:firstLine="851"/>
        <w:jc w:val="both"/>
        <w:rPr>
          <w:sz w:val="28"/>
          <w:szCs w:val="28"/>
        </w:rPr>
      </w:pPr>
      <w:r w:rsidRPr="005D27D4">
        <w:rPr>
          <w:sz w:val="28"/>
          <w:szCs w:val="28"/>
        </w:rPr>
        <w:t>К тракторам кл. 1,4 (МТЗ-82) опрыскиватели зарубежного производства UG 3000 AMAZONE или отечественного производства "Радуга".</w:t>
      </w:r>
      <w:r w:rsidRPr="005D27D4">
        <w:rPr>
          <w:sz w:val="28"/>
          <w:szCs w:val="28"/>
        </w:rPr>
        <w:br/>
        <w:t xml:space="preserve">     </w:t>
      </w:r>
      <w:r w:rsidRPr="005D27D4">
        <w:rPr>
          <w:sz w:val="28"/>
          <w:szCs w:val="28"/>
          <w:u w:val="single"/>
        </w:rPr>
        <w:t>По свекловичным комплексам</w:t>
      </w:r>
      <w:r w:rsidR="00E36C26">
        <w:rPr>
          <w:sz w:val="28"/>
          <w:szCs w:val="28"/>
        </w:rPr>
        <w:t>:</w:t>
      </w:r>
    </w:p>
    <w:p w:rsidR="00E36C26" w:rsidRDefault="005D27D4" w:rsidP="00023061">
      <w:pPr>
        <w:shd w:val="clear" w:color="auto" w:fill="FFFFFF"/>
        <w:spacing w:before="14" w:line="360" w:lineRule="auto"/>
        <w:ind w:left="10" w:right="10" w:firstLine="851"/>
        <w:jc w:val="both"/>
        <w:rPr>
          <w:sz w:val="28"/>
          <w:szCs w:val="28"/>
        </w:rPr>
      </w:pPr>
      <w:r w:rsidRPr="005D27D4">
        <w:rPr>
          <w:sz w:val="28"/>
          <w:szCs w:val="28"/>
        </w:rPr>
        <w:t>Для однофазной схемы уборки сахарной свеклы свеклоуборочный комбайн СФ-10 (производится в России с участием западногерманских фирм).</w:t>
      </w:r>
      <w:r w:rsidRPr="005D27D4">
        <w:rPr>
          <w:sz w:val="28"/>
          <w:szCs w:val="28"/>
        </w:rPr>
        <w:br/>
        <w:t>     Для двухфазной схемы уборки сахарной свеклы зарубежный комплекс МТЗ-1221 + ВИК-1 (для уборки корнеплодов), МТЗ-82 + ВИК-2 (для среза ботвы).</w:t>
      </w:r>
      <w:r w:rsidRPr="005D27D4">
        <w:rPr>
          <w:sz w:val="28"/>
          <w:szCs w:val="28"/>
        </w:rPr>
        <w:br/>
        <w:t>     Результаты сравнительной оценки технологии позволяют</w:t>
      </w:r>
      <w:r w:rsidR="00E36C26">
        <w:rPr>
          <w:sz w:val="28"/>
          <w:szCs w:val="28"/>
        </w:rPr>
        <w:t xml:space="preserve"> сделать следующие выводы.</w:t>
      </w:r>
    </w:p>
    <w:p w:rsidR="00C52FF4" w:rsidRDefault="005D27D4" w:rsidP="00023061">
      <w:pPr>
        <w:shd w:val="clear" w:color="auto" w:fill="FFFFFF"/>
        <w:spacing w:before="14" w:line="360" w:lineRule="auto"/>
        <w:ind w:left="10" w:right="10" w:firstLine="851"/>
        <w:jc w:val="both"/>
        <w:rPr>
          <w:sz w:val="28"/>
          <w:szCs w:val="28"/>
        </w:rPr>
      </w:pPr>
      <w:r w:rsidRPr="005D27D4">
        <w:rPr>
          <w:sz w:val="28"/>
          <w:szCs w:val="28"/>
        </w:rPr>
        <w:t xml:space="preserve">Стоимость обновленного комплекса машин составит 31854 тыс. руб. по базовому комплекса, что на 25,4% выше по сравнению с </w:t>
      </w:r>
      <w:r w:rsidR="00E36C26">
        <w:rPr>
          <w:sz w:val="28"/>
          <w:szCs w:val="28"/>
        </w:rPr>
        <w:t>контрольным</w:t>
      </w:r>
      <w:r w:rsidRPr="005D27D4">
        <w:rPr>
          <w:sz w:val="28"/>
          <w:szCs w:val="28"/>
        </w:rPr>
        <w:t xml:space="preserve"> вариантом.</w:t>
      </w:r>
      <w:r w:rsidRPr="005D27D4">
        <w:rPr>
          <w:sz w:val="28"/>
          <w:szCs w:val="28"/>
        </w:rPr>
        <w:br/>
        <w:t xml:space="preserve">     </w:t>
      </w:r>
      <w:r w:rsidR="00E36C26" w:rsidRPr="005D27D4">
        <w:rPr>
          <w:sz w:val="28"/>
          <w:szCs w:val="28"/>
        </w:rPr>
        <w:t>Себестоимость</w:t>
      </w:r>
      <w:r w:rsidRPr="005D27D4">
        <w:rPr>
          <w:sz w:val="28"/>
          <w:szCs w:val="28"/>
        </w:rPr>
        <w:t xml:space="preserve"> производства на сопоставимый объем работ по </w:t>
      </w:r>
      <w:r w:rsidR="00E36C26" w:rsidRPr="005D27D4">
        <w:rPr>
          <w:sz w:val="28"/>
          <w:szCs w:val="28"/>
        </w:rPr>
        <w:t>усовершенствованному</w:t>
      </w:r>
      <w:r w:rsidRPr="005D27D4">
        <w:rPr>
          <w:sz w:val="28"/>
          <w:szCs w:val="28"/>
        </w:rPr>
        <w:t xml:space="preserve"> комплекс</w:t>
      </w:r>
      <w:r w:rsidR="00E36C26">
        <w:rPr>
          <w:sz w:val="28"/>
          <w:szCs w:val="28"/>
        </w:rPr>
        <w:t>у</w:t>
      </w:r>
      <w:r w:rsidRPr="005D27D4">
        <w:rPr>
          <w:sz w:val="28"/>
          <w:szCs w:val="28"/>
        </w:rPr>
        <w:t xml:space="preserve"> машин составила 3888,4 тыс. руб. против 4687,8 тыс. руб. по </w:t>
      </w:r>
      <w:r w:rsidR="00E36C26">
        <w:rPr>
          <w:sz w:val="28"/>
          <w:szCs w:val="28"/>
        </w:rPr>
        <w:t>контрольному</w:t>
      </w:r>
      <w:r w:rsidRPr="005D27D4">
        <w:rPr>
          <w:sz w:val="28"/>
          <w:szCs w:val="28"/>
        </w:rPr>
        <w:t xml:space="preserve"> варианту, что на 17,1% ниже, чем по </w:t>
      </w:r>
      <w:r w:rsidR="00E36C26">
        <w:rPr>
          <w:sz w:val="28"/>
          <w:szCs w:val="28"/>
        </w:rPr>
        <w:t>контрольному</w:t>
      </w:r>
      <w:r w:rsidRPr="005D27D4">
        <w:rPr>
          <w:sz w:val="28"/>
          <w:szCs w:val="28"/>
        </w:rPr>
        <w:t xml:space="preserve"> варианту. Планируемое снижение составляло 8-10%.</w:t>
      </w:r>
      <w:r w:rsidRPr="005D27D4">
        <w:rPr>
          <w:sz w:val="28"/>
          <w:szCs w:val="28"/>
        </w:rPr>
        <w:br/>
        <w:t>     Затраты труда по обновленному комплексу машин снижены на 51,0%.</w:t>
      </w:r>
      <w:r w:rsidRPr="005D27D4">
        <w:rPr>
          <w:sz w:val="28"/>
          <w:szCs w:val="28"/>
        </w:rPr>
        <w:br/>
        <w:t xml:space="preserve">     Расход топлива по всему комплексу машин снизился на 9 т, что на 39,9 % ниже, чем по </w:t>
      </w:r>
      <w:r w:rsidR="00C52FF4">
        <w:rPr>
          <w:sz w:val="28"/>
          <w:szCs w:val="28"/>
        </w:rPr>
        <w:t>контрольному варианту комплекса.</w:t>
      </w:r>
    </w:p>
    <w:p w:rsidR="00C52FF4" w:rsidRDefault="005D27D4" w:rsidP="00023061">
      <w:pPr>
        <w:shd w:val="clear" w:color="auto" w:fill="FFFFFF"/>
        <w:spacing w:before="14" w:line="360" w:lineRule="auto"/>
        <w:ind w:left="10" w:right="10" w:firstLine="851"/>
        <w:jc w:val="both"/>
        <w:rPr>
          <w:sz w:val="28"/>
          <w:szCs w:val="28"/>
        </w:rPr>
      </w:pPr>
      <w:r w:rsidRPr="005D27D4">
        <w:rPr>
          <w:sz w:val="28"/>
          <w:szCs w:val="28"/>
        </w:rPr>
        <w:t xml:space="preserve">Себестоимость производства корнеплодов сахарной свеклы по усовершенствованной сашинной технологии составила </w:t>
      </w:r>
      <w:r w:rsidR="00C52FF4" w:rsidRPr="00A26E88">
        <w:rPr>
          <w:color w:val="000000"/>
          <w:sz w:val="28"/>
          <w:szCs w:val="28"/>
        </w:rPr>
        <w:t>58,67</w:t>
      </w:r>
      <w:r w:rsidR="00A26E88">
        <w:rPr>
          <w:color w:val="000000"/>
          <w:sz w:val="28"/>
          <w:szCs w:val="28"/>
        </w:rPr>
        <w:t xml:space="preserve"> </w:t>
      </w:r>
      <w:r w:rsidRPr="00A26E88">
        <w:rPr>
          <w:sz w:val="28"/>
          <w:szCs w:val="28"/>
        </w:rPr>
        <w:t>руб</w:t>
      </w:r>
      <w:r w:rsidRPr="005D27D4">
        <w:rPr>
          <w:sz w:val="28"/>
          <w:szCs w:val="28"/>
        </w:rPr>
        <w:t>./</w:t>
      </w:r>
      <w:r w:rsidR="00C52FF4">
        <w:rPr>
          <w:sz w:val="28"/>
          <w:szCs w:val="28"/>
        </w:rPr>
        <w:t>ц</w:t>
      </w:r>
      <w:r w:rsidRPr="005D27D4">
        <w:rPr>
          <w:sz w:val="28"/>
          <w:szCs w:val="28"/>
        </w:rPr>
        <w:t xml:space="preserve"> вместо </w:t>
      </w:r>
      <w:r w:rsidR="00C52FF4">
        <w:rPr>
          <w:sz w:val="28"/>
          <w:szCs w:val="28"/>
        </w:rPr>
        <w:t>89 руб.</w:t>
      </w:r>
      <w:r w:rsidRPr="005D27D4">
        <w:rPr>
          <w:sz w:val="28"/>
          <w:szCs w:val="28"/>
        </w:rPr>
        <w:t>/</w:t>
      </w:r>
      <w:r w:rsidR="00C52FF4">
        <w:rPr>
          <w:sz w:val="28"/>
          <w:szCs w:val="28"/>
        </w:rPr>
        <w:t>ц</w:t>
      </w:r>
      <w:r w:rsidRPr="005D27D4">
        <w:rPr>
          <w:sz w:val="28"/>
          <w:szCs w:val="28"/>
        </w:rPr>
        <w:t xml:space="preserve">, что на </w:t>
      </w:r>
      <w:r w:rsidR="00C52FF4">
        <w:rPr>
          <w:sz w:val="28"/>
          <w:szCs w:val="28"/>
        </w:rPr>
        <w:t>34</w:t>
      </w:r>
      <w:r w:rsidRPr="005D27D4">
        <w:rPr>
          <w:sz w:val="28"/>
          <w:szCs w:val="28"/>
        </w:rPr>
        <w:t xml:space="preserve">% ниже себестоимости корнеплодов сахарной свеклы в </w:t>
      </w:r>
      <w:r w:rsidR="00C52FF4">
        <w:rPr>
          <w:sz w:val="28"/>
          <w:szCs w:val="28"/>
        </w:rPr>
        <w:t>контрольном варианте.</w:t>
      </w:r>
    </w:p>
    <w:p w:rsidR="00023061" w:rsidRPr="005D27D4" w:rsidRDefault="005D27D4" w:rsidP="00023061">
      <w:pPr>
        <w:shd w:val="clear" w:color="auto" w:fill="FFFFFF"/>
        <w:spacing w:before="14" w:line="360" w:lineRule="auto"/>
        <w:ind w:left="10" w:right="10" w:firstLine="851"/>
        <w:jc w:val="both"/>
        <w:rPr>
          <w:sz w:val="28"/>
          <w:szCs w:val="28"/>
        </w:rPr>
      </w:pPr>
      <w:r w:rsidRPr="005D27D4">
        <w:rPr>
          <w:sz w:val="28"/>
          <w:szCs w:val="28"/>
        </w:rPr>
        <w:t xml:space="preserve">     Таким образом, обновление машинного комплекса для производства корнеплодов сахарной свеклы рекомендованными в производство машинами различного назначения, позволяет снизить эксплуатационные затраты на 17,1%, сэкономить дизельное топлива на 39,9% и снизить себестоимость корнеплодов сахарной свеклы на </w:t>
      </w:r>
      <w:r w:rsidR="00C52FF4">
        <w:rPr>
          <w:sz w:val="28"/>
          <w:szCs w:val="28"/>
        </w:rPr>
        <w:t>34</w:t>
      </w:r>
      <w:r w:rsidRPr="005D27D4">
        <w:rPr>
          <w:sz w:val="28"/>
          <w:szCs w:val="28"/>
        </w:rPr>
        <w:t xml:space="preserve"> %.</w:t>
      </w:r>
      <w:r w:rsidRPr="005D27D4">
        <w:rPr>
          <w:sz w:val="28"/>
          <w:szCs w:val="28"/>
        </w:rPr>
        <w:br/>
        <w:t xml:space="preserve">     В результате перехода хозяйств на новую усовершенствованную технологию возделывания сахарной свеклы закладываются основы для роста урожайности данной культуры. </w:t>
      </w:r>
    </w:p>
    <w:p w:rsidR="000C5F15" w:rsidRPr="00570FD9" w:rsidRDefault="006F7452" w:rsidP="00570FD9">
      <w:pPr>
        <w:shd w:val="clear" w:color="auto" w:fill="FFFFFF"/>
        <w:spacing w:line="360" w:lineRule="auto"/>
        <w:ind w:right="17" w:firstLine="851"/>
        <w:jc w:val="both"/>
        <w:rPr>
          <w:color w:val="000000"/>
          <w:spacing w:val="-6"/>
          <w:sz w:val="28"/>
          <w:szCs w:val="28"/>
        </w:rPr>
      </w:pPr>
      <w:r w:rsidRPr="001D724C">
        <w:rPr>
          <w:color w:val="000000"/>
          <w:spacing w:val="-5"/>
          <w:sz w:val="28"/>
          <w:szCs w:val="28"/>
        </w:rPr>
        <w:t>Повышение эффективности производства и переработки сахар</w:t>
      </w:r>
      <w:r w:rsidRPr="001D724C">
        <w:rPr>
          <w:color w:val="000000"/>
          <w:spacing w:val="-4"/>
          <w:sz w:val="28"/>
          <w:szCs w:val="28"/>
        </w:rPr>
        <w:t>ной свеклы в значительной степени определяется согласованнос</w:t>
      </w:r>
      <w:r w:rsidRPr="001D724C">
        <w:rPr>
          <w:color w:val="000000"/>
          <w:spacing w:val="-3"/>
          <w:sz w:val="28"/>
          <w:szCs w:val="28"/>
        </w:rPr>
        <w:t xml:space="preserve">тью действий и экономических интересов сельскохозяйственных </w:t>
      </w:r>
      <w:r w:rsidRPr="001D724C">
        <w:rPr>
          <w:color w:val="000000"/>
          <w:spacing w:val="-4"/>
          <w:sz w:val="28"/>
          <w:szCs w:val="28"/>
        </w:rPr>
        <w:t>предприятий и сахарных заводов, их взаимной заинтересованнос</w:t>
      </w:r>
      <w:r w:rsidRPr="001D724C">
        <w:rPr>
          <w:color w:val="000000"/>
          <w:spacing w:val="-6"/>
          <w:sz w:val="28"/>
          <w:szCs w:val="28"/>
        </w:rPr>
        <w:t xml:space="preserve">тью в увеличении урожайности и повышении сахаристости свеклы, </w:t>
      </w:r>
      <w:r w:rsidRPr="001D724C">
        <w:rPr>
          <w:color w:val="000000"/>
          <w:spacing w:val="-4"/>
          <w:sz w:val="28"/>
          <w:szCs w:val="28"/>
        </w:rPr>
        <w:t>обеспечении сохранности выращенного урожая, сокращения по</w:t>
      </w:r>
      <w:r w:rsidRPr="001D724C">
        <w:rPr>
          <w:color w:val="000000"/>
          <w:spacing w:val="-6"/>
          <w:sz w:val="28"/>
          <w:szCs w:val="28"/>
        </w:rPr>
        <w:t xml:space="preserve">терь сахара на всех стадиях технологического процесса, хранения и </w:t>
      </w:r>
      <w:r w:rsidR="00A26E88">
        <w:rPr>
          <w:color w:val="000000"/>
          <w:spacing w:val="-6"/>
          <w:sz w:val="28"/>
          <w:szCs w:val="28"/>
        </w:rPr>
        <w:t>пере</w:t>
      </w:r>
      <w:r w:rsidRPr="001D724C">
        <w:rPr>
          <w:color w:val="000000"/>
          <w:spacing w:val="-6"/>
          <w:sz w:val="28"/>
          <w:szCs w:val="28"/>
        </w:rPr>
        <w:t>работки сахарной свеклы.</w:t>
      </w:r>
    </w:p>
    <w:p w:rsidR="00064A7E" w:rsidRDefault="00B56278" w:rsidP="00B56278">
      <w:pPr>
        <w:shd w:val="clear" w:color="auto" w:fill="FFFFFF"/>
        <w:spacing w:line="360" w:lineRule="auto"/>
        <w:ind w:right="17" w:firstLine="851"/>
        <w:jc w:val="both"/>
        <w:rPr>
          <w:color w:val="000000"/>
          <w:sz w:val="28"/>
          <w:szCs w:val="28"/>
        </w:rPr>
      </w:pPr>
      <w:r w:rsidRPr="00D611FC">
        <w:rPr>
          <w:color w:val="000000"/>
          <w:sz w:val="28"/>
          <w:szCs w:val="28"/>
        </w:rPr>
        <w:t>Экономическая эффективность показывает конечный полезный эффект от применения средств производства и живого труда. В сельском хозяйстве это получение максимального количества продукции с единицы площади при наименьших затратах живого и овеществленного труда.</w:t>
      </w:r>
    </w:p>
    <w:p w:rsidR="000C5F15" w:rsidRDefault="00064A7E" w:rsidP="00B56278">
      <w:pPr>
        <w:shd w:val="clear" w:color="auto" w:fill="FFFFFF"/>
        <w:spacing w:line="360" w:lineRule="auto"/>
        <w:ind w:right="17" w:firstLine="851"/>
        <w:jc w:val="both"/>
        <w:rPr>
          <w:color w:val="000000"/>
          <w:sz w:val="28"/>
          <w:szCs w:val="28"/>
        </w:rPr>
      </w:pPr>
      <w:r w:rsidRPr="00D611FC">
        <w:rPr>
          <w:color w:val="000000"/>
          <w:sz w:val="28"/>
          <w:szCs w:val="28"/>
        </w:rPr>
        <w:t xml:space="preserve">При определении эффективности сельскохозяйственного производства целесообразно ограничиться небольшим числом факторов, в наибольшей мере влияющих на эффективность производства. При отборе факторов должна быть обеспечена их независимость от ценовой инфляции. Поэтому используются натуральные факторы, что позволяет осуществлять сравнительный анализ ресурсного обеспечения в динамике для одного объекта и совокупности объектов между собой за один период. </w:t>
      </w:r>
    </w:p>
    <w:p w:rsidR="000C5F15" w:rsidRDefault="00064A7E" w:rsidP="00B56278">
      <w:pPr>
        <w:shd w:val="clear" w:color="auto" w:fill="FFFFFF"/>
        <w:spacing w:line="360" w:lineRule="auto"/>
        <w:ind w:right="17" w:firstLine="851"/>
        <w:jc w:val="both"/>
        <w:rPr>
          <w:color w:val="000000"/>
          <w:sz w:val="28"/>
          <w:szCs w:val="28"/>
        </w:rPr>
      </w:pPr>
      <w:r w:rsidRPr="00D611FC">
        <w:rPr>
          <w:color w:val="000000"/>
          <w:sz w:val="28"/>
          <w:szCs w:val="28"/>
        </w:rPr>
        <w:t xml:space="preserve">В соответствии с «Методическими рекомендациями по определению эффективности сельскохозяйственного производства» можно выделить четыре основных фактора эффективности сельскохозяйственного производства: </w:t>
      </w:r>
    </w:p>
    <w:p w:rsidR="004F6AA1" w:rsidRDefault="00064A7E" w:rsidP="004F6AA1">
      <w:pPr>
        <w:numPr>
          <w:ilvl w:val="0"/>
          <w:numId w:val="11"/>
        </w:numPr>
        <w:shd w:val="clear" w:color="auto" w:fill="FFFFFF"/>
        <w:spacing w:line="360" w:lineRule="auto"/>
        <w:ind w:right="17"/>
        <w:jc w:val="both"/>
        <w:rPr>
          <w:color w:val="000000"/>
          <w:sz w:val="28"/>
          <w:szCs w:val="28"/>
        </w:rPr>
      </w:pPr>
      <w:r w:rsidRPr="00D611FC">
        <w:rPr>
          <w:color w:val="000000"/>
          <w:sz w:val="28"/>
          <w:szCs w:val="28"/>
        </w:rPr>
        <w:t xml:space="preserve"> число работников сельского</w:t>
      </w:r>
      <w:r w:rsidR="004D130F">
        <w:rPr>
          <w:color w:val="000000"/>
          <w:sz w:val="28"/>
          <w:szCs w:val="28"/>
        </w:rPr>
        <w:t xml:space="preserve"> </w:t>
      </w:r>
      <w:r w:rsidRPr="00D611FC">
        <w:rPr>
          <w:color w:val="000000"/>
          <w:sz w:val="28"/>
          <w:szCs w:val="28"/>
        </w:rPr>
        <w:t xml:space="preserve">хозяйства на </w:t>
      </w:r>
      <w:smartTag w:uri="urn:schemas-microsoft-com:office:smarttags" w:element="metricconverter">
        <w:smartTagPr>
          <w:attr w:name="ProductID" w:val="100 га"/>
        </w:smartTagPr>
        <w:r w:rsidRPr="00D611FC">
          <w:rPr>
            <w:color w:val="000000"/>
            <w:sz w:val="28"/>
            <w:szCs w:val="28"/>
          </w:rPr>
          <w:t>100 га</w:t>
        </w:r>
      </w:smartTag>
      <w:r w:rsidRPr="00D611FC">
        <w:rPr>
          <w:color w:val="000000"/>
          <w:sz w:val="28"/>
          <w:szCs w:val="28"/>
        </w:rPr>
        <w:t xml:space="preserve"> сельскохозяйственных угодий (условной пашни);</w:t>
      </w:r>
    </w:p>
    <w:p w:rsidR="004F6AA1" w:rsidRDefault="00C52FF4" w:rsidP="004F6AA1">
      <w:pPr>
        <w:numPr>
          <w:ilvl w:val="0"/>
          <w:numId w:val="11"/>
        </w:numPr>
        <w:shd w:val="clear" w:color="auto" w:fill="FFFFFF"/>
        <w:spacing w:line="360" w:lineRule="auto"/>
        <w:ind w:right="17"/>
        <w:jc w:val="both"/>
        <w:rPr>
          <w:color w:val="000000"/>
          <w:sz w:val="28"/>
          <w:szCs w:val="28"/>
        </w:rPr>
      </w:pPr>
      <w:r>
        <w:rPr>
          <w:color w:val="000000"/>
          <w:sz w:val="28"/>
          <w:szCs w:val="28"/>
        </w:rPr>
        <w:t xml:space="preserve"> </w:t>
      </w:r>
      <w:r w:rsidR="00064A7E" w:rsidRPr="00D611FC">
        <w:rPr>
          <w:color w:val="000000"/>
          <w:sz w:val="28"/>
          <w:szCs w:val="28"/>
        </w:rPr>
        <w:t xml:space="preserve"> расход кормов в расчете на </w:t>
      </w:r>
      <w:smartTag w:uri="urn:schemas-microsoft-com:office:smarttags" w:element="metricconverter">
        <w:smartTagPr>
          <w:attr w:name="ProductID" w:val="100 га"/>
        </w:smartTagPr>
        <w:r w:rsidR="00064A7E" w:rsidRPr="00D611FC">
          <w:rPr>
            <w:color w:val="000000"/>
            <w:sz w:val="28"/>
            <w:szCs w:val="28"/>
          </w:rPr>
          <w:t>100 га</w:t>
        </w:r>
      </w:smartTag>
      <w:r w:rsidR="00064A7E" w:rsidRPr="00D611FC">
        <w:rPr>
          <w:color w:val="000000"/>
          <w:sz w:val="28"/>
          <w:szCs w:val="28"/>
        </w:rPr>
        <w:t xml:space="preserve"> сельскохозяйственных угодий (условной пашни), ц. к. ед. питательности; </w:t>
      </w:r>
    </w:p>
    <w:p w:rsidR="004F6AA1" w:rsidRDefault="00064A7E" w:rsidP="004F6AA1">
      <w:pPr>
        <w:numPr>
          <w:ilvl w:val="0"/>
          <w:numId w:val="11"/>
        </w:numPr>
        <w:shd w:val="clear" w:color="auto" w:fill="FFFFFF"/>
        <w:spacing w:line="360" w:lineRule="auto"/>
        <w:ind w:right="17"/>
        <w:jc w:val="both"/>
        <w:rPr>
          <w:color w:val="000000"/>
          <w:sz w:val="28"/>
          <w:szCs w:val="28"/>
        </w:rPr>
      </w:pPr>
      <w:r w:rsidRPr="00D611FC">
        <w:rPr>
          <w:color w:val="000000"/>
          <w:sz w:val="28"/>
          <w:szCs w:val="28"/>
        </w:rPr>
        <w:t xml:space="preserve">внесено минеральных удобрений в расчете на </w:t>
      </w:r>
      <w:smartTag w:uri="urn:schemas-microsoft-com:office:smarttags" w:element="metricconverter">
        <w:smartTagPr>
          <w:attr w:name="ProductID" w:val="100 га"/>
        </w:smartTagPr>
        <w:r w:rsidRPr="00D611FC">
          <w:rPr>
            <w:color w:val="000000"/>
            <w:sz w:val="28"/>
            <w:szCs w:val="28"/>
          </w:rPr>
          <w:t>100 га</w:t>
        </w:r>
      </w:smartTag>
      <w:r w:rsidRPr="00D611FC">
        <w:rPr>
          <w:color w:val="000000"/>
          <w:sz w:val="28"/>
          <w:szCs w:val="28"/>
        </w:rPr>
        <w:t xml:space="preserve"> посевной площади (условной пашни), ц питательных веществ; </w:t>
      </w:r>
    </w:p>
    <w:p w:rsidR="000C5F15" w:rsidRDefault="00064A7E" w:rsidP="004F6AA1">
      <w:pPr>
        <w:numPr>
          <w:ilvl w:val="0"/>
          <w:numId w:val="11"/>
        </w:numPr>
        <w:shd w:val="clear" w:color="auto" w:fill="FFFFFF"/>
        <w:spacing w:line="360" w:lineRule="auto"/>
        <w:ind w:right="17"/>
        <w:jc w:val="both"/>
        <w:rPr>
          <w:color w:val="000000"/>
          <w:sz w:val="28"/>
          <w:szCs w:val="28"/>
        </w:rPr>
      </w:pPr>
      <w:r w:rsidRPr="00D611FC">
        <w:rPr>
          <w:color w:val="000000"/>
          <w:sz w:val="28"/>
          <w:szCs w:val="28"/>
        </w:rPr>
        <w:t xml:space="preserve"> энергомощности в расчете на </w:t>
      </w:r>
      <w:smartTag w:uri="urn:schemas-microsoft-com:office:smarttags" w:element="metricconverter">
        <w:smartTagPr>
          <w:attr w:name="ProductID" w:val="100 га"/>
        </w:smartTagPr>
        <w:r w:rsidRPr="00D611FC">
          <w:rPr>
            <w:color w:val="000000"/>
            <w:sz w:val="28"/>
            <w:szCs w:val="28"/>
          </w:rPr>
          <w:t>100 га</w:t>
        </w:r>
      </w:smartTag>
      <w:r w:rsidRPr="00D611FC">
        <w:rPr>
          <w:color w:val="000000"/>
          <w:sz w:val="28"/>
          <w:szCs w:val="28"/>
        </w:rPr>
        <w:t xml:space="preserve"> пос</w:t>
      </w:r>
      <w:r w:rsidR="000C5F15">
        <w:rPr>
          <w:color w:val="000000"/>
          <w:sz w:val="28"/>
          <w:szCs w:val="28"/>
        </w:rPr>
        <w:t>евной площади (условной пашни)</w:t>
      </w:r>
      <w:r w:rsidRPr="00D611FC">
        <w:rPr>
          <w:color w:val="000000"/>
          <w:sz w:val="28"/>
          <w:szCs w:val="28"/>
        </w:rPr>
        <w:t xml:space="preserve">. </w:t>
      </w:r>
    </w:p>
    <w:p w:rsidR="0079526A" w:rsidRPr="00C56BD5" w:rsidRDefault="00064A7E" w:rsidP="00C56BD5">
      <w:pPr>
        <w:shd w:val="clear" w:color="auto" w:fill="FFFFFF"/>
        <w:spacing w:line="360" w:lineRule="auto"/>
        <w:ind w:right="17" w:firstLine="851"/>
        <w:jc w:val="both"/>
        <w:rPr>
          <w:color w:val="000000"/>
          <w:spacing w:val="-6"/>
          <w:sz w:val="28"/>
          <w:szCs w:val="28"/>
        </w:rPr>
      </w:pPr>
      <w:r w:rsidRPr="00D611FC">
        <w:rPr>
          <w:color w:val="000000"/>
          <w:sz w:val="28"/>
          <w:szCs w:val="28"/>
        </w:rPr>
        <w:t xml:space="preserve">Для выявления путей повышения эффективности сельскохозяйственного производства необходимо определить причины и факторы, и их влияние на снижение эффективности. Важным для решения данного вопроса является представление системы производства и реализации сельскохозяйственной продукции как единой целостной системы хозяйствования. </w:t>
      </w:r>
    </w:p>
    <w:p w:rsidR="0079526A" w:rsidRPr="00925FA3" w:rsidRDefault="0079526A" w:rsidP="00925FA3"/>
    <w:p w:rsidR="004C0F86" w:rsidRDefault="004C0F86" w:rsidP="001D3613">
      <w:pPr>
        <w:pStyle w:val="Heading2"/>
      </w:pPr>
      <w:bookmarkStart w:id="18" w:name="_Toc216809755"/>
      <w:r>
        <w:t>3.2.</w:t>
      </w:r>
      <w:r w:rsidR="001D3613">
        <w:t xml:space="preserve"> Резервы снижения себестоимости сахарной свеклы.</w:t>
      </w:r>
      <w:bookmarkEnd w:id="18"/>
    </w:p>
    <w:p w:rsidR="00B27423" w:rsidRPr="00A9224A" w:rsidRDefault="0057554A" w:rsidP="00C56C00">
      <w:pPr>
        <w:spacing w:line="360" w:lineRule="auto"/>
        <w:ind w:firstLine="851"/>
        <w:jc w:val="both"/>
        <w:rPr>
          <w:sz w:val="28"/>
          <w:szCs w:val="28"/>
        </w:rPr>
      </w:pPr>
      <w:r w:rsidRPr="00A9224A">
        <w:rPr>
          <w:sz w:val="28"/>
          <w:szCs w:val="28"/>
        </w:rPr>
        <w:t>В условиях рынка важность проблемы снижения себестоимости продукции резко возрастает. С экономических и социальных позиций снижение себестоимости позволяет:</w:t>
      </w:r>
    </w:p>
    <w:p w:rsidR="0057554A" w:rsidRPr="00A9224A" w:rsidRDefault="0057554A" w:rsidP="006D18D6">
      <w:pPr>
        <w:numPr>
          <w:ilvl w:val="2"/>
          <w:numId w:val="18"/>
        </w:numPr>
        <w:spacing w:line="360" w:lineRule="auto"/>
        <w:ind w:left="709" w:hanging="283"/>
        <w:jc w:val="both"/>
        <w:rPr>
          <w:sz w:val="28"/>
          <w:szCs w:val="28"/>
        </w:rPr>
      </w:pPr>
      <w:r w:rsidRPr="00A9224A">
        <w:rPr>
          <w:sz w:val="28"/>
          <w:szCs w:val="28"/>
        </w:rPr>
        <w:t>Увеличить прибыль, остающуюся в распоряжении предприятия, а следовательно, возможность не только простого, но и расширенного воспроизводства;</w:t>
      </w:r>
    </w:p>
    <w:p w:rsidR="0057554A" w:rsidRPr="00A9224A" w:rsidRDefault="0057554A" w:rsidP="006D18D6">
      <w:pPr>
        <w:numPr>
          <w:ilvl w:val="0"/>
          <w:numId w:val="18"/>
        </w:numPr>
        <w:spacing w:line="360" w:lineRule="auto"/>
        <w:jc w:val="both"/>
        <w:rPr>
          <w:sz w:val="28"/>
          <w:szCs w:val="28"/>
        </w:rPr>
      </w:pPr>
      <w:r w:rsidRPr="00A9224A">
        <w:rPr>
          <w:sz w:val="28"/>
          <w:szCs w:val="28"/>
        </w:rPr>
        <w:t>Улучшить материальное стимулирование работников и решение социальных проблем;</w:t>
      </w:r>
    </w:p>
    <w:p w:rsidR="0057554A" w:rsidRPr="00A9224A" w:rsidRDefault="0057554A" w:rsidP="006D18D6">
      <w:pPr>
        <w:numPr>
          <w:ilvl w:val="0"/>
          <w:numId w:val="18"/>
        </w:numPr>
        <w:spacing w:line="360" w:lineRule="auto"/>
        <w:jc w:val="both"/>
        <w:rPr>
          <w:sz w:val="28"/>
          <w:szCs w:val="28"/>
        </w:rPr>
      </w:pPr>
      <w:r w:rsidRPr="00A9224A">
        <w:rPr>
          <w:sz w:val="28"/>
          <w:szCs w:val="28"/>
        </w:rPr>
        <w:t>Улучшить материальное состояние предприятия;</w:t>
      </w:r>
    </w:p>
    <w:p w:rsidR="0057554A" w:rsidRPr="00A9224A" w:rsidRDefault="0057554A" w:rsidP="006D18D6">
      <w:pPr>
        <w:numPr>
          <w:ilvl w:val="0"/>
          <w:numId w:val="18"/>
        </w:numPr>
        <w:spacing w:line="360" w:lineRule="auto"/>
        <w:jc w:val="both"/>
        <w:rPr>
          <w:sz w:val="28"/>
          <w:szCs w:val="28"/>
        </w:rPr>
      </w:pPr>
      <w:r w:rsidRPr="00A9224A">
        <w:rPr>
          <w:sz w:val="28"/>
          <w:szCs w:val="28"/>
        </w:rPr>
        <w:t>Снизить цены на свою продукцию, тем самым повысить ее конкурентоспособность и увеличить объем реализации;</w:t>
      </w:r>
    </w:p>
    <w:p w:rsidR="0057554A" w:rsidRPr="00A9224A" w:rsidRDefault="0057554A" w:rsidP="006D18D6">
      <w:pPr>
        <w:numPr>
          <w:ilvl w:val="0"/>
          <w:numId w:val="18"/>
        </w:numPr>
        <w:spacing w:line="360" w:lineRule="auto"/>
        <w:jc w:val="both"/>
        <w:rPr>
          <w:sz w:val="28"/>
          <w:szCs w:val="28"/>
        </w:rPr>
      </w:pPr>
      <w:r w:rsidRPr="00A9224A">
        <w:rPr>
          <w:sz w:val="28"/>
          <w:szCs w:val="28"/>
        </w:rPr>
        <w:t>В акционерных обще</w:t>
      </w:r>
      <w:r w:rsidR="002A0F27" w:rsidRPr="00A9224A">
        <w:rPr>
          <w:sz w:val="28"/>
          <w:szCs w:val="28"/>
        </w:rPr>
        <w:t>ствах увеличить выплаты дивидендов и повысить их ставки.</w:t>
      </w:r>
    </w:p>
    <w:p w:rsidR="002A0F27" w:rsidRPr="00A9224A" w:rsidRDefault="002A0F27" w:rsidP="00C56C00">
      <w:pPr>
        <w:spacing w:line="360" w:lineRule="auto"/>
        <w:ind w:left="360" w:firstLine="851"/>
        <w:jc w:val="both"/>
        <w:rPr>
          <w:sz w:val="28"/>
          <w:szCs w:val="28"/>
        </w:rPr>
      </w:pPr>
      <w:r w:rsidRPr="00A9224A">
        <w:rPr>
          <w:sz w:val="28"/>
          <w:szCs w:val="28"/>
        </w:rPr>
        <w:t>Чтобы изыскать резервы снижения себестоимости, нужно знать ее сруктуру.</w:t>
      </w:r>
    </w:p>
    <w:p w:rsidR="002A0F27" w:rsidRPr="00A9224A" w:rsidRDefault="002A0F27" w:rsidP="00C56C00">
      <w:pPr>
        <w:spacing w:line="360" w:lineRule="auto"/>
        <w:ind w:left="360" w:firstLine="851"/>
        <w:jc w:val="both"/>
        <w:rPr>
          <w:sz w:val="28"/>
          <w:szCs w:val="28"/>
        </w:rPr>
      </w:pPr>
      <w:r w:rsidRPr="00A9224A">
        <w:rPr>
          <w:sz w:val="28"/>
          <w:szCs w:val="28"/>
        </w:rPr>
        <w:t xml:space="preserve">Под структурой </w:t>
      </w:r>
      <w:r w:rsidRPr="00A9224A">
        <w:rPr>
          <w:i/>
          <w:sz w:val="28"/>
          <w:szCs w:val="28"/>
        </w:rPr>
        <w:t>себестоимости</w:t>
      </w:r>
      <w:r w:rsidRPr="00A9224A">
        <w:rPr>
          <w:sz w:val="28"/>
          <w:szCs w:val="28"/>
        </w:rPr>
        <w:t xml:space="preserve"> понимают долю отдельных элементов или статей в общей сумме затрат. Структура себестоимости</w:t>
      </w:r>
      <w:r w:rsidR="00464F36" w:rsidRPr="00A9224A">
        <w:rPr>
          <w:sz w:val="28"/>
          <w:szCs w:val="28"/>
        </w:rPr>
        <w:t xml:space="preserve"> постоянно изменяется, на нее влияет ряд факторов.</w:t>
      </w:r>
    </w:p>
    <w:p w:rsidR="008F3E19" w:rsidRDefault="008F3E19" w:rsidP="00C56C00">
      <w:pPr>
        <w:spacing w:line="360" w:lineRule="auto"/>
        <w:ind w:firstLine="851"/>
        <w:jc w:val="both"/>
        <w:rPr>
          <w:sz w:val="28"/>
          <w:szCs w:val="28"/>
        </w:rPr>
      </w:pPr>
      <w:r>
        <w:rPr>
          <w:sz w:val="28"/>
          <w:szCs w:val="28"/>
        </w:rPr>
        <w:t>Структуру себестоимости продукции характеризуют следующие показатели:</w:t>
      </w:r>
    </w:p>
    <w:p w:rsidR="008F3E19" w:rsidRDefault="008F3E19" w:rsidP="00C56C00">
      <w:pPr>
        <w:numPr>
          <w:ilvl w:val="1"/>
          <w:numId w:val="13"/>
        </w:numPr>
        <w:tabs>
          <w:tab w:val="clear" w:pos="1800"/>
        </w:tabs>
        <w:spacing w:line="360" w:lineRule="auto"/>
        <w:ind w:left="0" w:firstLine="851"/>
        <w:jc w:val="both"/>
        <w:rPr>
          <w:sz w:val="28"/>
          <w:szCs w:val="28"/>
        </w:rPr>
      </w:pPr>
      <w:r>
        <w:rPr>
          <w:sz w:val="28"/>
          <w:szCs w:val="28"/>
        </w:rPr>
        <w:t>Соотношение живого и овеществленного труда;</w:t>
      </w:r>
    </w:p>
    <w:p w:rsidR="008F3E19" w:rsidRDefault="008F3E19" w:rsidP="00C56C00">
      <w:pPr>
        <w:numPr>
          <w:ilvl w:val="1"/>
          <w:numId w:val="13"/>
        </w:numPr>
        <w:tabs>
          <w:tab w:val="clear" w:pos="1800"/>
        </w:tabs>
        <w:spacing w:line="360" w:lineRule="auto"/>
        <w:ind w:left="0" w:firstLine="851"/>
        <w:jc w:val="both"/>
        <w:rPr>
          <w:sz w:val="28"/>
          <w:szCs w:val="28"/>
        </w:rPr>
      </w:pPr>
      <w:r>
        <w:rPr>
          <w:sz w:val="28"/>
          <w:szCs w:val="28"/>
        </w:rPr>
        <w:t>Доля отдельных элементов или статей в сумме затрат;</w:t>
      </w:r>
    </w:p>
    <w:p w:rsidR="008F3E19" w:rsidRDefault="008F3E19" w:rsidP="00C56C00">
      <w:pPr>
        <w:numPr>
          <w:ilvl w:val="1"/>
          <w:numId w:val="13"/>
        </w:numPr>
        <w:tabs>
          <w:tab w:val="clear" w:pos="1800"/>
        </w:tabs>
        <w:spacing w:line="360" w:lineRule="auto"/>
        <w:ind w:left="0" w:firstLine="851"/>
        <w:jc w:val="both"/>
        <w:rPr>
          <w:sz w:val="28"/>
          <w:szCs w:val="28"/>
        </w:rPr>
      </w:pPr>
      <w:r>
        <w:rPr>
          <w:sz w:val="28"/>
          <w:szCs w:val="28"/>
        </w:rPr>
        <w:t>Соотношение между постоянными и переменными затратами, основными и накладными расходами, прямыми и косвенными, производственными коммерческими (производственными) расходами в полной себестоимости.</w:t>
      </w:r>
    </w:p>
    <w:p w:rsidR="008F3E19" w:rsidRDefault="008F3E19" w:rsidP="00C56C00">
      <w:pPr>
        <w:spacing w:line="360" w:lineRule="auto"/>
        <w:ind w:firstLine="851"/>
        <w:jc w:val="both"/>
        <w:rPr>
          <w:sz w:val="28"/>
          <w:szCs w:val="28"/>
        </w:rPr>
      </w:pPr>
      <w:r>
        <w:rPr>
          <w:sz w:val="28"/>
          <w:szCs w:val="28"/>
        </w:rPr>
        <w:t>Анализ структуры себестоимости позволяет выявить основные резервы ее снижения. Структуру затрат следует анализировать как по элементам, так и по статьям.</w:t>
      </w:r>
    </w:p>
    <w:p w:rsidR="008F3E19" w:rsidRDefault="008F3E19" w:rsidP="00C56C00">
      <w:pPr>
        <w:spacing w:line="360" w:lineRule="auto"/>
        <w:ind w:firstLine="851"/>
        <w:jc w:val="both"/>
        <w:rPr>
          <w:sz w:val="28"/>
          <w:szCs w:val="28"/>
        </w:rPr>
      </w:pPr>
      <w:r>
        <w:rPr>
          <w:sz w:val="28"/>
          <w:szCs w:val="28"/>
        </w:rPr>
        <w:t>В последние годы струк</w:t>
      </w:r>
      <w:r w:rsidR="00425C29">
        <w:rPr>
          <w:sz w:val="28"/>
          <w:szCs w:val="28"/>
        </w:rPr>
        <w:t>т</w:t>
      </w:r>
      <w:r>
        <w:rPr>
          <w:sz w:val="28"/>
          <w:szCs w:val="28"/>
        </w:rPr>
        <w:t xml:space="preserve">ура затрат в </w:t>
      </w:r>
      <w:r w:rsidR="00425C29">
        <w:rPr>
          <w:sz w:val="28"/>
          <w:szCs w:val="28"/>
        </w:rPr>
        <w:t>целом по сельскому хозяйству и его отраслям существенно изменилась. Доля оплаты труда с отчислениями на социальные нужды снизились более чем в 2 раза, доля материальных затрат и амортизации значительно выросли, аналогичные тенденции наблюдались в структуре затрат на продукцию растениеводства и животноводства.</w:t>
      </w:r>
    </w:p>
    <w:p w:rsidR="00425C29" w:rsidRDefault="00425C29" w:rsidP="00C56C00">
      <w:pPr>
        <w:spacing w:line="360" w:lineRule="auto"/>
        <w:ind w:firstLine="851"/>
        <w:jc w:val="both"/>
        <w:rPr>
          <w:sz w:val="28"/>
          <w:szCs w:val="28"/>
        </w:rPr>
      </w:pPr>
      <w:r>
        <w:rPr>
          <w:sz w:val="28"/>
          <w:szCs w:val="28"/>
        </w:rPr>
        <w:t>На структуру затрат за анализируемый период влияет инфляционный процесс. Стоимость материальных ресурсов, фондов, рабочей силы изменялись неадекватно по отношения друг к другу.</w:t>
      </w:r>
    </w:p>
    <w:p w:rsidR="00425C29" w:rsidRDefault="00425C29" w:rsidP="00C56C00">
      <w:pPr>
        <w:spacing w:line="360" w:lineRule="auto"/>
        <w:ind w:firstLine="851"/>
        <w:jc w:val="both"/>
        <w:rPr>
          <w:sz w:val="28"/>
          <w:szCs w:val="28"/>
        </w:rPr>
      </w:pPr>
      <w:r>
        <w:rPr>
          <w:sz w:val="28"/>
          <w:szCs w:val="28"/>
        </w:rPr>
        <w:t xml:space="preserve">Как известно, себестоимость единицы продукции </w:t>
      </w:r>
      <w:r w:rsidR="00827BEE">
        <w:rPr>
          <w:sz w:val="28"/>
          <w:szCs w:val="28"/>
        </w:rPr>
        <w:t>–</w:t>
      </w:r>
      <w:r>
        <w:rPr>
          <w:sz w:val="28"/>
          <w:szCs w:val="28"/>
        </w:rPr>
        <w:t xml:space="preserve"> </w:t>
      </w:r>
      <w:r w:rsidR="00827BEE">
        <w:rPr>
          <w:sz w:val="28"/>
          <w:szCs w:val="28"/>
        </w:rPr>
        <w:t>это результат соотношения производительных затрат и реализации затрат, поэтому важнейшими факторами снижения себестоимости являются повышение урожайности сельскохозяйственных культур и экономики всех видов ресурсов. В связи с этим возможна следующая схема изучения ресурсов снижения себестоимости.</w:t>
      </w:r>
    </w:p>
    <w:p w:rsidR="00827BEE" w:rsidRDefault="00827BEE" w:rsidP="00C56C00">
      <w:pPr>
        <w:spacing w:line="360" w:lineRule="auto"/>
        <w:ind w:firstLine="851"/>
        <w:jc w:val="both"/>
        <w:rPr>
          <w:sz w:val="28"/>
          <w:szCs w:val="28"/>
        </w:rPr>
      </w:pPr>
      <w:r>
        <w:rPr>
          <w:sz w:val="28"/>
          <w:szCs w:val="28"/>
        </w:rPr>
        <w:t>Производственные затраты по отношению к урожайности от высокохозяйственных культур и производительности животных можно распределить на 3 группы.</w:t>
      </w:r>
    </w:p>
    <w:p w:rsidR="00827BEE" w:rsidRDefault="00827BEE" w:rsidP="00C56C00">
      <w:pPr>
        <w:spacing w:line="360" w:lineRule="auto"/>
        <w:ind w:firstLine="851"/>
        <w:jc w:val="both"/>
        <w:rPr>
          <w:sz w:val="28"/>
          <w:szCs w:val="28"/>
        </w:rPr>
      </w:pPr>
      <w:r>
        <w:rPr>
          <w:sz w:val="28"/>
          <w:szCs w:val="28"/>
        </w:rPr>
        <w:t xml:space="preserve">К первой группе относят затраты , которые при повышении урожайности сельскохозяйственных культур и продукции животных в расчете на </w:t>
      </w:r>
      <w:smartTag w:uri="urn:schemas-microsoft-com:office:smarttags" w:element="metricconverter">
        <w:smartTagPr>
          <w:attr w:name="ProductID" w:val="1 га"/>
        </w:smartTagPr>
        <w:r>
          <w:rPr>
            <w:sz w:val="28"/>
            <w:szCs w:val="28"/>
          </w:rPr>
          <w:t>1 га</w:t>
        </w:r>
      </w:smartTag>
      <w:r>
        <w:rPr>
          <w:sz w:val="28"/>
          <w:szCs w:val="28"/>
        </w:rPr>
        <w:t xml:space="preserve"> и одну голову скота </w:t>
      </w:r>
      <w:r w:rsidR="00922439">
        <w:rPr>
          <w:sz w:val="28"/>
          <w:szCs w:val="28"/>
        </w:rPr>
        <w:t>увеличивается. Это затраты на минеральные удобрения, энергоресурсов, средства борьбы с вредителями сельскохозяйственных культур. Идеального соотношения достигают тогда, когда урожайность и продуктивность повышаются быстрее, чем растут расходы по этой группе затрат.</w:t>
      </w:r>
    </w:p>
    <w:p w:rsidR="00922439" w:rsidRDefault="00922439" w:rsidP="00C56C00">
      <w:pPr>
        <w:spacing w:line="360" w:lineRule="auto"/>
        <w:ind w:firstLine="851"/>
        <w:jc w:val="both"/>
        <w:rPr>
          <w:sz w:val="28"/>
          <w:szCs w:val="28"/>
        </w:rPr>
      </w:pPr>
      <w:r>
        <w:rPr>
          <w:sz w:val="28"/>
          <w:szCs w:val="28"/>
        </w:rPr>
        <w:t>Вторую группу составляют затраты</w:t>
      </w:r>
      <w:r w:rsidR="000640E8">
        <w:rPr>
          <w:sz w:val="28"/>
          <w:szCs w:val="28"/>
        </w:rPr>
        <w:t>,</w:t>
      </w:r>
      <w:r>
        <w:rPr>
          <w:sz w:val="28"/>
          <w:szCs w:val="28"/>
        </w:rPr>
        <w:t xml:space="preserve"> которые при повышении урожайности сельскохозяйственных культур в расчете на </w:t>
      </w:r>
      <w:smartTag w:uri="urn:schemas-microsoft-com:office:smarttags" w:element="metricconverter">
        <w:smartTagPr>
          <w:attr w:name="ProductID" w:val="1 га"/>
        </w:smartTagPr>
        <w:r>
          <w:rPr>
            <w:sz w:val="28"/>
            <w:szCs w:val="28"/>
          </w:rPr>
          <w:t>1 га</w:t>
        </w:r>
      </w:smartTag>
      <w:r>
        <w:rPr>
          <w:sz w:val="28"/>
          <w:szCs w:val="28"/>
        </w:rPr>
        <w:t xml:space="preserve"> остаются неизменными. Это затраты на семена, амортизация основных средств производства административно – управленческие расходы. В расчете на единицу продукции они уменьшаются </w:t>
      </w:r>
      <w:r w:rsidR="00140C99">
        <w:rPr>
          <w:sz w:val="28"/>
          <w:szCs w:val="28"/>
        </w:rPr>
        <w:t>пропорционально росту урожайности.</w:t>
      </w:r>
    </w:p>
    <w:p w:rsidR="00140C99" w:rsidRDefault="00140C99" w:rsidP="00C56C00">
      <w:pPr>
        <w:spacing w:line="360" w:lineRule="auto"/>
        <w:ind w:firstLine="851"/>
        <w:jc w:val="both"/>
        <w:rPr>
          <w:sz w:val="28"/>
          <w:szCs w:val="28"/>
        </w:rPr>
      </w:pPr>
      <w:r>
        <w:rPr>
          <w:sz w:val="28"/>
          <w:szCs w:val="28"/>
        </w:rPr>
        <w:t xml:space="preserve">Третья группа состоит из затрат, которые при повышении урожайности сельскохозяйственных культур в расчете на </w:t>
      </w:r>
      <w:smartTag w:uri="urn:schemas-microsoft-com:office:smarttags" w:element="metricconverter">
        <w:smartTagPr>
          <w:attr w:name="ProductID" w:val="1 га"/>
        </w:smartTagPr>
        <w:r>
          <w:rPr>
            <w:sz w:val="28"/>
            <w:szCs w:val="28"/>
          </w:rPr>
          <w:t>1 га</w:t>
        </w:r>
      </w:smartTag>
      <w:r>
        <w:rPr>
          <w:sz w:val="28"/>
          <w:szCs w:val="28"/>
        </w:rPr>
        <w:t xml:space="preserve"> могут сокращаться. Это главным образом затраты труда. В результате совершенствования организации труда, его материально стимулирования затраты живого труда в расчете на </w:t>
      </w:r>
      <w:smartTag w:uri="urn:schemas-microsoft-com:office:smarttags" w:element="metricconverter">
        <w:smartTagPr>
          <w:attr w:name="ProductID" w:val="1 га"/>
        </w:smartTagPr>
        <w:r>
          <w:rPr>
            <w:sz w:val="28"/>
            <w:szCs w:val="28"/>
          </w:rPr>
          <w:t>1 га</w:t>
        </w:r>
      </w:smartTag>
      <w:r>
        <w:rPr>
          <w:sz w:val="28"/>
          <w:szCs w:val="28"/>
        </w:rPr>
        <w:t xml:space="preserve"> и становятся активным резервом снижения себестоимости сельскохозяйственной продукции.</w:t>
      </w:r>
    </w:p>
    <w:p w:rsidR="00140C99" w:rsidRDefault="00140C99" w:rsidP="00C56C00">
      <w:pPr>
        <w:spacing w:line="360" w:lineRule="auto"/>
        <w:ind w:firstLine="851"/>
        <w:jc w:val="both"/>
        <w:rPr>
          <w:sz w:val="28"/>
          <w:szCs w:val="28"/>
        </w:rPr>
      </w:pPr>
      <w:r>
        <w:rPr>
          <w:sz w:val="28"/>
          <w:szCs w:val="28"/>
        </w:rPr>
        <w:t>Снижения трудоемкости продукции, роста производительности труда можно достичь различными способами. Наиболее важные – механизация и автоматизации производства, применение прогрессивных технологий.</w:t>
      </w:r>
    </w:p>
    <w:p w:rsidR="00140C99" w:rsidRDefault="00140C99" w:rsidP="00C56C00">
      <w:pPr>
        <w:spacing w:line="360" w:lineRule="auto"/>
        <w:ind w:firstLine="851"/>
        <w:jc w:val="both"/>
        <w:rPr>
          <w:sz w:val="28"/>
          <w:szCs w:val="28"/>
        </w:rPr>
      </w:pPr>
      <w:r>
        <w:rPr>
          <w:sz w:val="28"/>
          <w:szCs w:val="28"/>
        </w:rPr>
        <w:t xml:space="preserve">Большую роль в снижении себестоимости играют социально – экономические факторы, в частности </w:t>
      </w:r>
      <w:r w:rsidR="00C56C00">
        <w:rPr>
          <w:sz w:val="28"/>
          <w:szCs w:val="28"/>
        </w:rPr>
        <w:t>материальных трудообеспеченность работников в результатах своего труда.</w:t>
      </w:r>
    </w:p>
    <w:p w:rsidR="00C56C00" w:rsidRDefault="00C56C00" w:rsidP="00C56C00">
      <w:pPr>
        <w:spacing w:line="360" w:lineRule="auto"/>
        <w:ind w:firstLine="851"/>
        <w:jc w:val="both"/>
        <w:rPr>
          <w:sz w:val="28"/>
          <w:szCs w:val="28"/>
        </w:rPr>
      </w:pPr>
      <w:r>
        <w:rPr>
          <w:sz w:val="28"/>
          <w:szCs w:val="28"/>
        </w:rPr>
        <w:t>Рассмотренные факторы раскрывают лищь общие направления снижения себестоимости. На каждом предприятии должны быть разработаны конкретные меры по осуществлению экономики с учетом природно – экономических условий производства.</w:t>
      </w:r>
    </w:p>
    <w:p w:rsidR="006D18D6" w:rsidRPr="000640E8" w:rsidRDefault="006D18D6" w:rsidP="000640E8">
      <w:pPr>
        <w:spacing w:before="100" w:beforeAutospacing="1" w:after="100" w:afterAutospacing="1" w:line="360" w:lineRule="auto"/>
        <w:ind w:firstLine="851"/>
        <w:jc w:val="both"/>
        <w:rPr>
          <w:sz w:val="28"/>
          <w:szCs w:val="28"/>
        </w:rPr>
      </w:pPr>
      <w:r w:rsidRPr="000640E8">
        <w:rPr>
          <w:sz w:val="28"/>
          <w:szCs w:val="28"/>
        </w:rPr>
        <w:t>Резервом снижения себестоимости является прежде всего ликвидация неоправданного перерасхода средств. Чтобы установить сумму неоправданных расходов, необходимо проанализировать структуру себестоимости каждого вида продукции по каждой статье калькуляции по сравнению с планом и уровнем прошлого года. Важно установить, сколько средств затрачивает по одноименной калькуляционной статье на 1 ц продукции передовое хозяйство, находящееся в той же почвенно-климатической зоне и имеющее одинаковое с анализируемым хозяйством производственное направление.</w:t>
      </w:r>
    </w:p>
    <w:p w:rsidR="006D18D6" w:rsidRPr="000640E8" w:rsidRDefault="006D18D6" w:rsidP="000640E8">
      <w:pPr>
        <w:spacing w:before="100" w:beforeAutospacing="1" w:after="100" w:afterAutospacing="1" w:line="360" w:lineRule="auto"/>
        <w:ind w:firstLine="851"/>
        <w:jc w:val="both"/>
        <w:rPr>
          <w:sz w:val="28"/>
          <w:szCs w:val="28"/>
        </w:rPr>
      </w:pPr>
      <w:r w:rsidRPr="000640E8">
        <w:rPr>
          <w:sz w:val="28"/>
          <w:szCs w:val="28"/>
        </w:rPr>
        <w:t xml:space="preserve">Рассмотрим с этой точки зрения приведенную выше структуру себестоимости сахарной свеклы. Как показывают отчетные данные, допустим, хозяйство на каждом гектаре получило урожай свеклы на 59 ц больше, чем планировалось, в связи с этим перерасход средств на внесение удобрений можно считать оправданным. Что касается перерасхода по оплате труда и по другим статьям затрат, то они являются неоправданными, и, следовательно, за счет этих статей можно было снизить себестоимость 1 ц сахарной свеклы на </w:t>
      </w:r>
      <w:r w:rsidR="000640E8" w:rsidRPr="000640E8">
        <w:rPr>
          <w:sz w:val="28"/>
          <w:szCs w:val="28"/>
        </w:rPr>
        <w:t>28%</w:t>
      </w:r>
      <w:r w:rsidRPr="000640E8">
        <w:rPr>
          <w:sz w:val="28"/>
          <w:szCs w:val="28"/>
        </w:rPr>
        <w:t>.</w:t>
      </w:r>
    </w:p>
    <w:p w:rsidR="006D18D6" w:rsidRPr="00A9224A" w:rsidRDefault="006D18D6" w:rsidP="00C56C00">
      <w:pPr>
        <w:spacing w:line="360" w:lineRule="auto"/>
        <w:ind w:firstLine="851"/>
        <w:jc w:val="both"/>
        <w:rPr>
          <w:sz w:val="28"/>
          <w:szCs w:val="28"/>
        </w:rPr>
      </w:pPr>
    </w:p>
    <w:p w:rsidR="004C0F86" w:rsidRDefault="004C0F86" w:rsidP="001D3613">
      <w:pPr>
        <w:pStyle w:val="Heading2"/>
      </w:pPr>
      <w:bookmarkStart w:id="19" w:name="_Toc216809756"/>
      <w:r>
        <w:t>3.3.</w:t>
      </w:r>
      <w:r w:rsidR="001D3613">
        <w:t xml:space="preserve"> Резервы повышения эффективности реализации сахарной свеклы.</w:t>
      </w:r>
      <w:bookmarkEnd w:id="19"/>
    </w:p>
    <w:p w:rsidR="004B0EF9" w:rsidRDefault="004B0EF9" w:rsidP="004B0EF9">
      <w:pPr>
        <w:spacing w:line="360" w:lineRule="auto"/>
        <w:ind w:firstLine="851"/>
        <w:jc w:val="both"/>
        <w:rPr>
          <w:color w:val="000000"/>
          <w:sz w:val="28"/>
          <w:szCs w:val="28"/>
        </w:rPr>
      </w:pPr>
      <w:r w:rsidRPr="00D611FC">
        <w:rPr>
          <w:color w:val="000000"/>
          <w:sz w:val="28"/>
          <w:szCs w:val="28"/>
        </w:rPr>
        <w:t xml:space="preserve">В сельском хозяйстве различают эффективность сельского хозяйства как отрасли народного хозяйства, эффективность сельскохозяйственного производства предприятий, эффективность производства внутрихозяйственных подразделений, эффективность отдельных сельскохозяйственных отраслей, эффективность производства культур и видов продукции, эффективность отдельных мероприятий. Все виды эффективности неразрывно связаны между собой. Поэтому конечный экономический эффект в целом по сельскому хозяйству зависит от рационального использования всех ресурсов. </w:t>
      </w:r>
    </w:p>
    <w:p w:rsidR="00B42F3F" w:rsidRDefault="004B0EF9" w:rsidP="004B0EF9">
      <w:pPr>
        <w:spacing w:line="360" w:lineRule="auto"/>
        <w:ind w:firstLine="851"/>
        <w:jc w:val="both"/>
        <w:rPr>
          <w:color w:val="000000"/>
          <w:sz w:val="28"/>
          <w:szCs w:val="28"/>
        </w:rPr>
      </w:pPr>
      <w:r w:rsidRPr="00D611FC">
        <w:rPr>
          <w:color w:val="000000"/>
          <w:sz w:val="28"/>
          <w:szCs w:val="28"/>
        </w:rPr>
        <w:t xml:space="preserve">Повышение эффективности сельскохозяйственного производства в современных условиях невозможно без объективной экономической оценки различных явлений, имеющих место в сельском хозяйстве. На основе же одного критерия экономической эффективности сельскохозяйственного производства такую оценку дать нельзя. Необходимы конкретные показатели, отражающие влияние различных факторов на процесс производства. Лишь система показателей позволяет провести комплексный анализ и сделать достоверные выводы об основных направлениях повышений экономической эффективности сельскохозяйственного производства. С помощью системы показателей можно конкретизировать основной или вспомогательные критерии (частные, специфические), дать обобщенную количественную, качественную характеристику экономических процессов связанных с эффективностью производства. Как показывает практика, для разных отраслей, уровней и целей следует применять разные показатели, которые, однако, должны быть органически связаны с основным критерием, не противоречить ему и обеспечивать возможности сопоставления достигнутого эффекта с расходами. </w:t>
      </w:r>
    </w:p>
    <w:p w:rsidR="00B42F3F" w:rsidRDefault="004B0EF9" w:rsidP="004B0EF9">
      <w:pPr>
        <w:spacing w:line="360" w:lineRule="auto"/>
        <w:ind w:firstLine="851"/>
        <w:jc w:val="both"/>
        <w:rPr>
          <w:color w:val="000000"/>
          <w:sz w:val="28"/>
          <w:szCs w:val="28"/>
        </w:rPr>
      </w:pPr>
      <w:r w:rsidRPr="00D611FC">
        <w:rPr>
          <w:color w:val="000000"/>
          <w:sz w:val="28"/>
          <w:szCs w:val="28"/>
        </w:rPr>
        <w:t xml:space="preserve">При оценке эффективности сельскохозяйственного производства необходимо учитывать его особенности, оказывающие большое влияние на конечные результаты. В сельском хозяйстве потребительские стоимости создает не только труд. </w:t>
      </w:r>
    </w:p>
    <w:p w:rsidR="00B42F3F" w:rsidRDefault="004B0EF9" w:rsidP="004B0EF9">
      <w:pPr>
        <w:spacing w:line="360" w:lineRule="auto"/>
        <w:ind w:firstLine="851"/>
        <w:jc w:val="both"/>
        <w:rPr>
          <w:color w:val="000000"/>
          <w:sz w:val="28"/>
          <w:szCs w:val="28"/>
        </w:rPr>
      </w:pPr>
      <w:r w:rsidRPr="00D611FC">
        <w:rPr>
          <w:color w:val="000000"/>
          <w:sz w:val="28"/>
          <w:szCs w:val="28"/>
        </w:rPr>
        <w:t>Вся производственная деятельность сельскохозяйственных предприятий непосредственно связана с живыми организмами, землей и зависит от ее плодородия и уровня использования. В силу этого при определении экономической эффективности сельскохозяйственного производства нельзя игнорировать имеющиеся различия в продуктивности земли. В благоприятные для сельскохозяйственного производства годы урожайность культур и общий выход валовой продукции возрастают, в неблагоприятные</w:t>
      </w:r>
      <w:r w:rsidR="00B42F3F">
        <w:rPr>
          <w:color w:val="000000"/>
          <w:sz w:val="28"/>
          <w:szCs w:val="28"/>
        </w:rPr>
        <w:t xml:space="preserve"> </w:t>
      </w:r>
      <w:r w:rsidRPr="00D611FC">
        <w:rPr>
          <w:color w:val="000000"/>
          <w:sz w:val="28"/>
          <w:szCs w:val="28"/>
        </w:rPr>
        <w:t xml:space="preserve">- значительно снижаются, то есть в зависимости от качества земли, климата и погоды хозяйства при прочих равных условиях затрачивают различное количество труда и получают различное количество продукции. Поэтому анализ эффективности производства должен проводиться с учетом качества земельных угодий и климатических условий за длительный промежуток времени. </w:t>
      </w:r>
    </w:p>
    <w:p w:rsidR="00B42F3F" w:rsidRDefault="004B0EF9" w:rsidP="004B0EF9">
      <w:pPr>
        <w:spacing w:line="360" w:lineRule="auto"/>
        <w:ind w:firstLine="851"/>
        <w:jc w:val="both"/>
        <w:rPr>
          <w:color w:val="000000"/>
          <w:sz w:val="28"/>
          <w:szCs w:val="28"/>
        </w:rPr>
      </w:pPr>
      <w:r w:rsidRPr="00D611FC">
        <w:rPr>
          <w:color w:val="000000"/>
          <w:sz w:val="28"/>
          <w:szCs w:val="28"/>
        </w:rPr>
        <w:t>Для оценки экономической эффективности сельскохозяйственного производства используются как натуральные, так и стоимостные показатели. Исходной является их натуральная форма</w:t>
      </w:r>
    </w:p>
    <w:p w:rsidR="00B42F3F" w:rsidRDefault="004B0EF9" w:rsidP="004B0EF9">
      <w:pPr>
        <w:spacing w:line="360" w:lineRule="auto"/>
        <w:ind w:firstLine="851"/>
        <w:jc w:val="both"/>
        <w:rPr>
          <w:color w:val="000000"/>
          <w:sz w:val="28"/>
          <w:szCs w:val="28"/>
        </w:rPr>
      </w:pPr>
      <w:r w:rsidRPr="00D611FC">
        <w:rPr>
          <w:color w:val="000000"/>
          <w:sz w:val="28"/>
          <w:szCs w:val="28"/>
        </w:rPr>
        <w:t>Конечным продуктом сельскохозяйственного производства и продовольственного сектора является продовольствие. Поэтому получение более высокого уровня, повышение продуктивности животных отвечает главной задаче сельского хозяйства</w:t>
      </w:r>
      <w:r w:rsidR="00B42F3F">
        <w:rPr>
          <w:color w:val="000000"/>
          <w:sz w:val="28"/>
          <w:szCs w:val="28"/>
        </w:rPr>
        <w:t xml:space="preserve"> </w:t>
      </w:r>
      <w:r w:rsidRPr="00D611FC">
        <w:rPr>
          <w:color w:val="000000"/>
          <w:sz w:val="28"/>
          <w:szCs w:val="28"/>
        </w:rPr>
        <w:t xml:space="preserve">- увеличению производства потребительных стоимостей в целях роста жизненного уровня народа. Размер урожайности оказывает непосредственное влияние на величину других показателей. </w:t>
      </w:r>
    </w:p>
    <w:p w:rsidR="00B42F3F" w:rsidRDefault="004B0EF9" w:rsidP="004B0EF9">
      <w:pPr>
        <w:spacing w:line="360" w:lineRule="auto"/>
        <w:ind w:firstLine="851"/>
        <w:jc w:val="both"/>
        <w:rPr>
          <w:color w:val="000000"/>
          <w:sz w:val="28"/>
          <w:szCs w:val="28"/>
        </w:rPr>
      </w:pPr>
      <w:r w:rsidRPr="00D611FC">
        <w:rPr>
          <w:color w:val="000000"/>
          <w:sz w:val="28"/>
          <w:szCs w:val="28"/>
        </w:rPr>
        <w:t xml:space="preserve">Однако натуральные показатели отражают лишь одну сторону достигнутой эффективности. Для выявления экономического эффекта необходимо также знание совокупных затрат труда, которые обеспечили получение данной урожайности или продуктивности животных. Один и тот же уровень урожайности может быть достигнут при различных затратах труда и средств. Более того, при одинаковом урожае может быть различное качество продукции, что оказывает влияние на эффективность производства. </w:t>
      </w:r>
    </w:p>
    <w:p w:rsidR="00B42F3F" w:rsidRDefault="004B0EF9" w:rsidP="004B0EF9">
      <w:pPr>
        <w:spacing w:line="360" w:lineRule="auto"/>
        <w:ind w:firstLine="851"/>
        <w:jc w:val="both"/>
        <w:rPr>
          <w:color w:val="000000"/>
          <w:sz w:val="28"/>
          <w:szCs w:val="28"/>
        </w:rPr>
      </w:pPr>
      <w:r w:rsidRPr="00D611FC">
        <w:rPr>
          <w:color w:val="000000"/>
          <w:sz w:val="28"/>
          <w:szCs w:val="28"/>
        </w:rPr>
        <w:t xml:space="preserve">Чтобы получить соизмеримые величины затрат и результатов производства, объем произведенной продукции переводят в стоимостную форму. </w:t>
      </w:r>
    </w:p>
    <w:p w:rsidR="00B42F3F" w:rsidRDefault="004B0EF9" w:rsidP="004B0EF9">
      <w:pPr>
        <w:spacing w:line="360" w:lineRule="auto"/>
        <w:ind w:firstLine="851"/>
        <w:jc w:val="both"/>
        <w:rPr>
          <w:color w:val="000000"/>
          <w:sz w:val="28"/>
          <w:szCs w:val="28"/>
        </w:rPr>
      </w:pPr>
      <w:r w:rsidRPr="00D611FC">
        <w:rPr>
          <w:color w:val="000000"/>
          <w:sz w:val="28"/>
          <w:szCs w:val="28"/>
        </w:rPr>
        <w:t>Необходимо установить, в каких ценах следует оценивать стоимость произведенной продукции</w:t>
      </w:r>
      <w:r w:rsidR="00B42F3F">
        <w:rPr>
          <w:color w:val="000000"/>
          <w:sz w:val="28"/>
          <w:szCs w:val="28"/>
        </w:rPr>
        <w:t xml:space="preserve"> </w:t>
      </w:r>
      <w:r w:rsidRPr="00D611FC">
        <w:rPr>
          <w:color w:val="000000"/>
          <w:sz w:val="28"/>
          <w:szCs w:val="28"/>
        </w:rPr>
        <w:t xml:space="preserve">- в сопоставимых (неизменных) или в фактически действующих. По нашему мнению, это следует делать и в тех, и в других ценах в зависимости от поставленной задачи. </w:t>
      </w:r>
    </w:p>
    <w:p w:rsidR="00B42F3F" w:rsidRDefault="004B0EF9" w:rsidP="004B0EF9">
      <w:pPr>
        <w:spacing w:line="360" w:lineRule="auto"/>
        <w:ind w:firstLine="851"/>
        <w:jc w:val="both"/>
        <w:rPr>
          <w:color w:val="000000"/>
          <w:sz w:val="28"/>
          <w:szCs w:val="28"/>
        </w:rPr>
      </w:pPr>
      <w:r w:rsidRPr="00D611FC">
        <w:rPr>
          <w:color w:val="000000"/>
          <w:sz w:val="28"/>
          <w:szCs w:val="28"/>
        </w:rPr>
        <w:t>Переход к рыночной экономике, основанной на взаимодействии и взаимозависимости элементов механизма спроса и предложения, цены вносит значительные изменения в укоренившиеся взгляды на экономическую эффективность сельскохозяйственного производства. Так как экономическая эффективность — экономическая категория, отражающая сущность процесса воспроизводства и характеризующая степень достижения основных целей, определяемых системой экономических законов, применительно к общественному и индивидуальному воспроизводству</w:t>
      </w:r>
    </w:p>
    <w:p w:rsidR="00B42F3F" w:rsidRDefault="00B42F3F" w:rsidP="004B0EF9">
      <w:pPr>
        <w:spacing w:line="360" w:lineRule="auto"/>
        <w:ind w:firstLine="851"/>
        <w:jc w:val="both"/>
        <w:rPr>
          <w:color w:val="000000"/>
          <w:sz w:val="28"/>
          <w:szCs w:val="28"/>
        </w:rPr>
      </w:pPr>
      <w:r>
        <w:rPr>
          <w:color w:val="000000"/>
          <w:sz w:val="28"/>
          <w:szCs w:val="28"/>
        </w:rPr>
        <w:t>В</w:t>
      </w:r>
      <w:r w:rsidR="004B0EF9" w:rsidRPr="00D611FC">
        <w:rPr>
          <w:color w:val="000000"/>
          <w:sz w:val="28"/>
          <w:szCs w:val="28"/>
        </w:rPr>
        <w:t xml:space="preserve"> рыночных условиях повышение эффективности любой продукции означает обеспечение максимального количества продукции с одного гектара при имеющихся ресурсах и окупаемости вложенных затрат в производство.</w:t>
      </w:r>
    </w:p>
    <w:p w:rsidR="00B42F3F" w:rsidRDefault="004B0EF9" w:rsidP="004B0EF9">
      <w:pPr>
        <w:spacing w:line="360" w:lineRule="auto"/>
        <w:ind w:firstLine="851"/>
        <w:jc w:val="both"/>
        <w:rPr>
          <w:color w:val="000000"/>
          <w:sz w:val="28"/>
          <w:szCs w:val="28"/>
        </w:rPr>
      </w:pPr>
      <w:r w:rsidRPr="00D611FC">
        <w:rPr>
          <w:color w:val="000000"/>
          <w:sz w:val="28"/>
          <w:szCs w:val="28"/>
        </w:rPr>
        <w:t>Экономическая эффективность производства на современном этапе формируется под воздействием многих и разнообразных факторов: природно-биологических, социально-экономических, организационно-управленческих, технических и технологических. Разрушение или изменение одного из них ведет к снижению эффективности сельскохозяйственного производства и неустойчивости.</w:t>
      </w:r>
    </w:p>
    <w:p w:rsidR="00B42F3F" w:rsidRDefault="004B0EF9" w:rsidP="004B0EF9">
      <w:pPr>
        <w:spacing w:line="360" w:lineRule="auto"/>
        <w:ind w:firstLine="851"/>
        <w:jc w:val="both"/>
        <w:rPr>
          <w:color w:val="000000"/>
          <w:sz w:val="28"/>
          <w:szCs w:val="28"/>
        </w:rPr>
      </w:pPr>
      <w:r w:rsidRPr="00D611FC">
        <w:rPr>
          <w:color w:val="000000"/>
          <w:sz w:val="28"/>
          <w:szCs w:val="28"/>
        </w:rPr>
        <w:t>В настоящее время основным фактором, позволяющим эффективно хозяйствовать, является обеспечение эквивалентности цен на сельскохозяйственную и промышленную продукцию. Нарушение паритета вызывает, с одной стороны, падение объемов выпуска промышленной продукции для аграрного сектора, с другой- сокращение ресурсного потенциала сельского хозяйства.</w:t>
      </w:r>
    </w:p>
    <w:p w:rsidR="00B42F3F" w:rsidRDefault="004B0EF9" w:rsidP="004B0EF9">
      <w:pPr>
        <w:spacing w:line="360" w:lineRule="auto"/>
        <w:ind w:firstLine="851"/>
        <w:jc w:val="both"/>
        <w:rPr>
          <w:color w:val="000000"/>
          <w:sz w:val="28"/>
          <w:szCs w:val="28"/>
        </w:rPr>
      </w:pPr>
      <w:r w:rsidRPr="00D611FC">
        <w:rPr>
          <w:color w:val="000000"/>
          <w:sz w:val="28"/>
          <w:szCs w:val="28"/>
        </w:rPr>
        <w:t>Потери сельского хозяйства, возникающие из-за нарушения ценового баланса и в результате инфляции, необходимо компенсировать соответствующим повышением цен реализации или за счет других форм покрытия затрат, возникающих в связи с удорожанием промышленных средств производства.</w:t>
      </w:r>
    </w:p>
    <w:p w:rsidR="00B42F3F" w:rsidRDefault="004B0EF9" w:rsidP="004B0EF9">
      <w:pPr>
        <w:spacing w:line="360" w:lineRule="auto"/>
        <w:ind w:firstLine="851"/>
        <w:jc w:val="both"/>
        <w:rPr>
          <w:color w:val="000000"/>
          <w:sz w:val="28"/>
          <w:szCs w:val="28"/>
        </w:rPr>
      </w:pPr>
      <w:r w:rsidRPr="00D611FC">
        <w:rPr>
          <w:color w:val="000000"/>
          <w:sz w:val="28"/>
          <w:szCs w:val="28"/>
        </w:rPr>
        <w:t>Реализация продукции, когда цены на нее не возмещают издержек производства, приводит к неэффективному хозяйствованию.При определении эффективности сельскохозяйственного производства целесообразно ограничиться небольшим числом факторов, в наибольшей мере влияющих на эффективность производства. При отборе факторов должна быть обеспечена их независимость от ценовой инфляции. Поэтому используются натуральные факторы, что позволяет осуществлять сравнительный анализ ресурсного обеспечения в динамике для одного объекта и совокупности объектов между собой за один период.</w:t>
      </w:r>
    </w:p>
    <w:p w:rsidR="00B42F3F" w:rsidRDefault="004B0EF9" w:rsidP="004B0EF9">
      <w:pPr>
        <w:spacing w:line="360" w:lineRule="auto"/>
        <w:ind w:firstLine="851"/>
        <w:jc w:val="both"/>
        <w:rPr>
          <w:color w:val="000000"/>
          <w:sz w:val="28"/>
          <w:szCs w:val="28"/>
        </w:rPr>
      </w:pPr>
      <w:r w:rsidRPr="00D611FC">
        <w:rPr>
          <w:color w:val="000000"/>
          <w:sz w:val="28"/>
          <w:szCs w:val="28"/>
        </w:rPr>
        <w:t>Для выявления путей повышения эффективности сельскохозяйственного производства необходимо определить причины и факторы, и их влияние на снижение эффективности. Важным для решения данного вопроса является представление системы производства и реализации сельскохозяйственной продукции как единой целостной системы хозяйствования.</w:t>
      </w:r>
    </w:p>
    <w:p w:rsidR="00B42F3F" w:rsidRDefault="00B42F3F" w:rsidP="004B0EF9">
      <w:pPr>
        <w:spacing w:line="360" w:lineRule="auto"/>
        <w:ind w:firstLine="851"/>
        <w:jc w:val="both"/>
        <w:rPr>
          <w:color w:val="000000"/>
          <w:sz w:val="28"/>
          <w:szCs w:val="28"/>
        </w:rPr>
      </w:pPr>
      <w:r w:rsidRPr="00D611FC">
        <w:rPr>
          <w:color w:val="000000"/>
          <w:sz w:val="28"/>
          <w:szCs w:val="28"/>
        </w:rPr>
        <w:t xml:space="preserve"> </w:t>
      </w:r>
      <w:r w:rsidR="004B0EF9" w:rsidRPr="00D611FC">
        <w:rPr>
          <w:color w:val="000000"/>
          <w:sz w:val="28"/>
          <w:szCs w:val="28"/>
        </w:rPr>
        <w:t>Очень важным в экономических исследованиях является обоснованное использование методических подходов. Методика-это путь познания, совокупность методов и приемов достижения поставленной цели. Для успешного решения какой-либо задачи необходимо продумать и реализовать гипотезу о путях познания, о цепочке и взаимодействии методических приемов</w:t>
      </w:r>
      <w:r>
        <w:rPr>
          <w:color w:val="000000"/>
          <w:sz w:val="28"/>
          <w:szCs w:val="28"/>
        </w:rPr>
        <w:t>.</w:t>
      </w:r>
    </w:p>
    <w:p w:rsidR="00B42F3F" w:rsidRDefault="004B0EF9" w:rsidP="004B0EF9">
      <w:pPr>
        <w:spacing w:line="360" w:lineRule="auto"/>
        <w:ind w:firstLine="851"/>
        <w:jc w:val="both"/>
        <w:rPr>
          <w:color w:val="000000"/>
          <w:sz w:val="28"/>
          <w:szCs w:val="28"/>
        </w:rPr>
      </w:pPr>
      <w:r w:rsidRPr="00D611FC">
        <w:rPr>
          <w:color w:val="000000"/>
          <w:sz w:val="28"/>
          <w:szCs w:val="28"/>
        </w:rPr>
        <w:t xml:space="preserve">В качестве показателей, применяемых для оценки эффективности свекловодства, используются как общие показатели: </w:t>
      </w:r>
    </w:p>
    <w:p w:rsidR="00B42F3F" w:rsidRDefault="004B0EF9" w:rsidP="00B42F3F">
      <w:pPr>
        <w:numPr>
          <w:ilvl w:val="0"/>
          <w:numId w:val="14"/>
        </w:numPr>
        <w:tabs>
          <w:tab w:val="clear" w:pos="1571"/>
          <w:tab w:val="num" w:pos="0"/>
        </w:tabs>
        <w:spacing w:line="360" w:lineRule="auto"/>
        <w:ind w:left="0" w:firstLine="360"/>
        <w:jc w:val="both"/>
        <w:rPr>
          <w:color w:val="000000"/>
          <w:sz w:val="28"/>
          <w:szCs w:val="28"/>
        </w:rPr>
      </w:pPr>
      <w:r w:rsidRPr="00D611FC">
        <w:rPr>
          <w:color w:val="000000"/>
          <w:sz w:val="28"/>
          <w:szCs w:val="28"/>
        </w:rPr>
        <w:t>себестоимость производства 1 ц продукции;</w:t>
      </w:r>
    </w:p>
    <w:p w:rsidR="00B42F3F" w:rsidRDefault="004B0EF9" w:rsidP="00B42F3F">
      <w:pPr>
        <w:numPr>
          <w:ilvl w:val="0"/>
          <w:numId w:val="14"/>
        </w:numPr>
        <w:tabs>
          <w:tab w:val="clear" w:pos="1571"/>
          <w:tab w:val="num" w:pos="0"/>
        </w:tabs>
        <w:spacing w:line="360" w:lineRule="auto"/>
        <w:ind w:left="0" w:firstLine="360"/>
        <w:jc w:val="both"/>
        <w:rPr>
          <w:color w:val="000000"/>
          <w:sz w:val="28"/>
          <w:szCs w:val="28"/>
        </w:rPr>
      </w:pPr>
      <w:r w:rsidRPr="00D611FC">
        <w:rPr>
          <w:color w:val="000000"/>
          <w:sz w:val="28"/>
          <w:szCs w:val="28"/>
        </w:rPr>
        <w:t>прибыль от реализации единицы продукции;</w:t>
      </w:r>
    </w:p>
    <w:p w:rsidR="00B42F3F" w:rsidRDefault="004B0EF9" w:rsidP="00B42F3F">
      <w:pPr>
        <w:numPr>
          <w:ilvl w:val="0"/>
          <w:numId w:val="14"/>
        </w:numPr>
        <w:tabs>
          <w:tab w:val="clear" w:pos="1571"/>
          <w:tab w:val="num" w:pos="0"/>
        </w:tabs>
        <w:spacing w:line="360" w:lineRule="auto"/>
        <w:ind w:left="0" w:firstLine="360"/>
        <w:jc w:val="both"/>
        <w:rPr>
          <w:color w:val="000000"/>
          <w:sz w:val="28"/>
          <w:szCs w:val="28"/>
        </w:rPr>
      </w:pPr>
      <w:r w:rsidRPr="00D611FC">
        <w:rPr>
          <w:color w:val="000000"/>
          <w:sz w:val="28"/>
          <w:szCs w:val="28"/>
        </w:rPr>
        <w:t xml:space="preserve">затраты труда на 1 ц продукции, на </w:t>
      </w:r>
      <w:smartTag w:uri="urn:schemas-microsoft-com:office:smarttags" w:element="metricconverter">
        <w:smartTagPr>
          <w:attr w:name="ProductID" w:val="1 га"/>
        </w:smartTagPr>
        <w:r w:rsidRPr="00D611FC">
          <w:rPr>
            <w:color w:val="000000"/>
            <w:sz w:val="28"/>
            <w:szCs w:val="28"/>
          </w:rPr>
          <w:t>1 га</w:t>
        </w:r>
      </w:smartTag>
      <w:r w:rsidRPr="00D611FC">
        <w:rPr>
          <w:color w:val="000000"/>
          <w:sz w:val="28"/>
          <w:szCs w:val="28"/>
        </w:rPr>
        <w:t xml:space="preserve"> посевов;</w:t>
      </w:r>
    </w:p>
    <w:p w:rsidR="00B42F3F" w:rsidRDefault="004B0EF9" w:rsidP="00B42F3F">
      <w:pPr>
        <w:numPr>
          <w:ilvl w:val="0"/>
          <w:numId w:val="14"/>
        </w:numPr>
        <w:tabs>
          <w:tab w:val="clear" w:pos="1571"/>
          <w:tab w:val="num" w:pos="0"/>
        </w:tabs>
        <w:spacing w:line="360" w:lineRule="auto"/>
        <w:ind w:left="0" w:firstLine="360"/>
        <w:jc w:val="both"/>
        <w:rPr>
          <w:color w:val="000000"/>
          <w:sz w:val="28"/>
          <w:szCs w:val="28"/>
        </w:rPr>
      </w:pPr>
      <w:r w:rsidRPr="00D611FC">
        <w:rPr>
          <w:color w:val="000000"/>
          <w:sz w:val="28"/>
          <w:szCs w:val="28"/>
        </w:rPr>
        <w:t>средняя цена реализации 1 ц корнеплодов;</w:t>
      </w:r>
    </w:p>
    <w:p w:rsidR="00B42F3F" w:rsidRDefault="004B0EF9" w:rsidP="00B42F3F">
      <w:pPr>
        <w:numPr>
          <w:ilvl w:val="0"/>
          <w:numId w:val="14"/>
        </w:numPr>
        <w:tabs>
          <w:tab w:val="clear" w:pos="1571"/>
          <w:tab w:val="num" w:pos="0"/>
        </w:tabs>
        <w:spacing w:line="360" w:lineRule="auto"/>
        <w:ind w:left="0" w:firstLine="360"/>
        <w:jc w:val="both"/>
        <w:rPr>
          <w:color w:val="000000"/>
          <w:sz w:val="28"/>
          <w:szCs w:val="28"/>
        </w:rPr>
      </w:pPr>
      <w:r w:rsidRPr="00D611FC">
        <w:rPr>
          <w:color w:val="000000"/>
          <w:sz w:val="28"/>
          <w:szCs w:val="28"/>
        </w:rPr>
        <w:t>рентабельность продукции; а также специфические:</w:t>
      </w:r>
    </w:p>
    <w:p w:rsidR="00B42F3F" w:rsidRDefault="004B0EF9" w:rsidP="00B42F3F">
      <w:pPr>
        <w:numPr>
          <w:ilvl w:val="0"/>
          <w:numId w:val="14"/>
        </w:numPr>
        <w:tabs>
          <w:tab w:val="clear" w:pos="1571"/>
          <w:tab w:val="num" w:pos="0"/>
        </w:tabs>
        <w:spacing w:line="360" w:lineRule="auto"/>
        <w:ind w:left="0" w:firstLine="360"/>
        <w:jc w:val="both"/>
        <w:rPr>
          <w:color w:val="000000"/>
          <w:sz w:val="28"/>
          <w:szCs w:val="28"/>
        </w:rPr>
      </w:pPr>
      <w:r w:rsidRPr="00D611FC">
        <w:rPr>
          <w:color w:val="000000"/>
          <w:sz w:val="28"/>
          <w:szCs w:val="28"/>
        </w:rPr>
        <w:t xml:space="preserve">урожайность сахарной свеклы;-количество минеральных удобрений, других материальных ресурсов внесенных на </w:t>
      </w:r>
      <w:smartTag w:uri="urn:schemas-microsoft-com:office:smarttags" w:element="metricconverter">
        <w:smartTagPr>
          <w:attr w:name="ProductID" w:val="1 га"/>
        </w:smartTagPr>
        <w:r w:rsidRPr="00D611FC">
          <w:rPr>
            <w:color w:val="000000"/>
            <w:sz w:val="28"/>
            <w:szCs w:val="28"/>
          </w:rPr>
          <w:t>1 га</w:t>
        </w:r>
      </w:smartTag>
      <w:r w:rsidRPr="00D611FC">
        <w:rPr>
          <w:color w:val="000000"/>
          <w:sz w:val="28"/>
          <w:szCs w:val="28"/>
        </w:rPr>
        <w:t xml:space="preserve"> посевной площади;</w:t>
      </w:r>
    </w:p>
    <w:p w:rsidR="00B42F3F" w:rsidRDefault="004B0EF9" w:rsidP="00B42F3F">
      <w:pPr>
        <w:numPr>
          <w:ilvl w:val="0"/>
          <w:numId w:val="14"/>
        </w:numPr>
        <w:tabs>
          <w:tab w:val="clear" w:pos="1571"/>
          <w:tab w:val="num" w:pos="0"/>
        </w:tabs>
        <w:spacing w:line="360" w:lineRule="auto"/>
        <w:ind w:left="0" w:firstLine="360"/>
        <w:jc w:val="both"/>
        <w:rPr>
          <w:color w:val="000000"/>
          <w:sz w:val="28"/>
          <w:szCs w:val="28"/>
        </w:rPr>
      </w:pPr>
      <w:r w:rsidRPr="00D611FC">
        <w:rPr>
          <w:color w:val="000000"/>
          <w:sz w:val="28"/>
          <w:szCs w:val="28"/>
        </w:rPr>
        <w:t xml:space="preserve">товарность культуры; -выход сахара с </w:t>
      </w:r>
      <w:smartTag w:uri="urn:schemas-microsoft-com:office:smarttags" w:element="metricconverter">
        <w:smartTagPr>
          <w:attr w:name="ProductID" w:val="1 га"/>
        </w:smartTagPr>
        <w:r w:rsidRPr="00D611FC">
          <w:rPr>
            <w:color w:val="000000"/>
            <w:sz w:val="28"/>
            <w:szCs w:val="28"/>
          </w:rPr>
          <w:t>1 га</w:t>
        </w:r>
      </w:smartTag>
      <w:r w:rsidRPr="00D611FC">
        <w:rPr>
          <w:color w:val="000000"/>
          <w:sz w:val="28"/>
          <w:szCs w:val="28"/>
        </w:rPr>
        <w:t xml:space="preserve">. </w:t>
      </w:r>
    </w:p>
    <w:p w:rsidR="00B57D91" w:rsidRDefault="004B0EF9" w:rsidP="004B0EF9">
      <w:pPr>
        <w:spacing w:line="360" w:lineRule="auto"/>
        <w:ind w:firstLine="851"/>
        <w:jc w:val="both"/>
      </w:pPr>
      <w:r w:rsidRPr="00D611FC">
        <w:rPr>
          <w:color w:val="000000"/>
          <w:sz w:val="28"/>
          <w:szCs w:val="28"/>
        </w:rPr>
        <w:t>Все эти показатели следует рассматривать в динамике с учетом объективных факторов, оказывающих влияние на уровень того или иного показателя. Под объективными имеются в виду почвенно-климатические факторы. В последние годы наиболее существенное влияние оказывают факторы, которые нельзя считать объективными.</w:t>
      </w:r>
      <w:r w:rsidRPr="00B57D91">
        <w:t xml:space="preserve"> </w:t>
      </w:r>
    </w:p>
    <w:p w:rsidR="00B42F3F" w:rsidRPr="00B57D91" w:rsidRDefault="00B42F3F" w:rsidP="004B0EF9">
      <w:pPr>
        <w:spacing w:line="360" w:lineRule="auto"/>
        <w:ind w:firstLine="851"/>
        <w:jc w:val="both"/>
      </w:pPr>
    </w:p>
    <w:p w:rsidR="004C0F86" w:rsidRDefault="004C0F86" w:rsidP="001D3613">
      <w:pPr>
        <w:pStyle w:val="Heading2"/>
      </w:pPr>
      <w:bookmarkStart w:id="20" w:name="_Toc216809757"/>
      <w:r>
        <w:t>3.4.</w:t>
      </w:r>
      <w:r w:rsidR="001D3613">
        <w:t xml:space="preserve"> Резервы совершенствования государственного регулирования развития отрасли.</w:t>
      </w:r>
      <w:bookmarkEnd w:id="20"/>
    </w:p>
    <w:p w:rsidR="00B42F3F" w:rsidRPr="00B42F3F" w:rsidRDefault="00B42F3F" w:rsidP="00B42F3F"/>
    <w:p w:rsidR="00B42F3F" w:rsidRPr="00B42F3F" w:rsidRDefault="00B42F3F" w:rsidP="006C6B9F">
      <w:pPr>
        <w:pStyle w:val="NormalWeb"/>
        <w:spacing w:line="360" w:lineRule="auto"/>
        <w:ind w:firstLine="851"/>
        <w:jc w:val="both"/>
        <w:rPr>
          <w:sz w:val="28"/>
          <w:szCs w:val="28"/>
        </w:rPr>
      </w:pPr>
      <w:r w:rsidRPr="00B42F3F">
        <w:rPr>
          <w:sz w:val="28"/>
          <w:szCs w:val="28"/>
        </w:rPr>
        <w:t xml:space="preserve">Сахар является одним из наиболее регулируемых продуктов российского АПК, причем основным направлением его регулирования является внешнеторговый протекционизм. </w:t>
      </w:r>
    </w:p>
    <w:p w:rsidR="00B42F3F" w:rsidRPr="00B42F3F" w:rsidRDefault="00B42F3F" w:rsidP="006C6B9F">
      <w:pPr>
        <w:pStyle w:val="NormalWeb"/>
        <w:spacing w:line="360" w:lineRule="auto"/>
        <w:ind w:firstLine="851"/>
        <w:jc w:val="both"/>
        <w:rPr>
          <w:sz w:val="28"/>
          <w:szCs w:val="28"/>
        </w:rPr>
      </w:pPr>
      <w:r w:rsidRPr="00B42F3F">
        <w:rPr>
          <w:sz w:val="28"/>
          <w:szCs w:val="28"/>
        </w:rPr>
        <w:t xml:space="preserve">Российский рынок сахара традиционно имел высокую степень зависимости от внешнего рынка; на внутренний рынок поступал, как белый сахар, так и сахар-сырец для переработки. В последние годы уровень самообеспеченности на рынке сахара понизился еще больше. Основной причиной сложившегося положения является отсутствие конкурентных преимуществ внутреннего производства сахара по сравнению с мировым рынком. Неэффективность внутреннего производства сахара особенно заметной стала с прекращением государственной поддержки производителей сахарной свеклы. Спецификой структуры внутреннего рынка сахара является то, что контроль над основными потоками сахарного сырья (тростникового сахара-сырца, закупаемого по импорту, и сахарной свеклы, идущей на переработку) находится в руках одних и тех же сахарных торговых компаний, которые заинтересованы а сохранении сложившихся пропорций между объемами поставки отдельных видов сырья: переработка сахарной свеклы дает более высокую рентабельность, переработка тростникового сырца дает выручку на обороте. </w:t>
      </w:r>
    </w:p>
    <w:p w:rsidR="00B42F3F" w:rsidRPr="00B42F3F" w:rsidRDefault="00B42F3F" w:rsidP="006C6B9F">
      <w:pPr>
        <w:pStyle w:val="NormalWeb"/>
        <w:spacing w:line="360" w:lineRule="auto"/>
        <w:ind w:firstLine="851"/>
        <w:jc w:val="both"/>
        <w:rPr>
          <w:sz w:val="28"/>
          <w:szCs w:val="28"/>
        </w:rPr>
      </w:pPr>
      <w:r w:rsidRPr="00B42F3F">
        <w:rPr>
          <w:sz w:val="28"/>
          <w:szCs w:val="28"/>
        </w:rPr>
        <w:t xml:space="preserve">Государственное регулирование рынка сахара в 90-е гг. сводится к мерам внешнеторгового протекционизма. Происходит постепенное усиление тарифной защиты, к которой, начиная с </w:t>
      </w:r>
      <w:smartTag w:uri="urn:schemas-microsoft-com:office:smarttags" w:element="metricconverter">
        <w:smartTagPr>
          <w:attr w:name="ProductID" w:val="2000 г"/>
        </w:smartTagPr>
        <w:r w:rsidRPr="00B42F3F">
          <w:rPr>
            <w:sz w:val="28"/>
            <w:szCs w:val="28"/>
          </w:rPr>
          <w:t>2000 г</w:t>
        </w:r>
      </w:smartTag>
      <w:r w:rsidRPr="00B42F3F">
        <w:rPr>
          <w:sz w:val="28"/>
          <w:szCs w:val="28"/>
        </w:rPr>
        <w:t xml:space="preserve">., добавилось квотирование ввоза сахара-сырца в рамках тарифной квоты. Результатом подобного внешнеторгового регулирования явилось перераспределение между двумя потоками сахара, поступающими на внутренний рынок: поставки белого сахара сократились, тогда как регулировать объемы поставок сахара-сырца по импорту государство оказалось не в состоянии. Сокращение импорта белого сахара с помощью тарифных мер достаточно эффективно лоббировалось Союзом сахаропроизводителей. Но даже они не ожидали, что принимаемые меры окажутся неэффективными на пути импортного сырца. В последнее время именно эта организация выступала инициатором введения 40% сезонной пошлины на сахар-сырец, когда эффективность поддержки внутреннего рынка с помощью тарифной квоты оказалась очень низкой. </w:t>
      </w:r>
    </w:p>
    <w:p w:rsidR="0079526A" w:rsidRPr="00B42F3F" w:rsidRDefault="00B42F3F" w:rsidP="006C6B9F">
      <w:pPr>
        <w:spacing w:line="360" w:lineRule="auto"/>
        <w:ind w:firstLine="851"/>
        <w:jc w:val="both"/>
        <w:rPr>
          <w:color w:val="000000"/>
          <w:sz w:val="28"/>
          <w:szCs w:val="28"/>
        </w:rPr>
      </w:pPr>
      <w:r w:rsidRPr="00B42F3F">
        <w:rPr>
          <w:sz w:val="28"/>
          <w:szCs w:val="28"/>
        </w:rPr>
        <w:t xml:space="preserve">Практика защиты внутреннего рынка сахара последних лет показала, что принимаемые меры тарифного регулирования не в состоянии переломить в желаемую сторону ситуацию на рынке. Скорее всего, речь должна идти о сбалансированном сочетании мер внешней защиты и внутренней поддержки производителей свеклы. Тем не менее, неудачный опыт тарифного аукциона, по-видимому, не внес осознания необходимости принципиально изменить концепцию защиты сахарного рынка. 23 августа </w:t>
      </w:r>
      <w:smartTag w:uri="urn:schemas-microsoft-com:office:smarttags" w:element="metricconverter">
        <w:smartTagPr>
          <w:attr w:name="ProductID" w:val="2001 г"/>
        </w:smartTagPr>
        <w:r w:rsidRPr="00B42F3F">
          <w:rPr>
            <w:sz w:val="28"/>
            <w:szCs w:val="28"/>
          </w:rPr>
          <w:t>2001 г</w:t>
        </w:r>
      </w:smartTag>
      <w:r w:rsidRPr="00B42F3F">
        <w:rPr>
          <w:sz w:val="28"/>
          <w:szCs w:val="28"/>
        </w:rPr>
        <w:t xml:space="preserve">. принято Постановление Правительства РФ (№ 622 “О тарифном регулировании импорта сахара-сырца и сахара белого в 2002 году), сохраняющее прежней практику регулирования на предстоящий </w:t>
      </w:r>
      <w:smartTag w:uri="urn:schemas-microsoft-com:office:smarttags" w:element="metricconverter">
        <w:smartTagPr>
          <w:attr w:name="ProductID" w:val="2002 г"/>
        </w:smartTagPr>
        <w:r w:rsidRPr="00B42F3F">
          <w:rPr>
            <w:sz w:val="28"/>
            <w:szCs w:val="28"/>
          </w:rPr>
          <w:t>2002 г</w:t>
        </w:r>
      </w:smartTag>
      <w:r w:rsidRPr="00B42F3F">
        <w:rPr>
          <w:sz w:val="28"/>
          <w:szCs w:val="28"/>
        </w:rPr>
        <w:t>., а именно: тарифный аукцион, импортные пошлины на ввоз внеквотного сахара-сырца на уровне 40%; на белый сахар в размере 40%, а также сезонные пошлины в размере 50% от стоимости ввозимого белого сахара и сахара-</w:t>
      </w:r>
      <w:r w:rsidRPr="00B42F3F">
        <w:rPr>
          <w:color w:val="000000"/>
          <w:sz w:val="28"/>
          <w:szCs w:val="28"/>
        </w:rPr>
        <w:t xml:space="preserve"> </w:t>
      </w:r>
      <w:r w:rsidR="006C6B9F">
        <w:rPr>
          <w:color w:val="000000"/>
          <w:sz w:val="28"/>
          <w:szCs w:val="28"/>
        </w:rPr>
        <w:t>сырца.</w:t>
      </w:r>
    </w:p>
    <w:p w:rsidR="00A71D5E" w:rsidRPr="006C6B9F" w:rsidRDefault="004C0F86" w:rsidP="006C6B9F">
      <w:pPr>
        <w:pStyle w:val="Heading1"/>
      </w:pPr>
      <w:r>
        <w:br w:type="page"/>
      </w:r>
      <w:bookmarkStart w:id="21" w:name="_Toc216809758"/>
      <w:r w:rsidR="00A71D5E" w:rsidRPr="006C6B9F">
        <w:t>заключение</w:t>
      </w:r>
      <w:bookmarkEnd w:id="21"/>
    </w:p>
    <w:p w:rsidR="00C82944" w:rsidRDefault="00C82944" w:rsidP="00C82944">
      <w:pPr>
        <w:pStyle w:val="BodyText"/>
        <w:spacing w:line="360" w:lineRule="auto"/>
        <w:ind w:firstLine="851"/>
        <w:jc w:val="both"/>
        <w:rPr>
          <w:sz w:val="28"/>
          <w:szCs w:val="28"/>
        </w:rPr>
      </w:pPr>
      <w:r w:rsidRPr="00C82944">
        <w:rPr>
          <w:sz w:val="28"/>
          <w:szCs w:val="28"/>
        </w:rPr>
        <w:t>Сахарная свекла является одной из наиболее продуктивных технических культур и имеет первостепенное экономическое значение. При урожайности 50 тонн с гектара можно получить 7,5 тонн сахара и хороший корм в виде жома и патоки. Использование ботвы в качестве удобрения при урожайности корнеплодов в 40-50 тонн с гектара эквивалентно внесению 30 тонн на гектар навоза. При производстве сахара получают в качестве побочного продукта ценное известковое удобрение – дефекат, эффективность которого лучше эффективности доломитовой муки. На фоне высокой культуры земледелия выращивание сахарной свеклы повышает плодородие почвы, способствует росту урожайности других культур</w:t>
      </w:r>
      <w:r w:rsidR="006825BF">
        <w:rPr>
          <w:sz w:val="28"/>
          <w:szCs w:val="28"/>
        </w:rPr>
        <w:t>.</w:t>
      </w:r>
      <w:r w:rsidRPr="00C82944">
        <w:rPr>
          <w:sz w:val="28"/>
          <w:szCs w:val="28"/>
        </w:rPr>
        <w:t xml:space="preserve"> </w:t>
      </w:r>
    </w:p>
    <w:p w:rsidR="006825BF" w:rsidRDefault="006825BF" w:rsidP="00C82944">
      <w:pPr>
        <w:pStyle w:val="BodyText"/>
        <w:spacing w:line="360" w:lineRule="auto"/>
        <w:ind w:firstLine="851"/>
        <w:jc w:val="both"/>
        <w:rPr>
          <w:sz w:val="28"/>
          <w:szCs w:val="28"/>
        </w:rPr>
      </w:pPr>
      <w:r w:rsidRPr="007B32B8">
        <w:rPr>
          <w:sz w:val="28"/>
          <w:szCs w:val="28"/>
        </w:rPr>
        <w:t xml:space="preserve">В свеклосахарном подкомплексе в настоящее время функционируют </w:t>
      </w:r>
      <w:r w:rsidR="00776751">
        <w:rPr>
          <w:sz w:val="28"/>
          <w:szCs w:val="28"/>
        </w:rPr>
        <w:t>79</w:t>
      </w:r>
      <w:r w:rsidRPr="007B32B8">
        <w:rPr>
          <w:sz w:val="28"/>
          <w:szCs w:val="28"/>
        </w:rPr>
        <w:t xml:space="preserve"> сахарных заводов общей мощностью 236,4 тыс. т переработки сахарной свеклы в сутки, которые расположены в 28 свеклосеющих регионах</w:t>
      </w:r>
      <w:r>
        <w:rPr>
          <w:sz w:val="28"/>
          <w:szCs w:val="28"/>
        </w:rPr>
        <w:t xml:space="preserve"> </w:t>
      </w:r>
      <w:r w:rsidRPr="007B32B8">
        <w:rPr>
          <w:sz w:val="28"/>
          <w:szCs w:val="28"/>
        </w:rPr>
        <w:t>и за один сезон способны выработать свыше 3 млн тонн сахара-песка из</w:t>
      </w:r>
      <w:r>
        <w:rPr>
          <w:sz w:val="28"/>
          <w:szCs w:val="28"/>
        </w:rPr>
        <w:t xml:space="preserve"> </w:t>
      </w:r>
      <w:r w:rsidRPr="007B32B8">
        <w:rPr>
          <w:sz w:val="28"/>
          <w:szCs w:val="28"/>
        </w:rPr>
        <w:t>свеклы. Более 90% всех сахарных заводов России принадлежит финансово-промышленным компаниям, самостоятельно разрабатывающим стратегию взаимоотношений с поставщиками сахарной свеклы.</w:t>
      </w:r>
    </w:p>
    <w:p w:rsidR="00C82944" w:rsidRDefault="00C82944" w:rsidP="006825BF">
      <w:pPr>
        <w:pStyle w:val="BodyText"/>
        <w:spacing w:line="360" w:lineRule="auto"/>
        <w:ind w:firstLine="851"/>
        <w:jc w:val="both"/>
        <w:rPr>
          <w:sz w:val="28"/>
          <w:szCs w:val="28"/>
        </w:rPr>
      </w:pPr>
      <w:r>
        <w:rPr>
          <w:sz w:val="28"/>
          <w:szCs w:val="28"/>
        </w:rPr>
        <w:t>Тема «Экономическая эффективность производства сахарной свеклы» актуальна, так как в последнее время производство сахарной свеклы является очень прибыльно. Из курсовой работы видно, что по всем показателям (посевная площадь, урожайность, себестоимость, валовой доход )</w:t>
      </w:r>
      <w:r w:rsidR="006825BF">
        <w:rPr>
          <w:sz w:val="28"/>
          <w:szCs w:val="28"/>
        </w:rPr>
        <w:t xml:space="preserve"> имеется тенденция к повышению.</w:t>
      </w:r>
    </w:p>
    <w:p w:rsidR="000A5E16" w:rsidRDefault="000A5E16" w:rsidP="006825BF">
      <w:pPr>
        <w:pStyle w:val="BodyText"/>
        <w:spacing w:line="360" w:lineRule="auto"/>
        <w:ind w:firstLine="851"/>
        <w:jc w:val="both"/>
        <w:rPr>
          <w:color w:val="000000"/>
          <w:spacing w:val="-5"/>
          <w:sz w:val="28"/>
          <w:szCs w:val="28"/>
        </w:rPr>
      </w:pPr>
      <w:r w:rsidRPr="00A71D5E">
        <w:rPr>
          <w:color w:val="000000"/>
          <w:spacing w:val="-2"/>
          <w:sz w:val="28"/>
          <w:szCs w:val="28"/>
        </w:rPr>
        <w:t xml:space="preserve">Основными показателями экономической эффективности в </w:t>
      </w:r>
      <w:r w:rsidRPr="00A71D5E">
        <w:rPr>
          <w:color w:val="000000"/>
          <w:spacing w:val="-5"/>
          <w:sz w:val="28"/>
          <w:szCs w:val="28"/>
        </w:rPr>
        <w:t>свекловодстве являются: урожайность сахарной свеклы, трудоемкость, себестоимость, рентабельность производства.</w:t>
      </w:r>
    </w:p>
    <w:p w:rsidR="000A5E16" w:rsidRDefault="000A5E16" w:rsidP="006825BF">
      <w:pPr>
        <w:pStyle w:val="BodyText"/>
        <w:spacing w:line="360" w:lineRule="auto"/>
        <w:ind w:firstLine="851"/>
        <w:jc w:val="both"/>
        <w:rPr>
          <w:color w:val="000000"/>
          <w:sz w:val="28"/>
          <w:szCs w:val="28"/>
        </w:rPr>
      </w:pPr>
      <w:r w:rsidRPr="00D611FC">
        <w:rPr>
          <w:color w:val="000000"/>
          <w:sz w:val="28"/>
          <w:szCs w:val="28"/>
        </w:rPr>
        <w:t>Экономическая эффективность сельскохозяйственного производства — сложная экономическая категория. В ней отражается одна из важнейших сторон производства - результативность. При характеристике конечного результата различается понятие эффект и экономическая эффективность. Эффект- это результат тех или иных мероприятий, проводимых в сельском хозяйстве.</w:t>
      </w:r>
    </w:p>
    <w:p w:rsidR="000A5E16" w:rsidRPr="00CD6C59" w:rsidRDefault="000A5E16" w:rsidP="00CD6C59">
      <w:pPr>
        <w:spacing w:line="360" w:lineRule="auto"/>
        <w:ind w:firstLine="851"/>
        <w:jc w:val="both"/>
        <w:rPr>
          <w:color w:val="000000"/>
          <w:sz w:val="28"/>
          <w:szCs w:val="28"/>
        </w:rPr>
      </w:pPr>
      <w:r w:rsidRPr="00D611FC">
        <w:rPr>
          <w:color w:val="000000"/>
          <w:sz w:val="28"/>
          <w:szCs w:val="28"/>
        </w:rPr>
        <w:t xml:space="preserve">В сельском хозяйстве различают эффективность сельского хозяйства как отрасли народного хозяйства, эффективность сельскохозяйственного производства предприятий, эффективность производства внутрихозяйственных подразделений, эффективность отдельных сельскохозяйственных отраслей, эффективность производства культур и видов продукции, эффективность отдельных мероприятий. Все виды эффективности неразрывно связаны между собой. Поэтому конечный экономический эффект в целом по сельскому хозяйству зависит от рационального использования всех ресурсов. </w:t>
      </w:r>
    </w:p>
    <w:p w:rsidR="006825BF" w:rsidRPr="00CD6C59" w:rsidRDefault="006825BF" w:rsidP="006825BF">
      <w:pPr>
        <w:pStyle w:val="Caption"/>
        <w:spacing w:line="360" w:lineRule="auto"/>
        <w:ind w:firstLine="851"/>
        <w:jc w:val="both"/>
        <w:rPr>
          <w:b w:val="0"/>
          <w:sz w:val="28"/>
          <w:szCs w:val="28"/>
        </w:rPr>
      </w:pPr>
      <w:r w:rsidRPr="00CD6C59">
        <w:rPr>
          <w:b w:val="0"/>
          <w:sz w:val="28"/>
          <w:szCs w:val="28"/>
        </w:rPr>
        <w:t xml:space="preserve">В заключение хочется отметить, что Россия располагает всеми необходимыми ресурсами для успешного развития овощеводства - плодородными почвами, соответствующими климатическими условиями, достаточным промышленным потенциалом для производства техники, химических средств защиты, удобрений и т.д. Будут ли использованы эти возможности, зависит от личной заинтересованности всех работников овощного производства. </w:t>
      </w:r>
    </w:p>
    <w:p w:rsidR="006825BF" w:rsidRPr="00C82944" w:rsidRDefault="006825BF" w:rsidP="00C82944">
      <w:pPr>
        <w:pStyle w:val="BodyText"/>
        <w:spacing w:line="360" w:lineRule="auto"/>
        <w:ind w:firstLine="851"/>
        <w:jc w:val="both"/>
        <w:rPr>
          <w:sz w:val="28"/>
          <w:szCs w:val="28"/>
        </w:rPr>
      </w:pPr>
    </w:p>
    <w:p w:rsidR="004C0F86" w:rsidRDefault="00A71D5E" w:rsidP="006825BF">
      <w:pPr>
        <w:pStyle w:val="Heading1"/>
      </w:pPr>
      <w:r>
        <w:br w:type="page"/>
      </w:r>
      <w:bookmarkStart w:id="22" w:name="_Toc216809759"/>
      <w:r w:rsidR="004C0F86">
        <w:t>Список литературы</w:t>
      </w:r>
      <w:bookmarkEnd w:id="22"/>
    </w:p>
    <w:p w:rsidR="00E331B6" w:rsidRPr="00E76B37" w:rsidRDefault="00E331B6" w:rsidP="006C2A6E">
      <w:pPr>
        <w:numPr>
          <w:ilvl w:val="0"/>
          <w:numId w:val="4"/>
        </w:numPr>
        <w:shd w:val="clear" w:color="auto" w:fill="FFFFFF"/>
        <w:tabs>
          <w:tab w:val="clear" w:pos="720"/>
          <w:tab w:val="num" w:pos="0"/>
        </w:tabs>
        <w:autoSpaceDE w:val="0"/>
        <w:autoSpaceDN w:val="0"/>
        <w:adjustRightInd w:val="0"/>
        <w:spacing w:line="360" w:lineRule="auto"/>
        <w:ind w:left="0" w:firstLine="851"/>
        <w:rPr>
          <w:color w:val="000000"/>
          <w:sz w:val="28"/>
          <w:szCs w:val="28"/>
        </w:rPr>
      </w:pPr>
      <w:r w:rsidRPr="00E76B37">
        <w:rPr>
          <w:sz w:val="28"/>
          <w:szCs w:val="28"/>
        </w:rPr>
        <w:t>Абалкин Л.И.   “Экономическая энциклопедия” М.1999 г</w:t>
      </w:r>
    </w:p>
    <w:p w:rsidR="000A5E16" w:rsidRDefault="000A5E16" w:rsidP="006C2A6E">
      <w:pPr>
        <w:widowControl w:val="0"/>
        <w:numPr>
          <w:ilvl w:val="0"/>
          <w:numId w:val="4"/>
        </w:numPr>
        <w:tabs>
          <w:tab w:val="clear" w:pos="720"/>
          <w:tab w:val="num" w:pos="0"/>
        </w:tabs>
        <w:autoSpaceDE w:val="0"/>
        <w:autoSpaceDN w:val="0"/>
        <w:adjustRightInd w:val="0"/>
        <w:spacing w:line="360" w:lineRule="auto"/>
        <w:ind w:left="0" w:firstLine="851"/>
        <w:rPr>
          <w:sz w:val="28"/>
          <w:szCs w:val="28"/>
        </w:rPr>
      </w:pPr>
      <w:r>
        <w:rPr>
          <w:sz w:val="28"/>
          <w:szCs w:val="28"/>
        </w:rPr>
        <w:t xml:space="preserve">Агирбов Ю.И., Мухаметзянов Р.Р. Рынок картофеля и плодоовощной продукции. Учебное пособие. – М.6 Издательство МСХА, 2001. – 82 с. </w:t>
      </w:r>
    </w:p>
    <w:p w:rsidR="000A5E16" w:rsidRDefault="000A5E16" w:rsidP="006C2A6E">
      <w:pPr>
        <w:widowControl w:val="0"/>
        <w:numPr>
          <w:ilvl w:val="0"/>
          <w:numId w:val="4"/>
        </w:numPr>
        <w:tabs>
          <w:tab w:val="clear" w:pos="720"/>
          <w:tab w:val="num" w:pos="0"/>
        </w:tabs>
        <w:autoSpaceDE w:val="0"/>
        <w:autoSpaceDN w:val="0"/>
        <w:adjustRightInd w:val="0"/>
        <w:spacing w:line="360" w:lineRule="auto"/>
        <w:ind w:left="0" w:firstLine="851"/>
        <w:rPr>
          <w:sz w:val="28"/>
          <w:szCs w:val="28"/>
        </w:rPr>
      </w:pPr>
      <w:r>
        <w:rPr>
          <w:sz w:val="28"/>
          <w:szCs w:val="28"/>
        </w:rPr>
        <w:t>Агирбов Ю.И. товарно - денежное отношения и рынок плодоовощной продукции: Учебное пособие. - М.: Издательство МСХА, 1994-63 с.</w:t>
      </w:r>
    </w:p>
    <w:p w:rsidR="000F0812" w:rsidRPr="000F0812" w:rsidRDefault="000F0812" w:rsidP="006C2A6E">
      <w:pPr>
        <w:numPr>
          <w:ilvl w:val="0"/>
          <w:numId w:val="4"/>
        </w:numPr>
        <w:tabs>
          <w:tab w:val="clear" w:pos="720"/>
          <w:tab w:val="num" w:pos="0"/>
        </w:tabs>
        <w:spacing w:line="360" w:lineRule="auto"/>
        <w:ind w:left="0" w:firstLine="851"/>
        <w:jc w:val="both"/>
        <w:rPr>
          <w:sz w:val="28"/>
          <w:szCs w:val="28"/>
        </w:rPr>
      </w:pPr>
      <w:r w:rsidRPr="000F0812">
        <w:rPr>
          <w:spacing w:val="-2"/>
          <w:sz w:val="28"/>
          <w:szCs w:val="28"/>
        </w:rPr>
        <w:t>Агропродовольственный сектор. Российская экономика в 2000 году: Тенденции и перспективы. ИЭПП, М. 2001.</w:t>
      </w:r>
    </w:p>
    <w:p w:rsidR="000F0812" w:rsidRPr="000F0812" w:rsidRDefault="000F0812" w:rsidP="006C2A6E">
      <w:pPr>
        <w:numPr>
          <w:ilvl w:val="0"/>
          <w:numId w:val="4"/>
        </w:numPr>
        <w:tabs>
          <w:tab w:val="clear" w:pos="720"/>
          <w:tab w:val="num" w:pos="0"/>
        </w:tabs>
        <w:spacing w:line="360" w:lineRule="auto"/>
        <w:ind w:left="0" w:firstLine="851"/>
        <w:jc w:val="both"/>
        <w:rPr>
          <w:sz w:val="28"/>
          <w:szCs w:val="28"/>
        </w:rPr>
      </w:pPr>
      <w:r>
        <w:rPr>
          <w:sz w:val="28"/>
          <w:szCs w:val="28"/>
        </w:rPr>
        <w:t>Ефтимов П. Б. «Основные тенденции в экономике мирового свеклосахарного производства», 2006 – 6 с.</w:t>
      </w:r>
    </w:p>
    <w:p w:rsidR="000F0812" w:rsidRPr="00040066" w:rsidRDefault="000F0812" w:rsidP="006C2A6E">
      <w:pPr>
        <w:numPr>
          <w:ilvl w:val="0"/>
          <w:numId w:val="4"/>
        </w:numPr>
        <w:tabs>
          <w:tab w:val="clear" w:pos="720"/>
          <w:tab w:val="num" w:pos="0"/>
        </w:tabs>
        <w:spacing w:line="360" w:lineRule="auto"/>
        <w:ind w:left="0" w:firstLine="851"/>
        <w:jc w:val="both"/>
        <w:rPr>
          <w:sz w:val="28"/>
          <w:szCs w:val="28"/>
        </w:rPr>
      </w:pPr>
      <w:r w:rsidRPr="000A765B">
        <w:rPr>
          <w:color w:val="000000"/>
          <w:sz w:val="28"/>
          <w:szCs w:val="28"/>
        </w:rPr>
        <w:t>Киков А.К. Пути снижения себестоимости продукции</w:t>
      </w:r>
      <w:r>
        <w:rPr>
          <w:color w:val="000000"/>
          <w:sz w:val="28"/>
          <w:szCs w:val="28"/>
        </w:rPr>
        <w:t>.</w:t>
      </w:r>
      <w:r w:rsidRPr="000A765B">
        <w:rPr>
          <w:color w:val="000000"/>
          <w:sz w:val="28"/>
          <w:szCs w:val="28"/>
        </w:rPr>
        <w:t xml:space="preserve"> http://www.5ka.ru/101/948/.zip</w:t>
      </w:r>
      <w:r>
        <w:rPr>
          <w:sz w:val="28"/>
          <w:szCs w:val="28"/>
        </w:rPr>
        <w:t xml:space="preserve"> </w:t>
      </w:r>
    </w:p>
    <w:p w:rsidR="00E331B6" w:rsidRDefault="00E331B6" w:rsidP="006C2A6E">
      <w:pPr>
        <w:numPr>
          <w:ilvl w:val="0"/>
          <w:numId w:val="4"/>
        </w:numPr>
        <w:shd w:val="clear" w:color="auto" w:fill="FFFFFF"/>
        <w:tabs>
          <w:tab w:val="clear" w:pos="720"/>
          <w:tab w:val="num" w:pos="0"/>
        </w:tabs>
        <w:autoSpaceDE w:val="0"/>
        <w:autoSpaceDN w:val="0"/>
        <w:adjustRightInd w:val="0"/>
        <w:spacing w:line="360" w:lineRule="auto"/>
        <w:ind w:left="0" w:firstLine="851"/>
        <w:rPr>
          <w:color w:val="000000"/>
          <w:sz w:val="28"/>
          <w:szCs w:val="28"/>
        </w:rPr>
      </w:pPr>
      <w:r w:rsidRPr="001B66A9">
        <w:rPr>
          <w:color w:val="000000"/>
          <w:sz w:val="28"/>
          <w:szCs w:val="28"/>
        </w:rPr>
        <w:t xml:space="preserve">Матюшкин В.Н. и др. Экономика и организация сельского хозяйства.-1998.-47 </w:t>
      </w:r>
      <w:r>
        <w:rPr>
          <w:color w:val="000000"/>
          <w:sz w:val="28"/>
          <w:szCs w:val="28"/>
        </w:rPr>
        <w:t>с</w:t>
      </w:r>
    </w:p>
    <w:p w:rsidR="00E331B6" w:rsidRPr="00E331B6" w:rsidRDefault="00E331B6" w:rsidP="006C2A6E">
      <w:pPr>
        <w:numPr>
          <w:ilvl w:val="0"/>
          <w:numId w:val="4"/>
        </w:numPr>
        <w:tabs>
          <w:tab w:val="clear" w:pos="720"/>
          <w:tab w:val="num" w:pos="0"/>
        </w:tabs>
        <w:spacing w:line="360" w:lineRule="auto"/>
        <w:ind w:left="0" w:firstLine="851"/>
        <w:jc w:val="both"/>
        <w:rPr>
          <w:sz w:val="28"/>
          <w:szCs w:val="28"/>
        </w:rPr>
      </w:pPr>
      <w:r>
        <w:rPr>
          <w:color w:val="000000"/>
          <w:sz w:val="28"/>
          <w:szCs w:val="28"/>
        </w:rPr>
        <w:t xml:space="preserve">Минаков И.А. Экономика сельского хозяйства; М: КолосС, </w:t>
      </w:r>
      <w:smartTag w:uri="urn:schemas-microsoft-com:office:smarttags" w:element="metricconverter">
        <w:smartTagPr>
          <w:attr w:name="ProductID" w:val="2002 г"/>
        </w:smartTagPr>
        <w:r>
          <w:rPr>
            <w:color w:val="000000"/>
            <w:sz w:val="28"/>
            <w:szCs w:val="28"/>
          </w:rPr>
          <w:t>2002 г</w:t>
        </w:r>
      </w:smartTag>
      <w:r>
        <w:rPr>
          <w:color w:val="000000"/>
          <w:sz w:val="28"/>
          <w:szCs w:val="28"/>
        </w:rPr>
        <w:t>.</w:t>
      </w:r>
      <w:r w:rsidR="000F0812">
        <w:rPr>
          <w:color w:val="000000"/>
          <w:sz w:val="28"/>
          <w:szCs w:val="28"/>
        </w:rPr>
        <w:t xml:space="preserve"> – 253 с.</w:t>
      </w:r>
    </w:p>
    <w:p w:rsidR="00A71D5E" w:rsidRDefault="00554862" w:rsidP="006C2A6E">
      <w:pPr>
        <w:numPr>
          <w:ilvl w:val="0"/>
          <w:numId w:val="4"/>
        </w:numPr>
        <w:tabs>
          <w:tab w:val="clear" w:pos="720"/>
          <w:tab w:val="num" w:pos="0"/>
        </w:tabs>
        <w:spacing w:line="360" w:lineRule="auto"/>
        <w:ind w:left="0" w:firstLine="851"/>
        <w:jc w:val="both"/>
        <w:rPr>
          <w:sz w:val="28"/>
          <w:szCs w:val="28"/>
        </w:rPr>
      </w:pPr>
      <w:r w:rsidRPr="00CD22D3">
        <w:rPr>
          <w:sz w:val="28"/>
          <w:szCs w:val="28"/>
        </w:rPr>
        <w:t xml:space="preserve">Макарец Л. И., Макарец М. И. «Экономика производства </w:t>
      </w:r>
      <w:r w:rsidR="00776751" w:rsidRPr="00CD22D3">
        <w:rPr>
          <w:sz w:val="28"/>
          <w:szCs w:val="28"/>
        </w:rPr>
        <w:t>сельскохозяйственной</w:t>
      </w:r>
      <w:r w:rsidRPr="00CD22D3">
        <w:rPr>
          <w:sz w:val="28"/>
          <w:szCs w:val="28"/>
        </w:rPr>
        <w:t xml:space="preserve"> продукции», 2002 – 45 </w:t>
      </w:r>
      <w:r w:rsidR="00CD22D3" w:rsidRPr="00CD22D3">
        <w:rPr>
          <w:sz w:val="28"/>
          <w:szCs w:val="28"/>
        </w:rPr>
        <w:t>с.</w:t>
      </w:r>
    </w:p>
    <w:p w:rsidR="000F0812" w:rsidRPr="000F0812" w:rsidRDefault="000F0812" w:rsidP="006C2A6E">
      <w:pPr>
        <w:widowControl w:val="0"/>
        <w:numPr>
          <w:ilvl w:val="0"/>
          <w:numId w:val="4"/>
        </w:numPr>
        <w:tabs>
          <w:tab w:val="clear" w:pos="720"/>
          <w:tab w:val="num" w:pos="0"/>
        </w:tabs>
        <w:autoSpaceDE w:val="0"/>
        <w:autoSpaceDN w:val="0"/>
        <w:adjustRightInd w:val="0"/>
        <w:spacing w:line="360" w:lineRule="auto"/>
        <w:ind w:left="0" w:firstLine="851"/>
        <w:rPr>
          <w:sz w:val="28"/>
          <w:szCs w:val="28"/>
        </w:rPr>
      </w:pPr>
      <w:r w:rsidRPr="000F0812">
        <w:rPr>
          <w:spacing w:val="-2"/>
          <w:sz w:val="28"/>
          <w:szCs w:val="28"/>
        </w:rPr>
        <w:t>Сельское хозяйство России, Госкомстат РФ, официальное издание (за соответствующие годы</w:t>
      </w:r>
      <w:r w:rsidR="00776751">
        <w:rPr>
          <w:spacing w:val="-2"/>
          <w:sz w:val="28"/>
          <w:szCs w:val="28"/>
        </w:rPr>
        <w:t>)</w:t>
      </w:r>
    </w:p>
    <w:p w:rsidR="000F0812" w:rsidRDefault="00776751" w:rsidP="006C2A6E">
      <w:pPr>
        <w:widowControl w:val="0"/>
        <w:numPr>
          <w:ilvl w:val="0"/>
          <w:numId w:val="4"/>
        </w:numPr>
        <w:tabs>
          <w:tab w:val="clear" w:pos="720"/>
          <w:tab w:val="num" w:pos="0"/>
        </w:tabs>
        <w:autoSpaceDE w:val="0"/>
        <w:autoSpaceDN w:val="0"/>
        <w:adjustRightInd w:val="0"/>
        <w:spacing w:line="360" w:lineRule="auto"/>
        <w:ind w:left="0" w:firstLine="851"/>
        <w:rPr>
          <w:sz w:val="28"/>
          <w:szCs w:val="28"/>
        </w:rPr>
      </w:pPr>
      <w:r>
        <w:rPr>
          <w:sz w:val="28"/>
          <w:szCs w:val="28"/>
        </w:rPr>
        <w:t>Экономика</w:t>
      </w:r>
      <w:r w:rsidR="000F0812">
        <w:rPr>
          <w:sz w:val="28"/>
          <w:szCs w:val="28"/>
        </w:rPr>
        <w:t xml:space="preserve"> сельского хозяйства: Учебник для студентов высших учебных заведений</w:t>
      </w:r>
      <w:r w:rsidR="000F0812" w:rsidRPr="003B23AA">
        <w:rPr>
          <w:sz w:val="28"/>
          <w:szCs w:val="28"/>
        </w:rPr>
        <w:t>/</w:t>
      </w:r>
      <w:r w:rsidR="000F0812">
        <w:rPr>
          <w:sz w:val="28"/>
          <w:szCs w:val="28"/>
        </w:rPr>
        <w:t xml:space="preserve"> Н.Я. Коваленко, Ю.И. Агирбов, Н.А. Серова и др.ЮРКИНГА, 2004. – 384 с.</w:t>
      </w:r>
    </w:p>
    <w:p w:rsidR="00CD6C59" w:rsidRDefault="00CD6C59" w:rsidP="006C2A6E">
      <w:pPr>
        <w:spacing w:line="360" w:lineRule="auto"/>
        <w:ind w:firstLine="851"/>
        <w:jc w:val="both"/>
        <w:rPr>
          <w:sz w:val="28"/>
          <w:szCs w:val="28"/>
        </w:rPr>
      </w:pPr>
    </w:p>
    <w:p w:rsidR="000F0812" w:rsidRDefault="00CD6C59" w:rsidP="00CD6C59">
      <w:pPr>
        <w:pStyle w:val="Heading1"/>
      </w:pPr>
      <w:r>
        <w:br w:type="page"/>
      </w:r>
      <w:bookmarkStart w:id="23" w:name="_Toc216809760"/>
      <w:r>
        <w:t>Приложение</w:t>
      </w:r>
      <w:bookmarkEnd w:id="23"/>
    </w:p>
    <w:p w:rsidR="00CD6C59" w:rsidRDefault="00CD6C59" w:rsidP="00CD6C59">
      <w:pPr>
        <w:pStyle w:val="Caption"/>
        <w:keepNext/>
      </w:pPr>
      <w:r>
        <w:t xml:space="preserve">Таблица </w:t>
      </w:r>
      <w:fldSimple w:instr=" SEQ Таблица \* ARABIC ">
        <w:r w:rsidR="00424D95">
          <w:rPr>
            <w:noProof/>
          </w:rPr>
          <w:t>1</w:t>
        </w:r>
      </w:fldSimple>
      <w:r>
        <w:t>. Валовой сбор сахарной свеклы.</w:t>
      </w:r>
    </w:p>
    <w:tbl>
      <w:tblPr>
        <w:tblW w:w="8460" w:type="dxa"/>
        <w:tblInd w:w="93" w:type="dxa"/>
        <w:tblLook w:val="04A0" w:firstRow="1" w:lastRow="0" w:firstColumn="1" w:lastColumn="0" w:noHBand="0" w:noVBand="1"/>
      </w:tblPr>
      <w:tblGrid>
        <w:gridCol w:w="1740"/>
        <w:gridCol w:w="960"/>
        <w:gridCol w:w="960"/>
        <w:gridCol w:w="960"/>
        <w:gridCol w:w="960"/>
        <w:gridCol w:w="960"/>
        <w:gridCol w:w="960"/>
        <w:gridCol w:w="960"/>
      </w:tblGrid>
      <w:tr w:rsidR="00CD6C59" w:rsidRPr="00CD6C59">
        <w:trPr>
          <w:trHeight w:val="300"/>
        </w:trPr>
        <w:tc>
          <w:tcPr>
            <w:tcW w:w="8460" w:type="dxa"/>
            <w:gridSpan w:val="8"/>
            <w:tcBorders>
              <w:top w:val="single" w:sz="8" w:space="0" w:color="auto"/>
              <w:left w:val="single" w:sz="8" w:space="0" w:color="auto"/>
              <w:bottom w:val="nil"/>
              <w:right w:val="single" w:sz="8" w:space="0" w:color="000000"/>
            </w:tcBorders>
            <w:shd w:val="clear" w:color="auto" w:fill="auto"/>
            <w:noWrap/>
            <w:vAlign w:val="bottom"/>
          </w:tcPr>
          <w:p w:rsidR="00CD6C59" w:rsidRPr="00CD6C59" w:rsidRDefault="00CD6C59" w:rsidP="00CD6C59">
            <w:pPr>
              <w:jc w:val="center"/>
              <w:rPr>
                <w:rFonts w:ascii="Arial" w:hAnsi="Arial" w:cs="Arial"/>
                <w:b/>
                <w:bCs/>
                <w:color w:val="000000"/>
                <w:sz w:val="16"/>
                <w:szCs w:val="16"/>
              </w:rPr>
            </w:pPr>
            <w:r w:rsidRPr="00CD6C59">
              <w:rPr>
                <w:rFonts w:ascii="Arial" w:hAnsi="Arial" w:cs="Arial"/>
                <w:b/>
                <w:bCs/>
                <w:color w:val="000000"/>
                <w:sz w:val="16"/>
                <w:szCs w:val="16"/>
              </w:rPr>
              <w:t>ВАЛОВОЙ СБОР САХАРНОЙ СВЕКЛЫ (фабричной) ПО СУБЪЕКТАМ РОССИЙСКОЙ ФЕДЕРАЦИИ</w:t>
            </w:r>
          </w:p>
        </w:tc>
      </w:tr>
      <w:tr w:rsidR="00CD6C59" w:rsidRPr="00CD6C59">
        <w:trPr>
          <w:trHeight w:val="315"/>
        </w:trPr>
        <w:tc>
          <w:tcPr>
            <w:tcW w:w="8460" w:type="dxa"/>
            <w:gridSpan w:val="8"/>
            <w:tcBorders>
              <w:top w:val="nil"/>
              <w:left w:val="single" w:sz="8" w:space="0" w:color="auto"/>
              <w:bottom w:val="single" w:sz="8" w:space="0" w:color="auto"/>
              <w:right w:val="single" w:sz="8" w:space="0" w:color="000000"/>
            </w:tcBorders>
            <w:shd w:val="clear" w:color="auto" w:fill="auto"/>
            <w:noWrap/>
            <w:vAlign w:val="bottom"/>
          </w:tcPr>
          <w:p w:rsidR="00CD6C59" w:rsidRPr="00CD6C59" w:rsidRDefault="00CD6C59" w:rsidP="00CD6C59">
            <w:pPr>
              <w:jc w:val="center"/>
              <w:rPr>
                <w:rFonts w:ascii="Arial" w:hAnsi="Arial" w:cs="Arial"/>
                <w:color w:val="000000"/>
                <w:sz w:val="14"/>
                <w:szCs w:val="14"/>
              </w:rPr>
            </w:pPr>
            <w:r w:rsidRPr="00CD6C59">
              <w:rPr>
                <w:rFonts w:ascii="Arial" w:hAnsi="Arial" w:cs="Arial"/>
                <w:color w:val="000000"/>
                <w:sz w:val="14"/>
                <w:szCs w:val="14"/>
              </w:rPr>
              <w:t>(в хозяйствах всех категорий; тысяч тонн)</w:t>
            </w:r>
          </w:p>
        </w:tc>
      </w:tr>
      <w:tr w:rsidR="00CD6C59" w:rsidRPr="00CD6C59">
        <w:trPr>
          <w:trHeight w:val="315"/>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b/>
                <w:bCs/>
                <w:color w:val="000000"/>
                <w:sz w:val="14"/>
                <w:szCs w:val="14"/>
              </w:rPr>
            </w:pPr>
            <w:r w:rsidRPr="00CD6C59">
              <w:rPr>
                <w:rFonts w:ascii="Arial" w:hAnsi="Arial" w:cs="Arial"/>
                <w:b/>
                <w:bCs/>
                <w:color w:val="000000"/>
                <w:sz w:val="14"/>
                <w:szCs w:val="14"/>
              </w:rPr>
              <w:t> </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2001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2002</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2003</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2004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2005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2006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6"/>
                <w:szCs w:val="16"/>
              </w:rPr>
            </w:pPr>
            <w:r w:rsidRPr="00CD6C59">
              <w:rPr>
                <w:rFonts w:ascii="Arial" w:hAnsi="Arial" w:cs="Arial"/>
                <w:color w:val="000000"/>
                <w:sz w:val="16"/>
                <w:szCs w:val="16"/>
              </w:rPr>
              <w:t>2007</w:t>
            </w:r>
          </w:p>
        </w:tc>
      </w:tr>
      <w:tr w:rsidR="00CD6C59" w:rsidRPr="00CD6C59">
        <w:trPr>
          <w:trHeight w:val="570"/>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b/>
                <w:bCs/>
                <w:color w:val="000000"/>
                <w:sz w:val="14"/>
                <w:szCs w:val="14"/>
              </w:rPr>
            </w:pPr>
            <w:r w:rsidRPr="00CD6C59">
              <w:rPr>
                <w:rFonts w:ascii="Arial" w:hAnsi="Arial" w:cs="Arial"/>
                <w:b/>
                <w:bCs/>
                <w:color w:val="000000"/>
                <w:sz w:val="14"/>
                <w:szCs w:val="14"/>
              </w:rPr>
              <w:t xml:space="preserve">Российская Федерация, </w:t>
            </w:r>
            <w:r w:rsidRPr="00CD6C59">
              <w:rPr>
                <w:rFonts w:ascii="Arial" w:hAnsi="Arial" w:cs="Arial"/>
                <w:color w:val="000000"/>
                <w:sz w:val="14"/>
                <w:szCs w:val="14"/>
              </w:rPr>
              <w:t>млн. т</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14,6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15,7</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19,4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21,8</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21,4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30,9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b/>
                <w:bCs/>
                <w:sz w:val="16"/>
                <w:szCs w:val="16"/>
              </w:rPr>
            </w:pPr>
            <w:r w:rsidRPr="00CD6C59">
              <w:rPr>
                <w:rFonts w:ascii="Arial" w:hAnsi="Arial" w:cs="Arial"/>
                <w:b/>
                <w:bCs/>
                <w:sz w:val="16"/>
                <w:szCs w:val="16"/>
              </w:rPr>
              <w:t>29,0</w:t>
            </w:r>
          </w:p>
        </w:tc>
      </w:tr>
      <w:tr w:rsidR="00CD6C59" w:rsidRPr="00CD6C59">
        <w:trPr>
          <w:trHeight w:val="390"/>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jc w:val="center"/>
              <w:rPr>
                <w:rFonts w:ascii="Arial" w:hAnsi="Arial" w:cs="Arial"/>
                <w:b/>
                <w:bCs/>
                <w:color w:val="000000"/>
                <w:sz w:val="14"/>
                <w:szCs w:val="14"/>
              </w:rPr>
            </w:pPr>
            <w:r w:rsidRPr="00CD6C59">
              <w:rPr>
                <w:rFonts w:ascii="Arial" w:hAnsi="Arial" w:cs="Arial"/>
                <w:b/>
                <w:bCs/>
                <w:color w:val="000000"/>
                <w:sz w:val="14"/>
                <w:szCs w:val="14"/>
              </w:rPr>
              <w:t>Центральный федеральный округ</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7565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8121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11648</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10437</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10986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16517</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b/>
                <w:bCs/>
                <w:sz w:val="16"/>
                <w:szCs w:val="16"/>
              </w:rPr>
            </w:pPr>
            <w:r w:rsidRPr="00CD6C59">
              <w:rPr>
                <w:rFonts w:ascii="Arial" w:hAnsi="Arial" w:cs="Arial"/>
                <w:b/>
                <w:bCs/>
                <w:sz w:val="16"/>
                <w:szCs w:val="16"/>
              </w:rPr>
              <w:t>16317,7</w:t>
            </w:r>
          </w:p>
        </w:tc>
      </w:tr>
      <w:tr w:rsidR="00CD6C59" w:rsidRPr="00CD6C59">
        <w:trPr>
          <w:trHeight w:val="390"/>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Белгородская область</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1829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1982</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2598</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2475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2558</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3098</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3335,0</w:t>
            </w:r>
          </w:p>
        </w:tc>
      </w:tr>
      <w:tr w:rsidR="00CD6C59" w:rsidRPr="00CD6C59">
        <w:trPr>
          <w:trHeight w:val="405"/>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Брянская область</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47,9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64,5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76,5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56,1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71,4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103,6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123,9</w:t>
            </w:r>
          </w:p>
        </w:tc>
      </w:tr>
      <w:tr w:rsidR="00CD6C59" w:rsidRPr="00CD6C59">
        <w:trPr>
          <w:trHeight w:val="405"/>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Воронежская область</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2170</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2261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3301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2899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2946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4280</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3498,9</w:t>
            </w:r>
          </w:p>
        </w:tc>
      </w:tr>
      <w:tr w:rsidR="00CD6C59" w:rsidRPr="00CD6C59">
        <w:trPr>
          <w:trHeight w:val="405"/>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Калужская область</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0,1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noWrap/>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w:t>
            </w:r>
          </w:p>
        </w:tc>
      </w:tr>
      <w:tr w:rsidR="00CD6C59" w:rsidRPr="00CD6C59">
        <w:trPr>
          <w:trHeight w:val="405"/>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Курская область</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837,5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1079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1171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1177</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1314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2612</w:t>
            </w:r>
          </w:p>
        </w:tc>
        <w:tc>
          <w:tcPr>
            <w:tcW w:w="960" w:type="dxa"/>
            <w:tcBorders>
              <w:top w:val="nil"/>
              <w:left w:val="nil"/>
              <w:bottom w:val="nil"/>
              <w:right w:val="single" w:sz="8" w:space="0" w:color="auto"/>
            </w:tcBorders>
            <w:shd w:val="clear" w:color="auto" w:fill="auto"/>
            <w:noWrap/>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3020,8</w:t>
            </w:r>
          </w:p>
        </w:tc>
      </w:tr>
      <w:tr w:rsidR="00CD6C59" w:rsidRPr="00CD6C59">
        <w:trPr>
          <w:trHeight w:val="405"/>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Липецкая область</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1116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1278</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2076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1829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1666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2300</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2117,6</w:t>
            </w:r>
          </w:p>
        </w:tc>
      </w:tr>
      <w:tr w:rsidR="00CD6C59" w:rsidRPr="00CD6C59">
        <w:trPr>
          <w:trHeight w:val="405"/>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Орловская область</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321,4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267,5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381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296,3</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336,6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655,3</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1015,1</w:t>
            </w:r>
          </w:p>
        </w:tc>
      </w:tr>
      <w:tr w:rsidR="00CD6C59" w:rsidRPr="00CD6C59">
        <w:trPr>
          <w:trHeight w:val="405"/>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Рязанская область</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149,3</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116,2</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223</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202,5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242,4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401,3</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328,3</w:t>
            </w:r>
          </w:p>
        </w:tc>
      </w:tr>
      <w:tr w:rsidR="00CD6C59" w:rsidRPr="00CD6C59">
        <w:trPr>
          <w:trHeight w:val="405"/>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Тамбовская область</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919,9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922,9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1512</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1291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1630</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2750</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2635,8</w:t>
            </w:r>
          </w:p>
        </w:tc>
      </w:tr>
      <w:tr w:rsidR="00CD6C59" w:rsidRPr="00CD6C59">
        <w:trPr>
          <w:trHeight w:val="405"/>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Тульская область</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174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150,1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310,5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211,8</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221,1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316,6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242,3</w:t>
            </w:r>
          </w:p>
        </w:tc>
      </w:tr>
      <w:tr w:rsidR="00CD6C59" w:rsidRPr="00CD6C59">
        <w:trPr>
          <w:trHeight w:val="405"/>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jc w:val="center"/>
              <w:rPr>
                <w:rFonts w:ascii="Arial" w:hAnsi="Arial" w:cs="Arial"/>
                <w:b/>
                <w:bCs/>
                <w:color w:val="000000"/>
                <w:sz w:val="14"/>
                <w:szCs w:val="14"/>
              </w:rPr>
            </w:pPr>
            <w:r w:rsidRPr="00CD6C59">
              <w:rPr>
                <w:rFonts w:ascii="Arial" w:hAnsi="Arial" w:cs="Arial"/>
                <w:b/>
                <w:bCs/>
                <w:color w:val="000000"/>
                <w:sz w:val="14"/>
                <w:szCs w:val="14"/>
              </w:rPr>
              <w:t>Южный федеральный округ</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3680</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5118</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4125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6734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5026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7428</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b/>
                <w:bCs/>
                <w:sz w:val="16"/>
                <w:szCs w:val="16"/>
              </w:rPr>
            </w:pPr>
            <w:r w:rsidRPr="00CD6C59">
              <w:rPr>
                <w:rFonts w:ascii="Arial" w:hAnsi="Arial" w:cs="Arial"/>
                <w:b/>
                <w:bCs/>
                <w:sz w:val="16"/>
                <w:szCs w:val="16"/>
              </w:rPr>
              <w:t>6538,4</w:t>
            </w:r>
          </w:p>
        </w:tc>
      </w:tr>
      <w:tr w:rsidR="00CD6C59" w:rsidRPr="00CD6C59">
        <w:trPr>
          <w:trHeight w:val="300"/>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Республика Адыгея</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22,2</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8,4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0,1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2,7</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w:t>
            </w:r>
          </w:p>
        </w:tc>
      </w:tr>
      <w:tr w:rsidR="00CD6C59" w:rsidRPr="00CD6C59">
        <w:trPr>
          <w:trHeight w:val="405"/>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Республика Ингушетия</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5,3</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12,5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12,9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1,2</w:t>
            </w:r>
          </w:p>
        </w:tc>
      </w:tr>
      <w:tr w:rsidR="00CD6C59" w:rsidRPr="00CD6C59">
        <w:trPr>
          <w:trHeight w:val="405"/>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Чеченская Республика</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21,7</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18,5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5,6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3,6</w:t>
            </w:r>
          </w:p>
        </w:tc>
        <w:tc>
          <w:tcPr>
            <w:tcW w:w="960" w:type="dxa"/>
            <w:tcBorders>
              <w:top w:val="nil"/>
              <w:left w:val="nil"/>
              <w:bottom w:val="nil"/>
              <w:right w:val="single" w:sz="8" w:space="0" w:color="auto"/>
            </w:tcBorders>
            <w:shd w:val="clear" w:color="auto" w:fill="auto"/>
            <w:noWrap/>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w:t>
            </w:r>
          </w:p>
        </w:tc>
      </w:tr>
      <w:tr w:rsidR="00CD6C59" w:rsidRPr="00CD6C59">
        <w:trPr>
          <w:trHeight w:val="405"/>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Кабардино-Балкарская Республика</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4,5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0,4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15,4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1,2</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noWrap/>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w:t>
            </w:r>
          </w:p>
        </w:tc>
      </w:tr>
      <w:tr w:rsidR="00CD6C59" w:rsidRPr="00CD6C59">
        <w:trPr>
          <w:trHeight w:val="405"/>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Республика Калмыкия</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0</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0,1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noWrap/>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w:t>
            </w:r>
          </w:p>
        </w:tc>
      </w:tr>
      <w:tr w:rsidR="00CD6C59" w:rsidRPr="00CD6C59">
        <w:trPr>
          <w:trHeight w:val="600"/>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Карачаево-Черкесская Республика</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91,9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162,2</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112,7</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117,6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67,9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124,1</w:t>
            </w:r>
          </w:p>
        </w:tc>
        <w:tc>
          <w:tcPr>
            <w:tcW w:w="960" w:type="dxa"/>
            <w:tcBorders>
              <w:top w:val="nil"/>
              <w:left w:val="nil"/>
              <w:bottom w:val="nil"/>
              <w:right w:val="single" w:sz="8" w:space="0" w:color="auto"/>
            </w:tcBorders>
            <w:shd w:val="clear" w:color="auto" w:fill="auto"/>
            <w:noWrap/>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215,6</w:t>
            </w:r>
          </w:p>
        </w:tc>
      </w:tr>
      <w:tr w:rsidR="00CD6C59" w:rsidRPr="00CD6C59">
        <w:trPr>
          <w:trHeight w:val="405"/>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Республика Северная Осетия - Алания</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0,4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noWrap/>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w:t>
            </w:r>
          </w:p>
        </w:tc>
      </w:tr>
      <w:tr w:rsidR="00CD6C59" w:rsidRPr="00CD6C59">
        <w:trPr>
          <w:trHeight w:val="600"/>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Краснодарский край</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3048</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4202</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3380</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5446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4039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5774</w:t>
            </w:r>
          </w:p>
        </w:tc>
        <w:tc>
          <w:tcPr>
            <w:tcW w:w="960" w:type="dxa"/>
            <w:tcBorders>
              <w:top w:val="nil"/>
              <w:left w:val="nil"/>
              <w:bottom w:val="nil"/>
              <w:right w:val="single" w:sz="8" w:space="0" w:color="auto"/>
            </w:tcBorders>
            <w:shd w:val="clear" w:color="auto" w:fill="auto"/>
            <w:noWrap/>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5029,1</w:t>
            </w:r>
          </w:p>
        </w:tc>
      </w:tr>
      <w:tr w:rsidR="00CD6C59" w:rsidRPr="00CD6C59">
        <w:trPr>
          <w:trHeight w:val="480"/>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Ставропольский край</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456,7</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685,1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484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929,1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721,1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1057</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964,3</w:t>
            </w:r>
          </w:p>
        </w:tc>
      </w:tr>
      <w:tr w:rsidR="00CD6C59" w:rsidRPr="00CD6C59">
        <w:trPr>
          <w:trHeight w:val="300"/>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Астраханская область</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1,3</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0,4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0,5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noWrap/>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w:t>
            </w:r>
          </w:p>
        </w:tc>
      </w:tr>
      <w:tr w:rsidR="00CD6C59" w:rsidRPr="00CD6C59">
        <w:trPr>
          <w:trHeight w:val="405"/>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Волгоградская область</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0,5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2,2</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3,2</w:t>
            </w:r>
          </w:p>
        </w:tc>
      </w:tr>
      <w:tr w:rsidR="00CD6C59" w:rsidRPr="00CD6C59">
        <w:trPr>
          <w:trHeight w:val="405"/>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Ростовская область</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51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50,6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90</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202,5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185,9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461,3</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325,0</w:t>
            </w:r>
          </w:p>
        </w:tc>
      </w:tr>
      <w:tr w:rsidR="00CD6C59" w:rsidRPr="00CD6C59">
        <w:trPr>
          <w:trHeight w:val="405"/>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jc w:val="center"/>
              <w:rPr>
                <w:rFonts w:ascii="Arial" w:hAnsi="Arial" w:cs="Arial"/>
                <w:b/>
                <w:bCs/>
                <w:color w:val="000000"/>
                <w:sz w:val="14"/>
                <w:szCs w:val="14"/>
              </w:rPr>
            </w:pPr>
            <w:r w:rsidRPr="00CD6C59">
              <w:rPr>
                <w:rFonts w:ascii="Arial" w:hAnsi="Arial" w:cs="Arial"/>
                <w:b/>
                <w:bCs/>
                <w:color w:val="000000"/>
                <w:sz w:val="14"/>
                <w:szCs w:val="14"/>
              </w:rPr>
              <w:t>Приволжский федеральный округ</w:t>
            </w:r>
          </w:p>
        </w:tc>
        <w:tc>
          <w:tcPr>
            <w:tcW w:w="960" w:type="dxa"/>
            <w:tcBorders>
              <w:top w:val="single" w:sz="8" w:space="0" w:color="auto"/>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3039</w:t>
            </w:r>
          </w:p>
        </w:tc>
        <w:tc>
          <w:tcPr>
            <w:tcW w:w="960" w:type="dxa"/>
            <w:tcBorders>
              <w:top w:val="single" w:sz="8" w:space="0" w:color="auto"/>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2173</w:t>
            </w:r>
          </w:p>
        </w:tc>
        <w:tc>
          <w:tcPr>
            <w:tcW w:w="960" w:type="dxa"/>
            <w:tcBorders>
              <w:top w:val="single" w:sz="8" w:space="0" w:color="auto"/>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3312</w:t>
            </w:r>
          </w:p>
        </w:tc>
        <w:tc>
          <w:tcPr>
            <w:tcW w:w="960" w:type="dxa"/>
            <w:tcBorders>
              <w:top w:val="single" w:sz="8" w:space="0" w:color="auto"/>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4357</w:t>
            </w:r>
          </w:p>
        </w:tc>
        <w:tc>
          <w:tcPr>
            <w:tcW w:w="960" w:type="dxa"/>
            <w:tcBorders>
              <w:top w:val="single" w:sz="8" w:space="0" w:color="auto"/>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5097</w:t>
            </w:r>
          </w:p>
        </w:tc>
        <w:tc>
          <w:tcPr>
            <w:tcW w:w="960" w:type="dxa"/>
            <w:tcBorders>
              <w:top w:val="single" w:sz="8" w:space="0" w:color="auto"/>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6579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b/>
                <w:bCs/>
                <w:sz w:val="16"/>
                <w:szCs w:val="16"/>
              </w:rPr>
            </w:pPr>
            <w:r w:rsidRPr="00CD6C59">
              <w:rPr>
                <w:rFonts w:ascii="Arial" w:hAnsi="Arial" w:cs="Arial"/>
                <w:b/>
                <w:bCs/>
                <w:sz w:val="16"/>
                <w:szCs w:val="16"/>
              </w:rPr>
              <w:t>5633,4</w:t>
            </w:r>
          </w:p>
        </w:tc>
      </w:tr>
      <w:tr w:rsidR="00CD6C59" w:rsidRPr="00CD6C59">
        <w:trPr>
          <w:trHeight w:val="405"/>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Республика Башкортостан</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1160</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742,7</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748,6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1065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1194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1850</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1503,1</w:t>
            </w:r>
          </w:p>
        </w:tc>
      </w:tr>
      <w:tr w:rsidR="00CD6C59" w:rsidRPr="00CD6C59">
        <w:trPr>
          <w:trHeight w:val="300"/>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Республика Марий Эл</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0,1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0</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nil"/>
              <w:right w:val="single" w:sz="8" w:space="0" w:color="auto"/>
            </w:tcBorders>
            <w:shd w:val="clear" w:color="auto" w:fill="auto"/>
            <w:noWrap/>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w:t>
            </w:r>
          </w:p>
        </w:tc>
      </w:tr>
      <w:tr w:rsidR="00CD6C59" w:rsidRPr="00CD6C59">
        <w:trPr>
          <w:trHeight w:val="300"/>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Республика Мордовия</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153,7</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151,8</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154,9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240,7</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295,5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459,3</w:t>
            </w:r>
          </w:p>
        </w:tc>
        <w:tc>
          <w:tcPr>
            <w:tcW w:w="960" w:type="dxa"/>
            <w:tcBorders>
              <w:top w:val="nil"/>
              <w:left w:val="nil"/>
              <w:bottom w:val="nil"/>
              <w:right w:val="single" w:sz="8" w:space="0" w:color="auto"/>
            </w:tcBorders>
            <w:shd w:val="clear" w:color="auto" w:fill="auto"/>
            <w:noWrap/>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386,7</w:t>
            </w:r>
          </w:p>
        </w:tc>
      </w:tr>
      <w:tr w:rsidR="00CD6C59" w:rsidRPr="00CD6C59">
        <w:trPr>
          <w:trHeight w:val="300"/>
        </w:trPr>
        <w:tc>
          <w:tcPr>
            <w:tcW w:w="1740" w:type="dxa"/>
            <w:tcBorders>
              <w:top w:val="nil"/>
              <w:left w:val="single" w:sz="8" w:space="0" w:color="auto"/>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Республика Татарстан</w:t>
            </w:r>
          </w:p>
        </w:tc>
        <w:tc>
          <w:tcPr>
            <w:tcW w:w="960" w:type="dxa"/>
            <w:tcBorders>
              <w:top w:val="nil"/>
              <w:left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944,2</w:t>
            </w:r>
          </w:p>
        </w:tc>
        <w:tc>
          <w:tcPr>
            <w:tcW w:w="960" w:type="dxa"/>
            <w:tcBorders>
              <w:top w:val="nil"/>
              <w:left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623,8</w:t>
            </w:r>
          </w:p>
        </w:tc>
        <w:tc>
          <w:tcPr>
            <w:tcW w:w="960" w:type="dxa"/>
            <w:tcBorders>
              <w:top w:val="nil"/>
              <w:left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1070</w:t>
            </w:r>
          </w:p>
        </w:tc>
        <w:tc>
          <w:tcPr>
            <w:tcW w:w="960" w:type="dxa"/>
            <w:tcBorders>
              <w:top w:val="nil"/>
              <w:left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1806</w:t>
            </w:r>
          </w:p>
        </w:tc>
        <w:tc>
          <w:tcPr>
            <w:tcW w:w="960" w:type="dxa"/>
            <w:tcBorders>
              <w:top w:val="nil"/>
              <w:left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2038</w:t>
            </w:r>
          </w:p>
        </w:tc>
        <w:tc>
          <w:tcPr>
            <w:tcW w:w="960" w:type="dxa"/>
            <w:tcBorders>
              <w:top w:val="nil"/>
              <w:left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2124</w:t>
            </w:r>
          </w:p>
        </w:tc>
        <w:tc>
          <w:tcPr>
            <w:tcW w:w="960" w:type="dxa"/>
            <w:tcBorders>
              <w:top w:val="nil"/>
              <w:left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2002,9</w:t>
            </w:r>
          </w:p>
        </w:tc>
      </w:tr>
      <w:tr w:rsidR="00CD6C59" w:rsidRPr="00CD6C59">
        <w:trPr>
          <w:trHeight w:val="315"/>
        </w:trPr>
        <w:tc>
          <w:tcPr>
            <w:tcW w:w="1740" w:type="dxa"/>
            <w:tcBorders>
              <w:top w:val="nil"/>
              <w:left w:val="single" w:sz="8" w:space="0" w:color="auto"/>
              <w:bottom w:val="single" w:sz="4" w:space="0" w:color="auto"/>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Чувашская Республика</w:t>
            </w:r>
          </w:p>
        </w:tc>
        <w:tc>
          <w:tcPr>
            <w:tcW w:w="960" w:type="dxa"/>
            <w:tcBorders>
              <w:top w:val="nil"/>
              <w:left w:val="nil"/>
              <w:bottom w:val="single" w:sz="4" w:space="0" w:color="auto"/>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42,8</w:t>
            </w:r>
          </w:p>
        </w:tc>
        <w:tc>
          <w:tcPr>
            <w:tcW w:w="960" w:type="dxa"/>
            <w:tcBorders>
              <w:top w:val="nil"/>
              <w:left w:val="nil"/>
              <w:bottom w:val="single" w:sz="4" w:space="0" w:color="auto"/>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40,1</w:t>
            </w:r>
          </w:p>
        </w:tc>
        <w:tc>
          <w:tcPr>
            <w:tcW w:w="960" w:type="dxa"/>
            <w:tcBorders>
              <w:top w:val="nil"/>
              <w:left w:val="nil"/>
              <w:bottom w:val="single" w:sz="4" w:space="0" w:color="auto"/>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78</w:t>
            </w:r>
          </w:p>
        </w:tc>
        <w:tc>
          <w:tcPr>
            <w:tcW w:w="960" w:type="dxa"/>
            <w:tcBorders>
              <w:top w:val="nil"/>
              <w:left w:val="nil"/>
              <w:bottom w:val="single" w:sz="4" w:space="0" w:color="auto"/>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103,8</w:t>
            </w:r>
          </w:p>
        </w:tc>
        <w:tc>
          <w:tcPr>
            <w:tcW w:w="960" w:type="dxa"/>
            <w:tcBorders>
              <w:top w:val="nil"/>
              <w:left w:val="nil"/>
              <w:bottom w:val="single" w:sz="4" w:space="0" w:color="auto"/>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100,2</w:t>
            </w:r>
          </w:p>
        </w:tc>
        <w:tc>
          <w:tcPr>
            <w:tcW w:w="960" w:type="dxa"/>
            <w:tcBorders>
              <w:top w:val="nil"/>
              <w:left w:val="nil"/>
              <w:bottom w:val="single" w:sz="4" w:space="0" w:color="auto"/>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67,2</w:t>
            </w:r>
          </w:p>
        </w:tc>
        <w:tc>
          <w:tcPr>
            <w:tcW w:w="960" w:type="dxa"/>
            <w:tcBorders>
              <w:top w:val="nil"/>
              <w:left w:val="nil"/>
              <w:bottom w:val="single" w:sz="4" w:space="0" w:color="auto"/>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62,9</w:t>
            </w:r>
          </w:p>
        </w:tc>
      </w:tr>
    </w:tbl>
    <w:p w:rsidR="00CD6C59" w:rsidRDefault="00CD6C59" w:rsidP="00CD6C59">
      <w:pPr>
        <w:pStyle w:val="Caption"/>
      </w:pPr>
      <w:r>
        <w:br w:type="page"/>
        <w:t>Продолжение таблицы 1.</w:t>
      </w:r>
    </w:p>
    <w:tbl>
      <w:tblPr>
        <w:tblW w:w="8460" w:type="dxa"/>
        <w:tblInd w:w="93" w:type="dxa"/>
        <w:tblLook w:val="04A0" w:firstRow="1" w:lastRow="0" w:firstColumn="1" w:lastColumn="0" w:noHBand="0" w:noVBand="1"/>
      </w:tblPr>
      <w:tblGrid>
        <w:gridCol w:w="1740"/>
        <w:gridCol w:w="960"/>
        <w:gridCol w:w="960"/>
        <w:gridCol w:w="960"/>
        <w:gridCol w:w="960"/>
        <w:gridCol w:w="960"/>
        <w:gridCol w:w="960"/>
        <w:gridCol w:w="960"/>
      </w:tblGrid>
      <w:tr w:rsidR="00CD6C59" w:rsidRPr="00CD6C59">
        <w:trPr>
          <w:trHeight w:val="315"/>
        </w:trPr>
        <w:tc>
          <w:tcPr>
            <w:tcW w:w="1740" w:type="dxa"/>
            <w:tcBorders>
              <w:top w:val="single" w:sz="4" w:space="0" w:color="auto"/>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p>
        </w:tc>
        <w:tc>
          <w:tcPr>
            <w:tcW w:w="960" w:type="dxa"/>
            <w:tcBorders>
              <w:top w:val="single" w:sz="4" w:space="0" w:color="auto"/>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2001</w:t>
            </w:r>
          </w:p>
        </w:tc>
        <w:tc>
          <w:tcPr>
            <w:tcW w:w="960" w:type="dxa"/>
            <w:tcBorders>
              <w:top w:val="single" w:sz="4" w:space="0" w:color="auto"/>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2002</w:t>
            </w:r>
          </w:p>
        </w:tc>
        <w:tc>
          <w:tcPr>
            <w:tcW w:w="960" w:type="dxa"/>
            <w:tcBorders>
              <w:top w:val="single" w:sz="4" w:space="0" w:color="auto"/>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2003</w:t>
            </w:r>
          </w:p>
        </w:tc>
        <w:tc>
          <w:tcPr>
            <w:tcW w:w="960" w:type="dxa"/>
            <w:tcBorders>
              <w:top w:val="single" w:sz="4" w:space="0" w:color="auto"/>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2004</w:t>
            </w:r>
          </w:p>
        </w:tc>
        <w:tc>
          <w:tcPr>
            <w:tcW w:w="960" w:type="dxa"/>
            <w:tcBorders>
              <w:top w:val="single" w:sz="4" w:space="0" w:color="auto"/>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2005</w:t>
            </w:r>
          </w:p>
        </w:tc>
        <w:tc>
          <w:tcPr>
            <w:tcW w:w="960" w:type="dxa"/>
            <w:tcBorders>
              <w:top w:val="single" w:sz="4" w:space="0" w:color="auto"/>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2006</w:t>
            </w:r>
          </w:p>
        </w:tc>
        <w:tc>
          <w:tcPr>
            <w:tcW w:w="960" w:type="dxa"/>
            <w:tcBorders>
              <w:top w:val="single" w:sz="4" w:space="0" w:color="auto"/>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6"/>
                <w:szCs w:val="16"/>
              </w:rPr>
            </w:pPr>
            <w:r w:rsidRPr="00CD6C59">
              <w:rPr>
                <w:rFonts w:ascii="Arial" w:hAnsi="Arial" w:cs="Arial"/>
                <w:color w:val="000000"/>
                <w:sz w:val="16"/>
                <w:szCs w:val="16"/>
              </w:rPr>
              <w:t>2007</w:t>
            </w:r>
          </w:p>
        </w:tc>
      </w:tr>
      <w:tr w:rsidR="00CD6C59" w:rsidRPr="00CD6C59">
        <w:trPr>
          <w:trHeight w:val="300"/>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Нижегородская область</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73,1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57,4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74,5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77,5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323,7</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329,1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180,9</w:t>
            </w:r>
          </w:p>
        </w:tc>
      </w:tr>
      <w:tr w:rsidR="00CD6C59" w:rsidRPr="00CD6C59">
        <w:trPr>
          <w:trHeight w:val="300"/>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Оренбургская область</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0,9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2,2</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2,2</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0,3</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1,9</w:t>
            </w:r>
          </w:p>
        </w:tc>
      </w:tr>
      <w:tr w:rsidR="00CD6C59" w:rsidRPr="00CD6C59">
        <w:trPr>
          <w:trHeight w:val="300"/>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Пензенская область</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391,7</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355,6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701,1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541,6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695,5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1163</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923,2</w:t>
            </w:r>
          </w:p>
        </w:tc>
      </w:tr>
      <w:tr w:rsidR="00CD6C59" w:rsidRPr="00CD6C59">
        <w:trPr>
          <w:trHeight w:val="300"/>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Самарская область</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7,8</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4,9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76,3</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65,1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55,3</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35</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56,5</w:t>
            </w:r>
          </w:p>
        </w:tc>
      </w:tr>
      <w:tr w:rsidR="00CD6C59" w:rsidRPr="00CD6C59">
        <w:trPr>
          <w:trHeight w:val="300"/>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Саратовская область</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125,9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98,8</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217,6</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242,7</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181,4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241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226,8</w:t>
            </w:r>
          </w:p>
        </w:tc>
      </w:tr>
      <w:tr w:rsidR="00CD6C59" w:rsidRPr="00CD6C59">
        <w:trPr>
          <w:trHeight w:val="300"/>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Ульяновская область</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137,4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96,8</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189,1</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212,7</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212,9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306,9</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288,4</w:t>
            </w:r>
          </w:p>
        </w:tc>
      </w:tr>
      <w:tr w:rsidR="00CD6C59" w:rsidRPr="00CD6C59">
        <w:trPr>
          <w:trHeight w:val="390"/>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jc w:val="center"/>
              <w:rPr>
                <w:rFonts w:ascii="Arial" w:hAnsi="Arial" w:cs="Arial"/>
                <w:b/>
                <w:bCs/>
                <w:color w:val="000000"/>
                <w:sz w:val="14"/>
                <w:szCs w:val="14"/>
              </w:rPr>
            </w:pPr>
            <w:r w:rsidRPr="00CD6C59">
              <w:rPr>
                <w:rFonts w:ascii="Arial" w:hAnsi="Arial" w:cs="Arial"/>
                <w:b/>
                <w:bCs/>
                <w:color w:val="000000"/>
                <w:sz w:val="14"/>
                <w:szCs w:val="14"/>
              </w:rPr>
              <w:t>Сибирский федеральный округ</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271,7</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253,2</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298,4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320,4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311,7</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b/>
                <w:bCs/>
                <w:color w:val="000000"/>
                <w:sz w:val="14"/>
                <w:szCs w:val="14"/>
              </w:rPr>
            </w:pPr>
            <w:r w:rsidRPr="00CD6C59">
              <w:rPr>
                <w:rFonts w:ascii="Arial" w:hAnsi="Arial" w:cs="Arial"/>
                <w:b/>
                <w:bCs/>
                <w:color w:val="000000"/>
                <w:sz w:val="14"/>
                <w:szCs w:val="14"/>
              </w:rPr>
              <w:t>337,3</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b/>
                <w:bCs/>
                <w:sz w:val="16"/>
                <w:szCs w:val="16"/>
              </w:rPr>
            </w:pPr>
            <w:r w:rsidRPr="00CD6C59">
              <w:rPr>
                <w:rFonts w:ascii="Arial" w:hAnsi="Arial" w:cs="Arial"/>
                <w:b/>
                <w:bCs/>
                <w:sz w:val="16"/>
                <w:szCs w:val="16"/>
              </w:rPr>
              <w:t>471,9</w:t>
            </w:r>
          </w:p>
        </w:tc>
      </w:tr>
      <w:tr w:rsidR="00CD6C59" w:rsidRPr="00CD6C59">
        <w:trPr>
          <w:trHeight w:val="300"/>
        </w:trPr>
        <w:tc>
          <w:tcPr>
            <w:tcW w:w="1740" w:type="dxa"/>
            <w:tcBorders>
              <w:top w:val="nil"/>
              <w:left w:val="single" w:sz="8" w:space="0" w:color="auto"/>
              <w:bottom w:val="nil"/>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Алтайский край</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271,7</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253,2</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298,4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320,4</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311,7</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337,3</w:t>
            </w:r>
          </w:p>
        </w:tc>
        <w:tc>
          <w:tcPr>
            <w:tcW w:w="960" w:type="dxa"/>
            <w:tcBorders>
              <w:top w:val="nil"/>
              <w:left w:val="nil"/>
              <w:bottom w:val="nil"/>
              <w:right w:val="single" w:sz="8" w:space="0" w:color="auto"/>
            </w:tcBorders>
            <w:shd w:val="clear" w:color="auto" w:fill="auto"/>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471,9</w:t>
            </w:r>
          </w:p>
        </w:tc>
      </w:tr>
      <w:tr w:rsidR="00CD6C59" w:rsidRPr="00CD6C59">
        <w:trPr>
          <w:trHeight w:val="315"/>
        </w:trPr>
        <w:tc>
          <w:tcPr>
            <w:tcW w:w="1740" w:type="dxa"/>
            <w:tcBorders>
              <w:top w:val="nil"/>
              <w:left w:val="single" w:sz="8" w:space="0" w:color="auto"/>
              <w:bottom w:val="single" w:sz="8" w:space="0" w:color="auto"/>
              <w:right w:val="single" w:sz="8" w:space="0" w:color="auto"/>
            </w:tcBorders>
            <w:shd w:val="clear" w:color="auto" w:fill="auto"/>
            <w:vAlign w:val="bottom"/>
          </w:tcPr>
          <w:p w:rsidR="00CD6C59" w:rsidRPr="00CD6C59" w:rsidRDefault="00CD6C59" w:rsidP="00CD6C59">
            <w:pPr>
              <w:rPr>
                <w:rFonts w:ascii="Arial" w:hAnsi="Arial" w:cs="Arial"/>
                <w:color w:val="000000"/>
                <w:sz w:val="14"/>
                <w:szCs w:val="14"/>
              </w:rPr>
            </w:pPr>
            <w:r w:rsidRPr="00CD6C59">
              <w:rPr>
                <w:rFonts w:ascii="Arial" w:hAnsi="Arial" w:cs="Arial"/>
                <w:color w:val="000000"/>
                <w:sz w:val="14"/>
                <w:szCs w:val="14"/>
              </w:rPr>
              <w:t>Новосибирская область</w:t>
            </w:r>
          </w:p>
        </w:tc>
        <w:tc>
          <w:tcPr>
            <w:tcW w:w="960" w:type="dxa"/>
            <w:tcBorders>
              <w:top w:val="nil"/>
              <w:left w:val="nil"/>
              <w:bottom w:val="single" w:sz="8" w:space="0" w:color="auto"/>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single" w:sz="8" w:space="0" w:color="auto"/>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single" w:sz="8" w:space="0" w:color="auto"/>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single" w:sz="8" w:space="0" w:color="auto"/>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0,1</w:t>
            </w:r>
          </w:p>
        </w:tc>
        <w:tc>
          <w:tcPr>
            <w:tcW w:w="960" w:type="dxa"/>
            <w:tcBorders>
              <w:top w:val="nil"/>
              <w:left w:val="nil"/>
              <w:bottom w:val="single" w:sz="8" w:space="0" w:color="auto"/>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single" w:sz="8" w:space="0" w:color="auto"/>
              <w:right w:val="single" w:sz="8" w:space="0" w:color="auto"/>
            </w:tcBorders>
            <w:shd w:val="clear" w:color="auto" w:fill="auto"/>
            <w:vAlign w:val="bottom"/>
          </w:tcPr>
          <w:p w:rsidR="00CD6C59" w:rsidRPr="00CD6C59" w:rsidRDefault="00CD6C59" w:rsidP="00CD6C59">
            <w:pPr>
              <w:jc w:val="right"/>
              <w:rPr>
                <w:rFonts w:ascii="Arial" w:hAnsi="Arial" w:cs="Arial"/>
                <w:color w:val="000000"/>
                <w:sz w:val="14"/>
                <w:szCs w:val="14"/>
              </w:rPr>
            </w:pPr>
            <w:r w:rsidRPr="00CD6C59">
              <w:rPr>
                <w:rFonts w:ascii="Arial" w:hAnsi="Arial" w:cs="Arial"/>
                <w:color w:val="000000"/>
                <w:sz w:val="14"/>
                <w:szCs w:val="14"/>
              </w:rPr>
              <w:t>-</w:t>
            </w:r>
          </w:p>
        </w:tc>
        <w:tc>
          <w:tcPr>
            <w:tcW w:w="960" w:type="dxa"/>
            <w:tcBorders>
              <w:top w:val="nil"/>
              <w:left w:val="nil"/>
              <w:bottom w:val="single" w:sz="8" w:space="0" w:color="auto"/>
              <w:right w:val="single" w:sz="8" w:space="0" w:color="auto"/>
            </w:tcBorders>
            <w:shd w:val="clear" w:color="auto" w:fill="auto"/>
            <w:noWrap/>
            <w:vAlign w:val="bottom"/>
          </w:tcPr>
          <w:p w:rsidR="00CD6C59" w:rsidRPr="00CD6C59" w:rsidRDefault="00CD6C59" w:rsidP="00CD6C59">
            <w:pPr>
              <w:jc w:val="center"/>
              <w:rPr>
                <w:rFonts w:ascii="Arial" w:hAnsi="Arial" w:cs="Arial"/>
                <w:sz w:val="16"/>
                <w:szCs w:val="16"/>
              </w:rPr>
            </w:pPr>
            <w:r w:rsidRPr="00CD6C59">
              <w:rPr>
                <w:rFonts w:ascii="Arial" w:hAnsi="Arial" w:cs="Arial"/>
                <w:sz w:val="16"/>
                <w:szCs w:val="16"/>
              </w:rPr>
              <w:t>-</w:t>
            </w:r>
          </w:p>
        </w:tc>
      </w:tr>
    </w:tbl>
    <w:p w:rsidR="00CD6C59" w:rsidRDefault="00CD6C59" w:rsidP="00CD6C59"/>
    <w:p w:rsidR="00CD6C59" w:rsidRDefault="00CD6C59" w:rsidP="00CD6C59">
      <w:r>
        <w:br w:type="page"/>
      </w:r>
    </w:p>
    <w:p w:rsidR="00CD6C59" w:rsidRDefault="00CD6C59" w:rsidP="00CD6C59">
      <w:pPr>
        <w:pStyle w:val="Caption"/>
        <w:keepNext/>
      </w:pPr>
      <w:r>
        <w:t xml:space="preserve">Таблица </w:t>
      </w:r>
      <w:fldSimple w:instr=" SEQ Таблица \* ARABIC ">
        <w:r w:rsidR="00424D95">
          <w:rPr>
            <w:noProof/>
          </w:rPr>
          <w:t>2</w:t>
        </w:r>
      </w:fldSimple>
      <w:r>
        <w:t>. Посевные площади  сахарной свеклы. Ранжирование регионов по темпам прироста, тыс. га.</w:t>
      </w:r>
    </w:p>
    <w:tbl>
      <w:tblPr>
        <w:tblW w:w="5560" w:type="dxa"/>
        <w:tblInd w:w="98" w:type="dxa"/>
        <w:tblLook w:val="04A0" w:firstRow="1" w:lastRow="0" w:firstColumn="1" w:lastColumn="0" w:noHBand="0" w:noVBand="1"/>
      </w:tblPr>
      <w:tblGrid>
        <w:gridCol w:w="2220"/>
        <w:gridCol w:w="1160"/>
        <w:gridCol w:w="960"/>
        <w:gridCol w:w="1220"/>
      </w:tblGrid>
      <w:tr w:rsidR="00CD6C59" w:rsidRPr="00CD6C59">
        <w:trPr>
          <w:trHeight w:val="1215"/>
        </w:trPr>
        <w:tc>
          <w:tcPr>
            <w:tcW w:w="2220" w:type="dxa"/>
            <w:tcBorders>
              <w:top w:val="single" w:sz="8" w:space="0" w:color="auto"/>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Свеклосеющие регионы</w:t>
            </w:r>
          </w:p>
        </w:tc>
        <w:tc>
          <w:tcPr>
            <w:tcW w:w="1160" w:type="dxa"/>
            <w:tcBorders>
              <w:top w:val="single" w:sz="8" w:space="0" w:color="auto"/>
              <w:left w:val="nil"/>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2007 год</w:t>
            </w:r>
          </w:p>
        </w:tc>
        <w:tc>
          <w:tcPr>
            <w:tcW w:w="960" w:type="dxa"/>
            <w:tcBorders>
              <w:top w:val="single" w:sz="8" w:space="0" w:color="auto"/>
              <w:left w:val="nil"/>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2006 год</w:t>
            </w:r>
          </w:p>
        </w:tc>
        <w:tc>
          <w:tcPr>
            <w:tcW w:w="1220" w:type="dxa"/>
            <w:tcBorders>
              <w:top w:val="single" w:sz="8" w:space="0" w:color="auto"/>
              <w:left w:val="nil"/>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2007 г. к 2006 г.: процент прироста (+), снижения(-)</w:t>
            </w:r>
          </w:p>
        </w:tc>
      </w:tr>
      <w:tr w:rsidR="00CD6C59" w:rsidRPr="00CD6C59">
        <w:trPr>
          <w:trHeight w:val="61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Орловская область</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33,65</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19,68</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71,00</w:t>
            </w:r>
          </w:p>
        </w:tc>
      </w:tr>
      <w:tr w:rsidR="00CD6C59" w:rsidRPr="00CD6C59">
        <w:trPr>
          <w:trHeight w:val="570"/>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 xml:space="preserve">Ростовская область                </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right"/>
              <w:rPr>
                <w:color w:val="000000"/>
                <w:sz w:val="18"/>
                <w:szCs w:val="18"/>
              </w:rPr>
            </w:pPr>
            <w:r w:rsidRPr="00CD6C59">
              <w:rPr>
                <w:color w:val="000000"/>
                <w:sz w:val="18"/>
                <w:szCs w:val="18"/>
              </w:rPr>
              <w:t>20,98</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14.81</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41,70</w:t>
            </w:r>
          </w:p>
        </w:tc>
      </w:tr>
      <w:tr w:rsidR="00CD6C59" w:rsidRPr="00CD6C59">
        <w:trPr>
          <w:trHeight w:val="480"/>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Самарская область</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3,24</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2,34</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38,20</w:t>
            </w:r>
          </w:p>
        </w:tc>
      </w:tr>
      <w:tr w:rsidR="00CD6C59" w:rsidRPr="00CD6C59">
        <w:trPr>
          <w:trHeight w:val="31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Курская область</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93.33</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74.54</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25,20</w:t>
            </w:r>
          </w:p>
        </w:tc>
      </w:tr>
      <w:tr w:rsidR="00CD6C59" w:rsidRPr="00CD6C59">
        <w:trPr>
          <w:trHeight w:val="480"/>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Краснодарский край</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192,86</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160,32</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20,30</w:t>
            </w:r>
          </w:p>
        </w:tc>
      </w:tr>
      <w:tr w:rsidR="00CD6C59" w:rsidRPr="00CD6C59">
        <w:trPr>
          <w:trHeight w:val="61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Оренбургская область</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0,20</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0.17</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19,60</w:t>
            </w:r>
          </w:p>
        </w:tc>
      </w:tr>
      <w:tr w:rsidR="00CD6C59" w:rsidRPr="00CD6C59">
        <w:trPr>
          <w:trHeight w:val="40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Тульская область</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10,74</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8,99</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19,50</w:t>
            </w:r>
          </w:p>
        </w:tc>
      </w:tr>
      <w:tr w:rsidR="00CD6C59" w:rsidRPr="00CD6C59">
        <w:trPr>
          <w:trHeight w:val="315"/>
        </w:trPr>
        <w:tc>
          <w:tcPr>
            <w:tcW w:w="2220" w:type="dxa"/>
            <w:tcBorders>
              <w:top w:val="nil"/>
              <w:left w:val="single" w:sz="8" w:space="0" w:color="auto"/>
              <w:bottom w:val="single" w:sz="8" w:space="0" w:color="auto"/>
              <w:right w:val="nil"/>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 xml:space="preserve">Ставропольский край         </w:t>
            </w:r>
          </w:p>
        </w:tc>
        <w:tc>
          <w:tcPr>
            <w:tcW w:w="1160" w:type="dxa"/>
            <w:tcBorders>
              <w:top w:val="nil"/>
              <w:left w:val="single" w:sz="8" w:space="0" w:color="auto"/>
              <w:bottom w:val="single" w:sz="8" w:space="0" w:color="auto"/>
              <w:right w:val="single" w:sz="8" w:space="0" w:color="auto"/>
            </w:tcBorders>
            <w:shd w:val="clear" w:color="auto" w:fill="auto"/>
          </w:tcPr>
          <w:p w:rsidR="00CD6C59" w:rsidRPr="00CD6C59" w:rsidRDefault="00CD6C59" w:rsidP="00CD6C59">
            <w:pPr>
              <w:jc w:val="right"/>
              <w:rPr>
                <w:color w:val="000000"/>
                <w:sz w:val="18"/>
                <w:szCs w:val="18"/>
              </w:rPr>
            </w:pPr>
            <w:r w:rsidRPr="00CD6C59">
              <w:rPr>
                <w:color w:val="000000"/>
                <w:sz w:val="18"/>
                <w:szCs w:val="18"/>
              </w:rPr>
              <w:t>27,01</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24,38</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14,50</w:t>
            </w:r>
          </w:p>
        </w:tc>
      </w:tr>
      <w:tr w:rsidR="00CD6C59" w:rsidRPr="00CD6C59">
        <w:trPr>
          <w:trHeight w:val="49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Белгородская область</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107,73</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100,31</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7,40</w:t>
            </w:r>
          </w:p>
        </w:tc>
      </w:tr>
      <w:tr w:rsidR="00CD6C59" w:rsidRPr="00CD6C59">
        <w:trPr>
          <w:trHeight w:val="31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Рязанская область</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12,49</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11,96</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4,50</w:t>
            </w:r>
          </w:p>
        </w:tc>
      </w:tr>
      <w:tr w:rsidR="00CD6C59" w:rsidRPr="00CD6C59">
        <w:trPr>
          <w:trHeight w:val="31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Тамбовская область</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93,77</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90,08</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4,10</w:t>
            </w:r>
          </w:p>
        </w:tc>
      </w:tr>
      <w:tr w:rsidR="00CD6C59" w:rsidRPr="00CD6C59">
        <w:trPr>
          <w:trHeight w:val="31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Саратовская область</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10,45</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10,24</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2,10</w:t>
            </w:r>
          </w:p>
        </w:tc>
      </w:tr>
      <w:tr w:rsidR="00CD6C59" w:rsidRPr="00CD6C59">
        <w:trPr>
          <w:trHeight w:val="31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Липецкая область</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59,32</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58,73</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1,00</w:t>
            </w:r>
          </w:p>
        </w:tc>
      </w:tr>
      <w:tr w:rsidR="00CD6C59" w:rsidRPr="00CD6C59">
        <w:trPr>
          <w:trHeight w:val="31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Алтайский край</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24,99</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24,92</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0,30</w:t>
            </w:r>
          </w:p>
        </w:tc>
      </w:tr>
      <w:tr w:rsidR="00CD6C59" w:rsidRPr="00CD6C59">
        <w:trPr>
          <w:trHeight w:val="31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Ульяновская область</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11,42</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11,61</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-1,60</w:t>
            </w:r>
          </w:p>
        </w:tc>
      </w:tr>
      <w:tr w:rsidR="00CD6C59" w:rsidRPr="00CD6C59">
        <w:trPr>
          <w:trHeight w:val="31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20"/>
                <w:szCs w:val="20"/>
              </w:rPr>
            </w:pPr>
            <w:r w:rsidRPr="00CD6C59">
              <w:rPr>
                <w:color w:val="000000"/>
                <w:sz w:val="20"/>
                <w:szCs w:val="20"/>
              </w:rPr>
              <w:t>брянская область</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3,25</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3,35</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-3,10</w:t>
            </w:r>
          </w:p>
        </w:tc>
      </w:tr>
      <w:tr w:rsidR="00CD6C59" w:rsidRPr="00CD6C59">
        <w:trPr>
          <w:trHeight w:val="31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Пензенская область</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42,58</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43,99</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-3,20</w:t>
            </w:r>
          </w:p>
        </w:tc>
      </w:tr>
      <w:tr w:rsidR="00CD6C59" w:rsidRPr="00CD6C59">
        <w:trPr>
          <w:trHeight w:val="49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Республика Башкортостан</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75.53</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78,11</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-3,30</w:t>
            </w:r>
          </w:p>
        </w:tc>
      </w:tr>
      <w:tr w:rsidR="00CD6C59" w:rsidRPr="00CD6C59">
        <w:trPr>
          <w:trHeight w:val="31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Республика Татарстан</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70,59</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74,07</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-4,70</w:t>
            </w:r>
          </w:p>
        </w:tc>
      </w:tr>
      <w:tr w:rsidR="00CD6C59" w:rsidRPr="00CD6C59">
        <w:trPr>
          <w:trHeight w:val="49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Карачаево-ЧеркесскаяРеспублика</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20"/>
                <w:szCs w:val="20"/>
              </w:rPr>
            </w:pPr>
            <w:r w:rsidRPr="00CD6C59">
              <w:rPr>
                <w:color w:val="000000"/>
                <w:sz w:val="20"/>
                <w:szCs w:val="20"/>
              </w:rPr>
              <w:t>45170,00</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26908,00</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-5,10</w:t>
            </w:r>
          </w:p>
        </w:tc>
      </w:tr>
      <w:tr w:rsidR="00CD6C59" w:rsidRPr="00CD6C59">
        <w:trPr>
          <w:trHeight w:val="31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Воронежская область</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135,04</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147,58</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-8,50</w:t>
            </w:r>
          </w:p>
        </w:tc>
      </w:tr>
      <w:tr w:rsidR="00CD6C59" w:rsidRPr="00CD6C59">
        <w:trPr>
          <w:trHeight w:val="52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20"/>
                <w:szCs w:val="20"/>
              </w:rPr>
            </w:pPr>
            <w:r w:rsidRPr="00CD6C59">
              <w:rPr>
                <w:color w:val="000000"/>
                <w:sz w:val="20"/>
                <w:szCs w:val="20"/>
              </w:rPr>
              <w:t>Нижегородская область</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12,93</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14.53</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200" w:firstLine="360"/>
              <w:rPr>
                <w:color w:val="000000"/>
                <w:sz w:val="18"/>
                <w:szCs w:val="18"/>
              </w:rPr>
            </w:pPr>
            <w:r w:rsidRPr="00CD6C59">
              <w:rPr>
                <w:color w:val="000000"/>
                <w:sz w:val="18"/>
                <w:szCs w:val="18"/>
              </w:rPr>
              <w:t>-11,00</w:t>
            </w:r>
          </w:p>
        </w:tc>
      </w:tr>
      <w:tr w:rsidR="00CD6C59" w:rsidRPr="00CD6C59">
        <w:trPr>
          <w:trHeight w:val="31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Республика Мордовия</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10,63</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12,54</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-15,20</w:t>
            </w:r>
          </w:p>
        </w:tc>
      </w:tr>
      <w:tr w:rsidR="00CD6C59" w:rsidRPr="00CD6C59">
        <w:trPr>
          <w:trHeight w:val="31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Чувашская. Республика</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2,47</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3,31</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200" w:firstLine="360"/>
              <w:rPr>
                <w:color w:val="000000"/>
                <w:sz w:val="18"/>
                <w:szCs w:val="18"/>
              </w:rPr>
            </w:pPr>
            <w:r w:rsidRPr="00CD6C59">
              <w:rPr>
                <w:color w:val="000000"/>
                <w:sz w:val="18"/>
                <w:szCs w:val="18"/>
              </w:rPr>
              <w:t>-25,30</w:t>
            </w:r>
          </w:p>
        </w:tc>
      </w:tr>
      <w:tr w:rsidR="00CD6C59" w:rsidRPr="00CD6C59">
        <w:trPr>
          <w:trHeight w:val="31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Республика Ингушетия</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0.22</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0,33</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200" w:firstLine="360"/>
              <w:rPr>
                <w:color w:val="000000"/>
                <w:sz w:val="18"/>
                <w:szCs w:val="18"/>
              </w:rPr>
            </w:pPr>
            <w:r w:rsidRPr="00CD6C59">
              <w:rPr>
                <w:color w:val="000000"/>
                <w:sz w:val="18"/>
                <w:szCs w:val="18"/>
              </w:rPr>
              <w:t>-33,80</w:t>
            </w:r>
          </w:p>
        </w:tc>
      </w:tr>
      <w:tr w:rsidR="00CD6C59" w:rsidRPr="00CD6C59">
        <w:trPr>
          <w:trHeight w:val="315"/>
        </w:trPr>
        <w:tc>
          <w:tcPr>
            <w:tcW w:w="2220" w:type="dxa"/>
            <w:tcBorders>
              <w:top w:val="nil"/>
              <w:left w:val="single" w:sz="8" w:space="0" w:color="auto"/>
              <w:bottom w:val="single" w:sz="8" w:space="0" w:color="auto"/>
              <w:right w:val="single" w:sz="8" w:space="0" w:color="auto"/>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Волгоградская область</w:t>
            </w:r>
          </w:p>
        </w:tc>
        <w:tc>
          <w:tcPr>
            <w:tcW w:w="11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0.16</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0,35</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200" w:firstLine="360"/>
              <w:rPr>
                <w:color w:val="000000"/>
                <w:sz w:val="18"/>
                <w:szCs w:val="18"/>
              </w:rPr>
            </w:pPr>
            <w:r w:rsidRPr="00CD6C59">
              <w:rPr>
                <w:color w:val="000000"/>
                <w:sz w:val="18"/>
                <w:szCs w:val="18"/>
              </w:rPr>
              <w:t>-64,30</w:t>
            </w:r>
          </w:p>
        </w:tc>
      </w:tr>
      <w:tr w:rsidR="00CD6C59" w:rsidRPr="00CD6C59">
        <w:trPr>
          <w:trHeight w:val="315"/>
        </w:trPr>
        <w:tc>
          <w:tcPr>
            <w:tcW w:w="2220" w:type="dxa"/>
            <w:tcBorders>
              <w:top w:val="nil"/>
              <w:left w:val="single" w:sz="8" w:space="0" w:color="auto"/>
              <w:bottom w:val="single" w:sz="8" w:space="0" w:color="auto"/>
              <w:right w:val="nil"/>
            </w:tcBorders>
            <w:shd w:val="clear" w:color="auto" w:fill="auto"/>
            <w:vAlign w:val="center"/>
          </w:tcPr>
          <w:p w:rsidR="00CD6C59" w:rsidRPr="00CD6C59" w:rsidRDefault="00CD6C59" w:rsidP="00CD6C59">
            <w:pPr>
              <w:jc w:val="center"/>
              <w:rPr>
                <w:color w:val="000000"/>
                <w:sz w:val="18"/>
                <w:szCs w:val="18"/>
              </w:rPr>
            </w:pPr>
            <w:r w:rsidRPr="00CD6C59">
              <w:rPr>
                <w:color w:val="000000"/>
                <w:sz w:val="18"/>
                <w:szCs w:val="18"/>
              </w:rPr>
              <w:t xml:space="preserve"> Республика Адыгея                      </w:t>
            </w:r>
          </w:p>
        </w:tc>
        <w:tc>
          <w:tcPr>
            <w:tcW w:w="1160" w:type="dxa"/>
            <w:tcBorders>
              <w:top w:val="nil"/>
              <w:left w:val="single" w:sz="8" w:space="0" w:color="auto"/>
              <w:bottom w:val="single" w:sz="8" w:space="0" w:color="auto"/>
              <w:right w:val="single" w:sz="8" w:space="0" w:color="auto"/>
            </w:tcBorders>
            <w:shd w:val="clear" w:color="auto" w:fill="auto"/>
          </w:tcPr>
          <w:p w:rsidR="00CD6C59" w:rsidRPr="00CD6C59" w:rsidRDefault="00CD6C59" w:rsidP="00CD6C59">
            <w:pPr>
              <w:jc w:val="right"/>
              <w:rPr>
                <w:color w:val="000000"/>
                <w:sz w:val="18"/>
                <w:szCs w:val="18"/>
              </w:rPr>
            </w:pPr>
            <w:r w:rsidRPr="00CD6C59">
              <w:rPr>
                <w:color w:val="000000"/>
                <w:sz w:val="18"/>
                <w:szCs w:val="18"/>
              </w:rPr>
              <w:t>0,05</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0,12</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200" w:firstLine="360"/>
              <w:rPr>
                <w:color w:val="000000"/>
                <w:sz w:val="18"/>
                <w:szCs w:val="18"/>
              </w:rPr>
            </w:pPr>
            <w:r w:rsidRPr="00CD6C59">
              <w:rPr>
                <w:color w:val="000000"/>
                <w:sz w:val="18"/>
                <w:szCs w:val="18"/>
              </w:rPr>
              <w:t>-58,30</w:t>
            </w:r>
          </w:p>
        </w:tc>
      </w:tr>
      <w:tr w:rsidR="00CD6C59" w:rsidRPr="00CD6C59">
        <w:trPr>
          <w:trHeight w:val="885"/>
        </w:trPr>
        <w:tc>
          <w:tcPr>
            <w:tcW w:w="2220" w:type="dxa"/>
            <w:tcBorders>
              <w:top w:val="nil"/>
              <w:left w:val="single" w:sz="8" w:space="0" w:color="auto"/>
              <w:bottom w:val="single" w:sz="8" w:space="0" w:color="auto"/>
              <w:right w:val="nil"/>
            </w:tcBorders>
            <w:shd w:val="clear" w:color="auto" w:fill="auto"/>
            <w:vAlign w:val="center"/>
          </w:tcPr>
          <w:p w:rsidR="00CD6C59" w:rsidRPr="00CD6C59" w:rsidRDefault="00CD6C59" w:rsidP="00CD6C59">
            <w:pPr>
              <w:jc w:val="center"/>
              <w:rPr>
                <w:color w:val="000000"/>
                <w:sz w:val="22"/>
                <w:szCs w:val="22"/>
              </w:rPr>
            </w:pPr>
            <w:r w:rsidRPr="00CD6C59">
              <w:rPr>
                <w:color w:val="000000"/>
                <w:sz w:val="22"/>
                <w:szCs w:val="22"/>
              </w:rPr>
              <w:t xml:space="preserve">Итого </w:t>
            </w:r>
            <w:r w:rsidRPr="00CD6C59">
              <w:rPr>
                <w:color w:val="000000"/>
                <w:sz w:val="18"/>
                <w:szCs w:val="18"/>
              </w:rPr>
              <w:t xml:space="preserve">по Российской Федерации </w:t>
            </w:r>
          </w:p>
        </w:tc>
        <w:tc>
          <w:tcPr>
            <w:tcW w:w="1160" w:type="dxa"/>
            <w:tcBorders>
              <w:top w:val="nil"/>
              <w:left w:val="single" w:sz="8" w:space="0" w:color="auto"/>
              <w:bottom w:val="single" w:sz="8" w:space="0" w:color="auto"/>
              <w:right w:val="single" w:sz="8" w:space="0" w:color="auto"/>
            </w:tcBorders>
            <w:shd w:val="clear" w:color="auto" w:fill="auto"/>
          </w:tcPr>
          <w:p w:rsidR="00CD6C59" w:rsidRPr="00CD6C59" w:rsidRDefault="00CD6C59" w:rsidP="00CD6C59">
            <w:pPr>
              <w:rPr>
                <w:color w:val="000000"/>
                <w:sz w:val="22"/>
                <w:szCs w:val="22"/>
              </w:rPr>
            </w:pPr>
            <w:r w:rsidRPr="00CD6C59">
              <w:rPr>
                <w:color w:val="000000"/>
                <w:sz w:val="22"/>
                <w:szCs w:val="22"/>
              </w:rPr>
              <w:t> </w:t>
            </w:r>
          </w:p>
        </w:tc>
        <w:tc>
          <w:tcPr>
            <w:tcW w:w="960" w:type="dxa"/>
            <w:tcBorders>
              <w:top w:val="nil"/>
              <w:left w:val="nil"/>
              <w:bottom w:val="single" w:sz="8" w:space="0" w:color="auto"/>
              <w:right w:val="single" w:sz="8" w:space="0" w:color="auto"/>
            </w:tcBorders>
            <w:shd w:val="clear" w:color="auto" w:fill="auto"/>
          </w:tcPr>
          <w:p w:rsidR="00CD6C59" w:rsidRPr="00CD6C59" w:rsidRDefault="00CD6C59" w:rsidP="00CD6C59">
            <w:pPr>
              <w:jc w:val="center"/>
              <w:rPr>
                <w:color w:val="000000"/>
                <w:sz w:val="18"/>
                <w:szCs w:val="18"/>
              </w:rPr>
            </w:pPr>
            <w:r w:rsidRPr="00CD6C59">
              <w:rPr>
                <w:color w:val="000000"/>
                <w:sz w:val="18"/>
                <w:szCs w:val="18"/>
              </w:rPr>
              <w:t>1002,58</w:t>
            </w:r>
          </w:p>
        </w:tc>
        <w:tc>
          <w:tcPr>
            <w:tcW w:w="1220" w:type="dxa"/>
            <w:tcBorders>
              <w:top w:val="nil"/>
              <w:left w:val="nil"/>
              <w:bottom w:val="single" w:sz="8" w:space="0" w:color="auto"/>
              <w:right w:val="single" w:sz="8" w:space="0" w:color="auto"/>
            </w:tcBorders>
            <w:shd w:val="clear" w:color="auto" w:fill="auto"/>
          </w:tcPr>
          <w:p w:rsidR="00CD6C59" w:rsidRPr="00CD6C59" w:rsidRDefault="00CD6C59" w:rsidP="00CD6C59">
            <w:pPr>
              <w:ind w:firstLineChars="300" w:firstLine="540"/>
              <w:rPr>
                <w:color w:val="000000"/>
                <w:sz w:val="18"/>
                <w:szCs w:val="18"/>
              </w:rPr>
            </w:pPr>
            <w:r w:rsidRPr="00CD6C59">
              <w:rPr>
                <w:color w:val="000000"/>
                <w:sz w:val="18"/>
                <w:szCs w:val="18"/>
              </w:rPr>
              <w:t>6,30</w:t>
            </w:r>
          </w:p>
        </w:tc>
      </w:tr>
    </w:tbl>
    <w:p w:rsidR="00CD6C59" w:rsidRPr="00CD6C59" w:rsidRDefault="00CD6C59" w:rsidP="00CD6C59">
      <w:bookmarkStart w:id="24" w:name="_GoBack"/>
      <w:bookmarkEnd w:id="24"/>
    </w:p>
    <w:sectPr w:rsidR="00CD6C59" w:rsidRPr="00CD6C59" w:rsidSect="006C2A6E">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E30" w:rsidRDefault="00742E30">
      <w:r>
        <w:separator/>
      </w:r>
    </w:p>
  </w:endnote>
  <w:endnote w:type="continuationSeparator" w:id="0">
    <w:p w:rsidR="00742E30" w:rsidRDefault="00742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30" w:rsidRDefault="00742E30" w:rsidP="006C2A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2E30" w:rsidRDefault="00742E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30" w:rsidRDefault="00742E30" w:rsidP="006C2A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71E6">
      <w:rPr>
        <w:rStyle w:val="PageNumber"/>
        <w:noProof/>
      </w:rPr>
      <w:t>62</w:t>
    </w:r>
    <w:r>
      <w:rPr>
        <w:rStyle w:val="PageNumber"/>
      </w:rPr>
      <w:fldChar w:fldCharType="end"/>
    </w:r>
  </w:p>
  <w:p w:rsidR="00742E30" w:rsidRDefault="00742E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E30" w:rsidRDefault="00742E30">
      <w:r>
        <w:separator/>
      </w:r>
    </w:p>
  </w:footnote>
  <w:footnote w:type="continuationSeparator" w:id="0">
    <w:p w:rsidR="00742E30" w:rsidRDefault="00742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
      </v:shape>
    </w:pict>
  </w:numPicBullet>
  <w:abstractNum w:abstractNumId="0">
    <w:nsid w:val="FFFFFFFE"/>
    <w:multiLevelType w:val="singleLevel"/>
    <w:tmpl w:val="AAB8EDE8"/>
    <w:lvl w:ilvl="0">
      <w:numFmt w:val="decimal"/>
      <w:lvlText w:val="*"/>
      <w:lvlJc w:val="left"/>
      <w:pPr>
        <w:ind w:left="0" w:firstLine="0"/>
      </w:pPr>
    </w:lvl>
  </w:abstractNum>
  <w:abstractNum w:abstractNumId="1">
    <w:nsid w:val="02743BCD"/>
    <w:multiLevelType w:val="hybridMultilevel"/>
    <w:tmpl w:val="EC3A31C8"/>
    <w:lvl w:ilvl="0" w:tplc="04190009">
      <w:start w:val="1"/>
      <w:numFmt w:val="bullet"/>
      <w:lvlText w:val=""/>
      <w:lvlJc w:val="left"/>
      <w:pPr>
        <w:tabs>
          <w:tab w:val="num" w:pos="1080"/>
        </w:tabs>
        <w:ind w:left="1080" w:hanging="360"/>
      </w:pPr>
      <w:rPr>
        <w:rFonts w:ascii="Wingdings" w:hAnsi="Wingdings" w:hint="default"/>
      </w:rPr>
    </w:lvl>
    <w:lvl w:ilvl="1" w:tplc="0419000D">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CFA1754"/>
    <w:multiLevelType w:val="multilevel"/>
    <w:tmpl w:val="30F69D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BB56B27"/>
    <w:multiLevelType w:val="hybridMultilevel"/>
    <w:tmpl w:val="EBF47C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592679"/>
    <w:multiLevelType w:val="multilevel"/>
    <w:tmpl w:val="463600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7893D6F"/>
    <w:multiLevelType w:val="hybridMultilevel"/>
    <w:tmpl w:val="0D4EAF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8BF3EC1"/>
    <w:multiLevelType w:val="hybridMultilevel"/>
    <w:tmpl w:val="6E2CEF08"/>
    <w:lvl w:ilvl="0" w:tplc="0419000B">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3C9736A3"/>
    <w:multiLevelType w:val="hybridMultilevel"/>
    <w:tmpl w:val="8D7C5636"/>
    <w:lvl w:ilvl="0" w:tplc="04190001">
      <w:start w:val="1"/>
      <w:numFmt w:val="bullet"/>
      <w:lvlText w:val=""/>
      <w:lvlJc w:val="left"/>
      <w:pPr>
        <w:tabs>
          <w:tab w:val="num" w:pos="1581"/>
        </w:tabs>
        <w:ind w:left="1581" w:hanging="360"/>
      </w:pPr>
      <w:rPr>
        <w:rFonts w:ascii="Symbol" w:hAnsi="Symbol" w:hint="default"/>
      </w:rPr>
    </w:lvl>
    <w:lvl w:ilvl="1" w:tplc="04190003" w:tentative="1">
      <w:start w:val="1"/>
      <w:numFmt w:val="bullet"/>
      <w:lvlText w:val="o"/>
      <w:lvlJc w:val="left"/>
      <w:pPr>
        <w:tabs>
          <w:tab w:val="num" w:pos="2301"/>
        </w:tabs>
        <w:ind w:left="2301" w:hanging="360"/>
      </w:pPr>
      <w:rPr>
        <w:rFonts w:ascii="Courier New" w:hAnsi="Courier New" w:cs="Courier New" w:hint="default"/>
      </w:rPr>
    </w:lvl>
    <w:lvl w:ilvl="2" w:tplc="04190005" w:tentative="1">
      <w:start w:val="1"/>
      <w:numFmt w:val="bullet"/>
      <w:lvlText w:val=""/>
      <w:lvlJc w:val="left"/>
      <w:pPr>
        <w:tabs>
          <w:tab w:val="num" w:pos="3021"/>
        </w:tabs>
        <w:ind w:left="3021" w:hanging="360"/>
      </w:pPr>
      <w:rPr>
        <w:rFonts w:ascii="Wingdings" w:hAnsi="Wingdings" w:hint="default"/>
      </w:rPr>
    </w:lvl>
    <w:lvl w:ilvl="3" w:tplc="04190001" w:tentative="1">
      <w:start w:val="1"/>
      <w:numFmt w:val="bullet"/>
      <w:lvlText w:val=""/>
      <w:lvlJc w:val="left"/>
      <w:pPr>
        <w:tabs>
          <w:tab w:val="num" w:pos="3741"/>
        </w:tabs>
        <w:ind w:left="3741" w:hanging="360"/>
      </w:pPr>
      <w:rPr>
        <w:rFonts w:ascii="Symbol" w:hAnsi="Symbol" w:hint="default"/>
      </w:rPr>
    </w:lvl>
    <w:lvl w:ilvl="4" w:tplc="04190003" w:tentative="1">
      <w:start w:val="1"/>
      <w:numFmt w:val="bullet"/>
      <w:lvlText w:val="o"/>
      <w:lvlJc w:val="left"/>
      <w:pPr>
        <w:tabs>
          <w:tab w:val="num" w:pos="4461"/>
        </w:tabs>
        <w:ind w:left="4461" w:hanging="360"/>
      </w:pPr>
      <w:rPr>
        <w:rFonts w:ascii="Courier New" w:hAnsi="Courier New" w:cs="Courier New" w:hint="default"/>
      </w:rPr>
    </w:lvl>
    <w:lvl w:ilvl="5" w:tplc="04190005" w:tentative="1">
      <w:start w:val="1"/>
      <w:numFmt w:val="bullet"/>
      <w:lvlText w:val=""/>
      <w:lvlJc w:val="left"/>
      <w:pPr>
        <w:tabs>
          <w:tab w:val="num" w:pos="5181"/>
        </w:tabs>
        <w:ind w:left="5181" w:hanging="360"/>
      </w:pPr>
      <w:rPr>
        <w:rFonts w:ascii="Wingdings" w:hAnsi="Wingdings" w:hint="default"/>
      </w:rPr>
    </w:lvl>
    <w:lvl w:ilvl="6" w:tplc="04190001" w:tentative="1">
      <w:start w:val="1"/>
      <w:numFmt w:val="bullet"/>
      <w:lvlText w:val=""/>
      <w:lvlJc w:val="left"/>
      <w:pPr>
        <w:tabs>
          <w:tab w:val="num" w:pos="5901"/>
        </w:tabs>
        <w:ind w:left="5901" w:hanging="360"/>
      </w:pPr>
      <w:rPr>
        <w:rFonts w:ascii="Symbol" w:hAnsi="Symbol" w:hint="default"/>
      </w:rPr>
    </w:lvl>
    <w:lvl w:ilvl="7" w:tplc="04190003" w:tentative="1">
      <w:start w:val="1"/>
      <w:numFmt w:val="bullet"/>
      <w:lvlText w:val="o"/>
      <w:lvlJc w:val="left"/>
      <w:pPr>
        <w:tabs>
          <w:tab w:val="num" w:pos="6621"/>
        </w:tabs>
        <w:ind w:left="6621" w:hanging="360"/>
      </w:pPr>
      <w:rPr>
        <w:rFonts w:ascii="Courier New" w:hAnsi="Courier New" w:cs="Courier New" w:hint="default"/>
      </w:rPr>
    </w:lvl>
    <w:lvl w:ilvl="8" w:tplc="04190005" w:tentative="1">
      <w:start w:val="1"/>
      <w:numFmt w:val="bullet"/>
      <w:lvlText w:val=""/>
      <w:lvlJc w:val="left"/>
      <w:pPr>
        <w:tabs>
          <w:tab w:val="num" w:pos="7341"/>
        </w:tabs>
        <w:ind w:left="7341" w:hanging="360"/>
      </w:pPr>
      <w:rPr>
        <w:rFonts w:ascii="Wingdings" w:hAnsi="Wingdings" w:hint="default"/>
      </w:rPr>
    </w:lvl>
  </w:abstractNum>
  <w:abstractNum w:abstractNumId="8">
    <w:nsid w:val="503A0D73"/>
    <w:multiLevelType w:val="hybridMultilevel"/>
    <w:tmpl w:val="61B4CD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7C309D7"/>
    <w:multiLevelType w:val="hybridMultilevel"/>
    <w:tmpl w:val="59A694EC"/>
    <w:lvl w:ilvl="0" w:tplc="04190001">
      <w:start w:val="1"/>
      <w:numFmt w:val="bullet"/>
      <w:lvlText w:val=""/>
      <w:lvlJc w:val="left"/>
      <w:pPr>
        <w:tabs>
          <w:tab w:val="num" w:pos="1581"/>
        </w:tabs>
        <w:ind w:left="1581" w:hanging="360"/>
      </w:pPr>
      <w:rPr>
        <w:rFonts w:ascii="Symbol" w:hAnsi="Symbol" w:hint="default"/>
      </w:rPr>
    </w:lvl>
    <w:lvl w:ilvl="1" w:tplc="04190003" w:tentative="1">
      <w:start w:val="1"/>
      <w:numFmt w:val="bullet"/>
      <w:lvlText w:val="o"/>
      <w:lvlJc w:val="left"/>
      <w:pPr>
        <w:tabs>
          <w:tab w:val="num" w:pos="2301"/>
        </w:tabs>
        <w:ind w:left="2301" w:hanging="360"/>
      </w:pPr>
      <w:rPr>
        <w:rFonts w:ascii="Courier New" w:hAnsi="Courier New" w:cs="Courier New" w:hint="default"/>
      </w:rPr>
    </w:lvl>
    <w:lvl w:ilvl="2" w:tplc="04190005" w:tentative="1">
      <w:start w:val="1"/>
      <w:numFmt w:val="bullet"/>
      <w:lvlText w:val=""/>
      <w:lvlJc w:val="left"/>
      <w:pPr>
        <w:tabs>
          <w:tab w:val="num" w:pos="3021"/>
        </w:tabs>
        <w:ind w:left="3021" w:hanging="360"/>
      </w:pPr>
      <w:rPr>
        <w:rFonts w:ascii="Wingdings" w:hAnsi="Wingdings" w:hint="default"/>
      </w:rPr>
    </w:lvl>
    <w:lvl w:ilvl="3" w:tplc="04190001" w:tentative="1">
      <w:start w:val="1"/>
      <w:numFmt w:val="bullet"/>
      <w:lvlText w:val=""/>
      <w:lvlJc w:val="left"/>
      <w:pPr>
        <w:tabs>
          <w:tab w:val="num" w:pos="3741"/>
        </w:tabs>
        <w:ind w:left="3741" w:hanging="360"/>
      </w:pPr>
      <w:rPr>
        <w:rFonts w:ascii="Symbol" w:hAnsi="Symbol" w:hint="default"/>
      </w:rPr>
    </w:lvl>
    <w:lvl w:ilvl="4" w:tplc="04190003" w:tentative="1">
      <w:start w:val="1"/>
      <w:numFmt w:val="bullet"/>
      <w:lvlText w:val="o"/>
      <w:lvlJc w:val="left"/>
      <w:pPr>
        <w:tabs>
          <w:tab w:val="num" w:pos="4461"/>
        </w:tabs>
        <w:ind w:left="4461" w:hanging="360"/>
      </w:pPr>
      <w:rPr>
        <w:rFonts w:ascii="Courier New" w:hAnsi="Courier New" w:cs="Courier New" w:hint="default"/>
      </w:rPr>
    </w:lvl>
    <w:lvl w:ilvl="5" w:tplc="04190005" w:tentative="1">
      <w:start w:val="1"/>
      <w:numFmt w:val="bullet"/>
      <w:lvlText w:val=""/>
      <w:lvlJc w:val="left"/>
      <w:pPr>
        <w:tabs>
          <w:tab w:val="num" w:pos="5181"/>
        </w:tabs>
        <w:ind w:left="5181" w:hanging="360"/>
      </w:pPr>
      <w:rPr>
        <w:rFonts w:ascii="Wingdings" w:hAnsi="Wingdings" w:hint="default"/>
      </w:rPr>
    </w:lvl>
    <w:lvl w:ilvl="6" w:tplc="04190001" w:tentative="1">
      <w:start w:val="1"/>
      <w:numFmt w:val="bullet"/>
      <w:lvlText w:val=""/>
      <w:lvlJc w:val="left"/>
      <w:pPr>
        <w:tabs>
          <w:tab w:val="num" w:pos="5901"/>
        </w:tabs>
        <w:ind w:left="5901" w:hanging="360"/>
      </w:pPr>
      <w:rPr>
        <w:rFonts w:ascii="Symbol" w:hAnsi="Symbol" w:hint="default"/>
      </w:rPr>
    </w:lvl>
    <w:lvl w:ilvl="7" w:tplc="04190003" w:tentative="1">
      <w:start w:val="1"/>
      <w:numFmt w:val="bullet"/>
      <w:lvlText w:val="o"/>
      <w:lvlJc w:val="left"/>
      <w:pPr>
        <w:tabs>
          <w:tab w:val="num" w:pos="6621"/>
        </w:tabs>
        <w:ind w:left="6621" w:hanging="360"/>
      </w:pPr>
      <w:rPr>
        <w:rFonts w:ascii="Courier New" w:hAnsi="Courier New" w:cs="Courier New" w:hint="default"/>
      </w:rPr>
    </w:lvl>
    <w:lvl w:ilvl="8" w:tplc="04190005" w:tentative="1">
      <w:start w:val="1"/>
      <w:numFmt w:val="bullet"/>
      <w:lvlText w:val=""/>
      <w:lvlJc w:val="left"/>
      <w:pPr>
        <w:tabs>
          <w:tab w:val="num" w:pos="7341"/>
        </w:tabs>
        <w:ind w:left="7341" w:hanging="360"/>
      </w:pPr>
      <w:rPr>
        <w:rFonts w:ascii="Wingdings" w:hAnsi="Wingdings" w:hint="default"/>
      </w:rPr>
    </w:lvl>
  </w:abstractNum>
  <w:abstractNum w:abstractNumId="10">
    <w:nsid w:val="5B2308B1"/>
    <w:multiLevelType w:val="hybridMultilevel"/>
    <w:tmpl w:val="2A64A5EC"/>
    <w:lvl w:ilvl="0" w:tplc="04190007">
      <w:start w:val="1"/>
      <w:numFmt w:val="bullet"/>
      <w:lvlText w:val=""/>
      <w:lvlJc w:val="left"/>
      <w:pPr>
        <w:tabs>
          <w:tab w:val="num" w:pos="720"/>
        </w:tabs>
        <w:ind w:left="720" w:hanging="360"/>
      </w:pPr>
      <w:rPr>
        <w:rFonts w:ascii="Symbol"/>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01E2C9A"/>
    <w:multiLevelType w:val="hybridMultilevel"/>
    <w:tmpl w:val="75721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D17ABE"/>
    <w:multiLevelType w:val="hybridMultilevel"/>
    <w:tmpl w:val="4BF451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7DB06AD"/>
    <w:multiLevelType w:val="hybridMultilevel"/>
    <w:tmpl w:val="A15A741C"/>
    <w:lvl w:ilvl="0" w:tplc="04190001">
      <w:start w:val="1"/>
      <w:numFmt w:val="bullet"/>
      <w:lvlText w:val=""/>
      <w:lvlJc w:val="left"/>
      <w:pPr>
        <w:tabs>
          <w:tab w:val="num" w:pos="1581"/>
        </w:tabs>
        <w:ind w:left="1581" w:hanging="360"/>
      </w:pPr>
      <w:rPr>
        <w:rFonts w:ascii="Symbol" w:hAnsi="Symbol" w:hint="default"/>
      </w:rPr>
    </w:lvl>
    <w:lvl w:ilvl="1" w:tplc="04190003" w:tentative="1">
      <w:start w:val="1"/>
      <w:numFmt w:val="bullet"/>
      <w:lvlText w:val="o"/>
      <w:lvlJc w:val="left"/>
      <w:pPr>
        <w:tabs>
          <w:tab w:val="num" w:pos="2301"/>
        </w:tabs>
        <w:ind w:left="2301" w:hanging="360"/>
      </w:pPr>
      <w:rPr>
        <w:rFonts w:ascii="Courier New" w:hAnsi="Courier New" w:cs="Courier New" w:hint="default"/>
      </w:rPr>
    </w:lvl>
    <w:lvl w:ilvl="2" w:tplc="04190005" w:tentative="1">
      <w:start w:val="1"/>
      <w:numFmt w:val="bullet"/>
      <w:lvlText w:val=""/>
      <w:lvlJc w:val="left"/>
      <w:pPr>
        <w:tabs>
          <w:tab w:val="num" w:pos="3021"/>
        </w:tabs>
        <w:ind w:left="3021" w:hanging="360"/>
      </w:pPr>
      <w:rPr>
        <w:rFonts w:ascii="Wingdings" w:hAnsi="Wingdings" w:hint="default"/>
      </w:rPr>
    </w:lvl>
    <w:lvl w:ilvl="3" w:tplc="04190001" w:tentative="1">
      <w:start w:val="1"/>
      <w:numFmt w:val="bullet"/>
      <w:lvlText w:val=""/>
      <w:lvlJc w:val="left"/>
      <w:pPr>
        <w:tabs>
          <w:tab w:val="num" w:pos="3741"/>
        </w:tabs>
        <w:ind w:left="3741" w:hanging="360"/>
      </w:pPr>
      <w:rPr>
        <w:rFonts w:ascii="Symbol" w:hAnsi="Symbol" w:hint="default"/>
      </w:rPr>
    </w:lvl>
    <w:lvl w:ilvl="4" w:tplc="04190003" w:tentative="1">
      <w:start w:val="1"/>
      <w:numFmt w:val="bullet"/>
      <w:lvlText w:val="o"/>
      <w:lvlJc w:val="left"/>
      <w:pPr>
        <w:tabs>
          <w:tab w:val="num" w:pos="4461"/>
        </w:tabs>
        <w:ind w:left="4461" w:hanging="360"/>
      </w:pPr>
      <w:rPr>
        <w:rFonts w:ascii="Courier New" w:hAnsi="Courier New" w:cs="Courier New" w:hint="default"/>
      </w:rPr>
    </w:lvl>
    <w:lvl w:ilvl="5" w:tplc="04190005" w:tentative="1">
      <w:start w:val="1"/>
      <w:numFmt w:val="bullet"/>
      <w:lvlText w:val=""/>
      <w:lvlJc w:val="left"/>
      <w:pPr>
        <w:tabs>
          <w:tab w:val="num" w:pos="5181"/>
        </w:tabs>
        <w:ind w:left="5181" w:hanging="360"/>
      </w:pPr>
      <w:rPr>
        <w:rFonts w:ascii="Wingdings" w:hAnsi="Wingdings" w:hint="default"/>
      </w:rPr>
    </w:lvl>
    <w:lvl w:ilvl="6" w:tplc="04190001" w:tentative="1">
      <w:start w:val="1"/>
      <w:numFmt w:val="bullet"/>
      <w:lvlText w:val=""/>
      <w:lvlJc w:val="left"/>
      <w:pPr>
        <w:tabs>
          <w:tab w:val="num" w:pos="5901"/>
        </w:tabs>
        <w:ind w:left="5901" w:hanging="360"/>
      </w:pPr>
      <w:rPr>
        <w:rFonts w:ascii="Symbol" w:hAnsi="Symbol" w:hint="default"/>
      </w:rPr>
    </w:lvl>
    <w:lvl w:ilvl="7" w:tplc="04190003" w:tentative="1">
      <w:start w:val="1"/>
      <w:numFmt w:val="bullet"/>
      <w:lvlText w:val="o"/>
      <w:lvlJc w:val="left"/>
      <w:pPr>
        <w:tabs>
          <w:tab w:val="num" w:pos="6621"/>
        </w:tabs>
        <w:ind w:left="6621" w:hanging="360"/>
      </w:pPr>
      <w:rPr>
        <w:rFonts w:ascii="Courier New" w:hAnsi="Courier New" w:cs="Courier New" w:hint="default"/>
      </w:rPr>
    </w:lvl>
    <w:lvl w:ilvl="8" w:tplc="04190005" w:tentative="1">
      <w:start w:val="1"/>
      <w:numFmt w:val="bullet"/>
      <w:lvlText w:val=""/>
      <w:lvlJc w:val="left"/>
      <w:pPr>
        <w:tabs>
          <w:tab w:val="num" w:pos="7341"/>
        </w:tabs>
        <w:ind w:left="7341" w:hanging="360"/>
      </w:pPr>
      <w:rPr>
        <w:rFonts w:ascii="Wingdings" w:hAnsi="Wingdings" w:hint="default"/>
      </w:rPr>
    </w:lvl>
  </w:abstractNum>
  <w:abstractNum w:abstractNumId="14">
    <w:nsid w:val="6C9D18B9"/>
    <w:multiLevelType w:val="hybridMultilevel"/>
    <w:tmpl w:val="2F369568"/>
    <w:lvl w:ilvl="0" w:tplc="04190001">
      <w:start w:val="1"/>
      <w:numFmt w:val="bullet"/>
      <w:lvlText w:val=""/>
      <w:lvlJc w:val="left"/>
      <w:pPr>
        <w:tabs>
          <w:tab w:val="num" w:pos="1581"/>
        </w:tabs>
        <w:ind w:left="1581" w:hanging="360"/>
      </w:pPr>
      <w:rPr>
        <w:rFonts w:ascii="Symbol" w:hAnsi="Symbol" w:hint="default"/>
      </w:rPr>
    </w:lvl>
    <w:lvl w:ilvl="1" w:tplc="04190003" w:tentative="1">
      <w:start w:val="1"/>
      <w:numFmt w:val="bullet"/>
      <w:lvlText w:val="o"/>
      <w:lvlJc w:val="left"/>
      <w:pPr>
        <w:tabs>
          <w:tab w:val="num" w:pos="2301"/>
        </w:tabs>
        <w:ind w:left="2301" w:hanging="360"/>
      </w:pPr>
      <w:rPr>
        <w:rFonts w:ascii="Courier New" w:hAnsi="Courier New" w:cs="Courier New" w:hint="default"/>
      </w:rPr>
    </w:lvl>
    <w:lvl w:ilvl="2" w:tplc="04190005" w:tentative="1">
      <w:start w:val="1"/>
      <w:numFmt w:val="bullet"/>
      <w:lvlText w:val=""/>
      <w:lvlJc w:val="left"/>
      <w:pPr>
        <w:tabs>
          <w:tab w:val="num" w:pos="3021"/>
        </w:tabs>
        <w:ind w:left="3021" w:hanging="360"/>
      </w:pPr>
      <w:rPr>
        <w:rFonts w:ascii="Wingdings" w:hAnsi="Wingdings" w:hint="default"/>
      </w:rPr>
    </w:lvl>
    <w:lvl w:ilvl="3" w:tplc="04190001" w:tentative="1">
      <w:start w:val="1"/>
      <w:numFmt w:val="bullet"/>
      <w:lvlText w:val=""/>
      <w:lvlJc w:val="left"/>
      <w:pPr>
        <w:tabs>
          <w:tab w:val="num" w:pos="3741"/>
        </w:tabs>
        <w:ind w:left="3741" w:hanging="360"/>
      </w:pPr>
      <w:rPr>
        <w:rFonts w:ascii="Symbol" w:hAnsi="Symbol" w:hint="default"/>
      </w:rPr>
    </w:lvl>
    <w:lvl w:ilvl="4" w:tplc="04190003" w:tentative="1">
      <w:start w:val="1"/>
      <w:numFmt w:val="bullet"/>
      <w:lvlText w:val="o"/>
      <w:lvlJc w:val="left"/>
      <w:pPr>
        <w:tabs>
          <w:tab w:val="num" w:pos="4461"/>
        </w:tabs>
        <w:ind w:left="4461" w:hanging="360"/>
      </w:pPr>
      <w:rPr>
        <w:rFonts w:ascii="Courier New" w:hAnsi="Courier New" w:cs="Courier New" w:hint="default"/>
      </w:rPr>
    </w:lvl>
    <w:lvl w:ilvl="5" w:tplc="04190005" w:tentative="1">
      <w:start w:val="1"/>
      <w:numFmt w:val="bullet"/>
      <w:lvlText w:val=""/>
      <w:lvlJc w:val="left"/>
      <w:pPr>
        <w:tabs>
          <w:tab w:val="num" w:pos="5181"/>
        </w:tabs>
        <w:ind w:left="5181" w:hanging="360"/>
      </w:pPr>
      <w:rPr>
        <w:rFonts w:ascii="Wingdings" w:hAnsi="Wingdings" w:hint="default"/>
      </w:rPr>
    </w:lvl>
    <w:lvl w:ilvl="6" w:tplc="04190001" w:tentative="1">
      <w:start w:val="1"/>
      <w:numFmt w:val="bullet"/>
      <w:lvlText w:val=""/>
      <w:lvlJc w:val="left"/>
      <w:pPr>
        <w:tabs>
          <w:tab w:val="num" w:pos="5901"/>
        </w:tabs>
        <w:ind w:left="5901" w:hanging="360"/>
      </w:pPr>
      <w:rPr>
        <w:rFonts w:ascii="Symbol" w:hAnsi="Symbol" w:hint="default"/>
      </w:rPr>
    </w:lvl>
    <w:lvl w:ilvl="7" w:tplc="04190003" w:tentative="1">
      <w:start w:val="1"/>
      <w:numFmt w:val="bullet"/>
      <w:lvlText w:val="o"/>
      <w:lvlJc w:val="left"/>
      <w:pPr>
        <w:tabs>
          <w:tab w:val="num" w:pos="6621"/>
        </w:tabs>
        <w:ind w:left="6621" w:hanging="360"/>
      </w:pPr>
      <w:rPr>
        <w:rFonts w:ascii="Courier New" w:hAnsi="Courier New" w:cs="Courier New" w:hint="default"/>
      </w:rPr>
    </w:lvl>
    <w:lvl w:ilvl="8" w:tplc="04190005" w:tentative="1">
      <w:start w:val="1"/>
      <w:numFmt w:val="bullet"/>
      <w:lvlText w:val=""/>
      <w:lvlJc w:val="left"/>
      <w:pPr>
        <w:tabs>
          <w:tab w:val="num" w:pos="7341"/>
        </w:tabs>
        <w:ind w:left="7341" w:hanging="360"/>
      </w:pPr>
      <w:rPr>
        <w:rFonts w:ascii="Wingdings" w:hAnsi="Wingdings" w:hint="default"/>
      </w:rPr>
    </w:lvl>
  </w:abstractNum>
  <w:abstractNum w:abstractNumId="15">
    <w:nsid w:val="6F8F06BC"/>
    <w:multiLevelType w:val="hybridMultilevel"/>
    <w:tmpl w:val="1AFEE94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6">
    <w:nsid w:val="713B275C"/>
    <w:multiLevelType w:val="hybridMultilevel"/>
    <w:tmpl w:val="51161338"/>
    <w:lvl w:ilvl="0" w:tplc="9976AF4C">
      <w:start w:val="1"/>
      <w:numFmt w:val="decimal"/>
      <w:lvlText w:val="%1."/>
      <w:lvlJc w:val="left"/>
      <w:pPr>
        <w:tabs>
          <w:tab w:val="num" w:pos="900"/>
        </w:tabs>
        <w:ind w:left="90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5"/>
  </w:num>
  <w:num w:numId="5">
    <w:abstractNumId w:val="0"/>
    <w:lvlOverride w:ilvl="0">
      <w:lvl w:ilvl="0">
        <w:numFmt w:val="bullet"/>
        <w:lvlText w:val=""/>
        <w:legacy w:legacy="1" w:legacySpace="0" w:legacyIndent="283"/>
        <w:lvlJc w:val="left"/>
        <w:pPr>
          <w:ind w:left="283" w:hanging="283"/>
        </w:pPr>
        <w:rPr>
          <w:rFonts w:ascii="Symbol" w:hAnsi="Symbol" w:hint="default"/>
        </w:rPr>
      </w:lvl>
    </w:lvlOverride>
  </w:num>
  <w:num w:numId="6">
    <w:abstractNumId w:val="0"/>
    <w:lvlOverride w:ilvl="0">
      <w:lvl w:ilvl="0">
        <w:numFmt w:val="bullet"/>
        <w:lvlText w:val=""/>
        <w:legacy w:legacy="1" w:legacySpace="0" w:legacyIndent="283"/>
        <w:lvlJc w:val="left"/>
        <w:pPr>
          <w:ind w:left="583" w:hanging="283"/>
        </w:pPr>
        <w:rPr>
          <w:rFonts w:ascii="Wingdings" w:hAnsi="Wingdings" w:hint="default"/>
          <w:b w:val="0"/>
          <w:i w:val="0"/>
          <w:strike w:val="0"/>
          <w:dstrike w:val="0"/>
          <w:sz w:val="24"/>
          <w:u w:val="none"/>
          <w:effect w:val="none"/>
        </w:rPr>
      </w:lvl>
    </w:lvlOverride>
  </w:num>
  <w:num w:numId="7">
    <w:abstractNumId w:val="7"/>
  </w:num>
  <w:num w:numId="8">
    <w:abstractNumId w:val="9"/>
  </w:num>
  <w:num w:numId="9">
    <w:abstractNumId w:val="13"/>
  </w:num>
  <w:num w:numId="10">
    <w:abstractNumId w:val="14"/>
  </w:num>
  <w:num w:numId="11">
    <w:abstractNumId w:val="15"/>
  </w:num>
  <w:num w:numId="12">
    <w:abstractNumId w:val="10"/>
  </w:num>
  <w:num w:numId="13">
    <w:abstractNumId w:val="1"/>
  </w:num>
  <w:num w:numId="14">
    <w:abstractNumId w:val="6"/>
  </w:num>
  <w:num w:numId="15">
    <w:abstractNumId w:val="3"/>
  </w:num>
  <w:num w:numId="16">
    <w:abstractNumId w:val="16"/>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F4E"/>
    <w:rsid w:val="00023061"/>
    <w:rsid w:val="00023C3F"/>
    <w:rsid w:val="00031C43"/>
    <w:rsid w:val="0003273F"/>
    <w:rsid w:val="00037603"/>
    <w:rsid w:val="000640E8"/>
    <w:rsid w:val="00064A7E"/>
    <w:rsid w:val="00077B26"/>
    <w:rsid w:val="000915D1"/>
    <w:rsid w:val="000A5E16"/>
    <w:rsid w:val="000B0CA0"/>
    <w:rsid w:val="000B3D3F"/>
    <w:rsid w:val="000B5E15"/>
    <w:rsid w:val="000C5F15"/>
    <w:rsid w:val="000C723B"/>
    <w:rsid w:val="000F0812"/>
    <w:rsid w:val="00104A72"/>
    <w:rsid w:val="00131E0F"/>
    <w:rsid w:val="00140C99"/>
    <w:rsid w:val="0016090D"/>
    <w:rsid w:val="001B3435"/>
    <w:rsid w:val="001D1641"/>
    <w:rsid w:val="001D3613"/>
    <w:rsid w:val="001D3B5A"/>
    <w:rsid w:val="001D724C"/>
    <w:rsid w:val="00200DE4"/>
    <w:rsid w:val="002252F6"/>
    <w:rsid w:val="0023619B"/>
    <w:rsid w:val="00251CCC"/>
    <w:rsid w:val="00282994"/>
    <w:rsid w:val="002837E6"/>
    <w:rsid w:val="002976DE"/>
    <w:rsid w:val="002A0F27"/>
    <w:rsid w:val="002C3EAD"/>
    <w:rsid w:val="00307C43"/>
    <w:rsid w:val="003175F2"/>
    <w:rsid w:val="00323067"/>
    <w:rsid w:val="0033459D"/>
    <w:rsid w:val="00347956"/>
    <w:rsid w:val="00376057"/>
    <w:rsid w:val="00385D2D"/>
    <w:rsid w:val="00395A7F"/>
    <w:rsid w:val="00406414"/>
    <w:rsid w:val="00424D95"/>
    <w:rsid w:val="00425C29"/>
    <w:rsid w:val="00432B81"/>
    <w:rsid w:val="00464F36"/>
    <w:rsid w:val="00473948"/>
    <w:rsid w:val="00476BDE"/>
    <w:rsid w:val="004B0EF9"/>
    <w:rsid w:val="004B4F4E"/>
    <w:rsid w:val="004C0F86"/>
    <w:rsid w:val="004C5F98"/>
    <w:rsid w:val="004D130F"/>
    <w:rsid w:val="004F6AA1"/>
    <w:rsid w:val="0050241C"/>
    <w:rsid w:val="005471E6"/>
    <w:rsid w:val="005473EE"/>
    <w:rsid w:val="00554862"/>
    <w:rsid w:val="00556D25"/>
    <w:rsid w:val="00570FD9"/>
    <w:rsid w:val="0057554A"/>
    <w:rsid w:val="005765E6"/>
    <w:rsid w:val="00591967"/>
    <w:rsid w:val="005925D0"/>
    <w:rsid w:val="005A060F"/>
    <w:rsid w:val="005A5850"/>
    <w:rsid w:val="005B0B90"/>
    <w:rsid w:val="005B2C12"/>
    <w:rsid w:val="005C77CB"/>
    <w:rsid w:val="005D27D4"/>
    <w:rsid w:val="005D3801"/>
    <w:rsid w:val="005F366D"/>
    <w:rsid w:val="006262B8"/>
    <w:rsid w:val="006265DD"/>
    <w:rsid w:val="006271C9"/>
    <w:rsid w:val="00631DBA"/>
    <w:rsid w:val="006409E9"/>
    <w:rsid w:val="00655E9C"/>
    <w:rsid w:val="006825BF"/>
    <w:rsid w:val="0069542E"/>
    <w:rsid w:val="006A200F"/>
    <w:rsid w:val="006A22CD"/>
    <w:rsid w:val="006B0FEB"/>
    <w:rsid w:val="006C2A6E"/>
    <w:rsid w:val="006C6B9F"/>
    <w:rsid w:val="006D18D6"/>
    <w:rsid w:val="006E3080"/>
    <w:rsid w:val="006F7452"/>
    <w:rsid w:val="00706B13"/>
    <w:rsid w:val="0071052C"/>
    <w:rsid w:val="0073741A"/>
    <w:rsid w:val="00742E30"/>
    <w:rsid w:val="00745DCD"/>
    <w:rsid w:val="0076587E"/>
    <w:rsid w:val="00766ECB"/>
    <w:rsid w:val="00776751"/>
    <w:rsid w:val="0079526A"/>
    <w:rsid w:val="007B32B8"/>
    <w:rsid w:val="007B668F"/>
    <w:rsid w:val="007D393D"/>
    <w:rsid w:val="007E52A3"/>
    <w:rsid w:val="007E573B"/>
    <w:rsid w:val="00802F77"/>
    <w:rsid w:val="00827BEE"/>
    <w:rsid w:val="00861520"/>
    <w:rsid w:val="008626E8"/>
    <w:rsid w:val="008634C2"/>
    <w:rsid w:val="00874F35"/>
    <w:rsid w:val="00890EB5"/>
    <w:rsid w:val="008F1871"/>
    <w:rsid w:val="008F3E19"/>
    <w:rsid w:val="009025F2"/>
    <w:rsid w:val="0091153B"/>
    <w:rsid w:val="00922439"/>
    <w:rsid w:val="00923DA4"/>
    <w:rsid w:val="00925FA3"/>
    <w:rsid w:val="00961B9E"/>
    <w:rsid w:val="00974AC1"/>
    <w:rsid w:val="00987BFB"/>
    <w:rsid w:val="009B3424"/>
    <w:rsid w:val="009D6B80"/>
    <w:rsid w:val="009E287E"/>
    <w:rsid w:val="00A2144F"/>
    <w:rsid w:val="00A26E88"/>
    <w:rsid w:val="00A62121"/>
    <w:rsid w:val="00A64BC9"/>
    <w:rsid w:val="00A6539F"/>
    <w:rsid w:val="00A66056"/>
    <w:rsid w:val="00A67626"/>
    <w:rsid w:val="00A70E67"/>
    <w:rsid w:val="00A71D5E"/>
    <w:rsid w:val="00A857E0"/>
    <w:rsid w:val="00A9224A"/>
    <w:rsid w:val="00A93A88"/>
    <w:rsid w:val="00AD084E"/>
    <w:rsid w:val="00AD4C6F"/>
    <w:rsid w:val="00AF0B61"/>
    <w:rsid w:val="00B07630"/>
    <w:rsid w:val="00B27423"/>
    <w:rsid w:val="00B3095A"/>
    <w:rsid w:val="00B42F3F"/>
    <w:rsid w:val="00B521F6"/>
    <w:rsid w:val="00B56278"/>
    <w:rsid w:val="00B57D91"/>
    <w:rsid w:val="00B77826"/>
    <w:rsid w:val="00BB689A"/>
    <w:rsid w:val="00BE6FBC"/>
    <w:rsid w:val="00C00F06"/>
    <w:rsid w:val="00C036FC"/>
    <w:rsid w:val="00C34BAE"/>
    <w:rsid w:val="00C52FF4"/>
    <w:rsid w:val="00C56BD5"/>
    <w:rsid w:val="00C56C00"/>
    <w:rsid w:val="00C7404F"/>
    <w:rsid w:val="00C805DD"/>
    <w:rsid w:val="00C82944"/>
    <w:rsid w:val="00CD03C8"/>
    <w:rsid w:val="00CD22D3"/>
    <w:rsid w:val="00CD6C59"/>
    <w:rsid w:val="00CE688B"/>
    <w:rsid w:val="00CF3915"/>
    <w:rsid w:val="00D15308"/>
    <w:rsid w:val="00D260F4"/>
    <w:rsid w:val="00D36D18"/>
    <w:rsid w:val="00D511ED"/>
    <w:rsid w:val="00D8302F"/>
    <w:rsid w:val="00D90D87"/>
    <w:rsid w:val="00DA735F"/>
    <w:rsid w:val="00DB7A35"/>
    <w:rsid w:val="00E0012D"/>
    <w:rsid w:val="00E129A4"/>
    <w:rsid w:val="00E17422"/>
    <w:rsid w:val="00E30F6E"/>
    <w:rsid w:val="00E331B6"/>
    <w:rsid w:val="00E36C26"/>
    <w:rsid w:val="00E403A1"/>
    <w:rsid w:val="00E45478"/>
    <w:rsid w:val="00E536EA"/>
    <w:rsid w:val="00E64AD5"/>
    <w:rsid w:val="00E733C0"/>
    <w:rsid w:val="00E93CD6"/>
    <w:rsid w:val="00F14210"/>
    <w:rsid w:val="00F279E9"/>
    <w:rsid w:val="00F42E8B"/>
    <w:rsid w:val="00F66DF2"/>
    <w:rsid w:val="00F86CD7"/>
    <w:rsid w:val="00FB377E"/>
    <w:rsid w:val="00FC3A39"/>
    <w:rsid w:val="00FC7623"/>
    <w:rsid w:val="00FE0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39ACA16F-F067-44E0-A5C2-221C17E2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4B4F4E"/>
    <w:pPr>
      <w:keepNext/>
      <w:spacing w:before="240" w:after="60" w:line="360" w:lineRule="auto"/>
      <w:jc w:val="center"/>
      <w:outlineLvl w:val="0"/>
    </w:pPr>
    <w:rPr>
      <w:rFonts w:cs="Arial"/>
      <w:bCs/>
      <w:caps/>
      <w:kern w:val="32"/>
      <w:sz w:val="28"/>
      <w:szCs w:val="28"/>
    </w:rPr>
  </w:style>
  <w:style w:type="paragraph" w:styleId="Heading2">
    <w:name w:val="heading 2"/>
    <w:basedOn w:val="Normal"/>
    <w:next w:val="Normal"/>
    <w:qFormat/>
    <w:rsid w:val="004B4F4E"/>
    <w:pPr>
      <w:keepNext/>
      <w:spacing w:before="240" w:after="60"/>
      <w:jc w:val="center"/>
      <w:outlineLvl w:val="1"/>
    </w:pPr>
    <w:rPr>
      <w:rFonts w:cs="Arial"/>
      <w:bCs/>
      <w:iCs/>
      <w:caps/>
    </w:rPr>
  </w:style>
  <w:style w:type="paragraph" w:styleId="Heading5">
    <w:name w:val="heading 5"/>
    <w:basedOn w:val="Normal"/>
    <w:next w:val="Normal"/>
    <w:qFormat/>
    <w:rsid w:val="00D260F4"/>
    <w:pPr>
      <w:spacing w:before="240" w:after="60"/>
      <w:outlineLvl w:val="4"/>
    </w:pPr>
    <w:rPr>
      <w:b/>
      <w:bCs/>
      <w:i/>
      <w:iCs/>
      <w:sz w:val="26"/>
      <w:szCs w:val="26"/>
    </w:rPr>
  </w:style>
  <w:style w:type="paragraph" w:styleId="Heading7">
    <w:name w:val="heading 7"/>
    <w:basedOn w:val="Normal"/>
    <w:next w:val="Normal"/>
    <w:qFormat/>
    <w:rsid w:val="009D6B8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D6B80"/>
    <w:pPr>
      <w:ind w:firstLine="709"/>
      <w:jc w:val="both"/>
    </w:pPr>
    <w:rPr>
      <w:sz w:val="28"/>
    </w:rPr>
  </w:style>
  <w:style w:type="character" w:styleId="PageNumber">
    <w:name w:val="page number"/>
    <w:basedOn w:val="DefaultParagraphFont"/>
    <w:rsid w:val="00D260F4"/>
  </w:style>
  <w:style w:type="paragraph" w:styleId="PlainText">
    <w:name w:val="Plain Text"/>
    <w:basedOn w:val="Normal"/>
    <w:rsid w:val="00031C43"/>
    <w:rPr>
      <w:rFonts w:ascii="Courier New" w:hAnsi="Courier New" w:cs="Courier New"/>
      <w:sz w:val="20"/>
      <w:szCs w:val="20"/>
    </w:rPr>
  </w:style>
  <w:style w:type="paragraph" w:styleId="BodyText">
    <w:name w:val="Body Text"/>
    <w:basedOn w:val="Normal"/>
    <w:rsid w:val="0003273F"/>
    <w:pPr>
      <w:spacing w:after="120"/>
    </w:pPr>
  </w:style>
  <w:style w:type="paragraph" w:styleId="BodyTextIndent2">
    <w:name w:val="Body Text Indent 2"/>
    <w:basedOn w:val="Normal"/>
    <w:rsid w:val="00131E0F"/>
    <w:pPr>
      <w:spacing w:after="120" w:line="480" w:lineRule="auto"/>
      <w:ind w:left="283"/>
    </w:pPr>
  </w:style>
  <w:style w:type="table" w:styleId="TableGrid">
    <w:name w:val="Table Grid"/>
    <w:basedOn w:val="TableNormal"/>
    <w:rsid w:val="00E30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E30F6E"/>
    <w:pPr>
      <w:spacing w:before="120" w:after="120"/>
    </w:pPr>
    <w:rPr>
      <w:b/>
      <w:bCs/>
      <w:caps/>
      <w:sz w:val="20"/>
      <w:szCs w:val="20"/>
    </w:rPr>
  </w:style>
  <w:style w:type="paragraph" w:styleId="TOC2">
    <w:name w:val="toc 2"/>
    <w:basedOn w:val="Normal"/>
    <w:next w:val="Normal"/>
    <w:autoRedefine/>
    <w:uiPriority w:val="39"/>
    <w:rsid w:val="00E30F6E"/>
    <w:pPr>
      <w:ind w:left="240"/>
    </w:pPr>
    <w:rPr>
      <w:smallCaps/>
      <w:sz w:val="20"/>
      <w:szCs w:val="20"/>
    </w:rPr>
  </w:style>
  <w:style w:type="paragraph" w:styleId="TOC3">
    <w:name w:val="toc 3"/>
    <w:basedOn w:val="Normal"/>
    <w:next w:val="Normal"/>
    <w:autoRedefine/>
    <w:semiHidden/>
    <w:rsid w:val="00E30F6E"/>
    <w:pPr>
      <w:ind w:left="480"/>
    </w:pPr>
    <w:rPr>
      <w:i/>
      <w:iCs/>
      <w:sz w:val="20"/>
      <w:szCs w:val="20"/>
    </w:rPr>
  </w:style>
  <w:style w:type="paragraph" w:styleId="TOC4">
    <w:name w:val="toc 4"/>
    <w:basedOn w:val="Normal"/>
    <w:next w:val="Normal"/>
    <w:autoRedefine/>
    <w:semiHidden/>
    <w:rsid w:val="00E30F6E"/>
    <w:pPr>
      <w:ind w:left="720"/>
    </w:pPr>
    <w:rPr>
      <w:sz w:val="18"/>
      <w:szCs w:val="18"/>
    </w:rPr>
  </w:style>
  <w:style w:type="paragraph" w:styleId="TOC5">
    <w:name w:val="toc 5"/>
    <w:basedOn w:val="Normal"/>
    <w:next w:val="Normal"/>
    <w:autoRedefine/>
    <w:semiHidden/>
    <w:rsid w:val="00E30F6E"/>
    <w:pPr>
      <w:ind w:left="960"/>
    </w:pPr>
    <w:rPr>
      <w:sz w:val="18"/>
      <w:szCs w:val="18"/>
    </w:rPr>
  </w:style>
  <w:style w:type="paragraph" w:styleId="TOC6">
    <w:name w:val="toc 6"/>
    <w:basedOn w:val="Normal"/>
    <w:next w:val="Normal"/>
    <w:autoRedefine/>
    <w:semiHidden/>
    <w:rsid w:val="00E30F6E"/>
    <w:pPr>
      <w:ind w:left="1200"/>
    </w:pPr>
    <w:rPr>
      <w:sz w:val="18"/>
      <w:szCs w:val="18"/>
    </w:rPr>
  </w:style>
  <w:style w:type="paragraph" w:styleId="TOC7">
    <w:name w:val="toc 7"/>
    <w:basedOn w:val="Normal"/>
    <w:next w:val="Normal"/>
    <w:autoRedefine/>
    <w:semiHidden/>
    <w:rsid w:val="00E30F6E"/>
    <w:pPr>
      <w:ind w:left="1440"/>
    </w:pPr>
    <w:rPr>
      <w:sz w:val="18"/>
      <w:szCs w:val="18"/>
    </w:rPr>
  </w:style>
  <w:style w:type="paragraph" w:styleId="TOC8">
    <w:name w:val="toc 8"/>
    <w:basedOn w:val="Normal"/>
    <w:next w:val="Normal"/>
    <w:autoRedefine/>
    <w:semiHidden/>
    <w:rsid w:val="00E30F6E"/>
    <w:pPr>
      <w:ind w:left="1680"/>
    </w:pPr>
    <w:rPr>
      <w:sz w:val="18"/>
      <w:szCs w:val="18"/>
    </w:rPr>
  </w:style>
  <w:style w:type="paragraph" w:styleId="TOC9">
    <w:name w:val="toc 9"/>
    <w:basedOn w:val="Normal"/>
    <w:next w:val="Normal"/>
    <w:autoRedefine/>
    <w:semiHidden/>
    <w:rsid w:val="00E30F6E"/>
    <w:pPr>
      <w:ind w:left="1920"/>
    </w:pPr>
    <w:rPr>
      <w:sz w:val="18"/>
      <w:szCs w:val="18"/>
    </w:rPr>
  </w:style>
  <w:style w:type="character" w:styleId="Hyperlink">
    <w:name w:val="Hyperlink"/>
    <w:basedOn w:val="DefaultParagraphFont"/>
    <w:uiPriority w:val="99"/>
    <w:rsid w:val="00E30F6E"/>
    <w:rPr>
      <w:color w:val="0000FF"/>
      <w:u w:val="single"/>
    </w:rPr>
  </w:style>
  <w:style w:type="paragraph" w:styleId="NormalWeb">
    <w:name w:val="Normal (Web)"/>
    <w:basedOn w:val="Normal"/>
    <w:rsid w:val="00B42F3F"/>
    <w:pPr>
      <w:spacing w:before="100" w:beforeAutospacing="1" w:after="100" w:afterAutospacing="1"/>
    </w:pPr>
  </w:style>
  <w:style w:type="paragraph" w:styleId="Caption">
    <w:name w:val="caption"/>
    <w:basedOn w:val="Normal"/>
    <w:next w:val="Normal"/>
    <w:uiPriority w:val="35"/>
    <w:qFormat/>
    <w:rsid w:val="005765E6"/>
    <w:rPr>
      <w:b/>
      <w:bCs/>
      <w:sz w:val="20"/>
      <w:szCs w:val="20"/>
    </w:rPr>
  </w:style>
  <w:style w:type="paragraph" w:styleId="Footer">
    <w:name w:val="footer"/>
    <w:basedOn w:val="Normal"/>
    <w:rsid w:val="006C2A6E"/>
    <w:pPr>
      <w:tabs>
        <w:tab w:val="center" w:pos="4677"/>
        <w:tab w:val="right" w:pos="9355"/>
      </w:tabs>
    </w:pPr>
  </w:style>
  <w:style w:type="paragraph" w:customStyle="1" w:styleId="Style4">
    <w:name w:val="Style4"/>
    <w:basedOn w:val="Normal"/>
    <w:uiPriority w:val="99"/>
    <w:rsid w:val="00B07630"/>
    <w:pPr>
      <w:widowControl w:val="0"/>
      <w:autoSpaceDE w:val="0"/>
      <w:autoSpaceDN w:val="0"/>
      <w:adjustRightInd w:val="0"/>
      <w:spacing w:line="179" w:lineRule="exact"/>
      <w:ind w:firstLine="195"/>
      <w:jc w:val="both"/>
    </w:pPr>
    <w:rPr>
      <w:rFonts w:ascii="Microsoft Sans Serif" w:hAnsi="Microsoft Sans Serif" w:cs="Microsoft Sans Serif"/>
    </w:rPr>
  </w:style>
  <w:style w:type="paragraph" w:customStyle="1" w:styleId="Style6">
    <w:name w:val="Style6"/>
    <w:basedOn w:val="Normal"/>
    <w:uiPriority w:val="99"/>
    <w:rsid w:val="00B07630"/>
    <w:pPr>
      <w:widowControl w:val="0"/>
      <w:autoSpaceDE w:val="0"/>
      <w:autoSpaceDN w:val="0"/>
      <w:adjustRightInd w:val="0"/>
      <w:spacing w:line="244" w:lineRule="exact"/>
      <w:ind w:firstLine="187"/>
      <w:jc w:val="both"/>
    </w:pPr>
    <w:rPr>
      <w:rFonts w:ascii="Microsoft Sans Serif" w:hAnsi="Microsoft Sans Serif" w:cs="Microsoft Sans Serif"/>
    </w:rPr>
  </w:style>
  <w:style w:type="paragraph" w:customStyle="1" w:styleId="Style10">
    <w:name w:val="Style10"/>
    <w:basedOn w:val="Normal"/>
    <w:uiPriority w:val="99"/>
    <w:rsid w:val="00B07630"/>
    <w:pPr>
      <w:widowControl w:val="0"/>
      <w:autoSpaceDE w:val="0"/>
      <w:autoSpaceDN w:val="0"/>
      <w:adjustRightInd w:val="0"/>
      <w:spacing w:line="191" w:lineRule="exact"/>
      <w:ind w:firstLine="2331"/>
      <w:jc w:val="both"/>
    </w:pPr>
    <w:rPr>
      <w:rFonts w:ascii="Microsoft Sans Serif" w:hAnsi="Microsoft Sans Serif" w:cs="Microsoft Sans Serif"/>
    </w:rPr>
  </w:style>
  <w:style w:type="paragraph" w:customStyle="1" w:styleId="Style11">
    <w:name w:val="Style11"/>
    <w:basedOn w:val="Normal"/>
    <w:uiPriority w:val="99"/>
    <w:rsid w:val="00B07630"/>
    <w:pPr>
      <w:widowControl w:val="0"/>
      <w:autoSpaceDE w:val="0"/>
      <w:autoSpaceDN w:val="0"/>
      <w:adjustRightInd w:val="0"/>
      <w:spacing w:line="208" w:lineRule="exact"/>
      <w:ind w:firstLine="191"/>
    </w:pPr>
    <w:rPr>
      <w:rFonts w:ascii="Microsoft Sans Serif" w:hAnsi="Microsoft Sans Serif" w:cs="Microsoft Sans Serif"/>
    </w:rPr>
  </w:style>
  <w:style w:type="character" w:customStyle="1" w:styleId="FontStyle20">
    <w:name w:val="Font Style20"/>
    <w:basedOn w:val="DefaultParagraphFont"/>
    <w:uiPriority w:val="99"/>
    <w:rsid w:val="00B07630"/>
    <w:rPr>
      <w:rFonts w:ascii="Microsoft Sans Serif" w:hAnsi="Microsoft Sans Serif" w:cs="Microsoft Sans Serif" w:hint="default"/>
      <w:spacing w:val="-20"/>
      <w:sz w:val="18"/>
      <w:szCs w:val="18"/>
    </w:rPr>
  </w:style>
  <w:style w:type="character" w:customStyle="1" w:styleId="FontStyle23">
    <w:name w:val="Font Style23"/>
    <w:basedOn w:val="DefaultParagraphFont"/>
    <w:uiPriority w:val="99"/>
    <w:rsid w:val="00B07630"/>
    <w:rPr>
      <w:rFonts w:ascii="Constantia" w:hAnsi="Constantia" w:cs="Constantia" w:hint="default"/>
      <w:b/>
      <w:bCs/>
      <w:sz w:val="12"/>
      <w:szCs w:val="12"/>
    </w:rPr>
  </w:style>
  <w:style w:type="character" w:customStyle="1" w:styleId="FontStyle24">
    <w:name w:val="Font Style24"/>
    <w:basedOn w:val="DefaultParagraphFont"/>
    <w:uiPriority w:val="99"/>
    <w:rsid w:val="00B07630"/>
    <w:rPr>
      <w:rFonts w:ascii="Microsoft Sans Serif" w:hAnsi="Microsoft Sans Serif" w:cs="Microsoft Sans Serif" w:hint="default"/>
      <w:b/>
      <w:bCs/>
      <w:spacing w:val="-20"/>
      <w:sz w:val="18"/>
      <w:szCs w:val="18"/>
    </w:rPr>
  </w:style>
  <w:style w:type="character" w:customStyle="1" w:styleId="FontStyle25">
    <w:name w:val="Font Style25"/>
    <w:basedOn w:val="DefaultParagraphFont"/>
    <w:uiPriority w:val="99"/>
    <w:rsid w:val="00B07630"/>
    <w:rPr>
      <w:rFonts w:ascii="Microsoft Sans Serif" w:hAnsi="Microsoft Sans Serif" w:cs="Microsoft Sans Serif" w:hint="default"/>
      <w:spacing w:val="-20"/>
      <w:sz w:val="18"/>
      <w:szCs w:val="18"/>
    </w:rPr>
  </w:style>
  <w:style w:type="paragraph" w:customStyle="1" w:styleId="Style3">
    <w:name w:val="Style3"/>
    <w:basedOn w:val="Normal"/>
    <w:uiPriority w:val="99"/>
    <w:rsid w:val="00B07630"/>
    <w:pPr>
      <w:widowControl w:val="0"/>
      <w:autoSpaceDE w:val="0"/>
      <w:autoSpaceDN w:val="0"/>
      <w:adjustRightInd w:val="0"/>
    </w:pPr>
    <w:rPr>
      <w:rFonts w:ascii="Microsoft Sans Serif" w:hAnsi="Microsoft Sans Serif" w:cs="Microsoft Sans Serif"/>
    </w:rPr>
  </w:style>
  <w:style w:type="paragraph" w:customStyle="1" w:styleId="Style9">
    <w:name w:val="Style9"/>
    <w:basedOn w:val="Normal"/>
    <w:uiPriority w:val="99"/>
    <w:rsid w:val="00B07630"/>
    <w:pPr>
      <w:widowControl w:val="0"/>
      <w:autoSpaceDE w:val="0"/>
      <w:autoSpaceDN w:val="0"/>
      <w:adjustRightInd w:val="0"/>
      <w:spacing w:line="199" w:lineRule="exact"/>
      <w:ind w:firstLine="269"/>
      <w:jc w:val="both"/>
    </w:pPr>
    <w:rPr>
      <w:rFonts w:ascii="Microsoft Sans Serif" w:hAnsi="Microsoft Sans Serif" w:cs="Microsoft Sans Serif"/>
    </w:rPr>
  </w:style>
  <w:style w:type="paragraph" w:customStyle="1" w:styleId="Style2">
    <w:name w:val="Style2"/>
    <w:basedOn w:val="Normal"/>
    <w:uiPriority w:val="99"/>
    <w:rsid w:val="00B07630"/>
    <w:pPr>
      <w:widowControl w:val="0"/>
      <w:autoSpaceDE w:val="0"/>
      <w:autoSpaceDN w:val="0"/>
      <w:adjustRightInd w:val="0"/>
      <w:spacing w:line="274" w:lineRule="exact"/>
      <w:jc w:val="both"/>
    </w:pPr>
    <w:rPr>
      <w:rFonts w:ascii="Trebuchet MS" w:hAnsi="Trebuchet MS"/>
    </w:rPr>
  </w:style>
  <w:style w:type="character" w:customStyle="1" w:styleId="FontStyle17">
    <w:name w:val="Font Style17"/>
    <w:basedOn w:val="DefaultParagraphFont"/>
    <w:uiPriority w:val="99"/>
    <w:rsid w:val="00B07630"/>
    <w:rPr>
      <w:rFonts w:ascii="Microsoft Sans Serif" w:hAnsi="Microsoft Sans Serif" w:cs="Microsoft Sans Serif" w:hint="default"/>
      <w:sz w:val="20"/>
      <w:szCs w:val="20"/>
    </w:rPr>
  </w:style>
  <w:style w:type="character" w:customStyle="1" w:styleId="FontStyle18">
    <w:name w:val="Font Style18"/>
    <w:basedOn w:val="DefaultParagraphFont"/>
    <w:uiPriority w:val="99"/>
    <w:rsid w:val="00B07630"/>
    <w:rPr>
      <w:rFonts w:ascii="Microsoft Sans Serif" w:hAnsi="Microsoft Sans Serif" w:cs="Microsoft Sans Serif" w:hint="default"/>
      <w:b/>
      <w:bCs/>
      <w:i/>
      <w:iCs/>
      <w:spacing w:val="10"/>
      <w:sz w:val="18"/>
      <w:szCs w:val="18"/>
    </w:rPr>
  </w:style>
  <w:style w:type="paragraph" w:styleId="Header">
    <w:name w:val="header"/>
    <w:basedOn w:val="Normal"/>
    <w:link w:val="HeaderChar"/>
    <w:rsid w:val="002976DE"/>
    <w:pPr>
      <w:tabs>
        <w:tab w:val="center" w:pos="4677"/>
        <w:tab w:val="right" w:pos="9355"/>
      </w:tabs>
    </w:pPr>
  </w:style>
  <w:style w:type="character" w:customStyle="1" w:styleId="HeaderChar">
    <w:name w:val="Header Char"/>
    <w:basedOn w:val="DefaultParagraphFont"/>
    <w:link w:val="Header"/>
    <w:rsid w:val="002976DE"/>
    <w:rPr>
      <w:sz w:val="24"/>
      <w:szCs w:val="24"/>
    </w:rPr>
  </w:style>
  <w:style w:type="paragraph" w:customStyle="1" w:styleId="text">
    <w:name w:val="text"/>
    <w:basedOn w:val="Normal"/>
    <w:rsid w:val="002837E6"/>
    <w:pPr>
      <w:spacing w:before="100" w:beforeAutospacing="1" w:after="100" w:afterAutospacing="1"/>
    </w:pPr>
    <w:rPr>
      <w:rFonts w:ascii="Times" w:hAnsi="Times" w:cs="Time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9736">
      <w:bodyDiv w:val="1"/>
      <w:marLeft w:val="0"/>
      <w:marRight w:val="0"/>
      <w:marTop w:val="0"/>
      <w:marBottom w:val="0"/>
      <w:divBdr>
        <w:top w:val="none" w:sz="0" w:space="0" w:color="auto"/>
        <w:left w:val="none" w:sz="0" w:space="0" w:color="auto"/>
        <w:bottom w:val="none" w:sz="0" w:space="0" w:color="auto"/>
        <w:right w:val="none" w:sz="0" w:space="0" w:color="auto"/>
      </w:divBdr>
    </w:div>
    <w:div w:id="480536535">
      <w:bodyDiv w:val="1"/>
      <w:marLeft w:val="0"/>
      <w:marRight w:val="0"/>
      <w:marTop w:val="0"/>
      <w:marBottom w:val="0"/>
      <w:divBdr>
        <w:top w:val="none" w:sz="0" w:space="0" w:color="auto"/>
        <w:left w:val="none" w:sz="0" w:space="0" w:color="auto"/>
        <w:bottom w:val="none" w:sz="0" w:space="0" w:color="auto"/>
        <w:right w:val="none" w:sz="0" w:space="0" w:color="auto"/>
      </w:divBdr>
    </w:div>
    <w:div w:id="503127764">
      <w:bodyDiv w:val="1"/>
      <w:marLeft w:val="0"/>
      <w:marRight w:val="0"/>
      <w:marTop w:val="0"/>
      <w:marBottom w:val="0"/>
      <w:divBdr>
        <w:top w:val="none" w:sz="0" w:space="0" w:color="auto"/>
        <w:left w:val="none" w:sz="0" w:space="0" w:color="auto"/>
        <w:bottom w:val="none" w:sz="0" w:space="0" w:color="auto"/>
        <w:right w:val="none" w:sz="0" w:space="0" w:color="auto"/>
      </w:divBdr>
    </w:div>
    <w:div w:id="548035895">
      <w:bodyDiv w:val="1"/>
      <w:marLeft w:val="0"/>
      <w:marRight w:val="0"/>
      <w:marTop w:val="0"/>
      <w:marBottom w:val="0"/>
      <w:divBdr>
        <w:top w:val="none" w:sz="0" w:space="0" w:color="auto"/>
        <w:left w:val="none" w:sz="0" w:space="0" w:color="auto"/>
        <w:bottom w:val="none" w:sz="0" w:space="0" w:color="auto"/>
        <w:right w:val="none" w:sz="0" w:space="0" w:color="auto"/>
      </w:divBdr>
    </w:div>
    <w:div w:id="548303725">
      <w:bodyDiv w:val="1"/>
      <w:marLeft w:val="0"/>
      <w:marRight w:val="0"/>
      <w:marTop w:val="0"/>
      <w:marBottom w:val="0"/>
      <w:divBdr>
        <w:top w:val="none" w:sz="0" w:space="0" w:color="auto"/>
        <w:left w:val="none" w:sz="0" w:space="0" w:color="auto"/>
        <w:bottom w:val="none" w:sz="0" w:space="0" w:color="auto"/>
        <w:right w:val="none" w:sz="0" w:space="0" w:color="auto"/>
      </w:divBdr>
    </w:div>
    <w:div w:id="624241129">
      <w:bodyDiv w:val="1"/>
      <w:marLeft w:val="0"/>
      <w:marRight w:val="0"/>
      <w:marTop w:val="0"/>
      <w:marBottom w:val="0"/>
      <w:divBdr>
        <w:top w:val="none" w:sz="0" w:space="0" w:color="auto"/>
        <w:left w:val="none" w:sz="0" w:space="0" w:color="auto"/>
        <w:bottom w:val="none" w:sz="0" w:space="0" w:color="auto"/>
        <w:right w:val="none" w:sz="0" w:space="0" w:color="auto"/>
      </w:divBdr>
    </w:div>
    <w:div w:id="626131407">
      <w:bodyDiv w:val="1"/>
      <w:marLeft w:val="0"/>
      <w:marRight w:val="0"/>
      <w:marTop w:val="0"/>
      <w:marBottom w:val="0"/>
      <w:divBdr>
        <w:top w:val="none" w:sz="0" w:space="0" w:color="auto"/>
        <w:left w:val="none" w:sz="0" w:space="0" w:color="auto"/>
        <w:bottom w:val="none" w:sz="0" w:space="0" w:color="auto"/>
        <w:right w:val="none" w:sz="0" w:space="0" w:color="auto"/>
      </w:divBdr>
    </w:div>
    <w:div w:id="676034558">
      <w:bodyDiv w:val="1"/>
      <w:marLeft w:val="0"/>
      <w:marRight w:val="0"/>
      <w:marTop w:val="0"/>
      <w:marBottom w:val="0"/>
      <w:divBdr>
        <w:top w:val="none" w:sz="0" w:space="0" w:color="auto"/>
        <w:left w:val="none" w:sz="0" w:space="0" w:color="auto"/>
        <w:bottom w:val="none" w:sz="0" w:space="0" w:color="auto"/>
        <w:right w:val="none" w:sz="0" w:space="0" w:color="auto"/>
      </w:divBdr>
    </w:div>
    <w:div w:id="757023825">
      <w:bodyDiv w:val="1"/>
      <w:marLeft w:val="0"/>
      <w:marRight w:val="0"/>
      <w:marTop w:val="0"/>
      <w:marBottom w:val="0"/>
      <w:divBdr>
        <w:top w:val="none" w:sz="0" w:space="0" w:color="auto"/>
        <w:left w:val="none" w:sz="0" w:space="0" w:color="auto"/>
        <w:bottom w:val="none" w:sz="0" w:space="0" w:color="auto"/>
        <w:right w:val="none" w:sz="0" w:space="0" w:color="auto"/>
      </w:divBdr>
    </w:div>
    <w:div w:id="759721587">
      <w:bodyDiv w:val="1"/>
      <w:marLeft w:val="0"/>
      <w:marRight w:val="0"/>
      <w:marTop w:val="0"/>
      <w:marBottom w:val="0"/>
      <w:divBdr>
        <w:top w:val="none" w:sz="0" w:space="0" w:color="auto"/>
        <w:left w:val="none" w:sz="0" w:space="0" w:color="auto"/>
        <w:bottom w:val="none" w:sz="0" w:space="0" w:color="auto"/>
        <w:right w:val="none" w:sz="0" w:space="0" w:color="auto"/>
      </w:divBdr>
    </w:div>
    <w:div w:id="1110466211">
      <w:bodyDiv w:val="1"/>
      <w:marLeft w:val="0"/>
      <w:marRight w:val="0"/>
      <w:marTop w:val="0"/>
      <w:marBottom w:val="0"/>
      <w:divBdr>
        <w:top w:val="none" w:sz="0" w:space="0" w:color="auto"/>
        <w:left w:val="none" w:sz="0" w:space="0" w:color="auto"/>
        <w:bottom w:val="none" w:sz="0" w:space="0" w:color="auto"/>
        <w:right w:val="none" w:sz="0" w:space="0" w:color="auto"/>
      </w:divBdr>
    </w:div>
    <w:div w:id="1236206709">
      <w:bodyDiv w:val="1"/>
      <w:marLeft w:val="0"/>
      <w:marRight w:val="0"/>
      <w:marTop w:val="0"/>
      <w:marBottom w:val="0"/>
      <w:divBdr>
        <w:top w:val="none" w:sz="0" w:space="0" w:color="auto"/>
        <w:left w:val="none" w:sz="0" w:space="0" w:color="auto"/>
        <w:bottom w:val="none" w:sz="0" w:space="0" w:color="auto"/>
        <w:right w:val="none" w:sz="0" w:space="0" w:color="auto"/>
      </w:divBdr>
    </w:div>
    <w:div w:id="1285426459">
      <w:bodyDiv w:val="1"/>
      <w:marLeft w:val="0"/>
      <w:marRight w:val="0"/>
      <w:marTop w:val="0"/>
      <w:marBottom w:val="0"/>
      <w:divBdr>
        <w:top w:val="none" w:sz="0" w:space="0" w:color="auto"/>
        <w:left w:val="none" w:sz="0" w:space="0" w:color="auto"/>
        <w:bottom w:val="none" w:sz="0" w:space="0" w:color="auto"/>
        <w:right w:val="none" w:sz="0" w:space="0" w:color="auto"/>
      </w:divBdr>
    </w:div>
    <w:div w:id="1460076720">
      <w:bodyDiv w:val="1"/>
      <w:marLeft w:val="0"/>
      <w:marRight w:val="0"/>
      <w:marTop w:val="0"/>
      <w:marBottom w:val="0"/>
      <w:divBdr>
        <w:top w:val="none" w:sz="0" w:space="0" w:color="auto"/>
        <w:left w:val="none" w:sz="0" w:space="0" w:color="auto"/>
        <w:bottom w:val="none" w:sz="0" w:space="0" w:color="auto"/>
        <w:right w:val="none" w:sz="0" w:space="0" w:color="auto"/>
      </w:divBdr>
    </w:div>
    <w:div w:id="1676805932">
      <w:bodyDiv w:val="1"/>
      <w:marLeft w:val="0"/>
      <w:marRight w:val="0"/>
      <w:marTop w:val="0"/>
      <w:marBottom w:val="0"/>
      <w:divBdr>
        <w:top w:val="none" w:sz="0" w:space="0" w:color="auto"/>
        <w:left w:val="none" w:sz="0" w:space="0" w:color="auto"/>
        <w:bottom w:val="none" w:sz="0" w:space="0" w:color="auto"/>
        <w:right w:val="none" w:sz="0" w:space="0" w:color="auto"/>
      </w:divBdr>
    </w:div>
    <w:div w:id="1681544855">
      <w:bodyDiv w:val="1"/>
      <w:marLeft w:val="0"/>
      <w:marRight w:val="0"/>
      <w:marTop w:val="0"/>
      <w:marBottom w:val="0"/>
      <w:divBdr>
        <w:top w:val="none" w:sz="0" w:space="0" w:color="auto"/>
        <w:left w:val="none" w:sz="0" w:space="0" w:color="auto"/>
        <w:bottom w:val="none" w:sz="0" w:space="0" w:color="auto"/>
        <w:right w:val="none" w:sz="0" w:space="0" w:color="auto"/>
      </w:divBdr>
    </w:div>
    <w:div w:id="1706757807">
      <w:bodyDiv w:val="1"/>
      <w:marLeft w:val="0"/>
      <w:marRight w:val="0"/>
      <w:marTop w:val="0"/>
      <w:marBottom w:val="0"/>
      <w:divBdr>
        <w:top w:val="none" w:sz="0" w:space="0" w:color="auto"/>
        <w:left w:val="none" w:sz="0" w:space="0" w:color="auto"/>
        <w:bottom w:val="none" w:sz="0" w:space="0" w:color="auto"/>
        <w:right w:val="none" w:sz="0" w:space="0" w:color="auto"/>
      </w:divBdr>
      <w:divsChild>
        <w:div w:id="53046249">
          <w:marLeft w:val="0"/>
          <w:marRight w:val="0"/>
          <w:marTop w:val="0"/>
          <w:marBottom w:val="0"/>
          <w:divBdr>
            <w:top w:val="none" w:sz="0" w:space="0" w:color="auto"/>
            <w:left w:val="none" w:sz="0" w:space="0" w:color="auto"/>
            <w:bottom w:val="none" w:sz="0" w:space="0" w:color="auto"/>
            <w:right w:val="none" w:sz="0" w:space="0" w:color="auto"/>
          </w:divBdr>
        </w:div>
        <w:div w:id="189805308">
          <w:marLeft w:val="0"/>
          <w:marRight w:val="0"/>
          <w:marTop w:val="0"/>
          <w:marBottom w:val="0"/>
          <w:divBdr>
            <w:top w:val="none" w:sz="0" w:space="0" w:color="auto"/>
            <w:left w:val="none" w:sz="0" w:space="0" w:color="auto"/>
            <w:bottom w:val="none" w:sz="0" w:space="0" w:color="auto"/>
            <w:right w:val="none" w:sz="0" w:space="0" w:color="auto"/>
          </w:divBdr>
        </w:div>
        <w:div w:id="269627493">
          <w:marLeft w:val="0"/>
          <w:marRight w:val="0"/>
          <w:marTop w:val="0"/>
          <w:marBottom w:val="0"/>
          <w:divBdr>
            <w:top w:val="none" w:sz="0" w:space="0" w:color="auto"/>
            <w:left w:val="none" w:sz="0" w:space="0" w:color="auto"/>
            <w:bottom w:val="none" w:sz="0" w:space="0" w:color="auto"/>
            <w:right w:val="none" w:sz="0" w:space="0" w:color="auto"/>
          </w:divBdr>
        </w:div>
        <w:div w:id="635835117">
          <w:marLeft w:val="0"/>
          <w:marRight w:val="0"/>
          <w:marTop w:val="0"/>
          <w:marBottom w:val="0"/>
          <w:divBdr>
            <w:top w:val="none" w:sz="0" w:space="0" w:color="auto"/>
            <w:left w:val="none" w:sz="0" w:space="0" w:color="auto"/>
            <w:bottom w:val="none" w:sz="0" w:space="0" w:color="auto"/>
            <w:right w:val="none" w:sz="0" w:space="0" w:color="auto"/>
          </w:divBdr>
        </w:div>
        <w:div w:id="878905306">
          <w:marLeft w:val="0"/>
          <w:marRight w:val="0"/>
          <w:marTop w:val="0"/>
          <w:marBottom w:val="0"/>
          <w:divBdr>
            <w:top w:val="none" w:sz="0" w:space="0" w:color="auto"/>
            <w:left w:val="none" w:sz="0" w:space="0" w:color="auto"/>
            <w:bottom w:val="none" w:sz="0" w:space="0" w:color="auto"/>
            <w:right w:val="none" w:sz="0" w:space="0" w:color="auto"/>
          </w:divBdr>
        </w:div>
        <w:div w:id="970474690">
          <w:marLeft w:val="0"/>
          <w:marRight w:val="0"/>
          <w:marTop w:val="0"/>
          <w:marBottom w:val="0"/>
          <w:divBdr>
            <w:top w:val="none" w:sz="0" w:space="0" w:color="auto"/>
            <w:left w:val="none" w:sz="0" w:space="0" w:color="auto"/>
            <w:bottom w:val="none" w:sz="0" w:space="0" w:color="auto"/>
            <w:right w:val="none" w:sz="0" w:space="0" w:color="auto"/>
          </w:divBdr>
        </w:div>
        <w:div w:id="1267079820">
          <w:marLeft w:val="0"/>
          <w:marRight w:val="0"/>
          <w:marTop w:val="0"/>
          <w:marBottom w:val="0"/>
          <w:divBdr>
            <w:top w:val="none" w:sz="0" w:space="0" w:color="auto"/>
            <w:left w:val="none" w:sz="0" w:space="0" w:color="auto"/>
            <w:bottom w:val="none" w:sz="0" w:space="0" w:color="auto"/>
            <w:right w:val="none" w:sz="0" w:space="0" w:color="auto"/>
          </w:divBdr>
        </w:div>
        <w:div w:id="1300188031">
          <w:marLeft w:val="0"/>
          <w:marRight w:val="0"/>
          <w:marTop w:val="0"/>
          <w:marBottom w:val="0"/>
          <w:divBdr>
            <w:top w:val="none" w:sz="0" w:space="0" w:color="auto"/>
            <w:left w:val="none" w:sz="0" w:space="0" w:color="auto"/>
            <w:bottom w:val="none" w:sz="0" w:space="0" w:color="auto"/>
            <w:right w:val="none" w:sz="0" w:space="0" w:color="auto"/>
          </w:divBdr>
        </w:div>
        <w:div w:id="1389571300">
          <w:marLeft w:val="0"/>
          <w:marRight w:val="0"/>
          <w:marTop w:val="0"/>
          <w:marBottom w:val="0"/>
          <w:divBdr>
            <w:top w:val="none" w:sz="0" w:space="0" w:color="auto"/>
            <w:left w:val="none" w:sz="0" w:space="0" w:color="auto"/>
            <w:bottom w:val="none" w:sz="0" w:space="0" w:color="auto"/>
            <w:right w:val="none" w:sz="0" w:space="0" w:color="auto"/>
          </w:divBdr>
        </w:div>
        <w:div w:id="1669282995">
          <w:marLeft w:val="0"/>
          <w:marRight w:val="0"/>
          <w:marTop w:val="0"/>
          <w:marBottom w:val="0"/>
          <w:divBdr>
            <w:top w:val="none" w:sz="0" w:space="0" w:color="auto"/>
            <w:left w:val="none" w:sz="0" w:space="0" w:color="auto"/>
            <w:bottom w:val="none" w:sz="0" w:space="0" w:color="auto"/>
            <w:right w:val="none" w:sz="0" w:space="0" w:color="auto"/>
          </w:divBdr>
        </w:div>
        <w:div w:id="1841654531">
          <w:marLeft w:val="0"/>
          <w:marRight w:val="0"/>
          <w:marTop w:val="0"/>
          <w:marBottom w:val="0"/>
          <w:divBdr>
            <w:top w:val="none" w:sz="0" w:space="0" w:color="auto"/>
            <w:left w:val="none" w:sz="0" w:space="0" w:color="auto"/>
            <w:bottom w:val="none" w:sz="0" w:space="0" w:color="auto"/>
            <w:right w:val="none" w:sz="0" w:space="0" w:color="auto"/>
          </w:divBdr>
        </w:div>
        <w:div w:id="1856455895">
          <w:marLeft w:val="0"/>
          <w:marRight w:val="0"/>
          <w:marTop w:val="0"/>
          <w:marBottom w:val="0"/>
          <w:divBdr>
            <w:top w:val="none" w:sz="0" w:space="0" w:color="auto"/>
            <w:left w:val="none" w:sz="0" w:space="0" w:color="auto"/>
            <w:bottom w:val="none" w:sz="0" w:space="0" w:color="auto"/>
            <w:right w:val="none" w:sz="0" w:space="0" w:color="auto"/>
          </w:divBdr>
        </w:div>
        <w:div w:id="1907371096">
          <w:marLeft w:val="0"/>
          <w:marRight w:val="0"/>
          <w:marTop w:val="0"/>
          <w:marBottom w:val="0"/>
          <w:divBdr>
            <w:top w:val="none" w:sz="0" w:space="0" w:color="auto"/>
            <w:left w:val="none" w:sz="0" w:space="0" w:color="auto"/>
            <w:bottom w:val="none" w:sz="0" w:space="0" w:color="auto"/>
            <w:right w:val="none" w:sz="0" w:space="0" w:color="auto"/>
          </w:divBdr>
        </w:div>
        <w:div w:id="1918401384">
          <w:marLeft w:val="0"/>
          <w:marRight w:val="0"/>
          <w:marTop w:val="0"/>
          <w:marBottom w:val="0"/>
          <w:divBdr>
            <w:top w:val="none" w:sz="0" w:space="0" w:color="auto"/>
            <w:left w:val="none" w:sz="0" w:space="0" w:color="auto"/>
            <w:bottom w:val="none" w:sz="0" w:space="0" w:color="auto"/>
            <w:right w:val="none" w:sz="0" w:space="0" w:color="auto"/>
          </w:divBdr>
        </w:div>
        <w:div w:id="1931768737">
          <w:marLeft w:val="0"/>
          <w:marRight w:val="0"/>
          <w:marTop w:val="0"/>
          <w:marBottom w:val="0"/>
          <w:divBdr>
            <w:top w:val="none" w:sz="0" w:space="0" w:color="auto"/>
            <w:left w:val="none" w:sz="0" w:space="0" w:color="auto"/>
            <w:bottom w:val="none" w:sz="0" w:space="0" w:color="auto"/>
            <w:right w:val="none" w:sz="0" w:space="0" w:color="auto"/>
          </w:divBdr>
        </w:div>
        <w:div w:id="2102949411">
          <w:marLeft w:val="0"/>
          <w:marRight w:val="0"/>
          <w:marTop w:val="0"/>
          <w:marBottom w:val="0"/>
          <w:divBdr>
            <w:top w:val="none" w:sz="0" w:space="0" w:color="auto"/>
            <w:left w:val="none" w:sz="0" w:space="0" w:color="auto"/>
            <w:bottom w:val="none" w:sz="0" w:space="0" w:color="auto"/>
            <w:right w:val="none" w:sz="0" w:space="0" w:color="auto"/>
          </w:divBdr>
        </w:div>
        <w:div w:id="2137916366">
          <w:marLeft w:val="0"/>
          <w:marRight w:val="0"/>
          <w:marTop w:val="0"/>
          <w:marBottom w:val="0"/>
          <w:divBdr>
            <w:top w:val="none" w:sz="0" w:space="0" w:color="auto"/>
            <w:left w:val="none" w:sz="0" w:space="0" w:color="auto"/>
            <w:bottom w:val="none" w:sz="0" w:space="0" w:color="auto"/>
            <w:right w:val="none" w:sz="0" w:space="0" w:color="auto"/>
          </w:divBdr>
        </w:div>
      </w:divsChild>
    </w:div>
    <w:div w:id="1719091603">
      <w:bodyDiv w:val="1"/>
      <w:marLeft w:val="0"/>
      <w:marRight w:val="0"/>
      <w:marTop w:val="0"/>
      <w:marBottom w:val="0"/>
      <w:divBdr>
        <w:top w:val="none" w:sz="0" w:space="0" w:color="auto"/>
        <w:left w:val="none" w:sz="0" w:space="0" w:color="auto"/>
        <w:bottom w:val="none" w:sz="0" w:space="0" w:color="auto"/>
        <w:right w:val="none" w:sz="0" w:space="0" w:color="auto"/>
      </w:divBdr>
    </w:div>
    <w:div w:id="1736119864">
      <w:bodyDiv w:val="1"/>
      <w:marLeft w:val="0"/>
      <w:marRight w:val="0"/>
      <w:marTop w:val="0"/>
      <w:marBottom w:val="0"/>
      <w:divBdr>
        <w:top w:val="none" w:sz="0" w:space="0" w:color="auto"/>
        <w:left w:val="none" w:sz="0" w:space="0" w:color="auto"/>
        <w:bottom w:val="none" w:sz="0" w:space="0" w:color="auto"/>
        <w:right w:val="none" w:sz="0" w:space="0" w:color="auto"/>
      </w:divBdr>
    </w:div>
    <w:div w:id="1752267467">
      <w:bodyDiv w:val="1"/>
      <w:marLeft w:val="0"/>
      <w:marRight w:val="0"/>
      <w:marTop w:val="0"/>
      <w:marBottom w:val="0"/>
      <w:divBdr>
        <w:top w:val="none" w:sz="0" w:space="0" w:color="auto"/>
        <w:left w:val="none" w:sz="0" w:space="0" w:color="auto"/>
        <w:bottom w:val="none" w:sz="0" w:space="0" w:color="auto"/>
        <w:right w:val="none" w:sz="0" w:space="0" w:color="auto"/>
      </w:divBdr>
    </w:div>
    <w:div w:id="1815373292">
      <w:bodyDiv w:val="1"/>
      <w:marLeft w:val="0"/>
      <w:marRight w:val="0"/>
      <w:marTop w:val="0"/>
      <w:marBottom w:val="0"/>
      <w:divBdr>
        <w:top w:val="none" w:sz="0" w:space="0" w:color="auto"/>
        <w:left w:val="none" w:sz="0" w:space="0" w:color="auto"/>
        <w:bottom w:val="none" w:sz="0" w:space="0" w:color="auto"/>
        <w:right w:val="none" w:sz="0" w:space="0" w:color="auto"/>
      </w:divBdr>
    </w:div>
    <w:div w:id="1899199759">
      <w:bodyDiv w:val="1"/>
      <w:marLeft w:val="0"/>
      <w:marRight w:val="0"/>
      <w:marTop w:val="0"/>
      <w:marBottom w:val="0"/>
      <w:divBdr>
        <w:top w:val="none" w:sz="0" w:space="0" w:color="auto"/>
        <w:left w:val="none" w:sz="0" w:space="0" w:color="auto"/>
        <w:bottom w:val="none" w:sz="0" w:space="0" w:color="auto"/>
        <w:right w:val="none" w:sz="0" w:space="0" w:color="auto"/>
      </w:divBdr>
    </w:div>
    <w:div w:id="1934320839">
      <w:bodyDiv w:val="1"/>
      <w:marLeft w:val="0"/>
      <w:marRight w:val="0"/>
      <w:marTop w:val="0"/>
      <w:marBottom w:val="0"/>
      <w:divBdr>
        <w:top w:val="none" w:sz="0" w:space="0" w:color="auto"/>
        <w:left w:val="none" w:sz="0" w:space="0" w:color="auto"/>
        <w:bottom w:val="none" w:sz="0" w:space="0" w:color="auto"/>
        <w:right w:val="none" w:sz="0" w:space="0" w:color="auto"/>
      </w:divBdr>
    </w:div>
    <w:div w:id="2036418296">
      <w:bodyDiv w:val="1"/>
      <w:marLeft w:val="0"/>
      <w:marRight w:val="0"/>
      <w:marTop w:val="0"/>
      <w:marBottom w:val="0"/>
      <w:divBdr>
        <w:top w:val="none" w:sz="0" w:space="0" w:color="auto"/>
        <w:left w:val="none" w:sz="0" w:space="0" w:color="auto"/>
        <w:bottom w:val="none" w:sz="0" w:space="0" w:color="auto"/>
        <w:right w:val="none" w:sz="0" w:space="0" w:color="auto"/>
      </w:divBdr>
    </w:div>
    <w:div w:id="2062287261">
      <w:bodyDiv w:val="1"/>
      <w:marLeft w:val="0"/>
      <w:marRight w:val="0"/>
      <w:marTop w:val="0"/>
      <w:marBottom w:val="0"/>
      <w:divBdr>
        <w:top w:val="none" w:sz="0" w:space="0" w:color="auto"/>
        <w:left w:val="none" w:sz="0" w:space="0" w:color="auto"/>
        <w:bottom w:val="none" w:sz="0" w:space="0" w:color="auto"/>
        <w:right w:val="none" w:sz="0" w:space="0" w:color="auto"/>
      </w:divBdr>
    </w:div>
    <w:div w:id="21292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13720</Words>
  <Characters>78206</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91743</CharactersWithSpaces>
  <SharedDoc>false</SharedDoc>
  <HLinks>
    <vt:vector size="114" baseType="variant">
      <vt:variant>
        <vt:i4>1114163</vt:i4>
      </vt:variant>
      <vt:variant>
        <vt:i4>110</vt:i4>
      </vt:variant>
      <vt:variant>
        <vt:i4>0</vt:i4>
      </vt:variant>
      <vt:variant>
        <vt:i4>5</vt:i4>
      </vt:variant>
      <vt:variant>
        <vt:lpwstr/>
      </vt:variant>
      <vt:variant>
        <vt:lpwstr>_Toc216809760</vt:lpwstr>
      </vt:variant>
      <vt:variant>
        <vt:i4>1179699</vt:i4>
      </vt:variant>
      <vt:variant>
        <vt:i4>104</vt:i4>
      </vt:variant>
      <vt:variant>
        <vt:i4>0</vt:i4>
      </vt:variant>
      <vt:variant>
        <vt:i4>5</vt:i4>
      </vt:variant>
      <vt:variant>
        <vt:lpwstr/>
      </vt:variant>
      <vt:variant>
        <vt:lpwstr>_Toc216809759</vt:lpwstr>
      </vt:variant>
      <vt:variant>
        <vt:i4>1179699</vt:i4>
      </vt:variant>
      <vt:variant>
        <vt:i4>98</vt:i4>
      </vt:variant>
      <vt:variant>
        <vt:i4>0</vt:i4>
      </vt:variant>
      <vt:variant>
        <vt:i4>5</vt:i4>
      </vt:variant>
      <vt:variant>
        <vt:lpwstr/>
      </vt:variant>
      <vt:variant>
        <vt:lpwstr>_Toc216809758</vt:lpwstr>
      </vt:variant>
      <vt:variant>
        <vt:i4>1179699</vt:i4>
      </vt:variant>
      <vt:variant>
        <vt:i4>92</vt:i4>
      </vt:variant>
      <vt:variant>
        <vt:i4>0</vt:i4>
      </vt:variant>
      <vt:variant>
        <vt:i4>5</vt:i4>
      </vt:variant>
      <vt:variant>
        <vt:lpwstr/>
      </vt:variant>
      <vt:variant>
        <vt:lpwstr>_Toc216809757</vt:lpwstr>
      </vt:variant>
      <vt:variant>
        <vt:i4>1179699</vt:i4>
      </vt:variant>
      <vt:variant>
        <vt:i4>86</vt:i4>
      </vt:variant>
      <vt:variant>
        <vt:i4>0</vt:i4>
      </vt:variant>
      <vt:variant>
        <vt:i4>5</vt:i4>
      </vt:variant>
      <vt:variant>
        <vt:lpwstr/>
      </vt:variant>
      <vt:variant>
        <vt:lpwstr>_Toc216809756</vt:lpwstr>
      </vt:variant>
      <vt:variant>
        <vt:i4>1179699</vt:i4>
      </vt:variant>
      <vt:variant>
        <vt:i4>80</vt:i4>
      </vt:variant>
      <vt:variant>
        <vt:i4>0</vt:i4>
      </vt:variant>
      <vt:variant>
        <vt:i4>5</vt:i4>
      </vt:variant>
      <vt:variant>
        <vt:lpwstr/>
      </vt:variant>
      <vt:variant>
        <vt:lpwstr>_Toc216809755</vt:lpwstr>
      </vt:variant>
      <vt:variant>
        <vt:i4>1179699</vt:i4>
      </vt:variant>
      <vt:variant>
        <vt:i4>74</vt:i4>
      </vt:variant>
      <vt:variant>
        <vt:i4>0</vt:i4>
      </vt:variant>
      <vt:variant>
        <vt:i4>5</vt:i4>
      </vt:variant>
      <vt:variant>
        <vt:lpwstr/>
      </vt:variant>
      <vt:variant>
        <vt:lpwstr>_Toc216809754</vt:lpwstr>
      </vt:variant>
      <vt:variant>
        <vt:i4>1179699</vt:i4>
      </vt:variant>
      <vt:variant>
        <vt:i4>68</vt:i4>
      </vt:variant>
      <vt:variant>
        <vt:i4>0</vt:i4>
      </vt:variant>
      <vt:variant>
        <vt:i4>5</vt:i4>
      </vt:variant>
      <vt:variant>
        <vt:lpwstr/>
      </vt:variant>
      <vt:variant>
        <vt:lpwstr>_Toc216809753</vt:lpwstr>
      </vt:variant>
      <vt:variant>
        <vt:i4>1179699</vt:i4>
      </vt:variant>
      <vt:variant>
        <vt:i4>62</vt:i4>
      </vt:variant>
      <vt:variant>
        <vt:i4>0</vt:i4>
      </vt:variant>
      <vt:variant>
        <vt:i4>5</vt:i4>
      </vt:variant>
      <vt:variant>
        <vt:lpwstr/>
      </vt:variant>
      <vt:variant>
        <vt:lpwstr>_Toc216809752</vt:lpwstr>
      </vt:variant>
      <vt:variant>
        <vt:i4>1179699</vt:i4>
      </vt:variant>
      <vt:variant>
        <vt:i4>56</vt:i4>
      </vt:variant>
      <vt:variant>
        <vt:i4>0</vt:i4>
      </vt:variant>
      <vt:variant>
        <vt:i4>5</vt:i4>
      </vt:variant>
      <vt:variant>
        <vt:lpwstr/>
      </vt:variant>
      <vt:variant>
        <vt:lpwstr>_Toc216809751</vt:lpwstr>
      </vt:variant>
      <vt:variant>
        <vt:i4>1179699</vt:i4>
      </vt:variant>
      <vt:variant>
        <vt:i4>50</vt:i4>
      </vt:variant>
      <vt:variant>
        <vt:i4>0</vt:i4>
      </vt:variant>
      <vt:variant>
        <vt:i4>5</vt:i4>
      </vt:variant>
      <vt:variant>
        <vt:lpwstr/>
      </vt:variant>
      <vt:variant>
        <vt:lpwstr>_Toc216809750</vt:lpwstr>
      </vt:variant>
      <vt:variant>
        <vt:i4>1245235</vt:i4>
      </vt:variant>
      <vt:variant>
        <vt:i4>44</vt:i4>
      </vt:variant>
      <vt:variant>
        <vt:i4>0</vt:i4>
      </vt:variant>
      <vt:variant>
        <vt:i4>5</vt:i4>
      </vt:variant>
      <vt:variant>
        <vt:lpwstr/>
      </vt:variant>
      <vt:variant>
        <vt:lpwstr>_Toc216809749</vt:lpwstr>
      </vt:variant>
      <vt:variant>
        <vt:i4>1245235</vt:i4>
      </vt:variant>
      <vt:variant>
        <vt:i4>38</vt:i4>
      </vt:variant>
      <vt:variant>
        <vt:i4>0</vt:i4>
      </vt:variant>
      <vt:variant>
        <vt:i4>5</vt:i4>
      </vt:variant>
      <vt:variant>
        <vt:lpwstr/>
      </vt:variant>
      <vt:variant>
        <vt:lpwstr>_Toc216809748</vt:lpwstr>
      </vt:variant>
      <vt:variant>
        <vt:i4>1245235</vt:i4>
      </vt:variant>
      <vt:variant>
        <vt:i4>32</vt:i4>
      </vt:variant>
      <vt:variant>
        <vt:i4>0</vt:i4>
      </vt:variant>
      <vt:variant>
        <vt:i4>5</vt:i4>
      </vt:variant>
      <vt:variant>
        <vt:lpwstr/>
      </vt:variant>
      <vt:variant>
        <vt:lpwstr>_Toc216809747</vt:lpwstr>
      </vt:variant>
      <vt:variant>
        <vt:i4>1245235</vt:i4>
      </vt:variant>
      <vt:variant>
        <vt:i4>26</vt:i4>
      </vt:variant>
      <vt:variant>
        <vt:i4>0</vt:i4>
      </vt:variant>
      <vt:variant>
        <vt:i4>5</vt:i4>
      </vt:variant>
      <vt:variant>
        <vt:lpwstr/>
      </vt:variant>
      <vt:variant>
        <vt:lpwstr>_Toc216809746</vt:lpwstr>
      </vt:variant>
      <vt:variant>
        <vt:i4>1245235</vt:i4>
      </vt:variant>
      <vt:variant>
        <vt:i4>20</vt:i4>
      </vt:variant>
      <vt:variant>
        <vt:i4>0</vt:i4>
      </vt:variant>
      <vt:variant>
        <vt:i4>5</vt:i4>
      </vt:variant>
      <vt:variant>
        <vt:lpwstr/>
      </vt:variant>
      <vt:variant>
        <vt:lpwstr>_Toc216809745</vt:lpwstr>
      </vt:variant>
      <vt:variant>
        <vt:i4>1245235</vt:i4>
      </vt:variant>
      <vt:variant>
        <vt:i4>14</vt:i4>
      </vt:variant>
      <vt:variant>
        <vt:i4>0</vt:i4>
      </vt:variant>
      <vt:variant>
        <vt:i4>5</vt:i4>
      </vt:variant>
      <vt:variant>
        <vt:lpwstr/>
      </vt:variant>
      <vt:variant>
        <vt:lpwstr>_Toc216809744</vt:lpwstr>
      </vt:variant>
      <vt:variant>
        <vt:i4>1245235</vt:i4>
      </vt:variant>
      <vt:variant>
        <vt:i4>8</vt:i4>
      </vt:variant>
      <vt:variant>
        <vt:i4>0</vt:i4>
      </vt:variant>
      <vt:variant>
        <vt:i4>5</vt:i4>
      </vt:variant>
      <vt:variant>
        <vt:lpwstr/>
      </vt:variant>
      <vt:variant>
        <vt:lpwstr>_Toc216809743</vt:lpwstr>
      </vt:variant>
      <vt:variant>
        <vt:i4>1245235</vt:i4>
      </vt:variant>
      <vt:variant>
        <vt:i4>2</vt:i4>
      </vt:variant>
      <vt:variant>
        <vt:i4>0</vt:i4>
      </vt:variant>
      <vt:variant>
        <vt:i4>5</vt:i4>
      </vt:variant>
      <vt:variant>
        <vt:lpwstr/>
      </vt:variant>
      <vt:variant>
        <vt:lpwstr>_Toc216809742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Irina</cp:lastModifiedBy>
  <cp:revision>2</cp:revision>
  <cp:lastPrinted>2008-12-12T08:34:00Z</cp:lastPrinted>
  <dcterms:created xsi:type="dcterms:W3CDTF">2014-12-01T02:13:00Z</dcterms:created>
  <dcterms:modified xsi:type="dcterms:W3CDTF">2014-12-01T02:13:00Z</dcterms:modified>
</cp:coreProperties>
</file>